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0E21" w14:textId="77777777" w:rsidR="00521917" w:rsidRDefault="00521917" w:rsidP="00521917">
      <w:pPr>
        <w:pStyle w:val="Subtitlecover"/>
        <w:rPr>
          <w:sz w:val="48"/>
          <w:lang w:val="en-US"/>
        </w:rPr>
      </w:pPr>
      <w:bookmarkStart w:id="0" w:name="_Toc127432280"/>
    </w:p>
    <w:p w14:paraId="7319D32B" w14:textId="77777777" w:rsidR="00521917" w:rsidRDefault="00521917" w:rsidP="00521917">
      <w:pPr>
        <w:pStyle w:val="Subtitlecover"/>
        <w:rPr>
          <w:sz w:val="48"/>
          <w:lang w:val="en-US"/>
        </w:rPr>
      </w:pPr>
    </w:p>
    <w:p w14:paraId="2E8685A1" w14:textId="77777777" w:rsidR="00521917" w:rsidRDefault="00521917" w:rsidP="00521917">
      <w:pPr>
        <w:pStyle w:val="Subtitlecover"/>
        <w:rPr>
          <w:sz w:val="48"/>
          <w:lang w:val="en-US"/>
        </w:rPr>
      </w:pPr>
    </w:p>
    <w:p w14:paraId="04462BCA" w14:textId="77777777" w:rsidR="00521917" w:rsidRDefault="00521917" w:rsidP="00521917">
      <w:pPr>
        <w:pStyle w:val="Subtitlecover"/>
        <w:rPr>
          <w:sz w:val="48"/>
          <w:lang w:val="en-US"/>
        </w:rPr>
      </w:pPr>
    </w:p>
    <w:p w14:paraId="1AAF8ABB" w14:textId="77777777" w:rsidR="00521917" w:rsidRDefault="00521917" w:rsidP="00521917">
      <w:pPr>
        <w:pStyle w:val="Subtitlecover"/>
        <w:rPr>
          <w:sz w:val="48"/>
          <w:lang w:val="en-US"/>
        </w:rPr>
      </w:pPr>
    </w:p>
    <w:p w14:paraId="09F8BB74" w14:textId="77777777" w:rsidR="00521917" w:rsidRDefault="00521917" w:rsidP="00521917">
      <w:pPr>
        <w:pStyle w:val="Subtitlecover"/>
        <w:rPr>
          <w:sz w:val="48"/>
          <w:lang w:val="en-US"/>
        </w:rPr>
      </w:pPr>
    </w:p>
    <w:p w14:paraId="5D7E0867" w14:textId="77777777" w:rsidR="00DA1A13" w:rsidRDefault="00DA1A13" w:rsidP="00521917">
      <w:pPr>
        <w:pStyle w:val="Subtitlecover"/>
        <w:rPr>
          <w:sz w:val="48"/>
          <w:lang w:val="en-US"/>
        </w:rPr>
      </w:pPr>
      <w:bookmarkStart w:id="1" w:name="_Toc155792231"/>
    </w:p>
    <w:p w14:paraId="7555CC16" w14:textId="158AF14D" w:rsidR="00521917" w:rsidRPr="00A15D60" w:rsidRDefault="00521917" w:rsidP="00521917">
      <w:pPr>
        <w:pStyle w:val="Subtitlecover"/>
        <w:rPr>
          <w:color w:val="auto"/>
          <w:sz w:val="48"/>
          <w:lang w:val="en-US"/>
        </w:rPr>
      </w:pPr>
      <w:bookmarkStart w:id="2" w:name="_Toc156380253"/>
      <w:bookmarkStart w:id="3" w:name="_Toc156381217"/>
      <w:r w:rsidRPr="00A15D60">
        <w:rPr>
          <w:color w:val="auto"/>
          <w:sz w:val="48"/>
          <w:lang w:val="en-US"/>
        </w:rPr>
        <w:t xml:space="preserve">Australia’s Official </w:t>
      </w:r>
      <w:r w:rsidR="00DA1A13" w:rsidRPr="00A15D60">
        <w:rPr>
          <w:color w:val="auto"/>
          <w:sz w:val="48"/>
          <w:lang w:val="en-US"/>
        </w:rPr>
        <w:br/>
      </w:r>
      <w:r w:rsidRPr="00A15D60">
        <w:rPr>
          <w:color w:val="auto"/>
          <w:sz w:val="48"/>
          <w:lang w:val="en-US"/>
        </w:rPr>
        <w:t>Development Assistance</w:t>
      </w:r>
      <w:bookmarkEnd w:id="1"/>
      <w:bookmarkEnd w:id="2"/>
      <w:bookmarkEnd w:id="3"/>
    </w:p>
    <w:p w14:paraId="275ED076" w14:textId="5CA3064A" w:rsidR="00B32DE2" w:rsidRPr="00A15D60" w:rsidRDefault="00521917" w:rsidP="00810F99">
      <w:pPr>
        <w:pStyle w:val="Subtitlecover"/>
        <w:rPr>
          <w:color w:val="auto"/>
          <w:lang w:val="en-US"/>
        </w:rPr>
      </w:pPr>
      <w:bookmarkStart w:id="4" w:name="_Toc155792232"/>
      <w:bookmarkStart w:id="5" w:name="_Toc156380254"/>
      <w:bookmarkStart w:id="6" w:name="_Toc156381218"/>
      <w:r w:rsidRPr="00A15D60">
        <w:rPr>
          <w:color w:val="auto"/>
          <w:lang w:val="en-US"/>
        </w:rPr>
        <w:t>STATISTICAL SUMMARY 2022–23</w:t>
      </w:r>
      <w:bookmarkEnd w:id="0"/>
      <w:bookmarkEnd w:id="4"/>
      <w:bookmarkEnd w:id="5"/>
      <w:bookmarkEnd w:id="6"/>
      <w:r w:rsidR="00A47A79" w:rsidRPr="00A15D60">
        <w:rPr>
          <w:color w:val="auto"/>
        </w:rPr>
        <w:t xml:space="preserve"> </w:t>
      </w:r>
    </w:p>
    <w:p w14:paraId="7B70121C" w14:textId="77777777" w:rsidR="006C6405" w:rsidRDefault="006C6405">
      <w:pPr>
        <w:spacing w:after="0"/>
      </w:pPr>
    </w:p>
    <w:p w14:paraId="6B0343B7" w14:textId="54C64532" w:rsidR="00521917" w:rsidRPr="00521917" w:rsidRDefault="0021791D" w:rsidP="00521917">
      <w:pPr>
        <w:spacing w:after="0"/>
        <w:rPr>
          <w:b/>
          <w:bCs/>
          <w:lang w:val="en-US"/>
        </w:rPr>
      </w:pPr>
      <w:r w:rsidRPr="00521917">
        <w:rPr>
          <w:b/>
          <w:bCs/>
        </w:rPr>
        <w:br w:type="page"/>
      </w:r>
      <w:r w:rsidR="00521917" w:rsidRPr="00521917">
        <w:rPr>
          <w:b/>
          <w:bCs/>
          <w:lang w:val="en-US"/>
        </w:rPr>
        <w:lastRenderedPageBreak/>
        <w:t>Australia’s Official Development Assistance</w:t>
      </w:r>
      <w:r w:rsidR="00521917">
        <w:rPr>
          <w:b/>
          <w:bCs/>
          <w:lang w:val="en-US"/>
        </w:rPr>
        <w:t xml:space="preserve">: </w:t>
      </w:r>
      <w:r w:rsidR="00521917" w:rsidRPr="00521917">
        <w:rPr>
          <w:b/>
          <w:bCs/>
          <w:lang w:val="en-US"/>
        </w:rPr>
        <w:t>Statistical Summary 2022–23</w:t>
      </w:r>
    </w:p>
    <w:p w14:paraId="7749B059" w14:textId="77777777" w:rsidR="00521917" w:rsidRPr="00521917" w:rsidRDefault="00521917" w:rsidP="00521917">
      <w:pPr>
        <w:spacing w:after="0"/>
        <w:rPr>
          <w:lang w:val="en-US"/>
        </w:rPr>
      </w:pPr>
      <w:r w:rsidRPr="00521917">
        <w:rPr>
          <w:lang w:val="en-US"/>
        </w:rPr>
        <w:t xml:space="preserve">ISSN 2652-0451 (Print) </w:t>
      </w:r>
    </w:p>
    <w:p w14:paraId="60FF43AF" w14:textId="77777777" w:rsidR="00521917" w:rsidRPr="00521917" w:rsidRDefault="00521917" w:rsidP="00521917">
      <w:pPr>
        <w:spacing w:after="0"/>
        <w:rPr>
          <w:lang w:val="en-US"/>
        </w:rPr>
      </w:pPr>
      <w:r w:rsidRPr="00521917">
        <w:rPr>
          <w:lang w:val="en-US"/>
        </w:rPr>
        <w:t xml:space="preserve">ISSN 2652-0435 (Online) </w:t>
      </w:r>
    </w:p>
    <w:p w14:paraId="74170705" w14:textId="77777777" w:rsidR="00521917" w:rsidRDefault="00521917" w:rsidP="00521917">
      <w:pPr>
        <w:spacing w:after="0"/>
        <w:rPr>
          <w:lang w:val="en-US"/>
        </w:rPr>
      </w:pPr>
    </w:p>
    <w:p w14:paraId="3BD48C6E" w14:textId="6BE966BB" w:rsidR="00521917" w:rsidRPr="00521917" w:rsidRDefault="00521917" w:rsidP="00521917">
      <w:pPr>
        <w:spacing w:after="0"/>
        <w:rPr>
          <w:b/>
          <w:bCs/>
          <w:lang w:val="en-US"/>
        </w:rPr>
      </w:pPr>
      <w:r w:rsidRPr="00521917">
        <w:rPr>
          <w:b/>
          <w:bCs/>
          <w:lang w:val="en-US"/>
        </w:rPr>
        <w:t xml:space="preserve">Creative Commons </w:t>
      </w:r>
    </w:p>
    <w:p w14:paraId="641C3B77" w14:textId="1D9A263C" w:rsidR="00521917" w:rsidRPr="00521917" w:rsidRDefault="00521917" w:rsidP="00521917">
      <w:pPr>
        <w:spacing w:after="0"/>
        <w:rPr>
          <w:lang w:val="en-US"/>
        </w:rPr>
      </w:pPr>
      <w:r w:rsidRPr="00521917">
        <w:rPr>
          <w:lang w:val="en-US"/>
        </w:rPr>
        <w:t>With the exception of the Commonwealth Coat of Arms and where otherwise noted all material presented in this document is provided under a Creative Commons Attribution 3.0 Australia (</w:t>
      </w:r>
      <w:hyperlink r:id="rId11" w:history="1">
        <w:r w:rsidRPr="00DB6D01">
          <w:rPr>
            <w:rStyle w:val="Hyperlink"/>
            <w:lang w:val="en-US"/>
          </w:rPr>
          <w:t>creativecommons.org/licenses/by/3.0/au/)</w:t>
        </w:r>
      </w:hyperlink>
      <w:r w:rsidRPr="00521917">
        <w:rPr>
          <w:lang w:val="en-US"/>
        </w:rPr>
        <w:t xml:space="preserve"> licence. The details of the relevant licence conditions are available on the Creative Commons website (accessible using the links provided) as is the full legal code for the CC BY 3.0 AU licence (</w:t>
      </w:r>
      <w:hyperlink r:id="rId12" w:history="1">
        <w:r w:rsidRPr="00A15D60">
          <w:rPr>
            <w:rStyle w:val="Hyperlink"/>
            <w:lang w:val="en-US"/>
          </w:rPr>
          <w:t>http://creativecommons.org/licenses/by/3.0/au/legalcode</w:t>
        </w:r>
      </w:hyperlink>
      <w:r w:rsidRPr="00521917">
        <w:rPr>
          <w:lang w:val="en-US"/>
        </w:rPr>
        <w:t xml:space="preserve">). </w:t>
      </w:r>
    </w:p>
    <w:p w14:paraId="2A222677" w14:textId="1E0D04AC" w:rsidR="00521917" w:rsidRPr="00521917" w:rsidRDefault="00521917" w:rsidP="00521917">
      <w:pPr>
        <w:spacing w:after="0"/>
        <w:rPr>
          <w:lang w:val="en-US"/>
        </w:rPr>
      </w:pPr>
      <w:r w:rsidRPr="00521917">
        <w:rPr>
          <w:lang w:val="en-US"/>
        </w:rPr>
        <w:t xml:space="preserve">The document should be attributed as: Commonwealth of Australia, DFAT, Australia’s Official Development Assistance, Statistical Summary, 2022–23. </w:t>
      </w:r>
    </w:p>
    <w:p w14:paraId="58CBD090" w14:textId="77777777" w:rsidR="00521917" w:rsidRDefault="00521917" w:rsidP="00521917">
      <w:pPr>
        <w:spacing w:after="0"/>
        <w:rPr>
          <w:b/>
          <w:bCs/>
          <w:lang w:val="en-US"/>
        </w:rPr>
      </w:pPr>
    </w:p>
    <w:p w14:paraId="7B2A5BB9" w14:textId="32754B05" w:rsidR="00521917" w:rsidRPr="00521917" w:rsidRDefault="00521917" w:rsidP="00521917">
      <w:pPr>
        <w:spacing w:after="0"/>
        <w:rPr>
          <w:lang w:val="en-US"/>
        </w:rPr>
      </w:pPr>
      <w:r w:rsidRPr="00521917">
        <w:rPr>
          <w:b/>
          <w:bCs/>
          <w:lang w:val="en-US"/>
        </w:rPr>
        <w:t>Contact</w:t>
      </w:r>
      <w:r w:rsidRPr="00521917">
        <w:rPr>
          <w:lang w:val="en-US"/>
        </w:rPr>
        <w:t xml:space="preserve"> </w:t>
      </w:r>
    </w:p>
    <w:p w14:paraId="230DC6C3" w14:textId="77777777" w:rsidR="00521917" w:rsidRPr="00521917" w:rsidRDefault="00521917" w:rsidP="00521917">
      <w:pPr>
        <w:spacing w:after="0" w:line="276" w:lineRule="auto"/>
        <w:rPr>
          <w:lang w:val="en-US"/>
        </w:rPr>
      </w:pPr>
      <w:r w:rsidRPr="00521917">
        <w:rPr>
          <w:lang w:val="en-US"/>
        </w:rPr>
        <w:t xml:space="preserve">Inquiries about this document should be directed to:  </w:t>
      </w:r>
    </w:p>
    <w:p w14:paraId="628EF8BC" w14:textId="77777777" w:rsidR="00521917" w:rsidRPr="00521917" w:rsidRDefault="00521917" w:rsidP="00521917">
      <w:pPr>
        <w:spacing w:after="0" w:line="276" w:lineRule="auto"/>
        <w:rPr>
          <w:lang w:val="en-US"/>
        </w:rPr>
      </w:pPr>
      <w:r w:rsidRPr="00521917">
        <w:rPr>
          <w:lang w:val="en-US"/>
        </w:rPr>
        <w:t xml:space="preserve">Department of Foreign Affairs and Trade </w:t>
      </w:r>
    </w:p>
    <w:p w14:paraId="21E93298" w14:textId="77777777" w:rsidR="00521917" w:rsidRPr="00521917" w:rsidRDefault="00521917" w:rsidP="00521917">
      <w:pPr>
        <w:spacing w:after="0" w:line="276" w:lineRule="auto"/>
        <w:rPr>
          <w:lang w:val="en-US"/>
        </w:rPr>
      </w:pPr>
      <w:r w:rsidRPr="00521917">
        <w:rPr>
          <w:lang w:val="en-US"/>
        </w:rPr>
        <w:t xml:space="preserve">RG Casey Building, John McEwen Crescent, </w:t>
      </w:r>
      <w:r w:rsidRPr="00521917">
        <w:rPr>
          <w:lang w:val="en-US"/>
        </w:rPr>
        <w:br/>
        <w:t xml:space="preserve">Barton ACT 2600 Australia </w:t>
      </w:r>
    </w:p>
    <w:p w14:paraId="0A46B316" w14:textId="77777777" w:rsidR="00521917" w:rsidRPr="00521917" w:rsidRDefault="00521917" w:rsidP="00521917">
      <w:pPr>
        <w:spacing w:after="0" w:line="276" w:lineRule="auto"/>
        <w:rPr>
          <w:lang w:val="en-US"/>
        </w:rPr>
      </w:pPr>
      <w:r w:rsidRPr="00521917">
        <w:rPr>
          <w:lang w:val="en-US"/>
        </w:rPr>
        <w:t xml:space="preserve">+61 2 6261 1111 (Phone) </w:t>
      </w:r>
    </w:p>
    <w:p w14:paraId="1573B4CF" w14:textId="555970DF" w:rsidR="0021791D" w:rsidRDefault="00521917" w:rsidP="00521917">
      <w:pPr>
        <w:spacing w:after="0" w:line="276" w:lineRule="auto"/>
        <w:rPr>
          <w:lang w:val="en-US"/>
        </w:rPr>
      </w:pPr>
      <w:r w:rsidRPr="00A15D60">
        <w:t>aidstatsinquiries@dfat.gov.au</w:t>
      </w:r>
      <w:r w:rsidRPr="00521917">
        <w:rPr>
          <w:lang w:val="en-US"/>
        </w:rPr>
        <w:t xml:space="preserve"> (Email)</w:t>
      </w:r>
    </w:p>
    <w:p w14:paraId="634BEF74" w14:textId="732E2A2D" w:rsidR="00521917" w:rsidRDefault="00521917" w:rsidP="00521917">
      <w:pPr>
        <w:spacing w:after="0" w:line="276" w:lineRule="auto"/>
        <w:rPr>
          <w:lang w:val="en-US"/>
        </w:rPr>
      </w:pPr>
    </w:p>
    <w:p w14:paraId="4D14F5E9" w14:textId="382AC556" w:rsidR="00521917" w:rsidRDefault="00521917">
      <w:pPr>
        <w:rPr>
          <w:lang w:val="en-US"/>
        </w:rPr>
      </w:pPr>
      <w:r>
        <w:rPr>
          <w:lang w:val="en-US"/>
        </w:rPr>
        <w:br w:type="page"/>
      </w:r>
    </w:p>
    <w:bookmarkStart w:id="7" w:name="_Toc155792233" w:displacedByCustomXml="next"/>
    <w:bookmarkStart w:id="8" w:name="_Toc156380255" w:displacedByCustomXml="next"/>
    <w:bookmarkStart w:id="9" w:name="_Toc156381219" w:displacedByCustomXml="next"/>
    <w:sdt>
      <w:sdtPr>
        <w:rPr>
          <w:rFonts w:eastAsia="Calibri" w:cs="Times New Roman"/>
          <w:b w:val="0"/>
          <w:bCs w:val="0"/>
          <w:color w:val="auto"/>
          <w:sz w:val="18"/>
          <w:szCs w:val="22"/>
        </w:rPr>
        <w:id w:val="-582211996"/>
        <w:docPartObj>
          <w:docPartGallery w:val="Table of Contents"/>
          <w:docPartUnique/>
        </w:docPartObj>
      </w:sdtPr>
      <w:sdtEndPr>
        <w:rPr>
          <w:noProof/>
        </w:rPr>
      </w:sdtEndPr>
      <w:sdtContent>
        <w:p w14:paraId="6DE690CB" w14:textId="1BE1537C" w:rsidR="00A62DB3" w:rsidRDefault="00A62DB3">
          <w:pPr>
            <w:pStyle w:val="TOCHeading"/>
          </w:pPr>
          <w:r>
            <w:t>Table of Contents</w:t>
          </w:r>
          <w:bookmarkEnd w:id="9"/>
          <w:bookmarkEnd w:id="8"/>
          <w:bookmarkEnd w:id="7"/>
        </w:p>
        <w:p w14:paraId="58A5B314" w14:textId="6ED37D5D" w:rsidR="00705F83" w:rsidRPr="00794990" w:rsidRDefault="00A62DB3" w:rsidP="00794990">
          <w:pPr>
            <w:pStyle w:val="TOC1"/>
            <w:rPr>
              <w:rFonts w:asciiTheme="minorHAnsi" w:eastAsiaTheme="minorEastAsia" w:hAnsiTheme="minorHAnsi" w:cstheme="minorBidi"/>
              <w:sz w:val="22"/>
              <w:lang w:eastAsia="en-AU"/>
            </w:rPr>
          </w:pPr>
          <w:r>
            <w:rPr>
              <w:noProof w:val="0"/>
            </w:rPr>
            <w:fldChar w:fldCharType="begin"/>
          </w:r>
          <w:r>
            <w:instrText xml:space="preserve"> TOC \o "1-3" \h \z \u </w:instrText>
          </w:r>
          <w:r>
            <w:rPr>
              <w:noProof w:val="0"/>
            </w:rPr>
            <w:fldChar w:fldCharType="separate"/>
          </w:r>
          <w:hyperlink w:anchor="_Toc156381220" w:history="1">
            <w:r w:rsidR="00705F83" w:rsidRPr="00794990">
              <w:rPr>
                <w:rStyle w:val="Hyperlink"/>
              </w:rPr>
              <w:t>Introduction</w:t>
            </w:r>
            <w:r w:rsidR="00705F83" w:rsidRPr="00794990">
              <w:rPr>
                <w:webHidden/>
              </w:rPr>
              <w:tab/>
            </w:r>
            <w:r w:rsidR="00705F83" w:rsidRPr="00794990">
              <w:rPr>
                <w:webHidden/>
              </w:rPr>
              <w:fldChar w:fldCharType="begin"/>
            </w:r>
            <w:r w:rsidR="00705F83" w:rsidRPr="00794990">
              <w:rPr>
                <w:webHidden/>
              </w:rPr>
              <w:instrText xml:space="preserve"> PAGEREF _Toc156381220 \h </w:instrText>
            </w:r>
            <w:r w:rsidR="00705F83" w:rsidRPr="00794990">
              <w:rPr>
                <w:webHidden/>
              </w:rPr>
            </w:r>
            <w:r w:rsidR="00705F83" w:rsidRPr="00794990">
              <w:rPr>
                <w:webHidden/>
              </w:rPr>
              <w:fldChar w:fldCharType="separate"/>
            </w:r>
            <w:r w:rsidR="00B64170">
              <w:rPr>
                <w:webHidden/>
              </w:rPr>
              <w:t>4</w:t>
            </w:r>
            <w:r w:rsidR="00705F83" w:rsidRPr="00794990">
              <w:rPr>
                <w:webHidden/>
              </w:rPr>
              <w:fldChar w:fldCharType="end"/>
            </w:r>
          </w:hyperlink>
        </w:p>
        <w:p w14:paraId="67D3E1D3" w14:textId="5C6A237D" w:rsidR="00705F83" w:rsidRDefault="004E745B" w:rsidP="00794990">
          <w:pPr>
            <w:pStyle w:val="TOC1"/>
            <w:rPr>
              <w:rFonts w:asciiTheme="minorHAnsi" w:eastAsiaTheme="minorEastAsia" w:hAnsiTheme="minorHAnsi" w:cstheme="minorBidi"/>
              <w:sz w:val="22"/>
              <w:lang w:eastAsia="en-AU"/>
            </w:rPr>
          </w:pPr>
          <w:hyperlink w:anchor="_Toc156381224" w:history="1">
            <w:r w:rsidR="00705F83" w:rsidRPr="00F176FE">
              <w:rPr>
                <w:rStyle w:val="Hyperlink"/>
                <w:lang w:val="en-US"/>
              </w:rPr>
              <w:t>Reporting Against International Guidelines</w:t>
            </w:r>
            <w:r w:rsidR="00705F83">
              <w:rPr>
                <w:webHidden/>
              </w:rPr>
              <w:tab/>
            </w:r>
            <w:r w:rsidR="00705F83">
              <w:rPr>
                <w:webHidden/>
              </w:rPr>
              <w:fldChar w:fldCharType="begin"/>
            </w:r>
            <w:r w:rsidR="00705F83">
              <w:rPr>
                <w:webHidden/>
              </w:rPr>
              <w:instrText xml:space="preserve"> PAGEREF _Toc156381224 \h </w:instrText>
            </w:r>
            <w:r w:rsidR="00705F83">
              <w:rPr>
                <w:webHidden/>
              </w:rPr>
            </w:r>
            <w:r w:rsidR="00705F83">
              <w:rPr>
                <w:webHidden/>
              </w:rPr>
              <w:fldChar w:fldCharType="separate"/>
            </w:r>
            <w:r w:rsidR="00B64170">
              <w:rPr>
                <w:webHidden/>
              </w:rPr>
              <w:t>6</w:t>
            </w:r>
            <w:r w:rsidR="00705F83">
              <w:rPr>
                <w:webHidden/>
              </w:rPr>
              <w:fldChar w:fldCharType="end"/>
            </w:r>
          </w:hyperlink>
        </w:p>
        <w:p w14:paraId="468B5A82" w14:textId="6B7DEBB0"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25" w:history="1">
            <w:r w:rsidR="00705F83" w:rsidRPr="00F176FE">
              <w:rPr>
                <w:rStyle w:val="Hyperlink"/>
                <w:noProof/>
                <w:lang w:val="en-US"/>
              </w:rPr>
              <w:t>1  2030 Agenda: Sustainable Development Goals, Primary Intent</w:t>
            </w:r>
            <w:r w:rsidR="00705F83">
              <w:rPr>
                <w:noProof/>
                <w:webHidden/>
              </w:rPr>
              <w:tab/>
            </w:r>
            <w:r w:rsidR="00705F83">
              <w:rPr>
                <w:noProof/>
                <w:webHidden/>
              </w:rPr>
              <w:fldChar w:fldCharType="begin"/>
            </w:r>
            <w:r w:rsidR="00705F83">
              <w:rPr>
                <w:noProof/>
                <w:webHidden/>
              </w:rPr>
              <w:instrText xml:space="preserve"> PAGEREF _Toc156381225 \h </w:instrText>
            </w:r>
            <w:r w:rsidR="00705F83">
              <w:rPr>
                <w:noProof/>
                <w:webHidden/>
              </w:rPr>
            </w:r>
            <w:r w:rsidR="00705F83">
              <w:rPr>
                <w:noProof/>
                <w:webHidden/>
              </w:rPr>
              <w:fldChar w:fldCharType="separate"/>
            </w:r>
            <w:r w:rsidR="00B64170">
              <w:rPr>
                <w:noProof/>
                <w:webHidden/>
              </w:rPr>
              <w:t>8</w:t>
            </w:r>
            <w:r w:rsidR="00705F83">
              <w:rPr>
                <w:noProof/>
                <w:webHidden/>
              </w:rPr>
              <w:fldChar w:fldCharType="end"/>
            </w:r>
          </w:hyperlink>
        </w:p>
        <w:p w14:paraId="6B1BF48E" w14:textId="7AA83AE0"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26" w:history="1">
            <w:r w:rsidR="00705F83" w:rsidRPr="00F176FE">
              <w:rPr>
                <w:rStyle w:val="Hyperlink"/>
                <w:noProof/>
                <w:lang w:val="en-US"/>
              </w:rPr>
              <w:t>2  Development Assistance Committee Sector</w:t>
            </w:r>
            <w:r w:rsidR="00705F83">
              <w:rPr>
                <w:noProof/>
                <w:webHidden/>
              </w:rPr>
              <w:tab/>
            </w:r>
            <w:r w:rsidR="00705F83">
              <w:rPr>
                <w:noProof/>
                <w:webHidden/>
              </w:rPr>
              <w:fldChar w:fldCharType="begin"/>
            </w:r>
            <w:r w:rsidR="00705F83">
              <w:rPr>
                <w:noProof/>
                <w:webHidden/>
              </w:rPr>
              <w:instrText xml:space="preserve"> PAGEREF _Toc156381226 \h </w:instrText>
            </w:r>
            <w:r w:rsidR="00705F83">
              <w:rPr>
                <w:noProof/>
                <w:webHidden/>
              </w:rPr>
            </w:r>
            <w:r w:rsidR="00705F83">
              <w:rPr>
                <w:noProof/>
                <w:webHidden/>
              </w:rPr>
              <w:fldChar w:fldCharType="separate"/>
            </w:r>
            <w:r w:rsidR="00B64170">
              <w:rPr>
                <w:noProof/>
                <w:webHidden/>
              </w:rPr>
              <w:t>10</w:t>
            </w:r>
            <w:r w:rsidR="00705F83">
              <w:rPr>
                <w:noProof/>
                <w:webHidden/>
              </w:rPr>
              <w:fldChar w:fldCharType="end"/>
            </w:r>
          </w:hyperlink>
        </w:p>
        <w:p w14:paraId="2A81E8CB" w14:textId="72F2C7D1" w:rsidR="00705F83" w:rsidRDefault="004E745B" w:rsidP="00794990">
          <w:pPr>
            <w:pStyle w:val="TOC1"/>
            <w:rPr>
              <w:rFonts w:asciiTheme="minorHAnsi" w:eastAsiaTheme="minorEastAsia" w:hAnsiTheme="minorHAnsi" w:cstheme="minorBidi"/>
              <w:sz w:val="22"/>
              <w:lang w:eastAsia="en-AU"/>
            </w:rPr>
          </w:pPr>
          <w:hyperlink w:anchor="_Toc156381227" w:history="1">
            <w:r w:rsidR="00705F83" w:rsidRPr="00F176FE">
              <w:rPr>
                <w:rStyle w:val="Hyperlink"/>
                <w:lang w:val="en-US"/>
              </w:rPr>
              <w:t>Overview Tables</w:t>
            </w:r>
            <w:r w:rsidR="00705F83">
              <w:rPr>
                <w:webHidden/>
              </w:rPr>
              <w:tab/>
            </w:r>
            <w:r w:rsidR="00705F83">
              <w:rPr>
                <w:webHidden/>
              </w:rPr>
              <w:fldChar w:fldCharType="begin"/>
            </w:r>
            <w:r w:rsidR="00705F83">
              <w:rPr>
                <w:webHidden/>
              </w:rPr>
              <w:instrText xml:space="preserve"> PAGEREF _Toc156381227 \h </w:instrText>
            </w:r>
            <w:r w:rsidR="00705F83">
              <w:rPr>
                <w:webHidden/>
              </w:rPr>
            </w:r>
            <w:r w:rsidR="00705F83">
              <w:rPr>
                <w:webHidden/>
              </w:rPr>
              <w:fldChar w:fldCharType="separate"/>
            </w:r>
            <w:r w:rsidR="00B64170">
              <w:rPr>
                <w:webHidden/>
              </w:rPr>
              <w:t>13</w:t>
            </w:r>
            <w:r w:rsidR="00705F83">
              <w:rPr>
                <w:webHidden/>
              </w:rPr>
              <w:fldChar w:fldCharType="end"/>
            </w:r>
          </w:hyperlink>
        </w:p>
        <w:p w14:paraId="54CC7B4D" w14:textId="2CD9E6BC"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28" w:history="1">
            <w:r w:rsidR="00705F83" w:rsidRPr="00F176FE">
              <w:rPr>
                <w:rStyle w:val="Hyperlink"/>
                <w:noProof/>
                <w:lang w:val="en-US"/>
              </w:rPr>
              <w:t>3  Sector Group</w:t>
            </w:r>
            <w:r w:rsidR="00705F83">
              <w:rPr>
                <w:noProof/>
                <w:webHidden/>
              </w:rPr>
              <w:tab/>
            </w:r>
            <w:r w:rsidR="00705F83">
              <w:rPr>
                <w:noProof/>
                <w:webHidden/>
              </w:rPr>
              <w:fldChar w:fldCharType="begin"/>
            </w:r>
            <w:r w:rsidR="00705F83">
              <w:rPr>
                <w:noProof/>
                <w:webHidden/>
              </w:rPr>
              <w:instrText xml:space="preserve"> PAGEREF _Toc156381228 \h </w:instrText>
            </w:r>
            <w:r w:rsidR="00705F83">
              <w:rPr>
                <w:noProof/>
                <w:webHidden/>
              </w:rPr>
            </w:r>
            <w:r w:rsidR="00705F83">
              <w:rPr>
                <w:noProof/>
                <w:webHidden/>
              </w:rPr>
              <w:fldChar w:fldCharType="separate"/>
            </w:r>
            <w:r w:rsidR="00B64170">
              <w:rPr>
                <w:noProof/>
                <w:webHidden/>
              </w:rPr>
              <w:t>13</w:t>
            </w:r>
            <w:r w:rsidR="00705F83">
              <w:rPr>
                <w:noProof/>
                <w:webHidden/>
              </w:rPr>
              <w:fldChar w:fldCharType="end"/>
            </w:r>
          </w:hyperlink>
        </w:p>
        <w:p w14:paraId="43A324B8" w14:textId="4C24D581"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29" w:history="1">
            <w:r w:rsidR="00705F83" w:rsidRPr="00F176FE">
              <w:rPr>
                <w:rStyle w:val="Hyperlink"/>
                <w:noProof/>
                <w:lang w:val="en-US"/>
              </w:rPr>
              <w:t xml:space="preserve">4 </w:t>
            </w:r>
            <w:r w:rsidR="00426542">
              <w:rPr>
                <w:rStyle w:val="Hyperlink"/>
                <w:noProof/>
                <w:lang w:val="en-US"/>
              </w:rPr>
              <w:t xml:space="preserve"> </w:t>
            </w:r>
            <w:r w:rsidR="00705F83" w:rsidRPr="00F176FE">
              <w:rPr>
                <w:rStyle w:val="Hyperlink"/>
                <w:noProof/>
                <w:lang w:val="en-US"/>
              </w:rPr>
              <w:t>Sector Group by Type of Partner</w:t>
            </w:r>
            <w:r w:rsidR="00705F83">
              <w:rPr>
                <w:noProof/>
                <w:webHidden/>
              </w:rPr>
              <w:tab/>
            </w:r>
            <w:r w:rsidR="00705F83">
              <w:rPr>
                <w:noProof/>
                <w:webHidden/>
              </w:rPr>
              <w:fldChar w:fldCharType="begin"/>
            </w:r>
            <w:r w:rsidR="00705F83">
              <w:rPr>
                <w:noProof/>
                <w:webHidden/>
              </w:rPr>
              <w:instrText xml:space="preserve"> PAGEREF _Toc156381229 \h </w:instrText>
            </w:r>
            <w:r w:rsidR="00705F83">
              <w:rPr>
                <w:noProof/>
                <w:webHidden/>
              </w:rPr>
            </w:r>
            <w:r w:rsidR="00705F83">
              <w:rPr>
                <w:noProof/>
                <w:webHidden/>
              </w:rPr>
              <w:fldChar w:fldCharType="separate"/>
            </w:r>
            <w:r w:rsidR="00B64170">
              <w:rPr>
                <w:noProof/>
                <w:webHidden/>
              </w:rPr>
              <w:t>17</w:t>
            </w:r>
            <w:r w:rsidR="00705F83">
              <w:rPr>
                <w:noProof/>
                <w:webHidden/>
              </w:rPr>
              <w:fldChar w:fldCharType="end"/>
            </w:r>
          </w:hyperlink>
        </w:p>
        <w:p w14:paraId="64C48853" w14:textId="1AB459C0"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0" w:history="1">
            <w:r w:rsidR="00705F83" w:rsidRPr="00F176FE">
              <w:rPr>
                <w:rStyle w:val="Hyperlink"/>
                <w:noProof/>
              </w:rPr>
              <w:t>5  Region of Benefit by Sector Group</w:t>
            </w:r>
            <w:r w:rsidR="00705F83">
              <w:rPr>
                <w:noProof/>
                <w:webHidden/>
              </w:rPr>
              <w:tab/>
            </w:r>
            <w:r w:rsidR="00705F83">
              <w:rPr>
                <w:noProof/>
                <w:webHidden/>
              </w:rPr>
              <w:fldChar w:fldCharType="begin"/>
            </w:r>
            <w:r w:rsidR="00705F83">
              <w:rPr>
                <w:noProof/>
                <w:webHidden/>
              </w:rPr>
              <w:instrText xml:space="preserve"> PAGEREF _Toc156381230 \h </w:instrText>
            </w:r>
            <w:r w:rsidR="00705F83">
              <w:rPr>
                <w:noProof/>
                <w:webHidden/>
              </w:rPr>
            </w:r>
            <w:r w:rsidR="00705F83">
              <w:rPr>
                <w:noProof/>
                <w:webHidden/>
              </w:rPr>
              <w:fldChar w:fldCharType="separate"/>
            </w:r>
            <w:r w:rsidR="00B64170">
              <w:rPr>
                <w:noProof/>
                <w:webHidden/>
              </w:rPr>
              <w:t>19</w:t>
            </w:r>
            <w:r w:rsidR="00705F83">
              <w:rPr>
                <w:noProof/>
                <w:webHidden/>
              </w:rPr>
              <w:fldChar w:fldCharType="end"/>
            </w:r>
          </w:hyperlink>
        </w:p>
        <w:p w14:paraId="62AEBE0E" w14:textId="6589994F"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1" w:history="1">
            <w:r w:rsidR="00705F83" w:rsidRPr="00F176FE">
              <w:rPr>
                <w:rStyle w:val="Hyperlink"/>
                <w:noProof/>
              </w:rPr>
              <w:t>6  Partner Country by Sector Group</w:t>
            </w:r>
            <w:r w:rsidR="00705F83">
              <w:rPr>
                <w:noProof/>
                <w:webHidden/>
              </w:rPr>
              <w:tab/>
            </w:r>
            <w:r w:rsidR="00705F83">
              <w:rPr>
                <w:noProof/>
                <w:webHidden/>
              </w:rPr>
              <w:fldChar w:fldCharType="begin"/>
            </w:r>
            <w:r w:rsidR="00705F83">
              <w:rPr>
                <w:noProof/>
                <w:webHidden/>
              </w:rPr>
              <w:instrText xml:space="preserve"> PAGEREF _Toc156381231 \h </w:instrText>
            </w:r>
            <w:r w:rsidR="00705F83">
              <w:rPr>
                <w:noProof/>
                <w:webHidden/>
              </w:rPr>
            </w:r>
            <w:r w:rsidR="00705F83">
              <w:rPr>
                <w:noProof/>
                <w:webHidden/>
              </w:rPr>
              <w:fldChar w:fldCharType="separate"/>
            </w:r>
            <w:r w:rsidR="00B64170">
              <w:rPr>
                <w:noProof/>
                <w:webHidden/>
              </w:rPr>
              <w:t>25</w:t>
            </w:r>
            <w:r w:rsidR="00705F83">
              <w:rPr>
                <w:noProof/>
                <w:webHidden/>
              </w:rPr>
              <w:fldChar w:fldCharType="end"/>
            </w:r>
          </w:hyperlink>
        </w:p>
        <w:p w14:paraId="64BDFA1F" w14:textId="1862E45F"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2" w:history="1">
            <w:r w:rsidR="00705F83" w:rsidRPr="00F176FE">
              <w:rPr>
                <w:rStyle w:val="Hyperlink"/>
                <w:noProof/>
              </w:rPr>
              <w:t>7  Government Departments and Agencies</w:t>
            </w:r>
            <w:r w:rsidR="00705F83">
              <w:rPr>
                <w:noProof/>
                <w:webHidden/>
              </w:rPr>
              <w:tab/>
            </w:r>
            <w:r w:rsidR="00705F83">
              <w:rPr>
                <w:noProof/>
                <w:webHidden/>
              </w:rPr>
              <w:fldChar w:fldCharType="begin"/>
            </w:r>
            <w:r w:rsidR="00705F83">
              <w:rPr>
                <w:noProof/>
                <w:webHidden/>
              </w:rPr>
              <w:instrText xml:space="preserve"> PAGEREF _Toc156381232 \h </w:instrText>
            </w:r>
            <w:r w:rsidR="00705F83">
              <w:rPr>
                <w:noProof/>
                <w:webHidden/>
              </w:rPr>
            </w:r>
            <w:r w:rsidR="00705F83">
              <w:rPr>
                <w:noProof/>
                <w:webHidden/>
              </w:rPr>
              <w:fldChar w:fldCharType="separate"/>
            </w:r>
            <w:r w:rsidR="00B64170">
              <w:rPr>
                <w:noProof/>
                <w:webHidden/>
              </w:rPr>
              <w:t>27</w:t>
            </w:r>
            <w:r w:rsidR="00705F83">
              <w:rPr>
                <w:noProof/>
                <w:webHidden/>
              </w:rPr>
              <w:fldChar w:fldCharType="end"/>
            </w:r>
          </w:hyperlink>
        </w:p>
        <w:p w14:paraId="67316BB3" w14:textId="664C16D8"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3" w:history="1">
            <w:r w:rsidR="00705F83" w:rsidRPr="00F176FE">
              <w:rPr>
                <w:rStyle w:val="Hyperlink"/>
                <w:noProof/>
              </w:rPr>
              <w:t>8  Loan Disbursements</w:t>
            </w:r>
            <w:r w:rsidR="00705F83">
              <w:rPr>
                <w:noProof/>
                <w:webHidden/>
              </w:rPr>
              <w:tab/>
            </w:r>
            <w:r w:rsidR="00705F83">
              <w:rPr>
                <w:noProof/>
                <w:webHidden/>
              </w:rPr>
              <w:fldChar w:fldCharType="begin"/>
            </w:r>
            <w:r w:rsidR="00705F83">
              <w:rPr>
                <w:noProof/>
                <w:webHidden/>
              </w:rPr>
              <w:instrText xml:space="preserve"> PAGEREF _Toc156381233 \h </w:instrText>
            </w:r>
            <w:r w:rsidR="00705F83">
              <w:rPr>
                <w:noProof/>
                <w:webHidden/>
              </w:rPr>
            </w:r>
            <w:r w:rsidR="00705F83">
              <w:rPr>
                <w:noProof/>
                <w:webHidden/>
              </w:rPr>
              <w:fldChar w:fldCharType="separate"/>
            </w:r>
            <w:r w:rsidR="00B64170">
              <w:rPr>
                <w:noProof/>
                <w:webHidden/>
              </w:rPr>
              <w:t>29</w:t>
            </w:r>
            <w:r w:rsidR="00705F83">
              <w:rPr>
                <w:noProof/>
                <w:webHidden/>
              </w:rPr>
              <w:fldChar w:fldCharType="end"/>
            </w:r>
          </w:hyperlink>
        </w:p>
        <w:p w14:paraId="6DFD9634" w14:textId="101542F9"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4" w:history="1">
            <w:r w:rsidR="00705F83" w:rsidRPr="00F176FE">
              <w:rPr>
                <w:rStyle w:val="Hyperlink"/>
                <w:noProof/>
              </w:rPr>
              <w:t>9 Partnerships for Recovery Pillars</w:t>
            </w:r>
            <w:r w:rsidR="00705F83">
              <w:rPr>
                <w:noProof/>
                <w:webHidden/>
              </w:rPr>
              <w:tab/>
            </w:r>
            <w:r w:rsidR="00705F83">
              <w:rPr>
                <w:noProof/>
                <w:webHidden/>
              </w:rPr>
              <w:fldChar w:fldCharType="begin"/>
            </w:r>
            <w:r w:rsidR="00705F83">
              <w:rPr>
                <w:noProof/>
                <w:webHidden/>
              </w:rPr>
              <w:instrText xml:space="preserve"> PAGEREF _Toc156381234 \h </w:instrText>
            </w:r>
            <w:r w:rsidR="00705F83">
              <w:rPr>
                <w:noProof/>
                <w:webHidden/>
              </w:rPr>
            </w:r>
            <w:r w:rsidR="00705F83">
              <w:rPr>
                <w:noProof/>
                <w:webHidden/>
              </w:rPr>
              <w:fldChar w:fldCharType="separate"/>
            </w:r>
            <w:r w:rsidR="00B64170">
              <w:rPr>
                <w:noProof/>
                <w:webHidden/>
              </w:rPr>
              <w:t>30</w:t>
            </w:r>
            <w:r w:rsidR="00705F83">
              <w:rPr>
                <w:noProof/>
                <w:webHidden/>
              </w:rPr>
              <w:fldChar w:fldCharType="end"/>
            </w:r>
          </w:hyperlink>
        </w:p>
        <w:p w14:paraId="34784379" w14:textId="6D0E1377" w:rsidR="00705F83" w:rsidRDefault="004E745B" w:rsidP="00794990">
          <w:pPr>
            <w:pStyle w:val="TOC1"/>
            <w:rPr>
              <w:rFonts w:asciiTheme="minorHAnsi" w:eastAsiaTheme="minorEastAsia" w:hAnsiTheme="minorHAnsi" w:cstheme="minorBidi"/>
              <w:sz w:val="22"/>
              <w:lang w:eastAsia="en-AU"/>
            </w:rPr>
          </w:pPr>
          <w:hyperlink w:anchor="_Toc156381235" w:history="1">
            <w:r w:rsidR="00705F83" w:rsidRPr="00F176FE">
              <w:rPr>
                <w:rStyle w:val="Hyperlink"/>
              </w:rPr>
              <w:t>Type of Assistance by Region and Benefit Tables</w:t>
            </w:r>
            <w:r w:rsidR="00705F83">
              <w:rPr>
                <w:webHidden/>
              </w:rPr>
              <w:tab/>
            </w:r>
            <w:r w:rsidR="00705F83">
              <w:rPr>
                <w:webHidden/>
              </w:rPr>
              <w:fldChar w:fldCharType="begin"/>
            </w:r>
            <w:r w:rsidR="00705F83">
              <w:rPr>
                <w:webHidden/>
              </w:rPr>
              <w:instrText xml:space="preserve"> PAGEREF _Toc156381235 \h </w:instrText>
            </w:r>
            <w:r w:rsidR="00705F83">
              <w:rPr>
                <w:webHidden/>
              </w:rPr>
            </w:r>
            <w:r w:rsidR="00705F83">
              <w:rPr>
                <w:webHidden/>
              </w:rPr>
              <w:fldChar w:fldCharType="separate"/>
            </w:r>
            <w:r w:rsidR="00B64170">
              <w:rPr>
                <w:webHidden/>
              </w:rPr>
              <w:t>31</w:t>
            </w:r>
            <w:r w:rsidR="00705F83">
              <w:rPr>
                <w:webHidden/>
              </w:rPr>
              <w:fldChar w:fldCharType="end"/>
            </w:r>
          </w:hyperlink>
        </w:p>
        <w:p w14:paraId="04C15918" w14:textId="7C016B6B"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6" w:history="1">
            <w:r w:rsidR="00705F83" w:rsidRPr="00F176FE">
              <w:rPr>
                <w:rStyle w:val="Hyperlink"/>
                <w:noProof/>
              </w:rPr>
              <w:t>10  Climate Finance</w:t>
            </w:r>
            <w:r w:rsidR="00705F83">
              <w:rPr>
                <w:noProof/>
                <w:webHidden/>
              </w:rPr>
              <w:tab/>
            </w:r>
            <w:r w:rsidR="00705F83">
              <w:rPr>
                <w:noProof/>
                <w:webHidden/>
              </w:rPr>
              <w:fldChar w:fldCharType="begin"/>
            </w:r>
            <w:r w:rsidR="00705F83">
              <w:rPr>
                <w:noProof/>
                <w:webHidden/>
              </w:rPr>
              <w:instrText xml:space="preserve"> PAGEREF _Toc156381236 \h </w:instrText>
            </w:r>
            <w:r w:rsidR="00705F83">
              <w:rPr>
                <w:noProof/>
                <w:webHidden/>
              </w:rPr>
            </w:r>
            <w:r w:rsidR="00705F83">
              <w:rPr>
                <w:noProof/>
                <w:webHidden/>
              </w:rPr>
              <w:fldChar w:fldCharType="separate"/>
            </w:r>
            <w:r w:rsidR="00B64170">
              <w:rPr>
                <w:noProof/>
                <w:webHidden/>
              </w:rPr>
              <w:t>31</w:t>
            </w:r>
            <w:r w:rsidR="00705F83">
              <w:rPr>
                <w:noProof/>
                <w:webHidden/>
              </w:rPr>
              <w:fldChar w:fldCharType="end"/>
            </w:r>
          </w:hyperlink>
        </w:p>
        <w:p w14:paraId="0883A2EC" w14:textId="5409C9F4"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7" w:history="1">
            <w:r w:rsidR="00705F83" w:rsidRPr="00F176FE">
              <w:rPr>
                <w:rStyle w:val="Hyperlink"/>
                <w:noProof/>
              </w:rPr>
              <w:t xml:space="preserve">11 </w:t>
            </w:r>
            <w:r w:rsidR="004D7F06">
              <w:rPr>
                <w:rStyle w:val="Hyperlink"/>
                <w:noProof/>
              </w:rPr>
              <w:t xml:space="preserve"> </w:t>
            </w:r>
            <w:r w:rsidR="00705F83" w:rsidRPr="00F176FE">
              <w:rPr>
                <w:rStyle w:val="Hyperlink"/>
                <w:noProof/>
              </w:rPr>
              <w:t>Gender Equality</w:t>
            </w:r>
            <w:r w:rsidR="00705F83">
              <w:rPr>
                <w:noProof/>
                <w:webHidden/>
              </w:rPr>
              <w:tab/>
            </w:r>
            <w:r w:rsidR="00705F83">
              <w:rPr>
                <w:noProof/>
                <w:webHidden/>
              </w:rPr>
              <w:fldChar w:fldCharType="begin"/>
            </w:r>
            <w:r w:rsidR="00705F83">
              <w:rPr>
                <w:noProof/>
                <w:webHidden/>
              </w:rPr>
              <w:instrText xml:space="preserve"> PAGEREF _Toc156381237 \h </w:instrText>
            </w:r>
            <w:r w:rsidR="00705F83">
              <w:rPr>
                <w:noProof/>
                <w:webHidden/>
              </w:rPr>
            </w:r>
            <w:r w:rsidR="00705F83">
              <w:rPr>
                <w:noProof/>
                <w:webHidden/>
              </w:rPr>
              <w:fldChar w:fldCharType="separate"/>
            </w:r>
            <w:r w:rsidR="00B64170">
              <w:rPr>
                <w:noProof/>
                <w:webHidden/>
              </w:rPr>
              <w:t>33</w:t>
            </w:r>
            <w:r w:rsidR="00705F83">
              <w:rPr>
                <w:noProof/>
                <w:webHidden/>
              </w:rPr>
              <w:fldChar w:fldCharType="end"/>
            </w:r>
          </w:hyperlink>
        </w:p>
        <w:p w14:paraId="3D0DE9DD" w14:textId="7FA01F4E"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8" w:history="1">
            <w:r w:rsidR="00705F83" w:rsidRPr="00F176FE">
              <w:rPr>
                <w:rStyle w:val="Hyperlink"/>
                <w:noProof/>
              </w:rPr>
              <w:t>12  Disability Inclusion</w:t>
            </w:r>
            <w:r w:rsidR="00705F83">
              <w:rPr>
                <w:noProof/>
                <w:webHidden/>
              </w:rPr>
              <w:tab/>
            </w:r>
            <w:r w:rsidR="00705F83">
              <w:rPr>
                <w:noProof/>
                <w:webHidden/>
              </w:rPr>
              <w:fldChar w:fldCharType="begin"/>
            </w:r>
            <w:r w:rsidR="00705F83">
              <w:rPr>
                <w:noProof/>
                <w:webHidden/>
              </w:rPr>
              <w:instrText xml:space="preserve"> PAGEREF _Toc156381238 \h </w:instrText>
            </w:r>
            <w:r w:rsidR="00705F83">
              <w:rPr>
                <w:noProof/>
                <w:webHidden/>
              </w:rPr>
            </w:r>
            <w:r w:rsidR="00705F83">
              <w:rPr>
                <w:noProof/>
                <w:webHidden/>
              </w:rPr>
              <w:fldChar w:fldCharType="separate"/>
            </w:r>
            <w:r w:rsidR="00B64170">
              <w:rPr>
                <w:noProof/>
                <w:webHidden/>
              </w:rPr>
              <w:t>35</w:t>
            </w:r>
            <w:r w:rsidR="00705F83">
              <w:rPr>
                <w:noProof/>
                <w:webHidden/>
              </w:rPr>
              <w:fldChar w:fldCharType="end"/>
            </w:r>
          </w:hyperlink>
        </w:p>
        <w:p w14:paraId="59D18A9E" w14:textId="2BC6106F"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39" w:history="1">
            <w:r w:rsidR="00705F83" w:rsidRPr="00F176FE">
              <w:rPr>
                <w:rStyle w:val="Hyperlink"/>
                <w:noProof/>
              </w:rPr>
              <w:t>13  Education</w:t>
            </w:r>
            <w:r w:rsidR="00705F83">
              <w:rPr>
                <w:noProof/>
                <w:webHidden/>
              </w:rPr>
              <w:tab/>
            </w:r>
            <w:r w:rsidR="00705F83">
              <w:rPr>
                <w:noProof/>
                <w:webHidden/>
              </w:rPr>
              <w:fldChar w:fldCharType="begin"/>
            </w:r>
            <w:r w:rsidR="00705F83">
              <w:rPr>
                <w:noProof/>
                <w:webHidden/>
              </w:rPr>
              <w:instrText xml:space="preserve"> PAGEREF _Toc156381239 \h </w:instrText>
            </w:r>
            <w:r w:rsidR="00705F83">
              <w:rPr>
                <w:noProof/>
                <w:webHidden/>
              </w:rPr>
            </w:r>
            <w:r w:rsidR="00705F83">
              <w:rPr>
                <w:noProof/>
                <w:webHidden/>
              </w:rPr>
              <w:fldChar w:fldCharType="separate"/>
            </w:r>
            <w:r w:rsidR="00B64170">
              <w:rPr>
                <w:noProof/>
                <w:webHidden/>
              </w:rPr>
              <w:t>37</w:t>
            </w:r>
            <w:r w:rsidR="00705F83">
              <w:rPr>
                <w:noProof/>
                <w:webHidden/>
              </w:rPr>
              <w:fldChar w:fldCharType="end"/>
            </w:r>
          </w:hyperlink>
        </w:p>
        <w:p w14:paraId="56BFA63D" w14:textId="3F763333"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0" w:history="1">
            <w:r w:rsidR="00705F83" w:rsidRPr="00F176FE">
              <w:rPr>
                <w:rStyle w:val="Hyperlink"/>
                <w:noProof/>
              </w:rPr>
              <w:t>14  Health</w:t>
            </w:r>
            <w:r w:rsidR="00705F83">
              <w:rPr>
                <w:noProof/>
                <w:webHidden/>
              </w:rPr>
              <w:tab/>
            </w:r>
            <w:r w:rsidR="00705F83">
              <w:rPr>
                <w:noProof/>
                <w:webHidden/>
              </w:rPr>
              <w:fldChar w:fldCharType="begin"/>
            </w:r>
            <w:r w:rsidR="00705F83">
              <w:rPr>
                <w:noProof/>
                <w:webHidden/>
              </w:rPr>
              <w:instrText xml:space="preserve"> PAGEREF _Toc156381240 \h </w:instrText>
            </w:r>
            <w:r w:rsidR="00705F83">
              <w:rPr>
                <w:noProof/>
                <w:webHidden/>
              </w:rPr>
            </w:r>
            <w:r w:rsidR="00705F83">
              <w:rPr>
                <w:noProof/>
                <w:webHidden/>
              </w:rPr>
              <w:fldChar w:fldCharType="separate"/>
            </w:r>
            <w:r w:rsidR="00B64170">
              <w:rPr>
                <w:noProof/>
                <w:webHidden/>
              </w:rPr>
              <w:t>39</w:t>
            </w:r>
            <w:r w:rsidR="00705F83">
              <w:rPr>
                <w:noProof/>
                <w:webHidden/>
              </w:rPr>
              <w:fldChar w:fldCharType="end"/>
            </w:r>
          </w:hyperlink>
        </w:p>
        <w:p w14:paraId="11596002" w14:textId="52DEA93D"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1" w:history="1">
            <w:r w:rsidR="00705F83" w:rsidRPr="00F176FE">
              <w:rPr>
                <w:rStyle w:val="Hyperlink"/>
                <w:noProof/>
              </w:rPr>
              <w:t xml:space="preserve">15 </w:t>
            </w:r>
            <w:r w:rsidR="004D7F06">
              <w:rPr>
                <w:rStyle w:val="Hyperlink"/>
                <w:noProof/>
              </w:rPr>
              <w:t xml:space="preserve"> </w:t>
            </w:r>
            <w:r w:rsidR="00705F83" w:rsidRPr="00F176FE">
              <w:rPr>
                <w:rStyle w:val="Hyperlink"/>
                <w:noProof/>
              </w:rPr>
              <w:t>Maternal and Child Health</w:t>
            </w:r>
            <w:r w:rsidR="00705F83">
              <w:rPr>
                <w:noProof/>
                <w:webHidden/>
              </w:rPr>
              <w:tab/>
            </w:r>
            <w:r w:rsidR="00705F83">
              <w:rPr>
                <w:noProof/>
                <w:webHidden/>
              </w:rPr>
              <w:fldChar w:fldCharType="begin"/>
            </w:r>
            <w:r w:rsidR="00705F83">
              <w:rPr>
                <w:noProof/>
                <w:webHidden/>
              </w:rPr>
              <w:instrText xml:space="preserve"> PAGEREF _Toc156381241 \h </w:instrText>
            </w:r>
            <w:r w:rsidR="00705F83">
              <w:rPr>
                <w:noProof/>
                <w:webHidden/>
              </w:rPr>
            </w:r>
            <w:r w:rsidR="00705F83">
              <w:rPr>
                <w:noProof/>
                <w:webHidden/>
              </w:rPr>
              <w:fldChar w:fldCharType="separate"/>
            </w:r>
            <w:r w:rsidR="00B64170">
              <w:rPr>
                <w:noProof/>
                <w:webHidden/>
              </w:rPr>
              <w:t>41</w:t>
            </w:r>
            <w:r w:rsidR="00705F83">
              <w:rPr>
                <w:noProof/>
                <w:webHidden/>
              </w:rPr>
              <w:fldChar w:fldCharType="end"/>
            </w:r>
          </w:hyperlink>
        </w:p>
        <w:p w14:paraId="2CC4EB25" w14:textId="3F7B5280"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2" w:history="1">
            <w:r w:rsidR="00705F83" w:rsidRPr="00F176FE">
              <w:rPr>
                <w:rStyle w:val="Hyperlink"/>
                <w:noProof/>
              </w:rPr>
              <w:t>16  Family Planning</w:t>
            </w:r>
            <w:r w:rsidR="00705F83">
              <w:rPr>
                <w:noProof/>
                <w:webHidden/>
              </w:rPr>
              <w:tab/>
            </w:r>
            <w:r w:rsidR="00705F83">
              <w:rPr>
                <w:noProof/>
                <w:webHidden/>
              </w:rPr>
              <w:fldChar w:fldCharType="begin"/>
            </w:r>
            <w:r w:rsidR="00705F83">
              <w:rPr>
                <w:noProof/>
                <w:webHidden/>
              </w:rPr>
              <w:instrText xml:space="preserve"> PAGEREF _Toc156381242 \h </w:instrText>
            </w:r>
            <w:r w:rsidR="00705F83">
              <w:rPr>
                <w:noProof/>
                <w:webHidden/>
              </w:rPr>
            </w:r>
            <w:r w:rsidR="00705F83">
              <w:rPr>
                <w:noProof/>
                <w:webHidden/>
              </w:rPr>
              <w:fldChar w:fldCharType="separate"/>
            </w:r>
            <w:r w:rsidR="00B64170">
              <w:rPr>
                <w:noProof/>
                <w:webHidden/>
              </w:rPr>
              <w:t>43</w:t>
            </w:r>
            <w:r w:rsidR="00705F83">
              <w:rPr>
                <w:noProof/>
                <w:webHidden/>
              </w:rPr>
              <w:fldChar w:fldCharType="end"/>
            </w:r>
          </w:hyperlink>
        </w:p>
        <w:p w14:paraId="197DA9AF" w14:textId="78F931A7"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3" w:history="1">
            <w:r w:rsidR="00705F83" w:rsidRPr="00F176FE">
              <w:rPr>
                <w:rStyle w:val="Hyperlink"/>
                <w:noProof/>
              </w:rPr>
              <w:t>17  Nutrition</w:t>
            </w:r>
            <w:r w:rsidR="00705F83">
              <w:rPr>
                <w:noProof/>
                <w:webHidden/>
              </w:rPr>
              <w:tab/>
            </w:r>
            <w:r w:rsidR="00705F83">
              <w:rPr>
                <w:noProof/>
                <w:webHidden/>
              </w:rPr>
              <w:fldChar w:fldCharType="begin"/>
            </w:r>
            <w:r w:rsidR="00705F83">
              <w:rPr>
                <w:noProof/>
                <w:webHidden/>
              </w:rPr>
              <w:instrText xml:space="preserve"> PAGEREF _Toc156381243 \h </w:instrText>
            </w:r>
            <w:r w:rsidR="00705F83">
              <w:rPr>
                <w:noProof/>
                <w:webHidden/>
              </w:rPr>
            </w:r>
            <w:r w:rsidR="00705F83">
              <w:rPr>
                <w:noProof/>
                <w:webHidden/>
              </w:rPr>
              <w:fldChar w:fldCharType="separate"/>
            </w:r>
            <w:r w:rsidR="00B64170">
              <w:rPr>
                <w:noProof/>
                <w:webHidden/>
              </w:rPr>
              <w:t>44</w:t>
            </w:r>
            <w:r w:rsidR="00705F83">
              <w:rPr>
                <w:noProof/>
                <w:webHidden/>
              </w:rPr>
              <w:fldChar w:fldCharType="end"/>
            </w:r>
          </w:hyperlink>
        </w:p>
        <w:p w14:paraId="04E35DBE" w14:textId="1D9AA7A9"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4" w:history="1">
            <w:r w:rsidR="00705F83" w:rsidRPr="00F176FE">
              <w:rPr>
                <w:rStyle w:val="Hyperlink"/>
                <w:noProof/>
              </w:rPr>
              <w:t>18  Water, Sanitation and Hygiene</w:t>
            </w:r>
            <w:r w:rsidR="00705F83">
              <w:rPr>
                <w:noProof/>
                <w:webHidden/>
              </w:rPr>
              <w:tab/>
            </w:r>
            <w:r w:rsidR="00705F83">
              <w:rPr>
                <w:noProof/>
                <w:webHidden/>
              </w:rPr>
              <w:fldChar w:fldCharType="begin"/>
            </w:r>
            <w:r w:rsidR="00705F83">
              <w:rPr>
                <w:noProof/>
                <w:webHidden/>
              </w:rPr>
              <w:instrText xml:space="preserve"> PAGEREF _Toc156381244 \h </w:instrText>
            </w:r>
            <w:r w:rsidR="00705F83">
              <w:rPr>
                <w:noProof/>
                <w:webHidden/>
              </w:rPr>
            </w:r>
            <w:r w:rsidR="00705F83">
              <w:rPr>
                <w:noProof/>
                <w:webHidden/>
              </w:rPr>
              <w:fldChar w:fldCharType="separate"/>
            </w:r>
            <w:r w:rsidR="00B64170">
              <w:rPr>
                <w:noProof/>
                <w:webHidden/>
              </w:rPr>
              <w:t>46</w:t>
            </w:r>
            <w:r w:rsidR="00705F83">
              <w:rPr>
                <w:noProof/>
                <w:webHidden/>
              </w:rPr>
              <w:fldChar w:fldCharType="end"/>
            </w:r>
          </w:hyperlink>
        </w:p>
        <w:p w14:paraId="218FFA39" w14:textId="2238A293"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5" w:history="1">
            <w:r w:rsidR="00705F83" w:rsidRPr="00F176FE">
              <w:rPr>
                <w:rStyle w:val="Hyperlink"/>
                <w:noProof/>
              </w:rPr>
              <w:t>19  Government and Civil Society</w:t>
            </w:r>
            <w:r w:rsidR="00705F83">
              <w:rPr>
                <w:noProof/>
                <w:webHidden/>
              </w:rPr>
              <w:tab/>
            </w:r>
            <w:r w:rsidR="00705F83">
              <w:rPr>
                <w:noProof/>
                <w:webHidden/>
              </w:rPr>
              <w:fldChar w:fldCharType="begin"/>
            </w:r>
            <w:r w:rsidR="00705F83">
              <w:rPr>
                <w:noProof/>
                <w:webHidden/>
              </w:rPr>
              <w:instrText xml:space="preserve"> PAGEREF _Toc156381245 \h </w:instrText>
            </w:r>
            <w:r w:rsidR="00705F83">
              <w:rPr>
                <w:noProof/>
                <w:webHidden/>
              </w:rPr>
            </w:r>
            <w:r w:rsidR="00705F83">
              <w:rPr>
                <w:noProof/>
                <w:webHidden/>
              </w:rPr>
              <w:fldChar w:fldCharType="separate"/>
            </w:r>
            <w:r w:rsidR="00B64170">
              <w:rPr>
                <w:noProof/>
                <w:webHidden/>
              </w:rPr>
              <w:t>47</w:t>
            </w:r>
            <w:r w:rsidR="00705F83">
              <w:rPr>
                <w:noProof/>
                <w:webHidden/>
              </w:rPr>
              <w:fldChar w:fldCharType="end"/>
            </w:r>
          </w:hyperlink>
        </w:p>
        <w:p w14:paraId="2B7F1907" w14:textId="2AEF281C"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6" w:history="1">
            <w:r w:rsidR="00705F83" w:rsidRPr="00F176FE">
              <w:rPr>
                <w:rStyle w:val="Hyperlink"/>
                <w:noProof/>
              </w:rPr>
              <w:t>20  Humanitarian and Disaster Response</w:t>
            </w:r>
            <w:r w:rsidR="00705F83">
              <w:rPr>
                <w:noProof/>
                <w:webHidden/>
              </w:rPr>
              <w:tab/>
            </w:r>
            <w:r w:rsidR="00705F83">
              <w:rPr>
                <w:noProof/>
                <w:webHidden/>
              </w:rPr>
              <w:fldChar w:fldCharType="begin"/>
            </w:r>
            <w:r w:rsidR="00705F83">
              <w:rPr>
                <w:noProof/>
                <w:webHidden/>
              </w:rPr>
              <w:instrText xml:space="preserve"> PAGEREF _Toc156381246 \h </w:instrText>
            </w:r>
            <w:r w:rsidR="00705F83">
              <w:rPr>
                <w:noProof/>
                <w:webHidden/>
              </w:rPr>
            </w:r>
            <w:r w:rsidR="00705F83">
              <w:rPr>
                <w:noProof/>
                <w:webHidden/>
              </w:rPr>
              <w:fldChar w:fldCharType="separate"/>
            </w:r>
            <w:r w:rsidR="00B64170">
              <w:rPr>
                <w:noProof/>
                <w:webHidden/>
              </w:rPr>
              <w:t>48</w:t>
            </w:r>
            <w:r w:rsidR="00705F83">
              <w:rPr>
                <w:noProof/>
                <w:webHidden/>
              </w:rPr>
              <w:fldChar w:fldCharType="end"/>
            </w:r>
          </w:hyperlink>
        </w:p>
        <w:p w14:paraId="45EFDD7C" w14:textId="04EE496A"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7" w:history="1">
            <w:r w:rsidR="00705F83" w:rsidRPr="00F176FE">
              <w:rPr>
                <w:rStyle w:val="Hyperlink"/>
                <w:noProof/>
              </w:rPr>
              <w:t>21  Economic Growth</w:t>
            </w:r>
            <w:r w:rsidR="00705F83">
              <w:rPr>
                <w:noProof/>
                <w:webHidden/>
              </w:rPr>
              <w:tab/>
            </w:r>
            <w:r w:rsidR="00705F83">
              <w:rPr>
                <w:noProof/>
                <w:webHidden/>
              </w:rPr>
              <w:fldChar w:fldCharType="begin"/>
            </w:r>
            <w:r w:rsidR="00705F83">
              <w:rPr>
                <w:noProof/>
                <w:webHidden/>
              </w:rPr>
              <w:instrText xml:space="preserve"> PAGEREF _Toc156381247 \h </w:instrText>
            </w:r>
            <w:r w:rsidR="00705F83">
              <w:rPr>
                <w:noProof/>
                <w:webHidden/>
              </w:rPr>
            </w:r>
            <w:r w:rsidR="00705F83">
              <w:rPr>
                <w:noProof/>
                <w:webHidden/>
              </w:rPr>
              <w:fldChar w:fldCharType="separate"/>
            </w:r>
            <w:r w:rsidR="00B64170">
              <w:rPr>
                <w:noProof/>
                <w:webHidden/>
              </w:rPr>
              <w:t>49</w:t>
            </w:r>
            <w:r w:rsidR="00705F83">
              <w:rPr>
                <w:noProof/>
                <w:webHidden/>
              </w:rPr>
              <w:fldChar w:fldCharType="end"/>
            </w:r>
          </w:hyperlink>
        </w:p>
        <w:p w14:paraId="1E10C3E0" w14:textId="3195CBF2"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8" w:history="1">
            <w:r w:rsidR="00705F83" w:rsidRPr="00F176FE">
              <w:rPr>
                <w:rStyle w:val="Hyperlink"/>
                <w:noProof/>
              </w:rPr>
              <w:t xml:space="preserve">22 </w:t>
            </w:r>
            <w:r w:rsidR="004D7F06">
              <w:rPr>
                <w:rStyle w:val="Hyperlink"/>
                <w:noProof/>
              </w:rPr>
              <w:t xml:space="preserve"> </w:t>
            </w:r>
            <w:r w:rsidR="00705F83" w:rsidRPr="00F176FE">
              <w:rPr>
                <w:rStyle w:val="Hyperlink"/>
                <w:noProof/>
              </w:rPr>
              <w:t>Aid for Trade</w:t>
            </w:r>
            <w:r w:rsidR="00705F83">
              <w:rPr>
                <w:noProof/>
                <w:webHidden/>
              </w:rPr>
              <w:tab/>
            </w:r>
            <w:r w:rsidR="00705F83">
              <w:rPr>
                <w:noProof/>
                <w:webHidden/>
              </w:rPr>
              <w:fldChar w:fldCharType="begin"/>
            </w:r>
            <w:r w:rsidR="00705F83">
              <w:rPr>
                <w:noProof/>
                <w:webHidden/>
              </w:rPr>
              <w:instrText xml:space="preserve"> PAGEREF _Toc156381248 \h </w:instrText>
            </w:r>
            <w:r w:rsidR="00705F83">
              <w:rPr>
                <w:noProof/>
                <w:webHidden/>
              </w:rPr>
            </w:r>
            <w:r w:rsidR="00705F83">
              <w:rPr>
                <w:noProof/>
                <w:webHidden/>
              </w:rPr>
              <w:fldChar w:fldCharType="separate"/>
            </w:r>
            <w:r w:rsidR="00B64170">
              <w:rPr>
                <w:noProof/>
                <w:webHidden/>
              </w:rPr>
              <w:t>51</w:t>
            </w:r>
            <w:r w:rsidR="00705F83">
              <w:rPr>
                <w:noProof/>
                <w:webHidden/>
              </w:rPr>
              <w:fldChar w:fldCharType="end"/>
            </w:r>
          </w:hyperlink>
        </w:p>
        <w:p w14:paraId="04373C73" w14:textId="6996ADC2"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49" w:history="1">
            <w:r w:rsidR="00705F83" w:rsidRPr="00F176FE">
              <w:rPr>
                <w:rStyle w:val="Hyperlink"/>
                <w:noProof/>
              </w:rPr>
              <w:t>23  Private Sector Development</w:t>
            </w:r>
            <w:r w:rsidR="00705F83">
              <w:rPr>
                <w:noProof/>
                <w:webHidden/>
              </w:rPr>
              <w:tab/>
            </w:r>
            <w:r w:rsidR="00705F83">
              <w:rPr>
                <w:noProof/>
                <w:webHidden/>
              </w:rPr>
              <w:fldChar w:fldCharType="begin"/>
            </w:r>
            <w:r w:rsidR="00705F83">
              <w:rPr>
                <w:noProof/>
                <w:webHidden/>
              </w:rPr>
              <w:instrText xml:space="preserve"> PAGEREF _Toc156381249 \h </w:instrText>
            </w:r>
            <w:r w:rsidR="00705F83">
              <w:rPr>
                <w:noProof/>
                <w:webHidden/>
              </w:rPr>
            </w:r>
            <w:r w:rsidR="00705F83">
              <w:rPr>
                <w:noProof/>
                <w:webHidden/>
              </w:rPr>
              <w:fldChar w:fldCharType="separate"/>
            </w:r>
            <w:r w:rsidR="00B64170">
              <w:rPr>
                <w:noProof/>
                <w:webHidden/>
              </w:rPr>
              <w:t>53</w:t>
            </w:r>
            <w:r w:rsidR="00705F83">
              <w:rPr>
                <w:noProof/>
                <w:webHidden/>
              </w:rPr>
              <w:fldChar w:fldCharType="end"/>
            </w:r>
          </w:hyperlink>
        </w:p>
        <w:p w14:paraId="5616B39C" w14:textId="46689A81"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50" w:history="1">
            <w:r w:rsidR="00705F83" w:rsidRPr="00F176FE">
              <w:rPr>
                <w:rStyle w:val="Hyperlink"/>
                <w:noProof/>
              </w:rPr>
              <w:t>24  Research</w:t>
            </w:r>
            <w:r w:rsidR="00705F83">
              <w:rPr>
                <w:noProof/>
                <w:webHidden/>
              </w:rPr>
              <w:tab/>
            </w:r>
            <w:r w:rsidR="00705F83">
              <w:rPr>
                <w:noProof/>
                <w:webHidden/>
              </w:rPr>
              <w:fldChar w:fldCharType="begin"/>
            </w:r>
            <w:r w:rsidR="00705F83">
              <w:rPr>
                <w:noProof/>
                <w:webHidden/>
              </w:rPr>
              <w:instrText xml:space="preserve"> PAGEREF _Toc156381250 \h </w:instrText>
            </w:r>
            <w:r w:rsidR="00705F83">
              <w:rPr>
                <w:noProof/>
                <w:webHidden/>
              </w:rPr>
            </w:r>
            <w:r w:rsidR="00705F83">
              <w:rPr>
                <w:noProof/>
                <w:webHidden/>
              </w:rPr>
              <w:fldChar w:fldCharType="separate"/>
            </w:r>
            <w:r w:rsidR="00B64170">
              <w:rPr>
                <w:noProof/>
                <w:webHidden/>
              </w:rPr>
              <w:t>55</w:t>
            </w:r>
            <w:r w:rsidR="00705F83">
              <w:rPr>
                <w:noProof/>
                <w:webHidden/>
              </w:rPr>
              <w:fldChar w:fldCharType="end"/>
            </w:r>
          </w:hyperlink>
        </w:p>
        <w:p w14:paraId="3FF54B7A" w14:textId="35FC3156"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51" w:history="1">
            <w:r w:rsidR="00705F83" w:rsidRPr="00F176FE">
              <w:rPr>
                <w:rStyle w:val="Hyperlink"/>
                <w:noProof/>
              </w:rPr>
              <w:t>25  Amounts Mobilised from the Private Sector</w:t>
            </w:r>
            <w:r w:rsidR="00705F83">
              <w:rPr>
                <w:noProof/>
                <w:webHidden/>
              </w:rPr>
              <w:tab/>
            </w:r>
            <w:r w:rsidR="00705F83">
              <w:rPr>
                <w:noProof/>
                <w:webHidden/>
              </w:rPr>
              <w:fldChar w:fldCharType="begin"/>
            </w:r>
            <w:r w:rsidR="00705F83">
              <w:rPr>
                <w:noProof/>
                <w:webHidden/>
              </w:rPr>
              <w:instrText xml:space="preserve"> PAGEREF _Toc156381251 \h </w:instrText>
            </w:r>
            <w:r w:rsidR="00705F83">
              <w:rPr>
                <w:noProof/>
                <w:webHidden/>
              </w:rPr>
            </w:r>
            <w:r w:rsidR="00705F83">
              <w:rPr>
                <w:noProof/>
                <w:webHidden/>
              </w:rPr>
              <w:fldChar w:fldCharType="separate"/>
            </w:r>
            <w:r w:rsidR="00B64170">
              <w:rPr>
                <w:noProof/>
                <w:webHidden/>
              </w:rPr>
              <w:t>57</w:t>
            </w:r>
            <w:r w:rsidR="00705F83">
              <w:rPr>
                <w:noProof/>
                <w:webHidden/>
              </w:rPr>
              <w:fldChar w:fldCharType="end"/>
            </w:r>
          </w:hyperlink>
        </w:p>
        <w:p w14:paraId="405D5F10" w14:textId="6E60E17F" w:rsidR="00705F83" w:rsidRDefault="004E745B" w:rsidP="00794990">
          <w:pPr>
            <w:pStyle w:val="TOC1"/>
            <w:rPr>
              <w:rFonts w:asciiTheme="minorHAnsi" w:eastAsiaTheme="minorEastAsia" w:hAnsiTheme="minorHAnsi" w:cstheme="minorBidi"/>
              <w:sz w:val="22"/>
              <w:lang w:eastAsia="en-AU"/>
            </w:rPr>
          </w:pPr>
          <w:hyperlink w:anchor="_Toc156381252" w:history="1">
            <w:r w:rsidR="00705F83" w:rsidRPr="00F176FE">
              <w:rPr>
                <w:rStyle w:val="Hyperlink"/>
              </w:rPr>
              <w:t>People to People Link Tables</w:t>
            </w:r>
            <w:r w:rsidR="00705F83">
              <w:rPr>
                <w:webHidden/>
              </w:rPr>
              <w:tab/>
            </w:r>
            <w:r w:rsidR="00705F83">
              <w:rPr>
                <w:webHidden/>
              </w:rPr>
              <w:fldChar w:fldCharType="begin"/>
            </w:r>
            <w:r w:rsidR="00705F83">
              <w:rPr>
                <w:webHidden/>
              </w:rPr>
              <w:instrText xml:space="preserve"> PAGEREF _Toc156381252 \h </w:instrText>
            </w:r>
            <w:r w:rsidR="00705F83">
              <w:rPr>
                <w:webHidden/>
              </w:rPr>
            </w:r>
            <w:r w:rsidR="00705F83">
              <w:rPr>
                <w:webHidden/>
              </w:rPr>
              <w:fldChar w:fldCharType="separate"/>
            </w:r>
            <w:r w:rsidR="00B64170">
              <w:rPr>
                <w:webHidden/>
              </w:rPr>
              <w:t>58</w:t>
            </w:r>
            <w:r w:rsidR="00705F83">
              <w:rPr>
                <w:webHidden/>
              </w:rPr>
              <w:fldChar w:fldCharType="end"/>
            </w:r>
          </w:hyperlink>
        </w:p>
        <w:p w14:paraId="5914B730" w14:textId="1F59A2D9"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53" w:history="1">
            <w:r w:rsidR="00705F83" w:rsidRPr="00F176FE">
              <w:rPr>
                <w:rStyle w:val="Hyperlink"/>
                <w:noProof/>
              </w:rPr>
              <w:t>26  Long-term Australia Awards</w:t>
            </w:r>
            <w:r w:rsidR="001F185A">
              <w:rPr>
                <w:rStyle w:val="Hyperlink"/>
                <w:noProof/>
              </w:rPr>
              <w:t xml:space="preserve"> by </w:t>
            </w:r>
            <w:r w:rsidR="00705F83" w:rsidRPr="00F176FE">
              <w:rPr>
                <w:rStyle w:val="Hyperlink"/>
                <w:noProof/>
              </w:rPr>
              <w:t>Field of Study</w:t>
            </w:r>
            <w:r w:rsidR="00705F83">
              <w:rPr>
                <w:noProof/>
                <w:webHidden/>
              </w:rPr>
              <w:tab/>
            </w:r>
            <w:r w:rsidR="00705F83">
              <w:rPr>
                <w:noProof/>
                <w:webHidden/>
              </w:rPr>
              <w:fldChar w:fldCharType="begin"/>
            </w:r>
            <w:r w:rsidR="00705F83">
              <w:rPr>
                <w:noProof/>
                <w:webHidden/>
              </w:rPr>
              <w:instrText xml:space="preserve"> PAGEREF _Toc156381253 \h </w:instrText>
            </w:r>
            <w:r w:rsidR="00705F83">
              <w:rPr>
                <w:noProof/>
                <w:webHidden/>
              </w:rPr>
            </w:r>
            <w:r w:rsidR="00705F83">
              <w:rPr>
                <w:noProof/>
                <w:webHidden/>
              </w:rPr>
              <w:fldChar w:fldCharType="separate"/>
            </w:r>
            <w:r w:rsidR="00B64170">
              <w:rPr>
                <w:noProof/>
                <w:webHidden/>
              </w:rPr>
              <w:t>58</w:t>
            </w:r>
            <w:r w:rsidR="00705F83">
              <w:rPr>
                <w:noProof/>
                <w:webHidden/>
              </w:rPr>
              <w:fldChar w:fldCharType="end"/>
            </w:r>
          </w:hyperlink>
        </w:p>
        <w:p w14:paraId="0AC48621" w14:textId="43A18C8F"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54" w:history="1">
            <w:r w:rsidR="00705F83" w:rsidRPr="00F176FE">
              <w:rPr>
                <w:rStyle w:val="Hyperlink"/>
                <w:noProof/>
              </w:rPr>
              <w:t xml:space="preserve">27  Long-term and Short-term Australia Awards </w:t>
            </w:r>
            <w:r w:rsidR="001F185A">
              <w:rPr>
                <w:rStyle w:val="Hyperlink"/>
                <w:noProof/>
              </w:rPr>
              <w:t xml:space="preserve">by </w:t>
            </w:r>
            <w:r w:rsidR="00705F83" w:rsidRPr="00F176FE">
              <w:rPr>
                <w:rStyle w:val="Hyperlink"/>
                <w:noProof/>
              </w:rPr>
              <w:t>Partner Country</w:t>
            </w:r>
            <w:r w:rsidR="00705F83">
              <w:rPr>
                <w:noProof/>
                <w:webHidden/>
              </w:rPr>
              <w:tab/>
            </w:r>
            <w:r w:rsidR="00705F83">
              <w:rPr>
                <w:noProof/>
                <w:webHidden/>
              </w:rPr>
              <w:fldChar w:fldCharType="begin"/>
            </w:r>
            <w:r w:rsidR="00705F83">
              <w:rPr>
                <w:noProof/>
                <w:webHidden/>
              </w:rPr>
              <w:instrText xml:space="preserve"> PAGEREF _Toc156381254 \h </w:instrText>
            </w:r>
            <w:r w:rsidR="00705F83">
              <w:rPr>
                <w:noProof/>
                <w:webHidden/>
              </w:rPr>
            </w:r>
            <w:r w:rsidR="00705F83">
              <w:rPr>
                <w:noProof/>
                <w:webHidden/>
              </w:rPr>
              <w:fldChar w:fldCharType="separate"/>
            </w:r>
            <w:r w:rsidR="00B64170">
              <w:rPr>
                <w:noProof/>
                <w:webHidden/>
              </w:rPr>
              <w:t>60</w:t>
            </w:r>
            <w:r w:rsidR="00705F83">
              <w:rPr>
                <w:noProof/>
                <w:webHidden/>
              </w:rPr>
              <w:fldChar w:fldCharType="end"/>
            </w:r>
          </w:hyperlink>
        </w:p>
        <w:p w14:paraId="305A63BA" w14:textId="6DC97959"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55" w:history="1">
            <w:r w:rsidR="00705F83" w:rsidRPr="00F176FE">
              <w:rPr>
                <w:rStyle w:val="Hyperlink"/>
                <w:noProof/>
              </w:rPr>
              <w:t>28  Volunteers Program</w:t>
            </w:r>
            <w:r w:rsidR="00705F83">
              <w:rPr>
                <w:noProof/>
                <w:webHidden/>
              </w:rPr>
              <w:tab/>
            </w:r>
            <w:r w:rsidR="00705F83">
              <w:rPr>
                <w:noProof/>
                <w:webHidden/>
              </w:rPr>
              <w:fldChar w:fldCharType="begin"/>
            </w:r>
            <w:r w:rsidR="00705F83">
              <w:rPr>
                <w:noProof/>
                <w:webHidden/>
              </w:rPr>
              <w:instrText xml:space="preserve"> PAGEREF _Toc156381255 \h </w:instrText>
            </w:r>
            <w:r w:rsidR="00705F83">
              <w:rPr>
                <w:noProof/>
                <w:webHidden/>
              </w:rPr>
            </w:r>
            <w:r w:rsidR="00705F83">
              <w:rPr>
                <w:noProof/>
                <w:webHidden/>
              </w:rPr>
              <w:fldChar w:fldCharType="separate"/>
            </w:r>
            <w:r w:rsidR="00B64170">
              <w:rPr>
                <w:noProof/>
                <w:webHidden/>
              </w:rPr>
              <w:t>62</w:t>
            </w:r>
            <w:r w:rsidR="00705F83">
              <w:rPr>
                <w:noProof/>
                <w:webHidden/>
              </w:rPr>
              <w:fldChar w:fldCharType="end"/>
            </w:r>
          </w:hyperlink>
        </w:p>
        <w:p w14:paraId="16B091D7" w14:textId="3C97BA63" w:rsidR="00705F83" w:rsidRDefault="004E745B" w:rsidP="00794990">
          <w:pPr>
            <w:pStyle w:val="TOC1"/>
            <w:rPr>
              <w:rFonts w:asciiTheme="minorHAnsi" w:eastAsiaTheme="minorEastAsia" w:hAnsiTheme="minorHAnsi" w:cstheme="minorBidi"/>
              <w:sz w:val="22"/>
              <w:lang w:eastAsia="en-AU"/>
            </w:rPr>
          </w:pPr>
          <w:hyperlink w:anchor="_Toc156381256" w:history="1">
            <w:r w:rsidR="00705F83" w:rsidRPr="00F176FE">
              <w:rPr>
                <w:rStyle w:val="Hyperlink"/>
              </w:rPr>
              <w:t>Appendices</w:t>
            </w:r>
            <w:r w:rsidR="00705F83">
              <w:rPr>
                <w:webHidden/>
              </w:rPr>
              <w:tab/>
            </w:r>
            <w:r w:rsidR="00705F83">
              <w:rPr>
                <w:webHidden/>
              </w:rPr>
              <w:fldChar w:fldCharType="begin"/>
            </w:r>
            <w:r w:rsidR="00705F83">
              <w:rPr>
                <w:webHidden/>
              </w:rPr>
              <w:instrText xml:space="preserve"> PAGEREF _Toc156381256 \h </w:instrText>
            </w:r>
            <w:r w:rsidR="00705F83">
              <w:rPr>
                <w:webHidden/>
              </w:rPr>
            </w:r>
            <w:r w:rsidR="00705F83">
              <w:rPr>
                <w:webHidden/>
              </w:rPr>
              <w:fldChar w:fldCharType="separate"/>
            </w:r>
            <w:r w:rsidR="00B64170">
              <w:rPr>
                <w:webHidden/>
              </w:rPr>
              <w:t>64</w:t>
            </w:r>
            <w:r w:rsidR="00705F83">
              <w:rPr>
                <w:webHidden/>
              </w:rPr>
              <w:fldChar w:fldCharType="end"/>
            </w:r>
          </w:hyperlink>
        </w:p>
        <w:p w14:paraId="21637465" w14:textId="6A8B1154" w:rsidR="00705F83" w:rsidRDefault="004E745B" w:rsidP="00705F83">
          <w:pPr>
            <w:pStyle w:val="TOC2"/>
            <w:tabs>
              <w:tab w:val="right" w:leader="dot" w:pos="15126"/>
            </w:tabs>
            <w:rPr>
              <w:rFonts w:asciiTheme="minorHAnsi" w:eastAsiaTheme="minorEastAsia" w:hAnsiTheme="minorHAnsi" w:cstheme="minorBidi"/>
              <w:noProof/>
              <w:sz w:val="22"/>
              <w:lang w:eastAsia="en-AU"/>
            </w:rPr>
          </w:pPr>
          <w:hyperlink w:anchor="_Toc156381257" w:history="1">
            <w:r w:rsidR="00705F83" w:rsidRPr="00F176FE">
              <w:rPr>
                <w:rStyle w:val="Hyperlink"/>
                <w:noProof/>
              </w:rPr>
              <w:t>Appendix 1: Explanatory Notes</w:t>
            </w:r>
            <w:r w:rsidR="00705F83">
              <w:rPr>
                <w:noProof/>
                <w:webHidden/>
              </w:rPr>
              <w:tab/>
            </w:r>
            <w:r w:rsidR="00705F83">
              <w:rPr>
                <w:noProof/>
                <w:webHidden/>
              </w:rPr>
              <w:fldChar w:fldCharType="begin"/>
            </w:r>
            <w:r w:rsidR="00705F83">
              <w:rPr>
                <w:noProof/>
                <w:webHidden/>
              </w:rPr>
              <w:instrText xml:space="preserve"> PAGEREF _Toc156381257 \h </w:instrText>
            </w:r>
            <w:r w:rsidR="00705F83">
              <w:rPr>
                <w:noProof/>
                <w:webHidden/>
              </w:rPr>
            </w:r>
            <w:r w:rsidR="00705F83">
              <w:rPr>
                <w:noProof/>
                <w:webHidden/>
              </w:rPr>
              <w:fldChar w:fldCharType="separate"/>
            </w:r>
            <w:r w:rsidR="00B64170">
              <w:rPr>
                <w:noProof/>
                <w:webHidden/>
              </w:rPr>
              <w:t>64</w:t>
            </w:r>
            <w:r w:rsidR="00705F83">
              <w:rPr>
                <w:noProof/>
                <w:webHidden/>
              </w:rPr>
              <w:fldChar w:fldCharType="end"/>
            </w:r>
          </w:hyperlink>
        </w:p>
        <w:p w14:paraId="7F7510F1" w14:textId="3FFCAC75"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264" w:history="1">
            <w:r w:rsidR="00705F83" w:rsidRPr="00F176FE">
              <w:rPr>
                <w:rStyle w:val="Hyperlink"/>
                <w:noProof/>
              </w:rPr>
              <w:t>Appendix 2: Concepts and Definitions</w:t>
            </w:r>
            <w:r w:rsidR="00705F83">
              <w:rPr>
                <w:noProof/>
                <w:webHidden/>
              </w:rPr>
              <w:tab/>
            </w:r>
            <w:r w:rsidR="00705F83">
              <w:rPr>
                <w:noProof/>
                <w:webHidden/>
              </w:rPr>
              <w:fldChar w:fldCharType="begin"/>
            </w:r>
            <w:r w:rsidR="00705F83">
              <w:rPr>
                <w:noProof/>
                <w:webHidden/>
              </w:rPr>
              <w:instrText xml:space="preserve"> PAGEREF _Toc156381264 \h </w:instrText>
            </w:r>
            <w:r w:rsidR="00705F83">
              <w:rPr>
                <w:noProof/>
                <w:webHidden/>
              </w:rPr>
            </w:r>
            <w:r w:rsidR="00705F83">
              <w:rPr>
                <w:noProof/>
                <w:webHidden/>
              </w:rPr>
              <w:fldChar w:fldCharType="separate"/>
            </w:r>
            <w:r w:rsidR="00B64170">
              <w:rPr>
                <w:noProof/>
                <w:webHidden/>
              </w:rPr>
              <w:t>65</w:t>
            </w:r>
            <w:r w:rsidR="00705F83">
              <w:rPr>
                <w:noProof/>
                <w:webHidden/>
              </w:rPr>
              <w:fldChar w:fldCharType="end"/>
            </w:r>
          </w:hyperlink>
        </w:p>
        <w:p w14:paraId="052EDE21" w14:textId="146AA381" w:rsidR="00705F83" w:rsidRDefault="004E745B" w:rsidP="00705F83">
          <w:pPr>
            <w:pStyle w:val="TOC2"/>
            <w:tabs>
              <w:tab w:val="right" w:leader="dot" w:pos="15126"/>
            </w:tabs>
            <w:rPr>
              <w:rFonts w:asciiTheme="minorHAnsi" w:eastAsiaTheme="minorEastAsia" w:hAnsiTheme="minorHAnsi" w:cstheme="minorBidi"/>
              <w:noProof/>
              <w:sz w:val="22"/>
              <w:lang w:eastAsia="en-AU"/>
            </w:rPr>
          </w:pPr>
          <w:hyperlink w:anchor="_Toc156381300" w:history="1">
            <w:r w:rsidR="00705F83" w:rsidRPr="00F176FE">
              <w:rPr>
                <w:rStyle w:val="Hyperlink"/>
                <w:noProof/>
              </w:rPr>
              <w:t>Appendix 3: Abbreviations and Symbols</w:t>
            </w:r>
            <w:r w:rsidR="00705F83">
              <w:rPr>
                <w:noProof/>
                <w:webHidden/>
              </w:rPr>
              <w:tab/>
            </w:r>
            <w:r w:rsidR="00705F83">
              <w:rPr>
                <w:noProof/>
                <w:webHidden/>
              </w:rPr>
              <w:fldChar w:fldCharType="begin"/>
            </w:r>
            <w:r w:rsidR="00705F83">
              <w:rPr>
                <w:noProof/>
                <w:webHidden/>
              </w:rPr>
              <w:instrText xml:space="preserve"> PAGEREF _Toc156381300 \h </w:instrText>
            </w:r>
            <w:r w:rsidR="00705F83">
              <w:rPr>
                <w:noProof/>
                <w:webHidden/>
              </w:rPr>
            </w:r>
            <w:r w:rsidR="00705F83">
              <w:rPr>
                <w:noProof/>
                <w:webHidden/>
              </w:rPr>
              <w:fldChar w:fldCharType="separate"/>
            </w:r>
            <w:r w:rsidR="00B64170">
              <w:rPr>
                <w:noProof/>
                <w:webHidden/>
              </w:rPr>
              <w:t>73</w:t>
            </w:r>
            <w:r w:rsidR="00705F83">
              <w:rPr>
                <w:noProof/>
                <w:webHidden/>
              </w:rPr>
              <w:fldChar w:fldCharType="end"/>
            </w:r>
          </w:hyperlink>
        </w:p>
        <w:p w14:paraId="720C5653" w14:textId="192859CF" w:rsidR="00705F83" w:rsidRDefault="004E745B">
          <w:pPr>
            <w:pStyle w:val="TOC2"/>
            <w:tabs>
              <w:tab w:val="right" w:leader="dot" w:pos="15126"/>
            </w:tabs>
            <w:rPr>
              <w:rFonts w:asciiTheme="minorHAnsi" w:eastAsiaTheme="minorEastAsia" w:hAnsiTheme="minorHAnsi" w:cstheme="minorBidi"/>
              <w:noProof/>
              <w:sz w:val="22"/>
              <w:lang w:eastAsia="en-AU"/>
            </w:rPr>
          </w:pPr>
          <w:hyperlink w:anchor="_Toc156381303" w:history="1">
            <w:r w:rsidR="00705F83" w:rsidRPr="00F176FE">
              <w:rPr>
                <w:rStyle w:val="Hyperlink"/>
                <w:noProof/>
                <w:lang w:val="en-US"/>
              </w:rPr>
              <w:t>Appendix 4: DAC List of Aid Recipients</w:t>
            </w:r>
            <w:r w:rsidR="00705F83">
              <w:rPr>
                <w:noProof/>
                <w:webHidden/>
              </w:rPr>
              <w:tab/>
            </w:r>
            <w:r w:rsidR="00705F83">
              <w:rPr>
                <w:noProof/>
                <w:webHidden/>
              </w:rPr>
              <w:fldChar w:fldCharType="begin"/>
            </w:r>
            <w:r w:rsidR="00705F83">
              <w:rPr>
                <w:noProof/>
                <w:webHidden/>
              </w:rPr>
              <w:instrText xml:space="preserve"> PAGEREF _Toc156381303 \h </w:instrText>
            </w:r>
            <w:r w:rsidR="00705F83">
              <w:rPr>
                <w:noProof/>
                <w:webHidden/>
              </w:rPr>
            </w:r>
            <w:r w:rsidR="00705F83">
              <w:rPr>
                <w:noProof/>
                <w:webHidden/>
              </w:rPr>
              <w:fldChar w:fldCharType="separate"/>
            </w:r>
            <w:r w:rsidR="00B64170">
              <w:rPr>
                <w:noProof/>
                <w:webHidden/>
              </w:rPr>
              <w:t>75</w:t>
            </w:r>
            <w:r w:rsidR="00705F83">
              <w:rPr>
                <w:noProof/>
                <w:webHidden/>
              </w:rPr>
              <w:fldChar w:fldCharType="end"/>
            </w:r>
          </w:hyperlink>
        </w:p>
        <w:p w14:paraId="414DB1FC" w14:textId="01436BD0" w:rsidR="00A62DB3" w:rsidRPr="00A62DB3" w:rsidRDefault="00A62DB3" w:rsidP="00A62DB3">
          <w:pPr>
            <w:pStyle w:val="TOC3"/>
            <w:tabs>
              <w:tab w:val="right" w:leader="dot" w:pos="15126"/>
            </w:tabs>
            <w:ind w:left="0"/>
            <w:rPr>
              <w:rFonts w:asciiTheme="minorHAnsi" w:eastAsiaTheme="minorEastAsia" w:hAnsiTheme="minorHAnsi" w:cstheme="minorBidi"/>
              <w:noProof/>
              <w:sz w:val="22"/>
              <w:lang w:eastAsia="en-AU"/>
            </w:rPr>
          </w:pPr>
          <w:r>
            <w:rPr>
              <w:b/>
              <w:bCs/>
              <w:noProof/>
            </w:rPr>
            <w:fldChar w:fldCharType="end"/>
          </w:r>
        </w:p>
      </w:sdtContent>
    </w:sdt>
    <w:p w14:paraId="6B7752FC" w14:textId="77777777" w:rsidR="00521917" w:rsidRDefault="00521917">
      <w:r>
        <w:br w:type="page"/>
      </w:r>
    </w:p>
    <w:p w14:paraId="649DE85E" w14:textId="77777777" w:rsidR="00521917" w:rsidRPr="009839EC" w:rsidRDefault="00521917" w:rsidP="00705F83">
      <w:pPr>
        <w:pStyle w:val="H1-Heading1"/>
      </w:pPr>
      <w:bookmarkStart w:id="10" w:name="_Toc156381220"/>
      <w:r w:rsidRPr="009839EC">
        <w:lastRenderedPageBreak/>
        <w:t>Introduction</w:t>
      </w:r>
      <w:bookmarkEnd w:id="10"/>
    </w:p>
    <w:p w14:paraId="490AA3C5" w14:textId="77777777" w:rsidR="00521917" w:rsidRPr="00521917" w:rsidRDefault="00521917" w:rsidP="00521917">
      <w:pPr>
        <w:pStyle w:val="H3-Heading3"/>
        <w:rPr>
          <w:lang w:val="en-US"/>
        </w:rPr>
      </w:pPr>
      <w:bookmarkStart w:id="11" w:name="_Toc155792235"/>
      <w:bookmarkStart w:id="12" w:name="_Toc156380257"/>
      <w:bookmarkStart w:id="13" w:name="_Toc156381221"/>
      <w:r w:rsidRPr="00521917">
        <w:rPr>
          <w:lang w:val="en-US"/>
        </w:rPr>
        <w:t>Australian development assistance</w:t>
      </w:r>
      <w:bookmarkEnd w:id="11"/>
      <w:bookmarkEnd w:id="12"/>
      <w:bookmarkEnd w:id="13"/>
    </w:p>
    <w:p w14:paraId="38398A6B" w14:textId="77777777" w:rsidR="00521917" w:rsidRPr="00521917" w:rsidRDefault="00521917" w:rsidP="00521917">
      <w:pPr>
        <w:rPr>
          <w:lang w:val="en-US"/>
        </w:rPr>
      </w:pPr>
      <w:r w:rsidRPr="00521917">
        <w:rPr>
          <w:lang w:val="en-US"/>
        </w:rPr>
        <w:t xml:space="preserve">This report, Australia’s Official Development Assistance: Statistical Summary, 2022–23, presents statistical details of Australia’s development cooperation and reflects government priorities for 2022–23 with partner countries, multilateral and bilateral development agencies, civil society organisations and the private sector. It provides a range of information at the aggregate level of where Australia’s development program was delivered and the type of official development assistance (ODA) that was delivered. The Statistical Summary represents a point in time summary using the best available data at the time of publication. </w:t>
      </w:r>
    </w:p>
    <w:p w14:paraId="127FFA26" w14:textId="77777777" w:rsidR="00521917" w:rsidRPr="00521917" w:rsidRDefault="00521917" w:rsidP="00521917">
      <w:pPr>
        <w:rPr>
          <w:lang w:val="en-US"/>
        </w:rPr>
      </w:pPr>
      <w:r w:rsidRPr="00521917">
        <w:rPr>
          <w:lang w:val="en-US"/>
        </w:rPr>
        <w:t xml:space="preserve">This report details ODA expenditure and complements other reporting of the Australian development program. Users may wish to refer to the following publications, which can be downloaded from the Department of Foreign Affairs and Trade (DFAT) website: </w:t>
      </w:r>
    </w:p>
    <w:p w14:paraId="52AC3E06" w14:textId="5729EEA3" w:rsidR="00521917" w:rsidRPr="00E91DAE" w:rsidRDefault="004E745B" w:rsidP="00E91DAE">
      <w:pPr>
        <w:pStyle w:val="ListBullet"/>
        <w:rPr>
          <w:i/>
          <w:iCs/>
          <w:lang w:val="en-US"/>
        </w:rPr>
      </w:pPr>
      <w:hyperlink r:id="rId13" w:history="1">
        <w:r w:rsidR="00521917" w:rsidRPr="001F185A">
          <w:rPr>
            <w:rStyle w:val="Hyperlink"/>
            <w:i/>
            <w:iCs/>
            <w:lang w:val="en-US"/>
          </w:rPr>
          <w:t>Foreign Affairs and Trade Portfolio Budget Statements</w:t>
        </w:r>
      </w:hyperlink>
      <w:r w:rsidR="00521917" w:rsidRPr="00E91DAE">
        <w:rPr>
          <w:i/>
          <w:iCs/>
          <w:lang w:val="en-US"/>
        </w:rPr>
        <w:t xml:space="preserve">. </w:t>
      </w:r>
    </w:p>
    <w:p w14:paraId="34D44B31" w14:textId="0C3D8FFA" w:rsidR="00521917" w:rsidRPr="00E91DAE" w:rsidRDefault="004E745B" w:rsidP="00E91DAE">
      <w:pPr>
        <w:pStyle w:val="ListBullet"/>
        <w:rPr>
          <w:i/>
          <w:iCs/>
          <w:lang w:val="en-US"/>
        </w:rPr>
      </w:pPr>
      <w:hyperlink r:id="rId14" w:history="1">
        <w:r w:rsidR="00521917" w:rsidRPr="00CE04F4">
          <w:rPr>
            <w:rStyle w:val="Hyperlink"/>
            <w:i/>
            <w:iCs/>
            <w:lang w:val="en-US"/>
          </w:rPr>
          <w:t>Australian Aid Budget Summary</w:t>
        </w:r>
      </w:hyperlink>
      <w:r w:rsidR="00521917" w:rsidRPr="00E91DAE">
        <w:rPr>
          <w:i/>
          <w:iCs/>
          <w:lang w:val="en-US"/>
        </w:rPr>
        <w:t xml:space="preserve">. </w:t>
      </w:r>
    </w:p>
    <w:p w14:paraId="4F555690" w14:textId="6CB710D9" w:rsidR="00521917" w:rsidRPr="00E91DAE" w:rsidRDefault="004E745B" w:rsidP="00E91DAE">
      <w:pPr>
        <w:pStyle w:val="ListBullet"/>
        <w:rPr>
          <w:i/>
          <w:iCs/>
          <w:lang w:val="en-US"/>
        </w:rPr>
      </w:pPr>
      <w:hyperlink r:id="rId15" w:history="1">
        <w:r w:rsidR="00521917" w:rsidRPr="00CE04F4">
          <w:rPr>
            <w:rStyle w:val="Hyperlink"/>
            <w:i/>
            <w:iCs/>
            <w:lang w:val="en-US"/>
          </w:rPr>
          <w:t>Annual Report: Department of Foreign Affairs and Trade</w:t>
        </w:r>
      </w:hyperlink>
      <w:r w:rsidR="00521917" w:rsidRPr="00E91DAE">
        <w:rPr>
          <w:i/>
          <w:iCs/>
          <w:lang w:val="en-US"/>
        </w:rPr>
        <w:t>.</w:t>
      </w:r>
    </w:p>
    <w:p w14:paraId="17E6C242" w14:textId="77777777" w:rsidR="00521917" w:rsidRPr="00521917" w:rsidRDefault="00521917" w:rsidP="00521917">
      <w:pPr>
        <w:rPr>
          <w:lang w:val="en-US"/>
        </w:rPr>
      </w:pPr>
      <w:r w:rsidRPr="00521917">
        <w:rPr>
          <w:lang w:val="en-US"/>
        </w:rPr>
        <w:t xml:space="preserve">This publication includes ODA reporting against </w:t>
      </w:r>
      <w:r w:rsidRPr="00521917">
        <w:rPr>
          <w:i/>
          <w:iCs/>
          <w:lang w:val="en-US"/>
        </w:rPr>
        <w:t>Partnerships for Recovery: Australia’s COVID-19 Development Response</w:t>
      </w:r>
      <w:r w:rsidRPr="00521917">
        <w:rPr>
          <w:lang w:val="en-US"/>
        </w:rPr>
        <w:t>, which was released by the Government in May 2020. In August 2023, the Government published Australia’s International Development Policy, which sets the long-term direction for Australia’s international development engagement. This publication marks the final instance of ODA reporting against Partnerships for Recovery.</w:t>
      </w:r>
    </w:p>
    <w:p w14:paraId="0AB71FB1" w14:textId="77777777" w:rsidR="00521917" w:rsidRPr="00521917" w:rsidRDefault="00521917" w:rsidP="00521917">
      <w:pPr>
        <w:pStyle w:val="H3-Heading3"/>
        <w:rPr>
          <w:lang w:val="en-US"/>
        </w:rPr>
      </w:pPr>
      <w:bookmarkStart w:id="14" w:name="_Toc155792236"/>
      <w:bookmarkStart w:id="15" w:name="_Toc156380258"/>
      <w:bookmarkStart w:id="16" w:name="_Toc156381222"/>
      <w:r w:rsidRPr="00521917">
        <w:rPr>
          <w:lang w:val="en-US"/>
        </w:rPr>
        <w:t>Concepts and definitions</w:t>
      </w:r>
      <w:bookmarkEnd w:id="14"/>
      <w:bookmarkEnd w:id="15"/>
      <w:bookmarkEnd w:id="16"/>
    </w:p>
    <w:p w14:paraId="2E47883E" w14:textId="77777777" w:rsidR="00521917" w:rsidRPr="00521917" w:rsidRDefault="00521917" w:rsidP="00521917">
      <w:pPr>
        <w:rPr>
          <w:lang w:val="en-US"/>
        </w:rPr>
      </w:pPr>
      <w:r w:rsidRPr="00521917">
        <w:rPr>
          <w:lang w:val="en-US"/>
        </w:rPr>
        <w:t xml:space="preserve">The ODA concepts and definitions used in </w:t>
      </w:r>
      <w:r w:rsidRPr="00521917">
        <w:rPr>
          <w:i/>
          <w:iCs/>
          <w:lang w:val="en-US"/>
        </w:rPr>
        <w:t>Australia’s Official Development Assistance: Statistical Summary, 2022–23</w:t>
      </w:r>
      <w:r w:rsidRPr="00521917">
        <w:rPr>
          <w:lang w:val="en-US"/>
        </w:rPr>
        <w:t xml:space="preserve"> are consistent with the Organisation for Economic Co-operation and Development (OECD) Development Assistance Committee’s (DAC) Statistical Reporting Directives. Refer to Appendix 2: Concepts and Definitions for further details.</w:t>
      </w:r>
    </w:p>
    <w:p w14:paraId="09427C2E" w14:textId="77777777" w:rsidR="00521917" w:rsidRPr="00521917" w:rsidRDefault="00521917" w:rsidP="00521917">
      <w:pPr>
        <w:pStyle w:val="H3-Heading3"/>
        <w:rPr>
          <w:lang w:val="en-US"/>
        </w:rPr>
      </w:pPr>
      <w:bookmarkStart w:id="17" w:name="_Toc155792237"/>
      <w:bookmarkStart w:id="18" w:name="_Toc156380259"/>
      <w:bookmarkStart w:id="19" w:name="_Toc156381223"/>
      <w:r w:rsidRPr="00521917">
        <w:rPr>
          <w:lang w:val="en-US"/>
        </w:rPr>
        <w:t>Comparability with other donor countries</w:t>
      </w:r>
      <w:bookmarkEnd w:id="17"/>
      <w:bookmarkEnd w:id="18"/>
      <w:bookmarkEnd w:id="19"/>
    </w:p>
    <w:p w14:paraId="56A2B964" w14:textId="77777777" w:rsidR="00521917" w:rsidRPr="00521917" w:rsidRDefault="00521917" w:rsidP="00521917">
      <w:pPr>
        <w:rPr>
          <w:lang w:val="en-US"/>
        </w:rPr>
      </w:pPr>
      <w:r w:rsidRPr="00521917">
        <w:rPr>
          <w:lang w:val="en-US"/>
        </w:rPr>
        <w:t>To facilitate comparability between donor countries, Australia annually reports its development assistance to the OECD DAC, in United States dollars (USD) and on a calendar year basis. Statistical information is provided at the investment level.</w:t>
      </w:r>
    </w:p>
    <w:p w14:paraId="3BAF1283" w14:textId="194196A2" w:rsidR="00521917" w:rsidRPr="00521917" w:rsidRDefault="00521917" w:rsidP="00521917">
      <w:pPr>
        <w:rPr>
          <w:lang w:val="en-US"/>
        </w:rPr>
      </w:pPr>
      <w:r w:rsidRPr="00521917">
        <w:rPr>
          <w:lang w:val="en-US"/>
        </w:rPr>
        <w:t xml:space="preserve">This information can be accessed through the OECD DAC’s web site at </w:t>
      </w:r>
      <w:hyperlink r:id="rId16" w:history="1">
        <w:r w:rsidRPr="00E91DAE">
          <w:rPr>
            <w:rStyle w:val="Hyperlink"/>
            <w:lang w:val="en-US"/>
          </w:rPr>
          <w:t>http://www.oecd.org/dac</w:t>
        </w:r>
      </w:hyperlink>
      <w:r w:rsidRPr="00521917">
        <w:rPr>
          <w:lang w:val="en-US"/>
        </w:rPr>
        <w:t xml:space="preserve">.  </w:t>
      </w:r>
    </w:p>
    <w:p w14:paraId="67E7569D" w14:textId="40A1B71B" w:rsidR="00521917" w:rsidRDefault="00521917" w:rsidP="00521917">
      <w:pPr>
        <w:rPr>
          <w:lang w:val="en-US"/>
        </w:rPr>
      </w:pPr>
      <w:r w:rsidRPr="00521917">
        <w:rPr>
          <w:lang w:val="en-US"/>
        </w:rPr>
        <w:t>Statistics in this publication are stated in Australian dollars (AUD) and reported on an Australian financial year basis, unless otherwise specified. This may restrict, in some instances, a direct comparison between Australia’s development cooperation and that of other donor countries.</w:t>
      </w:r>
    </w:p>
    <w:p w14:paraId="16FA697E" w14:textId="1FADC2B8" w:rsidR="00521917" w:rsidRDefault="00521917">
      <w:pPr>
        <w:rPr>
          <w:lang w:val="en-US"/>
        </w:rPr>
      </w:pPr>
      <w:r>
        <w:rPr>
          <w:lang w:val="en-US"/>
        </w:rPr>
        <w:br w:type="page"/>
      </w:r>
    </w:p>
    <w:p w14:paraId="66F01D7B" w14:textId="4CAB35C0" w:rsidR="00165097" w:rsidRPr="007D5488" w:rsidRDefault="00165097" w:rsidP="00165097">
      <w:pPr>
        <w:pStyle w:val="TableHeading"/>
        <w:rPr>
          <w:color w:val="538135" w:themeColor="accent6" w:themeShade="BF"/>
          <w:lang w:val="en-US"/>
        </w:rPr>
      </w:pPr>
      <w:r w:rsidRPr="007D5488">
        <w:rPr>
          <w:color w:val="538135" w:themeColor="accent6" w:themeShade="BF"/>
          <w:lang w:val="en-US"/>
        </w:rPr>
        <w:lastRenderedPageBreak/>
        <w:t>Figure 1.  Total Australian Official Development Assistance by Region of Benefit, 2022–23</w:t>
      </w:r>
    </w:p>
    <w:p w14:paraId="5F39DEB7" w14:textId="77777777" w:rsidR="00165097" w:rsidRPr="00165097" w:rsidRDefault="00165097" w:rsidP="00165097">
      <w:pPr>
        <w:pStyle w:val="TableHeading"/>
        <w:rPr>
          <w:lang w:val="en-US"/>
        </w:rPr>
      </w:pPr>
    </w:p>
    <w:p w14:paraId="6813CC4E" w14:textId="4A7C717D" w:rsidR="00521917" w:rsidRDefault="00165097" w:rsidP="00165097">
      <w:pPr>
        <w:pStyle w:val="TableHeading"/>
      </w:pPr>
      <w:r>
        <w:rPr>
          <w:noProof/>
        </w:rPr>
        <w:drawing>
          <wp:inline distT="0" distB="0" distL="0" distR="0" wp14:anchorId="648993B6" wp14:editId="196397AE">
            <wp:extent cx="9673497" cy="5289550"/>
            <wp:effectExtent l="0" t="0" r="4445" b="6350"/>
            <wp:docPr id="2" name="Picture 2" descr="Figure 1 presents a photo of the world with a circle representing the regions of the world where Australia’s Official Development Assistance (ODA) was spent for the financial year 2022-23. The size of these circle’s circumference is in direct proportion to the amount of ODA each region received. There is also a portion of the circle representing ODA not attributable to particular regions.&#10;In 2022-23, total Australian ODA by region of benefit was attributable to the:&#10;• Pacific: $1,839.5 million&#10;• Southeast, East Asia and Other Asia: $1,202.1 million&#10;• South and West Asia: $316.0 million&#10;• Middle East and Africa: $237.5 million&#10;• Latin America and the Caribbean: $1.5 million&#10;ODA not attributable to particular regions was $1,182.4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resents a photo of the world with a circle representing the regions of the world where Australia’s Official Development Assistance (ODA) was spent for the financial year 2022-23. The size of these circle’s circumference is in direct proportion to the amount of ODA each region received. There is also a portion of the circle representing ODA not attributable to particular regions.&#10;In 2022-23, total Australian ODA by region of benefit was attributable to the:&#10;• Pacific: $1,839.5 million&#10;• Southeast, East Asia and Other Asia: $1,202.1 million&#10;• South and West Asia: $316.0 million&#10;• Middle East and Africa: $237.5 million&#10;• Latin America and the Caribbean: $1.5 million&#10;ODA not attributable to particular regions was $1,182.4 mill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1954" cy="5299642"/>
                    </a:xfrm>
                    <a:prstGeom prst="rect">
                      <a:avLst/>
                    </a:prstGeom>
                  </pic:spPr>
                </pic:pic>
              </a:graphicData>
            </a:graphic>
          </wp:inline>
        </w:drawing>
      </w:r>
    </w:p>
    <w:p w14:paraId="231AAF97" w14:textId="51CEEBE7" w:rsidR="00165097" w:rsidRDefault="00165097">
      <w:pPr>
        <w:rPr>
          <w:rFonts w:asciiTheme="minorHAnsi" w:hAnsiTheme="minorHAnsi" w:cstheme="minorHAnsi"/>
          <w:b/>
          <w:bCs/>
          <w:color w:val="313E48"/>
          <w:szCs w:val="21"/>
        </w:rPr>
      </w:pPr>
      <w:r>
        <w:br w:type="page"/>
      </w:r>
    </w:p>
    <w:p w14:paraId="3BF05209" w14:textId="77777777" w:rsidR="00165097" w:rsidRPr="00165097" w:rsidRDefault="00165097" w:rsidP="00165097">
      <w:pPr>
        <w:pStyle w:val="H1-Heading1"/>
        <w:rPr>
          <w:lang w:val="en-US"/>
        </w:rPr>
      </w:pPr>
      <w:bookmarkStart w:id="20" w:name="_Toc156381224"/>
      <w:r w:rsidRPr="00165097">
        <w:rPr>
          <w:lang w:val="en-US"/>
        </w:rPr>
        <w:lastRenderedPageBreak/>
        <w:t>Reporting Against International Guidelines</w:t>
      </w:r>
      <w:bookmarkEnd w:id="20"/>
    </w:p>
    <w:p w14:paraId="107C46B8" w14:textId="77777777" w:rsidR="00165097" w:rsidRDefault="00165097" w:rsidP="00165097">
      <w:pPr>
        <w:pStyle w:val="TableHeading"/>
        <w:rPr>
          <w:lang w:val="en-US"/>
        </w:rPr>
      </w:pPr>
    </w:p>
    <w:p w14:paraId="584A8561" w14:textId="6DE8A12E" w:rsidR="00165097" w:rsidRPr="007D5488" w:rsidRDefault="00165097" w:rsidP="00165097">
      <w:pPr>
        <w:pStyle w:val="TableHeading"/>
        <w:rPr>
          <w:color w:val="538135" w:themeColor="accent6" w:themeShade="BF"/>
          <w:vertAlign w:val="superscript"/>
          <w:lang w:val="en-US"/>
        </w:rPr>
      </w:pPr>
      <w:r w:rsidRPr="007D5488">
        <w:rPr>
          <w:color w:val="538135" w:themeColor="accent6" w:themeShade="BF"/>
          <w:lang w:val="en-US"/>
        </w:rPr>
        <w:t>Figure 2. Australian Official Development Assistance 2030 Agenda: Sustainable Development Goals, Primary Intent, 2022–23</w:t>
      </w:r>
      <w:r w:rsidRPr="007D5488">
        <w:rPr>
          <w:color w:val="538135" w:themeColor="accent6" w:themeShade="BF"/>
          <w:vertAlign w:val="superscript"/>
          <w:lang w:val="en-US"/>
        </w:rPr>
        <w:t>(a)</w:t>
      </w:r>
    </w:p>
    <w:p w14:paraId="0A3CD1AA" w14:textId="1BEB6ECD" w:rsidR="00165097" w:rsidRDefault="00165097" w:rsidP="00165097">
      <w:pPr>
        <w:pStyle w:val="TableHeading"/>
      </w:pPr>
    </w:p>
    <w:p w14:paraId="32067069" w14:textId="6157867D" w:rsidR="0062516A" w:rsidRDefault="0062516A" w:rsidP="00165097">
      <w:pPr>
        <w:pStyle w:val="TableHeading"/>
      </w:pPr>
      <w:r>
        <w:rPr>
          <w:noProof/>
        </w:rPr>
        <w:drawing>
          <wp:inline distT="0" distB="0" distL="0" distR="0" wp14:anchorId="68A4747A" wp14:editId="3503144D">
            <wp:extent cx="9819251" cy="4768850"/>
            <wp:effectExtent l="0" t="0" r="0" b="0"/>
            <wp:doc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2-23 of $4,779 million.&#10;Within each visual graphic is the amount of Australia’s Official Development Assistance (ODA) spent towards a particular SDG for the financial year 2022-23.&#10;The total Australian ODA for the United Nation’s SDG’s are:&#10;• Goal 1, No Poverty: $761.0 million&#10;• Goal 2, Zero Hunger: $226.8 million&#10;• Goal 3, Good Health and Well-Being: $852.6 million&#10;• Goal 4, Quality Education: $567.8 million&#10;• Goal 5, Gender Equality: $107.7 million. Table 11 further details Australian expenditure contributing to gender equality which was $1,756.4 million in 2022-23.&#10;• Goal 6, Clean Water and Sanitation: $116.8 million&#10;• Goal 7, Affordable and Clean Energy: $155.5 million&#10;• Goal 8, Decent Work and Economic Growth: $210.6 million&#10;• Goal 9, Industry, Innovation and Infrastructure: $174.9 million&#10;• Goal 10, Reduced Inequalities: $140.3 million&#10;• Goal 11, Sustainable Cities and Communities: $236.2 million&#10;• Goal 12, Responsible Consumption and Production: $84.6 million&#10;• Goal 13, Climate Action: This goal is not reported as there is no dedicated DAC (Development Assistance Committee) sector code for climate change. Table 10 further details Australia’s total climate change assistance for 2022-23 which was $578.6 million.&#10;• Goal 14, Life Below Water: $33.9 million&#10;• Goal 15, Life on Land: $41.8 million&#10;• Goal 16, Peace, Justice and Strong Institutions: $401.9 million&#10;• Goal 17, Partnerships for the Goals: $156.8 million&#10;For target not further defined, Australian ODA for 2022-23 totalled $509.8 million. Total OPA expenditure for 2022-23 is $4,77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2-23 of $4,779 million.&#10;Within each visual graphic is the amount of Australia’s Official Development Assistance (ODA) spent towards a particular SDG for the financial year 2022-23.&#10;The total Australian ODA for the United Nation’s SDG’s are:&#10;• Goal 1, No Poverty: $761.0 million&#10;• Goal 2, Zero Hunger: $226.8 million&#10;• Goal 3, Good Health and Well-Being: $852.6 million&#10;• Goal 4, Quality Education: $567.8 million&#10;• Goal 5, Gender Equality: $107.7 million. Table 11 further details Australian expenditure contributing to gender equality which was $1,756.4 million in 2022-23.&#10;• Goal 6, Clean Water and Sanitation: $116.8 million&#10;• Goal 7, Affordable and Clean Energy: $155.5 million&#10;• Goal 8, Decent Work and Economic Growth: $210.6 million&#10;• Goal 9, Industry, Innovation and Infrastructure: $174.9 million&#10;• Goal 10, Reduced Inequalities: $140.3 million&#10;• Goal 11, Sustainable Cities and Communities: $236.2 million&#10;• Goal 12, Responsible Consumption and Production: $84.6 million&#10;• Goal 13, Climate Action: This goal is not reported as there is no dedicated DAC (Development Assistance Committee) sector code for climate change. Table 10 further details Australia’s total climate change assistance for 2022-23 which was $578.6 million.&#10;• Goal 14, Life Below Water: $33.9 million&#10;• Goal 15, Life on Land: $41.8 million&#10;• Goal 16, Peace, Justice and Strong Institutions: $401.9 million&#10;• Goal 17, Partnerships for the Goals: $156.8 million&#10;For target not further defined, Australian ODA for 2022-23 totalled $509.8 million. Total OPA expenditure for 2022-23 is $4,779 million."/>
                    <pic:cNvPicPr/>
                  </pic:nvPicPr>
                  <pic:blipFill>
                    <a:blip r:embed="rId18">
                      <a:extLst>
                        <a:ext uri="{28A0092B-C50C-407E-A947-70E740481C1C}">
                          <a14:useLocalDpi xmlns:a14="http://schemas.microsoft.com/office/drawing/2010/main" val="0"/>
                        </a:ext>
                      </a:extLst>
                    </a:blip>
                    <a:stretch>
                      <a:fillRect/>
                    </a:stretch>
                  </pic:blipFill>
                  <pic:spPr>
                    <a:xfrm>
                      <a:off x="0" y="0"/>
                      <a:ext cx="9820690" cy="4769549"/>
                    </a:xfrm>
                    <a:prstGeom prst="rect">
                      <a:avLst/>
                    </a:prstGeom>
                  </pic:spPr>
                </pic:pic>
              </a:graphicData>
            </a:graphic>
          </wp:inline>
        </w:drawing>
      </w:r>
    </w:p>
    <w:p w14:paraId="75CF4186" w14:textId="7C1CEA12" w:rsidR="0062516A" w:rsidRDefault="0062516A">
      <w:pPr>
        <w:rPr>
          <w:rFonts w:asciiTheme="minorHAnsi" w:hAnsiTheme="minorHAnsi" w:cstheme="minorHAnsi"/>
          <w:b/>
          <w:bCs/>
          <w:color w:val="313E48"/>
          <w:szCs w:val="21"/>
        </w:rPr>
      </w:pPr>
      <w:r>
        <w:br w:type="page"/>
      </w:r>
    </w:p>
    <w:p w14:paraId="1F9AC138" w14:textId="77777777" w:rsidR="0062516A" w:rsidRPr="0062516A" w:rsidRDefault="0062516A" w:rsidP="00F406E7">
      <w:pPr>
        <w:rPr>
          <w:lang w:val="en-US"/>
        </w:rPr>
      </w:pPr>
      <w:r w:rsidRPr="0062516A">
        <w:rPr>
          <w:lang w:val="en-US"/>
        </w:rPr>
        <w:lastRenderedPageBreak/>
        <w:t>“-”  denotes nil or rounded to zero (including null cells).</w:t>
      </w:r>
    </w:p>
    <w:p w14:paraId="0EF3326D" w14:textId="77777777" w:rsidR="0062516A" w:rsidRPr="0062516A" w:rsidRDefault="0062516A" w:rsidP="00F406E7">
      <w:pPr>
        <w:rPr>
          <w:lang w:val="en-US"/>
        </w:rPr>
      </w:pPr>
      <w:r w:rsidRPr="0062516A">
        <w:rPr>
          <w:lang w:val="en-US"/>
        </w:rPr>
        <w:t>Due to rounding, discrepancies may occur between sums of the component items and totals.</w:t>
      </w:r>
    </w:p>
    <w:p w14:paraId="22E2321A" w14:textId="468C559E" w:rsidR="0062516A" w:rsidRPr="0062516A" w:rsidRDefault="0062516A" w:rsidP="00E91DAE">
      <w:pPr>
        <w:pStyle w:val="List-IndentL1-a"/>
      </w:pPr>
      <w:r w:rsidRPr="0062516A">
        <w:t>The Sustainable Development Goals (SDGs) are a United Nations initiative, officially known as Transforming our world: the 2030 Agenda for Sustainable Development</w:t>
      </w:r>
      <w:r w:rsidR="00E863DE">
        <w:t>,</w:t>
      </w:r>
      <w:r w:rsidR="00CE04F4">
        <w:t>(</w:t>
      </w:r>
      <w:hyperlink r:id="rId19" w:history="1">
        <w:r w:rsidR="00CE04F4" w:rsidRPr="00D7632D">
          <w:rPr>
            <w:rStyle w:val="Hyperlink"/>
          </w:rPr>
          <w:t>https://www.un.org/sustainabledevelopment/sustainable-development-goals/</w:t>
        </w:r>
      </w:hyperlink>
      <w:r w:rsidR="00CE04F4">
        <w:t>)</w:t>
      </w:r>
      <w:r w:rsidR="00CE04F4" w:rsidRPr="00CE04F4">
        <w:t>.</w:t>
      </w:r>
      <w:r w:rsidRPr="0062516A">
        <w:t xml:space="preserve"> For further information about the Sustainable Development Goals refer to paragraphs 54 to 56 of Appendix 2: Concepts and Definitions.</w:t>
      </w:r>
    </w:p>
    <w:p w14:paraId="5AA8D341" w14:textId="2F8AEE9A" w:rsidR="0062516A" w:rsidRPr="0062516A" w:rsidRDefault="0062516A" w:rsidP="00E91DAE">
      <w:pPr>
        <w:pStyle w:val="List-IndentL1-a"/>
      </w:pPr>
      <w:r w:rsidRPr="0062516A">
        <w:t>Includes scholarships.</w:t>
      </w:r>
    </w:p>
    <w:p w14:paraId="19BD4D37" w14:textId="25781166" w:rsidR="0062516A" w:rsidRPr="0062516A" w:rsidRDefault="0062516A" w:rsidP="00E91DAE">
      <w:pPr>
        <w:pStyle w:val="List-IndentL1-a"/>
      </w:pPr>
      <w:r w:rsidRPr="0062516A">
        <w:t>Data presented for SDG5 reflects only those aid investments with a primary goal of Support for Women’s Equality Organisations and Institutions (DAC purpose code 15170) or Ending Violence Against Women and Girls (DAC purpose code 15180),and is not reflective of Australia’s total ODA contribution to gender equality which cuts across all SDGs. See Table 11 for Australia’s expenditure contributing to gender equality. As per Table 11, Australia’s total gender equality assistance for 2022–23 is $1,756 million.</w:t>
      </w:r>
    </w:p>
    <w:p w14:paraId="0E480057" w14:textId="1119146E" w:rsidR="0062516A" w:rsidRPr="0062516A" w:rsidRDefault="0062516A" w:rsidP="00E91DAE">
      <w:pPr>
        <w:pStyle w:val="List-IndentL1-a"/>
      </w:pPr>
      <w:r w:rsidRPr="0062516A">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2022–23 is $571 million.</w:t>
      </w:r>
    </w:p>
    <w:p w14:paraId="7C4CB82F" w14:textId="1D148094" w:rsidR="0062516A" w:rsidRPr="0062516A" w:rsidRDefault="0062516A" w:rsidP="00E91DAE">
      <w:pPr>
        <w:pStyle w:val="List-IndentL1-a"/>
        <w:rPr>
          <w:lang w:val="en-AU"/>
        </w:rPr>
      </w:pPr>
      <w:r w:rsidRPr="0062516A">
        <w:t>Includes regional and global programs (including payments to multilateral organisations), departmental and other administrative expenses that cannot be attributed to a Sustainable Development Goal.</w:t>
      </w:r>
    </w:p>
    <w:p w14:paraId="36955D92" w14:textId="25A8AD8F" w:rsidR="0062516A" w:rsidRDefault="0062516A">
      <w:r>
        <w:br w:type="page"/>
      </w:r>
    </w:p>
    <w:p w14:paraId="79083143" w14:textId="23A80CE8" w:rsidR="0062516A" w:rsidRPr="0062516A" w:rsidRDefault="0062516A" w:rsidP="0062516A">
      <w:pPr>
        <w:pStyle w:val="H2-Heading2"/>
        <w:rPr>
          <w:sz w:val="32"/>
          <w:vertAlign w:val="superscript"/>
          <w:lang w:val="en-US"/>
        </w:rPr>
      </w:pPr>
      <w:bookmarkStart w:id="21" w:name="_Toc156381225"/>
      <w:r w:rsidRPr="0062516A">
        <w:rPr>
          <w:sz w:val="32"/>
          <w:lang w:val="en-US"/>
        </w:rPr>
        <w:lastRenderedPageBreak/>
        <w:t xml:space="preserve">1  Australian Official Development Assistance, 2030 Agenda: Sustainable Development Goals, Primary Intent, </w:t>
      </w:r>
      <w:r w:rsidR="009B24C5">
        <w:rPr>
          <w:lang w:val="en-US"/>
        </w:rPr>
        <w:br/>
      </w:r>
      <w:r w:rsidRPr="0062516A">
        <w:rPr>
          <w:sz w:val="32"/>
          <w:lang w:val="en-US"/>
        </w:rPr>
        <w:t>2022–23</w:t>
      </w:r>
      <w:r w:rsidRPr="0062516A">
        <w:rPr>
          <w:sz w:val="32"/>
          <w:vertAlign w:val="superscript"/>
          <w:lang w:val="en-US"/>
        </w:rPr>
        <w:t>(a)</w:t>
      </w:r>
      <w:bookmarkEnd w:id="21"/>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917315" w:rsidRPr="009B24C5" w14:paraId="17749434" w14:textId="77777777" w:rsidTr="00F406E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tcBorders>
              <w:bottom w:val="none" w:sz="0" w:space="0" w:color="auto"/>
              <w:right w:val="none" w:sz="0" w:space="0" w:color="auto"/>
            </w:tcBorders>
            <w:shd w:val="clear" w:color="auto" w:fill="E2EFD9" w:themeFill="accent6" w:themeFillTint="33"/>
            <w:vAlign w:val="center"/>
          </w:tcPr>
          <w:p w14:paraId="064A4D77" w14:textId="3657F25E" w:rsidR="00917315" w:rsidRPr="00794990" w:rsidRDefault="00917315" w:rsidP="00E91DAE">
            <w:pPr>
              <w:pStyle w:val="TableHeading"/>
            </w:pPr>
            <w:r w:rsidRPr="00794990">
              <w:rPr>
                <w:rStyle w:val="Bold"/>
              </w:rPr>
              <w:t>Sustainable Development Goal</w:t>
            </w:r>
          </w:p>
        </w:tc>
        <w:tc>
          <w:tcPr>
            <w:tcW w:w="2268" w:type="dxa"/>
            <w:shd w:val="clear" w:color="auto" w:fill="E2EFD9" w:themeFill="accent6" w:themeFillTint="33"/>
            <w:vAlign w:val="center"/>
          </w:tcPr>
          <w:p w14:paraId="6B8A7E2F" w14:textId="66F9C1A2" w:rsidR="00917315" w:rsidRPr="00794990" w:rsidRDefault="00917315" w:rsidP="00E91DAE">
            <w:pPr>
              <w:pStyle w:val="TableHeading"/>
              <w:jc w:val="right"/>
              <w:cnfStyle w:val="100000000000" w:firstRow="1" w:lastRow="0" w:firstColumn="0" w:lastColumn="0" w:oddVBand="0" w:evenVBand="0" w:oddHBand="0" w:evenHBand="0" w:firstRowFirstColumn="0" w:firstRowLastColumn="0" w:lastRowFirstColumn="0" w:lastRowLastColumn="0"/>
            </w:pPr>
            <w:r w:rsidRPr="00794990">
              <w:rPr>
                <w:rStyle w:val="Bold"/>
              </w:rPr>
              <w:t>2021–22</w:t>
            </w:r>
            <w:r w:rsidRPr="00794990">
              <w:rPr>
                <w:rStyle w:val="Bold"/>
              </w:rPr>
              <w:br/>
              <w:t>$’000</w:t>
            </w:r>
          </w:p>
        </w:tc>
        <w:tc>
          <w:tcPr>
            <w:tcW w:w="2268" w:type="dxa"/>
            <w:shd w:val="clear" w:color="auto" w:fill="E2EFD9" w:themeFill="accent6" w:themeFillTint="33"/>
            <w:vAlign w:val="center"/>
          </w:tcPr>
          <w:p w14:paraId="3B17B481" w14:textId="16865A9E" w:rsidR="00917315" w:rsidRPr="00794990" w:rsidRDefault="00917315" w:rsidP="00E91DAE">
            <w:pPr>
              <w:pStyle w:val="TableHeading"/>
              <w:jc w:val="right"/>
              <w:cnfStyle w:val="100000000000" w:firstRow="1" w:lastRow="0" w:firstColumn="0" w:lastColumn="0" w:oddVBand="0" w:evenVBand="0" w:oddHBand="0" w:evenHBand="0" w:firstRowFirstColumn="0" w:firstRowLastColumn="0" w:lastRowFirstColumn="0" w:lastRowLastColumn="0"/>
            </w:pPr>
            <w:r w:rsidRPr="00794990">
              <w:rPr>
                <w:rStyle w:val="Bold"/>
              </w:rPr>
              <w:t>2022–23</w:t>
            </w:r>
            <w:r w:rsidRPr="00794990">
              <w:rPr>
                <w:rStyle w:val="Bold"/>
              </w:rPr>
              <w:br/>
              <w:t>$’000</w:t>
            </w:r>
          </w:p>
        </w:tc>
      </w:tr>
      <w:tr w:rsidR="00917315" w14:paraId="429A32E7"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6E665279" w14:textId="2B9546C9" w:rsidR="00917315" w:rsidRPr="00B20098" w:rsidRDefault="00917315" w:rsidP="009C4444">
            <w:pPr>
              <w:pStyle w:val="TableBody"/>
              <w:rPr>
                <w:b w:val="0"/>
                <w:bCs/>
              </w:rPr>
            </w:pPr>
            <w:r w:rsidRPr="00B20098">
              <w:rPr>
                <w:b w:val="0"/>
                <w:bCs/>
              </w:rPr>
              <w:t xml:space="preserve">  1</w:t>
            </w:r>
            <w:r w:rsidRPr="00B20098">
              <w:rPr>
                <w:b w:val="0"/>
                <w:bCs/>
              </w:rPr>
              <w:tab/>
              <w:t>No poverty</w:t>
            </w:r>
          </w:p>
        </w:tc>
        <w:tc>
          <w:tcPr>
            <w:tcW w:w="2268" w:type="dxa"/>
            <w:tcBorders>
              <w:top w:val="none" w:sz="0" w:space="0" w:color="auto"/>
              <w:bottom w:val="none" w:sz="0" w:space="0" w:color="auto"/>
            </w:tcBorders>
            <w:vAlign w:val="center"/>
          </w:tcPr>
          <w:p w14:paraId="6676E603" w14:textId="18C95C13"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658,353 </w:t>
            </w:r>
          </w:p>
        </w:tc>
        <w:tc>
          <w:tcPr>
            <w:tcW w:w="2268" w:type="dxa"/>
            <w:tcBorders>
              <w:top w:val="none" w:sz="0" w:space="0" w:color="auto"/>
              <w:bottom w:val="none" w:sz="0" w:space="0" w:color="auto"/>
            </w:tcBorders>
            <w:vAlign w:val="center"/>
          </w:tcPr>
          <w:p w14:paraId="7A62FD3E" w14:textId="7FDDF5B7"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760,956 </w:t>
            </w:r>
          </w:p>
        </w:tc>
      </w:tr>
      <w:tr w:rsidR="00917315" w14:paraId="065F1E92"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309F99AA" w14:textId="01286781" w:rsidR="00917315" w:rsidRPr="00B20098" w:rsidRDefault="00917315" w:rsidP="009C4444">
            <w:pPr>
              <w:pStyle w:val="TableBody"/>
              <w:rPr>
                <w:b w:val="0"/>
                <w:bCs/>
              </w:rPr>
            </w:pPr>
            <w:r w:rsidRPr="00B20098">
              <w:rPr>
                <w:b w:val="0"/>
                <w:bCs/>
              </w:rPr>
              <w:t xml:space="preserve">  2</w:t>
            </w:r>
            <w:r w:rsidRPr="00B20098">
              <w:rPr>
                <w:b w:val="0"/>
                <w:bCs/>
              </w:rPr>
              <w:tab/>
              <w:t>Zero hunger</w:t>
            </w:r>
          </w:p>
        </w:tc>
        <w:tc>
          <w:tcPr>
            <w:tcW w:w="2268" w:type="dxa"/>
            <w:vAlign w:val="center"/>
          </w:tcPr>
          <w:p w14:paraId="75D6EF1D" w14:textId="06177F08"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223,687 </w:t>
            </w:r>
          </w:p>
        </w:tc>
        <w:tc>
          <w:tcPr>
            <w:tcW w:w="2268" w:type="dxa"/>
            <w:vAlign w:val="center"/>
          </w:tcPr>
          <w:p w14:paraId="51A01C00" w14:textId="4E710E1A"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226,799 </w:t>
            </w:r>
          </w:p>
        </w:tc>
      </w:tr>
      <w:tr w:rsidR="00917315" w14:paraId="68F733FE"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0A24701A" w14:textId="6236E99F" w:rsidR="00917315" w:rsidRPr="00B20098" w:rsidRDefault="00917315" w:rsidP="009C4444">
            <w:pPr>
              <w:pStyle w:val="TableBody"/>
              <w:rPr>
                <w:b w:val="0"/>
                <w:bCs/>
              </w:rPr>
            </w:pPr>
            <w:r w:rsidRPr="00B20098">
              <w:rPr>
                <w:b w:val="0"/>
                <w:bCs/>
              </w:rPr>
              <w:t xml:space="preserve">  3</w:t>
            </w:r>
            <w:r w:rsidRPr="00B20098">
              <w:rPr>
                <w:b w:val="0"/>
                <w:bCs/>
              </w:rPr>
              <w:tab/>
              <w:t>Good health and well-being</w:t>
            </w:r>
          </w:p>
        </w:tc>
        <w:tc>
          <w:tcPr>
            <w:tcW w:w="2268" w:type="dxa"/>
            <w:tcBorders>
              <w:top w:val="none" w:sz="0" w:space="0" w:color="auto"/>
              <w:bottom w:val="none" w:sz="0" w:space="0" w:color="auto"/>
            </w:tcBorders>
            <w:vAlign w:val="center"/>
          </w:tcPr>
          <w:p w14:paraId="32ED5D9A" w14:textId="6FAD621C"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958,656 </w:t>
            </w:r>
          </w:p>
        </w:tc>
        <w:tc>
          <w:tcPr>
            <w:tcW w:w="2268" w:type="dxa"/>
            <w:tcBorders>
              <w:top w:val="none" w:sz="0" w:space="0" w:color="auto"/>
              <w:bottom w:val="none" w:sz="0" w:space="0" w:color="auto"/>
            </w:tcBorders>
            <w:vAlign w:val="center"/>
          </w:tcPr>
          <w:p w14:paraId="572CB3B6" w14:textId="6999B4D8"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852,580 </w:t>
            </w:r>
          </w:p>
        </w:tc>
      </w:tr>
      <w:tr w:rsidR="00917315" w14:paraId="153CF1CC"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6E92802C" w14:textId="48BBB93B" w:rsidR="00917315" w:rsidRPr="00B20098" w:rsidRDefault="00917315" w:rsidP="009C4444">
            <w:pPr>
              <w:pStyle w:val="TableBody"/>
              <w:rPr>
                <w:b w:val="0"/>
                <w:bCs/>
              </w:rPr>
            </w:pPr>
            <w:r w:rsidRPr="00B20098">
              <w:rPr>
                <w:b w:val="0"/>
                <w:bCs/>
              </w:rPr>
              <w:t xml:space="preserve">  4</w:t>
            </w:r>
            <w:r w:rsidRPr="00B20098">
              <w:rPr>
                <w:b w:val="0"/>
                <w:bCs/>
              </w:rPr>
              <w:tab/>
              <w:t xml:space="preserve">Quality education </w:t>
            </w:r>
            <w:r w:rsidRPr="00B20098">
              <w:rPr>
                <w:b w:val="0"/>
                <w:bCs/>
                <w:vertAlign w:val="superscript"/>
              </w:rPr>
              <w:t>(b)</w:t>
            </w:r>
          </w:p>
        </w:tc>
        <w:tc>
          <w:tcPr>
            <w:tcW w:w="2268" w:type="dxa"/>
            <w:vAlign w:val="center"/>
          </w:tcPr>
          <w:p w14:paraId="054BFD37" w14:textId="64BDE273"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478,754 </w:t>
            </w:r>
          </w:p>
        </w:tc>
        <w:tc>
          <w:tcPr>
            <w:tcW w:w="2268" w:type="dxa"/>
            <w:vAlign w:val="center"/>
          </w:tcPr>
          <w:p w14:paraId="4F3DE9BE" w14:textId="63A543B2"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567,822 </w:t>
            </w:r>
          </w:p>
        </w:tc>
      </w:tr>
      <w:tr w:rsidR="00917315" w14:paraId="0810703D"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5E14D56E" w14:textId="5622EF69" w:rsidR="00917315" w:rsidRPr="00B20098" w:rsidRDefault="00917315" w:rsidP="009C4444">
            <w:pPr>
              <w:pStyle w:val="TableBody"/>
              <w:rPr>
                <w:b w:val="0"/>
                <w:bCs/>
              </w:rPr>
            </w:pPr>
            <w:r w:rsidRPr="00B20098">
              <w:rPr>
                <w:b w:val="0"/>
                <w:bCs/>
              </w:rPr>
              <w:t xml:space="preserve">  5</w:t>
            </w:r>
            <w:r w:rsidRPr="00B20098">
              <w:rPr>
                <w:b w:val="0"/>
                <w:bCs/>
              </w:rPr>
              <w:tab/>
              <w:t xml:space="preserve">Gender equality </w:t>
            </w:r>
            <w:r w:rsidRPr="00B20098">
              <w:rPr>
                <w:b w:val="0"/>
                <w:bCs/>
                <w:vertAlign w:val="superscript"/>
              </w:rPr>
              <w:t>(c)</w:t>
            </w:r>
          </w:p>
        </w:tc>
        <w:tc>
          <w:tcPr>
            <w:tcW w:w="2268" w:type="dxa"/>
            <w:tcBorders>
              <w:top w:val="none" w:sz="0" w:space="0" w:color="auto"/>
              <w:bottom w:val="none" w:sz="0" w:space="0" w:color="auto"/>
            </w:tcBorders>
            <w:vAlign w:val="center"/>
          </w:tcPr>
          <w:p w14:paraId="604CD13F" w14:textId="154770A1"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84,714 </w:t>
            </w:r>
          </w:p>
        </w:tc>
        <w:tc>
          <w:tcPr>
            <w:tcW w:w="2268" w:type="dxa"/>
            <w:tcBorders>
              <w:top w:val="none" w:sz="0" w:space="0" w:color="auto"/>
              <w:bottom w:val="none" w:sz="0" w:space="0" w:color="auto"/>
            </w:tcBorders>
            <w:vAlign w:val="center"/>
          </w:tcPr>
          <w:p w14:paraId="7E045A7D" w14:textId="70B89006"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107,685 </w:t>
            </w:r>
          </w:p>
        </w:tc>
      </w:tr>
      <w:tr w:rsidR="00917315" w14:paraId="7A93C8EF"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79AE8D54" w14:textId="737A3794" w:rsidR="00917315" w:rsidRPr="00B20098" w:rsidRDefault="00917315" w:rsidP="009C4444">
            <w:pPr>
              <w:pStyle w:val="TableBody"/>
              <w:rPr>
                <w:b w:val="0"/>
                <w:bCs/>
              </w:rPr>
            </w:pPr>
            <w:r w:rsidRPr="00B20098">
              <w:rPr>
                <w:b w:val="0"/>
                <w:bCs/>
              </w:rPr>
              <w:t xml:space="preserve">  6</w:t>
            </w:r>
            <w:r w:rsidRPr="00B20098">
              <w:rPr>
                <w:b w:val="0"/>
                <w:bCs/>
              </w:rPr>
              <w:tab/>
              <w:t>Clean water and sanitation</w:t>
            </w:r>
          </w:p>
        </w:tc>
        <w:tc>
          <w:tcPr>
            <w:tcW w:w="2268" w:type="dxa"/>
            <w:vAlign w:val="center"/>
          </w:tcPr>
          <w:p w14:paraId="3870C00F" w14:textId="32B31D48"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118,600 </w:t>
            </w:r>
          </w:p>
        </w:tc>
        <w:tc>
          <w:tcPr>
            <w:tcW w:w="2268" w:type="dxa"/>
            <w:vAlign w:val="center"/>
          </w:tcPr>
          <w:p w14:paraId="5884D2B2" w14:textId="1C771805"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116,802 </w:t>
            </w:r>
          </w:p>
        </w:tc>
      </w:tr>
      <w:tr w:rsidR="00917315" w14:paraId="6556E0A2"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1290639A" w14:textId="1FE12886" w:rsidR="00917315" w:rsidRPr="00B20098" w:rsidRDefault="00917315" w:rsidP="009C4444">
            <w:pPr>
              <w:pStyle w:val="TableBody"/>
              <w:rPr>
                <w:b w:val="0"/>
                <w:bCs/>
              </w:rPr>
            </w:pPr>
            <w:r w:rsidRPr="00B20098">
              <w:rPr>
                <w:b w:val="0"/>
                <w:bCs/>
              </w:rPr>
              <w:t xml:space="preserve">  7</w:t>
            </w:r>
            <w:r w:rsidRPr="00B20098">
              <w:rPr>
                <w:b w:val="0"/>
                <w:bCs/>
              </w:rPr>
              <w:tab/>
              <w:t>Affordable and clean energy</w:t>
            </w:r>
          </w:p>
        </w:tc>
        <w:tc>
          <w:tcPr>
            <w:tcW w:w="2268" w:type="dxa"/>
            <w:tcBorders>
              <w:top w:val="none" w:sz="0" w:space="0" w:color="auto"/>
              <w:bottom w:val="none" w:sz="0" w:space="0" w:color="auto"/>
            </w:tcBorders>
            <w:vAlign w:val="center"/>
          </w:tcPr>
          <w:p w14:paraId="4849B847" w14:textId="1BDC52B5"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61,763 </w:t>
            </w:r>
          </w:p>
        </w:tc>
        <w:tc>
          <w:tcPr>
            <w:tcW w:w="2268" w:type="dxa"/>
            <w:tcBorders>
              <w:top w:val="none" w:sz="0" w:space="0" w:color="auto"/>
              <w:bottom w:val="none" w:sz="0" w:space="0" w:color="auto"/>
            </w:tcBorders>
            <w:vAlign w:val="center"/>
          </w:tcPr>
          <w:p w14:paraId="4F2F5183" w14:textId="6E5D9BCE"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155,548 </w:t>
            </w:r>
          </w:p>
        </w:tc>
      </w:tr>
      <w:tr w:rsidR="00917315" w14:paraId="3734D421"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50F4A315" w14:textId="182F1491" w:rsidR="00917315" w:rsidRPr="00B20098" w:rsidRDefault="00917315" w:rsidP="009C4444">
            <w:pPr>
              <w:pStyle w:val="TableBody"/>
              <w:rPr>
                <w:b w:val="0"/>
                <w:bCs/>
              </w:rPr>
            </w:pPr>
            <w:r w:rsidRPr="00B20098">
              <w:rPr>
                <w:b w:val="0"/>
                <w:bCs/>
              </w:rPr>
              <w:t xml:space="preserve">  8</w:t>
            </w:r>
            <w:r w:rsidRPr="00B20098">
              <w:rPr>
                <w:b w:val="0"/>
                <w:bCs/>
              </w:rPr>
              <w:tab/>
              <w:t>Decent work and economic growth</w:t>
            </w:r>
          </w:p>
        </w:tc>
        <w:tc>
          <w:tcPr>
            <w:tcW w:w="2268" w:type="dxa"/>
            <w:vAlign w:val="center"/>
          </w:tcPr>
          <w:p w14:paraId="54213C9C" w14:textId="6134B359"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271,476 </w:t>
            </w:r>
          </w:p>
        </w:tc>
        <w:tc>
          <w:tcPr>
            <w:tcW w:w="2268" w:type="dxa"/>
            <w:vAlign w:val="center"/>
          </w:tcPr>
          <w:p w14:paraId="1A1F20AA" w14:textId="3DD151C5"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210,640 </w:t>
            </w:r>
          </w:p>
        </w:tc>
      </w:tr>
      <w:tr w:rsidR="00917315" w14:paraId="38507222"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00BABC93" w14:textId="223AD6BF" w:rsidR="00917315" w:rsidRPr="00B20098" w:rsidRDefault="00917315" w:rsidP="009C4444">
            <w:pPr>
              <w:pStyle w:val="TableBody"/>
              <w:rPr>
                <w:b w:val="0"/>
                <w:bCs/>
              </w:rPr>
            </w:pPr>
            <w:r w:rsidRPr="00B20098">
              <w:rPr>
                <w:b w:val="0"/>
                <w:bCs/>
              </w:rPr>
              <w:t xml:space="preserve">  9</w:t>
            </w:r>
            <w:r w:rsidRPr="00B20098">
              <w:rPr>
                <w:b w:val="0"/>
                <w:bCs/>
              </w:rPr>
              <w:tab/>
              <w:t>Industry, innovation and infrastructure</w:t>
            </w:r>
          </w:p>
        </w:tc>
        <w:tc>
          <w:tcPr>
            <w:tcW w:w="2268" w:type="dxa"/>
            <w:tcBorders>
              <w:top w:val="none" w:sz="0" w:space="0" w:color="auto"/>
              <w:bottom w:val="none" w:sz="0" w:space="0" w:color="auto"/>
            </w:tcBorders>
            <w:vAlign w:val="center"/>
          </w:tcPr>
          <w:p w14:paraId="16E10AED" w14:textId="464D319B"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137,892 </w:t>
            </w:r>
          </w:p>
        </w:tc>
        <w:tc>
          <w:tcPr>
            <w:tcW w:w="2268" w:type="dxa"/>
            <w:tcBorders>
              <w:top w:val="none" w:sz="0" w:space="0" w:color="auto"/>
              <w:bottom w:val="none" w:sz="0" w:space="0" w:color="auto"/>
            </w:tcBorders>
            <w:vAlign w:val="center"/>
          </w:tcPr>
          <w:p w14:paraId="526CF06D" w14:textId="1A74E772"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174,891 </w:t>
            </w:r>
          </w:p>
        </w:tc>
      </w:tr>
      <w:tr w:rsidR="00917315" w14:paraId="4DC06344"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01374D22" w14:textId="11DFB59E" w:rsidR="00917315" w:rsidRPr="00B20098" w:rsidRDefault="00917315" w:rsidP="009C4444">
            <w:pPr>
              <w:pStyle w:val="TableBody"/>
              <w:rPr>
                <w:b w:val="0"/>
                <w:bCs/>
              </w:rPr>
            </w:pPr>
            <w:r w:rsidRPr="00B20098">
              <w:rPr>
                <w:b w:val="0"/>
                <w:bCs/>
              </w:rPr>
              <w:t>10</w:t>
            </w:r>
            <w:r w:rsidRPr="00B20098">
              <w:rPr>
                <w:b w:val="0"/>
                <w:bCs/>
              </w:rPr>
              <w:tab/>
              <w:t>Reduce inequalities</w:t>
            </w:r>
          </w:p>
        </w:tc>
        <w:tc>
          <w:tcPr>
            <w:tcW w:w="2268" w:type="dxa"/>
            <w:vAlign w:val="center"/>
          </w:tcPr>
          <w:p w14:paraId="4196CF78" w14:textId="4E472086"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117,239 </w:t>
            </w:r>
          </w:p>
        </w:tc>
        <w:tc>
          <w:tcPr>
            <w:tcW w:w="2268" w:type="dxa"/>
            <w:vAlign w:val="center"/>
          </w:tcPr>
          <w:p w14:paraId="51A1F853" w14:textId="19B7A261"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140,266 </w:t>
            </w:r>
          </w:p>
        </w:tc>
      </w:tr>
      <w:tr w:rsidR="00917315" w14:paraId="013FCE58"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68ACFCBF" w14:textId="34DD13B8" w:rsidR="00917315" w:rsidRPr="00B20098" w:rsidRDefault="00917315" w:rsidP="009C4444">
            <w:pPr>
              <w:pStyle w:val="TableBody"/>
              <w:rPr>
                <w:b w:val="0"/>
                <w:bCs/>
              </w:rPr>
            </w:pPr>
            <w:r w:rsidRPr="00B20098">
              <w:rPr>
                <w:b w:val="0"/>
                <w:bCs/>
              </w:rPr>
              <w:t>11</w:t>
            </w:r>
            <w:r w:rsidRPr="00B20098">
              <w:rPr>
                <w:b w:val="0"/>
                <w:bCs/>
              </w:rPr>
              <w:tab/>
              <w:t>Sustainable cities and communities</w:t>
            </w:r>
          </w:p>
        </w:tc>
        <w:tc>
          <w:tcPr>
            <w:tcW w:w="2268" w:type="dxa"/>
            <w:tcBorders>
              <w:top w:val="none" w:sz="0" w:space="0" w:color="auto"/>
              <w:bottom w:val="none" w:sz="0" w:space="0" w:color="auto"/>
            </w:tcBorders>
            <w:vAlign w:val="center"/>
          </w:tcPr>
          <w:p w14:paraId="4F690B72" w14:textId="204A4154"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202,927 </w:t>
            </w:r>
          </w:p>
        </w:tc>
        <w:tc>
          <w:tcPr>
            <w:tcW w:w="2268" w:type="dxa"/>
            <w:tcBorders>
              <w:top w:val="none" w:sz="0" w:space="0" w:color="auto"/>
              <w:bottom w:val="none" w:sz="0" w:space="0" w:color="auto"/>
            </w:tcBorders>
            <w:vAlign w:val="center"/>
          </w:tcPr>
          <w:p w14:paraId="0BE8E903" w14:textId="5BB8F1EE"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236,182 </w:t>
            </w:r>
          </w:p>
        </w:tc>
      </w:tr>
      <w:tr w:rsidR="00917315" w14:paraId="19E933E1"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07DBA691" w14:textId="61261D10" w:rsidR="00917315" w:rsidRPr="00B20098" w:rsidRDefault="00917315" w:rsidP="009C4444">
            <w:pPr>
              <w:pStyle w:val="TableBody"/>
              <w:rPr>
                <w:b w:val="0"/>
                <w:bCs/>
              </w:rPr>
            </w:pPr>
            <w:r w:rsidRPr="00B20098">
              <w:rPr>
                <w:b w:val="0"/>
                <w:bCs/>
              </w:rPr>
              <w:t>12</w:t>
            </w:r>
            <w:r w:rsidRPr="00B20098">
              <w:rPr>
                <w:b w:val="0"/>
                <w:bCs/>
              </w:rPr>
              <w:tab/>
              <w:t>Responsible consumption and production</w:t>
            </w:r>
          </w:p>
        </w:tc>
        <w:tc>
          <w:tcPr>
            <w:tcW w:w="2268" w:type="dxa"/>
            <w:vAlign w:val="center"/>
          </w:tcPr>
          <w:p w14:paraId="1091BCAE" w14:textId="0E35D458"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87,973 </w:t>
            </w:r>
          </w:p>
        </w:tc>
        <w:tc>
          <w:tcPr>
            <w:tcW w:w="2268" w:type="dxa"/>
            <w:vAlign w:val="center"/>
          </w:tcPr>
          <w:p w14:paraId="42002070" w14:textId="421FEC2A"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84,616 </w:t>
            </w:r>
          </w:p>
        </w:tc>
      </w:tr>
      <w:tr w:rsidR="00917315" w14:paraId="0C6D4F53"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22780FF6" w14:textId="5DB3E9F0" w:rsidR="00917315" w:rsidRPr="00B20098" w:rsidRDefault="00917315" w:rsidP="009C4444">
            <w:pPr>
              <w:pStyle w:val="TableBody"/>
              <w:rPr>
                <w:b w:val="0"/>
                <w:bCs/>
              </w:rPr>
            </w:pPr>
            <w:r w:rsidRPr="00B20098">
              <w:rPr>
                <w:b w:val="0"/>
                <w:bCs/>
              </w:rPr>
              <w:t>13</w:t>
            </w:r>
            <w:r w:rsidRPr="00B20098">
              <w:rPr>
                <w:b w:val="0"/>
                <w:bCs/>
              </w:rPr>
              <w:tab/>
              <w:t xml:space="preserve">Climate action </w:t>
            </w:r>
            <w:r w:rsidRPr="00B20098">
              <w:rPr>
                <w:b w:val="0"/>
                <w:bCs/>
                <w:vertAlign w:val="superscript"/>
              </w:rPr>
              <w:t>(d)</w:t>
            </w:r>
          </w:p>
        </w:tc>
        <w:tc>
          <w:tcPr>
            <w:tcW w:w="2268" w:type="dxa"/>
            <w:tcBorders>
              <w:top w:val="none" w:sz="0" w:space="0" w:color="auto"/>
              <w:bottom w:val="none" w:sz="0" w:space="0" w:color="auto"/>
            </w:tcBorders>
            <w:vAlign w:val="center"/>
          </w:tcPr>
          <w:p w14:paraId="7309264F" w14:textId="5A227E7E"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n.a. </w:t>
            </w:r>
          </w:p>
        </w:tc>
        <w:tc>
          <w:tcPr>
            <w:tcW w:w="2268" w:type="dxa"/>
            <w:tcBorders>
              <w:top w:val="none" w:sz="0" w:space="0" w:color="auto"/>
              <w:bottom w:val="none" w:sz="0" w:space="0" w:color="auto"/>
            </w:tcBorders>
            <w:vAlign w:val="center"/>
          </w:tcPr>
          <w:p w14:paraId="410F8BA7" w14:textId="785B8D99"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n.a. </w:t>
            </w:r>
          </w:p>
        </w:tc>
      </w:tr>
      <w:tr w:rsidR="00917315" w14:paraId="1096DE21"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5888EBD5" w14:textId="6B542103" w:rsidR="00917315" w:rsidRPr="00B20098" w:rsidRDefault="00917315" w:rsidP="009C4444">
            <w:pPr>
              <w:pStyle w:val="TableBody"/>
              <w:rPr>
                <w:b w:val="0"/>
                <w:bCs/>
              </w:rPr>
            </w:pPr>
            <w:r w:rsidRPr="00B20098">
              <w:rPr>
                <w:b w:val="0"/>
                <w:bCs/>
              </w:rPr>
              <w:t>14</w:t>
            </w:r>
            <w:r w:rsidRPr="00B20098">
              <w:rPr>
                <w:b w:val="0"/>
                <w:bCs/>
              </w:rPr>
              <w:tab/>
              <w:t>Life below water</w:t>
            </w:r>
          </w:p>
        </w:tc>
        <w:tc>
          <w:tcPr>
            <w:tcW w:w="2268" w:type="dxa"/>
            <w:vAlign w:val="center"/>
          </w:tcPr>
          <w:p w14:paraId="17CC2B90" w14:textId="158368CD"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14,254 </w:t>
            </w:r>
          </w:p>
        </w:tc>
        <w:tc>
          <w:tcPr>
            <w:tcW w:w="2268" w:type="dxa"/>
            <w:vAlign w:val="center"/>
          </w:tcPr>
          <w:p w14:paraId="0EAFFD58" w14:textId="6D584BEC"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33,899 </w:t>
            </w:r>
          </w:p>
        </w:tc>
      </w:tr>
      <w:tr w:rsidR="00917315" w14:paraId="6B39A0D9"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06D46492" w14:textId="6F659990" w:rsidR="00917315" w:rsidRPr="00B20098" w:rsidRDefault="00917315" w:rsidP="009C4444">
            <w:pPr>
              <w:pStyle w:val="TableBody"/>
              <w:rPr>
                <w:b w:val="0"/>
                <w:bCs/>
              </w:rPr>
            </w:pPr>
            <w:r w:rsidRPr="00B20098">
              <w:rPr>
                <w:b w:val="0"/>
                <w:bCs/>
              </w:rPr>
              <w:t>15</w:t>
            </w:r>
            <w:r w:rsidRPr="00B20098">
              <w:rPr>
                <w:b w:val="0"/>
                <w:bCs/>
              </w:rPr>
              <w:tab/>
              <w:t>Life on land</w:t>
            </w:r>
          </w:p>
        </w:tc>
        <w:tc>
          <w:tcPr>
            <w:tcW w:w="2268" w:type="dxa"/>
            <w:tcBorders>
              <w:top w:val="none" w:sz="0" w:space="0" w:color="auto"/>
              <w:bottom w:val="none" w:sz="0" w:space="0" w:color="auto"/>
            </w:tcBorders>
            <w:vAlign w:val="center"/>
          </w:tcPr>
          <w:p w14:paraId="1D22DA95" w14:textId="27C11AD5"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14,066 </w:t>
            </w:r>
          </w:p>
        </w:tc>
        <w:tc>
          <w:tcPr>
            <w:tcW w:w="2268" w:type="dxa"/>
            <w:tcBorders>
              <w:top w:val="none" w:sz="0" w:space="0" w:color="auto"/>
              <w:bottom w:val="none" w:sz="0" w:space="0" w:color="auto"/>
            </w:tcBorders>
            <w:vAlign w:val="center"/>
          </w:tcPr>
          <w:p w14:paraId="5D2839AE" w14:textId="362F180C"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41,847 </w:t>
            </w:r>
          </w:p>
        </w:tc>
      </w:tr>
      <w:tr w:rsidR="00917315" w14:paraId="4D343430"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1CDCA077" w14:textId="47BA66D1" w:rsidR="00917315" w:rsidRPr="00B20098" w:rsidRDefault="00917315" w:rsidP="009C4444">
            <w:pPr>
              <w:pStyle w:val="TableBody"/>
              <w:rPr>
                <w:b w:val="0"/>
                <w:bCs/>
              </w:rPr>
            </w:pPr>
            <w:r w:rsidRPr="00B20098">
              <w:rPr>
                <w:b w:val="0"/>
                <w:bCs/>
              </w:rPr>
              <w:t>16</w:t>
            </w:r>
            <w:r w:rsidRPr="00B20098">
              <w:rPr>
                <w:b w:val="0"/>
                <w:bCs/>
              </w:rPr>
              <w:tab/>
              <w:t>Peace, justice and strong institutions</w:t>
            </w:r>
          </w:p>
        </w:tc>
        <w:tc>
          <w:tcPr>
            <w:tcW w:w="2268" w:type="dxa"/>
            <w:vAlign w:val="center"/>
          </w:tcPr>
          <w:p w14:paraId="5704C3FB" w14:textId="55072D53"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410,269 </w:t>
            </w:r>
          </w:p>
        </w:tc>
        <w:tc>
          <w:tcPr>
            <w:tcW w:w="2268" w:type="dxa"/>
            <w:vAlign w:val="center"/>
          </w:tcPr>
          <w:p w14:paraId="6CDF4A59" w14:textId="0F62BB59"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401,934 </w:t>
            </w:r>
          </w:p>
        </w:tc>
      </w:tr>
      <w:tr w:rsidR="00917315" w14:paraId="5B311A58" w14:textId="77777777" w:rsidTr="009B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none" w:sz="0" w:space="0" w:color="auto"/>
              <w:bottom w:val="none" w:sz="0" w:space="0" w:color="auto"/>
              <w:right w:val="none" w:sz="0" w:space="0" w:color="auto"/>
            </w:tcBorders>
            <w:vAlign w:val="center"/>
          </w:tcPr>
          <w:p w14:paraId="66C2F904" w14:textId="59B9F1EA" w:rsidR="00917315" w:rsidRPr="00B20098" w:rsidRDefault="00917315" w:rsidP="009C4444">
            <w:pPr>
              <w:pStyle w:val="TableBody"/>
              <w:rPr>
                <w:b w:val="0"/>
                <w:bCs/>
              </w:rPr>
            </w:pPr>
            <w:r w:rsidRPr="00B20098">
              <w:rPr>
                <w:b w:val="0"/>
                <w:bCs/>
              </w:rPr>
              <w:t>17</w:t>
            </w:r>
            <w:r w:rsidRPr="00B20098">
              <w:rPr>
                <w:b w:val="0"/>
                <w:bCs/>
              </w:rPr>
              <w:tab/>
              <w:t>Partnerships for the goals</w:t>
            </w:r>
          </w:p>
        </w:tc>
        <w:tc>
          <w:tcPr>
            <w:tcW w:w="2268" w:type="dxa"/>
            <w:tcBorders>
              <w:top w:val="none" w:sz="0" w:space="0" w:color="auto"/>
              <w:bottom w:val="none" w:sz="0" w:space="0" w:color="auto"/>
            </w:tcBorders>
            <w:vAlign w:val="center"/>
          </w:tcPr>
          <w:p w14:paraId="60D7F7A7" w14:textId="4D827AC5"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147,998 </w:t>
            </w:r>
          </w:p>
        </w:tc>
        <w:tc>
          <w:tcPr>
            <w:tcW w:w="2268" w:type="dxa"/>
            <w:tcBorders>
              <w:top w:val="none" w:sz="0" w:space="0" w:color="auto"/>
              <w:bottom w:val="none" w:sz="0" w:space="0" w:color="auto"/>
            </w:tcBorders>
            <w:vAlign w:val="center"/>
          </w:tcPr>
          <w:p w14:paraId="58449C68" w14:textId="21ACAC76" w:rsidR="00917315" w:rsidRPr="00B20098" w:rsidRDefault="0091731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B20098">
              <w:t xml:space="preserve"> 156,799 </w:t>
            </w:r>
          </w:p>
        </w:tc>
      </w:tr>
      <w:tr w:rsidR="00917315" w14:paraId="103A873D" w14:textId="77777777" w:rsidTr="009B24C5">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vAlign w:val="center"/>
          </w:tcPr>
          <w:p w14:paraId="05CC96A3" w14:textId="7860FCFC" w:rsidR="00917315" w:rsidRPr="00B20098" w:rsidRDefault="00917315" w:rsidP="009C4444">
            <w:pPr>
              <w:pStyle w:val="TableBody"/>
              <w:rPr>
                <w:b w:val="0"/>
                <w:bCs/>
              </w:rPr>
            </w:pPr>
            <w:r w:rsidRPr="00B20098">
              <w:rPr>
                <w:b w:val="0"/>
                <w:bCs/>
              </w:rPr>
              <w:t xml:space="preserve">Not further defined </w:t>
            </w:r>
            <w:r w:rsidRPr="00B20098">
              <w:rPr>
                <w:b w:val="0"/>
                <w:bCs/>
                <w:vertAlign w:val="superscript"/>
              </w:rPr>
              <w:t>(e)</w:t>
            </w:r>
          </w:p>
        </w:tc>
        <w:tc>
          <w:tcPr>
            <w:tcW w:w="2268" w:type="dxa"/>
            <w:vAlign w:val="center"/>
          </w:tcPr>
          <w:p w14:paraId="14BB9793" w14:textId="3BD652BF"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429,860 </w:t>
            </w:r>
          </w:p>
        </w:tc>
        <w:tc>
          <w:tcPr>
            <w:tcW w:w="2268" w:type="dxa"/>
            <w:vAlign w:val="center"/>
          </w:tcPr>
          <w:p w14:paraId="7BB2AA41" w14:textId="28314553" w:rsidR="00917315" w:rsidRPr="00B20098" w:rsidRDefault="0091731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B20098">
              <w:t xml:space="preserve"> 509,764 </w:t>
            </w:r>
          </w:p>
        </w:tc>
      </w:tr>
      <w:tr w:rsidR="007D5488" w14:paraId="45A9B25F" w14:textId="77777777" w:rsidTr="007D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tcPr>
          <w:p w14:paraId="67549775" w14:textId="3E88E6F5" w:rsidR="007D5488" w:rsidRPr="00E91DAE" w:rsidRDefault="007D5488" w:rsidP="009C4444">
            <w:pPr>
              <w:pStyle w:val="TableBody"/>
            </w:pPr>
            <w:r w:rsidRPr="000F7E7D">
              <w:t>Total Australian Official Development Assistance</w:t>
            </w:r>
          </w:p>
        </w:tc>
        <w:tc>
          <w:tcPr>
            <w:tcW w:w="2268" w:type="dxa"/>
            <w:shd w:val="clear" w:color="auto" w:fill="C5E0B3" w:themeFill="accent6" w:themeFillTint="66"/>
          </w:tcPr>
          <w:p w14:paraId="334357CB" w14:textId="25111002" w:rsidR="007D5488" w:rsidRPr="007D5488" w:rsidRDefault="007D548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7D5488">
              <w:rPr>
                <w:b/>
              </w:rPr>
              <w:t xml:space="preserve"> 4,418,481 </w:t>
            </w:r>
          </w:p>
        </w:tc>
        <w:tc>
          <w:tcPr>
            <w:tcW w:w="2268" w:type="dxa"/>
            <w:shd w:val="clear" w:color="auto" w:fill="C5E0B3" w:themeFill="accent6" w:themeFillTint="66"/>
          </w:tcPr>
          <w:p w14:paraId="398BDCFD" w14:textId="1A9FEFC0" w:rsidR="007D5488" w:rsidRPr="007D5488" w:rsidRDefault="007D548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7D5488">
              <w:rPr>
                <w:b/>
              </w:rPr>
              <w:t xml:space="preserve"> 4,779,031 </w:t>
            </w:r>
          </w:p>
        </w:tc>
      </w:tr>
    </w:tbl>
    <w:p w14:paraId="53171E17" w14:textId="0103F3AE" w:rsidR="0062516A" w:rsidRDefault="0062516A" w:rsidP="009C4444">
      <w:pPr>
        <w:pStyle w:val="TableBody"/>
      </w:pPr>
    </w:p>
    <w:p w14:paraId="5655901A" w14:textId="77777777" w:rsidR="009B24C5" w:rsidRPr="009B24C5" w:rsidRDefault="009B24C5" w:rsidP="00F406E7">
      <w:pPr>
        <w:rPr>
          <w:lang w:val="en-US"/>
        </w:rPr>
      </w:pPr>
      <w:r w:rsidRPr="009B24C5">
        <w:rPr>
          <w:lang w:val="en-US"/>
        </w:rPr>
        <w:t>“-”  denotes nil or rounded to zero (including null cells).</w:t>
      </w:r>
    </w:p>
    <w:p w14:paraId="2B86277D" w14:textId="77777777" w:rsidR="009B24C5" w:rsidRPr="009B24C5" w:rsidRDefault="009B24C5" w:rsidP="00F406E7">
      <w:pPr>
        <w:rPr>
          <w:lang w:val="en-US"/>
        </w:rPr>
      </w:pPr>
      <w:r w:rsidRPr="009B24C5">
        <w:rPr>
          <w:lang w:val="en-US"/>
        </w:rPr>
        <w:t>Due to rounding, discrepancies may occur between sums of the component items and totals.</w:t>
      </w:r>
    </w:p>
    <w:p w14:paraId="54A5AB6B" w14:textId="67DB38D6" w:rsidR="009B24C5" w:rsidRPr="00E91DAE" w:rsidRDefault="009B24C5" w:rsidP="001E6A03">
      <w:pPr>
        <w:pStyle w:val="List-IndentL1-a"/>
        <w:numPr>
          <w:ilvl w:val="0"/>
          <w:numId w:val="20"/>
        </w:numPr>
        <w:ind w:left="284" w:hanging="284"/>
      </w:pPr>
      <w:r w:rsidRPr="00E91DAE">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paragraphs 54 to 56 of Appendix 2: Concepts and Definitions.</w:t>
      </w:r>
    </w:p>
    <w:p w14:paraId="72AE0CDF" w14:textId="586F5DDB" w:rsidR="009B24C5" w:rsidRPr="00E91DAE" w:rsidRDefault="009B24C5" w:rsidP="00E91DAE">
      <w:pPr>
        <w:pStyle w:val="List-IndentL1-a"/>
      </w:pPr>
      <w:r w:rsidRPr="00E91DAE">
        <w:t>Includes scholarships.</w:t>
      </w:r>
    </w:p>
    <w:p w14:paraId="1A30C186" w14:textId="7801EA8C" w:rsidR="009B24C5" w:rsidRPr="00E91DAE" w:rsidRDefault="009B24C5" w:rsidP="00E91DAE">
      <w:pPr>
        <w:pStyle w:val="List-IndentL1-a"/>
      </w:pPr>
      <w:r w:rsidRPr="00E91DAE">
        <w:lastRenderedPageBreak/>
        <w:t>Data presented for SDG5 reflects only those aid investments with a primary goal of Support for Women’s Equality Organisations and Institutions (DAC purpose code 15170) or Ending Violence Against Women and Girls (DAC purpose code 15180), and is not reflective of Australia’s total ODA contribution to gender equality which cuts across all SDGs. As per Table 11, Australia’s total gender equality assistance for 2022–23 is $1,756 million.</w:t>
      </w:r>
    </w:p>
    <w:p w14:paraId="5B7CE48E" w14:textId="4B3C1E3A" w:rsidR="009B24C5" w:rsidRPr="00E91DAE" w:rsidRDefault="009B24C5" w:rsidP="00E91DAE">
      <w:pPr>
        <w:pStyle w:val="List-IndentL1-a"/>
      </w:pPr>
      <w:r w:rsidRPr="00E91DAE">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2022–23 is $571 million.</w:t>
      </w:r>
    </w:p>
    <w:p w14:paraId="0FA8140F" w14:textId="0860A6DE" w:rsidR="009B24C5" w:rsidRPr="00636E2D" w:rsidRDefault="009B24C5" w:rsidP="00E91DAE">
      <w:pPr>
        <w:pStyle w:val="List-IndentL1-a"/>
        <w:rPr>
          <w:lang w:val="en-AU"/>
        </w:rPr>
      </w:pPr>
      <w:r w:rsidRPr="00E91DAE">
        <w:t>Includes regional</w:t>
      </w:r>
      <w:r w:rsidRPr="009B24C5">
        <w:t xml:space="preserve"> and global programs (including payments to multilateral organisations), departmental and other administrative expenses that cannot be attributed to a Sustainable Development Goal.</w:t>
      </w:r>
    </w:p>
    <w:p w14:paraId="7EEE455F" w14:textId="2990611E" w:rsidR="009B24C5" w:rsidRDefault="009B24C5">
      <w:r>
        <w:br w:type="page"/>
      </w:r>
    </w:p>
    <w:p w14:paraId="3DF12181" w14:textId="77777777" w:rsidR="009B24C5" w:rsidRPr="009B24C5" w:rsidRDefault="009B24C5" w:rsidP="009B24C5">
      <w:pPr>
        <w:pStyle w:val="H2-Heading2"/>
        <w:rPr>
          <w:sz w:val="32"/>
          <w:vertAlign w:val="superscript"/>
          <w:lang w:val="en-US"/>
        </w:rPr>
      </w:pPr>
      <w:bookmarkStart w:id="22" w:name="_Toc156381226"/>
      <w:r w:rsidRPr="009B24C5">
        <w:rPr>
          <w:sz w:val="32"/>
          <w:lang w:val="en-US"/>
        </w:rPr>
        <w:lastRenderedPageBreak/>
        <w:t>2  Australian Development Assistance by Development Assistance Committee Sector, 2022–23</w:t>
      </w:r>
      <w:r w:rsidRPr="009B24C5">
        <w:rPr>
          <w:sz w:val="32"/>
          <w:vertAlign w:val="superscript"/>
          <w:lang w:val="en-US"/>
        </w:rPr>
        <w:t>(a)</w:t>
      </w:r>
      <w:bookmarkEnd w:id="22"/>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9B24C5" w:rsidRPr="009B24C5" w14:paraId="53323418" w14:textId="77777777" w:rsidTr="00F406E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414DCA98" w14:textId="4D2583A5" w:rsidR="009B24C5" w:rsidRPr="007D5488" w:rsidRDefault="009B24C5" w:rsidP="00053902">
            <w:pPr>
              <w:pStyle w:val="TableHeading"/>
              <w:rPr>
                <w:b/>
                <w:bCs/>
              </w:rPr>
            </w:pPr>
            <w:r w:rsidRPr="007D5488">
              <w:rPr>
                <w:b/>
                <w:bCs/>
              </w:rPr>
              <w:t>DAC sector</w:t>
            </w:r>
          </w:p>
        </w:tc>
        <w:tc>
          <w:tcPr>
            <w:tcW w:w="2268" w:type="dxa"/>
            <w:shd w:val="clear" w:color="auto" w:fill="E2EFD9" w:themeFill="accent6" w:themeFillTint="33"/>
            <w:vAlign w:val="center"/>
          </w:tcPr>
          <w:p w14:paraId="6061F040" w14:textId="77777777" w:rsidR="009B24C5" w:rsidRPr="007D5488" w:rsidRDefault="009B24C5" w:rsidP="0005390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7D5488">
              <w:rPr>
                <w:rStyle w:val="Bold"/>
              </w:rPr>
              <w:t>2021–22</w:t>
            </w:r>
            <w:r w:rsidRPr="007D5488">
              <w:rPr>
                <w:rStyle w:val="Bold"/>
              </w:rPr>
              <w:br/>
              <w:t>$’000</w:t>
            </w:r>
          </w:p>
        </w:tc>
        <w:tc>
          <w:tcPr>
            <w:tcW w:w="2268" w:type="dxa"/>
            <w:shd w:val="clear" w:color="auto" w:fill="E2EFD9" w:themeFill="accent6" w:themeFillTint="33"/>
            <w:vAlign w:val="center"/>
          </w:tcPr>
          <w:p w14:paraId="284AA895" w14:textId="77777777" w:rsidR="009B24C5" w:rsidRPr="007D5488" w:rsidRDefault="009B24C5" w:rsidP="0005390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7D5488">
              <w:rPr>
                <w:rStyle w:val="Bold"/>
              </w:rPr>
              <w:t>2022–23</w:t>
            </w:r>
            <w:r w:rsidRPr="007D5488">
              <w:rPr>
                <w:rStyle w:val="Bold"/>
              </w:rPr>
              <w:br/>
              <w:t>$’000</w:t>
            </w:r>
          </w:p>
        </w:tc>
      </w:tr>
      <w:tr w:rsidR="009B24C5" w:rsidRPr="000F0C2B" w14:paraId="15541DF2"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056000" w14:textId="5971FFFE" w:rsidR="009B24C5" w:rsidRPr="00892CE3" w:rsidRDefault="009B24C5" w:rsidP="009C4444">
            <w:pPr>
              <w:pStyle w:val="Tab0"/>
            </w:pPr>
            <w:r w:rsidRPr="00892CE3">
              <w:t>Social infrastructure and services</w:t>
            </w:r>
          </w:p>
        </w:tc>
        <w:tc>
          <w:tcPr>
            <w:tcW w:w="2268" w:type="dxa"/>
            <w:vAlign w:val="center"/>
          </w:tcPr>
          <w:p w14:paraId="1140AD54" w14:textId="05768DDE" w:rsidR="009B24C5" w:rsidRPr="000F0C2B" w:rsidRDefault="009B24C5" w:rsidP="009C4444">
            <w:pPr>
              <w:pStyle w:val="TableBody"/>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7946345F" w14:textId="302D21EA" w:rsidR="009B24C5" w:rsidRPr="000F0C2B" w:rsidRDefault="009B24C5" w:rsidP="009C4444">
            <w:pPr>
              <w:pStyle w:val="TableBody"/>
              <w:cnfStyle w:val="000000100000" w:firstRow="0" w:lastRow="0" w:firstColumn="0" w:lastColumn="0" w:oddVBand="0" w:evenVBand="0" w:oddHBand="1" w:evenHBand="0" w:firstRowFirstColumn="0" w:firstRowLastColumn="0" w:lastRowFirstColumn="0" w:lastRowLastColumn="0"/>
            </w:pPr>
          </w:p>
        </w:tc>
      </w:tr>
      <w:tr w:rsidR="009B24C5" w:rsidRPr="000F0C2B" w14:paraId="0EE624DB" w14:textId="77777777" w:rsidTr="00892CE3">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70D8316" w14:textId="0AA81DD2" w:rsidR="009B24C5" w:rsidRPr="000F0C2B" w:rsidRDefault="009B24C5" w:rsidP="009C4444">
            <w:pPr>
              <w:pStyle w:val="Tab1table"/>
            </w:pPr>
            <w:r w:rsidRPr="00892CE3">
              <w:t>Education</w:t>
            </w:r>
          </w:p>
        </w:tc>
        <w:tc>
          <w:tcPr>
            <w:tcW w:w="2268" w:type="dxa"/>
            <w:vAlign w:val="center"/>
          </w:tcPr>
          <w:p w14:paraId="3C6AC958" w14:textId="754C9810" w:rsidR="009B24C5" w:rsidRPr="000F0C2B" w:rsidRDefault="009B24C5" w:rsidP="009C4444">
            <w:pPr>
              <w:pStyle w:val="TableBody"/>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67BB1374" w14:textId="167281EB" w:rsidR="009B24C5" w:rsidRPr="000F0C2B" w:rsidRDefault="009B24C5" w:rsidP="009C4444">
            <w:pPr>
              <w:pStyle w:val="TableBody"/>
              <w:cnfStyle w:val="000000000000" w:firstRow="0" w:lastRow="0" w:firstColumn="0" w:lastColumn="0" w:oddVBand="0" w:evenVBand="0" w:oddHBand="0" w:evenHBand="0" w:firstRowFirstColumn="0" w:firstRowLastColumn="0" w:lastRowFirstColumn="0" w:lastRowLastColumn="0"/>
            </w:pPr>
          </w:p>
        </w:tc>
      </w:tr>
      <w:tr w:rsidR="009B24C5" w:rsidRPr="000F0C2B" w14:paraId="6CDEE2D7"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E20A5A0" w14:textId="04527505" w:rsidR="009B24C5" w:rsidRPr="00E91DAE" w:rsidRDefault="009B24C5" w:rsidP="00053902">
            <w:pPr>
              <w:pStyle w:val="Tab2table"/>
            </w:pPr>
            <w:r w:rsidRPr="00E91DAE">
              <w:t>Primary and early childhood</w:t>
            </w:r>
          </w:p>
        </w:tc>
        <w:tc>
          <w:tcPr>
            <w:tcW w:w="2268" w:type="dxa"/>
            <w:vAlign w:val="center"/>
          </w:tcPr>
          <w:p w14:paraId="357EAA37" w14:textId="7E5F7096"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128,189</w:t>
            </w:r>
          </w:p>
        </w:tc>
        <w:tc>
          <w:tcPr>
            <w:tcW w:w="2268" w:type="dxa"/>
            <w:vAlign w:val="center"/>
          </w:tcPr>
          <w:p w14:paraId="5754D792" w14:textId="7A163CC9"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102,759</w:t>
            </w:r>
          </w:p>
        </w:tc>
      </w:tr>
      <w:tr w:rsidR="009B24C5" w:rsidRPr="000F0C2B" w14:paraId="57E6671D" w14:textId="77777777" w:rsidTr="000F0C2B">
        <w:tc>
          <w:tcPr>
            <w:cnfStyle w:val="001000000000" w:firstRow="0" w:lastRow="0" w:firstColumn="1" w:lastColumn="0" w:oddVBand="0" w:evenVBand="0" w:oddHBand="0" w:evenHBand="0" w:firstRowFirstColumn="0" w:firstRowLastColumn="0" w:lastRowFirstColumn="0" w:lastRowLastColumn="0"/>
            <w:tcW w:w="10060" w:type="dxa"/>
            <w:vAlign w:val="center"/>
          </w:tcPr>
          <w:p w14:paraId="3DB1340A" w14:textId="6B0950CB" w:rsidR="009B24C5" w:rsidRPr="00E91DAE" w:rsidRDefault="009B24C5" w:rsidP="00053902">
            <w:pPr>
              <w:pStyle w:val="Tab2table"/>
            </w:pPr>
            <w:r w:rsidRPr="00E91DAE">
              <w:t>Secondary education</w:t>
            </w:r>
          </w:p>
        </w:tc>
        <w:tc>
          <w:tcPr>
            <w:tcW w:w="2268" w:type="dxa"/>
            <w:vAlign w:val="center"/>
          </w:tcPr>
          <w:p w14:paraId="522626B1" w14:textId="02FA307A"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35,979</w:t>
            </w:r>
          </w:p>
        </w:tc>
        <w:tc>
          <w:tcPr>
            <w:tcW w:w="2268" w:type="dxa"/>
            <w:vAlign w:val="center"/>
          </w:tcPr>
          <w:p w14:paraId="1CA743F2" w14:textId="6CD5C887"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35,961</w:t>
            </w:r>
          </w:p>
        </w:tc>
      </w:tr>
      <w:tr w:rsidR="009B24C5" w:rsidRPr="000F0C2B" w14:paraId="76BA2A41"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D0EB953" w14:textId="642AC81E" w:rsidR="009B24C5" w:rsidRPr="00E91DAE" w:rsidRDefault="009B24C5" w:rsidP="00053902">
            <w:pPr>
              <w:pStyle w:val="Tab2table"/>
            </w:pPr>
            <w:r w:rsidRPr="00E91DAE">
              <w:t>Post-secondary education</w:t>
            </w:r>
          </w:p>
        </w:tc>
        <w:tc>
          <w:tcPr>
            <w:tcW w:w="2268" w:type="dxa"/>
            <w:vAlign w:val="center"/>
          </w:tcPr>
          <w:p w14:paraId="78E86D4E" w14:textId="77ED3702"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32,988</w:t>
            </w:r>
          </w:p>
        </w:tc>
        <w:tc>
          <w:tcPr>
            <w:tcW w:w="2268" w:type="dxa"/>
            <w:vAlign w:val="center"/>
          </w:tcPr>
          <w:p w14:paraId="07B64678" w14:textId="3BB82C2D"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66,547</w:t>
            </w:r>
          </w:p>
        </w:tc>
      </w:tr>
      <w:tr w:rsidR="009B24C5" w:rsidRPr="000F0C2B" w14:paraId="36592D1E" w14:textId="77777777" w:rsidTr="000F0C2B">
        <w:tc>
          <w:tcPr>
            <w:cnfStyle w:val="001000000000" w:firstRow="0" w:lastRow="0" w:firstColumn="1" w:lastColumn="0" w:oddVBand="0" w:evenVBand="0" w:oddHBand="0" w:evenHBand="0" w:firstRowFirstColumn="0" w:firstRowLastColumn="0" w:lastRowFirstColumn="0" w:lastRowLastColumn="0"/>
            <w:tcW w:w="10060" w:type="dxa"/>
            <w:vAlign w:val="center"/>
          </w:tcPr>
          <w:p w14:paraId="5EF3F673" w14:textId="0ADE5B58" w:rsidR="009B24C5" w:rsidRPr="00E91DAE" w:rsidRDefault="009B24C5" w:rsidP="00053902">
            <w:pPr>
              <w:pStyle w:val="Tab2table"/>
            </w:pPr>
            <w:r w:rsidRPr="00E91DAE">
              <w:t>Education policy administration, training and research</w:t>
            </w:r>
          </w:p>
        </w:tc>
        <w:tc>
          <w:tcPr>
            <w:tcW w:w="2268" w:type="dxa"/>
            <w:vAlign w:val="center"/>
          </w:tcPr>
          <w:p w14:paraId="504276EA" w14:textId="633522FD"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130,864</w:t>
            </w:r>
          </w:p>
        </w:tc>
        <w:tc>
          <w:tcPr>
            <w:tcW w:w="2268" w:type="dxa"/>
            <w:vAlign w:val="center"/>
          </w:tcPr>
          <w:p w14:paraId="20D8C062" w14:textId="03F92DEF"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131,471</w:t>
            </w:r>
          </w:p>
        </w:tc>
      </w:tr>
      <w:tr w:rsidR="009B24C5" w:rsidRPr="000F0C2B" w14:paraId="20E7B979"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624B69C" w14:textId="55089D58" w:rsidR="009B24C5" w:rsidRPr="00E91DAE" w:rsidRDefault="009B24C5" w:rsidP="00053902">
            <w:pPr>
              <w:pStyle w:val="Tab2table"/>
            </w:pPr>
            <w:r w:rsidRPr="00E91DAE">
              <w:t>Scholarships</w:t>
            </w:r>
          </w:p>
        </w:tc>
        <w:tc>
          <w:tcPr>
            <w:tcW w:w="2268" w:type="dxa"/>
            <w:vAlign w:val="center"/>
          </w:tcPr>
          <w:p w14:paraId="197E48EE" w14:textId="168BDF61"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150,733</w:t>
            </w:r>
          </w:p>
        </w:tc>
        <w:tc>
          <w:tcPr>
            <w:tcW w:w="2268" w:type="dxa"/>
            <w:vAlign w:val="center"/>
          </w:tcPr>
          <w:p w14:paraId="1CC0862A" w14:textId="585E7629"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231,084</w:t>
            </w:r>
          </w:p>
        </w:tc>
      </w:tr>
      <w:tr w:rsidR="009B24C5" w:rsidRPr="000F0C2B" w14:paraId="3049DCDC" w14:textId="77777777" w:rsidTr="00892CE3">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74C323FB" w14:textId="6B3A1368" w:rsidR="009B24C5" w:rsidRPr="00E91DAE" w:rsidRDefault="009B24C5" w:rsidP="00930567">
            <w:pPr>
              <w:pStyle w:val="Tab2table"/>
            </w:pPr>
            <w:r w:rsidRPr="00E91DAE">
              <w:rPr>
                <w:rStyle w:val="Medium"/>
                <w:b/>
                <w:bCs/>
              </w:rPr>
              <w:t>Total education</w:t>
            </w:r>
          </w:p>
        </w:tc>
        <w:tc>
          <w:tcPr>
            <w:tcW w:w="2268" w:type="dxa"/>
            <w:shd w:val="clear" w:color="auto" w:fill="E2EFD9" w:themeFill="accent6" w:themeFillTint="33"/>
            <w:vAlign w:val="center"/>
          </w:tcPr>
          <w:p w14:paraId="7D4849E4" w14:textId="6F588C78" w:rsidR="009B24C5" w:rsidRPr="00B36A00"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478,754</w:t>
            </w:r>
          </w:p>
        </w:tc>
        <w:tc>
          <w:tcPr>
            <w:tcW w:w="2268" w:type="dxa"/>
            <w:shd w:val="clear" w:color="auto" w:fill="E2EFD9" w:themeFill="accent6" w:themeFillTint="33"/>
            <w:vAlign w:val="center"/>
          </w:tcPr>
          <w:p w14:paraId="5947BDD1" w14:textId="4ABC4B08" w:rsidR="009B24C5" w:rsidRPr="00B36A00"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567,822</w:t>
            </w:r>
          </w:p>
        </w:tc>
      </w:tr>
      <w:tr w:rsidR="009B24C5" w:rsidRPr="000F0C2B" w14:paraId="6790BA90" w14:textId="77777777" w:rsidTr="000F0C2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CAAA6E9" w14:textId="28249FB9" w:rsidR="009B24C5" w:rsidRPr="000F0C2B" w:rsidRDefault="009B24C5" w:rsidP="009C4444">
            <w:pPr>
              <w:pStyle w:val="Tab1table"/>
            </w:pPr>
            <w:r w:rsidRPr="000F0C2B">
              <w:t>Health</w:t>
            </w:r>
          </w:p>
        </w:tc>
        <w:tc>
          <w:tcPr>
            <w:tcW w:w="2268" w:type="dxa"/>
            <w:vAlign w:val="center"/>
          </w:tcPr>
          <w:p w14:paraId="59D1FAF4" w14:textId="31924FD3"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67955953" w14:textId="550D1C81"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9B24C5" w:rsidRPr="000F0C2B" w14:paraId="1353E5DC" w14:textId="77777777" w:rsidTr="000F0C2B">
        <w:tc>
          <w:tcPr>
            <w:cnfStyle w:val="001000000000" w:firstRow="0" w:lastRow="0" w:firstColumn="1" w:lastColumn="0" w:oddVBand="0" w:evenVBand="0" w:oddHBand="0" w:evenHBand="0" w:firstRowFirstColumn="0" w:firstRowLastColumn="0" w:lastRowFirstColumn="0" w:lastRowLastColumn="0"/>
            <w:tcW w:w="10060" w:type="dxa"/>
            <w:vAlign w:val="center"/>
          </w:tcPr>
          <w:p w14:paraId="3652185B" w14:textId="1846FEAC" w:rsidR="009B24C5" w:rsidRPr="000F0C2B" w:rsidRDefault="009B24C5" w:rsidP="00053902">
            <w:pPr>
              <w:pStyle w:val="Tab2table"/>
            </w:pPr>
            <w:r w:rsidRPr="000F0C2B">
              <w:t>Leadership and capacity building health service delivery</w:t>
            </w:r>
          </w:p>
        </w:tc>
        <w:tc>
          <w:tcPr>
            <w:tcW w:w="2268" w:type="dxa"/>
            <w:vAlign w:val="center"/>
          </w:tcPr>
          <w:p w14:paraId="067D2012" w14:textId="2DAF20A3"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193,216</w:t>
            </w:r>
          </w:p>
        </w:tc>
        <w:tc>
          <w:tcPr>
            <w:tcW w:w="2268" w:type="dxa"/>
            <w:vAlign w:val="center"/>
          </w:tcPr>
          <w:p w14:paraId="0944112F" w14:textId="08FED8DE"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237,172</w:t>
            </w:r>
          </w:p>
        </w:tc>
      </w:tr>
      <w:tr w:rsidR="009B24C5" w:rsidRPr="000F0C2B" w14:paraId="23FD67C5"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4A5DBBA" w14:textId="28A62A02" w:rsidR="009B24C5" w:rsidRPr="000F0C2B" w:rsidRDefault="009B24C5" w:rsidP="00053902">
            <w:pPr>
              <w:pStyle w:val="Tab2table"/>
            </w:pPr>
            <w:r w:rsidRPr="000F0C2B">
              <w:t>Disease control and preventable impairments</w:t>
            </w:r>
          </w:p>
        </w:tc>
        <w:tc>
          <w:tcPr>
            <w:tcW w:w="2268" w:type="dxa"/>
            <w:vAlign w:val="center"/>
          </w:tcPr>
          <w:p w14:paraId="39EB27E4" w14:textId="4F14DF36"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672,146</w:t>
            </w:r>
          </w:p>
        </w:tc>
        <w:tc>
          <w:tcPr>
            <w:tcW w:w="2268" w:type="dxa"/>
            <w:vAlign w:val="center"/>
          </w:tcPr>
          <w:p w14:paraId="0D662DF2" w14:textId="6E973D66"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542,184</w:t>
            </w:r>
          </w:p>
        </w:tc>
      </w:tr>
      <w:tr w:rsidR="009B24C5" w:rsidRPr="000F0C2B" w14:paraId="2001A778" w14:textId="77777777" w:rsidTr="00892CE3">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4B82B5A6" w14:textId="23354B2E" w:rsidR="009B24C5" w:rsidRPr="00794990" w:rsidRDefault="009B24C5" w:rsidP="00930567">
            <w:pPr>
              <w:pStyle w:val="Tab2table"/>
              <w:rPr>
                <w:b/>
                <w:bCs/>
              </w:rPr>
            </w:pPr>
            <w:r w:rsidRPr="00794990">
              <w:rPr>
                <w:b/>
                <w:bCs/>
              </w:rPr>
              <w:t>Total health</w:t>
            </w:r>
          </w:p>
        </w:tc>
        <w:tc>
          <w:tcPr>
            <w:tcW w:w="2268" w:type="dxa"/>
            <w:shd w:val="clear" w:color="auto" w:fill="E2EFD9" w:themeFill="accent6" w:themeFillTint="33"/>
            <w:vAlign w:val="center"/>
          </w:tcPr>
          <w:p w14:paraId="707F8D46" w14:textId="4D7D2CA6" w:rsidR="009B24C5" w:rsidRPr="00892CE3"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892CE3">
              <w:rPr>
                <w:b/>
              </w:rPr>
              <w:t>865,361</w:t>
            </w:r>
          </w:p>
        </w:tc>
        <w:tc>
          <w:tcPr>
            <w:tcW w:w="2268" w:type="dxa"/>
            <w:shd w:val="clear" w:color="auto" w:fill="E2EFD9" w:themeFill="accent6" w:themeFillTint="33"/>
            <w:vAlign w:val="center"/>
          </w:tcPr>
          <w:p w14:paraId="685BACD0" w14:textId="28F23AEA" w:rsidR="009B24C5" w:rsidRPr="00892CE3"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892CE3">
              <w:rPr>
                <w:b/>
              </w:rPr>
              <w:t>779,357</w:t>
            </w:r>
          </w:p>
        </w:tc>
      </w:tr>
      <w:tr w:rsidR="009B24C5" w:rsidRPr="000F0C2B" w14:paraId="0C2DA430"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A825C64" w14:textId="54F4B4D0" w:rsidR="009B24C5" w:rsidRPr="00B36A00" w:rsidRDefault="009B24C5" w:rsidP="009C4444">
            <w:pPr>
              <w:pStyle w:val="Tab1table"/>
            </w:pPr>
            <w:r w:rsidRPr="00B36A00">
              <w:t xml:space="preserve">Family planning and reproductive health </w:t>
            </w:r>
            <w:r w:rsidRPr="00B36A00">
              <w:rPr>
                <w:vertAlign w:val="superscript"/>
              </w:rPr>
              <w:t>(b)</w:t>
            </w:r>
          </w:p>
        </w:tc>
        <w:tc>
          <w:tcPr>
            <w:tcW w:w="2268" w:type="dxa"/>
            <w:vAlign w:val="center"/>
          </w:tcPr>
          <w:p w14:paraId="761F5233" w14:textId="2A95B4D6"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96,342</w:t>
            </w:r>
          </w:p>
        </w:tc>
        <w:tc>
          <w:tcPr>
            <w:tcW w:w="2268" w:type="dxa"/>
            <w:vAlign w:val="center"/>
          </w:tcPr>
          <w:p w14:paraId="2AA161B2" w14:textId="625E0B7F"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73,493</w:t>
            </w:r>
          </w:p>
        </w:tc>
      </w:tr>
      <w:tr w:rsidR="009B24C5" w:rsidRPr="000F0C2B" w14:paraId="715A29C6" w14:textId="77777777" w:rsidTr="000F0C2B">
        <w:tc>
          <w:tcPr>
            <w:cnfStyle w:val="001000000000" w:firstRow="0" w:lastRow="0" w:firstColumn="1" w:lastColumn="0" w:oddVBand="0" w:evenVBand="0" w:oddHBand="0" w:evenHBand="0" w:firstRowFirstColumn="0" w:firstRowLastColumn="0" w:lastRowFirstColumn="0" w:lastRowLastColumn="0"/>
            <w:tcW w:w="10060" w:type="dxa"/>
            <w:vAlign w:val="center"/>
          </w:tcPr>
          <w:p w14:paraId="4E007398" w14:textId="10B26207" w:rsidR="009B24C5" w:rsidRPr="00B36A00" w:rsidRDefault="009B24C5" w:rsidP="009C4444">
            <w:pPr>
              <w:pStyle w:val="Tab1table"/>
            </w:pPr>
            <w:r w:rsidRPr="00B36A00">
              <w:t>Improving water supply and sanitation</w:t>
            </w:r>
          </w:p>
        </w:tc>
        <w:tc>
          <w:tcPr>
            <w:tcW w:w="2268" w:type="dxa"/>
            <w:vAlign w:val="center"/>
          </w:tcPr>
          <w:p w14:paraId="025F63DE" w14:textId="69819A9E"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118,600</w:t>
            </w:r>
          </w:p>
        </w:tc>
        <w:tc>
          <w:tcPr>
            <w:tcW w:w="2268" w:type="dxa"/>
            <w:vAlign w:val="center"/>
          </w:tcPr>
          <w:p w14:paraId="2086E05E" w14:textId="54D7E5C5"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116,802</w:t>
            </w:r>
          </w:p>
        </w:tc>
      </w:tr>
      <w:tr w:rsidR="009B24C5" w:rsidRPr="000F0C2B" w14:paraId="65BBF159"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B01878B" w14:textId="23C68E12" w:rsidR="009B24C5" w:rsidRPr="00B36A00" w:rsidRDefault="009B24C5" w:rsidP="009C4444">
            <w:pPr>
              <w:pStyle w:val="Tab1table"/>
            </w:pPr>
            <w:r w:rsidRPr="00B36A00">
              <w:t>Government and civil society</w:t>
            </w:r>
          </w:p>
        </w:tc>
        <w:tc>
          <w:tcPr>
            <w:tcW w:w="2268" w:type="dxa"/>
            <w:vAlign w:val="center"/>
          </w:tcPr>
          <w:p w14:paraId="74B9A7A6" w14:textId="134513B2"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11618870" w14:textId="5C114E42"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9B24C5" w:rsidRPr="000F0C2B" w14:paraId="605D6BCD" w14:textId="77777777" w:rsidTr="000F0C2B">
        <w:tc>
          <w:tcPr>
            <w:cnfStyle w:val="001000000000" w:firstRow="0" w:lastRow="0" w:firstColumn="1" w:lastColumn="0" w:oddVBand="0" w:evenVBand="0" w:oddHBand="0" w:evenHBand="0" w:firstRowFirstColumn="0" w:firstRowLastColumn="0" w:lastRowFirstColumn="0" w:lastRowLastColumn="0"/>
            <w:tcW w:w="10060" w:type="dxa"/>
            <w:vAlign w:val="center"/>
          </w:tcPr>
          <w:p w14:paraId="7626DA2A" w14:textId="14E847C1" w:rsidR="009B24C5" w:rsidRPr="000F0C2B" w:rsidRDefault="009B24C5" w:rsidP="00053902">
            <w:pPr>
              <w:pStyle w:val="Tab2table"/>
            </w:pPr>
            <w:r w:rsidRPr="000F0C2B">
              <w:t>Conflict prevention and resolution, peace and security</w:t>
            </w:r>
          </w:p>
        </w:tc>
        <w:tc>
          <w:tcPr>
            <w:tcW w:w="2268" w:type="dxa"/>
            <w:vAlign w:val="center"/>
          </w:tcPr>
          <w:p w14:paraId="4B8C809B" w14:textId="0A3ECB26"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62,544</w:t>
            </w:r>
          </w:p>
        </w:tc>
        <w:tc>
          <w:tcPr>
            <w:tcW w:w="2268" w:type="dxa"/>
            <w:vAlign w:val="center"/>
          </w:tcPr>
          <w:p w14:paraId="682EA42E" w14:textId="05B78970" w:rsidR="009B24C5" w:rsidRPr="000F0C2B"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0F0C2B">
              <w:t>68,865</w:t>
            </w:r>
          </w:p>
        </w:tc>
      </w:tr>
      <w:tr w:rsidR="009B24C5" w:rsidRPr="000F0C2B" w14:paraId="629CB1E7" w14:textId="77777777" w:rsidTr="000F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AFD714F" w14:textId="0AEC28DD" w:rsidR="009B24C5" w:rsidRPr="000F0C2B" w:rsidRDefault="009B24C5" w:rsidP="00053902">
            <w:pPr>
              <w:pStyle w:val="Tab2table"/>
            </w:pPr>
            <w:r w:rsidRPr="000F0C2B">
              <w:t>Government and civil society general</w:t>
            </w:r>
          </w:p>
        </w:tc>
        <w:tc>
          <w:tcPr>
            <w:tcW w:w="2268" w:type="dxa"/>
            <w:vAlign w:val="center"/>
          </w:tcPr>
          <w:p w14:paraId="67F0DBBB" w14:textId="0BB46BEE"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609,407</w:t>
            </w:r>
          </w:p>
        </w:tc>
        <w:tc>
          <w:tcPr>
            <w:tcW w:w="2268" w:type="dxa"/>
            <w:vAlign w:val="center"/>
          </w:tcPr>
          <w:p w14:paraId="1E2A94D7" w14:textId="63F240F1" w:rsidR="009B24C5" w:rsidRPr="000F0C2B" w:rsidRDefault="009B24C5"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0F0C2B">
              <w:t>628,620</w:t>
            </w:r>
          </w:p>
        </w:tc>
      </w:tr>
      <w:tr w:rsidR="009B24C5" w:rsidRPr="00892CE3" w14:paraId="2F7EAEC8" w14:textId="77777777" w:rsidTr="00892CE3">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3061D4CB" w14:textId="55932B83" w:rsidR="009B24C5" w:rsidRPr="00E91DAE" w:rsidRDefault="009B24C5" w:rsidP="007D5488">
            <w:pPr>
              <w:pStyle w:val="Tab2table"/>
              <w:rPr>
                <w:b/>
                <w:bCs/>
              </w:rPr>
            </w:pPr>
            <w:r w:rsidRPr="00E91DAE">
              <w:rPr>
                <w:b/>
                <w:bCs/>
              </w:rPr>
              <w:t>Total government and civil society</w:t>
            </w:r>
          </w:p>
        </w:tc>
        <w:tc>
          <w:tcPr>
            <w:tcW w:w="2268" w:type="dxa"/>
            <w:shd w:val="clear" w:color="auto" w:fill="E2EFD9" w:themeFill="accent6" w:themeFillTint="33"/>
            <w:vAlign w:val="center"/>
          </w:tcPr>
          <w:p w14:paraId="342D3C79" w14:textId="3751DEC9" w:rsidR="009B24C5" w:rsidRPr="00892CE3"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892CE3">
              <w:rPr>
                <w:b/>
              </w:rPr>
              <w:t>671,951</w:t>
            </w:r>
          </w:p>
        </w:tc>
        <w:tc>
          <w:tcPr>
            <w:tcW w:w="2268" w:type="dxa"/>
            <w:shd w:val="clear" w:color="auto" w:fill="E2EFD9" w:themeFill="accent6" w:themeFillTint="33"/>
            <w:vAlign w:val="center"/>
          </w:tcPr>
          <w:p w14:paraId="4675C7CC" w14:textId="5B124340" w:rsidR="009B24C5" w:rsidRPr="00892CE3" w:rsidRDefault="009B24C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892CE3">
              <w:rPr>
                <w:b/>
              </w:rPr>
              <w:t>697,485</w:t>
            </w:r>
          </w:p>
        </w:tc>
      </w:tr>
      <w:tr w:rsidR="007D5488" w:rsidRPr="00892CE3" w14:paraId="0893D099" w14:textId="77777777" w:rsidTr="007D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0DD0DD6C" w14:textId="0F6D2F84" w:rsidR="007D5488" w:rsidRPr="00E91DAE" w:rsidRDefault="007D5488" w:rsidP="009C4444">
            <w:pPr>
              <w:pStyle w:val="Tab1table"/>
            </w:pPr>
            <w:r w:rsidRPr="00157D90">
              <w:t>Other social infrastructure and services</w:t>
            </w:r>
          </w:p>
        </w:tc>
        <w:tc>
          <w:tcPr>
            <w:tcW w:w="2268" w:type="dxa"/>
            <w:shd w:val="clear" w:color="auto" w:fill="auto"/>
          </w:tcPr>
          <w:p w14:paraId="20CB1F80" w14:textId="6AC49A0A" w:rsidR="007D5488" w:rsidRPr="00892CE3" w:rsidRDefault="007D548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157D90">
              <w:t>152,642</w:t>
            </w:r>
          </w:p>
        </w:tc>
        <w:tc>
          <w:tcPr>
            <w:tcW w:w="2268" w:type="dxa"/>
            <w:shd w:val="clear" w:color="auto" w:fill="auto"/>
          </w:tcPr>
          <w:p w14:paraId="2B842BDF" w14:textId="13566F97" w:rsidR="007D5488" w:rsidRPr="00892CE3" w:rsidRDefault="007D548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157D90">
              <w:t>214,831</w:t>
            </w:r>
          </w:p>
        </w:tc>
      </w:tr>
      <w:tr w:rsidR="007D5488" w:rsidRPr="00892CE3" w14:paraId="377F76E5" w14:textId="77777777" w:rsidTr="002E5D93">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737CBC39" w14:textId="7603B45E" w:rsidR="007D5488" w:rsidRPr="00794990" w:rsidRDefault="007D5488" w:rsidP="00930567">
            <w:pPr>
              <w:pStyle w:val="Tab2table"/>
              <w:rPr>
                <w:b/>
                <w:bCs/>
              </w:rPr>
            </w:pPr>
            <w:r w:rsidRPr="00794990">
              <w:rPr>
                <w:b/>
                <w:bCs/>
              </w:rPr>
              <w:t>Total social infrastructure and services</w:t>
            </w:r>
          </w:p>
        </w:tc>
        <w:tc>
          <w:tcPr>
            <w:tcW w:w="2268" w:type="dxa"/>
            <w:shd w:val="clear" w:color="auto" w:fill="E2EFD9" w:themeFill="accent6" w:themeFillTint="33"/>
          </w:tcPr>
          <w:p w14:paraId="134DC395" w14:textId="072B630D" w:rsidR="007D5488" w:rsidRPr="00892CE3" w:rsidRDefault="007D5488"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7D5488">
              <w:rPr>
                <w:b/>
              </w:rPr>
              <w:t>2,383,650</w:t>
            </w:r>
          </w:p>
        </w:tc>
        <w:tc>
          <w:tcPr>
            <w:tcW w:w="2268" w:type="dxa"/>
            <w:shd w:val="clear" w:color="auto" w:fill="E2EFD9" w:themeFill="accent6" w:themeFillTint="33"/>
          </w:tcPr>
          <w:p w14:paraId="2954DBC2" w14:textId="2683A897" w:rsidR="007D5488" w:rsidRPr="00892CE3" w:rsidRDefault="007D5488"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7D5488">
              <w:rPr>
                <w:b/>
              </w:rPr>
              <w:t>2,449,789</w:t>
            </w:r>
          </w:p>
        </w:tc>
      </w:tr>
      <w:tr w:rsidR="00386D1C" w:rsidRPr="000F0C2B" w14:paraId="33C05916"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FADA7AC" w14:textId="51F6F895" w:rsidR="00386D1C" w:rsidRPr="00892CE3" w:rsidRDefault="00386D1C" w:rsidP="009C4444">
            <w:pPr>
              <w:pStyle w:val="Tab0"/>
            </w:pPr>
            <w:r w:rsidRPr="00892CE3">
              <w:t>Economic infrastructure and services</w:t>
            </w:r>
          </w:p>
        </w:tc>
        <w:tc>
          <w:tcPr>
            <w:tcW w:w="2268" w:type="dxa"/>
          </w:tcPr>
          <w:p w14:paraId="34064555"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6F9EA22C"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386D1C" w:rsidRPr="000F0C2B" w14:paraId="39E0FED0"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2BBB23D1" w14:textId="0AAB3C4E" w:rsidR="00386D1C" w:rsidRPr="00892CE3" w:rsidRDefault="00386D1C" w:rsidP="009C4444">
            <w:pPr>
              <w:pStyle w:val="Tab1table"/>
            </w:pPr>
            <w:r w:rsidRPr="00892CE3">
              <w:t>Transport and storage</w:t>
            </w:r>
          </w:p>
        </w:tc>
        <w:tc>
          <w:tcPr>
            <w:tcW w:w="2268" w:type="dxa"/>
          </w:tcPr>
          <w:p w14:paraId="4559DFFE" w14:textId="66353D72"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207,936</w:t>
            </w:r>
          </w:p>
        </w:tc>
        <w:tc>
          <w:tcPr>
            <w:tcW w:w="2268" w:type="dxa"/>
          </w:tcPr>
          <w:p w14:paraId="23F2EFA9" w14:textId="238338B3"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278,977</w:t>
            </w:r>
          </w:p>
        </w:tc>
      </w:tr>
      <w:tr w:rsidR="00386D1C" w:rsidRPr="000F0C2B" w14:paraId="0FC23E37"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9C65C26" w14:textId="7C22EF49" w:rsidR="00386D1C" w:rsidRPr="00892CE3" w:rsidRDefault="00386D1C" w:rsidP="009C4444">
            <w:pPr>
              <w:pStyle w:val="Tab1table"/>
            </w:pPr>
            <w:r w:rsidRPr="00892CE3">
              <w:t>Communications</w:t>
            </w:r>
          </w:p>
        </w:tc>
        <w:tc>
          <w:tcPr>
            <w:tcW w:w="2268" w:type="dxa"/>
          </w:tcPr>
          <w:p w14:paraId="79CA0DD2" w14:textId="6342AF90"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30,221</w:t>
            </w:r>
          </w:p>
        </w:tc>
        <w:tc>
          <w:tcPr>
            <w:tcW w:w="2268" w:type="dxa"/>
          </w:tcPr>
          <w:p w14:paraId="57812055" w14:textId="105624D2"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30,176</w:t>
            </w:r>
          </w:p>
        </w:tc>
      </w:tr>
      <w:tr w:rsidR="00386D1C" w:rsidRPr="000F0C2B" w14:paraId="057F0654"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1A8DA670" w14:textId="53CF4948" w:rsidR="00386D1C" w:rsidRPr="00892CE3" w:rsidRDefault="00386D1C" w:rsidP="009C4444">
            <w:pPr>
              <w:pStyle w:val="Tab1table"/>
            </w:pPr>
            <w:r w:rsidRPr="00892CE3">
              <w:t>Energy generation and supply</w:t>
            </w:r>
          </w:p>
        </w:tc>
        <w:tc>
          <w:tcPr>
            <w:tcW w:w="2268" w:type="dxa"/>
          </w:tcPr>
          <w:p w14:paraId="4736D4CE" w14:textId="523B2373"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61,763</w:t>
            </w:r>
          </w:p>
        </w:tc>
        <w:tc>
          <w:tcPr>
            <w:tcW w:w="2268" w:type="dxa"/>
          </w:tcPr>
          <w:p w14:paraId="1D8EAC91" w14:textId="41CBD9E1"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155,548</w:t>
            </w:r>
          </w:p>
        </w:tc>
      </w:tr>
      <w:tr w:rsidR="00386D1C" w:rsidRPr="000F0C2B" w14:paraId="7E3C785A"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71BDA5C" w14:textId="4472642E" w:rsidR="00386D1C" w:rsidRPr="00892CE3" w:rsidRDefault="00386D1C" w:rsidP="009C4444">
            <w:pPr>
              <w:pStyle w:val="Tab1table"/>
            </w:pPr>
            <w:r w:rsidRPr="00892CE3">
              <w:t>Banking and financial services</w:t>
            </w:r>
          </w:p>
        </w:tc>
        <w:tc>
          <w:tcPr>
            <w:tcW w:w="2268" w:type="dxa"/>
          </w:tcPr>
          <w:p w14:paraId="6294D7F2" w14:textId="737A1193"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46,234</w:t>
            </w:r>
          </w:p>
        </w:tc>
        <w:tc>
          <w:tcPr>
            <w:tcW w:w="2268" w:type="dxa"/>
          </w:tcPr>
          <w:p w14:paraId="032D5C59" w14:textId="2D011E94"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44,007</w:t>
            </w:r>
          </w:p>
        </w:tc>
      </w:tr>
      <w:tr w:rsidR="00386D1C" w:rsidRPr="000F0C2B" w14:paraId="24760956"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08DFC4C6" w14:textId="1EFED614" w:rsidR="00386D1C" w:rsidRPr="00892CE3" w:rsidRDefault="00386D1C" w:rsidP="009C4444">
            <w:pPr>
              <w:pStyle w:val="Tab1table"/>
            </w:pPr>
            <w:r w:rsidRPr="00892CE3">
              <w:t>Business and other services</w:t>
            </w:r>
          </w:p>
        </w:tc>
        <w:tc>
          <w:tcPr>
            <w:tcW w:w="2268" w:type="dxa"/>
          </w:tcPr>
          <w:p w14:paraId="0B8CA29F" w14:textId="31678D9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94,491</w:t>
            </w:r>
          </w:p>
        </w:tc>
        <w:tc>
          <w:tcPr>
            <w:tcW w:w="2268" w:type="dxa"/>
          </w:tcPr>
          <w:p w14:paraId="2D475434" w14:textId="6CAFA8E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45,615</w:t>
            </w:r>
          </w:p>
        </w:tc>
      </w:tr>
      <w:tr w:rsidR="00386D1C" w:rsidRPr="000F0C2B" w14:paraId="6B019C45" w14:textId="77777777" w:rsidTr="0089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03BB1DAF" w14:textId="29EF97F6" w:rsidR="00386D1C" w:rsidRPr="00794990" w:rsidRDefault="00386D1C" w:rsidP="009C4444">
            <w:pPr>
              <w:pStyle w:val="Tab1table"/>
              <w:rPr>
                <w:b/>
                <w:bCs/>
              </w:rPr>
            </w:pPr>
            <w:r w:rsidRPr="00794990">
              <w:rPr>
                <w:b/>
                <w:bCs/>
              </w:rPr>
              <w:lastRenderedPageBreak/>
              <w:t>Total economic infrastructure and services</w:t>
            </w:r>
          </w:p>
        </w:tc>
        <w:tc>
          <w:tcPr>
            <w:tcW w:w="2268" w:type="dxa"/>
            <w:shd w:val="clear" w:color="auto" w:fill="E2EFD9" w:themeFill="accent6" w:themeFillTint="33"/>
          </w:tcPr>
          <w:p w14:paraId="3C6E7202" w14:textId="67A57D86" w:rsidR="00386D1C" w:rsidRPr="00053902"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440,645</w:t>
            </w:r>
          </w:p>
        </w:tc>
        <w:tc>
          <w:tcPr>
            <w:tcW w:w="2268" w:type="dxa"/>
            <w:shd w:val="clear" w:color="auto" w:fill="E2EFD9" w:themeFill="accent6" w:themeFillTint="33"/>
          </w:tcPr>
          <w:p w14:paraId="7418805E" w14:textId="52CD709E" w:rsidR="00386D1C" w:rsidRPr="00053902"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554,323</w:t>
            </w:r>
          </w:p>
        </w:tc>
      </w:tr>
      <w:tr w:rsidR="00386D1C" w:rsidRPr="000F0C2B" w14:paraId="637AD4DA"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059588B7" w14:textId="2E664FAA" w:rsidR="00386D1C" w:rsidRPr="00892CE3" w:rsidRDefault="00386D1C" w:rsidP="009C4444">
            <w:pPr>
              <w:pStyle w:val="Tab0"/>
            </w:pPr>
            <w:r w:rsidRPr="00892CE3">
              <w:t>Production sectors</w:t>
            </w:r>
          </w:p>
        </w:tc>
        <w:tc>
          <w:tcPr>
            <w:tcW w:w="2268" w:type="dxa"/>
          </w:tcPr>
          <w:p w14:paraId="54AA77C5" w14:textId="7777777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2AC1AF9D" w14:textId="7777777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386D1C" w:rsidRPr="000F0C2B" w14:paraId="394F56D7"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7EC247A" w14:textId="260B06AC" w:rsidR="00386D1C" w:rsidRPr="00892CE3" w:rsidRDefault="00386D1C" w:rsidP="009C4444">
            <w:pPr>
              <w:pStyle w:val="Tab1table"/>
            </w:pPr>
            <w:r w:rsidRPr="00B36A00">
              <w:t>Agriculture</w:t>
            </w:r>
            <w:r w:rsidRPr="00892CE3">
              <w:t>, forestry and fishing</w:t>
            </w:r>
          </w:p>
        </w:tc>
        <w:tc>
          <w:tcPr>
            <w:tcW w:w="2268" w:type="dxa"/>
          </w:tcPr>
          <w:p w14:paraId="494048D1"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4236545D"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386D1C" w:rsidRPr="000F0C2B" w14:paraId="58E4B1E9"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1E8503FC" w14:textId="100BCD21" w:rsidR="00386D1C" w:rsidRPr="00892CE3" w:rsidRDefault="00386D1C" w:rsidP="00053902">
            <w:pPr>
              <w:pStyle w:val="Tab2table"/>
            </w:pPr>
            <w:r w:rsidRPr="00892CE3">
              <w:t>Agriculture</w:t>
            </w:r>
          </w:p>
        </w:tc>
        <w:tc>
          <w:tcPr>
            <w:tcW w:w="2268" w:type="dxa"/>
          </w:tcPr>
          <w:p w14:paraId="6FF6B01D" w14:textId="2FC919E5"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215,580</w:t>
            </w:r>
          </w:p>
        </w:tc>
        <w:tc>
          <w:tcPr>
            <w:tcW w:w="2268" w:type="dxa"/>
          </w:tcPr>
          <w:p w14:paraId="65CF3302" w14:textId="50F334CA"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208,099</w:t>
            </w:r>
          </w:p>
        </w:tc>
      </w:tr>
      <w:tr w:rsidR="00386D1C" w:rsidRPr="000F0C2B" w14:paraId="39CAA045"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D142000" w14:textId="1D3D17FB" w:rsidR="00386D1C" w:rsidRPr="00892CE3" w:rsidRDefault="00386D1C" w:rsidP="00053902">
            <w:pPr>
              <w:pStyle w:val="Tab2table"/>
            </w:pPr>
            <w:r w:rsidRPr="00892CE3">
              <w:t>Forestry</w:t>
            </w:r>
          </w:p>
        </w:tc>
        <w:tc>
          <w:tcPr>
            <w:tcW w:w="2268" w:type="dxa"/>
          </w:tcPr>
          <w:p w14:paraId="281C6D1A" w14:textId="4BCDAF8E"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2,616</w:t>
            </w:r>
          </w:p>
        </w:tc>
        <w:tc>
          <w:tcPr>
            <w:tcW w:w="2268" w:type="dxa"/>
          </w:tcPr>
          <w:p w14:paraId="659254C3" w14:textId="2CD4BD58"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15,661</w:t>
            </w:r>
          </w:p>
        </w:tc>
      </w:tr>
      <w:tr w:rsidR="00386D1C" w:rsidRPr="000F0C2B" w14:paraId="72D18738"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722320C9" w14:textId="78709BE0" w:rsidR="00386D1C" w:rsidRPr="00892CE3" w:rsidRDefault="00386D1C" w:rsidP="00053902">
            <w:pPr>
              <w:pStyle w:val="Tab2table"/>
            </w:pPr>
            <w:r w:rsidRPr="00892CE3">
              <w:t>Fishing</w:t>
            </w:r>
          </w:p>
        </w:tc>
        <w:tc>
          <w:tcPr>
            <w:tcW w:w="2268" w:type="dxa"/>
          </w:tcPr>
          <w:p w14:paraId="48ADC644" w14:textId="1318E873"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14,254</w:t>
            </w:r>
          </w:p>
        </w:tc>
        <w:tc>
          <w:tcPr>
            <w:tcW w:w="2268" w:type="dxa"/>
          </w:tcPr>
          <w:p w14:paraId="4D9BF34C" w14:textId="3D9A31DC"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33,899</w:t>
            </w:r>
          </w:p>
        </w:tc>
      </w:tr>
      <w:tr w:rsidR="00386D1C" w:rsidRPr="000F0C2B" w14:paraId="79E14A7C" w14:textId="77777777" w:rsidTr="0089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4CCEEAFF" w14:textId="5F779398" w:rsidR="00386D1C" w:rsidRPr="00794990" w:rsidRDefault="00386D1C" w:rsidP="009C4444">
            <w:pPr>
              <w:pStyle w:val="Tab1table"/>
              <w:rPr>
                <w:b/>
                <w:bCs/>
              </w:rPr>
            </w:pPr>
            <w:r w:rsidRPr="00794990">
              <w:rPr>
                <w:b/>
                <w:bCs/>
              </w:rPr>
              <w:t xml:space="preserve">Total agriculture, forestry and fishing </w:t>
            </w:r>
          </w:p>
        </w:tc>
        <w:tc>
          <w:tcPr>
            <w:tcW w:w="2268" w:type="dxa"/>
            <w:shd w:val="clear" w:color="auto" w:fill="E2EFD9" w:themeFill="accent6" w:themeFillTint="33"/>
          </w:tcPr>
          <w:p w14:paraId="391A2728" w14:textId="096623C9" w:rsidR="00386D1C" w:rsidRPr="00892CE3"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892CE3">
              <w:rPr>
                <w:b/>
              </w:rPr>
              <w:t>232,451</w:t>
            </w:r>
          </w:p>
        </w:tc>
        <w:tc>
          <w:tcPr>
            <w:tcW w:w="2268" w:type="dxa"/>
            <w:shd w:val="clear" w:color="auto" w:fill="E2EFD9" w:themeFill="accent6" w:themeFillTint="33"/>
          </w:tcPr>
          <w:p w14:paraId="3B5D004C" w14:textId="2E778946" w:rsidR="00386D1C" w:rsidRPr="00892CE3"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892CE3">
              <w:rPr>
                <w:b/>
              </w:rPr>
              <w:t>257,659</w:t>
            </w:r>
          </w:p>
        </w:tc>
      </w:tr>
      <w:tr w:rsidR="00386D1C" w:rsidRPr="000F0C2B" w14:paraId="53397326"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34368953" w14:textId="3AD9FF32" w:rsidR="00386D1C" w:rsidRPr="00892CE3" w:rsidRDefault="00386D1C" w:rsidP="009C4444">
            <w:pPr>
              <w:pStyle w:val="Tab1table"/>
            </w:pPr>
            <w:r w:rsidRPr="00892CE3">
              <w:t>Industry, mining and construction</w:t>
            </w:r>
          </w:p>
        </w:tc>
        <w:tc>
          <w:tcPr>
            <w:tcW w:w="2268" w:type="dxa"/>
          </w:tcPr>
          <w:p w14:paraId="2B3EF5BE" w14:textId="7777777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29664388" w14:textId="7777777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386D1C" w:rsidRPr="000F0C2B" w14:paraId="17B7A0B7"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FEEC302" w14:textId="582006EA" w:rsidR="00386D1C" w:rsidRPr="000F0C2B" w:rsidRDefault="00386D1C" w:rsidP="00053902">
            <w:pPr>
              <w:pStyle w:val="Tab2table"/>
            </w:pPr>
            <w:r w:rsidRPr="0076298B">
              <w:t>Industry</w:t>
            </w:r>
          </w:p>
        </w:tc>
        <w:tc>
          <w:tcPr>
            <w:tcW w:w="2268" w:type="dxa"/>
          </w:tcPr>
          <w:p w14:paraId="05BC3192" w14:textId="5FB63278"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32,792</w:t>
            </w:r>
          </w:p>
        </w:tc>
        <w:tc>
          <w:tcPr>
            <w:tcW w:w="2268" w:type="dxa"/>
          </w:tcPr>
          <w:p w14:paraId="1FC65BAC" w14:textId="6BBB2246"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24,819</w:t>
            </w:r>
          </w:p>
        </w:tc>
      </w:tr>
      <w:tr w:rsidR="00386D1C" w:rsidRPr="000F0C2B" w14:paraId="35EBE472"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5C6ED788" w14:textId="051EBADD" w:rsidR="00386D1C" w:rsidRPr="000F0C2B" w:rsidRDefault="00386D1C" w:rsidP="00053902">
            <w:pPr>
              <w:pStyle w:val="Tab2table"/>
            </w:pPr>
            <w:r w:rsidRPr="0076298B">
              <w:t>Mineral resources and mining</w:t>
            </w:r>
          </w:p>
        </w:tc>
        <w:tc>
          <w:tcPr>
            <w:tcW w:w="2268" w:type="dxa"/>
          </w:tcPr>
          <w:p w14:paraId="234F5161" w14:textId="06F36543"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2,282</w:t>
            </w:r>
          </w:p>
        </w:tc>
        <w:tc>
          <w:tcPr>
            <w:tcW w:w="2268" w:type="dxa"/>
          </w:tcPr>
          <w:p w14:paraId="34F1A8F7" w14:textId="42807EED"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2,436</w:t>
            </w:r>
          </w:p>
        </w:tc>
      </w:tr>
      <w:tr w:rsidR="00386D1C" w:rsidRPr="000F0C2B" w14:paraId="342D3BEA"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E092BF5" w14:textId="56921DCB" w:rsidR="00386D1C" w:rsidRPr="000F0C2B" w:rsidRDefault="00386D1C" w:rsidP="00053902">
            <w:pPr>
              <w:pStyle w:val="Tab2table"/>
            </w:pPr>
            <w:r w:rsidRPr="0076298B">
              <w:t>Construction</w:t>
            </w:r>
          </w:p>
        </w:tc>
        <w:tc>
          <w:tcPr>
            <w:tcW w:w="2268" w:type="dxa"/>
          </w:tcPr>
          <w:p w14:paraId="60E821D4" w14:textId="3E8DCA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3,867</w:t>
            </w:r>
          </w:p>
        </w:tc>
        <w:tc>
          <w:tcPr>
            <w:tcW w:w="2268" w:type="dxa"/>
          </w:tcPr>
          <w:p w14:paraId="4466BB53" w14:textId="609D0946"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702</w:t>
            </w:r>
          </w:p>
        </w:tc>
      </w:tr>
      <w:tr w:rsidR="00386D1C" w:rsidRPr="000F0C2B" w14:paraId="341389F8" w14:textId="77777777" w:rsidTr="00B36A00">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59A22CF6" w14:textId="0379BEAA" w:rsidR="00386D1C" w:rsidRPr="00794990" w:rsidRDefault="00386D1C" w:rsidP="009C4444">
            <w:pPr>
              <w:pStyle w:val="Tab1table"/>
              <w:rPr>
                <w:b/>
                <w:bCs/>
              </w:rPr>
            </w:pPr>
            <w:r w:rsidRPr="00794990">
              <w:rPr>
                <w:b/>
                <w:bCs/>
              </w:rPr>
              <w:t>Total industry, mining and construction</w:t>
            </w:r>
          </w:p>
        </w:tc>
        <w:tc>
          <w:tcPr>
            <w:tcW w:w="2268" w:type="dxa"/>
            <w:shd w:val="clear" w:color="auto" w:fill="E2EFD9" w:themeFill="accent6" w:themeFillTint="33"/>
          </w:tcPr>
          <w:p w14:paraId="3DA3CC3C" w14:textId="70943960" w:rsidR="00386D1C" w:rsidRPr="00B36A00"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38,941</w:t>
            </w:r>
          </w:p>
        </w:tc>
        <w:tc>
          <w:tcPr>
            <w:tcW w:w="2268" w:type="dxa"/>
            <w:shd w:val="clear" w:color="auto" w:fill="E2EFD9" w:themeFill="accent6" w:themeFillTint="33"/>
          </w:tcPr>
          <w:p w14:paraId="4FDEDEBB" w14:textId="016A0BDE" w:rsidR="00386D1C" w:rsidRPr="00B36A00"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27,956</w:t>
            </w:r>
          </w:p>
        </w:tc>
      </w:tr>
      <w:tr w:rsidR="00386D1C" w:rsidRPr="000F0C2B" w14:paraId="5FF5A228"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1836F64" w14:textId="5C55FE04" w:rsidR="00386D1C" w:rsidRPr="000F0C2B" w:rsidRDefault="00386D1C" w:rsidP="009C4444">
            <w:pPr>
              <w:pStyle w:val="Tab1table"/>
            </w:pPr>
            <w:r w:rsidRPr="0076298B">
              <w:t>Trade and tourism</w:t>
            </w:r>
          </w:p>
        </w:tc>
        <w:tc>
          <w:tcPr>
            <w:tcW w:w="2268" w:type="dxa"/>
          </w:tcPr>
          <w:p w14:paraId="2A54F671"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187F1FDA" w14:textId="77777777"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386D1C" w:rsidRPr="000F0C2B" w14:paraId="6C4D21EC" w14:textId="77777777" w:rsidTr="00990A50">
        <w:tc>
          <w:tcPr>
            <w:cnfStyle w:val="001000000000" w:firstRow="0" w:lastRow="0" w:firstColumn="1" w:lastColumn="0" w:oddVBand="0" w:evenVBand="0" w:oddHBand="0" w:evenHBand="0" w:firstRowFirstColumn="0" w:firstRowLastColumn="0" w:lastRowFirstColumn="0" w:lastRowLastColumn="0"/>
            <w:tcW w:w="10060" w:type="dxa"/>
          </w:tcPr>
          <w:p w14:paraId="7095F436" w14:textId="69FECC66" w:rsidR="00386D1C" w:rsidRPr="000F0C2B" w:rsidRDefault="00386D1C" w:rsidP="00053902">
            <w:pPr>
              <w:pStyle w:val="Tab2table"/>
            </w:pPr>
            <w:r w:rsidRPr="0076298B">
              <w:t>Trade</w:t>
            </w:r>
          </w:p>
        </w:tc>
        <w:tc>
          <w:tcPr>
            <w:tcW w:w="2268" w:type="dxa"/>
          </w:tcPr>
          <w:p w14:paraId="43C69E26" w14:textId="6EF44E67"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53,777</w:t>
            </w:r>
          </w:p>
        </w:tc>
        <w:tc>
          <w:tcPr>
            <w:tcW w:w="2268" w:type="dxa"/>
          </w:tcPr>
          <w:p w14:paraId="35ADEC40" w14:textId="2D70AE18" w:rsidR="00386D1C" w:rsidRPr="000F0C2B"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76298B">
              <w:t>47,246</w:t>
            </w:r>
          </w:p>
        </w:tc>
      </w:tr>
      <w:tr w:rsidR="00386D1C" w:rsidRPr="000F0C2B" w14:paraId="2890944F" w14:textId="77777777" w:rsidTr="0099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6B228DA" w14:textId="56D39F1E" w:rsidR="00386D1C" w:rsidRPr="000F0C2B" w:rsidRDefault="00386D1C" w:rsidP="00053902">
            <w:pPr>
              <w:pStyle w:val="Tab2table"/>
            </w:pPr>
            <w:r w:rsidRPr="0076298B">
              <w:t>Tourism</w:t>
            </w:r>
          </w:p>
        </w:tc>
        <w:tc>
          <w:tcPr>
            <w:tcW w:w="2268" w:type="dxa"/>
          </w:tcPr>
          <w:p w14:paraId="0BD617C1" w14:textId="0F8C17EB"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7,435</w:t>
            </w:r>
          </w:p>
        </w:tc>
        <w:tc>
          <w:tcPr>
            <w:tcW w:w="2268" w:type="dxa"/>
          </w:tcPr>
          <w:p w14:paraId="2F59F173" w14:textId="0C7E59EE" w:rsidR="00386D1C" w:rsidRPr="000F0C2B"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76298B">
              <w:t>8,841</w:t>
            </w:r>
          </w:p>
        </w:tc>
      </w:tr>
      <w:tr w:rsidR="00386D1C" w:rsidRPr="000F0C2B" w14:paraId="5418387A" w14:textId="77777777" w:rsidTr="00B36A00">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322DD61E" w14:textId="664CC4D8" w:rsidR="00386D1C" w:rsidRPr="00794990" w:rsidRDefault="00386D1C" w:rsidP="009C4444">
            <w:pPr>
              <w:pStyle w:val="Tab1table"/>
              <w:rPr>
                <w:b/>
                <w:bCs/>
              </w:rPr>
            </w:pPr>
            <w:r w:rsidRPr="00794990">
              <w:rPr>
                <w:b/>
                <w:bCs/>
              </w:rPr>
              <w:t>Total trade and tourism</w:t>
            </w:r>
          </w:p>
        </w:tc>
        <w:tc>
          <w:tcPr>
            <w:tcW w:w="2268" w:type="dxa"/>
            <w:shd w:val="clear" w:color="auto" w:fill="E2EFD9" w:themeFill="accent6" w:themeFillTint="33"/>
          </w:tcPr>
          <w:p w14:paraId="237C0368" w14:textId="2A2873F4" w:rsidR="00386D1C" w:rsidRPr="00B36A00"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61,212</w:t>
            </w:r>
          </w:p>
        </w:tc>
        <w:tc>
          <w:tcPr>
            <w:tcW w:w="2268" w:type="dxa"/>
            <w:shd w:val="clear" w:color="auto" w:fill="E2EFD9" w:themeFill="accent6" w:themeFillTint="33"/>
          </w:tcPr>
          <w:p w14:paraId="679B83B2" w14:textId="6CF5172D" w:rsidR="00386D1C" w:rsidRPr="00B36A00" w:rsidRDefault="00386D1C"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36A00">
              <w:rPr>
                <w:b/>
              </w:rPr>
              <w:t>56,088</w:t>
            </w:r>
          </w:p>
        </w:tc>
      </w:tr>
      <w:tr w:rsidR="00386D1C" w:rsidRPr="000F0C2B" w14:paraId="4F17CD67" w14:textId="77777777" w:rsidTr="00B3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tcPr>
          <w:p w14:paraId="58A4A39D" w14:textId="11871AC1" w:rsidR="00386D1C" w:rsidRPr="00794990" w:rsidRDefault="00386D1C" w:rsidP="009C4444">
            <w:pPr>
              <w:pStyle w:val="Tab1table"/>
              <w:rPr>
                <w:b/>
                <w:bCs/>
              </w:rPr>
            </w:pPr>
            <w:r w:rsidRPr="00794990">
              <w:rPr>
                <w:b/>
                <w:bCs/>
              </w:rPr>
              <w:t>Total production sectors</w:t>
            </w:r>
          </w:p>
        </w:tc>
        <w:tc>
          <w:tcPr>
            <w:tcW w:w="2268" w:type="dxa"/>
            <w:shd w:val="clear" w:color="auto" w:fill="C5E0B3" w:themeFill="accent6" w:themeFillTint="66"/>
          </w:tcPr>
          <w:p w14:paraId="3F25B386" w14:textId="071A05E7" w:rsidR="00386D1C" w:rsidRPr="00B36A00"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36A00">
              <w:rPr>
                <w:b/>
              </w:rPr>
              <w:t>332,604</w:t>
            </w:r>
          </w:p>
        </w:tc>
        <w:tc>
          <w:tcPr>
            <w:tcW w:w="2268" w:type="dxa"/>
            <w:shd w:val="clear" w:color="auto" w:fill="C5E0B3" w:themeFill="accent6" w:themeFillTint="66"/>
          </w:tcPr>
          <w:p w14:paraId="2464EE54" w14:textId="0C6133B5" w:rsidR="00386D1C" w:rsidRPr="00B36A00" w:rsidRDefault="00386D1C"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36A00">
              <w:rPr>
                <w:b/>
              </w:rPr>
              <w:t>341,702</w:t>
            </w:r>
          </w:p>
        </w:tc>
      </w:tr>
      <w:tr w:rsidR="007F3BD1" w:rsidRPr="000F0C2B" w14:paraId="3BF2D291"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0225FB06" w14:textId="0D8A7755" w:rsidR="007F3BD1" w:rsidRPr="00D6452B" w:rsidRDefault="007F3BD1" w:rsidP="009C4444">
            <w:pPr>
              <w:pStyle w:val="Tab0"/>
            </w:pPr>
            <w:r w:rsidRPr="00D6452B">
              <w:t>Multisector</w:t>
            </w:r>
          </w:p>
        </w:tc>
        <w:tc>
          <w:tcPr>
            <w:tcW w:w="2268" w:type="dxa"/>
            <w:shd w:val="clear" w:color="auto" w:fill="auto"/>
          </w:tcPr>
          <w:p w14:paraId="061BBFE5" w14:textId="77777777"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2268" w:type="dxa"/>
            <w:shd w:val="clear" w:color="auto" w:fill="auto"/>
          </w:tcPr>
          <w:p w14:paraId="719D55D5" w14:textId="77777777"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7F3BD1" w:rsidRPr="000F0C2B" w14:paraId="3C9A6751"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13EB8463" w14:textId="1410ACC8" w:rsidR="007F3BD1" w:rsidRPr="007F3BD1" w:rsidRDefault="007F3BD1" w:rsidP="00053902">
            <w:pPr>
              <w:pStyle w:val="Tab2table"/>
            </w:pPr>
            <w:r w:rsidRPr="007F3BD1">
              <w:t>General environment protection</w:t>
            </w:r>
          </w:p>
        </w:tc>
        <w:tc>
          <w:tcPr>
            <w:tcW w:w="2268" w:type="dxa"/>
            <w:shd w:val="clear" w:color="auto" w:fill="auto"/>
          </w:tcPr>
          <w:p w14:paraId="4D427AE4" w14:textId="5EC13146"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104,016</w:t>
            </w:r>
          </w:p>
        </w:tc>
        <w:tc>
          <w:tcPr>
            <w:tcW w:w="2268" w:type="dxa"/>
            <w:shd w:val="clear" w:color="auto" w:fill="auto"/>
          </w:tcPr>
          <w:p w14:paraId="0A716E20" w14:textId="348C223F"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114,316</w:t>
            </w:r>
          </w:p>
        </w:tc>
      </w:tr>
      <w:tr w:rsidR="007F3BD1" w:rsidRPr="000F0C2B" w14:paraId="47C71FF1"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7636747D" w14:textId="7F0AA03A" w:rsidR="007F3BD1" w:rsidRPr="007F3BD1" w:rsidRDefault="007F3BD1" w:rsidP="00053902">
            <w:pPr>
              <w:pStyle w:val="Tab2table"/>
            </w:pPr>
            <w:r w:rsidRPr="007F3BD1">
              <w:t>General budget support</w:t>
            </w:r>
          </w:p>
        </w:tc>
        <w:tc>
          <w:tcPr>
            <w:tcW w:w="2268" w:type="dxa"/>
            <w:shd w:val="clear" w:color="auto" w:fill="auto"/>
          </w:tcPr>
          <w:p w14:paraId="221FC9BC" w14:textId="55B1CD00"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92,153</w:t>
            </w:r>
          </w:p>
        </w:tc>
        <w:tc>
          <w:tcPr>
            <w:tcW w:w="2268" w:type="dxa"/>
            <w:shd w:val="clear" w:color="auto" w:fill="auto"/>
          </w:tcPr>
          <w:p w14:paraId="388B018C" w14:textId="211263A0"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121,626</w:t>
            </w:r>
          </w:p>
        </w:tc>
      </w:tr>
      <w:tr w:rsidR="007F3BD1" w:rsidRPr="000F0C2B" w14:paraId="788C81F5"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52E4EFA1" w14:textId="5984B6CF" w:rsidR="007F3BD1" w:rsidRPr="007F3BD1" w:rsidRDefault="007F3BD1" w:rsidP="00053902">
            <w:pPr>
              <w:pStyle w:val="Tab2table"/>
            </w:pPr>
            <w:r w:rsidRPr="007F3BD1">
              <w:t>Other multisector</w:t>
            </w:r>
          </w:p>
        </w:tc>
        <w:tc>
          <w:tcPr>
            <w:tcW w:w="2268" w:type="dxa"/>
            <w:shd w:val="clear" w:color="auto" w:fill="auto"/>
          </w:tcPr>
          <w:p w14:paraId="33C9DC50" w14:textId="5365FA31"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210,862</w:t>
            </w:r>
          </w:p>
        </w:tc>
        <w:tc>
          <w:tcPr>
            <w:tcW w:w="2268" w:type="dxa"/>
            <w:shd w:val="clear" w:color="auto" w:fill="auto"/>
          </w:tcPr>
          <w:p w14:paraId="6215C752" w14:textId="0A3BFF39"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309,625</w:t>
            </w:r>
          </w:p>
        </w:tc>
      </w:tr>
      <w:tr w:rsidR="007F3BD1" w:rsidRPr="000F0C2B" w14:paraId="56438CA5" w14:textId="77777777" w:rsidTr="00053902">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1849A934" w14:textId="3ABAE3E1" w:rsidR="007F3BD1" w:rsidRPr="00053902" w:rsidRDefault="007F3BD1" w:rsidP="00930567">
            <w:pPr>
              <w:pStyle w:val="Tab1table"/>
              <w:rPr>
                <w:b/>
                <w:bCs/>
              </w:rPr>
            </w:pPr>
            <w:r w:rsidRPr="00053902">
              <w:rPr>
                <w:b/>
                <w:bCs/>
              </w:rPr>
              <w:t xml:space="preserve">Total multisector </w:t>
            </w:r>
          </w:p>
        </w:tc>
        <w:tc>
          <w:tcPr>
            <w:tcW w:w="2268" w:type="dxa"/>
            <w:shd w:val="clear" w:color="auto" w:fill="E2EFD9" w:themeFill="accent6" w:themeFillTint="33"/>
          </w:tcPr>
          <w:p w14:paraId="5CECDD39" w14:textId="2EC51517" w:rsidR="007F3BD1" w:rsidRPr="00053902"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407,030 </w:t>
            </w:r>
          </w:p>
        </w:tc>
        <w:tc>
          <w:tcPr>
            <w:tcW w:w="2268" w:type="dxa"/>
            <w:shd w:val="clear" w:color="auto" w:fill="E2EFD9" w:themeFill="accent6" w:themeFillTint="33"/>
          </w:tcPr>
          <w:p w14:paraId="05EFA96E" w14:textId="59C6F1D7" w:rsidR="007F3BD1" w:rsidRPr="00053902"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545,566 </w:t>
            </w:r>
          </w:p>
        </w:tc>
      </w:tr>
      <w:tr w:rsidR="007F3BD1" w:rsidRPr="000F0C2B" w14:paraId="4ABBFE81"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3D40EB3A" w14:textId="4038A0D1" w:rsidR="007F3BD1" w:rsidRPr="007F3BD1" w:rsidRDefault="007F3BD1" w:rsidP="009C4444">
            <w:pPr>
              <w:pStyle w:val="Tab0"/>
            </w:pPr>
            <w:r w:rsidRPr="007F3BD1">
              <w:t>Commodity aid and general program assistance</w:t>
            </w:r>
          </w:p>
        </w:tc>
        <w:tc>
          <w:tcPr>
            <w:tcW w:w="2268" w:type="dxa"/>
            <w:shd w:val="clear" w:color="auto" w:fill="auto"/>
          </w:tcPr>
          <w:p w14:paraId="7E8CF5D2" w14:textId="7777777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2268" w:type="dxa"/>
            <w:shd w:val="clear" w:color="auto" w:fill="auto"/>
          </w:tcPr>
          <w:p w14:paraId="00BF6CC2" w14:textId="7777777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7F3BD1" w:rsidRPr="000F0C2B" w14:paraId="1437A5A0"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228C493E" w14:textId="577E585A" w:rsidR="007F3BD1" w:rsidRPr="007F3BD1" w:rsidRDefault="007F3BD1" w:rsidP="00CE04F4">
            <w:pPr>
              <w:pStyle w:val="Tab2table"/>
            </w:pPr>
            <w:r w:rsidRPr="007F3BD1">
              <w:t>Development food aid and food security assistance</w:t>
            </w:r>
          </w:p>
        </w:tc>
        <w:tc>
          <w:tcPr>
            <w:tcW w:w="2268" w:type="dxa"/>
            <w:shd w:val="clear" w:color="auto" w:fill="auto"/>
          </w:tcPr>
          <w:p w14:paraId="7AE28338" w14:textId="25105A26"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7,190</w:t>
            </w:r>
          </w:p>
        </w:tc>
        <w:tc>
          <w:tcPr>
            <w:tcW w:w="2268" w:type="dxa"/>
            <w:shd w:val="clear" w:color="auto" w:fill="auto"/>
          </w:tcPr>
          <w:p w14:paraId="5ED10848" w14:textId="7F5F3B64"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8,649</w:t>
            </w:r>
          </w:p>
        </w:tc>
      </w:tr>
      <w:tr w:rsidR="007F3BD1" w:rsidRPr="000F0C2B" w14:paraId="4D0BB557"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7D5A604F" w14:textId="0376787F" w:rsidR="007F3BD1" w:rsidRPr="007F3BD1" w:rsidRDefault="007F3BD1" w:rsidP="00CE04F4">
            <w:pPr>
              <w:pStyle w:val="Tab2table"/>
            </w:pPr>
            <w:r w:rsidRPr="007F3BD1">
              <w:t>Other general program and commodity assistance</w:t>
            </w:r>
          </w:p>
        </w:tc>
        <w:tc>
          <w:tcPr>
            <w:tcW w:w="2268" w:type="dxa"/>
            <w:shd w:val="clear" w:color="auto" w:fill="auto"/>
          </w:tcPr>
          <w:p w14:paraId="0F2DAE70" w14:textId="72F95BB4"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 xml:space="preserve"> - </w:t>
            </w:r>
          </w:p>
        </w:tc>
        <w:tc>
          <w:tcPr>
            <w:tcW w:w="2268" w:type="dxa"/>
            <w:shd w:val="clear" w:color="auto" w:fill="auto"/>
          </w:tcPr>
          <w:p w14:paraId="6689BC5A" w14:textId="633FF1BD"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 xml:space="preserve"> - </w:t>
            </w:r>
          </w:p>
        </w:tc>
      </w:tr>
      <w:tr w:rsidR="007F3BD1" w:rsidRPr="000F0C2B" w14:paraId="11C96296" w14:textId="77777777" w:rsidTr="00053902">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7240E4F8" w14:textId="2729C87D" w:rsidR="007F3BD1" w:rsidRPr="00794990" w:rsidRDefault="007F3BD1" w:rsidP="009C4444">
            <w:pPr>
              <w:pStyle w:val="Tab1table"/>
              <w:rPr>
                <w:b/>
                <w:bCs/>
              </w:rPr>
            </w:pPr>
            <w:r w:rsidRPr="00794990">
              <w:rPr>
                <w:b/>
                <w:bCs/>
              </w:rPr>
              <w:t>Total commodity aid and general program assistance</w:t>
            </w:r>
          </w:p>
        </w:tc>
        <w:tc>
          <w:tcPr>
            <w:tcW w:w="2268" w:type="dxa"/>
            <w:shd w:val="clear" w:color="auto" w:fill="E2EFD9" w:themeFill="accent6" w:themeFillTint="33"/>
          </w:tcPr>
          <w:p w14:paraId="3E9CFCB9" w14:textId="08FD1B4F" w:rsidR="007F3BD1" w:rsidRPr="00053902"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7,190</w:t>
            </w:r>
          </w:p>
        </w:tc>
        <w:tc>
          <w:tcPr>
            <w:tcW w:w="2268" w:type="dxa"/>
            <w:shd w:val="clear" w:color="auto" w:fill="E2EFD9" w:themeFill="accent6" w:themeFillTint="33"/>
          </w:tcPr>
          <w:p w14:paraId="27981E26" w14:textId="710D6C81" w:rsidR="007F3BD1" w:rsidRPr="00053902"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8,649</w:t>
            </w:r>
          </w:p>
        </w:tc>
      </w:tr>
      <w:tr w:rsidR="007F3BD1" w:rsidRPr="000F0C2B" w14:paraId="14F9F968"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2FF58285" w14:textId="2B0883A8" w:rsidR="007F3BD1" w:rsidRPr="007F3BD1" w:rsidRDefault="007F3BD1" w:rsidP="009C4444">
            <w:pPr>
              <w:pStyle w:val="Tab0"/>
            </w:pPr>
            <w:r w:rsidRPr="007F3BD1">
              <w:t>Humanitarian assistance</w:t>
            </w:r>
          </w:p>
        </w:tc>
        <w:tc>
          <w:tcPr>
            <w:tcW w:w="2268" w:type="dxa"/>
            <w:shd w:val="clear" w:color="auto" w:fill="auto"/>
          </w:tcPr>
          <w:p w14:paraId="789CF28A" w14:textId="7777777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2268" w:type="dxa"/>
            <w:shd w:val="clear" w:color="auto" w:fill="auto"/>
          </w:tcPr>
          <w:p w14:paraId="38119125" w14:textId="7777777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7F3BD1" w:rsidRPr="000F0C2B" w14:paraId="12BD3BA7"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2FCD1E80" w14:textId="00AF8200" w:rsidR="007F3BD1" w:rsidRPr="00930567" w:rsidRDefault="007F3BD1" w:rsidP="00930567">
            <w:pPr>
              <w:pStyle w:val="Tab1table"/>
            </w:pPr>
            <w:r w:rsidRPr="00930567">
              <w:t>Emergency response</w:t>
            </w:r>
          </w:p>
        </w:tc>
        <w:tc>
          <w:tcPr>
            <w:tcW w:w="2268" w:type="dxa"/>
            <w:shd w:val="clear" w:color="auto" w:fill="auto"/>
          </w:tcPr>
          <w:p w14:paraId="6B17EA97" w14:textId="681AF5CA" w:rsidR="007F3BD1" w:rsidRPr="00930567" w:rsidRDefault="007F3BD1" w:rsidP="00930567">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930567">
              <w:rPr>
                <w:b w:val="0"/>
                <w:bCs w:val="0"/>
              </w:rPr>
              <w:t>492,126</w:t>
            </w:r>
          </w:p>
        </w:tc>
        <w:tc>
          <w:tcPr>
            <w:tcW w:w="2268" w:type="dxa"/>
            <w:shd w:val="clear" w:color="auto" w:fill="auto"/>
          </w:tcPr>
          <w:p w14:paraId="0F8F97BF" w14:textId="6D5444A3" w:rsidR="007F3BD1" w:rsidRPr="00930567" w:rsidRDefault="007F3BD1" w:rsidP="00930567">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930567">
              <w:rPr>
                <w:b w:val="0"/>
                <w:bCs w:val="0"/>
              </w:rPr>
              <w:t>508,369</w:t>
            </w:r>
          </w:p>
        </w:tc>
      </w:tr>
      <w:tr w:rsidR="007F3BD1" w:rsidRPr="000F0C2B" w14:paraId="240B0326"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6523FA50" w14:textId="54DA08FD" w:rsidR="007F3BD1" w:rsidRPr="007F3BD1" w:rsidRDefault="007F3BD1" w:rsidP="009C4444">
            <w:pPr>
              <w:pStyle w:val="Tab1table"/>
            </w:pPr>
            <w:r w:rsidRPr="007F3BD1">
              <w:lastRenderedPageBreak/>
              <w:t>Reconstruction relief and rehabilitation</w:t>
            </w:r>
          </w:p>
        </w:tc>
        <w:tc>
          <w:tcPr>
            <w:tcW w:w="2268" w:type="dxa"/>
            <w:shd w:val="clear" w:color="auto" w:fill="auto"/>
          </w:tcPr>
          <w:p w14:paraId="3046BC29" w14:textId="4B97C1C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15,445</w:t>
            </w:r>
          </w:p>
        </w:tc>
        <w:tc>
          <w:tcPr>
            <w:tcW w:w="2268" w:type="dxa"/>
            <w:shd w:val="clear" w:color="auto" w:fill="auto"/>
          </w:tcPr>
          <w:p w14:paraId="24AD365B" w14:textId="17F1D067"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27,375</w:t>
            </w:r>
          </w:p>
        </w:tc>
      </w:tr>
      <w:tr w:rsidR="007F3BD1" w:rsidRPr="000F0C2B" w14:paraId="56C36324"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2E493F91" w14:textId="32D4C27B" w:rsidR="007F3BD1" w:rsidRPr="007F3BD1" w:rsidRDefault="007F3BD1" w:rsidP="009C4444">
            <w:pPr>
              <w:pStyle w:val="Tab1table"/>
            </w:pPr>
            <w:r w:rsidRPr="007F3BD1">
              <w:t>Disaster prevention and preparedness</w:t>
            </w:r>
          </w:p>
        </w:tc>
        <w:tc>
          <w:tcPr>
            <w:tcW w:w="2268" w:type="dxa"/>
            <w:shd w:val="clear" w:color="auto" w:fill="auto"/>
          </w:tcPr>
          <w:p w14:paraId="4B187A83" w14:textId="2735B1F7"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38,245</w:t>
            </w:r>
          </w:p>
        </w:tc>
        <w:tc>
          <w:tcPr>
            <w:tcW w:w="2268" w:type="dxa"/>
            <w:shd w:val="clear" w:color="auto" w:fill="auto"/>
          </w:tcPr>
          <w:p w14:paraId="0520CF75" w14:textId="51F91CEF"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27,764</w:t>
            </w:r>
          </w:p>
        </w:tc>
      </w:tr>
      <w:tr w:rsidR="007F3BD1" w:rsidRPr="000F0C2B" w14:paraId="60A34A5A" w14:textId="77777777" w:rsidTr="0005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62FA52C8" w14:textId="5CD7CC3F" w:rsidR="007F3BD1" w:rsidRPr="00794990" w:rsidRDefault="007F3BD1" w:rsidP="009C4444">
            <w:pPr>
              <w:pStyle w:val="Tab1table"/>
              <w:rPr>
                <w:b/>
                <w:bCs/>
              </w:rPr>
            </w:pPr>
            <w:r w:rsidRPr="00794990">
              <w:rPr>
                <w:b/>
                <w:bCs/>
              </w:rPr>
              <w:t>Total humanitarian assistance</w:t>
            </w:r>
          </w:p>
        </w:tc>
        <w:tc>
          <w:tcPr>
            <w:tcW w:w="2268" w:type="dxa"/>
            <w:shd w:val="clear" w:color="auto" w:fill="E2EFD9" w:themeFill="accent6" w:themeFillTint="33"/>
          </w:tcPr>
          <w:p w14:paraId="38469BF9" w14:textId="5DC37B68" w:rsidR="007F3BD1" w:rsidRPr="00053902"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545,816 </w:t>
            </w:r>
          </w:p>
        </w:tc>
        <w:tc>
          <w:tcPr>
            <w:tcW w:w="2268" w:type="dxa"/>
            <w:shd w:val="clear" w:color="auto" w:fill="E2EFD9" w:themeFill="accent6" w:themeFillTint="33"/>
          </w:tcPr>
          <w:p w14:paraId="07DA66B8" w14:textId="2F621B8D" w:rsidR="007F3BD1" w:rsidRPr="00053902"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563,508 </w:t>
            </w:r>
          </w:p>
        </w:tc>
      </w:tr>
      <w:tr w:rsidR="007F3BD1" w:rsidRPr="000F0C2B" w14:paraId="5DBC735C"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506E13A3" w14:textId="61C7B0BC" w:rsidR="007F3BD1" w:rsidRPr="007C26EB" w:rsidRDefault="007F3BD1" w:rsidP="009C4444">
            <w:pPr>
              <w:pStyle w:val="Tab0"/>
            </w:pPr>
            <w:r w:rsidRPr="007C26EB">
              <w:t>Action relating to debt</w:t>
            </w:r>
          </w:p>
        </w:tc>
        <w:tc>
          <w:tcPr>
            <w:tcW w:w="2268" w:type="dxa"/>
            <w:shd w:val="clear" w:color="auto" w:fill="auto"/>
          </w:tcPr>
          <w:p w14:paraId="29F442F6" w14:textId="44D40532"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 xml:space="preserve"> 210 </w:t>
            </w:r>
          </w:p>
        </w:tc>
        <w:tc>
          <w:tcPr>
            <w:tcW w:w="2268" w:type="dxa"/>
            <w:shd w:val="clear" w:color="auto" w:fill="auto"/>
          </w:tcPr>
          <w:p w14:paraId="1AB99CAE" w14:textId="14D83465" w:rsidR="007F3BD1" w:rsidRPr="00B36A00" w:rsidRDefault="007F3BD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0306D">
              <w:t xml:space="preserve"> 286 </w:t>
            </w:r>
          </w:p>
        </w:tc>
      </w:tr>
      <w:tr w:rsidR="007F3BD1" w:rsidRPr="000F0C2B" w14:paraId="154467B6" w14:textId="77777777" w:rsidTr="007F3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53AD1409" w14:textId="455EC961" w:rsidR="007F3BD1" w:rsidRPr="007C26EB" w:rsidRDefault="007F3BD1" w:rsidP="009C4444">
            <w:pPr>
              <w:pStyle w:val="Tab0"/>
            </w:pPr>
            <w:r w:rsidRPr="007C26EB">
              <w:t>Administrative costs of donors</w:t>
            </w:r>
          </w:p>
        </w:tc>
        <w:tc>
          <w:tcPr>
            <w:tcW w:w="2268" w:type="dxa"/>
            <w:shd w:val="clear" w:color="auto" w:fill="auto"/>
          </w:tcPr>
          <w:p w14:paraId="31E6838C" w14:textId="00A3C7C0"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 xml:space="preserve"> 300,030 </w:t>
            </w:r>
          </w:p>
        </w:tc>
        <w:tc>
          <w:tcPr>
            <w:tcW w:w="2268" w:type="dxa"/>
            <w:shd w:val="clear" w:color="auto" w:fill="auto"/>
          </w:tcPr>
          <w:p w14:paraId="7351695F" w14:textId="2632BFBB" w:rsidR="007F3BD1" w:rsidRPr="00B36A00" w:rsidRDefault="007F3BD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B0306D">
              <w:t xml:space="preserve"> 312,804 </w:t>
            </w:r>
          </w:p>
        </w:tc>
      </w:tr>
      <w:tr w:rsidR="007C26EB" w:rsidRPr="000F0C2B" w14:paraId="45097075" w14:textId="77777777" w:rsidTr="007F3BD1">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241860BA" w14:textId="407F7936" w:rsidR="007C26EB" w:rsidRPr="007C26EB" w:rsidRDefault="007C26EB" w:rsidP="009C4444">
            <w:pPr>
              <w:pStyle w:val="Tab0"/>
            </w:pPr>
            <w:r w:rsidRPr="007C26EB">
              <w:t>Refugees in donor countries</w:t>
            </w:r>
          </w:p>
        </w:tc>
        <w:tc>
          <w:tcPr>
            <w:tcW w:w="2268" w:type="dxa"/>
            <w:shd w:val="clear" w:color="auto" w:fill="auto"/>
          </w:tcPr>
          <w:p w14:paraId="56437E95" w14:textId="18A9428A" w:rsidR="007C26EB" w:rsidRPr="00B36A00" w:rsidRDefault="007C26EB"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60D3">
              <w:t xml:space="preserve"> - </w:t>
            </w:r>
          </w:p>
        </w:tc>
        <w:tc>
          <w:tcPr>
            <w:tcW w:w="2268" w:type="dxa"/>
            <w:shd w:val="clear" w:color="auto" w:fill="auto"/>
          </w:tcPr>
          <w:p w14:paraId="765C111D" w14:textId="306A60EE" w:rsidR="007C26EB" w:rsidRPr="00B36A00" w:rsidRDefault="007C26EB"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60D3">
              <w:t xml:space="preserve"> - </w:t>
            </w:r>
          </w:p>
        </w:tc>
      </w:tr>
      <w:tr w:rsidR="007C26EB" w:rsidRPr="000F0C2B" w14:paraId="2A8B44C2" w14:textId="77777777" w:rsidTr="008D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7089CD1B" w14:textId="1EDEC9BB" w:rsidR="007C26EB" w:rsidRPr="007C26EB" w:rsidRDefault="007C26EB" w:rsidP="009C4444">
            <w:pPr>
              <w:pStyle w:val="Tab0"/>
            </w:pPr>
            <w:r w:rsidRPr="007C26EB">
              <w:t>Promotion of development awareness</w:t>
            </w:r>
          </w:p>
        </w:tc>
        <w:tc>
          <w:tcPr>
            <w:tcW w:w="2268" w:type="dxa"/>
            <w:shd w:val="clear" w:color="auto" w:fill="auto"/>
            <w:vAlign w:val="bottom"/>
          </w:tcPr>
          <w:p w14:paraId="718E8562" w14:textId="2483C441" w:rsidR="007C26EB" w:rsidRPr="00B36A00" w:rsidRDefault="007C26EB"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t xml:space="preserve"> 1,306 </w:t>
            </w:r>
          </w:p>
        </w:tc>
        <w:tc>
          <w:tcPr>
            <w:tcW w:w="2268" w:type="dxa"/>
            <w:shd w:val="clear" w:color="auto" w:fill="auto"/>
            <w:vAlign w:val="bottom"/>
          </w:tcPr>
          <w:p w14:paraId="039FF51E" w14:textId="6E0CC3A8" w:rsidR="007C26EB" w:rsidRPr="00B36A00" w:rsidRDefault="007C26EB"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t xml:space="preserve"> 2,404 </w:t>
            </w:r>
          </w:p>
        </w:tc>
      </w:tr>
      <w:tr w:rsidR="007C26EB" w:rsidRPr="000F0C2B" w14:paraId="4043E35B" w14:textId="77777777" w:rsidTr="00053902">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vAlign w:val="center"/>
          </w:tcPr>
          <w:p w14:paraId="2EB5FBF4" w14:textId="5B39456B" w:rsidR="007C26EB" w:rsidRPr="00053902" w:rsidRDefault="007C26EB" w:rsidP="00F406E7">
            <w:pPr>
              <w:pStyle w:val="TOTAL"/>
            </w:pPr>
            <w:r w:rsidRPr="00053902">
              <w:t>Total Australian Official Development Assistance</w:t>
            </w:r>
          </w:p>
        </w:tc>
        <w:tc>
          <w:tcPr>
            <w:tcW w:w="2268" w:type="dxa"/>
            <w:shd w:val="clear" w:color="auto" w:fill="C5E0B3" w:themeFill="accent6" w:themeFillTint="66"/>
            <w:vAlign w:val="center"/>
          </w:tcPr>
          <w:p w14:paraId="168F7E22" w14:textId="7ABB0042" w:rsidR="007C26EB" w:rsidRPr="00053902" w:rsidRDefault="007C26EB"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4,418,481</w:t>
            </w:r>
          </w:p>
        </w:tc>
        <w:tc>
          <w:tcPr>
            <w:tcW w:w="2268" w:type="dxa"/>
            <w:shd w:val="clear" w:color="auto" w:fill="C5E0B3" w:themeFill="accent6" w:themeFillTint="66"/>
            <w:vAlign w:val="center"/>
          </w:tcPr>
          <w:p w14:paraId="19E6A490" w14:textId="7305EA78" w:rsidR="007C26EB" w:rsidRPr="00053902" w:rsidRDefault="007C26EB"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4,779,031</w:t>
            </w:r>
          </w:p>
        </w:tc>
      </w:tr>
    </w:tbl>
    <w:p w14:paraId="5857D51A" w14:textId="77777777" w:rsidR="007C26EB" w:rsidRDefault="007C26EB" w:rsidP="00B36A00">
      <w:pPr>
        <w:rPr>
          <w:lang w:val="en-US"/>
        </w:rPr>
      </w:pPr>
    </w:p>
    <w:p w14:paraId="79A285D8" w14:textId="7C3A017B" w:rsidR="00B36A00" w:rsidRPr="00B36A00" w:rsidRDefault="00B36A00" w:rsidP="00B36A00">
      <w:pPr>
        <w:rPr>
          <w:lang w:val="en-US"/>
        </w:rPr>
      </w:pPr>
      <w:r w:rsidRPr="00B36A00">
        <w:rPr>
          <w:lang w:val="en-US"/>
        </w:rPr>
        <w:t>“ - “  denotes nil or rounded to zero (including null cells).</w:t>
      </w:r>
    </w:p>
    <w:p w14:paraId="6AF59FA2" w14:textId="77777777" w:rsidR="00B36A00" w:rsidRPr="00B36A00" w:rsidRDefault="00B36A00" w:rsidP="00B36A00">
      <w:pPr>
        <w:rPr>
          <w:lang w:val="en-US"/>
        </w:rPr>
      </w:pPr>
      <w:r w:rsidRPr="00B36A00">
        <w:rPr>
          <w:lang w:val="en-US"/>
        </w:rPr>
        <w:t>Due to rounding, discrepancies may occur between sums of the component items and totals.</w:t>
      </w:r>
    </w:p>
    <w:p w14:paraId="6BFA06E8" w14:textId="06A0421D" w:rsidR="00B36A00" w:rsidRPr="000A478D" w:rsidRDefault="00B36A00" w:rsidP="000A478D">
      <w:pPr>
        <w:pStyle w:val="List-IndentL1-a"/>
        <w:numPr>
          <w:ilvl w:val="0"/>
          <w:numId w:val="48"/>
        </w:numPr>
        <w:ind w:left="284" w:hanging="284"/>
      </w:pPr>
      <w:r w:rsidRPr="00B36A00">
        <w:t xml:space="preserve">Presents Australia’s expenditure on the basis of purpose codes </w:t>
      </w:r>
      <w:r w:rsidRPr="000A478D">
        <w:t xml:space="preserve">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hyperlink r:id="rId20" w:history="1">
        <w:r w:rsidRPr="00837FBA">
          <w:rPr>
            <w:rStyle w:val="Hyperlink"/>
          </w:rPr>
          <w:t>http://www.oecd.org/dac/financing-sustainable-development/development-finance-standards/dacandcrscodelists.htm</w:t>
        </w:r>
      </w:hyperlink>
    </w:p>
    <w:p w14:paraId="71E7D243" w14:textId="031C44A3" w:rsidR="00B36A00" w:rsidRPr="000A478D" w:rsidRDefault="00B36A00" w:rsidP="000A478D">
      <w:pPr>
        <w:pStyle w:val="List-IndentL1-a"/>
      </w:pPr>
      <w:r w:rsidRPr="000A478D">
        <w:t>Includes social mitigation of HIV/AIDS.</w:t>
      </w:r>
    </w:p>
    <w:p w14:paraId="2AFEB5BC" w14:textId="3C972561" w:rsidR="007C26EB" w:rsidRDefault="007C26EB">
      <w:r>
        <w:br w:type="page"/>
      </w:r>
    </w:p>
    <w:p w14:paraId="7ECA32CF" w14:textId="77777777" w:rsidR="007C26EB" w:rsidRPr="007C26EB" w:rsidRDefault="007C26EB" w:rsidP="007C26EB">
      <w:pPr>
        <w:pStyle w:val="H1-Heading1"/>
        <w:rPr>
          <w:lang w:val="en-US"/>
        </w:rPr>
      </w:pPr>
      <w:bookmarkStart w:id="23" w:name="_Toc156381227"/>
      <w:r w:rsidRPr="007C26EB">
        <w:rPr>
          <w:lang w:val="en-US"/>
        </w:rPr>
        <w:lastRenderedPageBreak/>
        <w:t>Overview Tables</w:t>
      </w:r>
      <w:bookmarkEnd w:id="23"/>
    </w:p>
    <w:p w14:paraId="4AD40336" w14:textId="77777777" w:rsidR="007C26EB" w:rsidRPr="007C26EB" w:rsidRDefault="007C26EB" w:rsidP="007C26EB">
      <w:pPr>
        <w:pStyle w:val="H2-Heading2"/>
        <w:rPr>
          <w:sz w:val="32"/>
          <w:vertAlign w:val="superscript"/>
          <w:lang w:val="en-US"/>
        </w:rPr>
      </w:pPr>
      <w:bookmarkStart w:id="24" w:name="_Toc156381228"/>
      <w:r w:rsidRPr="007C26EB">
        <w:rPr>
          <w:sz w:val="32"/>
          <w:lang w:val="en-US"/>
        </w:rPr>
        <w:t>3  Australian Official Development Assistance by Sector Group, 2022–23</w:t>
      </w:r>
      <w:r w:rsidRPr="007C26EB">
        <w:rPr>
          <w:sz w:val="32"/>
          <w:vertAlign w:val="superscript"/>
          <w:lang w:val="en-US"/>
        </w:rPr>
        <w:t>(a)</w:t>
      </w:r>
      <w:bookmarkEnd w:id="24"/>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FF72A7" w:rsidRPr="009B24C5" w14:paraId="039223A7" w14:textId="77777777" w:rsidTr="00F406E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01C59354" w14:textId="1A06B0EB" w:rsidR="00FF72A7" w:rsidRPr="00053902" w:rsidRDefault="00FF72A7" w:rsidP="00053902">
            <w:pPr>
              <w:pStyle w:val="TableHeading"/>
              <w:rPr>
                <w:b/>
                <w:bCs/>
              </w:rPr>
            </w:pPr>
            <w:r w:rsidRPr="00053902">
              <w:rPr>
                <w:b/>
                <w:bCs/>
              </w:rPr>
              <w:t>Sectors</w:t>
            </w:r>
          </w:p>
        </w:tc>
        <w:tc>
          <w:tcPr>
            <w:tcW w:w="2268" w:type="dxa"/>
            <w:shd w:val="clear" w:color="auto" w:fill="E2EFD9" w:themeFill="accent6" w:themeFillTint="33"/>
            <w:vAlign w:val="center"/>
          </w:tcPr>
          <w:p w14:paraId="13B1ACA6" w14:textId="77777777" w:rsidR="00FF72A7" w:rsidRPr="00053902" w:rsidRDefault="00FF72A7" w:rsidP="0005390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053902">
              <w:rPr>
                <w:rStyle w:val="Bold"/>
              </w:rPr>
              <w:t>2021–22</w:t>
            </w:r>
            <w:r w:rsidRPr="00053902">
              <w:rPr>
                <w:rStyle w:val="Bold"/>
              </w:rPr>
              <w:br/>
              <w:t>$’000</w:t>
            </w:r>
          </w:p>
        </w:tc>
        <w:tc>
          <w:tcPr>
            <w:tcW w:w="2268" w:type="dxa"/>
            <w:shd w:val="clear" w:color="auto" w:fill="E2EFD9" w:themeFill="accent6" w:themeFillTint="33"/>
            <w:vAlign w:val="center"/>
          </w:tcPr>
          <w:p w14:paraId="22391973" w14:textId="77777777" w:rsidR="00FF72A7" w:rsidRPr="00053902" w:rsidRDefault="00FF72A7" w:rsidP="0005390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053902">
              <w:rPr>
                <w:rStyle w:val="Bold"/>
              </w:rPr>
              <w:t>2022–23</w:t>
            </w:r>
            <w:r w:rsidRPr="00053902">
              <w:rPr>
                <w:rStyle w:val="Bold"/>
              </w:rPr>
              <w:br/>
              <w:t>$’000</w:t>
            </w:r>
          </w:p>
        </w:tc>
      </w:tr>
      <w:tr w:rsidR="00643058" w:rsidRPr="000F0C2B" w14:paraId="64206E5F" w14:textId="77777777" w:rsidTr="0099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86E6D1A" w14:textId="13E833A3" w:rsidR="00643058" w:rsidRPr="00643058" w:rsidRDefault="00643058" w:rsidP="009C4444">
            <w:pPr>
              <w:pStyle w:val="Tab0"/>
            </w:pPr>
            <w:r w:rsidRPr="00643058">
              <w:t>Economic Infrastructure and services</w:t>
            </w:r>
          </w:p>
        </w:tc>
        <w:tc>
          <w:tcPr>
            <w:tcW w:w="2268" w:type="dxa"/>
          </w:tcPr>
          <w:p w14:paraId="5F5C3118" w14:textId="77777777" w:rsidR="00643058" w:rsidRPr="000F0C2B" w:rsidRDefault="00643058" w:rsidP="009C4444">
            <w:pPr>
              <w:pStyle w:val="TableBody"/>
              <w:cnfStyle w:val="000000100000" w:firstRow="0" w:lastRow="0" w:firstColumn="0" w:lastColumn="0" w:oddVBand="0" w:evenVBand="0" w:oddHBand="1" w:evenHBand="0" w:firstRowFirstColumn="0" w:firstRowLastColumn="0" w:lastRowFirstColumn="0" w:lastRowLastColumn="0"/>
            </w:pPr>
          </w:p>
        </w:tc>
        <w:tc>
          <w:tcPr>
            <w:tcW w:w="2268" w:type="dxa"/>
          </w:tcPr>
          <w:p w14:paraId="6ED45DD4" w14:textId="77777777" w:rsidR="00643058" w:rsidRPr="000F0C2B" w:rsidRDefault="00643058" w:rsidP="009C4444">
            <w:pPr>
              <w:pStyle w:val="TableBody"/>
              <w:cnfStyle w:val="000000100000" w:firstRow="0" w:lastRow="0" w:firstColumn="0" w:lastColumn="0" w:oddVBand="0" w:evenVBand="0" w:oddHBand="1" w:evenHBand="0" w:firstRowFirstColumn="0" w:firstRowLastColumn="0" w:lastRowFirstColumn="0" w:lastRowLastColumn="0"/>
            </w:pPr>
          </w:p>
        </w:tc>
      </w:tr>
      <w:tr w:rsidR="00643058" w:rsidRPr="000F0C2B" w14:paraId="20B40700"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B372321" w14:textId="1560EE3A" w:rsidR="00643058" w:rsidRPr="00794990" w:rsidRDefault="00643058" w:rsidP="009C4444">
            <w:pPr>
              <w:pStyle w:val="Tab1table"/>
            </w:pPr>
            <w:r w:rsidRPr="00794990">
              <w:t>Banking and financial services</w:t>
            </w:r>
          </w:p>
        </w:tc>
        <w:tc>
          <w:tcPr>
            <w:tcW w:w="2268" w:type="dxa"/>
          </w:tcPr>
          <w:p w14:paraId="1D4B830E" w14:textId="429FE75C"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46,234 </w:t>
            </w:r>
          </w:p>
        </w:tc>
        <w:tc>
          <w:tcPr>
            <w:tcW w:w="2268" w:type="dxa"/>
          </w:tcPr>
          <w:p w14:paraId="74EF704C" w14:textId="0B7B886C"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44,007 </w:t>
            </w:r>
          </w:p>
        </w:tc>
      </w:tr>
      <w:tr w:rsidR="00643058" w:rsidRPr="000F0C2B" w14:paraId="02B09F35"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BF257C" w14:textId="1D2D3C1A" w:rsidR="00643058" w:rsidRPr="00794990" w:rsidRDefault="00643058" w:rsidP="009C4444">
            <w:pPr>
              <w:pStyle w:val="Tab1table"/>
            </w:pPr>
            <w:r w:rsidRPr="00794990">
              <w:t>Energy</w:t>
            </w:r>
          </w:p>
        </w:tc>
        <w:tc>
          <w:tcPr>
            <w:tcW w:w="2268" w:type="dxa"/>
          </w:tcPr>
          <w:p w14:paraId="270DCCA2" w14:textId="6B677301"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61,763 </w:t>
            </w:r>
          </w:p>
        </w:tc>
        <w:tc>
          <w:tcPr>
            <w:tcW w:w="2268" w:type="dxa"/>
          </w:tcPr>
          <w:p w14:paraId="57701A5F" w14:textId="7AB3EB17"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155,548 </w:t>
            </w:r>
          </w:p>
        </w:tc>
      </w:tr>
      <w:tr w:rsidR="00643058" w:rsidRPr="000F0C2B" w14:paraId="7826DC0C"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5A98599" w14:textId="634EC9C3" w:rsidR="00643058" w:rsidRPr="00794990" w:rsidRDefault="00643058" w:rsidP="009C4444">
            <w:pPr>
              <w:pStyle w:val="Tab1table"/>
            </w:pPr>
            <w:r w:rsidRPr="00794990">
              <w:t>Large water infrastructure</w:t>
            </w:r>
          </w:p>
        </w:tc>
        <w:tc>
          <w:tcPr>
            <w:tcW w:w="2268" w:type="dxa"/>
          </w:tcPr>
          <w:p w14:paraId="43771F04" w14:textId="609F3A25"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39,310 </w:t>
            </w:r>
          </w:p>
        </w:tc>
        <w:tc>
          <w:tcPr>
            <w:tcW w:w="2268" w:type="dxa"/>
          </w:tcPr>
          <w:p w14:paraId="4BEDAD86" w14:textId="57868464"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35,980 </w:t>
            </w:r>
          </w:p>
        </w:tc>
      </w:tr>
      <w:tr w:rsidR="00643058" w:rsidRPr="000F0C2B" w14:paraId="630DC963"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442EB7" w14:textId="5E91E032" w:rsidR="00643058" w:rsidRPr="00794990" w:rsidRDefault="00643058" w:rsidP="009C4444">
            <w:pPr>
              <w:pStyle w:val="Tab1table"/>
            </w:pPr>
            <w:r w:rsidRPr="00794990">
              <w:t>Transport and storage (b)</w:t>
            </w:r>
          </w:p>
        </w:tc>
        <w:tc>
          <w:tcPr>
            <w:tcW w:w="2268" w:type="dxa"/>
          </w:tcPr>
          <w:p w14:paraId="7AC10CBA" w14:textId="1D52BF46"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207,936 </w:t>
            </w:r>
          </w:p>
        </w:tc>
        <w:tc>
          <w:tcPr>
            <w:tcW w:w="2268" w:type="dxa"/>
          </w:tcPr>
          <w:p w14:paraId="5B122B23" w14:textId="0A80A37E"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278,977 </w:t>
            </w:r>
          </w:p>
        </w:tc>
      </w:tr>
      <w:tr w:rsidR="00643058" w:rsidRPr="000F0C2B" w14:paraId="6DC7810F"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3A991FD" w14:textId="040CE20F" w:rsidR="00643058" w:rsidRPr="00794990" w:rsidRDefault="00643058" w:rsidP="009C4444">
            <w:pPr>
              <w:pStyle w:val="Tab1table"/>
            </w:pPr>
            <w:r w:rsidRPr="00794990">
              <w:t>Communications</w:t>
            </w:r>
          </w:p>
        </w:tc>
        <w:tc>
          <w:tcPr>
            <w:tcW w:w="2268" w:type="dxa"/>
          </w:tcPr>
          <w:p w14:paraId="7B5276AA" w14:textId="7D48FF49"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30,221 </w:t>
            </w:r>
          </w:p>
        </w:tc>
        <w:tc>
          <w:tcPr>
            <w:tcW w:w="2268" w:type="dxa"/>
          </w:tcPr>
          <w:p w14:paraId="259F5D35" w14:textId="7476894E"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30,176 </w:t>
            </w:r>
          </w:p>
        </w:tc>
      </w:tr>
      <w:tr w:rsidR="00643058" w:rsidRPr="000F0C2B" w14:paraId="5A23BF42"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6BAC5E1" w14:textId="027E63DC" w:rsidR="00643058" w:rsidRPr="00794990" w:rsidRDefault="00643058" w:rsidP="009C4444">
            <w:pPr>
              <w:pStyle w:val="Tab1table"/>
            </w:pPr>
            <w:r w:rsidRPr="00794990">
              <w:t>Other economic infrastructure and services (c)</w:t>
            </w:r>
          </w:p>
        </w:tc>
        <w:tc>
          <w:tcPr>
            <w:tcW w:w="2268" w:type="dxa"/>
          </w:tcPr>
          <w:p w14:paraId="6646177C" w14:textId="45C99F67"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107,588 </w:t>
            </w:r>
          </w:p>
        </w:tc>
        <w:tc>
          <w:tcPr>
            <w:tcW w:w="2268" w:type="dxa"/>
          </w:tcPr>
          <w:p w14:paraId="29FFEC94" w14:textId="62F4F9E6"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70,362 </w:t>
            </w:r>
          </w:p>
        </w:tc>
      </w:tr>
      <w:tr w:rsidR="00643058" w:rsidRPr="000F0C2B" w14:paraId="55DA22B4" w14:textId="77777777" w:rsidTr="00053902">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0066FC6C" w14:textId="6B23E855" w:rsidR="00643058" w:rsidRPr="00794990" w:rsidRDefault="00643058" w:rsidP="009C4444">
            <w:pPr>
              <w:pStyle w:val="Tab1table"/>
              <w:rPr>
                <w:b/>
                <w:bCs/>
              </w:rPr>
            </w:pPr>
            <w:r w:rsidRPr="00794990">
              <w:rPr>
                <w:b/>
                <w:bCs/>
              </w:rPr>
              <w:t>Total economic infrastructure and services</w:t>
            </w:r>
          </w:p>
        </w:tc>
        <w:tc>
          <w:tcPr>
            <w:tcW w:w="2268" w:type="dxa"/>
            <w:shd w:val="clear" w:color="auto" w:fill="E2EFD9" w:themeFill="accent6" w:themeFillTint="33"/>
          </w:tcPr>
          <w:p w14:paraId="09EE60A1" w14:textId="5B9507C7" w:rsidR="00643058" w:rsidRPr="00053902"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493,051 </w:t>
            </w:r>
          </w:p>
        </w:tc>
        <w:tc>
          <w:tcPr>
            <w:tcW w:w="2268" w:type="dxa"/>
            <w:shd w:val="clear" w:color="auto" w:fill="E2EFD9" w:themeFill="accent6" w:themeFillTint="33"/>
          </w:tcPr>
          <w:p w14:paraId="18FDA61B" w14:textId="7F5843B7" w:rsidR="00643058" w:rsidRPr="00053902"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615,050 </w:t>
            </w:r>
          </w:p>
        </w:tc>
      </w:tr>
      <w:tr w:rsidR="00643058" w:rsidRPr="000F0C2B" w14:paraId="4830F33E"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329A3B5" w14:textId="782ACF4B" w:rsidR="00643058" w:rsidRPr="00783C91" w:rsidRDefault="00643058" w:rsidP="009C4444">
            <w:pPr>
              <w:pStyle w:val="Tab0"/>
            </w:pPr>
            <w:r w:rsidRPr="00783C91">
              <w:t>Agriculture, trade and other production services</w:t>
            </w:r>
          </w:p>
        </w:tc>
        <w:tc>
          <w:tcPr>
            <w:tcW w:w="2268" w:type="dxa"/>
          </w:tcPr>
          <w:p w14:paraId="5F7A238E" w14:textId="77777777"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6BB2DF64" w14:textId="77777777"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643058" w:rsidRPr="000F0C2B" w14:paraId="454679A0"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4F3C2F3" w14:textId="1D5F6E5A" w:rsidR="00643058" w:rsidRPr="00783C91" w:rsidRDefault="00643058" w:rsidP="009C4444">
            <w:pPr>
              <w:pStyle w:val="Tab1table"/>
            </w:pPr>
            <w:r w:rsidRPr="00783C91">
              <w:t>Agriculture, fisheries and forestry</w:t>
            </w:r>
          </w:p>
        </w:tc>
        <w:tc>
          <w:tcPr>
            <w:tcW w:w="2268" w:type="dxa"/>
          </w:tcPr>
          <w:p w14:paraId="568AB3B3" w14:textId="71194124"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232,451 </w:t>
            </w:r>
          </w:p>
        </w:tc>
        <w:tc>
          <w:tcPr>
            <w:tcW w:w="2268" w:type="dxa"/>
          </w:tcPr>
          <w:p w14:paraId="221CC88C" w14:textId="70E50919"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257,659 </w:t>
            </w:r>
          </w:p>
        </w:tc>
      </w:tr>
      <w:tr w:rsidR="00643058" w:rsidRPr="000F0C2B" w14:paraId="1436ABAA"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A8D4C0E" w14:textId="1D9AEA36" w:rsidR="00643058" w:rsidRPr="00783C91" w:rsidRDefault="00643058" w:rsidP="009C4444">
            <w:pPr>
              <w:pStyle w:val="Tab1table"/>
            </w:pPr>
            <w:r w:rsidRPr="00783C91">
              <w:t>Trade policy</w:t>
            </w:r>
          </w:p>
        </w:tc>
        <w:tc>
          <w:tcPr>
            <w:tcW w:w="2268" w:type="dxa"/>
          </w:tcPr>
          <w:p w14:paraId="19ABB6CA" w14:textId="5B17E345"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53,777 </w:t>
            </w:r>
          </w:p>
        </w:tc>
        <w:tc>
          <w:tcPr>
            <w:tcW w:w="2268" w:type="dxa"/>
          </w:tcPr>
          <w:p w14:paraId="6B90270A" w14:textId="3E76BD1C"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47,246 </w:t>
            </w:r>
          </w:p>
        </w:tc>
      </w:tr>
      <w:tr w:rsidR="00643058" w:rsidRPr="000F0C2B" w14:paraId="040E6E9F"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AA2E603" w14:textId="6C41BC5A" w:rsidR="00643058" w:rsidRPr="00783C91" w:rsidRDefault="00643058" w:rsidP="009C4444">
            <w:pPr>
              <w:pStyle w:val="Tab1table"/>
            </w:pPr>
            <w:r w:rsidRPr="00783C91">
              <w:t>Industry</w:t>
            </w:r>
          </w:p>
        </w:tc>
        <w:tc>
          <w:tcPr>
            <w:tcW w:w="2268" w:type="dxa"/>
          </w:tcPr>
          <w:p w14:paraId="065EFB3A" w14:textId="30E3B91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32,792 </w:t>
            </w:r>
          </w:p>
        </w:tc>
        <w:tc>
          <w:tcPr>
            <w:tcW w:w="2268" w:type="dxa"/>
          </w:tcPr>
          <w:p w14:paraId="04D89666" w14:textId="2B406C84"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24,819 </w:t>
            </w:r>
          </w:p>
        </w:tc>
      </w:tr>
      <w:tr w:rsidR="00643058" w:rsidRPr="000F0C2B" w14:paraId="2E9F3E0E"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341E48" w14:textId="618FD087" w:rsidR="00643058" w:rsidRPr="00783C91" w:rsidRDefault="00643058" w:rsidP="009C4444">
            <w:pPr>
              <w:pStyle w:val="Tab1table"/>
            </w:pPr>
            <w:r w:rsidRPr="00783C91">
              <w:t>Mining and mineral resources</w:t>
            </w:r>
          </w:p>
        </w:tc>
        <w:tc>
          <w:tcPr>
            <w:tcW w:w="2268" w:type="dxa"/>
          </w:tcPr>
          <w:p w14:paraId="4B7A83DA" w14:textId="653FBD4F"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2,282 </w:t>
            </w:r>
          </w:p>
        </w:tc>
        <w:tc>
          <w:tcPr>
            <w:tcW w:w="2268" w:type="dxa"/>
          </w:tcPr>
          <w:p w14:paraId="362117EA" w14:textId="594E599D"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2,436 </w:t>
            </w:r>
          </w:p>
        </w:tc>
      </w:tr>
      <w:tr w:rsidR="00643058" w:rsidRPr="000F0C2B" w14:paraId="6A30F06D"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FEA8E91" w14:textId="2DD0B4AD" w:rsidR="00643058" w:rsidRPr="00783C91" w:rsidRDefault="00643058" w:rsidP="009C4444">
            <w:pPr>
              <w:pStyle w:val="Tab1table"/>
            </w:pPr>
            <w:r w:rsidRPr="00783C91">
              <w:t>Other agriculture, trade and other production sectors</w:t>
            </w:r>
          </w:p>
        </w:tc>
        <w:tc>
          <w:tcPr>
            <w:tcW w:w="2268" w:type="dxa"/>
          </w:tcPr>
          <w:p w14:paraId="746C39A6" w14:textId="3AB0261E"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35,740 </w:t>
            </w:r>
          </w:p>
        </w:tc>
        <w:tc>
          <w:tcPr>
            <w:tcW w:w="2268" w:type="dxa"/>
          </w:tcPr>
          <w:p w14:paraId="76EC8180" w14:textId="12B31B80"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45,116 </w:t>
            </w:r>
          </w:p>
        </w:tc>
      </w:tr>
      <w:tr w:rsidR="00643058" w:rsidRPr="000F0C2B" w14:paraId="3171EBE6" w14:textId="77777777" w:rsidTr="0005390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5E034AEB" w14:textId="7C32C5BA" w:rsidR="00643058" w:rsidRPr="00794990" w:rsidRDefault="00643058" w:rsidP="009C4444">
            <w:pPr>
              <w:pStyle w:val="Tab1table"/>
              <w:rPr>
                <w:b/>
                <w:bCs/>
              </w:rPr>
            </w:pPr>
            <w:r w:rsidRPr="00794990">
              <w:rPr>
                <w:b/>
                <w:bCs/>
              </w:rPr>
              <w:t>Total agriculture, trade and other production services</w:t>
            </w:r>
          </w:p>
        </w:tc>
        <w:tc>
          <w:tcPr>
            <w:tcW w:w="2268" w:type="dxa"/>
            <w:shd w:val="clear" w:color="auto" w:fill="E2EFD9" w:themeFill="accent6" w:themeFillTint="33"/>
          </w:tcPr>
          <w:p w14:paraId="3F5DF635" w14:textId="42D874AB"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357,041 </w:t>
            </w:r>
          </w:p>
        </w:tc>
        <w:tc>
          <w:tcPr>
            <w:tcW w:w="2268" w:type="dxa"/>
            <w:shd w:val="clear" w:color="auto" w:fill="E2EFD9" w:themeFill="accent6" w:themeFillTint="33"/>
          </w:tcPr>
          <w:p w14:paraId="12BB2B1E" w14:textId="0500A6F5"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377,276 </w:t>
            </w:r>
          </w:p>
        </w:tc>
      </w:tr>
      <w:tr w:rsidR="00643058" w:rsidRPr="000F0C2B" w14:paraId="35E5F3E6"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89E19C2" w14:textId="0511A886" w:rsidR="00643058" w:rsidRPr="00783C91" w:rsidRDefault="00643058" w:rsidP="009C4444">
            <w:pPr>
              <w:pStyle w:val="Tab0"/>
            </w:pPr>
            <w:r w:rsidRPr="00783C91">
              <w:t>Governance</w:t>
            </w:r>
          </w:p>
        </w:tc>
        <w:tc>
          <w:tcPr>
            <w:tcW w:w="2268" w:type="dxa"/>
          </w:tcPr>
          <w:p w14:paraId="144F09EF"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373CE33A"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643058" w:rsidRPr="000F0C2B" w14:paraId="78E25E4D"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AB438AD" w14:textId="117AD3E8" w:rsidR="00643058" w:rsidRPr="00783C91" w:rsidRDefault="00643058" w:rsidP="009C4444">
            <w:pPr>
              <w:pStyle w:val="Tab1table"/>
            </w:pPr>
            <w:r w:rsidRPr="00783C91">
              <w:t>Governance, general</w:t>
            </w:r>
          </w:p>
        </w:tc>
        <w:tc>
          <w:tcPr>
            <w:tcW w:w="2268" w:type="dxa"/>
          </w:tcPr>
          <w:p w14:paraId="4EEF3264" w14:textId="302019BD"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708,041 </w:t>
            </w:r>
          </w:p>
        </w:tc>
        <w:tc>
          <w:tcPr>
            <w:tcW w:w="2268" w:type="dxa"/>
          </w:tcPr>
          <w:p w14:paraId="496D1599" w14:textId="5A8832D0"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765,818 </w:t>
            </w:r>
          </w:p>
        </w:tc>
      </w:tr>
      <w:tr w:rsidR="00643058" w:rsidRPr="000F0C2B" w14:paraId="2046A903"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B0D990C" w14:textId="36123685" w:rsidR="00643058" w:rsidRPr="00783C91" w:rsidRDefault="00643058" w:rsidP="009C4444">
            <w:pPr>
              <w:pStyle w:val="Tab1table"/>
            </w:pPr>
            <w:r w:rsidRPr="00783C91">
              <w:t>Other social infrastructure and services</w:t>
            </w:r>
          </w:p>
        </w:tc>
        <w:tc>
          <w:tcPr>
            <w:tcW w:w="2268" w:type="dxa"/>
          </w:tcPr>
          <w:p w14:paraId="33B5568C" w14:textId="73C267CD"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158,445 </w:t>
            </w:r>
          </w:p>
        </w:tc>
        <w:tc>
          <w:tcPr>
            <w:tcW w:w="2268" w:type="dxa"/>
          </w:tcPr>
          <w:p w14:paraId="4EC615FF" w14:textId="04151B5D"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231,032 </w:t>
            </w:r>
          </w:p>
        </w:tc>
      </w:tr>
      <w:tr w:rsidR="00643058" w:rsidRPr="000F0C2B" w14:paraId="6BCB1262" w14:textId="77777777" w:rsidTr="0005390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2A364DFC" w14:textId="38C763E0" w:rsidR="00643058" w:rsidRPr="00794990" w:rsidRDefault="00643058" w:rsidP="009C4444">
            <w:pPr>
              <w:pStyle w:val="Tab1table"/>
              <w:rPr>
                <w:b/>
                <w:bCs/>
              </w:rPr>
            </w:pPr>
            <w:r w:rsidRPr="00794990">
              <w:rPr>
                <w:b/>
                <w:bCs/>
              </w:rPr>
              <w:t>Total governance</w:t>
            </w:r>
          </w:p>
        </w:tc>
        <w:tc>
          <w:tcPr>
            <w:tcW w:w="2268" w:type="dxa"/>
            <w:shd w:val="clear" w:color="auto" w:fill="E2EFD9" w:themeFill="accent6" w:themeFillTint="33"/>
          </w:tcPr>
          <w:p w14:paraId="005A91BF" w14:textId="544F5ED7"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866,486 </w:t>
            </w:r>
          </w:p>
        </w:tc>
        <w:tc>
          <w:tcPr>
            <w:tcW w:w="2268" w:type="dxa"/>
            <w:shd w:val="clear" w:color="auto" w:fill="E2EFD9" w:themeFill="accent6" w:themeFillTint="33"/>
          </w:tcPr>
          <w:p w14:paraId="2D95EDA8" w14:textId="03F64F7A"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996,850 </w:t>
            </w:r>
          </w:p>
        </w:tc>
      </w:tr>
      <w:tr w:rsidR="00643058" w:rsidRPr="000F0C2B" w14:paraId="6FE9D2A5"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7D9EF73" w14:textId="1B53A7FB" w:rsidR="00643058" w:rsidRPr="00783C91" w:rsidRDefault="00643058" w:rsidP="009C4444">
            <w:pPr>
              <w:pStyle w:val="Tab0"/>
            </w:pPr>
            <w:r w:rsidRPr="00783C91">
              <w:t>Education</w:t>
            </w:r>
          </w:p>
        </w:tc>
        <w:tc>
          <w:tcPr>
            <w:tcW w:w="2268" w:type="dxa"/>
          </w:tcPr>
          <w:p w14:paraId="7EC4175E"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43C17672"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643058" w:rsidRPr="000F0C2B" w14:paraId="4D7A3FE8" w14:textId="77777777" w:rsidTr="00783C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6156FEA" w14:textId="7360058C" w:rsidR="00643058" w:rsidRPr="00783C91" w:rsidRDefault="00643058" w:rsidP="009C4444">
            <w:pPr>
              <w:pStyle w:val="Tab1table"/>
            </w:pPr>
            <w:r w:rsidRPr="00783C91">
              <w:lastRenderedPageBreak/>
              <w:t>Scholarships</w:t>
            </w:r>
          </w:p>
        </w:tc>
        <w:tc>
          <w:tcPr>
            <w:tcW w:w="2268" w:type="dxa"/>
          </w:tcPr>
          <w:p w14:paraId="1F731C82" w14:textId="45C1C2FF"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150,733 </w:t>
            </w:r>
          </w:p>
        </w:tc>
        <w:tc>
          <w:tcPr>
            <w:tcW w:w="2268" w:type="dxa"/>
          </w:tcPr>
          <w:p w14:paraId="1E19590E" w14:textId="35628349" w:rsidR="00643058" w:rsidRPr="000F0C2B"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614AC1">
              <w:t xml:space="preserve"> 231,084 </w:t>
            </w:r>
          </w:p>
        </w:tc>
      </w:tr>
      <w:tr w:rsidR="00643058" w:rsidRPr="000F0C2B" w14:paraId="1D9B134D"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897DC77" w14:textId="1F534869" w:rsidR="00643058" w:rsidRPr="00783C91" w:rsidRDefault="00643058" w:rsidP="009C4444">
            <w:pPr>
              <w:pStyle w:val="Tab1table"/>
            </w:pPr>
            <w:r w:rsidRPr="00783C91">
              <w:t>Education, general</w:t>
            </w:r>
          </w:p>
        </w:tc>
        <w:tc>
          <w:tcPr>
            <w:tcW w:w="2268" w:type="dxa"/>
          </w:tcPr>
          <w:p w14:paraId="24F1AC01" w14:textId="590DA328"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328,020 </w:t>
            </w:r>
          </w:p>
        </w:tc>
        <w:tc>
          <w:tcPr>
            <w:tcW w:w="2268" w:type="dxa"/>
          </w:tcPr>
          <w:p w14:paraId="666075FB" w14:textId="7B392C84"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614AC1">
              <w:t xml:space="preserve"> 336,738 </w:t>
            </w:r>
          </w:p>
        </w:tc>
      </w:tr>
      <w:tr w:rsidR="00643058" w:rsidRPr="000F0C2B" w14:paraId="54655030" w14:textId="77777777" w:rsidTr="0005390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0D6E539D" w14:textId="5B6DAEE0" w:rsidR="00643058" w:rsidRPr="00794990" w:rsidRDefault="00643058" w:rsidP="009C4444">
            <w:pPr>
              <w:pStyle w:val="Tab1table"/>
              <w:rPr>
                <w:b/>
                <w:bCs/>
              </w:rPr>
            </w:pPr>
            <w:r w:rsidRPr="00794990">
              <w:rPr>
                <w:b/>
                <w:bCs/>
              </w:rPr>
              <w:t>Total education</w:t>
            </w:r>
          </w:p>
        </w:tc>
        <w:tc>
          <w:tcPr>
            <w:tcW w:w="2268" w:type="dxa"/>
            <w:shd w:val="clear" w:color="auto" w:fill="E2EFD9" w:themeFill="accent6" w:themeFillTint="33"/>
          </w:tcPr>
          <w:p w14:paraId="5C8A7045" w14:textId="19DAA902"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478,754 </w:t>
            </w:r>
          </w:p>
        </w:tc>
        <w:tc>
          <w:tcPr>
            <w:tcW w:w="2268" w:type="dxa"/>
            <w:shd w:val="clear" w:color="auto" w:fill="E2EFD9" w:themeFill="accent6" w:themeFillTint="33"/>
          </w:tcPr>
          <w:p w14:paraId="4601F6C9" w14:textId="74927F33" w:rsidR="00643058" w:rsidRPr="00053902" w:rsidRDefault="00643058"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567,822 </w:t>
            </w:r>
          </w:p>
        </w:tc>
      </w:tr>
      <w:tr w:rsidR="00643058" w:rsidRPr="000F0C2B" w14:paraId="7D05232B" w14:textId="77777777" w:rsidTr="00783C91">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8C71AB6" w14:textId="3326C0B0" w:rsidR="00643058" w:rsidRPr="00783C91" w:rsidRDefault="00643058" w:rsidP="009C4444">
            <w:pPr>
              <w:pStyle w:val="Tab0"/>
            </w:pPr>
            <w:r w:rsidRPr="00783C91">
              <w:t xml:space="preserve">Health </w:t>
            </w:r>
          </w:p>
        </w:tc>
        <w:tc>
          <w:tcPr>
            <w:tcW w:w="2268" w:type="dxa"/>
          </w:tcPr>
          <w:p w14:paraId="49588F42"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657CBA54" w14:textId="77777777" w:rsidR="00643058" w:rsidRPr="000F0C2B" w:rsidRDefault="00643058"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783C91" w:rsidRPr="000F0C2B" w14:paraId="1D48858B" w14:textId="77777777" w:rsidTr="00625F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Pr>
          <w:p w14:paraId="3528299A" w14:textId="1E2E009F" w:rsidR="00783C91" w:rsidRPr="00783C91" w:rsidRDefault="00783C91" w:rsidP="009C4444">
            <w:pPr>
              <w:pStyle w:val="Tab1table"/>
            </w:pPr>
            <w:r w:rsidRPr="004775FB">
              <w:t>Health, general</w:t>
            </w:r>
          </w:p>
        </w:tc>
        <w:tc>
          <w:tcPr>
            <w:tcW w:w="2268" w:type="dxa"/>
          </w:tcPr>
          <w:p w14:paraId="60D0BE54" w14:textId="65DAA5BB"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964,007 </w:t>
            </w:r>
          </w:p>
        </w:tc>
        <w:tc>
          <w:tcPr>
            <w:tcW w:w="2268" w:type="dxa"/>
          </w:tcPr>
          <w:p w14:paraId="43227DFF" w14:textId="1014EC33"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855,349 </w:t>
            </w:r>
          </w:p>
        </w:tc>
      </w:tr>
      <w:tr w:rsidR="00783C91" w:rsidRPr="000F0C2B" w14:paraId="30F42F43" w14:textId="77777777" w:rsidTr="00625F9E">
        <w:trPr>
          <w:trHeight w:val="373"/>
        </w:trPr>
        <w:tc>
          <w:tcPr>
            <w:cnfStyle w:val="001000000000" w:firstRow="0" w:lastRow="0" w:firstColumn="1" w:lastColumn="0" w:oddVBand="0" w:evenVBand="0" w:oddHBand="0" w:evenHBand="0" w:firstRowFirstColumn="0" w:firstRowLastColumn="0" w:lastRowFirstColumn="0" w:lastRowLastColumn="0"/>
            <w:tcW w:w="10060" w:type="dxa"/>
          </w:tcPr>
          <w:p w14:paraId="5E999940" w14:textId="0DB61E46" w:rsidR="00783C91" w:rsidRPr="00783C91" w:rsidRDefault="00783C91" w:rsidP="009C4444">
            <w:pPr>
              <w:pStyle w:val="Tab1table"/>
            </w:pPr>
            <w:r w:rsidRPr="004775FB">
              <w:t>Basic water and sanitation</w:t>
            </w:r>
          </w:p>
        </w:tc>
        <w:tc>
          <w:tcPr>
            <w:tcW w:w="2268" w:type="dxa"/>
          </w:tcPr>
          <w:p w14:paraId="459921F6" w14:textId="1EB40A52"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56,354 </w:t>
            </w:r>
          </w:p>
        </w:tc>
        <w:tc>
          <w:tcPr>
            <w:tcW w:w="2268" w:type="dxa"/>
          </w:tcPr>
          <w:p w14:paraId="1EB8C1EC" w14:textId="7BFCA9AD"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52,675 </w:t>
            </w:r>
          </w:p>
        </w:tc>
      </w:tr>
      <w:tr w:rsidR="00783C91" w:rsidRPr="000F0C2B" w14:paraId="581AFDD0" w14:textId="77777777" w:rsidTr="0005390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5596CE96" w14:textId="27065367" w:rsidR="00783C91" w:rsidRPr="00794990" w:rsidRDefault="00783C91" w:rsidP="009C4444">
            <w:pPr>
              <w:pStyle w:val="Tab1table"/>
              <w:rPr>
                <w:b/>
                <w:bCs/>
              </w:rPr>
            </w:pPr>
            <w:r w:rsidRPr="00794990">
              <w:rPr>
                <w:b/>
                <w:bCs/>
              </w:rPr>
              <w:t>Total health</w:t>
            </w:r>
          </w:p>
        </w:tc>
        <w:tc>
          <w:tcPr>
            <w:tcW w:w="2268" w:type="dxa"/>
            <w:shd w:val="clear" w:color="auto" w:fill="E2EFD9" w:themeFill="accent6" w:themeFillTint="33"/>
          </w:tcPr>
          <w:p w14:paraId="15802983" w14:textId="38BA4C24" w:rsidR="00783C91" w:rsidRPr="00053902"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1,020,361 </w:t>
            </w:r>
          </w:p>
        </w:tc>
        <w:tc>
          <w:tcPr>
            <w:tcW w:w="2268" w:type="dxa"/>
            <w:shd w:val="clear" w:color="auto" w:fill="E2EFD9" w:themeFill="accent6" w:themeFillTint="33"/>
          </w:tcPr>
          <w:p w14:paraId="70C531F8" w14:textId="5E07E3FB" w:rsidR="00783C91" w:rsidRPr="00053902"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908,024 </w:t>
            </w:r>
          </w:p>
        </w:tc>
      </w:tr>
      <w:tr w:rsidR="00783C91" w:rsidRPr="000F0C2B" w14:paraId="5E326E0A" w14:textId="77777777" w:rsidTr="00625F9E">
        <w:trPr>
          <w:trHeight w:val="373"/>
        </w:trPr>
        <w:tc>
          <w:tcPr>
            <w:cnfStyle w:val="001000000000" w:firstRow="0" w:lastRow="0" w:firstColumn="1" w:lastColumn="0" w:oddVBand="0" w:evenVBand="0" w:oddHBand="0" w:evenHBand="0" w:firstRowFirstColumn="0" w:firstRowLastColumn="0" w:lastRowFirstColumn="0" w:lastRowLastColumn="0"/>
            <w:tcW w:w="10060" w:type="dxa"/>
          </w:tcPr>
          <w:p w14:paraId="1E6230F0" w14:textId="6FC20B64" w:rsidR="00783C91" w:rsidRPr="00625F9E" w:rsidRDefault="00783C91" w:rsidP="009C4444">
            <w:pPr>
              <w:pStyle w:val="Tab0"/>
            </w:pPr>
            <w:r w:rsidRPr="00625F9E">
              <w:t>Humanitarian</w:t>
            </w:r>
          </w:p>
        </w:tc>
        <w:tc>
          <w:tcPr>
            <w:tcW w:w="2268" w:type="dxa"/>
          </w:tcPr>
          <w:p w14:paraId="37FC205C" w14:textId="77777777"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5E723399" w14:textId="77777777"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p>
        </w:tc>
      </w:tr>
      <w:tr w:rsidR="00783C91" w:rsidRPr="000F0C2B" w14:paraId="774B07C7" w14:textId="77777777" w:rsidTr="00625F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373EC0F" w14:textId="023BFB29" w:rsidR="00783C91" w:rsidRPr="00783C91" w:rsidRDefault="00783C91" w:rsidP="009C4444">
            <w:pPr>
              <w:pStyle w:val="Tab1table"/>
            </w:pPr>
            <w:r w:rsidRPr="004775FB">
              <w:t>Emergency response</w:t>
            </w:r>
          </w:p>
        </w:tc>
        <w:tc>
          <w:tcPr>
            <w:tcW w:w="2268" w:type="dxa"/>
          </w:tcPr>
          <w:p w14:paraId="0133C39C" w14:textId="521F02E0"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491,209 </w:t>
            </w:r>
          </w:p>
        </w:tc>
        <w:tc>
          <w:tcPr>
            <w:tcW w:w="2268" w:type="dxa"/>
          </w:tcPr>
          <w:p w14:paraId="39E3E814" w14:textId="0ABE20F3"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498,317 </w:t>
            </w:r>
          </w:p>
        </w:tc>
      </w:tr>
      <w:tr w:rsidR="00783C91" w:rsidRPr="000F0C2B" w14:paraId="53D0E45D" w14:textId="77777777" w:rsidTr="00625F9E">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2B0C031" w14:textId="3B02BF07" w:rsidR="00783C91" w:rsidRPr="00783C91" w:rsidRDefault="00783C91" w:rsidP="009C4444">
            <w:pPr>
              <w:pStyle w:val="Tab1table"/>
            </w:pPr>
            <w:r w:rsidRPr="004775FB">
              <w:t>Disaster prevention and preparedness</w:t>
            </w:r>
          </w:p>
        </w:tc>
        <w:tc>
          <w:tcPr>
            <w:tcW w:w="2268" w:type="dxa"/>
          </w:tcPr>
          <w:p w14:paraId="01C9FE15" w14:textId="73674495"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63,338 </w:t>
            </w:r>
          </w:p>
        </w:tc>
        <w:tc>
          <w:tcPr>
            <w:tcW w:w="2268" w:type="dxa"/>
          </w:tcPr>
          <w:p w14:paraId="3D251CDB" w14:textId="5BBF0E8D"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101,773 </w:t>
            </w:r>
          </w:p>
        </w:tc>
      </w:tr>
      <w:tr w:rsidR="00783C91" w:rsidRPr="000F0C2B" w14:paraId="1A465D48" w14:textId="77777777" w:rsidTr="00625F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A099AF6" w14:textId="4B9E0BF7" w:rsidR="00783C91" w:rsidRPr="00783C91" w:rsidRDefault="00783C91" w:rsidP="009C4444">
            <w:pPr>
              <w:pStyle w:val="Tab1table"/>
            </w:pPr>
            <w:r w:rsidRPr="004775FB">
              <w:t>Other humanitarian</w:t>
            </w:r>
          </w:p>
        </w:tc>
        <w:tc>
          <w:tcPr>
            <w:tcW w:w="2268" w:type="dxa"/>
          </w:tcPr>
          <w:p w14:paraId="5D8AD8A2" w14:textId="093DED48"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102,106 </w:t>
            </w:r>
          </w:p>
        </w:tc>
        <w:tc>
          <w:tcPr>
            <w:tcW w:w="2268" w:type="dxa"/>
          </w:tcPr>
          <w:p w14:paraId="32A5B610" w14:textId="27C4A1DF"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82,039 </w:t>
            </w:r>
          </w:p>
        </w:tc>
      </w:tr>
      <w:tr w:rsidR="00783C91" w:rsidRPr="000F0C2B" w14:paraId="633C188A" w14:textId="77777777" w:rsidTr="00053902">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5D49932C" w14:textId="3D82C320" w:rsidR="00783C91" w:rsidRPr="00794990" w:rsidRDefault="00783C91" w:rsidP="009C4444">
            <w:pPr>
              <w:pStyle w:val="Tab1table"/>
              <w:rPr>
                <w:b/>
                <w:bCs/>
              </w:rPr>
            </w:pPr>
            <w:r w:rsidRPr="00794990">
              <w:rPr>
                <w:b/>
                <w:bCs/>
              </w:rPr>
              <w:t>Total Humanitarian</w:t>
            </w:r>
          </w:p>
        </w:tc>
        <w:tc>
          <w:tcPr>
            <w:tcW w:w="2268" w:type="dxa"/>
            <w:shd w:val="clear" w:color="auto" w:fill="E2EFD9" w:themeFill="accent6" w:themeFillTint="33"/>
          </w:tcPr>
          <w:p w14:paraId="6A9FD407" w14:textId="5C8477AB" w:rsidR="00783C91" w:rsidRPr="00053902"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656,653 </w:t>
            </w:r>
          </w:p>
        </w:tc>
        <w:tc>
          <w:tcPr>
            <w:tcW w:w="2268" w:type="dxa"/>
            <w:shd w:val="clear" w:color="auto" w:fill="E2EFD9" w:themeFill="accent6" w:themeFillTint="33"/>
          </w:tcPr>
          <w:p w14:paraId="1095F09B" w14:textId="60EFBB2D" w:rsidR="00783C91" w:rsidRPr="00053902"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682,128 </w:t>
            </w:r>
          </w:p>
        </w:tc>
      </w:tr>
      <w:tr w:rsidR="00783C91" w:rsidRPr="000F0C2B" w14:paraId="3C611F63" w14:textId="77777777" w:rsidTr="00625F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60E2B13" w14:textId="67ECA84E" w:rsidR="00783C91" w:rsidRPr="00625F9E" w:rsidRDefault="00783C91" w:rsidP="009C4444">
            <w:pPr>
              <w:pStyle w:val="Tab0"/>
            </w:pPr>
            <w:r w:rsidRPr="00625F9E">
              <w:t>Multisector and general support</w:t>
            </w:r>
          </w:p>
        </w:tc>
        <w:tc>
          <w:tcPr>
            <w:tcW w:w="2268" w:type="dxa"/>
          </w:tcPr>
          <w:p w14:paraId="08973A38" w14:textId="77777777"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2CA1204E" w14:textId="77777777"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p>
        </w:tc>
      </w:tr>
      <w:tr w:rsidR="00783C91" w:rsidRPr="000F0C2B" w14:paraId="2FAC386B" w14:textId="77777777" w:rsidTr="00625F9E">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A49C317" w14:textId="7D0194F2" w:rsidR="00783C91" w:rsidRPr="00783C91" w:rsidRDefault="00783C91" w:rsidP="009C4444">
            <w:pPr>
              <w:pStyle w:val="Tab1table"/>
            </w:pPr>
            <w:r w:rsidRPr="004775FB">
              <w:t>General environment protection</w:t>
            </w:r>
          </w:p>
        </w:tc>
        <w:tc>
          <w:tcPr>
            <w:tcW w:w="2268" w:type="dxa"/>
          </w:tcPr>
          <w:p w14:paraId="2ACE4B6F" w14:textId="40BBF53C"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104,016 </w:t>
            </w:r>
          </w:p>
        </w:tc>
        <w:tc>
          <w:tcPr>
            <w:tcW w:w="2268" w:type="dxa"/>
          </w:tcPr>
          <w:p w14:paraId="4730A163" w14:textId="05BBD93D"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114,316 </w:t>
            </w:r>
          </w:p>
        </w:tc>
      </w:tr>
      <w:tr w:rsidR="00783C91" w:rsidRPr="000F0C2B" w14:paraId="723EA7B2" w14:textId="77777777" w:rsidTr="00625F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6F8017D" w14:textId="1289B5DB" w:rsidR="00783C91" w:rsidRPr="00783C91" w:rsidRDefault="00783C91" w:rsidP="009C4444">
            <w:pPr>
              <w:pStyle w:val="Tab1table"/>
            </w:pPr>
            <w:r w:rsidRPr="004775FB">
              <w:t>Action relating to debt</w:t>
            </w:r>
          </w:p>
        </w:tc>
        <w:tc>
          <w:tcPr>
            <w:tcW w:w="2268" w:type="dxa"/>
          </w:tcPr>
          <w:p w14:paraId="735DD3C0" w14:textId="48124AFB"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210 </w:t>
            </w:r>
          </w:p>
        </w:tc>
        <w:tc>
          <w:tcPr>
            <w:tcW w:w="2268" w:type="dxa"/>
          </w:tcPr>
          <w:p w14:paraId="7191678E" w14:textId="00D35069" w:rsidR="00783C91" w:rsidRPr="000F0C2B" w:rsidRDefault="00783C91" w:rsidP="00557C61">
            <w:pPr>
              <w:pStyle w:val="TableBody"/>
              <w:jc w:val="right"/>
              <w:cnfStyle w:val="000000100000" w:firstRow="0" w:lastRow="0" w:firstColumn="0" w:lastColumn="0" w:oddVBand="0" w:evenVBand="0" w:oddHBand="1" w:evenHBand="0" w:firstRowFirstColumn="0" w:firstRowLastColumn="0" w:lastRowFirstColumn="0" w:lastRowLastColumn="0"/>
            </w:pPr>
            <w:r w:rsidRPr="004775FB">
              <w:t xml:space="preserve"> 286 </w:t>
            </w:r>
          </w:p>
        </w:tc>
      </w:tr>
      <w:tr w:rsidR="00783C91" w:rsidRPr="000F0C2B" w14:paraId="3BD4B276" w14:textId="77777777" w:rsidTr="00625F9E">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D3E949B" w14:textId="45C07BB9" w:rsidR="00783C91" w:rsidRPr="00783C91" w:rsidRDefault="00783C91" w:rsidP="009C4444">
            <w:pPr>
              <w:pStyle w:val="Tab1table"/>
            </w:pPr>
            <w:r w:rsidRPr="004775FB">
              <w:t xml:space="preserve">Other multisector </w:t>
            </w:r>
            <w:r w:rsidRPr="00053902">
              <w:rPr>
                <w:vertAlign w:val="superscript"/>
              </w:rPr>
              <w:t>(d)</w:t>
            </w:r>
          </w:p>
        </w:tc>
        <w:tc>
          <w:tcPr>
            <w:tcW w:w="2268" w:type="dxa"/>
          </w:tcPr>
          <w:p w14:paraId="24D7D6F3" w14:textId="04574F2A"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441,909 </w:t>
            </w:r>
          </w:p>
        </w:tc>
        <w:tc>
          <w:tcPr>
            <w:tcW w:w="2268" w:type="dxa"/>
          </w:tcPr>
          <w:p w14:paraId="075DFD8D" w14:textId="2484ACDD" w:rsidR="00783C91" w:rsidRPr="000F0C2B" w:rsidRDefault="00783C91" w:rsidP="00557C61">
            <w:pPr>
              <w:pStyle w:val="TableBody"/>
              <w:jc w:val="right"/>
              <w:cnfStyle w:val="000000000000" w:firstRow="0" w:lastRow="0" w:firstColumn="0" w:lastColumn="0" w:oddVBand="0" w:evenVBand="0" w:oddHBand="0" w:evenHBand="0" w:firstRowFirstColumn="0" w:firstRowLastColumn="0" w:lastRowFirstColumn="0" w:lastRowLastColumn="0"/>
            </w:pPr>
            <w:r w:rsidRPr="004775FB">
              <w:t xml:space="preserve"> 517,279 </w:t>
            </w:r>
          </w:p>
        </w:tc>
      </w:tr>
      <w:tr w:rsidR="00625F9E" w:rsidRPr="000F0C2B" w14:paraId="20A6BD5E" w14:textId="77777777" w:rsidTr="00DA640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6CC5D00F" w14:textId="6D543002" w:rsidR="00625F9E" w:rsidRPr="00794990" w:rsidRDefault="00625F9E" w:rsidP="009C4444">
            <w:pPr>
              <w:pStyle w:val="Tab1table"/>
              <w:rPr>
                <w:b/>
                <w:bCs/>
              </w:rPr>
            </w:pPr>
            <w:r w:rsidRPr="00794990">
              <w:rPr>
                <w:b/>
                <w:bCs/>
              </w:rPr>
              <w:t>Total multisector and general support</w:t>
            </w:r>
          </w:p>
        </w:tc>
        <w:tc>
          <w:tcPr>
            <w:tcW w:w="2268" w:type="dxa"/>
            <w:shd w:val="clear" w:color="auto" w:fill="E2EFD9" w:themeFill="accent6" w:themeFillTint="33"/>
            <w:vAlign w:val="center"/>
          </w:tcPr>
          <w:p w14:paraId="7BCBB75F" w14:textId="51C2C086" w:rsidR="00625F9E" w:rsidRPr="00053902" w:rsidRDefault="00625F9E"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546,135 </w:t>
            </w:r>
          </w:p>
        </w:tc>
        <w:tc>
          <w:tcPr>
            <w:tcW w:w="2268" w:type="dxa"/>
            <w:shd w:val="clear" w:color="auto" w:fill="E2EFD9" w:themeFill="accent6" w:themeFillTint="33"/>
            <w:vAlign w:val="center"/>
          </w:tcPr>
          <w:p w14:paraId="5146B551" w14:textId="3760C200" w:rsidR="00625F9E" w:rsidRPr="00053902" w:rsidRDefault="00625F9E" w:rsidP="00557C61">
            <w:pPr>
              <w:pStyle w:val="TableBody"/>
              <w:jc w:val="right"/>
              <w:cnfStyle w:val="000000100000" w:firstRow="0" w:lastRow="0" w:firstColumn="0" w:lastColumn="0" w:oddVBand="0" w:evenVBand="0" w:oddHBand="1" w:evenHBand="0" w:firstRowFirstColumn="0" w:firstRowLastColumn="0" w:lastRowFirstColumn="0" w:lastRowLastColumn="0"/>
              <w:rPr>
                <w:b/>
              </w:rPr>
            </w:pPr>
            <w:r w:rsidRPr="00053902">
              <w:rPr>
                <w:b/>
              </w:rPr>
              <w:t xml:space="preserve"> 631,881 </w:t>
            </w:r>
          </w:p>
        </w:tc>
      </w:tr>
      <w:tr w:rsidR="00625F9E" w:rsidRPr="000F0C2B" w14:paraId="6A953BCB" w14:textId="77777777" w:rsidTr="00DA6401">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vAlign w:val="center"/>
          </w:tcPr>
          <w:p w14:paraId="699E76C1" w14:textId="15FF545E" w:rsidR="00625F9E" w:rsidRPr="00053902" w:rsidRDefault="00625F9E" w:rsidP="00053902">
            <w:pPr>
              <w:pStyle w:val="TableHeading"/>
              <w:rPr>
                <w:b/>
                <w:bCs/>
              </w:rPr>
            </w:pPr>
            <w:r w:rsidRPr="00053902">
              <w:rPr>
                <w:b/>
                <w:bCs/>
              </w:rPr>
              <w:t>Total Australian Official Development Assistance</w:t>
            </w:r>
          </w:p>
        </w:tc>
        <w:tc>
          <w:tcPr>
            <w:tcW w:w="2268" w:type="dxa"/>
            <w:shd w:val="clear" w:color="auto" w:fill="C5E0B3" w:themeFill="accent6" w:themeFillTint="66"/>
            <w:vAlign w:val="center"/>
          </w:tcPr>
          <w:p w14:paraId="7F3EAA9E" w14:textId="7F544FDE" w:rsidR="00625F9E" w:rsidRPr="00053902" w:rsidRDefault="00625F9E"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4,418,481 </w:t>
            </w:r>
          </w:p>
        </w:tc>
        <w:tc>
          <w:tcPr>
            <w:tcW w:w="2268" w:type="dxa"/>
            <w:shd w:val="clear" w:color="auto" w:fill="C5E0B3" w:themeFill="accent6" w:themeFillTint="66"/>
            <w:vAlign w:val="center"/>
          </w:tcPr>
          <w:p w14:paraId="22246DCE" w14:textId="608900EA" w:rsidR="00625F9E" w:rsidRPr="00053902" w:rsidRDefault="00625F9E"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053902">
              <w:rPr>
                <w:b/>
              </w:rPr>
              <w:t xml:space="preserve"> 4,779,031 </w:t>
            </w:r>
          </w:p>
        </w:tc>
      </w:tr>
    </w:tbl>
    <w:p w14:paraId="6BC2DE21" w14:textId="134A67AB" w:rsidR="00625F9E" w:rsidRDefault="00625F9E" w:rsidP="00625F9E"/>
    <w:p w14:paraId="70EDCD9F" w14:textId="77777777" w:rsidR="00625F9E" w:rsidRPr="00625F9E" w:rsidRDefault="00625F9E" w:rsidP="00625F9E">
      <w:pPr>
        <w:rPr>
          <w:lang w:val="en-US"/>
        </w:rPr>
      </w:pPr>
      <w:r w:rsidRPr="00625F9E">
        <w:rPr>
          <w:lang w:val="en-US"/>
        </w:rPr>
        <w:t>“-” denotes nil or rounded to zero (including null cells).</w:t>
      </w:r>
    </w:p>
    <w:p w14:paraId="6DF632A9" w14:textId="77777777" w:rsidR="00625F9E" w:rsidRPr="00625F9E" w:rsidRDefault="00625F9E" w:rsidP="00625F9E">
      <w:pPr>
        <w:rPr>
          <w:lang w:val="en-US"/>
        </w:rPr>
      </w:pPr>
      <w:r w:rsidRPr="00625F9E">
        <w:rPr>
          <w:lang w:val="en-US"/>
        </w:rPr>
        <w:t>Due to rounding, discrepancies may occur between sums of the component items and totals.</w:t>
      </w:r>
    </w:p>
    <w:p w14:paraId="19027ECC" w14:textId="65EDB966" w:rsidR="00625F9E" w:rsidRPr="00053902" w:rsidRDefault="00625F9E" w:rsidP="001E6A03">
      <w:pPr>
        <w:pStyle w:val="List-IndentL1-a"/>
        <w:numPr>
          <w:ilvl w:val="0"/>
          <w:numId w:val="21"/>
        </w:numPr>
        <w:ind w:left="284" w:hanging="284"/>
      </w:pPr>
      <w:r w:rsidRPr="00625F9E">
        <w:t xml:space="preserve">Sector group </w:t>
      </w:r>
      <w:r w:rsidRPr="00053902">
        <w:t xml:space="preserve">based on broad level OECD DAC Sectors. See Appendix 2, paragraph 52 for further </w:t>
      </w:r>
      <w:r w:rsidR="000A478D" w:rsidRPr="00053902">
        <w:t>information</w:t>
      </w:r>
      <w:r w:rsidRPr="00053902">
        <w:t>.</w:t>
      </w:r>
    </w:p>
    <w:p w14:paraId="0FC72643" w14:textId="2B5A32B3" w:rsidR="00625F9E" w:rsidRPr="00053902" w:rsidRDefault="00625F9E" w:rsidP="00053902">
      <w:pPr>
        <w:pStyle w:val="List-IndentL1-a"/>
      </w:pPr>
      <w:r w:rsidRPr="00053902">
        <w:t>Includes transport policy, planning and management, systems and all transport infrastructure.</w:t>
      </w:r>
    </w:p>
    <w:p w14:paraId="66139D1F" w14:textId="76D5C326" w:rsidR="00625F9E" w:rsidRPr="00053902" w:rsidRDefault="00625F9E" w:rsidP="00053902">
      <w:pPr>
        <w:pStyle w:val="List-IndentL1-a"/>
      </w:pPr>
      <w:r w:rsidRPr="00053902">
        <w:t>Includes business support, urban development support and industry support.</w:t>
      </w:r>
    </w:p>
    <w:p w14:paraId="2877C33F" w14:textId="3187DFD9" w:rsidR="00625F9E" w:rsidRDefault="00625F9E" w:rsidP="00053902">
      <w:pPr>
        <w:pStyle w:val="List-IndentL1-a"/>
      </w:pPr>
      <w:r w:rsidRPr="00053902">
        <w:lastRenderedPageBreak/>
        <w:t>Includes administ</w:t>
      </w:r>
      <w:r w:rsidRPr="00625F9E">
        <w:t>rative costs, research and scientific institutions and other multisector not further defined.</w:t>
      </w:r>
    </w:p>
    <w:p w14:paraId="7D057553" w14:textId="0431C120" w:rsidR="00625F9E" w:rsidRDefault="00625F9E" w:rsidP="00625F9E">
      <w:pPr>
        <w:rPr>
          <w:lang w:val="en-US"/>
        </w:rPr>
      </w:pPr>
    </w:p>
    <w:p w14:paraId="6E137456" w14:textId="4D74BD05" w:rsidR="00625F9E" w:rsidRPr="00794990" w:rsidRDefault="00625F9E" w:rsidP="00625F9E">
      <w:pPr>
        <w:pStyle w:val="TableHeading"/>
        <w:rPr>
          <w:color w:val="538135" w:themeColor="accent6" w:themeShade="BF"/>
          <w:lang w:val="en-US"/>
        </w:rPr>
      </w:pPr>
      <w:r w:rsidRPr="00794990">
        <w:rPr>
          <w:color w:val="538135" w:themeColor="accent6" w:themeShade="BF"/>
          <w:lang w:val="en-US"/>
        </w:rPr>
        <w:t>Figure 3. Australian Official Development Assistance by Sector Group, 2022–23</w:t>
      </w:r>
    </w:p>
    <w:p w14:paraId="12844A27" w14:textId="5FE267E7" w:rsidR="00396435" w:rsidRDefault="00396435" w:rsidP="00625F9E">
      <w:pPr>
        <w:pStyle w:val="TableHeading"/>
        <w:rPr>
          <w:lang w:val="en-US"/>
        </w:rPr>
      </w:pPr>
    </w:p>
    <w:p w14:paraId="0BB8EE39" w14:textId="77777777" w:rsidR="00396435" w:rsidRPr="00625F9E" w:rsidRDefault="00396435" w:rsidP="00625F9E">
      <w:pPr>
        <w:pStyle w:val="TableHeading"/>
        <w:rPr>
          <w:lang w:val="en-US"/>
        </w:rPr>
      </w:pPr>
    </w:p>
    <w:p w14:paraId="03CA95A9" w14:textId="638556AA" w:rsidR="00625F9E" w:rsidRDefault="00396435" w:rsidP="00920531">
      <w:pPr>
        <w:pStyle w:val="TableHeading"/>
        <w:ind w:left="1701"/>
      </w:pPr>
      <w:r>
        <w:rPr>
          <w:noProof/>
        </w:rPr>
        <w:drawing>
          <wp:inline distT="0" distB="0" distL="0" distR="0" wp14:anchorId="4E236863" wp14:editId="707B9F98">
            <wp:extent cx="6229532" cy="2391507"/>
            <wp:effectExtent l="0" t="0" r="0" b="8890"/>
            <wp:docPr id="5" name="Picture 5" descr="Figure 3 presents the percentage of Australia’s Official Development Assistance (ODA) for financial year 2022-23 attributable to seven sector groups. For further information on sectors groups, refer to the paragraph 52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3%&#10;• Agriculture, trade and other production services: 8%&#10;• Governance: 21%&#10;• Education: 12%&#10;• Health: 19%&#10;• Humanitarian: 14%&#10;• Multisector and general suppo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presents the percentage of Australia’s Official Development Assistance (ODA) for financial year 2022-23 attributable to seven sector groups. For further information on sectors groups, refer to the paragraph 52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3%&#10;• Agriculture, trade and other production services: 8%&#10;• Governance: 21%&#10;• Education: 12%&#10;• Health: 19%&#10;• Humanitarian: 14%&#10;• Multisector and general support: 13%"/>
                    <pic:cNvPicPr/>
                  </pic:nvPicPr>
                  <pic:blipFill>
                    <a:blip r:embed="rId21">
                      <a:extLst>
                        <a:ext uri="{28A0092B-C50C-407E-A947-70E740481C1C}">
                          <a14:useLocalDpi xmlns:a14="http://schemas.microsoft.com/office/drawing/2010/main" val="0"/>
                        </a:ext>
                      </a:extLst>
                    </a:blip>
                    <a:stretch>
                      <a:fillRect/>
                    </a:stretch>
                  </pic:blipFill>
                  <pic:spPr>
                    <a:xfrm>
                      <a:off x="0" y="0"/>
                      <a:ext cx="6252839" cy="2400454"/>
                    </a:xfrm>
                    <a:prstGeom prst="rect">
                      <a:avLst/>
                    </a:prstGeom>
                  </pic:spPr>
                </pic:pic>
              </a:graphicData>
            </a:graphic>
          </wp:inline>
        </w:drawing>
      </w:r>
    </w:p>
    <w:p w14:paraId="0D5AADC6" w14:textId="6AC93BA0" w:rsidR="00396435" w:rsidRDefault="00396435">
      <w:pPr>
        <w:rPr>
          <w:rFonts w:asciiTheme="minorHAnsi" w:hAnsiTheme="minorHAnsi" w:cstheme="minorHAnsi"/>
          <w:b/>
          <w:bCs/>
          <w:color w:val="313E48"/>
          <w:szCs w:val="21"/>
        </w:rPr>
      </w:pPr>
      <w:r>
        <w:br w:type="page"/>
      </w:r>
    </w:p>
    <w:p w14:paraId="450159E4" w14:textId="717400BA" w:rsidR="00396435" w:rsidRPr="00794990" w:rsidRDefault="00396435" w:rsidP="00625F9E">
      <w:pPr>
        <w:pStyle w:val="TableHeading"/>
        <w:rPr>
          <w:color w:val="538135" w:themeColor="accent6" w:themeShade="BF"/>
          <w:vertAlign w:val="superscript"/>
          <w:lang w:val="en-US"/>
        </w:rPr>
      </w:pPr>
      <w:r w:rsidRPr="00794990">
        <w:rPr>
          <w:color w:val="538135" w:themeColor="accent6" w:themeShade="BF"/>
          <w:lang w:val="en-US"/>
        </w:rPr>
        <w:lastRenderedPageBreak/>
        <w:t xml:space="preserve">Figure 4. Australian Official Development Assistance by Sector Group, 2021–22 to 2022–23 </w:t>
      </w:r>
      <w:r w:rsidRPr="00794990">
        <w:rPr>
          <w:color w:val="538135" w:themeColor="accent6" w:themeShade="BF"/>
          <w:vertAlign w:val="superscript"/>
          <w:lang w:val="en-US"/>
        </w:rPr>
        <w:t>(a)</w:t>
      </w:r>
    </w:p>
    <w:p w14:paraId="42D51A7F" w14:textId="046644EB" w:rsidR="00396435" w:rsidRDefault="00396435" w:rsidP="00625F9E">
      <w:pPr>
        <w:pStyle w:val="TableHeading"/>
      </w:pPr>
    </w:p>
    <w:p w14:paraId="626EA97C" w14:textId="0A4CCA32" w:rsidR="00396435" w:rsidRDefault="00396435" w:rsidP="00920531">
      <w:pPr>
        <w:pStyle w:val="TableHeading"/>
        <w:ind w:left="993"/>
      </w:pPr>
      <w:r>
        <w:rPr>
          <w:noProof/>
        </w:rPr>
        <w:drawing>
          <wp:inline distT="0" distB="0" distL="0" distR="0" wp14:anchorId="1B9F5AA2" wp14:editId="7E302BD0">
            <wp:extent cx="6626942" cy="3298874"/>
            <wp:effectExtent l="0" t="0" r="2540" b="0"/>
            <wp:docPr id="7" name="Picture 7" descr="Figure 4 presents Australia’s Official Development Assistance (ODA) expenditure by Sector Groups, for financial years 2021-22 to 2022-23.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1-22 and 2022-23.&#10;Total Australian ODA expenditure by Sector Groups for 2021-22 and 2022-23 was:&#10;• Economic infrastructure and services: &#10;o 2021-22 expenditure was $493.1 million, increasing to $615.1 million in 2022-23.&#10;• Agriculture, trade and other production services: &#10;o 2021-22 expenditure was $357.0 million, increasing to $377.3 million in 2022-23.&#10;• Governance:&#10;o 2021-22 expenditure was $866.5 million, increasing to $996.9 million in 2022-23.&#10;• Education:&#10;o 2021-22 expenditure was $478.8 million, increasing to $567.8 million in 2022-23.&#10;• Health:&#10;o 2021-22 expenditure was $1,020.4 million, decreasing to $908.0 million in 2022-23.&#10;• Humanitarian:&#10;o 2021-22 expenditure was $656.7 million, increasing to $682.1 million in 2022-23.&#10;• Multisector and general support:&#10;o 2021-22 expenditure was $546.1 million, increasing to $631.9 millio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resents Australia’s Official Development Assistance (ODA) expenditure by Sector Groups, for financial years 2021-22 to 2022-23.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1-22 and 2022-23.&#10;Total Australian ODA expenditure by Sector Groups for 2021-22 and 2022-23 was:&#10;• Economic infrastructure and services: &#10;o 2021-22 expenditure was $493.1 million, increasing to $615.1 million in 2022-23.&#10;• Agriculture, trade and other production services: &#10;o 2021-22 expenditure was $357.0 million, increasing to $377.3 million in 2022-23.&#10;• Governance:&#10;o 2021-22 expenditure was $866.5 million, increasing to $996.9 million in 2022-23.&#10;• Education:&#10;o 2021-22 expenditure was $478.8 million, increasing to $567.8 million in 2022-23.&#10;• Health:&#10;o 2021-22 expenditure was $1,020.4 million, decreasing to $908.0 million in 2022-23.&#10;• Humanitarian:&#10;o 2021-22 expenditure was $656.7 million, increasing to $682.1 million in 2022-23.&#10;• Multisector and general support:&#10;o 2021-22 expenditure was $546.1 million, increasing to $631.9 million in 2022-23."/>
                    <pic:cNvPicPr/>
                  </pic:nvPicPr>
                  <pic:blipFill>
                    <a:blip r:embed="rId22">
                      <a:extLst>
                        <a:ext uri="{28A0092B-C50C-407E-A947-70E740481C1C}">
                          <a14:useLocalDpi xmlns:a14="http://schemas.microsoft.com/office/drawing/2010/main" val="0"/>
                        </a:ext>
                      </a:extLst>
                    </a:blip>
                    <a:stretch>
                      <a:fillRect/>
                    </a:stretch>
                  </pic:blipFill>
                  <pic:spPr>
                    <a:xfrm>
                      <a:off x="0" y="0"/>
                      <a:ext cx="6634821" cy="3302796"/>
                    </a:xfrm>
                    <a:prstGeom prst="rect">
                      <a:avLst/>
                    </a:prstGeom>
                  </pic:spPr>
                </pic:pic>
              </a:graphicData>
            </a:graphic>
          </wp:inline>
        </w:drawing>
      </w:r>
    </w:p>
    <w:p w14:paraId="3EF5A5EC" w14:textId="70EB2CB1" w:rsidR="00396435" w:rsidRDefault="00396435" w:rsidP="00625F9E">
      <w:pPr>
        <w:pStyle w:val="TableHeading"/>
      </w:pPr>
    </w:p>
    <w:p w14:paraId="235159DF" w14:textId="77777777" w:rsidR="00396435" w:rsidRDefault="00396435" w:rsidP="00396435">
      <w:pPr>
        <w:rPr>
          <w:lang w:val="en-US"/>
        </w:rPr>
      </w:pPr>
    </w:p>
    <w:p w14:paraId="618BAEF9" w14:textId="6BD69CFC" w:rsidR="00396435" w:rsidRPr="00396435" w:rsidRDefault="00396435" w:rsidP="00396435">
      <w:pPr>
        <w:rPr>
          <w:lang w:val="en-US"/>
        </w:rPr>
      </w:pPr>
      <w:r w:rsidRPr="00396435">
        <w:rPr>
          <w:lang w:val="en-US"/>
        </w:rPr>
        <w:t>Due to rounding, discrepancies may occur between sums of the component items and totals.</w:t>
      </w:r>
    </w:p>
    <w:p w14:paraId="46C46A56" w14:textId="4D8029DE" w:rsidR="00396435" w:rsidRPr="00DA6401" w:rsidRDefault="00396435" w:rsidP="001E6A03">
      <w:pPr>
        <w:pStyle w:val="List-IndentL1-a"/>
        <w:numPr>
          <w:ilvl w:val="0"/>
          <w:numId w:val="22"/>
        </w:numPr>
        <w:ind w:left="284" w:hanging="284"/>
      </w:pPr>
      <w:r w:rsidRPr="00396435">
        <w:t xml:space="preserve">For further </w:t>
      </w:r>
      <w:r w:rsidRPr="00DA6401">
        <w:t>details on how sector groups are compiled, refer to Appendix 2: Concepts and Definitions, paragraph 52.</w:t>
      </w:r>
    </w:p>
    <w:p w14:paraId="091E79F7" w14:textId="44A346FF" w:rsidR="00396435" w:rsidRDefault="00396435" w:rsidP="00DA6401">
      <w:pPr>
        <w:pStyle w:val="List-IndentL1-a"/>
      </w:pPr>
      <w:r w:rsidRPr="00DA6401">
        <w:t>Includes action</w:t>
      </w:r>
      <w:r w:rsidRPr="00396435">
        <w:t xml:space="preserve"> relating to debt, administration costs, research and scientific institutions and other multisectors not further defined.</w:t>
      </w:r>
    </w:p>
    <w:p w14:paraId="46E78332" w14:textId="3AA0F7D8" w:rsidR="00396435" w:rsidRDefault="00396435">
      <w:pPr>
        <w:rPr>
          <w:lang w:val="en-US"/>
        </w:rPr>
      </w:pPr>
      <w:r>
        <w:br w:type="page"/>
      </w:r>
    </w:p>
    <w:p w14:paraId="11601995" w14:textId="0F3BBCCD" w:rsidR="001C68A5" w:rsidRPr="00396435" w:rsidRDefault="00396435" w:rsidP="00396435">
      <w:pPr>
        <w:pStyle w:val="H2-Heading2"/>
        <w:rPr>
          <w:sz w:val="32"/>
          <w:vertAlign w:val="superscript"/>
          <w:lang w:val="en-US"/>
        </w:rPr>
      </w:pPr>
      <w:bookmarkStart w:id="25" w:name="_Toc156381229"/>
      <w:r w:rsidRPr="00396435">
        <w:rPr>
          <w:sz w:val="32"/>
          <w:lang w:val="en-US"/>
        </w:rPr>
        <w:lastRenderedPageBreak/>
        <w:t>4  Australian Official Development Assistance, Sector Group by Type of Partner, 2022–23</w:t>
      </w:r>
      <w:r w:rsidRPr="00396435">
        <w:rPr>
          <w:sz w:val="32"/>
          <w:vertAlign w:val="superscript"/>
          <w:lang w:val="en-US"/>
        </w:rPr>
        <w:t>(a)</w:t>
      </w:r>
      <w:bookmarkEnd w:id="25"/>
    </w:p>
    <w:tbl>
      <w:tblPr>
        <w:tblStyle w:val="ListTable3-Accent6"/>
        <w:tblW w:w="15500"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353"/>
        <w:gridCol w:w="1247"/>
        <w:gridCol w:w="1245"/>
        <w:gridCol w:w="1320"/>
        <w:gridCol w:w="1244"/>
        <w:gridCol w:w="1311"/>
        <w:gridCol w:w="1320"/>
        <w:gridCol w:w="1234"/>
        <w:gridCol w:w="1226"/>
      </w:tblGrid>
      <w:tr w:rsidR="001C68A5" w14:paraId="5F13BAAB" w14:textId="77777777" w:rsidTr="00B439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3" w:type="dxa"/>
            <w:tcBorders>
              <w:bottom w:val="none" w:sz="0" w:space="0" w:color="auto"/>
              <w:right w:val="none" w:sz="0" w:space="0" w:color="auto"/>
            </w:tcBorders>
            <w:shd w:val="clear" w:color="auto" w:fill="E2EFD9" w:themeFill="accent6" w:themeFillTint="33"/>
            <w:vAlign w:val="center"/>
          </w:tcPr>
          <w:p w14:paraId="35ABD62B" w14:textId="3694D48A" w:rsidR="00396435" w:rsidRPr="00B439C4" w:rsidRDefault="00396435" w:rsidP="00B439C4">
            <w:pPr>
              <w:pStyle w:val="TableHeading"/>
              <w:jc w:val="left"/>
            </w:pPr>
            <w:r w:rsidRPr="00B439C4">
              <w:rPr>
                <w:rStyle w:val="Bold"/>
              </w:rPr>
              <w:t>Sectors</w:t>
            </w:r>
          </w:p>
        </w:tc>
        <w:tc>
          <w:tcPr>
            <w:tcW w:w="1247" w:type="dxa"/>
            <w:shd w:val="clear" w:color="auto" w:fill="E2EFD9" w:themeFill="accent6" w:themeFillTint="33"/>
            <w:vAlign w:val="bottom"/>
          </w:tcPr>
          <w:p w14:paraId="06AA94F8"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Multilateral Organisation</w:t>
            </w:r>
          </w:p>
          <w:p w14:paraId="1C440FD5" w14:textId="5921919C"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 xml:space="preserve">$’000 </w:t>
            </w:r>
          </w:p>
        </w:tc>
        <w:tc>
          <w:tcPr>
            <w:tcW w:w="1245" w:type="dxa"/>
            <w:shd w:val="clear" w:color="auto" w:fill="E2EFD9" w:themeFill="accent6" w:themeFillTint="33"/>
            <w:vAlign w:val="bottom"/>
          </w:tcPr>
          <w:p w14:paraId="77DBEB41"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Commercial Supplier</w:t>
            </w:r>
          </w:p>
          <w:p w14:paraId="7A201A8B" w14:textId="4DFAABFF"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 xml:space="preserve">$’000 </w:t>
            </w:r>
          </w:p>
        </w:tc>
        <w:tc>
          <w:tcPr>
            <w:tcW w:w="1320" w:type="dxa"/>
            <w:shd w:val="clear" w:color="auto" w:fill="E2EFD9" w:themeFill="accent6" w:themeFillTint="33"/>
            <w:vAlign w:val="bottom"/>
          </w:tcPr>
          <w:p w14:paraId="1EE6B844"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Non-Government Organisations</w:t>
            </w:r>
          </w:p>
          <w:p w14:paraId="3CA7413B" w14:textId="1437C34D"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44" w:type="dxa"/>
            <w:shd w:val="clear" w:color="auto" w:fill="E2EFD9" w:themeFill="accent6" w:themeFillTint="33"/>
            <w:vAlign w:val="bottom"/>
          </w:tcPr>
          <w:p w14:paraId="3A4C1619"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Universities and Academic Institutions</w:t>
            </w:r>
          </w:p>
          <w:p w14:paraId="777E3C49" w14:textId="13F88E9B"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311" w:type="dxa"/>
            <w:shd w:val="clear" w:color="auto" w:fill="E2EFD9" w:themeFill="accent6" w:themeFillTint="33"/>
            <w:vAlign w:val="bottom"/>
          </w:tcPr>
          <w:p w14:paraId="41839BC3"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Developing Country Governments</w:t>
            </w:r>
          </w:p>
          <w:p w14:paraId="40DBC424" w14:textId="70FB5E4E"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320" w:type="dxa"/>
            <w:shd w:val="clear" w:color="auto" w:fill="E2EFD9" w:themeFill="accent6" w:themeFillTint="33"/>
            <w:vAlign w:val="bottom"/>
          </w:tcPr>
          <w:p w14:paraId="765DC7B3"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Australian Public Sector Organisations</w:t>
            </w:r>
          </w:p>
          <w:p w14:paraId="4A006A3A" w14:textId="06C3177D"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34" w:type="dxa"/>
            <w:shd w:val="clear" w:color="auto" w:fill="E2EFD9" w:themeFill="accent6" w:themeFillTint="33"/>
            <w:vAlign w:val="bottom"/>
          </w:tcPr>
          <w:p w14:paraId="0568DAD3"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Other Partners</w:t>
            </w:r>
          </w:p>
          <w:p w14:paraId="0CF8020C" w14:textId="229F7DE9"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26" w:type="dxa"/>
            <w:shd w:val="clear" w:color="auto" w:fill="E2EFD9" w:themeFill="accent6" w:themeFillTint="33"/>
            <w:vAlign w:val="bottom"/>
          </w:tcPr>
          <w:p w14:paraId="5BAE2265" w14:textId="77777777"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Total</w:t>
            </w:r>
          </w:p>
          <w:p w14:paraId="21734B12" w14:textId="426A52DC" w:rsidR="00396435" w:rsidRPr="00B439C4" w:rsidRDefault="00396435"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 xml:space="preserve">$’000 </w:t>
            </w:r>
          </w:p>
        </w:tc>
      </w:tr>
      <w:tr w:rsidR="001C68A5" w14:paraId="18AC4041" w14:textId="77777777" w:rsidTr="001C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12ED16C1" w14:textId="62775E55" w:rsidR="00396435" w:rsidRPr="00CE04F4" w:rsidRDefault="00396435" w:rsidP="00CE04F4">
            <w:pPr>
              <w:pStyle w:val="TableBody"/>
              <w:rPr>
                <w:b w:val="0"/>
                <w:bCs/>
              </w:rPr>
            </w:pPr>
            <w:r w:rsidRPr="00CE04F4">
              <w:rPr>
                <w:b w:val="0"/>
                <w:bCs/>
              </w:rPr>
              <w:t>Economic Infrastructure and Services</w:t>
            </w:r>
          </w:p>
        </w:tc>
        <w:tc>
          <w:tcPr>
            <w:tcW w:w="1247" w:type="dxa"/>
            <w:tcBorders>
              <w:top w:val="none" w:sz="0" w:space="0" w:color="auto"/>
              <w:bottom w:val="none" w:sz="0" w:space="0" w:color="auto"/>
            </w:tcBorders>
          </w:tcPr>
          <w:p w14:paraId="2C8E9B6B" w14:textId="186ABB99"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182,310 </w:t>
            </w:r>
          </w:p>
        </w:tc>
        <w:tc>
          <w:tcPr>
            <w:tcW w:w="1245" w:type="dxa"/>
            <w:tcBorders>
              <w:top w:val="none" w:sz="0" w:space="0" w:color="auto"/>
              <w:bottom w:val="none" w:sz="0" w:space="0" w:color="auto"/>
            </w:tcBorders>
          </w:tcPr>
          <w:p w14:paraId="75ED1F46" w14:textId="51AB9274"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247,325 </w:t>
            </w:r>
          </w:p>
        </w:tc>
        <w:tc>
          <w:tcPr>
            <w:tcW w:w="1320" w:type="dxa"/>
            <w:tcBorders>
              <w:top w:val="none" w:sz="0" w:space="0" w:color="auto"/>
              <w:bottom w:val="none" w:sz="0" w:space="0" w:color="auto"/>
            </w:tcBorders>
          </w:tcPr>
          <w:p w14:paraId="24D5C49B" w14:textId="3E1E5CFC"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18,835 </w:t>
            </w:r>
          </w:p>
        </w:tc>
        <w:tc>
          <w:tcPr>
            <w:tcW w:w="1244" w:type="dxa"/>
            <w:tcBorders>
              <w:top w:val="none" w:sz="0" w:space="0" w:color="auto"/>
              <w:bottom w:val="none" w:sz="0" w:space="0" w:color="auto"/>
            </w:tcBorders>
          </w:tcPr>
          <w:p w14:paraId="37E431AC" w14:textId="2DE1F82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1,964 </w:t>
            </w:r>
          </w:p>
        </w:tc>
        <w:tc>
          <w:tcPr>
            <w:tcW w:w="1311" w:type="dxa"/>
            <w:tcBorders>
              <w:top w:val="none" w:sz="0" w:space="0" w:color="auto"/>
              <w:bottom w:val="none" w:sz="0" w:space="0" w:color="auto"/>
            </w:tcBorders>
          </w:tcPr>
          <w:p w14:paraId="48525246" w14:textId="50F9CA62"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148,792 </w:t>
            </w:r>
          </w:p>
        </w:tc>
        <w:tc>
          <w:tcPr>
            <w:tcW w:w="1320" w:type="dxa"/>
            <w:tcBorders>
              <w:top w:val="none" w:sz="0" w:space="0" w:color="auto"/>
              <w:bottom w:val="none" w:sz="0" w:space="0" w:color="auto"/>
            </w:tcBorders>
          </w:tcPr>
          <w:p w14:paraId="192B2983" w14:textId="19D5DFC1"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10,164 </w:t>
            </w:r>
          </w:p>
        </w:tc>
        <w:tc>
          <w:tcPr>
            <w:tcW w:w="1234" w:type="dxa"/>
            <w:tcBorders>
              <w:top w:val="none" w:sz="0" w:space="0" w:color="auto"/>
              <w:bottom w:val="none" w:sz="0" w:space="0" w:color="auto"/>
            </w:tcBorders>
          </w:tcPr>
          <w:p w14:paraId="27E45784" w14:textId="3CF5B3E6"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5,661 </w:t>
            </w:r>
          </w:p>
        </w:tc>
        <w:tc>
          <w:tcPr>
            <w:tcW w:w="1226" w:type="dxa"/>
            <w:tcBorders>
              <w:top w:val="none" w:sz="0" w:space="0" w:color="auto"/>
              <w:bottom w:val="none" w:sz="0" w:space="0" w:color="auto"/>
            </w:tcBorders>
          </w:tcPr>
          <w:p w14:paraId="7DFE1D05" w14:textId="39034EA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rPr>
                <w:b/>
                <w:bCs w:val="0"/>
              </w:rPr>
            </w:pPr>
            <w:r w:rsidRPr="00CE04F4">
              <w:t xml:space="preserve"> </w:t>
            </w:r>
            <w:r w:rsidRPr="00CE04F4">
              <w:rPr>
                <w:b/>
                <w:bCs w:val="0"/>
              </w:rPr>
              <w:t xml:space="preserve">615,050 </w:t>
            </w:r>
          </w:p>
        </w:tc>
      </w:tr>
      <w:tr w:rsidR="001C68A5" w14:paraId="4FD4FF1F" w14:textId="77777777" w:rsidTr="001C68A5">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2329C5C5" w14:textId="4EED3D2D" w:rsidR="00396435" w:rsidRPr="00CE04F4" w:rsidRDefault="00396435" w:rsidP="00CE04F4">
            <w:pPr>
              <w:pStyle w:val="TableBody"/>
              <w:rPr>
                <w:b w:val="0"/>
                <w:bCs/>
              </w:rPr>
            </w:pPr>
            <w:r w:rsidRPr="00CE04F4">
              <w:rPr>
                <w:b w:val="0"/>
                <w:bCs/>
              </w:rPr>
              <w:t>Agriculture, Trade and other Production Sectors</w:t>
            </w:r>
          </w:p>
        </w:tc>
        <w:tc>
          <w:tcPr>
            <w:tcW w:w="1247" w:type="dxa"/>
          </w:tcPr>
          <w:p w14:paraId="1494ED56" w14:textId="7E50BF63"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141,743 </w:t>
            </w:r>
          </w:p>
        </w:tc>
        <w:tc>
          <w:tcPr>
            <w:tcW w:w="1245" w:type="dxa"/>
          </w:tcPr>
          <w:p w14:paraId="3061BCC2" w14:textId="7ACB2336"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96,471 </w:t>
            </w:r>
          </w:p>
        </w:tc>
        <w:tc>
          <w:tcPr>
            <w:tcW w:w="1320" w:type="dxa"/>
          </w:tcPr>
          <w:p w14:paraId="30932104" w14:textId="5E12BE55"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30,550 </w:t>
            </w:r>
          </w:p>
        </w:tc>
        <w:tc>
          <w:tcPr>
            <w:tcW w:w="1244" w:type="dxa"/>
          </w:tcPr>
          <w:p w14:paraId="17665552" w14:textId="101CBC7E"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2,661 </w:t>
            </w:r>
          </w:p>
        </w:tc>
        <w:tc>
          <w:tcPr>
            <w:tcW w:w="1311" w:type="dxa"/>
          </w:tcPr>
          <w:p w14:paraId="4BE3ED7A" w14:textId="3977D9AF"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9,469 </w:t>
            </w:r>
          </w:p>
        </w:tc>
        <w:tc>
          <w:tcPr>
            <w:tcW w:w="1320" w:type="dxa"/>
          </w:tcPr>
          <w:p w14:paraId="021A2E20" w14:textId="45E6D2FC"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16,995 </w:t>
            </w:r>
          </w:p>
        </w:tc>
        <w:tc>
          <w:tcPr>
            <w:tcW w:w="1234" w:type="dxa"/>
          </w:tcPr>
          <w:p w14:paraId="41683C12" w14:textId="4338E12B"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79,386 </w:t>
            </w:r>
          </w:p>
        </w:tc>
        <w:tc>
          <w:tcPr>
            <w:tcW w:w="1226" w:type="dxa"/>
          </w:tcPr>
          <w:p w14:paraId="56D54C17" w14:textId="7822FD5E"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rPr>
                <w:b/>
                <w:bCs w:val="0"/>
              </w:rPr>
            </w:pPr>
            <w:r w:rsidRPr="00CE04F4">
              <w:rPr>
                <w:b/>
                <w:bCs w:val="0"/>
              </w:rPr>
              <w:t xml:space="preserve"> 377,276 </w:t>
            </w:r>
          </w:p>
        </w:tc>
      </w:tr>
      <w:tr w:rsidR="001C68A5" w14:paraId="2A714119" w14:textId="77777777" w:rsidTr="001C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394C3043" w14:textId="715EFBAD" w:rsidR="00396435" w:rsidRPr="00CE04F4" w:rsidRDefault="00396435" w:rsidP="00CE04F4">
            <w:pPr>
              <w:pStyle w:val="TableBody"/>
              <w:rPr>
                <w:b w:val="0"/>
                <w:bCs/>
              </w:rPr>
            </w:pPr>
            <w:r w:rsidRPr="00CE04F4">
              <w:rPr>
                <w:b w:val="0"/>
                <w:bCs/>
              </w:rPr>
              <w:t>Governance</w:t>
            </w:r>
          </w:p>
        </w:tc>
        <w:tc>
          <w:tcPr>
            <w:tcW w:w="1247" w:type="dxa"/>
            <w:tcBorders>
              <w:top w:val="none" w:sz="0" w:space="0" w:color="auto"/>
              <w:bottom w:val="none" w:sz="0" w:space="0" w:color="auto"/>
            </w:tcBorders>
          </w:tcPr>
          <w:p w14:paraId="3AE458AD" w14:textId="63EA17DA"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261,804 </w:t>
            </w:r>
          </w:p>
        </w:tc>
        <w:tc>
          <w:tcPr>
            <w:tcW w:w="1245" w:type="dxa"/>
            <w:tcBorders>
              <w:top w:val="none" w:sz="0" w:space="0" w:color="auto"/>
              <w:bottom w:val="none" w:sz="0" w:space="0" w:color="auto"/>
            </w:tcBorders>
          </w:tcPr>
          <w:p w14:paraId="652AB29F" w14:textId="26A1F7B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298,349 </w:t>
            </w:r>
          </w:p>
        </w:tc>
        <w:tc>
          <w:tcPr>
            <w:tcW w:w="1320" w:type="dxa"/>
            <w:tcBorders>
              <w:top w:val="none" w:sz="0" w:space="0" w:color="auto"/>
              <w:bottom w:val="none" w:sz="0" w:space="0" w:color="auto"/>
            </w:tcBorders>
          </w:tcPr>
          <w:p w14:paraId="32136C6F" w14:textId="2EA8E213"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127,314 </w:t>
            </w:r>
          </w:p>
        </w:tc>
        <w:tc>
          <w:tcPr>
            <w:tcW w:w="1244" w:type="dxa"/>
            <w:tcBorders>
              <w:top w:val="none" w:sz="0" w:space="0" w:color="auto"/>
              <w:bottom w:val="none" w:sz="0" w:space="0" w:color="auto"/>
            </w:tcBorders>
          </w:tcPr>
          <w:p w14:paraId="2E339CAA" w14:textId="1FF5CE64"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4,236 </w:t>
            </w:r>
          </w:p>
        </w:tc>
        <w:tc>
          <w:tcPr>
            <w:tcW w:w="1311" w:type="dxa"/>
            <w:tcBorders>
              <w:top w:val="none" w:sz="0" w:space="0" w:color="auto"/>
              <w:bottom w:val="none" w:sz="0" w:space="0" w:color="auto"/>
            </w:tcBorders>
          </w:tcPr>
          <w:p w14:paraId="0D0E0465" w14:textId="33FBA3DA"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159,467 </w:t>
            </w:r>
          </w:p>
        </w:tc>
        <w:tc>
          <w:tcPr>
            <w:tcW w:w="1320" w:type="dxa"/>
            <w:tcBorders>
              <w:top w:val="none" w:sz="0" w:space="0" w:color="auto"/>
              <w:bottom w:val="none" w:sz="0" w:space="0" w:color="auto"/>
            </w:tcBorders>
          </w:tcPr>
          <w:p w14:paraId="6DCB59F9" w14:textId="57C9ADA6"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126,483 </w:t>
            </w:r>
          </w:p>
        </w:tc>
        <w:tc>
          <w:tcPr>
            <w:tcW w:w="1234" w:type="dxa"/>
            <w:tcBorders>
              <w:top w:val="none" w:sz="0" w:space="0" w:color="auto"/>
              <w:bottom w:val="none" w:sz="0" w:space="0" w:color="auto"/>
            </w:tcBorders>
          </w:tcPr>
          <w:p w14:paraId="2D47AA02" w14:textId="6F178FC5"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19,197 </w:t>
            </w:r>
          </w:p>
        </w:tc>
        <w:tc>
          <w:tcPr>
            <w:tcW w:w="1226" w:type="dxa"/>
            <w:tcBorders>
              <w:top w:val="none" w:sz="0" w:space="0" w:color="auto"/>
              <w:bottom w:val="none" w:sz="0" w:space="0" w:color="auto"/>
            </w:tcBorders>
          </w:tcPr>
          <w:p w14:paraId="3151CEA4" w14:textId="75F369EE"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rPr>
                <w:b/>
                <w:bCs w:val="0"/>
              </w:rPr>
            </w:pPr>
            <w:r w:rsidRPr="00CE04F4">
              <w:rPr>
                <w:b/>
                <w:bCs w:val="0"/>
              </w:rPr>
              <w:t xml:space="preserve"> 996,850 </w:t>
            </w:r>
          </w:p>
        </w:tc>
      </w:tr>
      <w:tr w:rsidR="001C68A5" w14:paraId="0D66BB89" w14:textId="77777777" w:rsidTr="001C68A5">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55DB158D" w14:textId="1633C8EC" w:rsidR="00396435" w:rsidRPr="00CE04F4" w:rsidRDefault="00396435" w:rsidP="00CE04F4">
            <w:pPr>
              <w:pStyle w:val="TableBody"/>
              <w:rPr>
                <w:b w:val="0"/>
                <w:bCs/>
              </w:rPr>
            </w:pPr>
            <w:r w:rsidRPr="00CE04F4">
              <w:rPr>
                <w:b w:val="0"/>
                <w:bCs/>
              </w:rPr>
              <w:t>Education</w:t>
            </w:r>
          </w:p>
        </w:tc>
        <w:tc>
          <w:tcPr>
            <w:tcW w:w="1247" w:type="dxa"/>
          </w:tcPr>
          <w:p w14:paraId="50D6A846" w14:textId="5BAFCA24"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109,146 </w:t>
            </w:r>
          </w:p>
        </w:tc>
        <w:tc>
          <w:tcPr>
            <w:tcW w:w="1245" w:type="dxa"/>
          </w:tcPr>
          <w:p w14:paraId="56026E67" w14:textId="01EAC111"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183,497 </w:t>
            </w:r>
          </w:p>
        </w:tc>
        <w:tc>
          <w:tcPr>
            <w:tcW w:w="1320" w:type="dxa"/>
          </w:tcPr>
          <w:p w14:paraId="3652519E" w14:textId="25FD5190"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47,904 </w:t>
            </w:r>
          </w:p>
        </w:tc>
        <w:tc>
          <w:tcPr>
            <w:tcW w:w="1244" w:type="dxa"/>
          </w:tcPr>
          <w:p w14:paraId="0F11D8F8" w14:textId="022ED77D"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167,390 </w:t>
            </w:r>
          </w:p>
        </w:tc>
        <w:tc>
          <w:tcPr>
            <w:tcW w:w="1311" w:type="dxa"/>
          </w:tcPr>
          <w:p w14:paraId="3ABD48E8" w14:textId="5A0D762E"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45,208 </w:t>
            </w:r>
          </w:p>
        </w:tc>
        <w:tc>
          <w:tcPr>
            <w:tcW w:w="1320" w:type="dxa"/>
          </w:tcPr>
          <w:p w14:paraId="0AA2C992" w14:textId="517B9D27"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3,934 </w:t>
            </w:r>
          </w:p>
        </w:tc>
        <w:tc>
          <w:tcPr>
            <w:tcW w:w="1234" w:type="dxa"/>
          </w:tcPr>
          <w:p w14:paraId="221B9EFD" w14:textId="0E48B4DE"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10,743 </w:t>
            </w:r>
          </w:p>
        </w:tc>
        <w:tc>
          <w:tcPr>
            <w:tcW w:w="1226" w:type="dxa"/>
          </w:tcPr>
          <w:p w14:paraId="18AF0530" w14:textId="164F5802"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rPr>
                <w:b/>
                <w:bCs w:val="0"/>
              </w:rPr>
            </w:pPr>
            <w:r w:rsidRPr="00CE04F4">
              <w:rPr>
                <w:b/>
                <w:bCs w:val="0"/>
              </w:rPr>
              <w:t xml:space="preserve"> 567,822 </w:t>
            </w:r>
          </w:p>
        </w:tc>
      </w:tr>
      <w:tr w:rsidR="001C68A5" w14:paraId="179FAABD" w14:textId="77777777" w:rsidTr="001C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393539FB" w14:textId="7CEFF068" w:rsidR="00396435" w:rsidRPr="00CE04F4" w:rsidRDefault="00396435" w:rsidP="00CE04F4">
            <w:pPr>
              <w:pStyle w:val="TableBody"/>
              <w:rPr>
                <w:b w:val="0"/>
                <w:bCs/>
              </w:rPr>
            </w:pPr>
            <w:r w:rsidRPr="00CE04F4">
              <w:rPr>
                <w:b w:val="0"/>
                <w:bCs/>
              </w:rPr>
              <w:t>Health</w:t>
            </w:r>
          </w:p>
        </w:tc>
        <w:tc>
          <w:tcPr>
            <w:tcW w:w="1247" w:type="dxa"/>
            <w:tcBorders>
              <w:top w:val="none" w:sz="0" w:space="0" w:color="auto"/>
              <w:bottom w:val="none" w:sz="0" w:space="0" w:color="auto"/>
            </w:tcBorders>
          </w:tcPr>
          <w:p w14:paraId="49FE2966" w14:textId="1BE6C204"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468,599 </w:t>
            </w:r>
          </w:p>
        </w:tc>
        <w:tc>
          <w:tcPr>
            <w:tcW w:w="1245" w:type="dxa"/>
            <w:tcBorders>
              <w:top w:val="none" w:sz="0" w:space="0" w:color="auto"/>
              <w:bottom w:val="none" w:sz="0" w:space="0" w:color="auto"/>
            </w:tcBorders>
          </w:tcPr>
          <w:p w14:paraId="36871861" w14:textId="7EADCD38"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180,796 </w:t>
            </w:r>
          </w:p>
        </w:tc>
        <w:tc>
          <w:tcPr>
            <w:tcW w:w="1320" w:type="dxa"/>
            <w:tcBorders>
              <w:top w:val="none" w:sz="0" w:space="0" w:color="auto"/>
              <w:bottom w:val="none" w:sz="0" w:space="0" w:color="auto"/>
            </w:tcBorders>
          </w:tcPr>
          <w:p w14:paraId="77BF1169" w14:textId="6CA6DF44"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83,899 </w:t>
            </w:r>
          </w:p>
        </w:tc>
        <w:tc>
          <w:tcPr>
            <w:tcW w:w="1244" w:type="dxa"/>
            <w:tcBorders>
              <w:top w:val="none" w:sz="0" w:space="0" w:color="auto"/>
              <w:bottom w:val="none" w:sz="0" w:space="0" w:color="auto"/>
            </w:tcBorders>
          </w:tcPr>
          <w:p w14:paraId="780BD09E" w14:textId="58D032B5"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9,498 </w:t>
            </w:r>
          </w:p>
        </w:tc>
        <w:tc>
          <w:tcPr>
            <w:tcW w:w="1311" w:type="dxa"/>
            <w:tcBorders>
              <w:top w:val="none" w:sz="0" w:space="0" w:color="auto"/>
              <w:bottom w:val="none" w:sz="0" w:space="0" w:color="auto"/>
            </w:tcBorders>
          </w:tcPr>
          <w:p w14:paraId="784F37C1" w14:textId="46361F19"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55,873 </w:t>
            </w:r>
          </w:p>
        </w:tc>
        <w:tc>
          <w:tcPr>
            <w:tcW w:w="1320" w:type="dxa"/>
            <w:tcBorders>
              <w:top w:val="none" w:sz="0" w:space="0" w:color="auto"/>
              <w:bottom w:val="none" w:sz="0" w:space="0" w:color="auto"/>
            </w:tcBorders>
          </w:tcPr>
          <w:p w14:paraId="121AD8C8" w14:textId="2553D7A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85,838 </w:t>
            </w:r>
          </w:p>
        </w:tc>
        <w:tc>
          <w:tcPr>
            <w:tcW w:w="1234" w:type="dxa"/>
            <w:tcBorders>
              <w:top w:val="none" w:sz="0" w:space="0" w:color="auto"/>
              <w:bottom w:val="none" w:sz="0" w:space="0" w:color="auto"/>
            </w:tcBorders>
          </w:tcPr>
          <w:p w14:paraId="2AFB3943" w14:textId="1C84E5C8"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23,521 </w:t>
            </w:r>
          </w:p>
        </w:tc>
        <w:tc>
          <w:tcPr>
            <w:tcW w:w="1226" w:type="dxa"/>
            <w:tcBorders>
              <w:top w:val="none" w:sz="0" w:space="0" w:color="auto"/>
              <w:bottom w:val="none" w:sz="0" w:space="0" w:color="auto"/>
            </w:tcBorders>
          </w:tcPr>
          <w:p w14:paraId="02D0998F" w14:textId="316FE16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rPr>
                <w:b/>
                <w:bCs w:val="0"/>
              </w:rPr>
            </w:pPr>
            <w:r w:rsidRPr="00CE04F4">
              <w:rPr>
                <w:b/>
                <w:bCs w:val="0"/>
              </w:rPr>
              <w:t xml:space="preserve"> 908,024 </w:t>
            </w:r>
          </w:p>
        </w:tc>
      </w:tr>
      <w:tr w:rsidR="001C68A5" w14:paraId="3723EB98" w14:textId="77777777" w:rsidTr="001C68A5">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6365D972" w14:textId="2C270BA7" w:rsidR="00396435" w:rsidRPr="00CE04F4" w:rsidRDefault="00396435" w:rsidP="00CE04F4">
            <w:pPr>
              <w:pStyle w:val="TableBody"/>
              <w:rPr>
                <w:b w:val="0"/>
                <w:bCs/>
              </w:rPr>
            </w:pPr>
            <w:r w:rsidRPr="00CE04F4">
              <w:rPr>
                <w:b w:val="0"/>
                <w:bCs/>
              </w:rPr>
              <w:t>Humanitarian</w:t>
            </w:r>
          </w:p>
        </w:tc>
        <w:tc>
          <w:tcPr>
            <w:tcW w:w="1247" w:type="dxa"/>
          </w:tcPr>
          <w:p w14:paraId="5553D184" w14:textId="70F6DA56"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429,403 </w:t>
            </w:r>
          </w:p>
        </w:tc>
        <w:tc>
          <w:tcPr>
            <w:tcW w:w="1245" w:type="dxa"/>
          </w:tcPr>
          <w:p w14:paraId="0B998C66" w14:textId="4922F8D2"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67,240 </w:t>
            </w:r>
          </w:p>
        </w:tc>
        <w:tc>
          <w:tcPr>
            <w:tcW w:w="1320" w:type="dxa"/>
          </w:tcPr>
          <w:p w14:paraId="1CABD78F" w14:textId="5DB07990"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149,078 </w:t>
            </w:r>
          </w:p>
        </w:tc>
        <w:tc>
          <w:tcPr>
            <w:tcW w:w="1244" w:type="dxa"/>
          </w:tcPr>
          <w:p w14:paraId="07794CC3" w14:textId="56346B05"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979 </w:t>
            </w:r>
          </w:p>
        </w:tc>
        <w:tc>
          <w:tcPr>
            <w:tcW w:w="1311" w:type="dxa"/>
          </w:tcPr>
          <w:p w14:paraId="53829713" w14:textId="33FA7343"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21,605 </w:t>
            </w:r>
          </w:p>
        </w:tc>
        <w:tc>
          <w:tcPr>
            <w:tcW w:w="1320" w:type="dxa"/>
          </w:tcPr>
          <w:p w14:paraId="53EAA39F" w14:textId="2A24A004"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10,182 </w:t>
            </w:r>
          </w:p>
        </w:tc>
        <w:tc>
          <w:tcPr>
            <w:tcW w:w="1234" w:type="dxa"/>
          </w:tcPr>
          <w:p w14:paraId="6B93DDEE" w14:textId="5A1B88A7"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pPr>
            <w:r w:rsidRPr="00CE04F4">
              <w:t xml:space="preserve"> 3,641 </w:t>
            </w:r>
          </w:p>
        </w:tc>
        <w:tc>
          <w:tcPr>
            <w:tcW w:w="1226" w:type="dxa"/>
          </w:tcPr>
          <w:p w14:paraId="22B5E521" w14:textId="6D564848" w:rsidR="00396435" w:rsidRPr="00CE04F4" w:rsidRDefault="00396435" w:rsidP="00CE04F4">
            <w:pPr>
              <w:pStyle w:val="TableBody"/>
              <w:jc w:val="right"/>
              <w:cnfStyle w:val="000000000000" w:firstRow="0" w:lastRow="0" w:firstColumn="0" w:lastColumn="0" w:oddVBand="0" w:evenVBand="0" w:oddHBand="0" w:evenHBand="0" w:firstRowFirstColumn="0" w:firstRowLastColumn="0" w:lastRowFirstColumn="0" w:lastRowLastColumn="0"/>
              <w:rPr>
                <w:b/>
                <w:bCs w:val="0"/>
              </w:rPr>
            </w:pPr>
            <w:r w:rsidRPr="00CE04F4">
              <w:rPr>
                <w:b/>
                <w:bCs w:val="0"/>
              </w:rPr>
              <w:t xml:space="preserve"> 682,128 </w:t>
            </w:r>
          </w:p>
        </w:tc>
      </w:tr>
      <w:tr w:rsidR="001C68A5" w14:paraId="6036AF1D" w14:textId="77777777" w:rsidTr="001C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7812006E" w14:textId="221FD54A" w:rsidR="00396435" w:rsidRPr="00CE04F4" w:rsidRDefault="00396435" w:rsidP="00CE04F4">
            <w:pPr>
              <w:pStyle w:val="TableBody"/>
              <w:rPr>
                <w:b w:val="0"/>
                <w:bCs/>
              </w:rPr>
            </w:pPr>
            <w:r w:rsidRPr="00CE04F4">
              <w:rPr>
                <w:b w:val="0"/>
                <w:bCs/>
              </w:rPr>
              <w:t>Multisector and General Development Support (b)</w:t>
            </w:r>
          </w:p>
        </w:tc>
        <w:tc>
          <w:tcPr>
            <w:tcW w:w="1247" w:type="dxa"/>
            <w:tcBorders>
              <w:top w:val="none" w:sz="0" w:space="0" w:color="auto"/>
              <w:bottom w:val="none" w:sz="0" w:space="0" w:color="auto"/>
            </w:tcBorders>
          </w:tcPr>
          <w:p w14:paraId="65A77079" w14:textId="3A463759"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244,751 </w:t>
            </w:r>
          </w:p>
        </w:tc>
        <w:tc>
          <w:tcPr>
            <w:tcW w:w="1245" w:type="dxa"/>
            <w:tcBorders>
              <w:top w:val="none" w:sz="0" w:space="0" w:color="auto"/>
              <w:bottom w:val="none" w:sz="0" w:space="0" w:color="auto"/>
            </w:tcBorders>
          </w:tcPr>
          <w:p w14:paraId="6392BD2D" w14:textId="32C62567"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69,332 </w:t>
            </w:r>
          </w:p>
        </w:tc>
        <w:tc>
          <w:tcPr>
            <w:tcW w:w="1320" w:type="dxa"/>
            <w:tcBorders>
              <w:top w:val="none" w:sz="0" w:space="0" w:color="auto"/>
              <w:bottom w:val="none" w:sz="0" w:space="0" w:color="auto"/>
            </w:tcBorders>
          </w:tcPr>
          <w:p w14:paraId="0F7064C8" w14:textId="7695B29C"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13,281 </w:t>
            </w:r>
          </w:p>
        </w:tc>
        <w:tc>
          <w:tcPr>
            <w:tcW w:w="1244" w:type="dxa"/>
            <w:tcBorders>
              <w:top w:val="none" w:sz="0" w:space="0" w:color="auto"/>
              <w:bottom w:val="none" w:sz="0" w:space="0" w:color="auto"/>
            </w:tcBorders>
          </w:tcPr>
          <w:p w14:paraId="65D702AD" w14:textId="67F214D6"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5,337 </w:t>
            </w:r>
          </w:p>
        </w:tc>
        <w:tc>
          <w:tcPr>
            <w:tcW w:w="1311" w:type="dxa"/>
            <w:tcBorders>
              <w:top w:val="none" w:sz="0" w:space="0" w:color="auto"/>
              <w:bottom w:val="none" w:sz="0" w:space="0" w:color="auto"/>
            </w:tcBorders>
          </w:tcPr>
          <w:p w14:paraId="048EA5A1" w14:textId="4D1653D9"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4,135 </w:t>
            </w:r>
          </w:p>
        </w:tc>
        <w:tc>
          <w:tcPr>
            <w:tcW w:w="1320" w:type="dxa"/>
            <w:tcBorders>
              <w:top w:val="none" w:sz="0" w:space="0" w:color="auto"/>
              <w:bottom w:val="none" w:sz="0" w:space="0" w:color="auto"/>
            </w:tcBorders>
          </w:tcPr>
          <w:p w14:paraId="6F74D1D9" w14:textId="6C9B7A34"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255,175 </w:t>
            </w:r>
          </w:p>
        </w:tc>
        <w:tc>
          <w:tcPr>
            <w:tcW w:w="1234" w:type="dxa"/>
            <w:tcBorders>
              <w:top w:val="none" w:sz="0" w:space="0" w:color="auto"/>
              <w:bottom w:val="none" w:sz="0" w:space="0" w:color="auto"/>
            </w:tcBorders>
          </w:tcPr>
          <w:p w14:paraId="6FA37328" w14:textId="23AC1CF2"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pPr>
            <w:r w:rsidRPr="00CE04F4">
              <w:t xml:space="preserve"> 39,870 </w:t>
            </w:r>
          </w:p>
        </w:tc>
        <w:tc>
          <w:tcPr>
            <w:tcW w:w="1226" w:type="dxa"/>
            <w:tcBorders>
              <w:top w:val="none" w:sz="0" w:space="0" w:color="auto"/>
              <w:bottom w:val="none" w:sz="0" w:space="0" w:color="auto"/>
            </w:tcBorders>
          </w:tcPr>
          <w:p w14:paraId="6C85B326" w14:textId="1CDF33BA" w:rsidR="00396435" w:rsidRPr="00CE04F4" w:rsidRDefault="00396435" w:rsidP="00CE04F4">
            <w:pPr>
              <w:pStyle w:val="TableBody"/>
              <w:jc w:val="right"/>
              <w:cnfStyle w:val="000000100000" w:firstRow="0" w:lastRow="0" w:firstColumn="0" w:lastColumn="0" w:oddVBand="0" w:evenVBand="0" w:oddHBand="1" w:evenHBand="0" w:firstRowFirstColumn="0" w:firstRowLastColumn="0" w:lastRowFirstColumn="0" w:lastRowLastColumn="0"/>
              <w:rPr>
                <w:b/>
                <w:bCs w:val="0"/>
              </w:rPr>
            </w:pPr>
            <w:r w:rsidRPr="00CE04F4">
              <w:rPr>
                <w:b/>
                <w:bCs w:val="0"/>
              </w:rPr>
              <w:t xml:space="preserve"> 631,881 </w:t>
            </w:r>
          </w:p>
        </w:tc>
      </w:tr>
      <w:tr w:rsidR="001C68A5" w14:paraId="50E58E68" w14:textId="77777777" w:rsidTr="00B439C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shd w:val="clear" w:color="auto" w:fill="C5E0B3" w:themeFill="accent6" w:themeFillTint="66"/>
          </w:tcPr>
          <w:p w14:paraId="2CE8E48C" w14:textId="39D028CF" w:rsidR="00396435" w:rsidRPr="00B439C4" w:rsidRDefault="00396435" w:rsidP="009C4444">
            <w:pPr>
              <w:pStyle w:val="TableBody"/>
            </w:pPr>
            <w:r w:rsidRPr="00B439C4">
              <w:t>Total Australian Official Development Assistance</w:t>
            </w:r>
          </w:p>
        </w:tc>
        <w:tc>
          <w:tcPr>
            <w:tcW w:w="1247" w:type="dxa"/>
            <w:shd w:val="clear" w:color="auto" w:fill="C5E0B3" w:themeFill="accent6" w:themeFillTint="66"/>
          </w:tcPr>
          <w:p w14:paraId="7D948FBE" w14:textId="01BA568F"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1,837,756 </w:t>
            </w:r>
          </w:p>
        </w:tc>
        <w:tc>
          <w:tcPr>
            <w:tcW w:w="1245" w:type="dxa"/>
            <w:shd w:val="clear" w:color="auto" w:fill="C5E0B3" w:themeFill="accent6" w:themeFillTint="66"/>
          </w:tcPr>
          <w:p w14:paraId="475B77C4" w14:textId="649758C1"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1,143,011 </w:t>
            </w:r>
          </w:p>
        </w:tc>
        <w:tc>
          <w:tcPr>
            <w:tcW w:w="1320" w:type="dxa"/>
            <w:shd w:val="clear" w:color="auto" w:fill="C5E0B3" w:themeFill="accent6" w:themeFillTint="66"/>
          </w:tcPr>
          <w:p w14:paraId="1B0E6AE7" w14:textId="1D34D5C9"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470,860 </w:t>
            </w:r>
          </w:p>
        </w:tc>
        <w:tc>
          <w:tcPr>
            <w:tcW w:w="1244" w:type="dxa"/>
            <w:shd w:val="clear" w:color="auto" w:fill="C5E0B3" w:themeFill="accent6" w:themeFillTint="66"/>
          </w:tcPr>
          <w:p w14:paraId="1327EB73" w14:textId="0EFA3931"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192,064 </w:t>
            </w:r>
          </w:p>
        </w:tc>
        <w:tc>
          <w:tcPr>
            <w:tcW w:w="1311" w:type="dxa"/>
            <w:shd w:val="clear" w:color="auto" w:fill="C5E0B3" w:themeFill="accent6" w:themeFillTint="66"/>
          </w:tcPr>
          <w:p w14:paraId="7D8051D9" w14:textId="3070D6FB"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444,548 </w:t>
            </w:r>
          </w:p>
        </w:tc>
        <w:tc>
          <w:tcPr>
            <w:tcW w:w="1320" w:type="dxa"/>
            <w:shd w:val="clear" w:color="auto" w:fill="C5E0B3" w:themeFill="accent6" w:themeFillTint="66"/>
          </w:tcPr>
          <w:p w14:paraId="3ED0DF14" w14:textId="73F42E47"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508,771 </w:t>
            </w:r>
          </w:p>
        </w:tc>
        <w:tc>
          <w:tcPr>
            <w:tcW w:w="1234" w:type="dxa"/>
            <w:shd w:val="clear" w:color="auto" w:fill="C5E0B3" w:themeFill="accent6" w:themeFillTint="66"/>
          </w:tcPr>
          <w:p w14:paraId="6E0AD5CF" w14:textId="79A0447D"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182,020 </w:t>
            </w:r>
          </w:p>
        </w:tc>
        <w:tc>
          <w:tcPr>
            <w:tcW w:w="1226" w:type="dxa"/>
            <w:shd w:val="clear" w:color="auto" w:fill="C5E0B3" w:themeFill="accent6" w:themeFillTint="66"/>
          </w:tcPr>
          <w:p w14:paraId="30B95458" w14:textId="1470626E" w:rsidR="00396435" w:rsidRPr="00B439C4" w:rsidRDefault="00396435" w:rsidP="00557C61">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4,779,031 </w:t>
            </w:r>
          </w:p>
        </w:tc>
      </w:tr>
    </w:tbl>
    <w:p w14:paraId="4C50FBC6" w14:textId="4FEF8EE0" w:rsidR="00396435" w:rsidRDefault="00396435" w:rsidP="009C4444">
      <w:pPr>
        <w:pStyle w:val="TableBody"/>
      </w:pPr>
    </w:p>
    <w:p w14:paraId="78FA437D" w14:textId="77777777" w:rsidR="001C68A5" w:rsidRPr="001C68A5" w:rsidRDefault="001C68A5" w:rsidP="001C68A5">
      <w:pPr>
        <w:rPr>
          <w:lang w:val="en-US"/>
        </w:rPr>
      </w:pPr>
      <w:r w:rsidRPr="001C68A5">
        <w:rPr>
          <w:lang w:val="en-US"/>
        </w:rPr>
        <w:t>“ - ” denotes nil or rounded to zero (including null cells).</w:t>
      </w:r>
    </w:p>
    <w:p w14:paraId="33FC1C0E" w14:textId="77777777" w:rsidR="001C68A5" w:rsidRPr="001C68A5" w:rsidRDefault="001C68A5" w:rsidP="001C68A5">
      <w:pPr>
        <w:rPr>
          <w:lang w:val="en-US"/>
        </w:rPr>
      </w:pPr>
      <w:r w:rsidRPr="001C68A5">
        <w:rPr>
          <w:lang w:val="en-US"/>
        </w:rPr>
        <w:t xml:space="preserve">Due to rounding, discrepancies may occur between sums of the component items and totals. </w:t>
      </w:r>
    </w:p>
    <w:p w14:paraId="69CD127C" w14:textId="3A3AD008" w:rsidR="001C68A5" w:rsidRPr="00B439C4" w:rsidRDefault="001C68A5" w:rsidP="001E6A03">
      <w:pPr>
        <w:pStyle w:val="List-IndentL1-a"/>
        <w:numPr>
          <w:ilvl w:val="0"/>
          <w:numId w:val="23"/>
        </w:numPr>
        <w:ind w:left="284" w:hanging="284"/>
      </w:pPr>
      <w:r w:rsidRPr="001C68A5">
        <w:t xml:space="preserve">Sector </w:t>
      </w:r>
      <w:r w:rsidRPr="00B439C4">
        <w:t>Group based on broad level OECD DAC sectors. See Appendix 2, paragraph 52 for further information.</w:t>
      </w:r>
    </w:p>
    <w:p w14:paraId="3448FA19" w14:textId="00E6CA04" w:rsidR="001C68A5" w:rsidRDefault="001C68A5" w:rsidP="00B439C4">
      <w:pPr>
        <w:pStyle w:val="List-IndentL1-a"/>
      </w:pPr>
      <w:r w:rsidRPr="00B439C4">
        <w:t>Includes adm</w:t>
      </w:r>
      <w:r w:rsidRPr="001C68A5">
        <w:t>inistrative costs, research and scientific institutions and other multisector not further defined.</w:t>
      </w:r>
    </w:p>
    <w:p w14:paraId="30E0A1D1" w14:textId="2DF479C6" w:rsidR="001C68A5" w:rsidRDefault="001C68A5">
      <w:pPr>
        <w:rPr>
          <w:lang w:val="en-US"/>
        </w:rPr>
      </w:pPr>
      <w:r>
        <w:br w:type="page"/>
      </w:r>
    </w:p>
    <w:p w14:paraId="16F07A8C" w14:textId="193E8A57" w:rsidR="001C68A5" w:rsidRPr="00794990" w:rsidRDefault="001C68A5" w:rsidP="00B0304A">
      <w:pPr>
        <w:pStyle w:val="TableHeading"/>
        <w:rPr>
          <w:color w:val="538135" w:themeColor="accent6" w:themeShade="BF"/>
        </w:rPr>
      </w:pPr>
      <w:r w:rsidRPr="00794990">
        <w:rPr>
          <w:color w:val="538135" w:themeColor="accent6" w:themeShade="BF"/>
        </w:rPr>
        <w:lastRenderedPageBreak/>
        <w:t>Figure 5. Australia Official Development Assistance by Type of Partner, 2022–23</w:t>
      </w:r>
    </w:p>
    <w:p w14:paraId="0F4DE946" w14:textId="77777777" w:rsidR="00920531" w:rsidRDefault="00920531" w:rsidP="00B0304A">
      <w:pPr>
        <w:pStyle w:val="TableHeading"/>
      </w:pPr>
    </w:p>
    <w:p w14:paraId="447B6497" w14:textId="6F4F24F5" w:rsidR="001C68A5" w:rsidRDefault="00B0304A" w:rsidP="00636E2D">
      <w:pPr>
        <w:pStyle w:val="Indenta"/>
        <w:numPr>
          <w:ilvl w:val="0"/>
          <w:numId w:val="0"/>
        </w:numPr>
        <w:ind w:left="2268"/>
      </w:pPr>
      <w:r>
        <w:rPr>
          <w:noProof/>
        </w:rPr>
        <w:drawing>
          <wp:inline distT="0" distB="0" distL="0" distR="0" wp14:anchorId="61642257" wp14:editId="2B062E4D">
            <wp:extent cx="5776595" cy="1928501"/>
            <wp:effectExtent l="0" t="0" r="0" b="0"/>
            <wp:docPr id="8" name="Picture 8" descr="Figure 5 presents the percentage of Australia’s Official Development Assistance (ODA) for financial year 2022-23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4%&#10;• Non-Government Organisations: 10%&#10;• Universities and Academic Institutions: 4%&#10;• Developing Country Governments: 9%&#10;• Australian Public Sector Organisations: 11%&#10;• Other Partne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resents the percentage of Australia’s Official Development Assistance (ODA) for financial year 2022-23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4%&#10;• Non-Government Organisations: 10%&#10;• Universities and Academic Institutions: 4%&#10;• Developing Country Governments: 9%&#10;• Australian Public Sector Organisations: 11%&#10;• Other Partners: 4%"/>
                    <pic:cNvPicPr/>
                  </pic:nvPicPr>
                  <pic:blipFill>
                    <a:blip r:embed="rId23">
                      <a:extLst>
                        <a:ext uri="{28A0092B-C50C-407E-A947-70E740481C1C}">
                          <a14:useLocalDpi xmlns:a14="http://schemas.microsoft.com/office/drawing/2010/main" val="0"/>
                        </a:ext>
                      </a:extLst>
                    </a:blip>
                    <a:stretch>
                      <a:fillRect/>
                    </a:stretch>
                  </pic:blipFill>
                  <pic:spPr>
                    <a:xfrm>
                      <a:off x="0" y="0"/>
                      <a:ext cx="5784314" cy="1931078"/>
                    </a:xfrm>
                    <a:prstGeom prst="rect">
                      <a:avLst/>
                    </a:prstGeom>
                  </pic:spPr>
                </pic:pic>
              </a:graphicData>
            </a:graphic>
          </wp:inline>
        </w:drawing>
      </w:r>
    </w:p>
    <w:p w14:paraId="4A49D03A" w14:textId="0CC6196A" w:rsidR="00B0304A" w:rsidRDefault="00B0304A" w:rsidP="00636E2D">
      <w:pPr>
        <w:pStyle w:val="Indenta"/>
        <w:numPr>
          <w:ilvl w:val="0"/>
          <w:numId w:val="0"/>
        </w:numPr>
      </w:pPr>
    </w:p>
    <w:p w14:paraId="7B843051" w14:textId="77777777" w:rsidR="00920531" w:rsidRDefault="00920531" w:rsidP="00B0304A">
      <w:pPr>
        <w:pStyle w:val="TableHeading"/>
      </w:pPr>
    </w:p>
    <w:p w14:paraId="09DCBCB5" w14:textId="2B83D4B7" w:rsidR="00B0304A" w:rsidRPr="00794990" w:rsidRDefault="00B0304A" w:rsidP="00B0304A">
      <w:pPr>
        <w:pStyle w:val="TableHeading"/>
        <w:rPr>
          <w:color w:val="538135" w:themeColor="accent6" w:themeShade="BF"/>
        </w:rPr>
      </w:pPr>
      <w:r w:rsidRPr="00794990">
        <w:rPr>
          <w:color w:val="538135" w:themeColor="accent6" w:themeShade="BF"/>
        </w:rPr>
        <w:t>Figure 6. Australia Official Development Assistance by Type of Partner, 2011–12 to 2022–23</w:t>
      </w:r>
    </w:p>
    <w:p w14:paraId="26C9B0E8" w14:textId="5F86D4AB" w:rsidR="00B0304A" w:rsidRDefault="00B0304A" w:rsidP="00920531">
      <w:pPr>
        <w:ind w:left="2410"/>
      </w:pPr>
      <w:r>
        <w:rPr>
          <w:noProof/>
        </w:rPr>
        <w:drawing>
          <wp:inline distT="0" distB="0" distL="0" distR="0" wp14:anchorId="68236EAB" wp14:editId="611FFB34">
            <wp:extent cx="5175250" cy="2718617"/>
            <wp:effectExtent l="0" t="0" r="6350" b="5715"/>
            <wp:docPr id="10" name="Picture 10" descr="Figure 6 presents Australia’s Official Development Assistance (ODA) by Type of Partner for the last twelve financial years, commencing financial year 2011-12 and ending with the latest figures for 2022-23.&#10;This figure is presented through a horizontal line chart, where:&#10;• The financial years are listed on the horizontal x-axis, commencing in financial year 2011-12 and extending across the x-axis to financial year 2022-23.&#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1-12 and moves across the x-axis, increasing or decreasing between financial years dependant on total Australian ODA expenditure for each Type of Partner, up to financial year 2022-23.&#10;The precise total Australian ODA expenditure, by Type of Partner for 2022-23 can be found in table 4 in page 18, which can be read in conjunction with figure 6.&#10;The movements of Australian ODA, by Type of Partner, between financial years are:&#10;• Multilateral Organisations&#10;o Total ODA in 2011-12 was around $1.9 billion. This expenditure remained between $1.7 billion and $1.9 billion before peaking in financial year 2014-15 at $2 billion.&#10;o Expenditure trended downward to a low in 2019-20, before trending upward to a total ODA of over $1.8 billion.&#10;• Commercial Suppliers&#10;o Total ODA in 2011-12 was between $600-700 million. Expenditure has trended upwards to 2018-19, decreasing slightly before peaking in financial year 2022-23 at just over $1.1 billion.&#10;• Non-Government Organisations&#10;o Total ODA in 2011-12 was between $500-600 million. This expenditure rose steadily in the following financial years, reaching a peak of around $650 million in 2014-15.&#10;o Expenditure dipped the next financial year by nearly $200 million, before maintaining a consistent range between $400 million and $500 million to the present financial year.&#10;• Universities and Academic Institutions&#10;o Total ODA in 2011-12 was around $300 million. This expenditure increased to a peak in financial year 2013-14 of over $400 million, before experiencing a decline up to 2021-22 but increased in 2022-23 to near $200 million.&#10;• Developing Country Governments&#10;o Total ODA in 2011-12 was over $400 million. From 2012-13 to 2014-15 ODA remained between $320 to $350 million before trending down to a low of around $130 million for three consecutive financial years 2016-17 to 2018-19, before increasing to a 2022-23 return to over $400 million.&#10;• Australian Public Sector Organisations&#10;o Total ODA in 2011-12 was just under $700 million, before increasing over the next financial years to a 2013-14 peak of over $1 billion. &#10;o Expenditure then trended downward before maintaining a consistent range between $300 to $400 million from 2015-16 to 2021-22 and increasing in 2022-23 to around $50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under $200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presents Australia’s Official Development Assistance (ODA) by Type of Partner for the last twelve financial years, commencing financial year 2011-12 and ending with the latest figures for 2022-23.&#10;This figure is presented through a horizontal line chart, where:&#10;• The financial years are listed on the horizontal x-axis, commencing in financial year 2011-12 and extending across the x-axis to financial year 2022-23.&#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1-12 and moves across the x-axis, increasing or decreasing between financial years dependant on total Australian ODA expenditure for each Type of Partner, up to financial year 2022-23.&#10;The precise total Australian ODA expenditure, by Type of Partner for 2022-23 can be found in table 4 in page 18, which can be read in conjunction with figure 6.&#10;The movements of Australian ODA, by Type of Partner, between financial years are:&#10;• Multilateral Organisations&#10;o Total ODA in 2011-12 was around $1.9 billion. This expenditure remained between $1.7 billion and $1.9 billion before peaking in financial year 2014-15 at $2 billion.&#10;o Expenditure trended downward to a low in 2019-20, before trending upward to a total ODA of over $1.8 billion.&#10;• Commercial Suppliers&#10;o Total ODA in 2011-12 was between $600-700 million. Expenditure has trended upwards to 2018-19, decreasing slightly before peaking in financial year 2022-23 at just over $1.1 billion.&#10;• Non-Government Organisations&#10;o Total ODA in 2011-12 was between $500-600 million. This expenditure rose steadily in the following financial years, reaching a peak of around $650 million in 2014-15.&#10;o Expenditure dipped the next financial year by nearly $200 million, before maintaining a consistent range between $400 million and $500 million to the present financial year.&#10;• Universities and Academic Institutions&#10;o Total ODA in 2011-12 was around $300 million. This expenditure increased to a peak in financial year 2013-14 of over $400 million, before experiencing a decline up to 2021-22 but increased in 2022-23 to near $200 million.&#10;• Developing Country Governments&#10;o Total ODA in 2011-12 was over $400 million. From 2012-13 to 2014-15 ODA remained between $320 to $350 million before trending down to a low of around $130 million for three consecutive financial years 2016-17 to 2018-19, before increasing to a 2022-23 return to over $400 million.&#10;• Australian Public Sector Organisations&#10;o Total ODA in 2011-12 was just under $700 million, before increasing over the next financial years to a 2013-14 peak of over $1 billion. &#10;o Expenditure then trended downward before maintaining a consistent range between $300 to $400 million from 2015-16 to 2021-22 and increasing in 2022-23 to around $50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under $200 million.&#10;"/>
                    <pic:cNvPicPr/>
                  </pic:nvPicPr>
                  <pic:blipFill>
                    <a:blip r:embed="rId24">
                      <a:extLst>
                        <a:ext uri="{28A0092B-C50C-407E-A947-70E740481C1C}">
                          <a14:useLocalDpi xmlns:a14="http://schemas.microsoft.com/office/drawing/2010/main" val="0"/>
                        </a:ext>
                      </a:extLst>
                    </a:blip>
                    <a:stretch>
                      <a:fillRect/>
                    </a:stretch>
                  </pic:blipFill>
                  <pic:spPr>
                    <a:xfrm>
                      <a:off x="0" y="0"/>
                      <a:ext cx="5190330" cy="2726539"/>
                    </a:xfrm>
                    <a:prstGeom prst="rect">
                      <a:avLst/>
                    </a:prstGeom>
                  </pic:spPr>
                </pic:pic>
              </a:graphicData>
            </a:graphic>
          </wp:inline>
        </w:drawing>
      </w:r>
    </w:p>
    <w:p w14:paraId="52998F31" w14:textId="68173A4B" w:rsidR="00F07404" w:rsidRDefault="00F07404" w:rsidP="00920531">
      <w:pPr>
        <w:ind w:left="2410"/>
      </w:pPr>
    </w:p>
    <w:p w14:paraId="5E2433E0" w14:textId="2856733A" w:rsidR="00F07404" w:rsidRDefault="00F07404" w:rsidP="00F07404">
      <w:pPr>
        <w:pStyle w:val="H2-Heading2"/>
      </w:pPr>
      <w:bookmarkStart w:id="26" w:name="_Toc156381230"/>
      <w:r w:rsidRPr="00F07404">
        <w:lastRenderedPageBreak/>
        <w:t>5  Australian Official Development Assistance, Region of Benefit by Sector Group</w:t>
      </w:r>
      <w:r w:rsidRPr="00B439C4">
        <w:rPr>
          <w:vertAlign w:val="superscript"/>
        </w:rPr>
        <w:t>(a)</w:t>
      </w:r>
      <w:bookmarkEnd w:id="26"/>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B0304A" w:rsidRPr="009B24C5" w14:paraId="33DE2DCE" w14:textId="77777777" w:rsidTr="00F07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6AB3F7A7" w14:textId="418C8E7F" w:rsidR="00B0304A" w:rsidRPr="00B439C4" w:rsidRDefault="00BA6402" w:rsidP="00B439C4">
            <w:pPr>
              <w:pStyle w:val="TableHeading"/>
              <w:rPr>
                <w:b/>
                <w:bCs/>
              </w:rPr>
            </w:pPr>
            <w:r w:rsidRPr="00B439C4">
              <w:rPr>
                <w:b/>
                <w:bCs/>
              </w:rPr>
              <w:t>Region of benefit</w:t>
            </w:r>
          </w:p>
        </w:tc>
        <w:tc>
          <w:tcPr>
            <w:tcW w:w="2268" w:type="dxa"/>
            <w:shd w:val="clear" w:color="auto" w:fill="E2EFD9" w:themeFill="accent6" w:themeFillTint="33"/>
            <w:vAlign w:val="center"/>
          </w:tcPr>
          <w:p w14:paraId="1530BB21" w14:textId="77777777" w:rsidR="00B0304A" w:rsidRPr="00B439C4" w:rsidRDefault="00B0304A" w:rsidP="002354A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439C4">
              <w:rPr>
                <w:rStyle w:val="Bold"/>
              </w:rPr>
              <w:t>2021–22</w:t>
            </w:r>
            <w:r w:rsidRPr="00B439C4">
              <w:rPr>
                <w:rStyle w:val="Bold"/>
              </w:rPr>
              <w:br/>
              <w:t>$’000</w:t>
            </w:r>
          </w:p>
        </w:tc>
        <w:tc>
          <w:tcPr>
            <w:tcW w:w="2268" w:type="dxa"/>
            <w:shd w:val="clear" w:color="auto" w:fill="E2EFD9" w:themeFill="accent6" w:themeFillTint="33"/>
            <w:vAlign w:val="center"/>
          </w:tcPr>
          <w:p w14:paraId="0987A554" w14:textId="77777777" w:rsidR="00B0304A" w:rsidRPr="00B439C4" w:rsidRDefault="00B0304A" w:rsidP="002354A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439C4">
              <w:rPr>
                <w:rStyle w:val="Bold"/>
              </w:rPr>
              <w:t>2022–23</w:t>
            </w:r>
            <w:r w:rsidRPr="00B439C4">
              <w:rPr>
                <w:rStyle w:val="Bold"/>
              </w:rPr>
              <w:br/>
              <w:t>$’000</w:t>
            </w:r>
          </w:p>
        </w:tc>
      </w:tr>
      <w:tr w:rsidR="00B0304A" w:rsidRPr="000F0C2B" w14:paraId="02AD78F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900AB4" w14:textId="5DAB2C2E" w:rsidR="00B0304A" w:rsidRPr="00B0304A" w:rsidRDefault="00B0304A" w:rsidP="009C4444">
            <w:pPr>
              <w:pStyle w:val="Tab0"/>
            </w:pPr>
            <w:r w:rsidRPr="00B0304A">
              <w:t>Pacific</w:t>
            </w:r>
          </w:p>
        </w:tc>
        <w:tc>
          <w:tcPr>
            <w:tcW w:w="2268" w:type="dxa"/>
          </w:tcPr>
          <w:p w14:paraId="49F7978C" w14:textId="77777777"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3A7DAEF3" w14:textId="77777777"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0304A" w:rsidRPr="000F0C2B" w14:paraId="3197551B"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3BB4A1C" w14:textId="0ACAB6CF" w:rsidR="00B0304A" w:rsidRPr="00643058" w:rsidRDefault="00B0304A" w:rsidP="009C4444">
            <w:pPr>
              <w:pStyle w:val="Tab1table"/>
            </w:pPr>
            <w:r w:rsidRPr="00820AFF">
              <w:t>Economic Infrastructure and Services</w:t>
            </w:r>
          </w:p>
        </w:tc>
        <w:tc>
          <w:tcPr>
            <w:tcW w:w="2268" w:type="dxa"/>
          </w:tcPr>
          <w:p w14:paraId="5316ED69" w14:textId="1DD3CB5D"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264,427 </w:t>
            </w:r>
          </w:p>
        </w:tc>
        <w:tc>
          <w:tcPr>
            <w:tcW w:w="2268" w:type="dxa"/>
          </w:tcPr>
          <w:p w14:paraId="319EBBCC" w14:textId="612D700C"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315,689 </w:t>
            </w:r>
          </w:p>
        </w:tc>
      </w:tr>
      <w:tr w:rsidR="00B0304A" w:rsidRPr="000F0C2B" w14:paraId="4C56FDAA"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8DBB3AA" w14:textId="27305E38" w:rsidR="00B0304A" w:rsidRPr="00643058" w:rsidRDefault="00B0304A" w:rsidP="009C4444">
            <w:pPr>
              <w:pStyle w:val="Tab1table"/>
            </w:pPr>
            <w:r w:rsidRPr="00820AFF">
              <w:t>Agriculture, Trade and other Production Sectors</w:t>
            </w:r>
          </w:p>
        </w:tc>
        <w:tc>
          <w:tcPr>
            <w:tcW w:w="2268" w:type="dxa"/>
          </w:tcPr>
          <w:p w14:paraId="0F8847A5" w14:textId="059B465D"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79,277 </w:t>
            </w:r>
          </w:p>
        </w:tc>
        <w:tc>
          <w:tcPr>
            <w:tcW w:w="2268" w:type="dxa"/>
          </w:tcPr>
          <w:p w14:paraId="7A3131F8" w14:textId="30E72438"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103,043 </w:t>
            </w:r>
          </w:p>
        </w:tc>
      </w:tr>
      <w:tr w:rsidR="00B0304A" w:rsidRPr="000F0C2B" w14:paraId="6428CC8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1D9333B" w14:textId="2E65484B" w:rsidR="00B0304A" w:rsidRPr="00643058" w:rsidRDefault="00B0304A" w:rsidP="009C4444">
            <w:pPr>
              <w:pStyle w:val="Tab1table"/>
            </w:pPr>
            <w:r w:rsidRPr="00820AFF">
              <w:t>Governance</w:t>
            </w:r>
          </w:p>
        </w:tc>
        <w:tc>
          <w:tcPr>
            <w:tcW w:w="2268" w:type="dxa"/>
          </w:tcPr>
          <w:p w14:paraId="048F1E6D" w14:textId="7E9337D0"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425,293 </w:t>
            </w:r>
          </w:p>
        </w:tc>
        <w:tc>
          <w:tcPr>
            <w:tcW w:w="2268" w:type="dxa"/>
          </w:tcPr>
          <w:p w14:paraId="018EF3BA" w14:textId="70D12D35"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515,461 </w:t>
            </w:r>
          </w:p>
        </w:tc>
      </w:tr>
      <w:tr w:rsidR="00B0304A" w:rsidRPr="000F0C2B" w14:paraId="78DBCBB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1A5600F" w14:textId="23C033D4" w:rsidR="00B0304A" w:rsidRPr="00643058" w:rsidRDefault="00B0304A" w:rsidP="009C4444">
            <w:pPr>
              <w:pStyle w:val="Tab1table"/>
            </w:pPr>
            <w:r w:rsidRPr="00820AFF">
              <w:t>Education</w:t>
            </w:r>
          </w:p>
        </w:tc>
        <w:tc>
          <w:tcPr>
            <w:tcW w:w="2268" w:type="dxa"/>
          </w:tcPr>
          <w:p w14:paraId="4062C3A4" w14:textId="1F91234F"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247,519 </w:t>
            </w:r>
          </w:p>
        </w:tc>
        <w:tc>
          <w:tcPr>
            <w:tcW w:w="2268" w:type="dxa"/>
          </w:tcPr>
          <w:p w14:paraId="27F83A28" w14:textId="1E0458A1"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280,786 </w:t>
            </w:r>
          </w:p>
        </w:tc>
      </w:tr>
      <w:tr w:rsidR="00B0304A" w:rsidRPr="000F0C2B" w14:paraId="48897DE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2ED6163" w14:textId="27C8E48B" w:rsidR="00B0304A" w:rsidRPr="00643058" w:rsidRDefault="00B0304A" w:rsidP="009C4444">
            <w:pPr>
              <w:pStyle w:val="Tab1table"/>
            </w:pPr>
            <w:r w:rsidRPr="00820AFF">
              <w:t>Health</w:t>
            </w:r>
          </w:p>
        </w:tc>
        <w:tc>
          <w:tcPr>
            <w:tcW w:w="2268" w:type="dxa"/>
          </w:tcPr>
          <w:p w14:paraId="67BDB727" w14:textId="60F469FB"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345,148 </w:t>
            </w:r>
          </w:p>
        </w:tc>
        <w:tc>
          <w:tcPr>
            <w:tcW w:w="2268" w:type="dxa"/>
          </w:tcPr>
          <w:p w14:paraId="7428491B" w14:textId="1B92B8F3"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291,501 </w:t>
            </w:r>
          </w:p>
        </w:tc>
      </w:tr>
      <w:tr w:rsidR="00B0304A" w:rsidRPr="000F0C2B" w14:paraId="27B952F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503AD4A" w14:textId="66CDF1EE" w:rsidR="00B0304A" w:rsidRPr="00643058" w:rsidRDefault="00B0304A" w:rsidP="009C4444">
            <w:pPr>
              <w:pStyle w:val="Tab1table"/>
            </w:pPr>
            <w:r w:rsidRPr="00820AFF">
              <w:t>Humanitarian</w:t>
            </w:r>
          </w:p>
        </w:tc>
        <w:tc>
          <w:tcPr>
            <w:tcW w:w="2268" w:type="dxa"/>
          </w:tcPr>
          <w:p w14:paraId="591BCC32" w14:textId="05C72562"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88,593 </w:t>
            </w:r>
          </w:p>
        </w:tc>
        <w:tc>
          <w:tcPr>
            <w:tcW w:w="2268" w:type="dxa"/>
          </w:tcPr>
          <w:p w14:paraId="1A757940" w14:textId="43F1E5FC"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80,693 </w:t>
            </w:r>
          </w:p>
        </w:tc>
      </w:tr>
      <w:tr w:rsidR="00B0304A" w:rsidRPr="000F0C2B" w14:paraId="3AB24B79"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F4F0C12" w14:textId="3210D608" w:rsidR="00B0304A" w:rsidRPr="00643058" w:rsidRDefault="00B0304A" w:rsidP="009C4444">
            <w:pPr>
              <w:pStyle w:val="Tab1table"/>
            </w:pPr>
            <w:r w:rsidRPr="00820AFF">
              <w:t xml:space="preserve">Multisector and General Development Support </w:t>
            </w:r>
            <w:r w:rsidRPr="00B439C4">
              <w:rPr>
                <w:vertAlign w:val="superscript"/>
              </w:rPr>
              <w:t>(b)</w:t>
            </w:r>
          </w:p>
        </w:tc>
        <w:tc>
          <w:tcPr>
            <w:tcW w:w="2268" w:type="dxa"/>
          </w:tcPr>
          <w:p w14:paraId="768EEE4B" w14:textId="4AEFB072"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211,659 </w:t>
            </w:r>
          </w:p>
        </w:tc>
        <w:tc>
          <w:tcPr>
            <w:tcW w:w="2268" w:type="dxa"/>
          </w:tcPr>
          <w:p w14:paraId="6458B8B1" w14:textId="6850E073"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252,304 </w:t>
            </w:r>
          </w:p>
        </w:tc>
      </w:tr>
      <w:tr w:rsidR="00B0304A" w:rsidRPr="000F0C2B" w14:paraId="5F8C040C"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324D696E" w14:textId="01BF9038" w:rsidR="00B0304A" w:rsidRPr="00794990" w:rsidRDefault="00B0304A" w:rsidP="009C4444">
            <w:pPr>
              <w:pStyle w:val="Tab1table"/>
              <w:rPr>
                <w:b/>
                <w:bCs/>
              </w:rPr>
            </w:pPr>
            <w:r w:rsidRPr="00794990">
              <w:rPr>
                <w:b/>
                <w:bCs/>
              </w:rPr>
              <w:t>Total Papua New Guinea and Pacific Island Countries</w:t>
            </w:r>
          </w:p>
        </w:tc>
        <w:tc>
          <w:tcPr>
            <w:tcW w:w="2268" w:type="dxa"/>
            <w:shd w:val="clear" w:color="auto" w:fill="E2EFD9" w:themeFill="accent6" w:themeFillTint="33"/>
          </w:tcPr>
          <w:p w14:paraId="5ED275DA" w14:textId="2D0C7229" w:rsidR="00B0304A" w:rsidRPr="00B439C4"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39C4">
              <w:rPr>
                <w:b/>
              </w:rPr>
              <w:t xml:space="preserve"> 1,661,917 </w:t>
            </w:r>
          </w:p>
        </w:tc>
        <w:tc>
          <w:tcPr>
            <w:tcW w:w="2268" w:type="dxa"/>
            <w:shd w:val="clear" w:color="auto" w:fill="E2EFD9" w:themeFill="accent6" w:themeFillTint="33"/>
          </w:tcPr>
          <w:p w14:paraId="4B0024AE" w14:textId="5184631E" w:rsidR="00B0304A" w:rsidRPr="00B439C4"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39C4">
              <w:rPr>
                <w:b/>
              </w:rPr>
              <w:t xml:space="preserve"> 1,839,476 </w:t>
            </w:r>
          </w:p>
        </w:tc>
      </w:tr>
      <w:tr w:rsidR="00B0304A" w:rsidRPr="000F0C2B" w14:paraId="0C49733E"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731DBC4" w14:textId="5EDB46AB" w:rsidR="00B0304A" w:rsidRPr="00BA6402" w:rsidRDefault="00B0304A" w:rsidP="009C4444">
            <w:pPr>
              <w:pStyle w:val="Tab0"/>
            </w:pPr>
            <w:r w:rsidRPr="00BA6402">
              <w:t xml:space="preserve">Southeast and East Asia </w:t>
            </w:r>
            <w:r w:rsidRPr="00B439C4">
              <w:rPr>
                <w:vertAlign w:val="superscript"/>
              </w:rPr>
              <w:t>(c)</w:t>
            </w:r>
          </w:p>
        </w:tc>
        <w:tc>
          <w:tcPr>
            <w:tcW w:w="2268" w:type="dxa"/>
          </w:tcPr>
          <w:p w14:paraId="5EC8BC94" w14:textId="77777777"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55F75374" w14:textId="77777777"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p>
        </w:tc>
      </w:tr>
      <w:tr w:rsidR="00B0304A" w:rsidRPr="000F0C2B" w14:paraId="524D965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6D9511D" w14:textId="1D3306FC" w:rsidR="00B0304A" w:rsidRPr="00643058" w:rsidRDefault="00B0304A" w:rsidP="009C4444">
            <w:pPr>
              <w:pStyle w:val="Tab1table"/>
            </w:pPr>
            <w:r w:rsidRPr="00820AFF">
              <w:t>Economic Infrastructure and Services</w:t>
            </w:r>
          </w:p>
        </w:tc>
        <w:tc>
          <w:tcPr>
            <w:tcW w:w="2268" w:type="dxa"/>
          </w:tcPr>
          <w:p w14:paraId="7A0981D9" w14:textId="499FA47F"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101,259 </w:t>
            </w:r>
          </w:p>
        </w:tc>
        <w:tc>
          <w:tcPr>
            <w:tcW w:w="2268" w:type="dxa"/>
          </w:tcPr>
          <w:p w14:paraId="59C76A80" w14:textId="0C7689C3"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155,599 </w:t>
            </w:r>
          </w:p>
        </w:tc>
      </w:tr>
      <w:tr w:rsidR="00B0304A" w:rsidRPr="000F0C2B" w14:paraId="318D25A6"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878BE30" w14:textId="3A8FA75A" w:rsidR="00B0304A" w:rsidRPr="00643058" w:rsidRDefault="00B0304A" w:rsidP="009C4444">
            <w:pPr>
              <w:pStyle w:val="Tab1table"/>
            </w:pPr>
            <w:r w:rsidRPr="00820AFF">
              <w:t>Agriculture, Trade and other Production Sectors</w:t>
            </w:r>
          </w:p>
        </w:tc>
        <w:tc>
          <w:tcPr>
            <w:tcW w:w="2268" w:type="dxa"/>
          </w:tcPr>
          <w:p w14:paraId="5B252522" w14:textId="3413F34D"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115,561 </w:t>
            </w:r>
          </w:p>
        </w:tc>
        <w:tc>
          <w:tcPr>
            <w:tcW w:w="2268" w:type="dxa"/>
          </w:tcPr>
          <w:p w14:paraId="3B0E6032" w14:textId="7C698F03"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110,792 </w:t>
            </w:r>
          </w:p>
        </w:tc>
      </w:tr>
      <w:tr w:rsidR="00B0304A" w:rsidRPr="000F0C2B" w14:paraId="3B9ACE4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597F612" w14:textId="78A04F36" w:rsidR="00B0304A" w:rsidRPr="00643058" w:rsidRDefault="00B0304A" w:rsidP="009C4444">
            <w:pPr>
              <w:pStyle w:val="Tab1table"/>
            </w:pPr>
            <w:r w:rsidRPr="00820AFF">
              <w:t>Governance</w:t>
            </w:r>
          </w:p>
        </w:tc>
        <w:tc>
          <w:tcPr>
            <w:tcW w:w="2268" w:type="dxa"/>
          </w:tcPr>
          <w:p w14:paraId="41C7EB94" w14:textId="390BC4D3"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241,244 </w:t>
            </w:r>
          </w:p>
        </w:tc>
        <w:tc>
          <w:tcPr>
            <w:tcW w:w="2268" w:type="dxa"/>
          </w:tcPr>
          <w:p w14:paraId="2DA55AD8" w14:textId="138AB663"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315,457 </w:t>
            </w:r>
          </w:p>
        </w:tc>
      </w:tr>
      <w:tr w:rsidR="00B0304A" w:rsidRPr="000F0C2B" w14:paraId="1FEAE58F"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6A1E7BAA" w14:textId="4B839E60" w:rsidR="00B0304A" w:rsidRPr="00643058" w:rsidRDefault="00B0304A" w:rsidP="009C4444">
            <w:pPr>
              <w:pStyle w:val="Tab1table"/>
            </w:pPr>
            <w:r w:rsidRPr="00820AFF">
              <w:t>Education</w:t>
            </w:r>
          </w:p>
        </w:tc>
        <w:tc>
          <w:tcPr>
            <w:tcW w:w="2268" w:type="dxa"/>
          </w:tcPr>
          <w:p w14:paraId="2E7B109C" w14:textId="135F9B60"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153,808 </w:t>
            </w:r>
          </w:p>
        </w:tc>
        <w:tc>
          <w:tcPr>
            <w:tcW w:w="2268" w:type="dxa"/>
          </w:tcPr>
          <w:p w14:paraId="42390112" w14:textId="55D864D3"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192,369 </w:t>
            </w:r>
          </w:p>
        </w:tc>
      </w:tr>
      <w:tr w:rsidR="00B0304A" w:rsidRPr="000F0C2B" w14:paraId="2A3C7CE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DC9EC9D" w14:textId="69A0E045" w:rsidR="00B0304A" w:rsidRPr="00643058" w:rsidRDefault="00B0304A" w:rsidP="009C4444">
            <w:pPr>
              <w:pStyle w:val="Tab1table"/>
            </w:pPr>
            <w:r w:rsidRPr="00820AFF">
              <w:t>Health</w:t>
            </w:r>
          </w:p>
        </w:tc>
        <w:tc>
          <w:tcPr>
            <w:tcW w:w="2268" w:type="dxa"/>
          </w:tcPr>
          <w:p w14:paraId="1686FE9B" w14:textId="5BC8AD4D"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321,192 </w:t>
            </w:r>
          </w:p>
        </w:tc>
        <w:tc>
          <w:tcPr>
            <w:tcW w:w="2268" w:type="dxa"/>
          </w:tcPr>
          <w:p w14:paraId="53E2434B" w14:textId="3CAD54F0"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140,462 </w:t>
            </w:r>
          </w:p>
        </w:tc>
      </w:tr>
      <w:tr w:rsidR="00B0304A" w:rsidRPr="000F0C2B" w14:paraId="4348553E"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AF63C7E" w14:textId="60A05F97" w:rsidR="00B0304A" w:rsidRPr="00643058" w:rsidRDefault="00B0304A" w:rsidP="009C4444">
            <w:pPr>
              <w:pStyle w:val="Tab1table"/>
            </w:pPr>
            <w:r w:rsidRPr="00820AFF">
              <w:t>Humanitarian</w:t>
            </w:r>
          </w:p>
        </w:tc>
        <w:tc>
          <w:tcPr>
            <w:tcW w:w="2268" w:type="dxa"/>
          </w:tcPr>
          <w:p w14:paraId="537BB159" w14:textId="03800CFC"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85,285 </w:t>
            </w:r>
          </w:p>
        </w:tc>
        <w:tc>
          <w:tcPr>
            <w:tcW w:w="2268" w:type="dxa"/>
          </w:tcPr>
          <w:p w14:paraId="4B4F7BAC" w14:textId="627ECCF4" w:rsidR="00B0304A" w:rsidRPr="000F0C2B"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820AFF">
              <w:t xml:space="preserve"> 102,470 </w:t>
            </w:r>
          </w:p>
        </w:tc>
      </w:tr>
      <w:tr w:rsidR="00B0304A" w:rsidRPr="000F0C2B" w14:paraId="28266CA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5C0BE15" w14:textId="35898954" w:rsidR="00B0304A" w:rsidRPr="00643058" w:rsidRDefault="00B0304A" w:rsidP="009C4444">
            <w:pPr>
              <w:pStyle w:val="Tab1table"/>
            </w:pPr>
            <w:r w:rsidRPr="00820AFF">
              <w:t xml:space="preserve">Multisector and General Development Support </w:t>
            </w:r>
            <w:r w:rsidRPr="00B439C4">
              <w:rPr>
                <w:vertAlign w:val="superscript"/>
              </w:rPr>
              <w:t>(b)</w:t>
            </w:r>
          </w:p>
        </w:tc>
        <w:tc>
          <w:tcPr>
            <w:tcW w:w="2268" w:type="dxa"/>
          </w:tcPr>
          <w:p w14:paraId="1E48FB81" w14:textId="78662970"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128,287 </w:t>
            </w:r>
          </w:p>
        </w:tc>
        <w:tc>
          <w:tcPr>
            <w:tcW w:w="2268" w:type="dxa"/>
          </w:tcPr>
          <w:p w14:paraId="70E54F77" w14:textId="0250AA4C" w:rsidR="00B0304A" w:rsidRPr="000F0C2B"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820AFF">
              <w:t xml:space="preserve"> 129,920 </w:t>
            </w:r>
          </w:p>
        </w:tc>
      </w:tr>
      <w:tr w:rsidR="00B0304A" w:rsidRPr="000F0C2B" w14:paraId="0763683D" w14:textId="77777777" w:rsidTr="00B439C4">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11E37B30" w14:textId="6BA1DBC8" w:rsidR="00B0304A" w:rsidRPr="00794990" w:rsidRDefault="00B0304A" w:rsidP="009C4444">
            <w:pPr>
              <w:pStyle w:val="Tab1table"/>
              <w:rPr>
                <w:b/>
                <w:bCs/>
              </w:rPr>
            </w:pPr>
            <w:r w:rsidRPr="00794990">
              <w:rPr>
                <w:b/>
                <w:bCs/>
              </w:rPr>
              <w:t>Total Southeast and East Asia</w:t>
            </w:r>
          </w:p>
        </w:tc>
        <w:tc>
          <w:tcPr>
            <w:tcW w:w="2268" w:type="dxa"/>
            <w:shd w:val="clear" w:color="auto" w:fill="E2EFD9" w:themeFill="accent6" w:themeFillTint="33"/>
          </w:tcPr>
          <w:p w14:paraId="5EF9A54C" w14:textId="3B796E03" w:rsidR="00B0304A" w:rsidRPr="00B439C4"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1,146,635 </w:t>
            </w:r>
          </w:p>
        </w:tc>
        <w:tc>
          <w:tcPr>
            <w:tcW w:w="2268" w:type="dxa"/>
            <w:shd w:val="clear" w:color="auto" w:fill="E2EFD9" w:themeFill="accent6" w:themeFillTint="33"/>
          </w:tcPr>
          <w:p w14:paraId="2A472BAD" w14:textId="3C7E384A" w:rsidR="00B0304A" w:rsidRPr="00B439C4"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39C4">
              <w:rPr>
                <w:b/>
              </w:rPr>
              <w:t xml:space="preserve"> 1,147,070 </w:t>
            </w:r>
          </w:p>
        </w:tc>
      </w:tr>
      <w:tr w:rsidR="00B0304A" w:rsidRPr="00D473B4" w14:paraId="4841F35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6EAD0D" w14:textId="5142487F" w:rsidR="00B0304A" w:rsidRPr="00643058" w:rsidRDefault="00B0304A" w:rsidP="009C4444">
            <w:pPr>
              <w:pStyle w:val="Tab0"/>
            </w:pPr>
            <w:r w:rsidRPr="00820AFF">
              <w:t>South and West Asia</w:t>
            </w:r>
          </w:p>
        </w:tc>
        <w:tc>
          <w:tcPr>
            <w:tcW w:w="2268" w:type="dxa"/>
          </w:tcPr>
          <w:p w14:paraId="07F1A963" w14:textId="77777777" w:rsidR="00B0304A" w:rsidRPr="00D473B4"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5CFBF063" w14:textId="77777777" w:rsidR="00B0304A" w:rsidRPr="00D473B4" w:rsidRDefault="00B0304A"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0304A" w:rsidRPr="00D473B4" w14:paraId="6604AE7F"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6C81BB0E" w14:textId="76E41344" w:rsidR="00B0304A" w:rsidRPr="00BA6402" w:rsidRDefault="00B0304A" w:rsidP="009C4444">
            <w:pPr>
              <w:pStyle w:val="Tab1table"/>
            </w:pPr>
            <w:r w:rsidRPr="00BA6402">
              <w:t>Economic Infrastructure and Services</w:t>
            </w:r>
          </w:p>
        </w:tc>
        <w:tc>
          <w:tcPr>
            <w:tcW w:w="2268" w:type="dxa"/>
          </w:tcPr>
          <w:p w14:paraId="47F1E78B" w14:textId="7CA17458" w:rsidR="00B0304A" w:rsidRPr="00D473B4"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12,248</w:t>
            </w:r>
          </w:p>
        </w:tc>
        <w:tc>
          <w:tcPr>
            <w:tcW w:w="2268" w:type="dxa"/>
          </w:tcPr>
          <w:p w14:paraId="264CA939" w14:textId="6EEB5B7E" w:rsidR="00B0304A" w:rsidRPr="00D473B4" w:rsidRDefault="00B0304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18,383</w:t>
            </w:r>
          </w:p>
        </w:tc>
      </w:tr>
      <w:tr w:rsidR="00BA6402" w:rsidRPr="00D473B4" w14:paraId="40055A6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0253C97" w14:textId="30E2DBBE" w:rsidR="00BA6402" w:rsidRPr="00BA6402" w:rsidRDefault="00BA6402" w:rsidP="009C4444">
            <w:pPr>
              <w:pStyle w:val="Tab1table"/>
            </w:pPr>
            <w:r w:rsidRPr="0041333A">
              <w:t>Agriculture, Trade and other Production Sectors</w:t>
            </w:r>
          </w:p>
        </w:tc>
        <w:tc>
          <w:tcPr>
            <w:tcW w:w="2268" w:type="dxa"/>
          </w:tcPr>
          <w:p w14:paraId="4F923D41" w14:textId="6C2CBAE9"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17,188</w:t>
            </w:r>
          </w:p>
        </w:tc>
        <w:tc>
          <w:tcPr>
            <w:tcW w:w="2268" w:type="dxa"/>
          </w:tcPr>
          <w:p w14:paraId="3844BCA2" w14:textId="51B60EAE"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11,618</w:t>
            </w:r>
          </w:p>
        </w:tc>
      </w:tr>
      <w:tr w:rsidR="00BA6402" w:rsidRPr="00D473B4" w14:paraId="6D7BE5C3"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8CFFC2B" w14:textId="39B16299" w:rsidR="00BA6402" w:rsidRPr="00BA6402" w:rsidRDefault="00BA6402" w:rsidP="009C4444">
            <w:pPr>
              <w:pStyle w:val="Tab1table"/>
            </w:pPr>
            <w:r w:rsidRPr="0041333A">
              <w:t>Governance</w:t>
            </w:r>
          </w:p>
        </w:tc>
        <w:tc>
          <w:tcPr>
            <w:tcW w:w="2268" w:type="dxa"/>
          </w:tcPr>
          <w:p w14:paraId="6E09CBB2" w14:textId="439EE4C3"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50,838</w:t>
            </w:r>
          </w:p>
        </w:tc>
        <w:tc>
          <w:tcPr>
            <w:tcW w:w="2268" w:type="dxa"/>
          </w:tcPr>
          <w:p w14:paraId="08D84FD9" w14:textId="3B474657"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31,910</w:t>
            </w:r>
          </w:p>
        </w:tc>
      </w:tr>
      <w:tr w:rsidR="00BA6402" w:rsidRPr="00D473B4" w14:paraId="1CF9295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0DF1E3" w14:textId="7F9478B6" w:rsidR="00BA6402" w:rsidRPr="00BA6402" w:rsidRDefault="00BA6402" w:rsidP="009C4444">
            <w:pPr>
              <w:pStyle w:val="Tab1table"/>
            </w:pPr>
            <w:r w:rsidRPr="0041333A">
              <w:t>Education</w:t>
            </w:r>
          </w:p>
        </w:tc>
        <w:tc>
          <w:tcPr>
            <w:tcW w:w="2268" w:type="dxa"/>
          </w:tcPr>
          <w:p w14:paraId="4B057A24" w14:textId="2C6010AB"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34,081</w:t>
            </w:r>
          </w:p>
        </w:tc>
        <w:tc>
          <w:tcPr>
            <w:tcW w:w="2268" w:type="dxa"/>
          </w:tcPr>
          <w:p w14:paraId="2C2B877A" w14:textId="5FCEA604"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48,260</w:t>
            </w:r>
          </w:p>
        </w:tc>
      </w:tr>
      <w:tr w:rsidR="00BA6402" w:rsidRPr="00D473B4" w14:paraId="50B115B1"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882C45A" w14:textId="7084AA65" w:rsidR="00BA6402" w:rsidRPr="00BA6402" w:rsidRDefault="00BA6402" w:rsidP="009C4444">
            <w:pPr>
              <w:pStyle w:val="Tab1table"/>
            </w:pPr>
            <w:r w:rsidRPr="0041333A">
              <w:t>Health</w:t>
            </w:r>
          </w:p>
        </w:tc>
        <w:tc>
          <w:tcPr>
            <w:tcW w:w="2268" w:type="dxa"/>
          </w:tcPr>
          <w:p w14:paraId="5BB38BBB" w14:textId="11683118"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35,066</w:t>
            </w:r>
          </w:p>
        </w:tc>
        <w:tc>
          <w:tcPr>
            <w:tcW w:w="2268" w:type="dxa"/>
          </w:tcPr>
          <w:p w14:paraId="12047960" w14:textId="02E711F5"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18,716</w:t>
            </w:r>
          </w:p>
        </w:tc>
      </w:tr>
      <w:tr w:rsidR="00BA6402" w:rsidRPr="00D473B4" w14:paraId="286A192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763E218" w14:textId="50ACDA24" w:rsidR="00BA6402" w:rsidRPr="00BA6402" w:rsidRDefault="00BA6402" w:rsidP="009C4444">
            <w:pPr>
              <w:pStyle w:val="Tab1table"/>
            </w:pPr>
            <w:r w:rsidRPr="0041333A">
              <w:t>Humanitarian</w:t>
            </w:r>
          </w:p>
        </w:tc>
        <w:tc>
          <w:tcPr>
            <w:tcW w:w="2268" w:type="dxa"/>
          </w:tcPr>
          <w:p w14:paraId="2DE5A06A" w14:textId="6188872E"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171,616</w:t>
            </w:r>
          </w:p>
        </w:tc>
        <w:tc>
          <w:tcPr>
            <w:tcW w:w="2268" w:type="dxa"/>
          </w:tcPr>
          <w:p w14:paraId="5D47D959" w14:textId="7D2780CC"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162,047</w:t>
            </w:r>
          </w:p>
        </w:tc>
      </w:tr>
      <w:tr w:rsidR="00BA6402" w:rsidRPr="00D473B4" w14:paraId="4D94887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C37DB25" w14:textId="2AC5470A" w:rsidR="00BA6402" w:rsidRPr="00BA6402" w:rsidRDefault="00BA6402" w:rsidP="009C4444">
            <w:pPr>
              <w:pStyle w:val="Tab1table"/>
            </w:pPr>
            <w:r w:rsidRPr="0041333A">
              <w:t xml:space="preserve">Multisector and General Development Support </w:t>
            </w:r>
            <w:r w:rsidRPr="00B439C4">
              <w:rPr>
                <w:vertAlign w:val="superscript"/>
              </w:rPr>
              <w:t>(b)</w:t>
            </w:r>
          </w:p>
        </w:tc>
        <w:tc>
          <w:tcPr>
            <w:tcW w:w="2268" w:type="dxa"/>
          </w:tcPr>
          <w:p w14:paraId="55DED6C2" w14:textId="6069C9CE"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26,099</w:t>
            </w:r>
          </w:p>
        </w:tc>
        <w:tc>
          <w:tcPr>
            <w:tcW w:w="2268" w:type="dxa"/>
          </w:tcPr>
          <w:p w14:paraId="60E1B2C8" w14:textId="3EE2B872"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25,043</w:t>
            </w:r>
          </w:p>
        </w:tc>
      </w:tr>
      <w:tr w:rsidR="00BA6402" w:rsidRPr="00D473B4" w14:paraId="781C1268"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108BA66D" w14:textId="70A90D2C" w:rsidR="00BA6402" w:rsidRPr="00794990" w:rsidRDefault="00BA6402" w:rsidP="009C4444">
            <w:pPr>
              <w:pStyle w:val="Tab1table"/>
              <w:rPr>
                <w:b/>
                <w:bCs/>
              </w:rPr>
            </w:pPr>
            <w:r w:rsidRPr="00794990">
              <w:rPr>
                <w:b/>
                <w:bCs/>
              </w:rPr>
              <w:t xml:space="preserve">Total South and West Asia </w:t>
            </w:r>
          </w:p>
        </w:tc>
        <w:tc>
          <w:tcPr>
            <w:tcW w:w="2268" w:type="dxa"/>
            <w:shd w:val="clear" w:color="auto" w:fill="E2EFD9" w:themeFill="accent6" w:themeFillTint="33"/>
          </w:tcPr>
          <w:p w14:paraId="587C4BAF" w14:textId="6FA421C9" w:rsidR="00BA6402" w:rsidRPr="00F0740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347,136</w:t>
            </w:r>
          </w:p>
        </w:tc>
        <w:tc>
          <w:tcPr>
            <w:tcW w:w="2268" w:type="dxa"/>
            <w:shd w:val="clear" w:color="auto" w:fill="E2EFD9" w:themeFill="accent6" w:themeFillTint="33"/>
          </w:tcPr>
          <w:p w14:paraId="3370593C" w14:textId="4F16BC2F" w:rsidR="00BA6402" w:rsidRPr="00F0740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315,978</w:t>
            </w:r>
          </w:p>
        </w:tc>
      </w:tr>
      <w:tr w:rsidR="00BA6402" w:rsidRPr="00D473B4" w14:paraId="3317B8C4"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343E1A0" w14:textId="54D01783" w:rsidR="00BA6402" w:rsidRPr="00BA6402" w:rsidRDefault="00BA6402" w:rsidP="009C4444">
            <w:pPr>
              <w:pStyle w:val="Tab0"/>
            </w:pPr>
            <w:r w:rsidRPr="00BA6402">
              <w:lastRenderedPageBreak/>
              <w:t xml:space="preserve">Other Asia </w:t>
            </w:r>
            <w:r w:rsidRPr="000A478D">
              <w:rPr>
                <w:vertAlign w:val="superscript"/>
              </w:rPr>
              <w:t>(d)</w:t>
            </w:r>
          </w:p>
        </w:tc>
        <w:tc>
          <w:tcPr>
            <w:tcW w:w="2268" w:type="dxa"/>
          </w:tcPr>
          <w:p w14:paraId="7E3382A6" w14:textId="77777777" w:rsidR="00BA6402" w:rsidRPr="00D473B4" w:rsidRDefault="00BA6402" w:rsidP="002354A4">
            <w:pPr>
              <w:pStyle w:val="Tab1table"/>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19281E1B" w14:textId="77777777" w:rsidR="00BA6402" w:rsidRPr="00D473B4" w:rsidRDefault="00BA6402" w:rsidP="002354A4">
            <w:pPr>
              <w:pStyle w:val="Tab1table"/>
              <w:jc w:val="right"/>
              <w:cnfStyle w:val="000000000000" w:firstRow="0" w:lastRow="0" w:firstColumn="0" w:lastColumn="0" w:oddVBand="0" w:evenVBand="0" w:oddHBand="0" w:evenHBand="0" w:firstRowFirstColumn="0" w:firstRowLastColumn="0" w:lastRowFirstColumn="0" w:lastRowLastColumn="0"/>
            </w:pPr>
          </w:p>
        </w:tc>
      </w:tr>
      <w:tr w:rsidR="00BA6402" w:rsidRPr="00D473B4" w14:paraId="4763BFF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68C4FF8" w14:textId="4E22CF16" w:rsidR="00BA6402" w:rsidRPr="00BA6402" w:rsidRDefault="00BA6402" w:rsidP="009C4444">
            <w:pPr>
              <w:pStyle w:val="Tab1table"/>
            </w:pPr>
            <w:r w:rsidRPr="0041333A">
              <w:t>Economic Infrastructure and Services</w:t>
            </w:r>
          </w:p>
        </w:tc>
        <w:tc>
          <w:tcPr>
            <w:tcW w:w="2268" w:type="dxa"/>
          </w:tcPr>
          <w:p w14:paraId="4FE47E70" w14:textId="0BB36980"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12,782</w:t>
            </w:r>
          </w:p>
        </w:tc>
        <w:tc>
          <w:tcPr>
            <w:tcW w:w="2268" w:type="dxa"/>
          </w:tcPr>
          <w:p w14:paraId="0BD36203" w14:textId="2EA33E91"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18,407</w:t>
            </w:r>
          </w:p>
        </w:tc>
      </w:tr>
      <w:tr w:rsidR="00BA6402" w:rsidRPr="00D473B4" w14:paraId="268E50EB"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8D82120" w14:textId="35D4A7E1" w:rsidR="00BA6402" w:rsidRPr="00BA6402" w:rsidRDefault="00BA6402" w:rsidP="009C4444">
            <w:pPr>
              <w:pStyle w:val="Tab1table"/>
            </w:pPr>
            <w:r w:rsidRPr="0041333A">
              <w:t>Agriculture, Trade and other Production Sectors</w:t>
            </w:r>
          </w:p>
        </w:tc>
        <w:tc>
          <w:tcPr>
            <w:tcW w:w="2268" w:type="dxa"/>
          </w:tcPr>
          <w:p w14:paraId="267B9FFE" w14:textId="7E4683DD"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5,417</w:t>
            </w:r>
          </w:p>
        </w:tc>
        <w:tc>
          <w:tcPr>
            <w:tcW w:w="2268" w:type="dxa"/>
          </w:tcPr>
          <w:p w14:paraId="6FB5A52B" w14:textId="41C7AC6B"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10,348</w:t>
            </w:r>
          </w:p>
        </w:tc>
      </w:tr>
      <w:tr w:rsidR="00BA6402" w:rsidRPr="00D473B4" w14:paraId="14FAF51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00CD0C5" w14:textId="0CA7C9DB" w:rsidR="00BA6402" w:rsidRPr="00BA6402" w:rsidRDefault="00BA6402" w:rsidP="009C4444">
            <w:pPr>
              <w:pStyle w:val="Tab1table"/>
            </w:pPr>
            <w:r w:rsidRPr="0041333A">
              <w:t>Governance</w:t>
            </w:r>
          </w:p>
        </w:tc>
        <w:tc>
          <w:tcPr>
            <w:tcW w:w="2268" w:type="dxa"/>
          </w:tcPr>
          <w:p w14:paraId="46B1EFB4" w14:textId="23BA695C"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7,054</w:t>
            </w:r>
          </w:p>
        </w:tc>
        <w:tc>
          <w:tcPr>
            <w:tcW w:w="2268" w:type="dxa"/>
          </w:tcPr>
          <w:p w14:paraId="3345B9F0" w14:textId="662EC531"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6,259</w:t>
            </w:r>
          </w:p>
        </w:tc>
      </w:tr>
      <w:tr w:rsidR="00BA6402" w:rsidRPr="00D473B4" w14:paraId="6EAE03BA"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315C9E4" w14:textId="518811CC" w:rsidR="00BA6402" w:rsidRPr="00BA6402" w:rsidRDefault="00BA6402" w:rsidP="009C4444">
            <w:pPr>
              <w:pStyle w:val="Tab1table"/>
            </w:pPr>
            <w:r w:rsidRPr="0041333A">
              <w:t>Education</w:t>
            </w:r>
          </w:p>
        </w:tc>
        <w:tc>
          <w:tcPr>
            <w:tcW w:w="2268" w:type="dxa"/>
          </w:tcPr>
          <w:p w14:paraId="05EF0686" w14:textId="2EA896B7"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278</w:t>
            </w:r>
          </w:p>
        </w:tc>
        <w:tc>
          <w:tcPr>
            <w:tcW w:w="2268" w:type="dxa"/>
          </w:tcPr>
          <w:p w14:paraId="3DD9FC3A" w14:textId="75A4D62F"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80</w:t>
            </w:r>
          </w:p>
        </w:tc>
      </w:tr>
      <w:tr w:rsidR="00BA6402" w:rsidRPr="00D473B4" w14:paraId="715EE72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02373D" w14:textId="3F5FFC34" w:rsidR="00BA6402" w:rsidRPr="00BA6402" w:rsidRDefault="00BA6402" w:rsidP="009C4444">
            <w:pPr>
              <w:pStyle w:val="Tab1table"/>
            </w:pPr>
            <w:r w:rsidRPr="0041333A">
              <w:t>Health</w:t>
            </w:r>
          </w:p>
        </w:tc>
        <w:tc>
          <w:tcPr>
            <w:tcW w:w="2268" w:type="dxa"/>
          </w:tcPr>
          <w:p w14:paraId="090DFF13" w14:textId="22F8D6BC"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22,986</w:t>
            </w:r>
          </w:p>
        </w:tc>
        <w:tc>
          <w:tcPr>
            <w:tcW w:w="2268" w:type="dxa"/>
          </w:tcPr>
          <w:p w14:paraId="78FF3345" w14:textId="62DCBFAC"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9,813</w:t>
            </w:r>
          </w:p>
        </w:tc>
      </w:tr>
      <w:tr w:rsidR="00BA6402" w:rsidRPr="00D473B4" w14:paraId="2DEF4306"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6F8AF3D" w14:textId="39597E1F" w:rsidR="00BA6402" w:rsidRPr="00BA6402" w:rsidRDefault="00BA6402" w:rsidP="009C4444">
            <w:pPr>
              <w:pStyle w:val="Tab1table"/>
            </w:pPr>
            <w:r w:rsidRPr="0041333A">
              <w:t>Humanitarian</w:t>
            </w:r>
          </w:p>
        </w:tc>
        <w:tc>
          <w:tcPr>
            <w:tcW w:w="2268" w:type="dxa"/>
          </w:tcPr>
          <w:p w14:paraId="4D677FC4" w14:textId="50F94D80"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10,880</w:t>
            </w:r>
          </w:p>
        </w:tc>
        <w:tc>
          <w:tcPr>
            <w:tcW w:w="2268" w:type="dxa"/>
          </w:tcPr>
          <w:p w14:paraId="169D5C6B" w14:textId="4B861826"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3,776</w:t>
            </w:r>
          </w:p>
        </w:tc>
      </w:tr>
      <w:tr w:rsidR="00BA6402" w:rsidRPr="00D473B4" w14:paraId="3B4E6C5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11B8DB9" w14:textId="767A0057" w:rsidR="00BA6402" w:rsidRPr="00BA6402" w:rsidRDefault="00BA6402" w:rsidP="009C4444">
            <w:pPr>
              <w:pStyle w:val="Tab1table"/>
            </w:pPr>
            <w:r w:rsidRPr="0041333A">
              <w:t xml:space="preserve">Multisector and General Development Support </w:t>
            </w:r>
            <w:r w:rsidRPr="00B439C4">
              <w:rPr>
                <w:vertAlign w:val="superscript"/>
              </w:rPr>
              <w:t>(b)</w:t>
            </w:r>
          </w:p>
        </w:tc>
        <w:tc>
          <w:tcPr>
            <w:tcW w:w="2268" w:type="dxa"/>
          </w:tcPr>
          <w:p w14:paraId="3918B618" w14:textId="64D58A80"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31,077</w:t>
            </w:r>
          </w:p>
        </w:tc>
        <w:tc>
          <w:tcPr>
            <w:tcW w:w="2268" w:type="dxa"/>
          </w:tcPr>
          <w:p w14:paraId="040E7FED" w14:textId="02973954"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6,320</w:t>
            </w:r>
          </w:p>
        </w:tc>
      </w:tr>
      <w:tr w:rsidR="00BA6402" w:rsidRPr="00F07404" w14:paraId="37540F3E" w14:textId="77777777" w:rsidTr="00B439C4">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1884C82A" w14:textId="51CD86A8" w:rsidR="00BA6402" w:rsidRPr="00794990" w:rsidRDefault="00BA6402" w:rsidP="009C4444">
            <w:pPr>
              <w:pStyle w:val="Tab1table"/>
              <w:rPr>
                <w:b/>
                <w:bCs/>
              </w:rPr>
            </w:pPr>
            <w:r w:rsidRPr="00794990">
              <w:rPr>
                <w:b/>
                <w:bCs/>
              </w:rPr>
              <w:t>Total Other Asia</w:t>
            </w:r>
          </w:p>
        </w:tc>
        <w:tc>
          <w:tcPr>
            <w:tcW w:w="2268" w:type="dxa"/>
            <w:shd w:val="clear" w:color="auto" w:fill="E2EFD9" w:themeFill="accent6" w:themeFillTint="33"/>
          </w:tcPr>
          <w:p w14:paraId="38FFB3EC" w14:textId="69C11FAB" w:rsidR="00BA6402" w:rsidRPr="00F0740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90,475</w:t>
            </w:r>
          </w:p>
        </w:tc>
        <w:tc>
          <w:tcPr>
            <w:tcW w:w="2268" w:type="dxa"/>
            <w:shd w:val="clear" w:color="auto" w:fill="E2EFD9" w:themeFill="accent6" w:themeFillTint="33"/>
          </w:tcPr>
          <w:p w14:paraId="44A63535" w14:textId="6FC20BB4" w:rsidR="00BA6402" w:rsidRPr="00F0740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55,005</w:t>
            </w:r>
          </w:p>
        </w:tc>
      </w:tr>
      <w:tr w:rsidR="00BA6402" w:rsidRPr="00D473B4" w14:paraId="0823092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2332BCB" w14:textId="2B00AE41" w:rsidR="00BA6402" w:rsidRPr="00BA6402" w:rsidRDefault="00BA6402" w:rsidP="009C4444">
            <w:pPr>
              <w:pStyle w:val="Tab0"/>
            </w:pPr>
            <w:r w:rsidRPr="00BA6402">
              <w:t xml:space="preserve">Sub-Saharan Africa </w:t>
            </w:r>
            <w:r w:rsidRPr="000A478D">
              <w:rPr>
                <w:vertAlign w:val="superscript"/>
              </w:rPr>
              <w:t>(d)</w:t>
            </w:r>
            <w:r w:rsidRPr="00BA6402">
              <w:t xml:space="preserve"> </w:t>
            </w:r>
          </w:p>
        </w:tc>
        <w:tc>
          <w:tcPr>
            <w:tcW w:w="2268" w:type="dxa"/>
          </w:tcPr>
          <w:p w14:paraId="0023C14C" w14:textId="77777777"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76BB3D13" w14:textId="77777777"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A6402" w:rsidRPr="00D473B4" w14:paraId="2F5691CD"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4E00A9D" w14:textId="5429C9C8" w:rsidR="00BA6402" w:rsidRPr="00BA6402" w:rsidRDefault="00BA6402" w:rsidP="009C4444">
            <w:pPr>
              <w:pStyle w:val="Tab1table"/>
            </w:pPr>
            <w:r w:rsidRPr="0041333A">
              <w:t>Economic Infrastructure and Services</w:t>
            </w:r>
          </w:p>
        </w:tc>
        <w:tc>
          <w:tcPr>
            <w:tcW w:w="2268" w:type="dxa"/>
          </w:tcPr>
          <w:p w14:paraId="7203EF04" w14:textId="1C35C6B2"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1,698</w:t>
            </w:r>
          </w:p>
        </w:tc>
        <w:tc>
          <w:tcPr>
            <w:tcW w:w="2268" w:type="dxa"/>
          </w:tcPr>
          <w:p w14:paraId="1BF55F52" w14:textId="6545B565"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1,668</w:t>
            </w:r>
          </w:p>
        </w:tc>
      </w:tr>
      <w:tr w:rsidR="00BA6402" w:rsidRPr="00D473B4" w14:paraId="0FF1BEF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D133E8F" w14:textId="488184EE" w:rsidR="00BA6402" w:rsidRPr="00BA6402" w:rsidRDefault="00BA6402" w:rsidP="009C4444">
            <w:pPr>
              <w:pStyle w:val="Tab1table"/>
            </w:pPr>
            <w:r w:rsidRPr="0041333A">
              <w:t>Agriculture, Trade and other Production Sectors</w:t>
            </w:r>
          </w:p>
        </w:tc>
        <w:tc>
          <w:tcPr>
            <w:tcW w:w="2268" w:type="dxa"/>
          </w:tcPr>
          <w:p w14:paraId="5653CC10" w14:textId="25D2A53F"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16,595</w:t>
            </w:r>
          </w:p>
        </w:tc>
        <w:tc>
          <w:tcPr>
            <w:tcW w:w="2268" w:type="dxa"/>
          </w:tcPr>
          <w:p w14:paraId="67C87307" w14:textId="0F3C053C" w:rsidR="00BA6402" w:rsidRPr="00D473B4" w:rsidRDefault="00BA640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20,937</w:t>
            </w:r>
          </w:p>
        </w:tc>
      </w:tr>
      <w:tr w:rsidR="00BA6402" w:rsidRPr="00D473B4" w14:paraId="6435352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44AFD6C" w14:textId="79219101" w:rsidR="00BA6402" w:rsidRPr="00BA6402" w:rsidRDefault="00BA6402" w:rsidP="009C4444">
            <w:pPr>
              <w:pStyle w:val="Tab1table"/>
            </w:pPr>
            <w:r w:rsidRPr="0041333A">
              <w:t>Governance</w:t>
            </w:r>
          </w:p>
        </w:tc>
        <w:tc>
          <w:tcPr>
            <w:tcW w:w="2268" w:type="dxa"/>
          </w:tcPr>
          <w:p w14:paraId="4BE8DBE5" w14:textId="29661C3E"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6,887</w:t>
            </w:r>
          </w:p>
        </w:tc>
        <w:tc>
          <w:tcPr>
            <w:tcW w:w="2268" w:type="dxa"/>
          </w:tcPr>
          <w:p w14:paraId="3F48BADB" w14:textId="02AF18F6" w:rsidR="00BA6402" w:rsidRPr="00D473B4" w:rsidRDefault="00BA640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11,761</w:t>
            </w:r>
          </w:p>
        </w:tc>
      </w:tr>
      <w:tr w:rsidR="00F8418A" w:rsidRPr="00D473B4" w14:paraId="4CC3A86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6C3A72F" w14:textId="688FD2D3" w:rsidR="00F8418A" w:rsidRPr="00BA6402" w:rsidRDefault="00F8418A" w:rsidP="009C4444">
            <w:pPr>
              <w:pStyle w:val="Tab1table"/>
            </w:pPr>
            <w:r w:rsidRPr="008B71F1">
              <w:t>Education</w:t>
            </w:r>
          </w:p>
        </w:tc>
        <w:tc>
          <w:tcPr>
            <w:tcW w:w="2268" w:type="dxa"/>
          </w:tcPr>
          <w:p w14:paraId="1AF17AC9" w14:textId="210249A9"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8,294</w:t>
            </w:r>
          </w:p>
        </w:tc>
        <w:tc>
          <w:tcPr>
            <w:tcW w:w="2268" w:type="dxa"/>
          </w:tcPr>
          <w:p w14:paraId="3D003A26" w14:textId="31C5F6D4"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7,791</w:t>
            </w:r>
          </w:p>
        </w:tc>
      </w:tr>
      <w:tr w:rsidR="00F8418A" w:rsidRPr="00D473B4" w14:paraId="2DB69098"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1EF5C06" w14:textId="3DBDABD7" w:rsidR="00F8418A" w:rsidRPr="00BA6402" w:rsidRDefault="00F8418A" w:rsidP="009C4444">
            <w:pPr>
              <w:pStyle w:val="Tab1table"/>
            </w:pPr>
            <w:r w:rsidRPr="008B71F1">
              <w:t>Health</w:t>
            </w:r>
          </w:p>
        </w:tc>
        <w:tc>
          <w:tcPr>
            <w:tcW w:w="2268" w:type="dxa"/>
          </w:tcPr>
          <w:p w14:paraId="66AA24D3" w14:textId="5B4B589D"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14,063</w:t>
            </w:r>
          </w:p>
        </w:tc>
        <w:tc>
          <w:tcPr>
            <w:tcW w:w="2268" w:type="dxa"/>
          </w:tcPr>
          <w:p w14:paraId="2853B0E9" w14:textId="55DC02FE"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15,051</w:t>
            </w:r>
          </w:p>
        </w:tc>
      </w:tr>
      <w:tr w:rsidR="00F8418A" w:rsidRPr="00D473B4" w14:paraId="234D914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BA8922E" w14:textId="06A5B3FF" w:rsidR="00F8418A" w:rsidRPr="00BA6402" w:rsidRDefault="00F8418A" w:rsidP="009C4444">
            <w:pPr>
              <w:pStyle w:val="Tab1table"/>
            </w:pPr>
            <w:r w:rsidRPr="008B71F1">
              <w:t>Humanitarian</w:t>
            </w:r>
          </w:p>
        </w:tc>
        <w:tc>
          <w:tcPr>
            <w:tcW w:w="2268" w:type="dxa"/>
          </w:tcPr>
          <w:p w14:paraId="0CFCEB9F" w14:textId="608F3DB0"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32,513</w:t>
            </w:r>
          </w:p>
        </w:tc>
        <w:tc>
          <w:tcPr>
            <w:tcW w:w="2268" w:type="dxa"/>
          </w:tcPr>
          <w:p w14:paraId="5DE7DE72" w14:textId="619C18B8"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80,365</w:t>
            </w:r>
          </w:p>
        </w:tc>
      </w:tr>
      <w:tr w:rsidR="00F8418A" w:rsidRPr="00D473B4" w14:paraId="2F9DADD1"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B0BB936" w14:textId="0E5F7427" w:rsidR="00F8418A" w:rsidRPr="00BA6402" w:rsidRDefault="00F8418A" w:rsidP="009C4444">
            <w:pPr>
              <w:pStyle w:val="Tab1table"/>
            </w:pPr>
            <w:r w:rsidRPr="008B71F1">
              <w:t xml:space="preserve">Multisector and General Development Support </w:t>
            </w:r>
            <w:r w:rsidRPr="00B439C4">
              <w:rPr>
                <w:vertAlign w:val="superscript"/>
              </w:rPr>
              <w:t>(b)</w:t>
            </w:r>
          </w:p>
        </w:tc>
        <w:tc>
          <w:tcPr>
            <w:tcW w:w="2268" w:type="dxa"/>
          </w:tcPr>
          <w:p w14:paraId="7BCD0423" w14:textId="42759BA0"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8,754</w:t>
            </w:r>
          </w:p>
        </w:tc>
        <w:tc>
          <w:tcPr>
            <w:tcW w:w="2268" w:type="dxa"/>
          </w:tcPr>
          <w:p w14:paraId="0324A369" w14:textId="158D70B3"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10,618</w:t>
            </w:r>
          </w:p>
        </w:tc>
      </w:tr>
      <w:tr w:rsidR="00F8418A" w:rsidRPr="00D473B4" w14:paraId="03D9D247"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34350F5D" w14:textId="72AA49F4" w:rsidR="00F8418A" w:rsidRPr="00794990" w:rsidRDefault="00F8418A" w:rsidP="009C4444">
            <w:pPr>
              <w:pStyle w:val="Tab1table"/>
              <w:rPr>
                <w:b/>
                <w:bCs/>
              </w:rPr>
            </w:pPr>
            <w:r w:rsidRPr="00794990">
              <w:rPr>
                <w:b/>
                <w:bCs/>
              </w:rPr>
              <w:t>Total Sub-Saharan Africa</w:t>
            </w:r>
          </w:p>
        </w:tc>
        <w:tc>
          <w:tcPr>
            <w:tcW w:w="2268" w:type="dxa"/>
            <w:shd w:val="clear" w:color="auto" w:fill="E2EFD9" w:themeFill="accent6" w:themeFillTint="33"/>
          </w:tcPr>
          <w:p w14:paraId="729B3F9E" w14:textId="3E78C066" w:rsidR="00F8418A" w:rsidRPr="00F0740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88,805</w:t>
            </w:r>
          </w:p>
        </w:tc>
        <w:tc>
          <w:tcPr>
            <w:tcW w:w="2268" w:type="dxa"/>
            <w:shd w:val="clear" w:color="auto" w:fill="E2EFD9" w:themeFill="accent6" w:themeFillTint="33"/>
          </w:tcPr>
          <w:p w14:paraId="48E492A0" w14:textId="1172DA5A" w:rsidR="00F8418A" w:rsidRPr="00F0740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148,191</w:t>
            </w:r>
          </w:p>
        </w:tc>
      </w:tr>
      <w:tr w:rsidR="00F8418A" w:rsidRPr="00D473B4" w14:paraId="33413BAA"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5DDA8C9" w14:textId="36F47B9A" w:rsidR="00F8418A" w:rsidRPr="00F8418A" w:rsidRDefault="00F8418A" w:rsidP="009C4444">
            <w:pPr>
              <w:pStyle w:val="Tab0"/>
            </w:pPr>
            <w:r w:rsidRPr="00F8418A">
              <w:t>Middle East and North Africa</w:t>
            </w:r>
          </w:p>
        </w:tc>
        <w:tc>
          <w:tcPr>
            <w:tcW w:w="2268" w:type="dxa"/>
          </w:tcPr>
          <w:p w14:paraId="63A11144" w14:textId="77777777"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35204D46" w14:textId="77777777"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p>
        </w:tc>
      </w:tr>
      <w:tr w:rsidR="00F8418A" w:rsidRPr="00D473B4" w14:paraId="15AD09F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83BB2C6" w14:textId="5C369E6E" w:rsidR="00F8418A" w:rsidRPr="00BA6402" w:rsidRDefault="00F8418A" w:rsidP="009C4444">
            <w:pPr>
              <w:pStyle w:val="Tab1table"/>
            </w:pPr>
            <w:r w:rsidRPr="008B71F1">
              <w:t>Economic Infrastructure and Services</w:t>
            </w:r>
          </w:p>
        </w:tc>
        <w:tc>
          <w:tcPr>
            <w:tcW w:w="2268" w:type="dxa"/>
          </w:tcPr>
          <w:p w14:paraId="5546456C" w14:textId="7D9923D7"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635</w:t>
            </w:r>
          </w:p>
        </w:tc>
        <w:tc>
          <w:tcPr>
            <w:tcW w:w="2268" w:type="dxa"/>
          </w:tcPr>
          <w:p w14:paraId="03E224DE" w14:textId="77659869"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157</w:t>
            </w:r>
          </w:p>
        </w:tc>
      </w:tr>
      <w:tr w:rsidR="00F8418A" w:rsidRPr="00D473B4" w14:paraId="37197543"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643AF1F" w14:textId="3BF537FD" w:rsidR="00F8418A" w:rsidRPr="00BA6402" w:rsidRDefault="00F8418A" w:rsidP="009C4444">
            <w:pPr>
              <w:pStyle w:val="Tab1table"/>
            </w:pPr>
            <w:r w:rsidRPr="008B71F1">
              <w:t>Agriculture, Trade and other Production Sectors</w:t>
            </w:r>
          </w:p>
        </w:tc>
        <w:tc>
          <w:tcPr>
            <w:tcW w:w="2268" w:type="dxa"/>
          </w:tcPr>
          <w:p w14:paraId="2DA21A58" w14:textId="61C7BC8F"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613</w:t>
            </w:r>
          </w:p>
        </w:tc>
        <w:tc>
          <w:tcPr>
            <w:tcW w:w="2268" w:type="dxa"/>
          </w:tcPr>
          <w:p w14:paraId="3ED972E4" w14:textId="0E628B90"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869</w:t>
            </w:r>
          </w:p>
        </w:tc>
      </w:tr>
      <w:tr w:rsidR="00F8418A" w:rsidRPr="00D473B4" w14:paraId="3E1077A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1C87DC6" w14:textId="1D4DFF0E" w:rsidR="00F8418A" w:rsidRPr="00BA6402" w:rsidRDefault="00F8418A" w:rsidP="009C4444">
            <w:pPr>
              <w:pStyle w:val="Tab1table"/>
            </w:pPr>
            <w:r w:rsidRPr="008B71F1">
              <w:t>Governance</w:t>
            </w:r>
          </w:p>
        </w:tc>
        <w:tc>
          <w:tcPr>
            <w:tcW w:w="2268" w:type="dxa"/>
          </w:tcPr>
          <w:p w14:paraId="138DFD15" w14:textId="51C1BB8A"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718</w:t>
            </w:r>
          </w:p>
        </w:tc>
        <w:tc>
          <w:tcPr>
            <w:tcW w:w="2268" w:type="dxa"/>
          </w:tcPr>
          <w:p w14:paraId="4932D489" w14:textId="30805E81"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877</w:t>
            </w:r>
          </w:p>
        </w:tc>
      </w:tr>
      <w:tr w:rsidR="00F8418A" w:rsidRPr="00D473B4" w14:paraId="746571AB"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383C6FC" w14:textId="5BF35317" w:rsidR="00F8418A" w:rsidRPr="00BA6402" w:rsidRDefault="00F8418A" w:rsidP="009C4444">
            <w:pPr>
              <w:pStyle w:val="Tab1table"/>
            </w:pPr>
            <w:r w:rsidRPr="008B71F1">
              <w:t>Education</w:t>
            </w:r>
          </w:p>
        </w:tc>
        <w:tc>
          <w:tcPr>
            <w:tcW w:w="2268" w:type="dxa"/>
          </w:tcPr>
          <w:p w14:paraId="317592E1" w14:textId="39328B2F"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1,505</w:t>
            </w:r>
          </w:p>
        </w:tc>
        <w:tc>
          <w:tcPr>
            <w:tcW w:w="2268" w:type="dxa"/>
          </w:tcPr>
          <w:p w14:paraId="069099B5" w14:textId="5236E933"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1,457</w:t>
            </w:r>
          </w:p>
        </w:tc>
      </w:tr>
      <w:tr w:rsidR="00F8418A" w:rsidRPr="00D473B4" w14:paraId="3A43E2E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41B043A" w14:textId="5DB29E94" w:rsidR="00F8418A" w:rsidRPr="00BA6402" w:rsidRDefault="00F8418A" w:rsidP="009C4444">
            <w:pPr>
              <w:pStyle w:val="Tab1table"/>
            </w:pPr>
            <w:r w:rsidRPr="008B71F1">
              <w:t>Health</w:t>
            </w:r>
          </w:p>
        </w:tc>
        <w:tc>
          <w:tcPr>
            <w:tcW w:w="2268" w:type="dxa"/>
          </w:tcPr>
          <w:p w14:paraId="7B7E1FBA" w14:textId="69B066D6"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2,662</w:t>
            </w:r>
          </w:p>
        </w:tc>
        <w:tc>
          <w:tcPr>
            <w:tcW w:w="2268" w:type="dxa"/>
          </w:tcPr>
          <w:p w14:paraId="309409AC" w14:textId="79DEEFDD"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3,862</w:t>
            </w:r>
          </w:p>
        </w:tc>
      </w:tr>
      <w:tr w:rsidR="00D473B4" w:rsidRPr="00D473B4" w14:paraId="6F75DB3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C5E3337" w14:textId="63E07C38" w:rsidR="00D473B4" w:rsidRPr="008B71F1" w:rsidRDefault="00D473B4" w:rsidP="009C4444">
            <w:pPr>
              <w:pStyle w:val="Tab1table"/>
            </w:pPr>
            <w:r w:rsidRPr="00F915CA">
              <w:t>Humanitarian</w:t>
            </w:r>
          </w:p>
        </w:tc>
        <w:tc>
          <w:tcPr>
            <w:tcW w:w="2268" w:type="dxa"/>
          </w:tcPr>
          <w:p w14:paraId="54DF96F3" w14:textId="360A5918" w:rsidR="00D473B4" w:rsidRPr="00D473B4" w:rsidRDefault="00D473B4"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915CA">
              <w:t xml:space="preserve"> 69,066 </w:t>
            </w:r>
          </w:p>
        </w:tc>
        <w:tc>
          <w:tcPr>
            <w:tcW w:w="2268" w:type="dxa"/>
          </w:tcPr>
          <w:p w14:paraId="20AEDD8B" w14:textId="4608C503" w:rsidR="00D473B4" w:rsidRPr="00D473B4" w:rsidRDefault="00D473B4"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915CA">
              <w:t xml:space="preserve"> 75,995 </w:t>
            </w:r>
          </w:p>
        </w:tc>
      </w:tr>
      <w:tr w:rsidR="00D473B4" w:rsidRPr="00D473B4" w14:paraId="28E705F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E8C615C" w14:textId="597ACF04" w:rsidR="00D473B4" w:rsidRPr="008B71F1" w:rsidRDefault="00D473B4" w:rsidP="009C4444">
            <w:pPr>
              <w:pStyle w:val="Tab1table"/>
            </w:pPr>
            <w:r w:rsidRPr="00F915CA">
              <w:t xml:space="preserve">Multisector and General Development Support </w:t>
            </w:r>
            <w:r w:rsidRPr="00B439C4">
              <w:rPr>
                <w:vertAlign w:val="superscript"/>
              </w:rPr>
              <w:t>(b)</w:t>
            </w:r>
          </w:p>
        </w:tc>
        <w:tc>
          <w:tcPr>
            <w:tcW w:w="2268" w:type="dxa"/>
          </w:tcPr>
          <w:p w14:paraId="7A7FF28A" w14:textId="5764BEDE" w:rsidR="00D473B4" w:rsidRPr="00D473B4" w:rsidRDefault="00D473B4"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915CA">
              <w:t xml:space="preserve"> 5,731 </w:t>
            </w:r>
          </w:p>
        </w:tc>
        <w:tc>
          <w:tcPr>
            <w:tcW w:w="2268" w:type="dxa"/>
          </w:tcPr>
          <w:p w14:paraId="19889C75" w14:textId="4EFB3280" w:rsidR="00D473B4" w:rsidRPr="00D473B4" w:rsidRDefault="00D473B4"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915CA">
              <w:t xml:space="preserve"> 6,106 </w:t>
            </w:r>
          </w:p>
        </w:tc>
      </w:tr>
      <w:tr w:rsidR="00D473B4" w:rsidRPr="00D473B4" w14:paraId="5E76D137" w14:textId="77777777" w:rsidTr="00B439C4">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44795BB3" w14:textId="15CD28E7" w:rsidR="00D473B4" w:rsidRPr="00794990" w:rsidRDefault="00D473B4" w:rsidP="009C4444">
            <w:pPr>
              <w:pStyle w:val="Tab1table"/>
              <w:rPr>
                <w:b/>
                <w:bCs/>
              </w:rPr>
            </w:pPr>
            <w:r w:rsidRPr="00794990">
              <w:rPr>
                <w:b/>
                <w:bCs/>
              </w:rPr>
              <w:t>Total Middle East and North Africa</w:t>
            </w:r>
          </w:p>
        </w:tc>
        <w:tc>
          <w:tcPr>
            <w:tcW w:w="2268" w:type="dxa"/>
            <w:shd w:val="clear" w:color="auto" w:fill="E2EFD9" w:themeFill="accent6" w:themeFillTint="33"/>
          </w:tcPr>
          <w:p w14:paraId="7EBFCB99" w14:textId="7AA6D592" w:rsidR="00D473B4" w:rsidRPr="00F07404" w:rsidRDefault="00D473B4"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 xml:space="preserve"> 80,930 </w:t>
            </w:r>
          </w:p>
        </w:tc>
        <w:tc>
          <w:tcPr>
            <w:tcW w:w="2268" w:type="dxa"/>
            <w:shd w:val="clear" w:color="auto" w:fill="E2EFD9" w:themeFill="accent6" w:themeFillTint="33"/>
          </w:tcPr>
          <w:p w14:paraId="1EF2AA2A" w14:textId="6D5C2FF5" w:rsidR="00D473B4" w:rsidRPr="00F07404" w:rsidRDefault="00D473B4"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 xml:space="preserve"> 89,324 </w:t>
            </w:r>
          </w:p>
        </w:tc>
      </w:tr>
      <w:tr w:rsidR="00F8418A" w:rsidRPr="00D473B4" w14:paraId="7DBAD37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0E21F3" w14:textId="5178219D" w:rsidR="00F8418A" w:rsidRPr="00F8418A" w:rsidRDefault="00F8418A" w:rsidP="009C4444">
            <w:pPr>
              <w:pStyle w:val="Tab0"/>
            </w:pPr>
            <w:r w:rsidRPr="00F8418A">
              <w:t>Latin America and the Caribbean</w:t>
            </w:r>
          </w:p>
        </w:tc>
        <w:tc>
          <w:tcPr>
            <w:tcW w:w="2268" w:type="dxa"/>
          </w:tcPr>
          <w:p w14:paraId="573930A2" w14:textId="77777777"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480B8A06" w14:textId="77777777"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F8418A" w:rsidRPr="00D473B4" w14:paraId="3483327B"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581CCEB" w14:textId="08AE71BC" w:rsidR="00F8418A" w:rsidRPr="008B71F1" w:rsidRDefault="00F8418A" w:rsidP="009C4444">
            <w:pPr>
              <w:pStyle w:val="Tab1table"/>
            </w:pPr>
            <w:r w:rsidRPr="008E2839">
              <w:lastRenderedPageBreak/>
              <w:t>Economic Infrastructure and Services</w:t>
            </w:r>
          </w:p>
        </w:tc>
        <w:tc>
          <w:tcPr>
            <w:tcW w:w="2268" w:type="dxa"/>
          </w:tcPr>
          <w:p w14:paraId="7F9F19E0" w14:textId="66EE86E7"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93</w:t>
            </w:r>
          </w:p>
        </w:tc>
        <w:tc>
          <w:tcPr>
            <w:tcW w:w="2268" w:type="dxa"/>
          </w:tcPr>
          <w:p w14:paraId="15B0A3A8" w14:textId="6D3B7EA5" w:rsidR="00F8418A" w:rsidRPr="00D473B4" w:rsidRDefault="00F8418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w:t>
            </w:r>
          </w:p>
        </w:tc>
      </w:tr>
      <w:tr w:rsidR="00F8418A" w:rsidRPr="00D473B4" w14:paraId="72D2902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13EAAAB" w14:textId="048B16B6" w:rsidR="00F8418A" w:rsidRPr="008B71F1" w:rsidRDefault="00F8418A" w:rsidP="009C4444">
            <w:pPr>
              <w:pStyle w:val="Tab1table"/>
            </w:pPr>
            <w:r w:rsidRPr="008E2839">
              <w:t>Agriculture, Trade and other Production Sectors</w:t>
            </w:r>
          </w:p>
        </w:tc>
        <w:tc>
          <w:tcPr>
            <w:tcW w:w="2268" w:type="dxa"/>
          </w:tcPr>
          <w:p w14:paraId="0C265511" w14:textId="3F140BBF"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323</w:t>
            </w:r>
          </w:p>
        </w:tc>
        <w:tc>
          <w:tcPr>
            <w:tcW w:w="2268" w:type="dxa"/>
          </w:tcPr>
          <w:p w14:paraId="359A12DE" w14:textId="280F4538" w:rsidR="00F8418A" w:rsidRPr="00D473B4" w:rsidRDefault="00F8418A"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409</w:t>
            </w:r>
          </w:p>
        </w:tc>
      </w:tr>
      <w:tr w:rsidR="00260D99" w:rsidRPr="00D473B4" w14:paraId="07E6557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7080DBF" w14:textId="26DFA027" w:rsidR="00260D99" w:rsidRPr="008E2839" w:rsidRDefault="00260D99" w:rsidP="009C4444">
            <w:pPr>
              <w:pStyle w:val="Tab1table"/>
            </w:pPr>
            <w:r w:rsidRPr="005F3650">
              <w:t>Governance</w:t>
            </w:r>
          </w:p>
        </w:tc>
        <w:tc>
          <w:tcPr>
            <w:tcW w:w="2268" w:type="dxa"/>
          </w:tcPr>
          <w:p w14:paraId="6B044E65" w14:textId="4C27642E"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718</w:t>
            </w:r>
          </w:p>
        </w:tc>
        <w:tc>
          <w:tcPr>
            <w:tcW w:w="2268" w:type="dxa"/>
          </w:tcPr>
          <w:p w14:paraId="1F407C1E" w14:textId="5B09FF7B"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877</w:t>
            </w:r>
          </w:p>
        </w:tc>
      </w:tr>
      <w:tr w:rsidR="00260D99" w:rsidRPr="00D473B4" w14:paraId="6BEEF79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BE8F8BA" w14:textId="56FB96D7" w:rsidR="00260D99" w:rsidRPr="008E2839" w:rsidRDefault="00260D99" w:rsidP="009C4444">
            <w:pPr>
              <w:pStyle w:val="Tab1table"/>
            </w:pPr>
            <w:r w:rsidRPr="005F3650">
              <w:t>Education</w:t>
            </w:r>
          </w:p>
        </w:tc>
        <w:tc>
          <w:tcPr>
            <w:tcW w:w="2268" w:type="dxa"/>
          </w:tcPr>
          <w:p w14:paraId="239AB311" w14:textId="38137C4D"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1,505</w:t>
            </w:r>
          </w:p>
        </w:tc>
        <w:tc>
          <w:tcPr>
            <w:tcW w:w="2268" w:type="dxa"/>
          </w:tcPr>
          <w:p w14:paraId="00D44F33" w14:textId="7C847368"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1,457</w:t>
            </w:r>
          </w:p>
        </w:tc>
      </w:tr>
      <w:tr w:rsidR="00260D99" w:rsidRPr="00D473B4" w14:paraId="75C93CA9"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471E9FF" w14:textId="1F7233BE" w:rsidR="00260D99" w:rsidRPr="008E2839" w:rsidRDefault="00260D99" w:rsidP="009C4444">
            <w:pPr>
              <w:pStyle w:val="Tab1table"/>
            </w:pPr>
            <w:r w:rsidRPr="005F3650">
              <w:t>Health</w:t>
            </w:r>
          </w:p>
        </w:tc>
        <w:tc>
          <w:tcPr>
            <w:tcW w:w="2268" w:type="dxa"/>
          </w:tcPr>
          <w:p w14:paraId="512ABFAA" w14:textId="0DC8B397"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2,662</w:t>
            </w:r>
          </w:p>
        </w:tc>
        <w:tc>
          <w:tcPr>
            <w:tcW w:w="2268" w:type="dxa"/>
          </w:tcPr>
          <w:p w14:paraId="7007C97A" w14:textId="3FE39A46"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3,862</w:t>
            </w:r>
          </w:p>
        </w:tc>
      </w:tr>
      <w:tr w:rsidR="00260D99" w:rsidRPr="00D473B4" w14:paraId="27C70B1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1F4384" w14:textId="4B667EC9" w:rsidR="00260D99" w:rsidRPr="008E2839" w:rsidRDefault="00260D99" w:rsidP="009C4444">
            <w:pPr>
              <w:pStyle w:val="Tab1table"/>
            </w:pPr>
            <w:r w:rsidRPr="005F3650">
              <w:t>Humanitarian</w:t>
            </w:r>
          </w:p>
        </w:tc>
        <w:tc>
          <w:tcPr>
            <w:tcW w:w="2268" w:type="dxa"/>
          </w:tcPr>
          <w:p w14:paraId="636E12CA" w14:textId="01D62E42"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69,066</w:t>
            </w:r>
          </w:p>
        </w:tc>
        <w:tc>
          <w:tcPr>
            <w:tcW w:w="2268" w:type="dxa"/>
          </w:tcPr>
          <w:p w14:paraId="10D3C8B2" w14:textId="32445124"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75,995</w:t>
            </w:r>
          </w:p>
        </w:tc>
      </w:tr>
      <w:tr w:rsidR="00260D99" w:rsidRPr="00D473B4" w14:paraId="519CC4A8"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7193F7B" w14:textId="4BFED976" w:rsidR="00260D99" w:rsidRPr="008E2839" w:rsidRDefault="00260D99" w:rsidP="009C4444">
            <w:pPr>
              <w:pStyle w:val="Tab1table"/>
            </w:pPr>
            <w:r w:rsidRPr="005F3650">
              <w:t xml:space="preserve">Multisector and General Development Support </w:t>
            </w:r>
            <w:r w:rsidRPr="00B439C4">
              <w:rPr>
                <w:vertAlign w:val="superscript"/>
              </w:rPr>
              <w:t>(b)</w:t>
            </w:r>
          </w:p>
        </w:tc>
        <w:tc>
          <w:tcPr>
            <w:tcW w:w="2268" w:type="dxa"/>
          </w:tcPr>
          <w:p w14:paraId="0EA51FB1" w14:textId="7A27E28D"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5,731</w:t>
            </w:r>
          </w:p>
        </w:tc>
        <w:tc>
          <w:tcPr>
            <w:tcW w:w="2268" w:type="dxa"/>
          </w:tcPr>
          <w:p w14:paraId="6FBD70C9" w14:textId="00A20CB4"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6,106</w:t>
            </w:r>
          </w:p>
        </w:tc>
      </w:tr>
      <w:tr w:rsidR="00260D99" w:rsidRPr="00F07404" w14:paraId="4BC7063C"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145B6C9D" w14:textId="2BE4513F" w:rsidR="00260D99" w:rsidRPr="00794990" w:rsidRDefault="00260D99" w:rsidP="009C4444">
            <w:pPr>
              <w:pStyle w:val="Tab1table"/>
              <w:rPr>
                <w:b/>
                <w:bCs/>
              </w:rPr>
            </w:pPr>
            <w:r w:rsidRPr="00794990">
              <w:rPr>
                <w:b/>
                <w:bCs/>
              </w:rPr>
              <w:t>Total Middle East and North Africa</w:t>
            </w:r>
          </w:p>
        </w:tc>
        <w:tc>
          <w:tcPr>
            <w:tcW w:w="2268" w:type="dxa"/>
            <w:shd w:val="clear" w:color="auto" w:fill="E2EFD9" w:themeFill="accent6" w:themeFillTint="33"/>
          </w:tcPr>
          <w:p w14:paraId="12627DB5" w14:textId="747E8411" w:rsidR="00260D99" w:rsidRPr="00F0740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80,930</w:t>
            </w:r>
          </w:p>
        </w:tc>
        <w:tc>
          <w:tcPr>
            <w:tcW w:w="2268" w:type="dxa"/>
            <w:shd w:val="clear" w:color="auto" w:fill="E2EFD9" w:themeFill="accent6" w:themeFillTint="33"/>
          </w:tcPr>
          <w:p w14:paraId="677D44D8" w14:textId="16563D63" w:rsidR="00260D99" w:rsidRPr="00F0740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07404">
              <w:rPr>
                <w:b/>
              </w:rPr>
              <w:t>89,324</w:t>
            </w:r>
          </w:p>
        </w:tc>
      </w:tr>
      <w:tr w:rsidR="00260D99" w:rsidRPr="00D473B4" w14:paraId="1AA4333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41096C0" w14:textId="4BF56FF5" w:rsidR="00260D99" w:rsidRPr="00260D99" w:rsidRDefault="00260D99" w:rsidP="009C4444">
            <w:pPr>
              <w:pStyle w:val="Tab0"/>
            </w:pPr>
            <w:r w:rsidRPr="00260D99">
              <w:t>Latin America and the Caribbean</w:t>
            </w:r>
          </w:p>
        </w:tc>
        <w:tc>
          <w:tcPr>
            <w:tcW w:w="2268" w:type="dxa"/>
          </w:tcPr>
          <w:p w14:paraId="7B740A8E" w14:textId="21D4F1B5"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2DC5DC61" w14:textId="01496F38"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p>
        </w:tc>
      </w:tr>
      <w:tr w:rsidR="00260D99" w:rsidRPr="00D473B4" w14:paraId="300FA1E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8455E54" w14:textId="2895C1F8" w:rsidR="00260D99" w:rsidRPr="008B71F1" w:rsidRDefault="00260D99" w:rsidP="009C4444">
            <w:pPr>
              <w:pStyle w:val="Tab1table"/>
            </w:pPr>
            <w:r w:rsidRPr="00C67553">
              <w:t>Economic Infrastructure and Services</w:t>
            </w:r>
          </w:p>
        </w:tc>
        <w:tc>
          <w:tcPr>
            <w:tcW w:w="2268" w:type="dxa"/>
          </w:tcPr>
          <w:p w14:paraId="68406CD8" w14:textId="467A9973"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93</w:t>
            </w:r>
          </w:p>
        </w:tc>
        <w:tc>
          <w:tcPr>
            <w:tcW w:w="2268" w:type="dxa"/>
          </w:tcPr>
          <w:p w14:paraId="0A9C7A61" w14:textId="6CC05D0F"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w:t>
            </w:r>
          </w:p>
        </w:tc>
      </w:tr>
      <w:tr w:rsidR="00260D99" w:rsidRPr="00D473B4" w14:paraId="1AAAD191"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62C2B30B" w14:textId="439516FF" w:rsidR="00260D99" w:rsidRPr="008B71F1" w:rsidRDefault="00260D99" w:rsidP="009C4444">
            <w:pPr>
              <w:pStyle w:val="Tab1table"/>
            </w:pPr>
            <w:r w:rsidRPr="00C67553">
              <w:t>Agriculture, Trade and other Production Sectors</w:t>
            </w:r>
          </w:p>
        </w:tc>
        <w:tc>
          <w:tcPr>
            <w:tcW w:w="2268" w:type="dxa"/>
          </w:tcPr>
          <w:p w14:paraId="625B9991" w14:textId="7BC4B6F8"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323</w:t>
            </w:r>
          </w:p>
        </w:tc>
        <w:tc>
          <w:tcPr>
            <w:tcW w:w="2268" w:type="dxa"/>
          </w:tcPr>
          <w:p w14:paraId="6F1F3114" w14:textId="1F250B88"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409</w:t>
            </w:r>
          </w:p>
        </w:tc>
      </w:tr>
      <w:tr w:rsidR="00260D99" w:rsidRPr="00D473B4" w14:paraId="1E4D8A0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F0F09F5" w14:textId="508E8B8D" w:rsidR="00260D99" w:rsidRPr="008B71F1" w:rsidRDefault="00260D99" w:rsidP="009C4444">
            <w:pPr>
              <w:pStyle w:val="Tab1table"/>
            </w:pPr>
            <w:r w:rsidRPr="00C67553">
              <w:t>Governance</w:t>
            </w:r>
          </w:p>
        </w:tc>
        <w:tc>
          <w:tcPr>
            <w:tcW w:w="2268" w:type="dxa"/>
          </w:tcPr>
          <w:p w14:paraId="2EFDFD1B" w14:textId="61B8B2C3"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292</w:t>
            </w:r>
          </w:p>
        </w:tc>
        <w:tc>
          <w:tcPr>
            <w:tcW w:w="2268" w:type="dxa"/>
          </w:tcPr>
          <w:p w14:paraId="60E3CD72" w14:textId="1F54C52C"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207</w:t>
            </w:r>
          </w:p>
        </w:tc>
      </w:tr>
      <w:tr w:rsidR="00260D99" w:rsidRPr="00D473B4" w14:paraId="7073FE2E"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FB5BCF6" w14:textId="3549F5B8" w:rsidR="00260D99" w:rsidRPr="008B71F1" w:rsidRDefault="00260D99" w:rsidP="009C4444">
            <w:pPr>
              <w:pStyle w:val="Tab1table"/>
            </w:pPr>
            <w:r w:rsidRPr="00C67553">
              <w:t>Education</w:t>
            </w:r>
          </w:p>
        </w:tc>
        <w:tc>
          <w:tcPr>
            <w:tcW w:w="2268" w:type="dxa"/>
          </w:tcPr>
          <w:p w14:paraId="1A1EF19A" w14:textId="7C2ABF88"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461</w:t>
            </w:r>
          </w:p>
        </w:tc>
        <w:tc>
          <w:tcPr>
            <w:tcW w:w="2268" w:type="dxa"/>
          </w:tcPr>
          <w:p w14:paraId="30275852" w14:textId="75F8C08A"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497</w:t>
            </w:r>
          </w:p>
        </w:tc>
      </w:tr>
      <w:tr w:rsidR="00260D99" w:rsidRPr="00D473B4" w14:paraId="44386E0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CEB13FD" w14:textId="6AD72EF5" w:rsidR="00260D99" w:rsidRPr="008B71F1" w:rsidRDefault="00260D99" w:rsidP="009C4444">
            <w:pPr>
              <w:pStyle w:val="Tab1table"/>
            </w:pPr>
            <w:r w:rsidRPr="00C67553">
              <w:t>Health</w:t>
            </w:r>
          </w:p>
        </w:tc>
        <w:tc>
          <w:tcPr>
            <w:tcW w:w="2268" w:type="dxa"/>
          </w:tcPr>
          <w:p w14:paraId="516A8C54" w14:textId="7B781393"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245</w:t>
            </w:r>
          </w:p>
        </w:tc>
        <w:tc>
          <w:tcPr>
            <w:tcW w:w="2268" w:type="dxa"/>
          </w:tcPr>
          <w:p w14:paraId="7F964DED" w14:textId="6F4695D7"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245</w:t>
            </w:r>
          </w:p>
        </w:tc>
      </w:tr>
      <w:tr w:rsidR="00260D99" w:rsidRPr="00D473B4" w14:paraId="07542B91"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01D467D" w14:textId="0A606C54" w:rsidR="00260D99" w:rsidRPr="008B71F1" w:rsidRDefault="00260D99" w:rsidP="009C4444">
            <w:pPr>
              <w:pStyle w:val="Tab1table"/>
            </w:pPr>
            <w:r w:rsidRPr="00C67553">
              <w:t>Humanitarian</w:t>
            </w:r>
          </w:p>
        </w:tc>
        <w:tc>
          <w:tcPr>
            <w:tcW w:w="2268" w:type="dxa"/>
          </w:tcPr>
          <w:p w14:paraId="0E2607C0" w14:textId="571993D2"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70</w:t>
            </w:r>
          </w:p>
        </w:tc>
        <w:tc>
          <w:tcPr>
            <w:tcW w:w="2268" w:type="dxa"/>
          </w:tcPr>
          <w:p w14:paraId="6403F829" w14:textId="01A51C24"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w:t>
            </w:r>
          </w:p>
        </w:tc>
      </w:tr>
      <w:tr w:rsidR="00260D99" w:rsidRPr="00D473B4" w14:paraId="794A62C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181804" w14:textId="1E35115A" w:rsidR="00260D99" w:rsidRPr="008B71F1" w:rsidRDefault="00260D99" w:rsidP="009C4444">
            <w:pPr>
              <w:pStyle w:val="Tab1table"/>
            </w:pPr>
            <w:r w:rsidRPr="00C67553">
              <w:t xml:space="preserve">Multisector and General Development Support </w:t>
            </w:r>
            <w:r w:rsidRPr="00B439C4">
              <w:rPr>
                <w:vertAlign w:val="superscript"/>
              </w:rPr>
              <w:t>(b)</w:t>
            </w:r>
          </w:p>
        </w:tc>
        <w:tc>
          <w:tcPr>
            <w:tcW w:w="2268" w:type="dxa"/>
          </w:tcPr>
          <w:p w14:paraId="0E5E3017" w14:textId="31E1EC4C"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194</w:t>
            </w:r>
          </w:p>
        </w:tc>
        <w:tc>
          <w:tcPr>
            <w:tcW w:w="2268" w:type="dxa"/>
          </w:tcPr>
          <w:p w14:paraId="4E67A5A4" w14:textId="15FD1DED"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103</w:t>
            </w:r>
          </w:p>
        </w:tc>
      </w:tr>
      <w:tr w:rsidR="00260D99" w:rsidRPr="00D473B4" w14:paraId="1D593C9B" w14:textId="77777777" w:rsidTr="00B439C4">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35BBB90B" w14:textId="64463ED3" w:rsidR="00260D99" w:rsidRPr="00794990" w:rsidRDefault="00260D99" w:rsidP="009C4444">
            <w:pPr>
              <w:pStyle w:val="Tab1table"/>
              <w:rPr>
                <w:b/>
                <w:bCs/>
              </w:rPr>
            </w:pPr>
            <w:r w:rsidRPr="00794990">
              <w:rPr>
                <w:b/>
                <w:bCs/>
              </w:rPr>
              <w:t>Total Latin American and the Caribbean</w:t>
            </w:r>
          </w:p>
        </w:tc>
        <w:tc>
          <w:tcPr>
            <w:tcW w:w="2268" w:type="dxa"/>
            <w:shd w:val="clear" w:color="auto" w:fill="E2EFD9" w:themeFill="accent6" w:themeFillTint="33"/>
          </w:tcPr>
          <w:p w14:paraId="7DB6AB8A" w14:textId="6A45E9F1" w:rsidR="00260D99" w:rsidRPr="00F0740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1,677</w:t>
            </w:r>
          </w:p>
        </w:tc>
        <w:tc>
          <w:tcPr>
            <w:tcW w:w="2268" w:type="dxa"/>
            <w:shd w:val="clear" w:color="auto" w:fill="E2EFD9" w:themeFill="accent6" w:themeFillTint="33"/>
          </w:tcPr>
          <w:p w14:paraId="63DFD773" w14:textId="27E27E32" w:rsidR="00260D99" w:rsidRPr="00F0740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1,465</w:t>
            </w:r>
          </w:p>
        </w:tc>
      </w:tr>
      <w:tr w:rsidR="00260D99" w:rsidRPr="00D473B4" w14:paraId="6F25DAD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7B58D53" w14:textId="7E8AB1BC" w:rsidR="00260D99" w:rsidRPr="00955308" w:rsidRDefault="00260D99" w:rsidP="009C4444">
            <w:pPr>
              <w:pStyle w:val="Tab0"/>
            </w:pPr>
            <w:r w:rsidRPr="00955308">
              <w:t>Other</w:t>
            </w:r>
            <w:r w:rsidRPr="000A478D">
              <w:rPr>
                <w:vertAlign w:val="superscript"/>
              </w:rPr>
              <w:t xml:space="preserve"> (e)</w:t>
            </w:r>
          </w:p>
        </w:tc>
        <w:tc>
          <w:tcPr>
            <w:tcW w:w="2268" w:type="dxa"/>
          </w:tcPr>
          <w:p w14:paraId="4AFB829E" w14:textId="77777777"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2DCEBC98" w14:textId="77777777"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260D99" w:rsidRPr="00D473B4" w14:paraId="10C05DB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DB61FE6" w14:textId="29D175AE" w:rsidR="00260D99" w:rsidRPr="00260D99" w:rsidRDefault="00260D99" w:rsidP="009C4444">
            <w:pPr>
              <w:pStyle w:val="Tab1table"/>
            </w:pPr>
            <w:r w:rsidRPr="0015656E">
              <w:t>Economic Infrastructure and Services</w:t>
            </w:r>
          </w:p>
        </w:tc>
        <w:tc>
          <w:tcPr>
            <w:tcW w:w="2268" w:type="dxa"/>
          </w:tcPr>
          <w:p w14:paraId="5EF28E8C" w14:textId="7FBDC525"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99,910</w:t>
            </w:r>
          </w:p>
        </w:tc>
        <w:tc>
          <w:tcPr>
            <w:tcW w:w="2268" w:type="dxa"/>
          </w:tcPr>
          <w:p w14:paraId="1A538274" w14:textId="125C5E9F"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105,142</w:t>
            </w:r>
          </w:p>
        </w:tc>
      </w:tr>
      <w:tr w:rsidR="00260D99" w:rsidRPr="00D473B4" w14:paraId="4ECB74E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E3C0A10" w14:textId="4A7CA0C2" w:rsidR="00260D99" w:rsidRPr="00260D99" w:rsidRDefault="00260D99" w:rsidP="009C4444">
            <w:pPr>
              <w:pStyle w:val="Tab1table"/>
            </w:pPr>
            <w:r w:rsidRPr="0015656E">
              <w:t>Agriculture, Trade and other Production Sectors</w:t>
            </w:r>
          </w:p>
        </w:tc>
        <w:tc>
          <w:tcPr>
            <w:tcW w:w="2268" w:type="dxa"/>
          </w:tcPr>
          <w:p w14:paraId="005AD4B1" w14:textId="2192EBDC"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122,067</w:t>
            </w:r>
          </w:p>
        </w:tc>
        <w:tc>
          <w:tcPr>
            <w:tcW w:w="2268" w:type="dxa"/>
          </w:tcPr>
          <w:p w14:paraId="379E4BB7" w14:textId="6DEB5A53"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119,261</w:t>
            </w:r>
          </w:p>
        </w:tc>
      </w:tr>
      <w:tr w:rsidR="00260D99" w:rsidRPr="00D473B4" w14:paraId="6CBC1D2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809CD82" w14:textId="10156A16" w:rsidR="00260D99" w:rsidRPr="00260D99" w:rsidRDefault="00260D99" w:rsidP="009C4444">
            <w:pPr>
              <w:pStyle w:val="Tab1table"/>
            </w:pPr>
            <w:r w:rsidRPr="0015656E">
              <w:t>Governance</w:t>
            </w:r>
          </w:p>
        </w:tc>
        <w:tc>
          <w:tcPr>
            <w:tcW w:w="2268" w:type="dxa"/>
          </w:tcPr>
          <w:p w14:paraId="1B1DB830" w14:textId="6BD5759A"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134,161</w:t>
            </w:r>
          </w:p>
        </w:tc>
        <w:tc>
          <w:tcPr>
            <w:tcW w:w="2268" w:type="dxa"/>
          </w:tcPr>
          <w:p w14:paraId="5E2FD99C" w14:textId="5BAA4C62"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114,917</w:t>
            </w:r>
          </w:p>
        </w:tc>
      </w:tr>
      <w:tr w:rsidR="00260D99" w:rsidRPr="00D473B4" w14:paraId="67CBD02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053CACE" w14:textId="2361A363" w:rsidR="00260D99" w:rsidRPr="00260D99" w:rsidRDefault="00260D99" w:rsidP="009C4444">
            <w:pPr>
              <w:pStyle w:val="Tab1table"/>
            </w:pPr>
            <w:r w:rsidRPr="0015656E">
              <w:t>Education</w:t>
            </w:r>
          </w:p>
        </w:tc>
        <w:tc>
          <w:tcPr>
            <w:tcW w:w="2268" w:type="dxa"/>
          </w:tcPr>
          <w:p w14:paraId="69981641" w14:textId="72C1A0A6"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32,808</w:t>
            </w:r>
          </w:p>
        </w:tc>
        <w:tc>
          <w:tcPr>
            <w:tcW w:w="2268" w:type="dxa"/>
          </w:tcPr>
          <w:p w14:paraId="0A9A9827" w14:textId="032F99A7"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36,581</w:t>
            </w:r>
          </w:p>
        </w:tc>
      </w:tr>
      <w:tr w:rsidR="00260D99" w:rsidRPr="00D473B4" w14:paraId="75C3D2F8"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6B72EA06" w14:textId="469ABA33" w:rsidR="00260D99" w:rsidRPr="00260D99" w:rsidRDefault="00260D99" w:rsidP="009C4444">
            <w:pPr>
              <w:pStyle w:val="Tab1table"/>
            </w:pPr>
            <w:r w:rsidRPr="0015656E">
              <w:t>Health</w:t>
            </w:r>
          </w:p>
        </w:tc>
        <w:tc>
          <w:tcPr>
            <w:tcW w:w="2268" w:type="dxa"/>
          </w:tcPr>
          <w:p w14:paraId="3288E623" w14:textId="5AF98429"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278,998</w:t>
            </w:r>
          </w:p>
        </w:tc>
        <w:tc>
          <w:tcPr>
            <w:tcW w:w="2268" w:type="dxa"/>
          </w:tcPr>
          <w:p w14:paraId="48F18D3A" w14:textId="647E9830"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428,374</w:t>
            </w:r>
          </w:p>
        </w:tc>
      </w:tr>
      <w:tr w:rsidR="00260D99" w:rsidRPr="00D473B4" w14:paraId="704CE63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52C61D9" w14:textId="5A84C47B" w:rsidR="00260D99" w:rsidRPr="00260D99" w:rsidRDefault="00260D99" w:rsidP="009C4444">
            <w:pPr>
              <w:pStyle w:val="Tab1table"/>
            </w:pPr>
            <w:r w:rsidRPr="0015656E">
              <w:t>Humanitarian</w:t>
            </w:r>
          </w:p>
        </w:tc>
        <w:tc>
          <w:tcPr>
            <w:tcW w:w="2268" w:type="dxa"/>
          </w:tcPr>
          <w:p w14:paraId="42B2B200" w14:textId="35B21203"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198,630</w:t>
            </w:r>
          </w:p>
        </w:tc>
        <w:tc>
          <w:tcPr>
            <w:tcW w:w="2268" w:type="dxa"/>
          </w:tcPr>
          <w:p w14:paraId="5C6380B1" w14:textId="73259FA2" w:rsidR="00260D99" w:rsidRPr="00D473B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473B4">
              <w:t>176,780</w:t>
            </w:r>
          </w:p>
        </w:tc>
      </w:tr>
      <w:tr w:rsidR="00260D99" w:rsidRPr="00D473B4" w14:paraId="27C5A60A"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AF056DE" w14:textId="65593209" w:rsidR="00260D99" w:rsidRPr="00260D99" w:rsidRDefault="00260D99" w:rsidP="009C4444">
            <w:pPr>
              <w:pStyle w:val="Tab1table"/>
            </w:pPr>
            <w:r w:rsidRPr="0015656E">
              <w:t xml:space="preserve">Multisector and General Development Support </w:t>
            </w:r>
            <w:r w:rsidRPr="00B439C4">
              <w:rPr>
                <w:vertAlign w:val="superscript"/>
              </w:rPr>
              <w:t>(b)</w:t>
            </w:r>
          </w:p>
        </w:tc>
        <w:tc>
          <w:tcPr>
            <w:tcW w:w="2268" w:type="dxa"/>
          </w:tcPr>
          <w:p w14:paraId="314161F5" w14:textId="50DF8385"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134,332</w:t>
            </w:r>
          </w:p>
        </w:tc>
        <w:tc>
          <w:tcPr>
            <w:tcW w:w="2268" w:type="dxa"/>
          </w:tcPr>
          <w:p w14:paraId="3457CFA4" w14:textId="1661565E" w:rsidR="00260D99" w:rsidRPr="00D473B4" w:rsidRDefault="00260D99"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473B4">
              <w:t>201,467</w:t>
            </w:r>
          </w:p>
        </w:tc>
      </w:tr>
      <w:tr w:rsidR="00260D99" w:rsidRPr="00D473B4" w14:paraId="6FBF046A"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tcPr>
          <w:p w14:paraId="58366BBA" w14:textId="27290265" w:rsidR="00260D99" w:rsidRPr="00794990" w:rsidRDefault="00260D99" w:rsidP="009C4444">
            <w:pPr>
              <w:pStyle w:val="Tab1table"/>
              <w:rPr>
                <w:b/>
                <w:bCs/>
              </w:rPr>
            </w:pPr>
            <w:r w:rsidRPr="00794990">
              <w:rPr>
                <w:b/>
                <w:bCs/>
              </w:rPr>
              <w:t>Total Other</w:t>
            </w:r>
          </w:p>
        </w:tc>
        <w:tc>
          <w:tcPr>
            <w:tcW w:w="2268" w:type="dxa"/>
            <w:shd w:val="clear" w:color="auto" w:fill="E2EFD9" w:themeFill="accent6" w:themeFillTint="33"/>
          </w:tcPr>
          <w:p w14:paraId="3ACFA60C" w14:textId="06D1349A" w:rsidR="00260D99" w:rsidRPr="00B439C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39C4">
              <w:rPr>
                <w:b/>
              </w:rPr>
              <w:t>1,000,906</w:t>
            </w:r>
          </w:p>
        </w:tc>
        <w:tc>
          <w:tcPr>
            <w:tcW w:w="2268" w:type="dxa"/>
            <w:shd w:val="clear" w:color="auto" w:fill="E2EFD9" w:themeFill="accent6" w:themeFillTint="33"/>
          </w:tcPr>
          <w:p w14:paraId="4B21EE47" w14:textId="613AB52C" w:rsidR="00260D99" w:rsidRPr="00B439C4" w:rsidRDefault="00260D99"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39C4">
              <w:rPr>
                <w:b/>
              </w:rPr>
              <w:t>1,182,522</w:t>
            </w:r>
          </w:p>
        </w:tc>
      </w:tr>
      <w:tr w:rsidR="00955308" w:rsidRPr="00D473B4" w14:paraId="11877212" w14:textId="77777777" w:rsidTr="00B439C4">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vAlign w:val="center"/>
          </w:tcPr>
          <w:p w14:paraId="73832520" w14:textId="53222F15" w:rsidR="00955308" w:rsidRPr="00F07404" w:rsidRDefault="00955308" w:rsidP="00B439C4">
            <w:pPr>
              <w:pStyle w:val="TableHeading"/>
              <w:rPr>
                <w:b/>
                <w:bCs/>
              </w:rPr>
            </w:pPr>
            <w:r w:rsidRPr="00F07404">
              <w:rPr>
                <w:b/>
                <w:bCs/>
              </w:rPr>
              <w:t>Total Australian Official Development Assistance</w:t>
            </w:r>
          </w:p>
        </w:tc>
        <w:tc>
          <w:tcPr>
            <w:tcW w:w="2268" w:type="dxa"/>
            <w:shd w:val="clear" w:color="auto" w:fill="C5E0B3" w:themeFill="accent6" w:themeFillTint="66"/>
          </w:tcPr>
          <w:p w14:paraId="093432A4" w14:textId="0E25F58B" w:rsidR="00955308" w:rsidRPr="00F07404" w:rsidRDefault="0095530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4,418,481</w:t>
            </w:r>
          </w:p>
        </w:tc>
        <w:tc>
          <w:tcPr>
            <w:tcW w:w="2268" w:type="dxa"/>
            <w:shd w:val="clear" w:color="auto" w:fill="C5E0B3" w:themeFill="accent6" w:themeFillTint="66"/>
          </w:tcPr>
          <w:p w14:paraId="3287745A" w14:textId="5D2CA939" w:rsidR="00955308" w:rsidRPr="00F07404" w:rsidRDefault="0095530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07404">
              <w:rPr>
                <w:b/>
              </w:rPr>
              <w:t>4,779,031</w:t>
            </w:r>
          </w:p>
        </w:tc>
      </w:tr>
    </w:tbl>
    <w:p w14:paraId="2E5493AD" w14:textId="77777777" w:rsidR="00D473B4" w:rsidRDefault="00D473B4" w:rsidP="00D473B4">
      <w:r>
        <w:t>“ - ” denotes nil or rounded to zero (including null cells).</w:t>
      </w:r>
    </w:p>
    <w:p w14:paraId="7DB21B1A" w14:textId="77777777" w:rsidR="00D473B4" w:rsidRDefault="00D473B4" w:rsidP="00D473B4">
      <w:r>
        <w:lastRenderedPageBreak/>
        <w:t xml:space="preserve">Due to rounding, discrepancies may occur between sums of the component items and totals. </w:t>
      </w:r>
    </w:p>
    <w:p w14:paraId="34C6AAAF" w14:textId="7C309893" w:rsidR="00D473B4" w:rsidRPr="00B439C4" w:rsidRDefault="00D473B4" w:rsidP="001E6A03">
      <w:pPr>
        <w:pStyle w:val="List-IndentL1-a"/>
        <w:numPr>
          <w:ilvl w:val="0"/>
          <w:numId w:val="24"/>
        </w:numPr>
        <w:ind w:left="284" w:hanging="284"/>
      </w:pPr>
      <w:r>
        <w:t xml:space="preserve">Sector Group </w:t>
      </w:r>
      <w:r w:rsidRPr="00B439C4">
        <w:t>based on broad level OECD DAC sectors. See Appendix 2, paragraph 52 for further information.</w:t>
      </w:r>
    </w:p>
    <w:p w14:paraId="448EC754" w14:textId="7B02E1E0" w:rsidR="00D473B4" w:rsidRPr="00B439C4" w:rsidRDefault="00D473B4" w:rsidP="00B439C4">
      <w:pPr>
        <w:pStyle w:val="List-IndentL1-a"/>
      </w:pPr>
      <w:r w:rsidRPr="00B439C4">
        <w:t>Includes administrative costs, research and scientific institutions and other multisector not further defined.</w:t>
      </w:r>
    </w:p>
    <w:p w14:paraId="3481AD7E" w14:textId="57BD1252" w:rsidR="00D473B4" w:rsidRPr="00B439C4" w:rsidRDefault="00D473B4" w:rsidP="00B439C4">
      <w:pPr>
        <w:pStyle w:val="List-IndentL1-a"/>
      </w:pPr>
      <w:r w:rsidRPr="00B439C4">
        <w:t>Includes Timor-Leste.</w:t>
      </w:r>
    </w:p>
    <w:p w14:paraId="6DE99BA7" w14:textId="0314D9FB" w:rsidR="00D473B4" w:rsidRPr="00B439C4" w:rsidRDefault="00D473B4" w:rsidP="00B439C4">
      <w:pPr>
        <w:pStyle w:val="List-IndentL1-a"/>
      </w:pPr>
      <w:r w:rsidRPr="00B439C4">
        <w:t>Includes regional programs that cannot be disaggregated to a lower geographic level.</w:t>
      </w:r>
    </w:p>
    <w:p w14:paraId="716BF4F1" w14:textId="3B53AAE3" w:rsidR="00B0304A" w:rsidRDefault="00D473B4" w:rsidP="00B439C4">
      <w:pPr>
        <w:pStyle w:val="List-IndentL1-a"/>
      </w:pPr>
      <w:r w:rsidRPr="00B439C4">
        <w:t xml:space="preserve">Includes global </w:t>
      </w:r>
      <w:r>
        <w:t>programs that cannot be disaggregated to a lower geographic level.</w:t>
      </w:r>
    </w:p>
    <w:p w14:paraId="13CFABC5" w14:textId="20FD6E39" w:rsidR="00D473B4" w:rsidRDefault="00D473B4" w:rsidP="00636E2D">
      <w:pPr>
        <w:pStyle w:val="Indenta"/>
        <w:numPr>
          <w:ilvl w:val="0"/>
          <w:numId w:val="0"/>
        </w:numPr>
        <w:ind w:left="720"/>
      </w:pPr>
    </w:p>
    <w:p w14:paraId="3B3600A6" w14:textId="77777777" w:rsidR="00F07404" w:rsidRDefault="00F07404" w:rsidP="00D473B4">
      <w:pPr>
        <w:pStyle w:val="TableHeading"/>
      </w:pPr>
    </w:p>
    <w:p w14:paraId="6A0572EA" w14:textId="77777777" w:rsidR="00F07404" w:rsidRDefault="00F07404" w:rsidP="00D473B4">
      <w:pPr>
        <w:pStyle w:val="TableHeading"/>
      </w:pPr>
    </w:p>
    <w:p w14:paraId="6BD2C2B5" w14:textId="77777777" w:rsidR="00F07404" w:rsidRDefault="00F07404" w:rsidP="00D473B4">
      <w:pPr>
        <w:pStyle w:val="TableHeading"/>
      </w:pPr>
    </w:p>
    <w:p w14:paraId="357A4963" w14:textId="6E1662A2" w:rsidR="00D473B4" w:rsidRPr="00794990" w:rsidRDefault="00D473B4" w:rsidP="00D473B4">
      <w:pPr>
        <w:pStyle w:val="TableHeading"/>
        <w:rPr>
          <w:color w:val="538135" w:themeColor="accent6" w:themeShade="BF"/>
        </w:rPr>
      </w:pPr>
      <w:r w:rsidRPr="00794990">
        <w:rPr>
          <w:color w:val="538135" w:themeColor="accent6" w:themeShade="BF"/>
        </w:rPr>
        <w:t>Figure 7. Pacific</w:t>
      </w:r>
    </w:p>
    <w:p w14:paraId="7FE7DC2E" w14:textId="4DE06A7D" w:rsidR="00D473B4" w:rsidRDefault="00D473B4" w:rsidP="00D473B4">
      <w:pPr>
        <w:pStyle w:val="TableHeading"/>
      </w:pPr>
    </w:p>
    <w:p w14:paraId="35621DB2" w14:textId="0F4CCD7E" w:rsidR="00920531" w:rsidRDefault="00920531" w:rsidP="00920531">
      <w:pPr>
        <w:pStyle w:val="TableHeading"/>
        <w:ind w:left="2694"/>
      </w:pPr>
      <w:r>
        <w:rPr>
          <w:noProof/>
        </w:rPr>
        <w:drawing>
          <wp:inline distT="0" distB="0" distL="0" distR="0" wp14:anchorId="48A4A14A" wp14:editId="10945FE2">
            <wp:extent cx="6085840" cy="2184400"/>
            <wp:effectExtent l="0" t="0" r="0" b="6350"/>
            <wp:docPr id="11" name="Picture 11" descr="Total Australian ODA for the Pacific Region was $1,839.5 million.&#10;The percentages of total Australian ODA to the Pacific by Sector Groups are:&#10;• Agriculture, trade and other production sectors: 6%&#10;• Economic infrastructure and services: 17%&#10;• Education: 15%&#10;• Governance: 28%&#10;• Health: 16%&#10;• Humanitarian: 4%&#10;• Multisector and general suppo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tal Australian ODA for the Pacific Region was $1,839.5 million.&#10;The percentages of total Australian ODA to the Pacific by Sector Groups are:&#10;• Agriculture, trade and other production sectors: 6%&#10;• Economic infrastructure and services: 17%&#10;• Education: 15%&#10;• Governance: 28%&#10;• Health: 16%&#10;• Humanitarian: 4%&#10;• Multisector and general support: 14%"/>
                    <pic:cNvPicPr/>
                  </pic:nvPicPr>
                  <pic:blipFill>
                    <a:blip r:embed="rId25">
                      <a:extLst>
                        <a:ext uri="{28A0092B-C50C-407E-A947-70E740481C1C}">
                          <a14:useLocalDpi xmlns:a14="http://schemas.microsoft.com/office/drawing/2010/main" val="0"/>
                        </a:ext>
                      </a:extLst>
                    </a:blip>
                    <a:stretch>
                      <a:fillRect/>
                    </a:stretch>
                  </pic:blipFill>
                  <pic:spPr>
                    <a:xfrm>
                      <a:off x="0" y="0"/>
                      <a:ext cx="6085840" cy="2184400"/>
                    </a:xfrm>
                    <a:prstGeom prst="rect">
                      <a:avLst/>
                    </a:prstGeom>
                  </pic:spPr>
                </pic:pic>
              </a:graphicData>
            </a:graphic>
          </wp:inline>
        </w:drawing>
      </w:r>
    </w:p>
    <w:p w14:paraId="1074124C" w14:textId="4FEEB7F0" w:rsidR="00920531" w:rsidRDefault="00920531">
      <w:pPr>
        <w:rPr>
          <w:rFonts w:asciiTheme="minorHAnsi" w:hAnsiTheme="minorHAnsi" w:cstheme="minorHAnsi"/>
          <w:b/>
          <w:bCs/>
          <w:color w:val="313E48"/>
          <w:sz w:val="20"/>
          <w:szCs w:val="21"/>
        </w:rPr>
      </w:pPr>
      <w:r>
        <w:br w:type="page"/>
      </w:r>
    </w:p>
    <w:p w14:paraId="14135339" w14:textId="6CE41F21" w:rsidR="00920531" w:rsidRPr="00794990" w:rsidRDefault="00920531" w:rsidP="00D473B4">
      <w:pPr>
        <w:pStyle w:val="TableHeading"/>
        <w:rPr>
          <w:color w:val="538135" w:themeColor="accent6" w:themeShade="BF"/>
        </w:rPr>
      </w:pPr>
      <w:r w:rsidRPr="00794990">
        <w:rPr>
          <w:color w:val="538135" w:themeColor="accent6" w:themeShade="BF"/>
        </w:rPr>
        <w:lastRenderedPageBreak/>
        <w:t>Figure 8. Southeast and East Asia</w:t>
      </w:r>
    </w:p>
    <w:p w14:paraId="068B23A9" w14:textId="22E3C8D0" w:rsidR="00920531" w:rsidRDefault="00920531" w:rsidP="00D473B4">
      <w:pPr>
        <w:pStyle w:val="TableHeading"/>
      </w:pPr>
    </w:p>
    <w:p w14:paraId="179B92CE" w14:textId="056B1BC2" w:rsidR="00920531" w:rsidRDefault="00920531" w:rsidP="00920531">
      <w:pPr>
        <w:pStyle w:val="TableHeading"/>
        <w:ind w:left="2835"/>
      </w:pPr>
      <w:r>
        <w:rPr>
          <w:noProof/>
        </w:rPr>
        <w:drawing>
          <wp:inline distT="0" distB="0" distL="0" distR="0" wp14:anchorId="18C1DEA2" wp14:editId="6C0C871C">
            <wp:extent cx="6083808" cy="2185416"/>
            <wp:effectExtent l="0" t="0" r="0" b="5715"/>
            <wp:docPr id="12" name="Picture 12" descr="Total Australian ODA for the Southeast and East Asia Region was $1,202.1 million.&#10;The percentages of total Australian ODA to Southeast and East Asia by Sector Groups are:&#10;• Agriculture, trade and other production services: 10%&#10;• Economic infrastructure and services: 14%&#10;• Education: 17%&#10;• Governance: 27%&#10;• Health: 12%&#10;• Humanitarian: 9%&#10;• Multisector and general support: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tal Australian ODA for the Southeast and East Asia Region was $1,202.1 million.&#10;The percentages of total Australian ODA to Southeast and East Asia by Sector Groups are:&#10;• Agriculture, trade and other production services: 10%&#10;• Economic infrastructure and services: 14%&#10;• Education: 17%&#10;• Governance: 27%&#10;• Health: 12%&#10;• Humanitarian: 9%&#10;• Multisector and general support: 1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3808" cy="2185416"/>
                    </a:xfrm>
                    <a:prstGeom prst="rect">
                      <a:avLst/>
                    </a:prstGeom>
                  </pic:spPr>
                </pic:pic>
              </a:graphicData>
            </a:graphic>
          </wp:inline>
        </w:drawing>
      </w:r>
    </w:p>
    <w:p w14:paraId="79148238" w14:textId="22D486A5" w:rsidR="00920531" w:rsidRDefault="00920531" w:rsidP="00D473B4">
      <w:pPr>
        <w:pStyle w:val="TableHeading"/>
      </w:pPr>
    </w:p>
    <w:p w14:paraId="2F404F6F" w14:textId="77777777" w:rsidR="00920531" w:rsidRDefault="00920531" w:rsidP="00920531">
      <w:pPr>
        <w:pStyle w:val="TableHeading"/>
        <w:rPr>
          <w:lang w:val="en-US"/>
        </w:rPr>
      </w:pPr>
    </w:p>
    <w:p w14:paraId="590AFB0D" w14:textId="77777777" w:rsidR="00920531" w:rsidRDefault="00920531" w:rsidP="00920531">
      <w:pPr>
        <w:pStyle w:val="TableHeading"/>
        <w:rPr>
          <w:lang w:val="en-US"/>
        </w:rPr>
      </w:pPr>
    </w:p>
    <w:p w14:paraId="417DC3A7" w14:textId="513428B8" w:rsidR="00920531" w:rsidRPr="00794990" w:rsidRDefault="00920531" w:rsidP="00920531">
      <w:pPr>
        <w:pStyle w:val="TableHeading"/>
        <w:rPr>
          <w:color w:val="538135" w:themeColor="accent6" w:themeShade="BF"/>
          <w:sz w:val="20"/>
          <w:lang w:val="en-US"/>
        </w:rPr>
      </w:pPr>
      <w:r w:rsidRPr="00794990">
        <w:rPr>
          <w:color w:val="538135" w:themeColor="accent6" w:themeShade="BF"/>
          <w:sz w:val="20"/>
          <w:lang w:val="en-US"/>
        </w:rPr>
        <w:t>Figure 9. South and West Asia</w:t>
      </w:r>
    </w:p>
    <w:p w14:paraId="4E3E3BC9" w14:textId="154E0442" w:rsidR="00920531" w:rsidRDefault="00920531" w:rsidP="00D473B4">
      <w:pPr>
        <w:pStyle w:val="TableHeading"/>
      </w:pPr>
    </w:p>
    <w:p w14:paraId="6D0605FB" w14:textId="7B3D2A88" w:rsidR="00920531" w:rsidRDefault="00920531" w:rsidP="00920531">
      <w:pPr>
        <w:pStyle w:val="TableHeading"/>
        <w:ind w:left="2552"/>
      </w:pPr>
      <w:r>
        <w:rPr>
          <w:noProof/>
        </w:rPr>
        <w:drawing>
          <wp:inline distT="0" distB="0" distL="0" distR="0" wp14:anchorId="201A15F0" wp14:editId="31E75937">
            <wp:extent cx="6035040" cy="2108200"/>
            <wp:effectExtent l="0" t="0" r="3810" b="6350"/>
            <wp:docPr id="13" name="Picture 13" descr="Total Australian ODA for the South and West Asia Region was $316.0 million.&#10;The percentages of total Australian ODA to South and West Asia by Sector Groups are:&#10;• Agriculture, trade and other production services: 4%&#10;• Economic infrastructure and services: 6%&#10;• Education: 15%&#10;• Governance: 10%&#10;• Health: 6%&#10;• Humanitarian: 51%&#10;• Multisector and general support: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tal Australian ODA for the South and West Asia Region was $316.0 million.&#10;The percentages of total Australian ODA to South and West Asia by Sector Groups are:&#10;• Agriculture, trade and other production services: 4%&#10;• Economic infrastructure and services: 6%&#10;• Education: 15%&#10;• Governance: 10%&#10;• Health: 6%&#10;• Humanitarian: 51%&#10;• Multisector and general support: 8%&#10;"/>
                    <pic:cNvPicPr/>
                  </pic:nvPicPr>
                  <pic:blipFill>
                    <a:blip r:embed="rId27">
                      <a:extLst>
                        <a:ext uri="{28A0092B-C50C-407E-A947-70E740481C1C}">
                          <a14:useLocalDpi xmlns:a14="http://schemas.microsoft.com/office/drawing/2010/main" val="0"/>
                        </a:ext>
                      </a:extLst>
                    </a:blip>
                    <a:stretch>
                      <a:fillRect/>
                    </a:stretch>
                  </pic:blipFill>
                  <pic:spPr>
                    <a:xfrm>
                      <a:off x="0" y="0"/>
                      <a:ext cx="6035040" cy="2108200"/>
                    </a:xfrm>
                    <a:prstGeom prst="rect">
                      <a:avLst/>
                    </a:prstGeom>
                  </pic:spPr>
                </pic:pic>
              </a:graphicData>
            </a:graphic>
          </wp:inline>
        </w:drawing>
      </w:r>
    </w:p>
    <w:p w14:paraId="74959DC3" w14:textId="2AD23382" w:rsidR="00920531" w:rsidRDefault="00920531">
      <w:pPr>
        <w:rPr>
          <w:rFonts w:asciiTheme="minorHAnsi" w:hAnsiTheme="minorHAnsi" w:cstheme="minorHAnsi"/>
          <w:b/>
          <w:bCs/>
          <w:color w:val="313E48"/>
          <w:sz w:val="20"/>
          <w:szCs w:val="21"/>
        </w:rPr>
      </w:pPr>
      <w:r>
        <w:br w:type="page"/>
      </w:r>
    </w:p>
    <w:p w14:paraId="5D0ECAD5" w14:textId="25EC40F6" w:rsidR="00920531" w:rsidRPr="00794990" w:rsidRDefault="00920531" w:rsidP="00D473B4">
      <w:pPr>
        <w:pStyle w:val="TableHeading"/>
        <w:rPr>
          <w:color w:val="538135" w:themeColor="accent6" w:themeShade="BF"/>
        </w:rPr>
      </w:pPr>
      <w:r w:rsidRPr="00794990">
        <w:rPr>
          <w:color w:val="538135" w:themeColor="accent6" w:themeShade="BF"/>
        </w:rPr>
        <w:lastRenderedPageBreak/>
        <w:t>Figure 10. Sub-Saharan Africa</w:t>
      </w:r>
    </w:p>
    <w:p w14:paraId="7384E406" w14:textId="4C2C9F08" w:rsidR="00920531" w:rsidRDefault="00920531" w:rsidP="00D473B4">
      <w:pPr>
        <w:pStyle w:val="TableHeading"/>
      </w:pPr>
    </w:p>
    <w:p w14:paraId="66DDE2A0" w14:textId="6AEBD0F4" w:rsidR="00920531" w:rsidRDefault="00920531" w:rsidP="00920531">
      <w:pPr>
        <w:pStyle w:val="TableHeading"/>
        <w:ind w:left="2552"/>
      </w:pPr>
      <w:r>
        <w:rPr>
          <w:noProof/>
        </w:rPr>
        <w:drawing>
          <wp:inline distT="0" distB="0" distL="0" distR="0" wp14:anchorId="105B756E" wp14:editId="72EAFAC7">
            <wp:extent cx="6009640" cy="2032000"/>
            <wp:effectExtent l="0" t="0" r="0" b="6350"/>
            <wp:docPr id="14" name="Picture 14" descr="Total Australian ODA for the Sub-Saharan Africa Region was $148.2 million.&#10;The percentages of total Australian ODA to Sub-Saharan Africa by Sector Groups are:&#10;• Agriculture, trade and other production services: 14%&#10;• Economic infrastructure and services: 1%&#10;• Education: 6%&#10;• Governance: 8%&#10;• Health: 10%&#10;• Humanitarian: 54%&#10;• Multisector and general support: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tal Australian ODA for the Sub-Saharan Africa Region was $148.2 million.&#10;The percentages of total Australian ODA to Sub-Saharan Africa by Sector Groups are:&#10;• Agriculture, trade and other production services: 14%&#10;• Economic infrastructure and services: 1%&#10;• Education: 6%&#10;• Governance: 8%&#10;• Health: 10%&#10;• Humanitarian: 54%&#10;• Multisector and general support: 7%&#10;"/>
                    <pic:cNvPicPr/>
                  </pic:nvPicPr>
                  <pic:blipFill>
                    <a:blip r:embed="rId28">
                      <a:extLst>
                        <a:ext uri="{28A0092B-C50C-407E-A947-70E740481C1C}">
                          <a14:useLocalDpi xmlns:a14="http://schemas.microsoft.com/office/drawing/2010/main" val="0"/>
                        </a:ext>
                      </a:extLst>
                    </a:blip>
                    <a:stretch>
                      <a:fillRect/>
                    </a:stretch>
                  </pic:blipFill>
                  <pic:spPr>
                    <a:xfrm>
                      <a:off x="0" y="0"/>
                      <a:ext cx="6009640" cy="2032000"/>
                    </a:xfrm>
                    <a:prstGeom prst="rect">
                      <a:avLst/>
                    </a:prstGeom>
                  </pic:spPr>
                </pic:pic>
              </a:graphicData>
            </a:graphic>
          </wp:inline>
        </w:drawing>
      </w:r>
    </w:p>
    <w:p w14:paraId="73BC11B4" w14:textId="11002A58" w:rsidR="00920531" w:rsidRDefault="00920531" w:rsidP="00D473B4">
      <w:pPr>
        <w:pStyle w:val="TableHeading"/>
      </w:pPr>
    </w:p>
    <w:p w14:paraId="4E652080" w14:textId="189CA0A0" w:rsidR="00920531" w:rsidRDefault="00920531" w:rsidP="00D473B4">
      <w:pPr>
        <w:pStyle w:val="TableHeading"/>
      </w:pPr>
    </w:p>
    <w:p w14:paraId="4BCAD099" w14:textId="4F35DEAC" w:rsidR="00920531" w:rsidRPr="00794990" w:rsidRDefault="00920531" w:rsidP="00D473B4">
      <w:pPr>
        <w:pStyle w:val="TableHeading"/>
        <w:rPr>
          <w:color w:val="538135" w:themeColor="accent6" w:themeShade="BF"/>
        </w:rPr>
      </w:pPr>
      <w:r w:rsidRPr="00794990">
        <w:rPr>
          <w:color w:val="538135" w:themeColor="accent6" w:themeShade="BF"/>
        </w:rPr>
        <w:t>Figure 11. Middle East and North Africa</w:t>
      </w:r>
    </w:p>
    <w:p w14:paraId="60AC4FC3" w14:textId="4D7CDF87" w:rsidR="00920531" w:rsidRDefault="00920531" w:rsidP="00D473B4">
      <w:pPr>
        <w:pStyle w:val="TableHeading"/>
      </w:pPr>
    </w:p>
    <w:p w14:paraId="4A982944" w14:textId="03F1DF6A" w:rsidR="00920531" w:rsidRDefault="00920531" w:rsidP="00920531">
      <w:pPr>
        <w:pStyle w:val="TableHeading"/>
        <w:ind w:left="2552"/>
      </w:pPr>
      <w:r>
        <w:rPr>
          <w:noProof/>
        </w:rPr>
        <w:drawing>
          <wp:inline distT="0" distB="0" distL="0" distR="0" wp14:anchorId="71A58DAD" wp14:editId="2EBFF48E">
            <wp:extent cx="5650992" cy="2462784"/>
            <wp:effectExtent l="0" t="0" r="6985" b="0"/>
            <wp:docPr id="15" name="Picture 15" descr="Total Australian ODA for the Middle East and North Africa Region was $89.3 million.&#10;The percentages of total Australian ODA to Middle East and North Africa by Sector Groups are:&#10;• Agriculture, trade and other production services: 1%&#10;• Economic infrastructure and services: 0%&#10;• Education: 2%&#10;• Governance: 1%&#10;• Health: 4%&#10;• Humanitarian: 85%&#10;• Multisector and general sup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tal Australian ODA for the Middle East and North Africa Region was $89.3 million.&#10;The percentages of total Australian ODA to Middle East and North Africa by Sector Groups are:&#10;• Agriculture, trade and other production services: 1%&#10;• Economic infrastructure and services: 0%&#10;• Education: 2%&#10;• Governance: 1%&#10;• Health: 4%&#10;• Humanitarian: 85%&#10;• Multisector and general support: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0992" cy="2462784"/>
                    </a:xfrm>
                    <a:prstGeom prst="rect">
                      <a:avLst/>
                    </a:prstGeom>
                  </pic:spPr>
                </pic:pic>
              </a:graphicData>
            </a:graphic>
          </wp:inline>
        </w:drawing>
      </w:r>
    </w:p>
    <w:p w14:paraId="7114A63E" w14:textId="403A9654" w:rsidR="00920531" w:rsidRDefault="00920531">
      <w:pPr>
        <w:rPr>
          <w:rFonts w:asciiTheme="minorHAnsi" w:hAnsiTheme="minorHAnsi" w:cstheme="minorHAnsi"/>
          <w:b/>
          <w:bCs/>
          <w:color w:val="313E48"/>
          <w:sz w:val="20"/>
          <w:szCs w:val="21"/>
        </w:rPr>
      </w:pPr>
      <w:r>
        <w:br w:type="page"/>
      </w:r>
    </w:p>
    <w:p w14:paraId="7A1DF4C4" w14:textId="6A43F697" w:rsidR="00435C81" w:rsidRDefault="008176AE" w:rsidP="008176AE">
      <w:pPr>
        <w:pStyle w:val="H2-Heading2"/>
      </w:pPr>
      <w:bookmarkStart w:id="27" w:name="_Toc156381231"/>
      <w:r w:rsidRPr="008176AE">
        <w:lastRenderedPageBreak/>
        <w:t>6  Australian Official Development Assistance, Partner Country by Sector Group, 2022–23</w:t>
      </w:r>
      <w:r w:rsidRPr="00B439C4">
        <w:rPr>
          <w:vertAlign w:val="superscript"/>
        </w:rPr>
        <w:t>(a)</w:t>
      </w:r>
      <w:bookmarkEnd w:id="27"/>
    </w:p>
    <w:tbl>
      <w:tblPr>
        <w:tblStyle w:val="ListTable3-Accent6"/>
        <w:tblW w:w="15249"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3686"/>
        <w:gridCol w:w="1701"/>
        <w:gridCol w:w="1701"/>
        <w:gridCol w:w="1314"/>
        <w:gridCol w:w="1233"/>
        <w:gridCol w:w="1287"/>
        <w:gridCol w:w="1362"/>
        <w:gridCol w:w="1750"/>
        <w:gridCol w:w="1215"/>
      </w:tblGrid>
      <w:tr w:rsidR="007555B2" w14:paraId="5D39FB6D" w14:textId="77777777" w:rsidTr="005E56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2EFD9" w:themeFill="accent6" w:themeFillTint="33"/>
            <w:vAlign w:val="center"/>
          </w:tcPr>
          <w:p w14:paraId="420991F8" w14:textId="17FB87CA" w:rsidR="008176AE" w:rsidRPr="00B439C4" w:rsidRDefault="000A478D" w:rsidP="00B439C4">
            <w:pPr>
              <w:pStyle w:val="TableHeading"/>
              <w:rPr>
                <w:b/>
                <w:bCs/>
              </w:rPr>
            </w:pPr>
            <w:r>
              <w:rPr>
                <w:b/>
                <w:bCs/>
              </w:rPr>
              <w:t>Partner Country</w:t>
            </w:r>
          </w:p>
        </w:tc>
        <w:tc>
          <w:tcPr>
            <w:tcW w:w="1701" w:type="dxa"/>
            <w:shd w:val="clear" w:color="auto" w:fill="E2EFD9" w:themeFill="accent6" w:themeFillTint="33"/>
            <w:vAlign w:val="bottom"/>
          </w:tcPr>
          <w:p w14:paraId="6F280824"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Economic Infrastructure and Services</w:t>
            </w:r>
          </w:p>
          <w:p w14:paraId="024947E5" w14:textId="6DCD2CE9"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701" w:type="dxa"/>
            <w:shd w:val="clear" w:color="auto" w:fill="E2EFD9" w:themeFill="accent6" w:themeFillTint="33"/>
            <w:vAlign w:val="bottom"/>
          </w:tcPr>
          <w:p w14:paraId="501530B9"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Agriculture, Trade and other Production Sectors</w:t>
            </w:r>
          </w:p>
          <w:p w14:paraId="54CF18E5" w14:textId="57FB0DFC"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314" w:type="dxa"/>
            <w:shd w:val="clear" w:color="auto" w:fill="E2EFD9" w:themeFill="accent6" w:themeFillTint="33"/>
            <w:vAlign w:val="bottom"/>
          </w:tcPr>
          <w:p w14:paraId="2D0B7647"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Governance</w:t>
            </w:r>
          </w:p>
          <w:p w14:paraId="62F22CE4" w14:textId="2BC53AD1"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33" w:type="dxa"/>
            <w:shd w:val="clear" w:color="auto" w:fill="E2EFD9" w:themeFill="accent6" w:themeFillTint="33"/>
            <w:vAlign w:val="bottom"/>
          </w:tcPr>
          <w:p w14:paraId="36E62F0B"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Education</w:t>
            </w:r>
          </w:p>
          <w:p w14:paraId="45A703F4" w14:textId="37A77AC9"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87" w:type="dxa"/>
            <w:shd w:val="clear" w:color="auto" w:fill="E2EFD9" w:themeFill="accent6" w:themeFillTint="33"/>
            <w:vAlign w:val="bottom"/>
          </w:tcPr>
          <w:p w14:paraId="36F139E3"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Health</w:t>
            </w:r>
          </w:p>
          <w:p w14:paraId="0F013C83" w14:textId="5F469DB8"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362" w:type="dxa"/>
            <w:shd w:val="clear" w:color="auto" w:fill="E2EFD9" w:themeFill="accent6" w:themeFillTint="33"/>
            <w:vAlign w:val="bottom"/>
          </w:tcPr>
          <w:p w14:paraId="646C08A1"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Humanitarian</w:t>
            </w:r>
          </w:p>
          <w:p w14:paraId="35FB6E82" w14:textId="1F93E8A0"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750" w:type="dxa"/>
            <w:shd w:val="clear" w:color="auto" w:fill="E2EFD9" w:themeFill="accent6" w:themeFillTint="33"/>
            <w:vAlign w:val="bottom"/>
          </w:tcPr>
          <w:p w14:paraId="51C06DF6" w14:textId="77777777" w:rsidR="00435C81"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Multisector and General Development Support</w:t>
            </w:r>
          </w:p>
          <w:p w14:paraId="531D8A1C" w14:textId="5E4769D5" w:rsidR="008176AE" w:rsidRPr="00B439C4" w:rsidRDefault="00435C81"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$’000</w:t>
            </w:r>
          </w:p>
        </w:tc>
        <w:tc>
          <w:tcPr>
            <w:tcW w:w="1215" w:type="dxa"/>
            <w:shd w:val="clear" w:color="auto" w:fill="E2EFD9" w:themeFill="accent6" w:themeFillTint="33"/>
            <w:vAlign w:val="bottom"/>
          </w:tcPr>
          <w:p w14:paraId="2F48447E" w14:textId="77777777" w:rsidR="008176AE" w:rsidRPr="00B439C4" w:rsidRDefault="008176AE" w:rsidP="00B439C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B439C4">
              <w:rPr>
                <w:rStyle w:val="Bold"/>
              </w:rPr>
              <w:t>Total</w:t>
            </w:r>
          </w:p>
          <w:p w14:paraId="027853F8" w14:textId="77777777" w:rsidR="008176AE" w:rsidRPr="00B439C4" w:rsidRDefault="008176AE" w:rsidP="00B439C4">
            <w:pPr>
              <w:pStyle w:val="TableHeading"/>
              <w:jc w:val="right"/>
              <w:cnfStyle w:val="100000000000" w:firstRow="1" w:lastRow="0" w:firstColumn="0" w:lastColumn="0" w:oddVBand="0" w:evenVBand="0" w:oddHBand="0" w:evenHBand="0" w:firstRowFirstColumn="0" w:firstRowLastColumn="0" w:lastRowFirstColumn="0" w:lastRowLastColumn="0"/>
            </w:pPr>
            <w:r w:rsidRPr="00B439C4">
              <w:rPr>
                <w:rStyle w:val="Bold"/>
              </w:rPr>
              <w:t xml:space="preserve">$’000 </w:t>
            </w:r>
          </w:p>
        </w:tc>
      </w:tr>
      <w:tr w:rsidR="00435C81" w14:paraId="397AB51F"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4854C5" w14:textId="64627335" w:rsidR="00435C81" w:rsidRPr="00435C81" w:rsidRDefault="00435C81" w:rsidP="009C4444">
            <w:pPr>
              <w:pStyle w:val="Tab0"/>
            </w:pPr>
            <w:r w:rsidRPr="00435C81">
              <w:t>Pacific</w:t>
            </w:r>
          </w:p>
        </w:tc>
        <w:tc>
          <w:tcPr>
            <w:tcW w:w="1701" w:type="dxa"/>
          </w:tcPr>
          <w:p w14:paraId="08E8BAA6"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701" w:type="dxa"/>
          </w:tcPr>
          <w:p w14:paraId="634D24CF"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2189F401"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44629A9D"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15D2411E"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3E18EBB3"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750" w:type="dxa"/>
          </w:tcPr>
          <w:p w14:paraId="5D16F6A9"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550199EB" w14:textId="7777777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435C81" w14:paraId="773F4D9F"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7AF80403" w14:textId="2FEA9398" w:rsidR="00435C81" w:rsidRPr="001C68A5" w:rsidRDefault="00435C81" w:rsidP="009C4444">
            <w:pPr>
              <w:pStyle w:val="Tab1table"/>
            </w:pPr>
            <w:r w:rsidRPr="00AC789C">
              <w:t>Fiji</w:t>
            </w:r>
          </w:p>
        </w:tc>
        <w:tc>
          <w:tcPr>
            <w:tcW w:w="1701" w:type="dxa"/>
          </w:tcPr>
          <w:p w14:paraId="17BEE38C" w14:textId="552CF1C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13,082 </w:t>
            </w:r>
          </w:p>
        </w:tc>
        <w:tc>
          <w:tcPr>
            <w:tcW w:w="1701" w:type="dxa"/>
          </w:tcPr>
          <w:p w14:paraId="112C4076" w14:textId="38453F88"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8,695 </w:t>
            </w:r>
          </w:p>
        </w:tc>
        <w:tc>
          <w:tcPr>
            <w:tcW w:w="1314" w:type="dxa"/>
          </w:tcPr>
          <w:p w14:paraId="69B1B719" w14:textId="53A31A20"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58,691 </w:t>
            </w:r>
          </w:p>
        </w:tc>
        <w:tc>
          <w:tcPr>
            <w:tcW w:w="1233" w:type="dxa"/>
          </w:tcPr>
          <w:p w14:paraId="61CA17D1" w14:textId="332E0FAC"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25,720 </w:t>
            </w:r>
          </w:p>
        </w:tc>
        <w:tc>
          <w:tcPr>
            <w:tcW w:w="1287" w:type="dxa"/>
          </w:tcPr>
          <w:p w14:paraId="21008FAF" w14:textId="091C0F5B"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15,567 </w:t>
            </w:r>
          </w:p>
        </w:tc>
        <w:tc>
          <w:tcPr>
            <w:tcW w:w="1362" w:type="dxa"/>
          </w:tcPr>
          <w:p w14:paraId="2D94EF7D" w14:textId="1485CFA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18,947 </w:t>
            </w:r>
          </w:p>
        </w:tc>
        <w:tc>
          <w:tcPr>
            <w:tcW w:w="1750" w:type="dxa"/>
          </w:tcPr>
          <w:p w14:paraId="45B449C1" w14:textId="6C7D13D6"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8,554 </w:t>
            </w:r>
          </w:p>
        </w:tc>
        <w:tc>
          <w:tcPr>
            <w:tcW w:w="1215" w:type="dxa"/>
          </w:tcPr>
          <w:p w14:paraId="307E458F" w14:textId="156ED97A"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149,256 </w:t>
            </w:r>
          </w:p>
        </w:tc>
      </w:tr>
      <w:tr w:rsidR="00435C81" w14:paraId="3D52581E"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8A3006F" w14:textId="5899E3FA" w:rsidR="00435C81" w:rsidRPr="001C68A5" w:rsidRDefault="00435C81" w:rsidP="009C4444">
            <w:pPr>
              <w:pStyle w:val="Tab1table"/>
            </w:pPr>
            <w:r w:rsidRPr="00AC789C">
              <w:t>Kiribati</w:t>
            </w:r>
          </w:p>
        </w:tc>
        <w:tc>
          <w:tcPr>
            <w:tcW w:w="1701" w:type="dxa"/>
          </w:tcPr>
          <w:p w14:paraId="7054563F" w14:textId="22CBD2AD"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4,661 </w:t>
            </w:r>
          </w:p>
        </w:tc>
        <w:tc>
          <w:tcPr>
            <w:tcW w:w="1701" w:type="dxa"/>
          </w:tcPr>
          <w:p w14:paraId="6E7DAA5E" w14:textId="005DFD0F"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996 </w:t>
            </w:r>
          </w:p>
        </w:tc>
        <w:tc>
          <w:tcPr>
            <w:tcW w:w="1314" w:type="dxa"/>
          </w:tcPr>
          <w:p w14:paraId="65FDBF2C" w14:textId="30C1E37E"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15,762 </w:t>
            </w:r>
          </w:p>
        </w:tc>
        <w:tc>
          <w:tcPr>
            <w:tcW w:w="1233" w:type="dxa"/>
          </w:tcPr>
          <w:p w14:paraId="529BF1E5" w14:textId="194137B6"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11,824 </w:t>
            </w:r>
          </w:p>
        </w:tc>
        <w:tc>
          <w:tcPr>
            <w:tcW w:w="1287" w:type="dxa"/>
          </w:tcPr>
          <w:p w14:paraId="439BC225" w14:textId="7603084C"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2,937 </w:t>
            </w:r>
          </w:p>
        </w:tc>
        <w:tc>
          <w:tcPr>
            <w:tcW w:w="1362" w:type="dxa"/>
          </w:tcPr>
          <w:p w14:paraId="4973EB1E" w14:textId="6D623AE0"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5,470 </w:t>
            </w:r>
          </w:p>
        </w:tc>
        <w:tc>
          <w:tcPr>
            <w:tcW w:w="1750" w:type="dxa"/>
          </w:tcPr>
          <w:p w14:paraId="7F0FCA64" w14:textId="6C799989"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949 </w:t>
            </w:r>
          </w:p>
        </w:tc>
        <w:tc>
          <w:tcPr>
            <w:tcW w:w="1215" w:type="dxa"/>
          </w:tcPr>
          <w:p w14:paraId="1BD45F22" w14:textId="100407D8"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42,599 </w:t>
            </w:r>
          </w:p>
        </w:tc>
      </w:tr>
      <w:tr w:rsidR="00435C81" w14:paraId="4F537270"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5092867C" w14:textId="05ADB2AD" w:rsidR="00435C81" w:rsidRPr="001C68A5" w:rsidRDefault="00435C81" w:rsidP="009C4444">
            <w:pPr>
              <w:pStyle w:val="Tab1table"/>
            </w:pPr>
            <w:r w:rsidRPr="00AC789C">
              <w:t>Nauru</w:t>
            </w:r>
          </w:p>
        </w:tc>
        <w:tc>
          <w:tcPr>
            <w:tcW w:w="1701" w:type="dxa"/>
          </w:tcPr>
          <w:p w14:paraId="203E1459" w14:textId="73AC5C14"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4,927 </w:t>
            </w:r>
          </w:p>
        </w:tc>
        <w:tc>
          <w:tcPr>
            <w:tcW w:w="1701" w:type="dxa"/>
          </w:tcPr>
          <w:p w14:paraId="089F50E2" w14:textId="3655652D"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3 </w:t>
            </w:r>
          </w:p>
        </w:tc>
        <w:tc>
          <w:tcPr>
            <w:tcW w:w="1314" w:type="dxa"/>
          </w:tcPr>
          <w:p w14:paraId="62EEAA91" w14:textId="05173735"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5,616 </w:t>
            </w:r>
          </w:p>
        </w:tc>
        <w:tc>
          <w:tcPr>
            <w:tcW w:w="1233" w:type="dxa"/>
          </w:tcPr>
          <w:p w14:paraId="79126CEA" w14:textId="66ADA725"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5,114 </w:t>
            </w:r>
          </w:p>
        </w:tc>
        <w:tc>
          <w:tcPr>
            <w:tcW w:w="1287" w:type="dxa"/>
          </w:tcPr>
          <w:p w14:paraId="52E950F5" w14:textId="2EF22DC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7,377 </w:t>
            </w:r>
          </w:p>
        </w:tc>
        <w:tc>
          <w:tcPr>
            <w:tcW w:w="1362" w:type="dxa"/>
          </w:tcPr>
          <w:p w14:paraId="5BD39BE5" w14:textId="1BD3F8E0"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2,673 </w:t>
            </w:r>
          </w:p>
        </w:tc>
        <w:tc>
          <w:tcPr>
            <w:tcW w:w="1750" w:type="dxa"/>
          </w:tcPr>
          <w:p w14:paraId="601098AD" w14:textId="2DFF7654"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6,243 </w:t>
            </w:r>
          </w:p>
        </w:tc>
        <w:tc>
          <w:tcPr>
            <w:tcW w:w="1215" w:type="dxa"/>
          </w:tcPr>
          <w:p w14:paraId="77BE01AE" w14:textId="3C6B3CE6"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31,953 </w:t>
            </w:r>
          </w:p>
        </w:tc>
      </w:tr>
      <w:tr w:rsidR="00435C81" w14:paraId="5B43EE3F"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BB83CD2" w14:textId="790C08DC" w:rsidR="00435C81" w:rsidRPr="001C68A5" w:rsidRDefault="00435C81" w:rsidP="009C4444">
            <w:pPr>
              <w:pStyle w:val="Tab1table"/>
            </w:pPr>
            <w:r w:rsidRPr="00AC789C">
              <w:t>Niue and Tokelau</w:t>
            </w:r>
          </w:p>
        </w:tc>
        <w:tc>
          <w:tcPr>
            <w:tcW w:w="1701" w:type="dxa"/>
          </w:tcPr>
          <w:p w14:paraId="4602209A" w14:textId="5DBCE0CC"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 </w:t>
            </w:r>
          </w:p>
        </w:tc>
        <w:tc>
          <w:tcPr>
            <w:tcW w:w="1701" w:type="dxa"/>
          </w:tcPr>
          <w:p w14:paraId="5AA98564" w14:textId="3208DC22"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17 </w:t>
            </w:r>
          </w:p>
        </w:tc>
        <w:tc>
          <w:tcPr>
            <w:tcW w:w="1314" w:type="dxa"/>
          </w:tcPr>
          <w:p w14:paraId="346F382D" w14:textId="18F1DF04"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2,180 </w:t>
            </w:r>
          </w:p>
        </w:tc>
        <w:tc>
          <w:tcPr>
            <w:tcW w:w="1233" w:type="dxa"/>
          </w:tcPr>
          <w:p w14:paraId="29CAF0F0" w14:textId="12056E0E"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110 </w:t>
            </w:r>
          </w:p>
        </w:tc>
        <w:tc>
          <w:tcPr>
            <w:tcW w:w="1287" w:type="dxa"/>
          </w:tcPr>
          <w:p w14:paraId="6989F1D0" w14:textId="755BBB24"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 </w:t>
            </w:r>
          </w:p>
        </w:tc>
        <w:tc>
          <w:tcPr>
            <w:tcW w:w="1362" w:type="dxa"/>
          </w:tcPr>
          <w:p w14:paraId="6C0EB577" w14:textId="5B274CC9"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 </w:t>
            </w:r>
          </w:p>
        </w:tc>
        <w:tc>
          <w:tcPr>
            <w:tcW w:w="1750" w:type="dxa"/>
          </w:tcPr>
          <w:p w14:paraId="0B548E92" w14:textId="0DB9ACD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400 </w:t>
            </w:r>
          </w:p>
        </w:tc>
        <w:tc>
          <w:tcPr>
            <w:tcW w:w="1215" w:type="dxa"/>
          </w:tcPr>
          <w:p w14:paraId="45EE1FBA" w14:textId="27286436"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2,706 </w:t>
            </w:r>
          </w:p>
        </w:tc>
      </w:tr>
      <w:tr w:rsidR="00435C81" w14:paraId="52B3B2B1"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6EDF1243" w14:textId="5399369F" w:rsidR="00435C81" w:rsidRPr="001C68A5" w:rsidRDefault="00435C81" w:rsidP="009C4444">
            <w:pPr>
              <w:pStyle w:val="Tab1table"/>
            </w:pPr>
            <w:r w:rsidRPr="00AC789C">
              <w:t>Papua New Guinea</w:t>
            </w:r>
          </w:p>
        </w:tc>
        <w:tc>
          <w:tcPr>
            <w:tcW w:w="1701" w:type="dxa"/>
          </w:tcPr>
          <w:p w14:paraId="7ECC7764" w14:textId="37D144C8"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198,366 </w:t>
            </w:r>
          </w:p>
        </w:tc>
        <w:tc>
          <w:tcPr>
            <w:tcW w:w="1701" w:type="dxa"/>
          </w:tcPr>
          <w:p w14:paraId="050D3CA1" w14:textId="72489062"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20,531 </w:t>
            </w:r>
          </w:p>
        </w:tc>
        <w:tc>
          <w:tcPr>
            <w:tcW w:w="1314" w:type="dxa"/>
          </w:tcPr>
          <w:p w14:paraId="67DBA55B" w14:textId="64D7F6BC"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148,446 </w:t>
            </w:r>
          </w:p>
        </w:tc>
        <w:tc>
          <w:tcPr>
            <w:tcW w:w="1233" w:type="dxa"/>
          </w:tcPr>
          <w:p w14:paraId="70638F17" w14:textId="4C21834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89,336 </w:t>
            </w:r>
          </w:p>
        </w:tc>
        <w:tc>
          <w:tcPr>
            <w:tcW w:w="1287" w:type="dxa"/>
          </w:tcPr>
          <w:p w14:paraId="367548F0" w14:textId="3CB72E96"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132,233 </w:t>
            </w:r>
          </w:p>
        </w:tc>
        <w:tc>
          <w:tcPr>
            <w:tcW w:w="1362" w:type="dxa"/>
          </w:tcPr>
          <w:p w14:paraId="4C7BE219" w14:textId="5A8315D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19,054 </w:t>
            </w:r>
          </w:p>
        </w:tc>
        <w:tc>
          <w:tcPr>
            <w:tcW w:w="1750" w:type="dxa"/>
          </w:tcPr>
          <w:p w14:paraId="479DBACA" w14:textId="71EADCA2"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35,961 </w:t>
            </w:r>
          </w:p>
        </w:tc>
        <w:tc>
          <w:tcPr>
            <w:tcW w:w="1215" w:type="dxa"/>
          </w:tcPr>
          <w:p w14:paraId="0913ABD5" w14:textId="5A1F1DC6"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643,926 </w:t>
            </w:r>
          </w:p>
        </w:tc>
      </w:tr>
      <w:tr w:rsidR="00435C81" w14:paraId="26E297CD"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962FD68" w14:textId="76C6168F" w:rsidR="00435C81" w:rsidRPr="001C68A5" w:rsidRDefault="00435C81" w:rsidP="009C4444">
            <w:pPr>
              <w:pStyle w:val="Tab1table"/>
            </w:pPr>
            <w:r w:rsidRPr="00AC789C">
              <w:t>Samoa</w:t>
            </w:r>
          </w:p>
        </w:tc>
        <w:tc>
          <w:tcPr>
            <w:tcW w:w="1701" w:type="dxa"/>
          </w:tcPr>
          <w:p w14:paraId="35A02DE9" w14:textId="285C5FCA"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2,997 </w:t>
            </w:r>
          </w:p>
        </w:tc>
        <w:tc>
          <w:tcPr>
            <w:tcW w:w="1701" w:type="dxa"/>
          </w:tcPr>
          <w:p w14:paraId="5D0E2726" w14:textId="7AD39B53"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2,634 </w:t>
            </w:r>
          </w:p>
        </w:tc>
        <w:tc>
          <w:tcPr>
            <w:tcW w:w="1314" w:type="dxa"/>
          </w:tcPr>
          <w:p w14:paraId="0300BF0A" w14:textId="22FAC24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31,858 </w:t>
            </w:r>
          </w:p>
        </w:tc>
        <w:tc>
          <w:tcPr>
            <w:tcW w:w="1233" w:type="dxa"/>
          </w:tcPr>
          <w:p w14:paraId="4EAD9B21" w14:textId="08FBF2D7"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13,056 </w:t>
            </w:r>
          </w:p>
        </w:tc>
        <w:tc>
          <w:tcPr>
            <w:tcW w:w="1287" w:type="dxa"/>
          </w:tcPr>
          <w:p w14:paraId="7525192E" w14:textId="449FDBCD"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6,360 </w:t>
            </w:r>
          </w:p>
        </w:tc>
        <w:tc>
          <w:tcPr>
            <w:tcW w:w="1362" w:type="dxa"/>
          </w:tcPr>
          <w:p w14:paraId="2B43E28A" w14:textId="43C01C11"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1,591 </w:t>
            </w:r>
          </w:p>
        </w:tc>
        <w:tc>
          <w:tcPr>
            <w:tcW w:w="1750" w:type="dxa"/>
          </w:tcPr>
          <w:p w14:paraId="6656801A" w14:textId="3C0194CA"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1,809 </w:t>
            </w:r>
          </w:p>
        </w:tc>
        <w:tc>
          <w:tcPr>
            <w:tcW w:w="1215" w:type="dxa"/>
          </w:tcPr>
          <w:p w14:paraId="1F7D5996" w14:textId="23B5D058"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60,305 </w:t>
            </w:r>
          </w:p>
        </w:tc>
      </w:tr>
      <w:tr w:rsidR="00435C81" w14:paraId="780D50B0"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41203749" w14:textId="110673F9" w:rsidR="00435C81" w:rsidRPr="001C68A5" w:rsidRDefault="00435C81" w:rsidP="009C4444">
            <w:pPr>
              <w:pStyle w:val="Tab1table"/>
            </w:pPr>
            <w:r w:rsidRPr="00AC789C">
              <w:t>Solomon Islands</w:t>
            </w:r>
          </w:p>
        </w:tc>
        <w:tc>
          <w:tcPr>
            <w:tcW w:w="1701" w:type="dxa"/>
          </w:tcPr>
          <w:p w14:paraId="0BF5B421" w14:textId="3F9BCD2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27,029 </w:t>
            </w:r>
          </w:p>
        </w:tc>
        <w:tc>
          <w:tcPr>
            <w:tcW w:w="1701" w:type="dxa"/>
          </w:tcPr>
          <w:p w14:paraId="6C0C09D6" w14:textId="571B409D"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11,760 </w:t>
            </w:r>
          </w:p>
        </w:tc>
        <w:tc>
          <w:tcPr>
            <w:tcW w:w="1314" w:type="dxa"/>
          </w:tcPr>
          <w:p w14:paraId="24E24B42" w14:textId="4B8ABE3F"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66,995 </w:t>
            </w:r>
          </w:p>
        </w:tc>
        <w:tc>
          <w:tcPr>
            <w:tcW w:w="1233" w:type="dxa"/>
          </w:tcPr>
          <w:p w14:paraId="186DE7D7" w14:textId="24B1505A"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29,165 </w:t>
            </w:r>
          </w:p>
        </w:tc>
        <w:tc>
          <w:tcPr>
            <w:tcW w:w="1287" w:type="dxa"/>
          </w:tcPr>
          <w:p w14:paraId="4B63D3CF" w14:textId="416461E4"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28,268 </w:t>
            </w:r>
          </w:p>
        </w:tc>
        <w:tc>
          <w:tcPr>
            <w:tcW w:w="1362" w:type="dxa"/>
          </w:tcPr>
          <w:p w14:paraId="4FC18896" w14:textId="430C2F76"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2,219 </w:t>
            </w:r>
          </w:p>
        </w:tc>
        <w:tc>
          <w:tcPr>
            <w:tcW w:w="1750" w:type="dxa"/>
          </w:tcPr>
          <w:p w14:paraId="4EA1BAE8" w14:textId="45858E38"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9,708 </w:t>
            </w:r>
          </w:p>
        </w:tc>
        <w:tc>
          <w:tcPr>
            <w:tcW w:w="1215" w:type="dxa"/>
          </w:tcPr>
          <w:p w14:paraId="2D8C3D02" w14:textId="2FADD7B5"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175,145 </w:t>
            </w:r>
          </w:p>
        </w:tc>
      </w:tr>
      <w:tr w:rsidR="00435C81" w14:paraId="60334DD3"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1252F57" w14:textId="3B38FAAB" w:rsidR="00435C81" w:rsidRPr="001C68A5" w:rsidRDefault="00435C81" w:rsidP="009C4444">
            <w:pPr>
              <w:pStyle w:val="Tab1table"/>
            </w:pPr>
            <w:r w:rsidRPr="00AC789C">
              <w:t>Tonga</w:t>
            </w:r>
          </w:p>
        </w:tc>
        <w:tc>
          <w:tcPr>
            <w:tcW w:w="1701" w:type="dxa"/>
          </w:tcPr>
          <w:p w14:paraId="3A962068" w14:textId="13F549A4"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6,384 </w:t>
            </w:r>
          </w:p>
        </w:tc>
        <w:tc>
          <w:tcPr>
            <w:tcW w:w="1701" w:type="dxa"/>
          </w:tcPr>
          <w:p w14:paraId="2C65FCBD" w14:textId="4416D20C"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2,361 </w:t>
            </w:r>
          </w:p>
        </w:tc>
        <w:tc>
          <w:tcPr>
            <w:tcW w:w="1314" w:type="dxa"/>
          </w:tcPr>
          <w:p w14:paraId="5F9DB906" w14:textId="3A84FC6A"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20,189 </w:t>
            </w:r>
          </w:p>
        </w:tc>
        <w:tc>
          <w:tcPr>
            <w:tcW w:w="1233" w:type="dxa"/>
          </w:tcPr>
          <w:p w14:paraId="40CFF744" w14:textId="1AD4311F"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5,948 </w:t>
            </w:r>
          </w:p>
        </w:tc>
        <w:tc>
          <w:tcPr>
            <w:tcW w:w="1287" w:type="dxa"/>
          </w:tcPr>
          <w:p w14:paraId="054DCE9D" w14:textId="596D3818"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36,374 </w:t>
            </w:r>
          </w:p>
        </w:tc>
        <w:tc>
          <w:tcPr>
            <w:tcW w:w="1362" w:type="dxa"/>
          </w:tcPr>
          <w:p w14:paraId="14FC0786" w14:textId="4E0DD5A6"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3,122 </w:t>
            </w:r>
          </w:p>
        </w:tc>
        <w:tc>
          <w:tcPr>
            <w:tcW w:w="1750" w:type="dxa"/>
          </w:tcPr>
          <w:p w14:paraId="23B952C8" w14:textId="03CA0E7C"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423 </w:t>
            </w:r>
          </w:p>
        </w:tc>
        <w:tc>
          <w:tcPr>
            <w:tcW w:w="1215" w:type="dxa"/>
          </w:tcPr>
          <w:p w14:paraId="17A997DA" w14:textId="799A61F7"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74,801 </w:t>
            </w:r>
          </w:p>
        </w:tc>
      </w:tr>
      <w:tr w:rsidR="00435C81" w14:paraId="4A653997"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7BF26A37" w14:textId="32AD4667" w:rsidR="00435C81" w:rsidRPr="001C68A5" w:rsidRDefault="00435C81" w:rsidP="009C4444">
            <w:pPr>
              <w:pStyle w:val="Tab1table"/>
            </w:pPr>
            <w:r w:rsidRPr="00AC789C">
              <w:t>Tuvalu</w:t>
            </w:r>
          </w:p>
        </w:tc>
        <w:tc>
          <w:tcPr>
            <w:tcW w:w="1701" w:type="dxa"/>
          </w:tcPr>
          <w:p w14:paraId="1DE1BB04" w14:textId="3C72B90E"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290 </w:t>
            </w:r>
          </w:p>
        </w:tc>
        <w:tc>
          <w:tcPr>
            <w:tcW w:w="1701" w:type="dxa"/>
          </w:tcPr>
          <w:p w14:paraId="77D045D1" w14:textId="18322D8C"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3 </w:t>
            </w:r>
          </w:p>
        </w:tc>
        <w:tc>
          <w:tcPr>
            <w:tcW w:w="1314" w:type="dxa"/>
          </w:tcPr>
          <w:p w14:paraId="0C135A11" w14:textId="580A1712"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16,038 </w:t>
            </w:r>
          </w:p>
        </w:tc>
        <w:tc>
          <w:tcPr>
            <w:tcW w:w="1233" w:type="dxa"/>
          </w:tcPr>
          <w:p w14:paraId="5D72EA75" w14:textId="1623E4C2"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2,428 </w:t>
            </w:r>
          </w:p>
        </w:tc>
        <w:tc>
          <w:tcPr>
            <w:tcW w:w="1287" w:type="dxa"/>
          </w:tcPr>
          <w:p w14:paraId="1C9971C2" w14:textId="7A0BAA6F"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1,362 </w:t>
            </w:r>
          </w:p>
        </w:tc>
        <w:tc>
          <w:tcPr>
            <w:tcW w:w="1362" w:type="dxa"/>
          </w:tcPr>
          <w:p w14:paraId="45ADDE7E" w14:textId="2C965ADD"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1,096 </w:t>
            </w:r>
          </w:p>
        </w:tc>
        <w:tc>
          <w:tcPr>
            <w:tcW w:w="1750" w:type="dxa"/>
          </w:tcPr>
          <w:p w14:paraId="3A3D5866" w14:textId="1F28918D"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181 </w:t>
            </w:r>
          </w:p>
        </w:tc>
        <w:tc>
          <w:tcPr>
            <w:tcW w:w="1215" w:type="dxa"/>
          </w:tcPr>
          <w:p w14:paraId="5E75059D" w14:textId="726489B7"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21,398 </w:t>
            </w:r>
          </w:p>
        </w:tc>
      </w:tr>
      <w:tr w:rsidR="00435C81" w14:paraId="5708B464"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A167E4F" w14:textId="160413DD" w:rsidR="00435C81" w:rsidRPr="001C68A5" w:rsidRDefault="00435C81" w:rsidP="009C4444">
            <w:pPr>
              <w:pStyle w:val="Tab1table"/>
            </w:pPr>
            <w:r w:rsidRPr="00AC789C">
              <w:t>Vanuatu</w:t>
            </w:r>
          </w:p>
        </w:tc>
        <w:tc>
          <w:tcPr>
            <w:tcW w:w="1701" w:type="dxa"/>
          </w:tcPr>
          <w:p w14:paraId="2BF8859A" w14:textId="357ACBCB"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15,612 </w:t>
            </w:r>
          </w:p>
        </w:tc>
        <w:tc>
          <w:tcPr>
            <w:tcW w:w="1701" w:type="dxa"/>
          </w:tcPr>
          <w:p w14:paraId="782A23CF" w14:textId="42E901AA"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10,907 </w:t>
            </w:r>
          </w:p>
        </w:tc>
        <w:tc>
          <w:tcPr>
            <w:tcW w:w="1314" w:type="dxa"/>
          </w:tcPr>
          <w:p w14:paraId="03ACA541" w14:textId="7FF1A534"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35,503 </w:t>
            </w:r>
          </w:p>
        </w:tc>
        <w:tc>
          <w:tcPr>
            <w:tcW w:w="1233" w:type="dxa"/>
          </w:tcPr>
          <w:p w14:paraId="114C5534" w14:textId="745BC2E9"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27,013 </w:t>
            </w:r>
          </w:p>
        </w:tc>
        <w:tc>
          <w:tcPr>
            <w:tcW w:w="1287" w:type="dxa"/>
          </w:tcPr>
          <w:p w14:paraId="386D7446" w14:textId="7F514AC5"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12,009 </w:t>
            </w:r>
          </w:p>
        </w:tc>
        <w:tc>
          <w:tcPr>
            <w:tcW w:w="1362" w:type="dxa"/>
          </w:tcPr>
          <w:p w14:paraId="5A1266BD" w14:textId="6CAE5795"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8,047 </w:t>
            </w:r>
          </w:p>
        </w:tc>
        <w:tc>
          <w:tcPr>
            <w:tcW w:w="1750" w:type="dxa"/>
          </w:tcPr>
          <w:p w14:paraId="0EFC3B2D" w14:textId="7762DE3F"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3,421 </w:t>
            </w:r>
          </w:p>
        </w:tc>
        <w:tc>
          <w:tcPr>
            <w:tcW w:w="1215" w:type="dxa"/>
          </w:tcPr>
          <w:p w14:paraId="7D76F101" w14:textId="26F4FF1D"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112,511 </w:t>
            </w:r>
          </w:p>
        </w:tc>
      </w:tr>
      <w:tr w:rsidR="00435C81" w14:paraId="6CF6B53D" w14:textId="77777777" w:rsidTr="005E568C">
        <w:tc>
          <w:tcPr>
            <w:cnfStyle w:val="001000000000" w:firstRow="0" w:lastRow="0" w:firstColumn="1" w:lastColumn="0" w:oddVBand="0" w:evenVBand="0" w:oddHBand="0" w:evenHBand="0" w:firstRowFirstColumn="0" w:firstRowLastColumn="0" w:lastRowFirstColumn="0" w:lastRowLastColumn="0"/>
            <w:tcW w:w="3686" w:type="dxa"/>
          </w:tcPr>
          <w:p w14:paraId="435CA8DF" w14:textId="1FEBC87D" w:rsidR="00435C81" w:rsidRPr="001C68A5" w:rsidRDefault="00435C81" w:rsidP="009C4444">
            <w:pPr>
              <w:pStyle w:val="Tab1table"/>
            </w:pPr>
            <w:r w:rsidRPr="00AC789C">
              <w:t xml:space="preserve">North Pacific </w:t>
            </w:r>
            <w:r w:rsidRPr="00B439C4">
              <w:rPr>
                <w:vertAlign w:val="superscript"/>
              </w:rPr>
              <w:t>(b)</w:t>
            </w:r>
            <w:r w:rsidRPr="00AC789C">
              <w:t xml:space="preserve"> </w:t>
            </w:r>
          </w:p>
        </w:tc>
        <w:tc>
          <w:tcPr>
            <w:tcW w:w="1701" w:type="dxa"/>
          </w:tcPr>
          <w:p w14:paraId="54C74C8D" w14:textId="33772BCB"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26,041 </w:t>
            </w:r>
          </w:p>
        </w:tc>
        <w:tc>
          <w:tcPr>
            <w:tcW w:w="1701" w:type="dxa"/>
          </w:tcPr>
          <w:p w14:paraId="7CD09962" w14:textId="7DD7D00D"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81 </w:t>
            </w:r>
          </w:p>
        </w:tc>
        <w:tc>
          <w:tcPr>
            <w:tcW w:w="1314" w:type="dxa"/>
          </w:tcPr>
          <w:p w14:paraId="69992E79" w14:textId="5B558399"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1,453 </w:t>
            </w:r>
          </w:p>
        </w:tc>
        <w:tc>
          <w:tcPr>
            <w:tcW w:w="1233" w:type="dxa"/>
          </w:tcPr>
          <w:p w14:paraId="3498CB1F" w14:textId="7AA66E9A"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2,340 </w:t>
            </w:r>
          </w:p>
        </w:tc>
        <w:tc>
          <w:tcPr>
            <w:tcW w:w="1287" w:type="dxa"/>
          </w:tcPr>
          <w:p w14:paraId="64B54511" w14:textId="5DEE0AF8"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3,805 </w:t>
            </w:r>
          </w:p>
        </w:tc>
        <w:tc>
          <w:tcPr>
            <w:tcW w:w="1362" w:type="dxa"/>
          </w:tcPr>
          <w:p w14:paraId="19279118" w14:textId="1027C435"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1,350 </w:t>
            </w:r>
          </w:p>
        </w:tc>
        <w:tc>
          <w:tcPr>
            <w:tcW w:w="1750" w:type="dxa"/>
          </w:tcPr>
          <w:p w14:paraId="1DF5F91F" w14:textId="609EDF3F" w:rsidR="00435C81" w:rsidRPr="00616BAF"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C789C">
              <w:t xml:space="preserve"> 309 </w:t>
            </w:r>
          </w:p>
        </w:tc>
        <w:tc>
          <w:tcPr>
            <w:tcW w:w="1215" w:type="dxa"/>
          </w:tcPr>
          <w:p w14:paraId="0062E4F8" w14:textId="49E7645B"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35,379 </w:t>
            </w:r>
          </w:p>
        </w:tc>
      </w:tr>
      <w:tr w:rsidR="00435C81" w14:paraId="6687A39D"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9226ED2" w14:textId="4D01C32F" w:rsidR="00435C81" w:rsidRPr="001C68A5" w:rsidRDefault="00435C81" w:rsidP="009C4444">
            <w:pPr>
              <w:pStyle w:val="Tab1table"/>
            </w:pPr>
            <w:r w:rsidRPr="00AC789C">
              <w:t xml:space="preserve">Regional Pacific Island countries </w:t>
            </w:r>
            <w:r w:rsidRPr="00B439C4">
              <w:rPr>
                <w:vertAlign w:val="superscript"/>
              </w:rPr>
              <w:t>(c)</w:t>
            </w:r>
            <w:r w:rsidRPr="00AC789C">
              <w:t xml:space="preserve"> </w:t>
            </w:r>
          </w:p>
        </w:tc>
        <w:tc>
          <w:tcPr>
            <w:tcW w:w="1701" w:type="dxa"/>
          </w:tcPr>
          <w:p w14:paraId="49024A4E" w14:textId="57A9D0E4"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16,300 </w:t>
            </w:r>
          </w:p>
        </w:tc>
        <w:tc>
          <w:tcPr>
            <w:tcW w:w="1701" w:type="dxa"/>
          </w:tcPr>
          <w:p w14:paraId="77E95EE9" w14:textId="28BFAD78"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45,054 </w:t>
            </w:r>
          </w:p>
        </w:tc>
        <w:tc>
          <w:tcPr>
            <w:tcW w:w="1314" w:type="dxa"/>
          </w:tcPr>
          <w:p w14:paraId="4EEB02E9" w14:textId="5C6EAAFC"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112,731 </w:t>
            </w:r>
          </w:p>
        </w:tc>
        <w:tc>
          <w:tcPr>
            <w:tcW w:w="1233" w:type="dxa"/>
          </w:tcPr>
          <w:p w14:paraId="28DB7EA3" w14:textId="1CA26FF3"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68,732 </w:t>
            </w:r>
          </w:p>
        </w:tc>
        <w:tc>
          <w:tcPr>
            <w:tcW w:w="1287" w:type="dxa"/>
          </w:tcPr>
          <w:p w14:paraId="0795EC77" w14:textId="1EAD6E0F"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45,209 </w:t>
            </w:r>
          </w:p>
        </w:tc>
        <w:tc>
          <w:tcPr>
            <w:tcW w:w="1362" w:type="dxa"/>
          </w:tcPr>
          <w:p w14:paraId="1D9D3C04" w14:textId="7E63F270"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17,123 </w:t>
            </w:r>
          </w:p>
        </w:tc>
        <w:tc>
          <w:tcPr>
            <w:tcW w:w="1750" w:type="dxa"/>
          </w:tcPr>
          <w:p w14:paraId="3414346E" w14:textId="5B58AD58" w:rsidR="00435C81" w:rsidRPr="00616BAF"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AC789C">
              <w:t xml:space="preserve"> 184,347 </w:t>
            </w:r>
          </w:p>
        </w:tc>
        <w:tc>
          <w:tcPr>
            <w:tcW w:w="1215" w:type="dxa"/>
          </w:tcPr>
          <w:p w14:paraId="062C24AD" w14:textId="73FEF024"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489,496 </w:t>
            </w:r>
          </w:p>
        </w:tc>
      </w:tr>
      <w:tr w:rsidR="00435C81" w14:paraId="039B5AC3" w14:textId="77777777" w:rsidTr="00B439C4">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shd w:val="clear" w:color="auto" w:fill="E2EFD9" w:themeFill="accent6" w:themeFillTint="33"/>
            <w:vAlign w:val="center"/>
          </w:tcPr>
          <w:p w14:paraId="652BD456" w14:textId="164F99DB" w:rsidR="00435C81" w:rsidRPr="00794990" w:rsidRDefault="00435C81" w:rsidP="009C4444">
            <w:pPr>
              <w:pStyle w:val="Tab1table"/>
              <w:rPr>
                <w:b/>
                <w:bCs/>
              </w:rPr>
            </w:pPr>
            <w:r w:rsidRPr="00794990">
              <w:rPr>
                <w:b/>
                <w:bCs/>
              </w:rPr>
              <w:t>Total Pacific</w:t>
            </w:r>
          </w:p>
        </w:tc>
        <w:tc>
          <w:tcPr>
            <w:tcW w:w="1701" w:type="dxa"/>
            <w:tcBorders>
              <w:top w:val="single" w:sz="4" w:space="0" w:color="70AD47" w:themeColor="accent6"/>
              <w:bottom w:val="single" w:sz="4" w:space="0" w:color="70AD47" w:themeColor="accent6"/>
            </w:tcBorders>
            <w:shd w:val="clear" w:color="auto" w:fill="E2EFD9" w:themeFill="accent6" w:themeFillTint="33"/>
          </w:tcPr>
          <w:p w14:paraId="5D7DE618" w14:textId="06CE14F1"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315,689 </w:t>
            </w:r>
          </w:p>
        </w:tc>
        <w:tc>
          <w:tcPr>
            <w:tcW w:w="1701" w:type="dxa"/>
            <w:tcBorders>
              <w:top w:val="single" w:sz="4" w:space="0" w:color="70AD47" w:themeColor="accent6"/>
              <w:bottom w:val="single" w:sz="4" w:space="0" w:color="70AD47" w:themeColor="accent6"/>
            </w:tcBorders>
            <w:shd w:val="clear" w:color="auto" w:fill="E2EFD9" w:themeFill="accent6" w:themeFillTint="33"/>
          </w:tcPr>
          <w:p w14:paraId="41F1146A" w14:textId="2B0625BD"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103,043 </w:t>
            </w:r>
          </w:p>
        </w:tc>
        <w:tc>
          <w:tcPr>
            <w:tcW w:w="1314" w:type="dxa"/>
            <w:tcBorders>
              <w:top w:val="single" w:sz="4" w:space="0" w:color="70AD47" w:themeColor="accent6"/>
              <w:bottom w:val="single" w:sz="4" w:space="0" w:color="70AD47" w:themeColor="accent6"/>
            </w:tcBorders>
            <w:shd w:val="clear" w:color="auto" w:fill="E2EFD9" w:themeFill="accent6" w:themeFillTint="33"/>
          </w:tcPr>
          <w:p w14:paraId="58A8FD59" w14:textId="25E28261"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515,461 </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660C2D2D" w14:textId="7DB077FC"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280,786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7C2DFC1F" w14:textId="75F7F9F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291,501 </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0B2E3D3B" w14:textId="453CE5C6"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80,693 </w:t>
            </w:r>
          </w:p>
        </w:tc>
        <w:tc>
          <w:tcPr>
            <w:tcW w:w="1750" w:type="dxa"/>
            <w:tcBorders>
              <w:top w:val="single" w:sz="4" w:space="0" w:color="70AD47" w:themeColor="accent6"/>
              <w:bottom w:val="single" w:sz="4" w:space="0" w:color="70AD47" w:themeColor="accent6"/>
            </w:tcBorders>
            <w:shd w:val="clear" w:color="auto" w:fill="E2EFD9" w:themeFill="accent6" w:themeFillTint="33"/>
          </w:tcPr>
          <w:p w14:paraId="07EFBF9A" w14:textId="4C47B891"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35C81">
              <w:rPr>
                <w:b/>
              </w:rPr>
              <w:t xml:space="preserve"> 252,304 </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13962F25" w14:textId="76807222"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1,839,476 </w:t>
            </w:r>
          </w:p>
        </w:tc>
      </w:tr>
      <w:tr w:rsidR="00435C81" w14:paraId="44B086D5"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CB29061" w14:textId="0A2646D5" w:rsidR="00435C81" w:rsidRPr="00435C81" w:rsidRDefault="00435C81" w:rsidP="009C4444">
            <w:pPr>
              <w:pStyle w:val="Tab0"/>
            </w:pPr>
            <w:r w:rsidRPr="00435C81">
              <w:t>Southeast and East Asia</w:t>
            </w:r>
          </w:p>
        </w:tc>
        <w:tc>
          <w:tcPr>
            <w:tcW w:w="1701" w:type="dxa"/>
          </w:tcPr>
          <w:p w14:paraId="6959DEAF"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701" w:type="dxa"/>
          </w:tcPr>
          <w:p w14:paraId="37C0CCBF"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14" w:type="dxa"/>
          </w:tcPr>
          <w:p w14:paraId="7A7B87CF"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33" w:type="dxa"/>
          </w:tcPr>
          <w:p w14:paraId="70161AE4"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87" w:type="dxa"/>
          </w:tcPr>
          <w:p w14:paraId="1B127F10"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62" w:type="dxa"/>
          </w:tcPr>
          <w:p w14:paraId="2FA14162"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750" w:type="dxa"/>
          </w:tcPr>
          <w:p w14:paraId="58562BC2" w14:textId="7777777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15" w:type="dxa"/>
          </w:tcPr>
          <w:p w14:paraId="7CD9A589" w14:textId="77777777"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435C81" w14:paraId="529EBAEE"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15FA4141" w14:textId="7978140B" w:rsidR="00435C81" w:rsidRPr="00435C81" w:rsidRDefault="00435C81" w:rsidP="009C4444">
            <w:pPr>
              <w:pStyle w:val="Tab1table"/>
            </w:pPr>
            <w:r w:rsidRPr="0068408F">
              <w:t>Cambodia</w:t>
            </w:r>
          </w:p>
        </w:tc>
        <w:tc>
          <w:tcPr>
            <w:tcW w:w="1701" w:type="dxa"/>
            <w:tcBorders>
              <w:top w:val="single" w:sz="4" w:space="0" w:color="70AD47" w:themeColor="accent6"/>
              <w:bottom w:val="single" w:sz="4" w:space="0" w:color="70AD47" w:themeColor="accent6"/>
            </w:tcBorders>
          </w:tcPr>
          <w:p w14:paraId="3CA62159" w14:textId="0EA5F2D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13,335 </w:t>
            </w:r>
          </w:p>
        </w:tc>
        <w:tc>
          <w:tcPr>
            <w:tcW w:w="1701" w:type="dxa"/>
            <w:tcBorders>
              <w:top w:val="single" w:sz="4" w:space="0" w:color="70AD47" w:themeColor="accent6"/>
              <w:bottom w:val="single" w:sz="4" w:space="0" w:color="70AD47" w:themeColor="accent6"/>
            </w:tcBorders>
          </w:tcPr>
          <w:p w14:paraId="4C5A18CA" w14:textId="0F61097B"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17,305 </w:t>
            </w:r>
          </w:p>
        </w:tc>
        <w:tc>
          <w:tcPr>
            <w:tcW w:w="1314" w:type="dxa"/>
            <w:tcBorders>
              <w:top w:val="single" w:sz="4" w:space="0" w:color="70AD47" w:themeColor="accent6"/>
              <w:bottom w:val="single" w:sz="4" w:space="0" w:color="70AD47" w:themeColor="accent6"/>
            </w:tcBorders>
          </w:tcPr>
          <w:p w14:paraId="3775E5D5" w14:textId="18B56716"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19,570 </w:t>
            </w:r>
          </w:p>
        </w:tc>
        <w:tc>
          <w:tcPr>
            <w:tcW w:w="1233" w:type="dxa"/>
            <w:tcBorders>
              <w:top w:val="single" w:sz="4" w:space="0" w:color="70AD47" w:themeColor="accent6"/>
              <w:bottom w:val="single" w:sz="4" w:space="0" w:color="70AD47" w:themeColor="accent6"/>
            </w:tcBorders>
          </w:tcPr>
          <w:p w14:paraId="40FEFE29" w14:textId="024081B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14,898 </w:t>
            </w:r>
          </w:p>
        </w:tc>
        <w:tc>
          <w:tcPr>
            <w:tcW w:w="1287" w:type="dxa"/>
            <w:tcBorders>
              <w:top w:val="single" w:sz="4" w:space="0" w:color="70AD47" w:themeColor="accent6"/>
              <w:bottom w:val="single" w:sz="4" w:space="0" w:color="70AD47" w:themeColor="accent6"/>
            </w:tcBorders>
          </w:tcPr>
          <w:p w14:paraId="1169464F" w14:textId="7FBC672C"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22,389 </w:t>
            </w:r>
          </w:p>
        </w:tc>
        <w:tc>
          <w:tcPr>
            <w:tcW w:w="1362" w:type="dxa"/>
            <w:tcBorders>
              <w:top w:val="single" w:sz="4" w:space="0" w:color="70AD47" w:themeColor="accent6"/>
              <w:bottom w:val="single" w:sz="4" w:space="0" w:color="70AD47" w:themeColor="accent6"/>
            </w:tcBorders>
          </w:tcPr>
          <w:p w14:paraId="0EBB0F42" w14:textId="79CEF73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376 </w:t>
            </w:r>
          </w:p>
        </w:tc>
        <w:tc>
          <w:tcPr>
            <w:tcW w:w="1750" w:type="dxa"/>
            <w:tcBorders>
              <w:top w:val="single" w:sz="4" w:space="0" w:color="70AD47" w:themeColor="accent6"/>
              <w:bottom w:val="single" w:sz="4" w:space="0" w:color="70AD47" w:themeColor="accent6"/>
            </w:tcBorders>
          </w:tcPr>
          <w:p w14:paraId="39450030" w14:textId="13EE45CF"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7,561 </w:t>
            </w:r>
          </w:p>
        </w:tc>
        <w:tc>
          <w:tcPr>
            <w:tcW w:w="1215" w:type="dxa"/>
            <w:tcBorders>
              <w:top w:val="single" w:sz="4" w:space="0" w:color="70AD47" w:themeColor="accent6"/>
              <w:bottom w:val="single" w:sz="4" w:space="0" w:color="70AD47" w:themeColor="accent6"/>
            </w:tcBorders>
          </w:tcPr>
          <w:p w14:paraId="27250788" w14:textId="36F8C76E"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95,434 </w:t>
            </w:r>
          </w:p>
        </w:tc>
      </w:tr>
      <w:tr w:rsidR="00435C81" w14:paraId="379ECE36"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BA78828" w14:textId="01078767" w:rsidR="00435C81" w:rsidRPr="00435C81" w:rsidRDefault="00435C81" w:rsidP="009C4444">
            <w:pPr>
              <w:pStyle w:val="Tab1table"/>
            </w:pPr>
            <w:r w:rsidRPr="0068408F">
              <w:t>Indonesia</w:t>
            </w:r>
          </w:p>
        </w:tc>
        <w:tc>
          <w:tcPr>
            <w:tcW w:w="1701" w:type="dxa"/>
          </w:tcPr>
          <w:p w14:paraId="051F2F4A" w14:textId="18E235F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45,370 </w:t>
            </w:r>
          </w:p>
        </w:tc>
        <w:tc>
          <w:tcPr>
            <w:tcW w:w="1701" w:type="dxa"/>
          </w:tcPr>
          <w:p w14:paraId="1865EBAC" w14:textId="393DEDE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39,765 </w:t>
            </w:r>
          </w:p>
        </w:tc>
        <w:tc>
          <w:tcPr>
            <w:tcW w:w="1314" w:type="dxa"/>
          </w:tcPr>
          <w:p w14:paraId="190EEB65" w14:textId="17DC5E5F"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105,179 </w:t>
            </w:r>
          </w:p>
        </w:tc>
        <w:tc>
          <w:tcPr>
            <w:tcW w:w="1233" w:type="dxa"/>
          </w:tcPr>
          <w:p w14:paraId="6C694739" w14:textId="7C1D1B2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62,884 </w:t>
            </w:r>
          </w:p>
        </w:tc>
        <w:tc>
          <w:tcPr>
            <w:tcW w:w="1287" w:type="dxa"/>
          </w:tcPr>
          <w:p w14:paraId="1DDE4521" w14:textId="03A7B3A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37,314 </w:t>
            </w:r>
          </w:p>
        </w:tc>
        <w:tc>
          <w:tcPr>
            <w:tcW w:w="1362" w:type="dxa"/>
          </w:tcPr>
          <w:p w14:paraId="730EBA5C" w14:textId="53A4240C"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6,479 </w:t>
            </w:r>
          </w:p>
        </w:tc>
        <w:tc>
          <w:tcPr>
            <w:tcW w:w="1750" w:type="dxa"/>
          </w:tcPr>
          <w:p w14:paraId="17103E2E" w14:textId="5B07CF6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9,785 </w:t>
            </w:r>
          </w:p>
        </w:tc>
        <w:tc>
          <w:tcPr>
            <w:tcW w:w="1215" w:type="dxa"/>
          </w:tcPr>
          <w:p w14:paraId="652E2DC5" w14:textId="55AC8399"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306,775 </w:t>
            </w:r>
          </w:p>
        </w:tc>
      </w:tr>
      <w:tr w:rsidR="00435C81" w14:paraId="1056F2D5"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44D2F9DA" w14:textId="564174F9" w:rsidR="00435C81" w:rsidRPr="00435C81" w:rsidRDefault="00435C81" w:rsidP="009C4444">
            <w:pPr>
              <w:pStyle w:val="Tab1table"/>
            </w:pPr>
            <w:r w:rsidRPr="0068408F">
              <w:t>Laos</w:t>
            </w:r>
          </w:p>
        </w:tc>
        <w:tc>
          <w:tcPr>
            <w:tcW w:w="1701" w:type="dxa"/>
            <w:tcBorders>
              <w:top w:val="single" w:sz="4" w:space="0" w:color="70AD47" w:themeColor="accent6"/>
              <w:bottom w:val="single" w:sz="4" w:space="0" w:color="70AD47" w:themeColor="accent6"/>
            </w:tcBorders>
          </w:tcPr>
          <w:p w14:paraId="6CC7FBFB" w14:textId="28315FFB"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6,328 </w:t>
            </w:r>
          </w:p>
        </w:tc>
        <w:tc>
          <w:tcPr>
            <w:tcW w:w="1701" w:type="dxa"/>
            <w:tcBorders>
              <w:top w:val="single" w:sz="4" w:space="0" w:color="70AD47" w:themeColor="accent6"/>
              <w:bottom w:val="single" w:sz="4" w:space="0" w:color="70AD47" w:themeColor="accent6"/>
            </w:tcBorders>
          </w:tcPr>
          <w:p w14:paraId="4F1AB994" w14:textId="093BECC4"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1,681 </w:t>
            </w:r>
          </w:p>
        </w:tc>
        <w:tc>
          <w:tcPr>
            <w:tcW w:w="1314" w:type="dxa"/>
            <w:tcBorders>
              <w:top w:val="single" w:sz="4" w:space="0" w:color="70AD47" w:themeColor="accent6"/>
              <w:bottom w:val="single" w:sz="4" w:space="0" w:color="70AD47" w:themeColor="accent6"/>
            </w:tcBorders>
          </w:tcPr>
          <w:p w14:paraId="4F4E4419" w14:textId="5AF6C0BE"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7,696 </w:t>
            </w:r>
          </w:p>
        </w:tc>
        <w:tc>
          <w:tcPr>
            <w:tcW w:w="1233" w:type="dxa"/>
            <w:tcBorders>
              <w:top w:val="single" w:sz="4" w:space="0" w:color="70AD47" w:themeColor="accent6"/>
              <w:bottom w:val="single" w:sz="4" w:space="0" w:color="70AD47" w:themeColor="accent6"/>
            </w:tcBorders>
          </w:tcPr>
          <w:p w14:paraId="08974B0D" w14:textId="474D12F0"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23,345 </w:t>
            </w:r>
          </w:p>
        </w:tc>
        <w:tc>
          <w:tcPr>
            <w:tcW w:w="1287" w:type="dxa"/>
            <w:tcBorders>
              <w:top w:val="single" w:sz="4" w:space="0" w:color="70AD47" w:themeColor="accent6"/>
              <w:bottom w:val="single" w:sz="4" w:space="0" w:color="70AD47" w:themeColor="accent6"/>
            </w:tcBorders>
          </w:tcPr>
          <w:p w14:paraId="2F26EEA4" w14:textId="72DC59D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6,816 </w:t>
            </w:r>
          </w:p>
        </w:tc>
        <w:tc>
          <w:tcPr>
            <w:tcW w:w="1362" w:type="dxa"/>
            <w:tcBorders>
              <w:top w:val="single" w:sz="4" w:space="0" w:color="70AD47" w:themeColor="accent6"/>
              <w:bottom w:val="single" w:sz="4" w:space="0" w:color="70AD47" w:themeColor="accent6"/>
            </w:tcBorders>
          </w:tcPr>
          <w:p w14:paraId="039DD6E8" w14:textId="0A6EEF4A"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373 </w:t>
            </w:r>
          </w:p>
        </w:tc>
        <w:tc>
          <w:tcPr>
            <w:tcW w:w="1750" w:type="dxa"/>
            <w:tcBorders>
              <w:top w:val="single" w:sz="4" w:space="0" w:color="70AD47" w:themeColor="accent6"/>
              <w:bottom w:val="single" w:sz="4" w:space="0" w:color="70AD47" w:themeColor="accent6"/>
            </w:tcBorders>
          </w:tcPr>
          <w:p w14:paraId="594A4724" w14:textId="5CDE9245"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4,718 </w:t>
            </w:r>
          </w:p>
        </w:tc>
        <w:tc>
          <w:tcPr>
            <w:tcW w:w="1215" w:type="dxa"/>
            <w:tcBorders>
              <w:top w:val="single" w:sz="4" w:space="0" w:color="70AD47" w:themeColor="accent6"/>
              <w:bottom w:val="single" w:sz="4" w:space="0" w:color="70AD47" w:themeColor="accent6"/>
            </w:tcBorders>
          </w:tcPr>
          <w:p w14:paraId="11980726" w14:textId="619E373B"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50,956 </w:t>
            </w:r>
          </w:p>
        </w:tc>
      </w:tr>
      <w:tr w:rsidR="00435C81" w14:paraId="52D68DFF"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EAD3F9C" w14:textId="0DB9CE4B" w:rsidR="00435C81" w:rsidRPr="00435C81" w:rsidRDefault="00435C81" w:rsidP="009C4444">
            <w:pPr>
              <w:pStyle w:val="Tab1table"/>
            </w:pPr>
            <w:r w:rsidRPr="0068408F">
              <w:t>Mongolia</w:t>
            </w:r>
          </w:p>
        </w:tc>
        <w:tc>
          <w:tcPr>
            <w:tcW w:w="1701" w:type="dxa"/>
          </w:tcPr>
          <w:p w14:paraId="176E1798" w14:textId="2C2BD064"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 </w:t>
            </w:r>
          </w:p>
        </w:tc>
        <w:tc>
          <w:tcPr>
            <w:tcW w:w="1701" w:type="dxa"/>
          </w:tcPr>
          <w:p w14:paraId="758BF1F1" w14:textId="27E64833"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1,085 </w:t>
            </w:r>
          </w:p>
        </w:tc>
        <w:tc>
          <w:tcPr>
            <w:tcW w:w="1314" w:type="dxa"/>
          </w:tcPr>
          <w:p w14:paraId="14CD8E95" w14:textId="486C850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1,163 </w:t>
            </w:r>
          </w:p>
        </w:tc>
        <w:tc>
          <w:tcPr>
            <w:tcW w:w="1233" w:type="dxa"/>
          </w:tcPr>
          <w:p w14:paraId="2CE3B07D" w14:textId="06380F6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5,548 </w:t>
            </w:r>
          </w:p>
        </w:tc>
        <w:tc>
          <w:tcPr>
            <w:tcW w:w="1287" w:type="dxa"/>
          </w:tcPr>
          <w:p w14:paraId="35F67464" w14:textId="2FB2815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249 </w:t>
            </w:r>
          </w:p>
        </w:tc>
        <w:tc>
          <w:tcPr>
            <w:tcW w:w="1362" w:type="dxa"/>
          </w:tcPr>
          <w:p w14:paraId="4ADBF705" w14:textId="6E188134"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400 </w:t>
            </w:r>
          </w:p>
        </w:tc>
        <w:tc>
          <w:tcPr>
            <w:tcW w:w="1750" w:type="dxa"/>
          </w:tcPr>
          <w:p w14:paraId="73A05AB9" w14:textId="3D21943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109 </w:t>
            </w:r>
          </w:p>
        </w:tc>
        <w:tc>
          <w:tcPr>
            <w:tcW w:w="1215" w:type="dxa"/>
          </w:tcPr>
          <w:p w14:paraId="69C5583A" w14:textId="4C40B4D0"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8,553 </w:t>
            </w:r>
          </w:p>
        </w:tc>
      </w:tr>
      <w:tr w:rsidR="00435C81" w14:paraId="42349BD4"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67E9B350" w14:textId="6965626E" w:rsidR="00435C81" w:rsidRPr="00435C81" w:rsidRDefault="00435C81" w:rsidP="009C4444">
            <w:pPr>
              <w:pStyle w:val="Tab1table"/>
            </w:pPr>
            <w:r w:rsidRPr="0068408F">
              <w:t>Myanmar</w:t>
            </w:r>
          </w:p>
        </w:tc>
        <w:tc>
          <w:tcPr>
            <w:tcW w:w="1701" w:type="dxa"/>
            <w:tcBorders>
              <w:top w:val="single" w:sz="4" w:space="0" w:color="70AD47" w:themeColor="accent6"/>
              <w:bottom w:val="single" w:sz="4" w:space="0" w:color="70AD47" w:themeColor="accent6"/>
            </w:tcBorders>
          </w:tcPr>
          <w:p w14:paraId="0B90F548" w14:textId="717E121D"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896 </w:t>
            </w:r>
          </w:p>
        </w:tc>
        <w:tc>
          <w:tcPr>
            <w:tcW w:w="1701" w:type="dxa"/>
            <w:tcBorders>
              <w:top w:val="single" w:sz="4" w:space="0" w:color="70AD47" w:themeColor="accent6"/>
              <w:bottom w:val="single" w:sz="4" w:space="0" w:color="70AD47" w:themeColor="accent6"/>
            </w:tcBorders>
          </w:tcPr>
          <w:p w14:paraId="531E903D" w14:textId="0C89E1EB"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8,237 </w:t>
            </w:r>
          </w:p>
        </w:tc>
        <w:tc>
          <w:tcPr>
            <w:tcW w:w="1314" w:type="dxa"/>
            <w:tcBorders>
              <w:top w:val="single" w:sz="4" w:space="0" w:color="70AD47" w:themeColor="accent6"/>
              <w:bottom w:val="single" w:sz="4" w:space="0" w:color="70AD47" w:themeColor="accent6"/>
            </w:tcBorders>
          </w:tcPr>
          <w:p w14:paraId="56906021" w14:textId="20AC9FC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25,138 </w:t>
            </w:r>
          </w:p>
        </w:tc>
        <w:tc>
          <w:tcPr>
            <w:tcW w:w="1233" w:type="dxa"/>
            <w:tcBorders>
              <w:top w:val="single" w:sz="4" w:space="0" w:color="70AD47" w:themeColor="accent6"/>
              <w:bottom w:val="single" w:sz="4" w:space="0" w:color="70AD47" w:themeColor="accent6"/>
            </w:tcBorders>
          </w:tcPr>
          <w:p w14:paraId="7BC4C85F" w14:textId="19798F79"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13,435 </w:t>
            </w:r>
          </w:p>
        </w:tc>
        <w:tc>
          <w:tcPr>
            <w:tcW w:w="1287" w:type="dxa"/>
            <w:tcBorders>
              <w:top w:val="single" w:sz="4" w:space="0" w:color="70AD47" w:themeColor="accent6"/>
              <w:bottom w:val="single" w:sz="4" w:space="0" w:color="70AD47" w:themeColor="accent6"/>
            </w:tcBorders>
          </w:tcPr>
          <w:p w14:paraId="4747E46A" w14:textId="6781DF0F"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21,335 </w:t>
            </w:r>
          </w:p>
        </w:tc>
        <w:tc>
          <w:tcPr>
            <w:tcW w:w="1362" w:type="dxa"/>
            <w:tcBorders>
              <w:top w:val="single" w:sz="4" w:space="0" w:color="70AD47" w:themeColor="accent6"/>
              <w:bottom w:val="single" w:sz="4" w:space="0" w:color="70AD47" w:themeColor="accent6"/>
            </w:tcBorders>
          </w:tcPr>
          <w:p w14:paraId="2C1292BF" w14:textId="7C5734F0"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69,887 </w:t>
            </w:r>
          </w:p>
        </w:tc>
        <w:tc>
          <w:tcPr>
            <w:tcW w:w="1750" w:type="dxa"/>
            <w:tcBorders>
              <w:top w:val="single" w:sz="4" w:space="0" w:color="70AD47" w:themeColor="accent6"/>
              <w:bottom w:val="single" w:sz="4" w:space="0" w:color="70AD47" w:themeColor="accent6"/>
            </w:tcBorders>
          </w:tcPr>
          <w:p w14:paraId="5F9473DD" w14:textId="3896CA0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3,791 </w:t>
            </w:r>
          </w:p>
        </w:tc>
        <w:tc>
          <w:tcPr>
            <w:tcW w:w="1215" w:type="dxa"/>
            <w:tcBorders>
              <w:top w:val="single" w:sz="4" w:space="0" w:color="70AD47" w:themeColor="accent6"/>
              <w:bottom w:val="single" w:sz="4" w:space="0" w:color="70AD47" w:themeColor="accent6"/>
            </w:tcBorders>
          </w:tcPr>
          <w:p w14:paraId="5D2DD441" w14:textId="0BD07B15"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142,720 </w:t>
            </w:r>
          </w:p>
        </w:tc>
      </w:tr>
      <w:tr w:rsidR="00435C81" w14:paraId="5CFE0C2D"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4795FC7" w14:textId="580E8BA0" w:rsidR="00435C81" w:rsidRPr="00435C81" w:rsidRDefault="00435C81" w:rsidP="009C4444">
            <w:pPr>
              <w:pStyle w:val="Tab1table"/>
            </w:pPr>
            <w:r w:rsidRPr="0068408F">
              <w:t>Philippines</w:t>
            </w:r>
          </w:p>
        </w:tc>
        <w:tc>
          <w:tcPr>
            <w:tcW w:w="1701" w:type="dxa"/>
          </w:tcPr>
          <w:p w14:paraId="7F5C33ED" w14:textId="410F5F6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5,657 </w:t>
            </w:r>
          </w:p>
        </w:tc>
        <w:tc>
          <w:tcPr>
            <w:tcW w:w="1701" w:type="dxa"/>
          </w:tcPr>
          <w:p w14:paraId="0F40F4C0" w14:textId="05CBC9F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6,950 </w:t>
            </w:r>
          </w:p>
        </w:tc>
        <w:tc>
          <w:tcPr>
            <w:tcW w:w="1314" w:type="dxa"/>
          </w:tcPr>
          <w:p w14:paraId="49FA21B9" w14:textId="760EB5A8"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31,427 </w:t>
            </w:r>
          </w:p>
        </w:tc>
        <w:tc>
          <w:tcPr>
            <w:tcW w:w="1233" w:type="dxa"/>
          </w:tcPr>
          <w:p w14:paraId="1BEC83FC" w14:textId="2D5BD41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19,518 </w:t>
            </w:r>
          </w:p>
        </w:tc>
        <w:tc>
          <w:tcPr>
            <w:tcW w:w="1287" w:type="dxa"/>
          </w:tcPr>
          <w:p w14:paraId="5B9022DA" w14:textId="36E412C1"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16,181 </w:t>
            </w:r>
          </w:p>
        </w:tc>
        <w:tc>
          <w:tcPr>
            <w:tcW w:w="1362" w:type="dxa"/>
          </w:tcPr>
          <w:p w14:paraId="4395E9E6" w14:textId="66B049E2"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16,371 </w:t>
            </w:r>
          </w:p>
        </w:tc>
        <w:tc>
          <w:tcPr>
            <w:tcW w:w="1750" w:type="dxa"/>
          </w:tcPr>
          <w:p w14:paraId="693AFB30" w14:textId="140F3FC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4,741 </w:t>
            </w:r>
          </w:p>
        </w:tc>
        <w:tc>
          <w:tcPr>
            <w:tcW w:w="1215" w:type="dxa"/>
          </w:tcPr>
          <w:p w14:paraId="16C34A17" w14:textId="280EF64F"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100,845 </w:t>
            </w:r>
          </w:p>
        </w:tc>
      </w:tr>
      <w:tr w:rsidR="00435C81" w14:paraId="5F1F7BCF"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6D5DDA8E" w14:textId="610C0AF1" w:rsidR="00435C81" w:rsidRPr="00435C81" w:rsidRDefault="00435C81" w:rsidP="009C4444">
            <w:pPr>
              <w:pStyle w:val="Tab1table"/>
            </w:pPr>
            <w:r w:rsidRPr="0068408F">
              <w:t>Timor-Leste</w:t>
            </w:r>
          </w:p>
        </w:tc>
        <w:tc>
          <w:tcPr>
            <w:tcW w:w="1701" w:type="dxa"/>
            <w:tcBorders>
              <w:top w:val="single" w:sz="4" w:space="0" w:color="70AD47" w:themeColor="accent6"/>
              <w:bottom w:val="single" w:sz="4" w:space="0" w:color="70AD47" w:themeColor="accent6"/>
            </w:tcBorders>
          </w:tcPr>
          <w:p w14:paraId="4496608A" w14:textId="260C9C04"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19,466 </w:t>
            </w:r>
          </w:p>
        </w:tc>
        <w:tc>
          <w:tcPr>
            <w:tcW w:w="1701" w:type="dxa"/>
            <w:tcBorders>
              <w:top w:val="single" w:sz="4" w:space="0" w:color="70AD47" w:themeColor="accent6"/>
              <w:bottom w:val="single" w:sz="4" w:space="0" w:color="70AD47" w:themeColor="accent6"/>
            </w:tcBorders>
          </w:tcPr>
          <w:p w14:paraId="580257C9" w14:textId="4CC9FE79"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7,672 </w:t>
            </w:r>
          </w:p>
        </w:tc>
        <w:tc>
          <w:tcPr>
            <w:tcW w:w="1314" w:type="dxa"/>
            <w:tcBorders>
              <w:top w:val="single" w:sz="4" w:space="0" w:color="70AD47" w:themeColor="accent6"/>
              <w:bottom w:val="single" w:sz="4" w:space="0" w:color="70AD47" w:themeColor="accent6"/>
            </w:tcBorders>
          </w:tcPr>
          <w:p w14:paraId="6CEEA910" w14:textId="7C344A8F"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81,130 </w:t>
            </w:r>
          </w:p>
        </w:tc>
        <w:tc>
          <w:tcPr>
            <w:tcW w:w="1233" w:type="dxa"/>
            <w:tcBorders>
              <w:top w:val="single" w:sz="4" w:space="0" w:color="70AD47" w:themeColor="accent6"/>
              <w:bottom w:val="single" w:sz="4" w:space="0" w:color="70AD47" w:themeColor="accent6"/>
            </w:tcBorders>
          </w:tcPr>
          <w:p w14:paraId="1AD8ABFF" w14:textId="7D1D51A6"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9,047 </w:t>
            </w:r>
          </w:p>
        </w:tc>
        <w:tc>
          <w:tcPr>
            <w:tcW w:w="1287" w:type="dxa"/>
            <w:tcBorders>
              <w:top w:val="single" w:sz="4" w:space="0" w:color="70AD47" w:themeColor="accent6"/>
              <w:bottom w:val="single" w:sz="4" w:space="0" w:color="70AD47" w:themeColor="accent6"/>
            </w:tcBorders>
          </w:tcPr>
          <w:p w14:paraId="054B1FBF" w14:textId="68D2375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13,452 </w:t>
            </w:r>
          </w:p>
        </w:tc>
        <w:tc>
          <w:tcPr>
            <w:tcW w:w="1362" w:type="dxa"/>
            <w:tcBorders>
              <w:top w:val="single" w:sz="4" w:space="0" w:color="70AD47" w:themeColor="accent6"/>
              <w:bottom w:val="single" w:sz="4" w:space="0" w:color="70AD47" w:themeColor="accent6"/>
            </w:tcBorders>
          </w:tcPr>
          <w:p w14:paraId="2E0D8827" w14:textId="63A16C40"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2,843 </w:t>
            </w:r>
          </w:p>
        </w:tc>
        <w:tc>
          <w:tcPr>
            <w:tcW w:w="1750" w:type="dxa"/>
            <w:tcBorders>
              <w:top w:val="single" w:sz="4" w:space="0" w:color="70AD47" w:themeColor="accent6"/>
              <w:bottom w:val="single" w:sz="4" w:space="0" w:color="70AD47" w:themeColor="accent6"/>
            </w:tcBorders>
          </w:tcPr>
          <w:p w14:paraId="582D089F" w14:textId="42C2D22E"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3,962 </w:t>
            </w:r>
          </w:p>
        </w:tc>
        <w:tc>
          <w:tcPr>
            <w:tcW w:w="1215" w:type="dxa"/>
            <w:tcBorders>
              <w:top w:val="single" w:sz="4" w:space="0" w:color="70AD47" w:themeColor="accent6"/>
              <w:bottom w:val="single" w:sz="4" w:space="0" w:color="70AD47" w:themeColor="accent6"/>
            </w:tcBorders>
          </w:tcPr>
          <w:p w14:paraId="52B0AE67" w14:textId="4705FD03"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137,572 </w:t>
            </w:r>
          </w:p>
        </w:tc>
      </w:tr>
      <w:tr w:rsidR="00435C81" w14:paraId="095A434B"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850249F" w14:textId="4BC82ECF" w:rsidR="00435C81" w:rsidRPr="00435C81" w:rsidRDefault="00435C81" w:rsidP="009C4444">
            <w:pPr>
              <w:pStyle w:val="Tab1table"/>
            </w:pPr>
            <w:r w:rsidRPr="0068408F">
              <w:t>Vietnam</w:t>
            </w:r>
          </w:p>
        </w:tc>
        <w:tc>
          <w:tcPr>
            <w:tcW w:w="1701" w:type="dxa"/>
          </w:tcPr>
          <w:p w14:paraId="3599E15F" w14:textId="59B8A96B"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33,975 </w:t>
            </w:r>
          </w:p>
        </w:tc>
        <w:tc>
          <w:tcPr>
            <w:tcW w:w="1701" w:type="dxa"/>
          </w:tcPr>
          <w:p w14:paraId="6B67CBDB" w14:textId="1C484F21"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8,704 </w:t>
            </w:r>
          </w:p>
        </w:tc>
        <w:tc>
          <w:tcPr>
            <w:tcW w:w="1314" w:type="dxa"/>
          </w:tcPr>
          <w:p w14:paraId="0804824E" w14:textId="1D1075F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13,001 </w:t>
            </w:r>
          </w:p>
        </w:tc>
        <w:tc>
          <w:tcPr>
            <w:tcW w:w="1233" w:type="dxa"/>
          </w:tcPr>
          <w:p w14:paraId="3007939F" w14:textId="1B8B2BF3"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19,534 </w:t>
            </w:r>
          </w:p>
        </w:tc>
        <w:tc>
          <w:tcPr>
            <w:tcW w:w="1287" w:type="dxa"/>
          </w:tcPr>
          <w:p w14:paraId="2DB717D3" w14:textId="4521D63B"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9,766 </w:t>
            </w:r>
          </w:p>
        </w:tc>
        <w:tc>
          <w:tcPr>
            <w:tcW w:w="1362" w:type="dxa"/>
          </w:tcPr>
          <w:p w14:paraId="6419C40E" w14:textId="3E245DD1"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276 </w:t>
            </w:r>
          </w:p>
        </w:tc>
        <w:tc>
          <w:tcPr>
            <w:tcW w:w="1750" w:type="dxa"/>
          </w:tcPr>
          <w:p w14:paraId="4B833516" w14:textId="142FE03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8408F">
              <w:t xml:space="preserve"> 10,006 </w:t>
            </w:r>
          </w:p>
        </w:tc>
        <w:tc>
          <w:tcPr>
            <w:tcW w:w="1215" w:type="dxa"/>
          </w:tcPr>
          <w:p w14:paraId="03986B55" w14:textId="0BBA3850"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95,262 </w:t>
            </w:r>
          </w:p>
        </w:tc>
      </w:tr>
      <w:tr w:rsidR="00435C81" w14:paraId="4A914EEB"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6AD2FE53" w14:textId="020F18BA" w:rsidR="00435C81" w:rsidRPr="00435C81" w:rsidRDefault="00435C81" w:rsidP="009C4444">
            <w:pPr>
              <w:pStyle w:val="Tab1table"/>
            </w:pPr>
            <w:r w:rsidRPr="0068408F">
              <w:t xml:space="preserve">Regional East Asia </w:t>
            </w:r>
            <w:r w:rsidRPr="00B439C4">
              <w:rPr>
                <w:vertAlign w:val="superscript"/>
              </w:rPr>
              <w:t>(c)</w:t>
            </w:r>
            <w:r w:rsidRPr="0068408F">
              <w:t xml:space="preserve"> </w:t>
            </w:r>
          </w:p>
        </w:tc>
        <w:tc>
          <w:tcPr>
            <w:tcW w:w="1701" w:type="dxa"/>
            <w:tcBorders>
              <w:top w:val="single" w:sz="4" w:space="0" w:color="70AD47" w:themeColor="accent6"/>
              <w:bottom w:val="single" w:sz="4" w:space="0" w:color="70AD47" w:themeColor="accent6"/>
            </w:tcBorders>
          </w:tcPr>
          <w:p w14:paraId="3B73A559" w14:textId="18344BDF"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30,573 </w:t>
            </w:r>
          </w:p>
        </w:tc>
        <w:tc>
          <w:tcPr>
            <w:tcW w:w="1701" w:type="dxa"/>
            <w:tcBorders>
              <w:top w:val="single" w:sz="4" w:space="0" w:color="70AD47" w:themeColor="accent6"/>
              <w:bottom w:val="single" w:sz="4" w:space="0" w:color="70AD47" w:themeColor="accent6"/>
            </w:tcBorders>
          </w:tcPr>
          <w:p w14:paraId="5E9B1016" w14:textId="294F7B9D"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19,394 </w:t>
            </w:r>
          </w:p>
        </w:tc>
        <w:tc>
          <w:tcPr>
            <w:tcW w:w="1314" w:type="dxa"/>
            <w:tcBorders>
              <w:top w:val="single" w:sz="4" w:space="0" w:color="70AD47" w:themeColor="accent6"/>
              <w:bottom w:val="single" w:sz="4" w:space="0" w:color="70AD47" w:themeColor="accent6"/>
            </w:tcBorders>
          </w:tcPr>
          <w:p w14:paraId="7DC50424" w14:textId="6945F918"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31,153 </w:t>
            </w:r>
          </w:p>
        </w:tc>
        <w:tc>
          <w:tcPr>
            <w:tcW w:w="1233" w:type="dxa"/>
            <w:tcBorders>
              <w:top w:val="single" w:sz="4" w:space="0" w:color="70AD47" w:themeColor="accent6"/>
              <w:bottom w:val="single" w:sz="4" w:space="0" w:color="70AD47" w:themeColor="accent6"/>
            </w:tcBorders>
          </w:tcPr>
          <w:p w14:paraId="0A3CC55A" w14:textId="3C71FD5D"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24,159 </w:t>
            </w:r>
          </w:p>
        </w:tc>
        <w:tc>
          <w:tcPr>
            <w:tcW w:w="1287" w:type="dxa"/>
            <w:tcBorders>
              <w:top w:val="single" w:sz="4" w:space="0" w:color="70AD47" w:themeColor="accent6"/>
              <w:bottom w:val="single" w:sz="4" w:space="0" w:color="70AD47" w:themeColor="accent6"/>
            </w:tcBorders>
          </w:tcPr>
          <w:p w14:paraId="586BD34D" w14:textId="7C11A4FC"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12,960 </w:t>
            </w:r>
          </w:p>
        </w:tc>
        <w:tc>
          <w:tcPr>
            <w:tcW w:w="1362" w:type="dxa"/>
            <w:tcBorders>
              <w:top w:val="single" w:sz="4" w:space="0" w:color="70AD47" w:themeColor="accent6"/>
              <w:bottom w:val="single" w:sz="4" w:space="0" w:color="70AD47" w:themeColor="accent6"/>
            </w:tcBorders>
          </w:tcPr>
          <w:p w14:paraId="3B96275C" w14:textId="4BF34D55"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5,467 </w:t>
            </w:r>
          </w:p>
        </w:tc>
        <w:tc>
          <w:tcPr>
            <w:tcW w:w="1750" w:type="dxa"/>
            <w:tcBorders>
              <w:top w:val="single" w:sz="4" w:space="0" w:color="70AD47" w:themeColor="accent6"/>
              <w:bottom w:val="single" w:sz="4" w:space="0" w:color="70AD47" w:themeColor="accent6"/>
            </w:tcBorders>
          </w:tcPr>
          <w:p w14:paraId="0A70CDF7" w14:textId="4FEAA466"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8408F">
              <w:t xml:space="preserve"> 85,247 </w:t>
            </w:r>
          </w:p>
        </w:tc>
        <w:tc>
          <w:tcPr>
            <w:tcW w:w="1215" w:type="dxa"/>
            <w:tcBorders>
              <w:top w:val="single" w:sz="4" w:space="0" w:color="70AD47" w:themeColor="accent6"/>
              <w:bottom w:val="single" w:sz="4" w:space="0" w:color="70AD47" w:themeColor="accent6"/>
            </w:tcBorders>
          </w:tcPr>
          <w:p w14:paraId="249A3288" w14:textId="77B1B3D2"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208,953 </w:t>
            </w:r>
          </w:p>
        </w:tc>
      </w:tr>
      <w:tr w:rsidR="00435C81" w:rsidRPr="00435C81" w14:paraId="77DEAB72"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E2EFD9" w:themeFill="accent6" w:themeFillTint="33"/>
          </w:tcPr>
          <w:p w14:paraId="490A1D1F" w14:textId="774C662A" w:rsidR="00435C81" w:rsidRPr="00794990" w:rsidRDefault="00435C81" w:rsidP="009C4444">
            <w:pPr>
              <w:pStyle w:val="Tab1table"/>
              <w:rPr>
                <w:b/>
                <w:bCs/>
              </w:rPr>
            </w:pPr>
            <w:r w:rsidRPr="00794990">
              <w:rPr>
                <w:b/>
                <w:bCs/>
              </w:rPr>
              <w:t>Total Southeast and East Asia</w:t>
            </w:r>
          </w:p>
        </w:tc>
        <w:tc>
          <w:tcPr>
            <w:tcW w:w="1701" w:type="dxa"/>
            <w:shd w:val="clear" w:color="auto" w:fill="E2EFD9" w:themeFill="accent6" w:themeFillTint="33"/>
          </w:tcPr>
          <w:p w14:paraId="240C0CF9" w14:textId="48F8423B"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155,599 </w:t>
            </w:r>
          </w:p>
        </w:tc>
        <w:tc>
          <w:tcPr>
            <w:tcW w:w="1701" w:type="dxa"/>
            <w:shd w:val="clear" w:color="auto" w:fill="E2EFD9" w:themeFill="accent6" w:themeFillTint="33"/>
          </w:tcPr>
          <w:p w14:paraId="7D5A76B5" w14:textId="7711BDB4"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110,792 </w:t>
            </w:r>
          </w:p>
        </w:tc>
        <w:tc>
          <w:tcPr>
            <w:tcW w:w="1314" w:type="dxa"/>
            <w:shd w:val="clear" w:color="auto" w:fill="E2EFD9" w:themeFill="accent6" w:themeFillTint="33"/>
          </w:tcPr>
          <w:p w14:paraId="1288FE2F" w14:textId="7EA78E49"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315,457 </w:t>
            </w:r>
          </w:p>
        </w:tc>
        <w:tc>
          <w:tcPr>
            <w:tcW w:w="1233" w:type="dxa"/>
            <w:shd w:val="clear" w:color="auto" w:fill="E2EFD9" w:themeFill="accent6" w:themeFillTint="33"/>
          </w:tcPr>
          <w:p w14:paraId="2C8C1170" w14:textId="7D0A75EF"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192,369 </w:t>
            </w:r>
          </w:p>
        </w:tc>
        <w:tc>
          <w:tcPr>
            <w:tcW w:w="1287" w:type="dxa"/>
            <w:shd w:val="clear" w:color="auto" w:fill="E2EFD9" w:themeFill="accent6" w:themeFillTint="33"/>
          </w:tcPr>
          <w:p w14:paraId="1485D0A7" w14:textId="155B55E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140,462 </w:t>
            </w:r>
          </w:p>
        </w:tc>
        <w:tc>
          <w:tcPr>
            <w:tcW w:w="1362" w:type="dxa"/>
            <w:shd w:val="clear" w:color="auto" w:fill="E2EFD9" w:themeFill="accent6" w:themeFillTint="33"/>
          </w:tcPr>
          <w:p w14:paraId="6CA25DC6" w14:textId="6BFC219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102,470 </w:t>
            </w:r>
          </w:p>
        </w:tc>
        <w:tc>
          <w:tcPr>
            <w:tcW w:w="1750" w:type="dxa"/>
            <w:shd w:val="clear" w:color="auto" w:fill="E2EFD9" w:themeFill="accent6" w:themeFillTint="33"/>
          </w:tcPr>
          <w:p w14:paraId="2BF45D3B" w14:textId="42A0818E"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129,920 </w:t>
            </w:r>
          </w:p>
        </w:tc>
        <w:tc>
          <w:tcPr>
            <w:tcW w:w="1215" w:type="dxa"/>
            <w:shd w:val="clear" w:color="auto" w:fill="E2EFD9" w:themeFill="accent6" w:themeFillTint="33"/>
          </w:tcPr>
          <w:p w14:paraId="58A97447" w14:textId="22970253"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1,147,070 </w:t>
            </w:r>
          </w:p>
        </w:tc>
      </w:tr>
      <w:tr w:rsidR="00435C81" w14:paraId="2A17F3E1"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732DF3FE" w14:textId="18217705" w:rsidR="00435C81" w:rsidRPr="00435C81" w:rsidRDefault="00435C81" w:rsidP="009C4444">
            <w:pPr>
              <w:pStyle w:val="Tab0"/>
            </w:pPr>
            <w:r w:rsidRPr="00435C81">
              <w:lastRenderedPageBreak/>
              <w:t>South and West Asia</w:t>
            </w:r>
          </w:p>
        </w:tc>
        <w:tc>
          <w:tcPr>
            <w:tcW w:w="1701" w:type="dxa"/>
            <w:tcBorders>
              <w:top w:val="single" w:sz="4" w:space="0" w:color="70AD47" w:themeColor="accent6"/>
              <w:bottom w:val="single" w:sz="4" w:space="0" w:color="70AD47" w:themeColor="accent6"/>
            </w:tcBorders>
          </w:tcPr>
          <w:p w14:paraId="44F64C16"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701" w:type="dxa"/>
            <w:tcBorders>
              <w:top w:val="single" w:sz="4" w:space="0" w:color="70AD47" w:themeColor="accent6"/>
              <w:bottom w:val="single" w:sz="4" w:space="0" w:color="70AD47" w:themeColor="accent6"/>
            </w:tcBorders>
          </w:tcPr>
          <w:p w14:paraId="37D1C8BA"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060E4E28"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6DD90C0D"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3AB03F6A"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167DA68B"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750" w:type="dxa"/>
            <w:tcBorders>
              <w:top w:val="single" w:sz="4" w:space="0" w:color="70AD47" w:themeColor="accent6"/>
              <w:bottom w:val="single" w:sz="4" w:space="0" w:color="70AD47" w:themeColor="accent6"/>
            </w:tcBorders>
          </w:tcPr>
          <w:p w14:paraId="6D6ADE96" w14:textId="777777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37EA1442" w14:textId="77777777"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435C81" w14:paraId="487BC6D7"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133A509" w14:textId="56DFA659" w:rsidR="00435C81" w:rsidRPr="00435C81" w:rsidRDefault="00435C81" w:rsidP="009C4444">
            <w:pPr>
              <w:pStyle w:val="Tab1table"/>
            </w:pPr>
            <w:r w:rsidRPr="00D31C59">
              <w:t>Afghanistan</w:t>
            </w:r>
          </w:p>
        </w:tc>
        <w:tc>
          <w:tcPr>
            <w:tcW w:w="1701" w:type="dxa"/>
          </w:tcPr>
          <w:p w14:paraId="354F0025" w14:textId="5CFD92A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701" w:type="dxa"/>
          </w:tcPr>
          <w:p w14:paraId="32C555EC" w14:textId="06EEEC5B"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314" w:type="dxa"/>
          </w:tcPr>
          <w:p w14:paraId="577E12D7" w14:textId="16EE0593"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400 </w:t>
            </w:r>
          </w:p>
        </w:tc>
        <w:tc>
          <w:tcPr>
            <w:tcW w:w="1233" w:type="dxa"/>
          </w:tcPr>
          <w:p w14:paraId="1AA5AAF8" w14:textId="445899D1"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4,000 </w:t>
            </w:r>
          </w:p>
        </w:tc>
        <w:tc>
          <w:tcPr>
            <w:tcW w:w="1287" w:type="dxa"/>
          </w:tcPr>
          <w:p w14:paraId="609CBA9E" w14:textId="1611B05C"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362" w:type="dxa"/>
          </w:tcPr>
          <w:p w14:paraId="77B02705" w14:textId="3FA76D33"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45,685 </w:t>
            </w:r>
          </w:p>
        </w:tc>
        <w:tc>
          <w:tcPr>
            <w:tcW w:w="1750" w:type="dxa"/>
          </w:tcPr>
          <w:p w14:paraId="3BD5F309" w14:textId="151504B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215" w:type="dxa"/>
          </w:tcPr>
          <w:p w14:paraId="19D982CE" w14:textId="62628305"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50,085 </w:t>
            </w:r>
          </w:p>
        </w:tc>
      </w:tr>
      <w:tr w:rsidR="00435C81" w14:paraId="74BF6163"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6C35A633" w14:textId="78494CE6" w:rsidR="00435C81" w:rsidRPr="00435C81" w:rsidRDefault="00435C81" w:rsidP="009C4444">
            <w:pPr>
              <w:pStyle w:val="Tab1table"/>
            </w:pPr>
            <w:r w:rsidRPr="00D31C59">
              <w:t>Bangladesh</w:t>
            </w:r>
          </w:p>
        </w:tc>
        <w:tc>
          <w:tcPr>
            <w:tcW w:w="1701" w:type="dxa"/>
            <w:tcBorders>
              <w:top w:val="single" w:sz="4" w:space="0" w:color="70AD47" w:themeColor="accent6"/>
              <w:bottom w:val="single" w:sz="4" w:space="0" w:color="70AD47" w:themeColor="accent6"/>
            </w:tcBorders>
          </w:tcPr>
          <w:p w14:paraId="6135DAC0" w14:textId="2F181DF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1,196 </w:t>
            </w:r>
          </w:p>
        </w:tc>
        <w:tc>
          <w:tcPr>
            <w:tcW w:w="1701" w:type="dxa"/>
            <w:tcBorders>
              <w:top w:val="single" w:sz="4" w:space="0" w:color="70AD47" w:themeColor="accent6"/>
              <w:bottom w:val="single" w:sz="4" w:space="0" w:color="70AD47" w:themeColor="accent6"/>
            </w:tcBorders>
          </w:tcPr>
          <w:p w14:paraId="6A15EB10" w14:textId="4B41B9A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3,382 </w:t>
            </w:r>
          </w:p>
        </w:tc>
        <w:tc>
          <w:tcPr>
            <w:tcW w:w="1314" w:type="dxa"/>
            <w:tcBorders>
              <w:top w:val="single" w:sz="4" w:space="0" w:color="70AD47" w:themeColor="accent6"/>
              <w:bottom w:val="single" w:sz="4" w:space="0" w:color="70AD47" w:themeColor="accent6"/>
            </w:tcBorders>
          </w:tcPr>
          <w:p w14:paraId="65E7B38E" w14:textId="337B6B3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10,295 </w:t>
            </w:r>
          </w:p>
        </w:tc>
        <w:tc>
          <w:tcPr>
            <w:tcW w:w="1233" w:type="dxa"/>
            <w:tcBorders>
              <w:top w:val="single" w:sz="4" w:space="0" w:color="70AD47" w:themeColor="accent6"/>
              <w:bottom w:val="single" w:sz="4" w:space="0" w:color="70AD47" w:themeColor="accent6"/>
            </w:tcBorders>
          </w:tcPr>
          <w:p w14:paraId="04E03A43" w14:textId="20CC33DC"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23,416 </w:t>
            </w:r>
          </w:p>
        </w:tc>
        <w:tc>
          <w:tcPr>
            <w:tcW w:w="1287" w:type="dxa"/>
            <w:tcBorders>
              <w:top w:val="single" w:sz="4" w:space="0" w:color="70AD47" w:themeColor="accent6"/>
              <w:bottom w:val="single" w:sz="4" w:space="0" w:color="70AD47" w:themeColor="accent6"/>
            </w:tcBorders>
          </w:tcPr>
          <w:p w14:paraId="2927D07E" w14:textId="54EE387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3,515 </w:t>
            </w:r>
          </w:p>
        </w:tc>
        <w:tc>
          <w:tcPr>
            <w:tcW w:w="1362" w:type="dxa"/>
            <w:tcBorders>
              <w:top w:val="single" w:sz="4" w:space="0" w:color="70AD47" w:themeColor="accent6"/>
              <w:bottom w:val="single" w:sz="4" w:space="0" w:color="70AD47" w:themeColor="accent6"/>
            </w:tcBorders>
          </w:tcPr>
          <w:p w14:paraId="7776356E" w14:textId="51F91A40"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72,850 </w:t>
            </w:r>
          </w:p>
        </w:tc>
        <w:tc>
          <w:tcPr>
            <w:tcW w:w="1750" w:type="dxa"/>
            <w:tcBorders>
              <w:top w:val="single" w:sz="4" w:space="0" w:color="70AD47" w:themeColor="accent6"/>
              <w:bottom w:val="single" w:sz="4" w:space="0" w:color="70AD47" w:themeColor="accent6"/>
            </w:tcBorders>
          </w:tcPr>
          <w:p w14:paraId="0CECBDFE" w14:textId="5C70EE1A"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1,026 </w:t>
            </w:r>
          </w:p>
        </w:tc>
        <w:tc>
          <w:tcPr>
            <w:tcW w:w="1215" w:type="dxa"/>
            <w:tcBorders>
              <w:top w:val="single" w:sz="4" w:space="0" w:color="70AD47" w:themeColor="accent6"/>
              <w:bottom w:val="single" w:sz="4" w:space="0" w:color="70AD47" w:themeColor="accent6"/>
            </w:tcBorders>
          </w:tcPr>
          <w:p w14:paraId="714164A7" w14:textId="736B4803"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115,681 </w:t>
            </w:r>
          </w:p>
        </w:tc>
      </w:tr>
      <w:tr w:rsidR="00435C81" w14:paraId="7B1BF80E"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4C5CEBA" w14:textId="75B6A2DB" w:rsidR="00435C81" w:rsidRPr="00435C81" w:rsidRDefault="00435C81" w:rsidP="009C4444">
            <w:pPr>
              <w:pStyle w:val="Tab1table"/>
            </w:pPr>
            <w:r w:rsidRPr="00D31C59">
              <w:t>Bhutan</w:t>
            </w:r>
          </w:p>
        </w:tc>
        <w:tc>
          <w:tcPr>
            <w:tcW w:w="1701" w:type="dxa"/>
          </w:tcPr>
          <w:p w14:paraId="43988884" w14:textId="7A92B0D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102 </w:t>
            </w:r>
          </w:p>
        </w:tc>
        <w:tc>
          <w:tcPr>
            <w:tcW w:w="1701" w:type="dxa"/>
          </w:tcPr>
          <w:p w14:paraId="4DBA0CB7" w14:textId="6897A0C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5 </w:t>
            </w:r>
          </w:p>
        </w:tc>
        <w:tc>
          <w:tcPr>
            <w:tcW w:w="1314" w:type="dxa"/>
          </w:tcPr>
          <w:p w14:paraId="75869D5F" w14:textId="1C00607E"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68 </w:t>
            </w:r>
          </w:p>
        </w:tc>
        <w:tc>
          <w:tcPr>
            <w:tcW w:w="1233" w:type="dxa"/>
          </w:tcPr>
          <w:p w14:paraId="48503DFF" w14:textId="558285F5"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2,642 </w:t>
            </w:r>
          </w:p>
        </w:tc>
        <w:tc>
          <w:tcPr>
            <w:tcW w:w="1287" w:type="dxa"/>
          </w:tcPr>
          <w:p w14:paraId="49673C79" w14:textId="0B59ED16"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1,116 </w:t>
            </w:r>
          </w:p>
        </w:tc>
        <w:tc>
          <w:tcPr>
            <w:tcW w:w="1362" w:type="dxa"/>
          </w:tcPr>
          <w:p w14:paraId="1887C9D2" w14:textId="13E919BF"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750" w:type="dxa"/>
          </w:tcPr>
          <w:p w14:paraId="2C564B4A" w14:textId="708D631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 </w:t>
            </w:r>
          </w:p>
        </w:tc>
        <w:tc>
          <w:tcPr>
            <w:tcW w:w="1215" w:type="dxa"/>
          </w:tcPr>
          <w:p w14:paraId="05933319" w14:textId="7B1E633B"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3,934 </w:t>
            </w:r>
          </w:p>
        </w:tc>
      </w:tr>
      <w:tr w:rsidR="00435C81" w14:paraId="6AE4FAC0"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28F731A6" w14:textId="57D1C98A" w:rsidR="00435C81" w:rsidRPr="00435C81" w:rsidRDefault="00435C81" w:rsidP="009C4444">
            <w:pPr>
              <w:pStyle w:val="Tab1table"/>
            </w:pPr>
            <w:r w:rsidRPr="00D31C59">
              <w:t>Maldives</w:t>
            </w:r>
          </w:p>
        </w:tc>
        <w:tc>
          <w:tcPr>
            <w:tcW w:w="1701" w:type="dxa"/>
            <w:tcBorders>
              <w:top w:val="single" w:sz="4" w:space="0" w:color="70AD47" w:themeColor="accent6"/>
              <w:bottom w:val="single" w:sz="4" w:space="0" w:color="70AD47" w:themeColor="accent6"/>
            </w:tcBorders>
          </w:tcPr>
          <w:p w14:paraId="2E387084" w14:textId="262D9DC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 </w:t>
            </w:r>
          </w:p>
        </w:tc>
        <w:tc>
          <w:tcPr>
            <w:tcW w:w="1701" w:type="dxa"/>
            <w:tcBorders>
              <w:top w:val="single" w:sz="4" w:space="0" w:color="70AD47" w:themeColor="accent6"/>
              <w:bottom w:val="single" w:sz="4" w:space="0" w:color="70AD47" w:themeColor="accent6"/>
            </w:tcBorders>
          </w:tcPr>
          <w:p w14:paraId="46414F2B" w14:textId="3F09E129"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 </w:t>
            </w:r>
          </w:p>
        </w:tc>
        <w:tc>
          <w:tcPr>
            <w:tcW w:w="1314" w:type="dxa"/>
            <w:tcBorders>
              <w:top w:val="single" w:sz="4" w:space="0" w:color="70AD47" w:themeColor="accent6"/>
              <w:bottom w:val="single" w:sz="4" w:space="0" w:color="70AD47" w:themeColor="accent6"/>
            </w:tcBorders>
          </w:tcPr>
          <w:p w14:paraId="52870EF2" w14:textId="790FB8E2"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553 </w:t>
            </w:r>
          </w:p>
        </w:tc>
        <w:tc>
          <w:tcPr>
            <w:tcW w:w="1233" w:type="dxa"/>
            <w:tcBorders>
              <w:top w:val="single" w:sz="4" w:space="0" w:color="70AD47" w:themeColor="accent6"/>
              <w:bottom w:val="single" w:sz="4" w:space="0" w:color="70AD47" w:themeColor="accent6"/>
            </w:tcBorders>
          </w:tcPr>
          <w:p w14:paraId="22552A17" w14:textId="6B34B1E1"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1,997 </w:t>
            </w:r>
          </w:p>
        </w:tc>
        <w:tc>
          <w:tcPr>
            <w:tcW w:w="1287" w:type="dxa"/>
            <w:tcBorders>
              <w:top w:val="single" w:sz="4" w:space="0" w:color="70AD47" w:themeColor="accent6"/>
              <w:bottom w:val="single" w:sz="4" w:space="0" w:color="70AD47" w:themeColor="accent6"/>
            </w:tcBorders>
          </w:tcPr>
          <w:p w14:paraId="383C7578" w14:textId="5F9907A3"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 </w:t>
            </w:r>
          </w:p>
        </w:tc>
        <w:tc>
          <w:tcPr>
            <w:tcW w:w="1362" w:type="dxa"/>
            <w:tcBorders>
              <w:top w:val="single" w:sz="4" w:space="0" w:color="70AD47" w:themeColor="accent6"/>
              <w:bottom w:val="single" w:sz="4" w:space="0" w:color="70AD47" w:themeColor="accent6"/>
            </w:tcBorders>
          </w:tcPr>
          <w:p w14:paraId="02735084" w14:textId="0CC6DEA5"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 </w:t>
            </w:r>
          </w:p>
        </w:tc>
        <w:tc>
          <w:tcPr>
            <w:tcW w:w="1750" w:type="dxa"/>
            <w:tcBorders>
              <w:top w:val="single" w:sz="4" w:space="0" w:color="70AD47" w:themeColor="accent6"/>
              <w:bottom w:val="single" w:sz="4" w:space="0" w:color="70AD47" w:themeColor="accent6"/>
            </w:tcBorders>
          </w:tcPr>
          <w:p w14:paraId="1CE49C37" w14:textId="44581F08"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 </w:t>
            </w:r>
          </w:p>
        </w:tc>
        <w:tc>
          <w:tcPr>
            <w:tcW w:w="1215" w:type="dxa"/>
            <w:tcBorders>
              <w:top w:val="single" w:sz="4" w:space="0" w:color="70AD47" w:themeColor="accent6"/>
              <w:bottom w:val="single" w:sz="4" w:space="0" w:color="70AD47" w:themeColor="accent6"/>
            </w:tcBorders>
          </w:tcPr>
          <w:p w14:paraId="0949AFAB" w14:textId="03AB4D80"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2,549 </w:t>
            </w:r>
          </w:p>
        </w:tc>
      </w:tr>
      <w:tr w:rsidR="00435C81" w14:paraId="04AB5918"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A6EB9C6" w14:textId="5DC8E7F0" w:rsidR="00435C81" w:rsidRPr="00435C81" w:rsidRDefault="00435C81" w:rsidP="009C4444">
            <w:pPr>
              <w:pStyle w:val="Tab1table"/>
            </w:pPr>
            <w:r w:rsidRPr="00D31C59">
              <w:t>Nepal</w:t>
            </w:r>
          </w:p>
        </w:tc>
        <w:tc>
          <w:tcPr>
            <w:tcW w:w="1701" w:type="dxa"/>
          </w:tcPr>
          <w:p w14:paraId="34D9D764" w14:textId="7F76C41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762 </w:t>
            </w:r>
          </w:p>
        </w:tc>
        <w:tc>
          <w:tcPr>
            <w:tcW w:w="1701" w:type="dxa"/>
          </w:tcPr>
          <w:p w14:paraId="2428F7D6" w14:textId="0A4E9C4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2,995 </w:t>
            </w:r>
          </w:p>
        </w:tc>
        <w:tc>
          <w:tcPr>
            <w:tcW w:w="1314" w:type="dxa"/>
          </w:tcPr>
          <w:p w14:paraId="52B8A4C8" w14:textId="04CD05B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7,276 </w:t>
            </w:r>
          </w:p>
        </w:tc>
        <w:tc>
          <w:tcPr>
            <w:tcW w:w="1233" w:type="dxa"/>
          </w:tcPr>
          <w:p w14:paraId="109676E8" w14:textId="4860F560"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5,071 </w:t>
            </w:r>
          </w:p>
        </w:tc>
        <w:tc>
          <w:tcPr>
            <w:tcW w:w="1287" w:type="dxa"/>
          </w:tcPr>
          <w:p w14:paraId="775C6B7C" w14:textId="4AB2510C"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4,282 </w:t>
            </w:r>
          </w:p>
        </w:tc>
        <w:tc>
          <w:tcPr>
            <w:tcW w:w="1362" w:type="dxa"/>
          </w:tcPr>
          <w:p w14:paraId="2F945FA5" w14:textId="35DC05C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1,545 </w:t>
            </w:r>
          </w:p>
        </w:tc>
        <w:tc>
          <w:tcPr>
            <w:tcW w:w="1750" w:type="dxa"/>
          </w:tcPr>
          <w:p w14:paraId="6A26107C" w14:textId="54D6D459"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2,181 </w:t>
            </w:r>
          </w:p>
        </w:tc>
        <w:tc>
          <w:tcPr>
            <w:tcW w:w="1215" w:type="dxa"/>
          </w:tcPr>
          <w:p w14:paraId="51535331" w14:textId="509D3C7D"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24,112 </w:t>
            </w:r>
          </w:p>
        </w:tc>
      </w:tr>
      <w:tr w:rsidR="00435C81" w14:paraId="5497CE5E"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2ACEC852" w14:textId="3B265F4D" w:rsidR="00435C81" w:rsidRPr="00435C81" w:rsidRDefault="00435C81" w:rsidP="009C4444">
            <w:pPr>
              <w:pStyle w:val="Tab1table"/>
            </w:pPr>
            <w:r w:rsidRPr="00D31C59">
              <w:t>Pakistan</w:t>
            </w:r>
          </w:p>
        </w:tc>
        <w:tc>
          <w:tcPr>
            <w:tcW w:w="1701" w:type="dxa"/>
            <w:tcBorders>
              <w:top w:val="single" w:sz="4" w:space="0" w:color="70AD47" w:themeColor="accent6"/>
              <w:bottom w:val="single" w:sz="4" w:space="0" w:color="70AD47" w:themeColor="accent6"/>
            </w:tcBorders>
          </w:tcPr>
          <w:p w14:paraId="59E7BAB1" w14:textId="4A22E949"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876 </w:t>
            </w:r>
          </w:p>
        </w:tc>
        <w:tc>
          <w:tcPr>
            <w:tcW w:w="1701" w:type="dxa"/>
            <w:tcBorders>
              <w:top w:val="single" w:sz="4" w:space="0" w:color="70AD47" w:themeColor="accent6"/>
              <w:bottom w:val="single" w:sz="4" w:space="0" w:color="70AD47" w:themeColor="accent6"/>
            </w:tcBorders>
          </w:tcPr>
          <w:p w14:paraId="29F20E64" w14:textId="385C66F8"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2,686 </w:t>
            </w:r>
          </w:p>
        </w:tc>
        <w:tc>
          <w:tcPr>
            <w:tcW w:w="1314" w:type="dxa"/>
            <w:tcBorders>
              <w:top w:val="single" w:sz="4" w:space="0" w:color="70AD47" w:themeColor="accent6"/>
              <w:bottom w:val="single" w:sz="4" w:space="0" w:color="70AD47" w:themeColor="accent6"/>
            </w:tcBorders>
          </w:tcPr>
          <w:p w14:paraId="461ECFFE" w14:textId="4BE6FC94"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378 </w:t>
            </w:r>
          </w:p>
        </w:tc>
        <w:tc>
          <w:tcPr>
            <w:tcW w:w="1233" w:type="dxa"/>
            <w:tcBorders>
              <w:top w:val="single" w:sz="4" w:space="0" w:color="70AD47" w:themeColor="accent6"/>
              <w:bottom w:val="single" w:sz="4" w:space="0" w:color="70AD47" w:themeColor="accent6"/>
            </w:tcBorders>
          </w:tcPr>
          <w:p w14:paraId="271E2FEC" w14:textId="7774945A"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3,249 </w:t>
            </w:r>
          </w:p>
        </w:tc>
        <w:tc>
          <w:tcPr>
            <w:tcW w:w="1287" w:type="dxa"/>
            <w:tcBorders>
              <w:top w:val="single" w:sz="4" w:space="0" w:color="70AD47" w:themeColor="accent6"/>
              <w:bottom w:val="single" w:sz="4" w:space="0" w:color="70AD47" w:themeColor="accent6"/>
            </w:tcBorders>
          </w:tcPr>
          <w:p w14:paraId="4C2132BF" w14:textId="4E6C31B0"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1,440 </w:t>
            </w:r>
          </w:p>
        </w:tc>
        <w:tc>
          <w:tcPr>
            <w:tcW w:w="1362" w:type="dxa"/>
            <w:tcBorders>
              <w:top w:val="single" w:sz="4" w:space="0" w:color="70AD47" w:themeColor="accent6"/>
              <w:bottom w:val="single" w:sz="4" w:space="0" w:color="70AD47" w:themeColor="accent6"/>
            </w:tcBorders>
          </w:tcPr>
          <w:p w14:paraId="30A4A433" w14:textId="27BB037B"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10,291 </w:t>
            </w:r>
          </w:p>
        </w:tc>
        <w:tc>
          <w:tcPr>
            <w:tcW w:w="1750" w:type="dxa"/>
            <w:tcBorders>
              <w:top w:val="single" w:sz="4" w:space="0" w:color="70AD47" w:themeColor="accent6"/>
              <w:bottom w:val="single" w:sz="4" w:space="0" w:color="70AD47" w:themeColor="accent6"/>
            </w:tcBorders>
          </w:tcPr>
          <w:p w14:paraId="373C1810" w14:textId="4C8157A8"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177 </w:t>
            </w:r>
          </w:p>
        </w:tc>
        <w:tc>
          <w:tcPr>
            <w:tcW w:w="1215" w:type="dxa"/>
            <w:tcBorders>
              <w:top w:val="single" w:sz="4" w:space="0" w:color="70AD47" w:themeColor="accent6"/>
              <w:bottom w:val="single" w:sz="4" w:space="0" w:color="70AD47" w:themeColor="accent6"/>
            </w:tcBorders>
          </w:tcPr>
          <w:p w14:paraId="1773E7FF" w14:textId="190C96EF"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19,096 </w:t>
            </w:r>
          </w:p>
        </w:tc>
      </w:tr>
      <w:tr w:rsidR="00435C81" w14:paraId="309ED914"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2C53315" w14:textId="13070C91" w:rsidR="00435C81" w:rsidRPr="00435C81" w:rsidRDefault="00435C81" w:rsidP="009C4444">
            <w:pPr>
              <w:pStyle w:val="Tab1table"/>
            </w:pPr>
            <w:r w:rsidRPr="00D31C59">
              <w:t>Sri Lanka</w:t>
            </w:r>
          </w:p>
        </w:tc>
        <w:tc>
          <w:tcPr>
            <w:tcW w:w="1701" w:type="dxa"/>
          </w:tcPr>
          <w:p w14:paraId="1245A126" w14:textId="1079E3EE"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5,507 </w:t>
            </w:r>
          </w:p>
        </w:tc>
        <w:tc>
          <w:tcPr>
            <w:tcW w:w="1701" w:type="dxa"/>
          </w:tcPr>
          <w:p w14:paraId="1443D8D8" w14:textId="2F29DF5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920 </w:t>
            </w:r>
          </w:p>
        </w:tc>
        <w:tc>
          <w:tcPr>
            <w:tcW w:w="1314" w:type="dxa"/>
          </w:tcPr>
          <w:p w14:paraId="09E28620" w14:textId="746A5AE1"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10,195 </w:t>
            </w:r>
          </w:p>
        </w:tc>
        <w:tc>
          <w:tcPr>
            <w:tcW w:w="1233" w:type="dxa"/>
          </w:tcPr>
          <w:p w14:paraId="5240412E" w14:textId="2F2D6C1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5,841 </w:t>
            </w:r>
          </w:p>
        </w:tc>
        <w:tc>
          <w:tcPr>
            <w:tcW w:w="1287" w:type="dxa"/>
          </w:tcPr>
          <w:p w14:paraId="06116D76" w14:textId="7C997078"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163 </w:t>
            </w:r>
          </w:p>
        </w:tc>
        <w:tc>
          <w:tcPr>
            <w:tcW w:w="1362" w:type="dxa"/>
          </w:tcPr>
          <w:p w14:paraId="65A102FC" w14:textId="257CA6ED"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31,067 </w:t>
            </w:r>
          </w:p>
        </w:tc>
        <w:tc>
          <w:tcPr>
            <w:tcW w:w="1750" w:type="dxa"/>
          </w:tcPr>
          <w:p w14:paraId="6CFC6372" w14:textId="3A1CAB5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1C59">
              <w:t xml:space="preserve"> 372 </w:t>
            </w:r>
          </w:p>
        </w:tc>
        <w:tc>
          <w:tcPr>
            <w:tcW w:w="1215" w:type="dxa"/>
          </w:tcPr>
          <w:p w14:paraId="29800DD1" w14:textId="78E5E8E4"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54,064 </w:t>
            </w:r>
          </w:p>
        </w:tc>
      </w:tr>
      <w:tr w:rsidR="00435C81" w14:paraId="2B93EE47"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2E0AEE6C" w14:textId="27246D30" w:rsidR="00435C81" w:rsidRPr="00435C81" w:rsidRDefault="00435C81" w:rsidP="009C4444">
            <w:pPr>
              <w:pStyle w:val="Tab1table"/>
            </w:pPr>
            <w:r w:rsidRPr="00D31C59">
              <w:t xml:space="preserve">Regional South and West Asia </w:t>
            </w:r>
            <w:r w:rsidRPr="00B439C4">
              <w:rPr>
                <w:vertAlign w:val="superscript"/>
              </w:rPr>
              <w:t>(c)</w:t>
            </w:r>
            <w:r w:rsidRPr="00D31C59">
              <w:t xml:space="preserve"> </w:t>
            </w:r>
          </w:p>
        </w:tc>
        <w:tc>
          <w:tcPr>
            <w:tcW w:w="1701" w:type="dxa"/>
            <w:tcBorders>
              <w:top w:val="single" w:sz="4" w:space="0" w:color="70AD47" w:themeColor="accent6"/>
              <w:bottom w:val="single" w:sz="4" w:space="0" w:color="70AD47" w:themeColor="accent6"/>
            </w:tcBorders>
          </w:tcPr>
          <w:p w14:paraId="74696200" w14:textId="3B7D95BE"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9,940 </w:t>
            </w:r>
          </w:p>
        </w:tc>
        <w:tc>
          <w:tcPr>
            <w:tcW w:w="1701" w:type="dxa"/>
            <w:tcBorders>
              <w:top w:val="single" w:sz="4" w:space="0" w:color="70AD47" w:themeColor="accent6"/>
              <w:bottom w:val="single" w:sz="4" w:space="0" w:color="70AD47" w:themeColor="accent6"/>
            </w:tcBorders>
          </w:tcPr>
          <w:p w14:paraId="09E17FC2" w14:textId="5BE6628D"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1,630 </w:t>
            </w:r>
          </w:p>
        </w:tc>
        <w:tc>
          <w:tcPr>
            <w:tcW w:w="1314" w:type="dxa"/>
            <w:tcBorders>
              <w:top w:val="single" w:sz="4" w:space="0" w:color="70AD47" w:themeColor="accent6"/>
              <w:bottom w:val="single" w:sz="4" w:space="0" w:color="70AD47" w:themeColor="accent6"/>
            </w:tcBorders>
          </w:tcPr>
          <w:p w14:paraId="2AEEDC5E" w14:textId="305FB4D5"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2,746 </w:t>
            </w:r>
          </w:p>
        </w:tc>
        <w:tc>
          <w:tcPr>
            <w:tcW w:w="1233" w:type="dxa"/>
            <w:tcBorders>
              <w:top w:val="single" w:sz="4" w:space="0" w:color="70AD47" w:themeColor="accent6"/>
              <w:bottom w:val="single" w:sz="4" w:space="0" w:color="70AD47" w:themeColor="accent6"/>
            </w:tcBorders>
          </w:tcPr>
          <w:p w14:paraId="2888C00A" w14:textId="62A921A6"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2,044 </w:t>
            </w:r>
          </w:p>
        </w:tc>
        <w:tc>
          <w:tcPr>
            <w:tcW w:w="1287" w:type="dxa"/>
            <w:tcBorders>
              <w:top w:val="single" w:sz="4" w:space="0" w:color="70AD47" w:themeColor="accent6"/>
              <w:bottom w:val="single" w:sz="4" w:space="0" w:color="70AD47" w:themeColor="accent6"/>
            </w:tcBorders>
          </w:tcPr>
          <w:p w14:paraId="213C1AD3" w14:textId="0D7CC815"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8,201 </w:t>
            </w:r>
          </w:p>
        </w:tc>
        <w:tc>
          <w:tcPr>
            <w:tcW w:w="1362" w:type="dxa"/>
            <w:tcBorders>
              <w:top w:val="single" w:sz="4" w:space="0" w:color="70AD47" w:themeColor="accent6"/>
              <w:bottom w:val="single" w:sz="4" w:space="0" w:color="70AD47" w:themeColor="accent6"/>
            </w:tcBorders>
          </w:tcPr>
          <w:p w14:paraId="19DDC64E" w14:textId="07147AE4"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609 </w:t>
            </w:r>
          </w:p>
        </w:tc>
        <w:tc>
          <w:tcPr>
            <w:tcW w:w="1750" w:type="dxa"/>
            <w:tcBorders>
              <w:top w:val="single" w:sz="4" w:space="0" w:color="70AD47" w:themeColor="accent6"/>
              <w:bottom w:val="single" w:sz="4" w:space="0" w:color="70AD47" w:themeColor="accent6"/>
            </w:tcBorders>
          </w:tcPr>
          <w:p w14:paraId="6C0D53E8" w14:textId="37BB2537" w:rsidR="00435C81" w:rsidRPr="00435C81"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1C59">
              <w:t xml:space="preserve"> 21,288 </w:t>
            </w:r>
          </w:p>
        </w:tc>
        <w:tc>
          <w:tcPr>
            <w:tcW w:w="1215" w:type="dxa"/>
            <w:tcBorders>
              <w:top w:val="single" w:sz="4" w:space="0" w:color="70AD47" w:themeColor="accent6"/>
              <w:bottom w:val="single" w:sz="4" w:space="0" w:color="70AD47" w:themeColor="accent6"/>
            </w:tcBorders>
          </w:tcPr>
          <w:p w14:paraId="5658E69D" w14:textId="218F8526" w:rsidR="00435C81" w:rsidRPr="000A478D" w:rsidRDefault="00435C8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46,457 </w:t>
            </w:r>
          </w:p>
        </w:tc>
      </w:tr>
      <w:tr w:rsidR="00435C81" w14:paraId="6761BBFF"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E2EFD9" w:themeFill="accent6" w:themeFillTint="33"/>
          </w:tcPr>
          <w:p w14:paraId="63741CA9" w14:textId="729F68BF" w:rsidR="00435C81" w:rsidRPr="00794990" w:rsidRDefault="00435C81" w:rsidP="009C4444">
            <w:pPr>
              <w:pStyle w:val="Tab1table"/>
              <w:rPr>
                <w:b/>
                <w:bCs/>
              </w:rPr>
            </w:pPr>
            <w:r w:rsidRPr="00794990">
              <w:rPr>
                <w:b/>
                <w:bCs/>
              </w:rPr>
              <w:t>Total South and West Asia</w:t>
            </w:r>
          </w:p>
        </w:tc>
        <w:tc>
          <w:tcPr>
            <w:tcW w:w="1701" w:type="dxa"/>
            <w:shd w:val="clear" w:color="auto" w:fill="E2EFD9" w:themeFill="accent6" w:themeFillTint="33"/>
          </w:tcPr>
          <w:p w14:paraId="787C6F42" w14:textId="688252FB"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18,383 </w:t>
            </w:r>
          </w:p>
        </w:tc>
        <w:tc>
          <w:tcPr>
            <w:tcW w:w="1701" w:type="dxa"/>
            <w:shd w:val="clear" w:color="auto" w:fill="E2EFD9" w:themeFill="accent6" w:themeFillTint="33"/>
          </w:tcPr>
          <w:p w14:paraId="58C53E72" w14:textId="6AB66117"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11,618 </w:t>
            </w:r>
          </w:p>
        </w:tc>
        <w:tc>
          <w:tcPr>
            <w:tcW w:w="1314" w:type="dxa"/>
            <w:shd w:val="clear" w:color="auto" w:fill="E2EFD9" w:themeFill="accent6" w:themeFillTint="33"/>
          </w:tcPr>
          <w:p w14:paraId="21F984D7" w14:textId="71B79D7F"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31,910 </w:t>
            </w:r>
          </w:p>
        </w:tc>
        <w:tc>
          <w:tcPr>
            <w:tcW w:w="1233" w:type="dxa"/>
            <w:shd w:val="clear" w:color="auto" w:fill="E2EFD9" w:themeFill="accent6" w:themeFillTint="33"/>
          </w:tcPr>
          <w:p w14:paraId="7C69F562" w14:textId="2C2211CA"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48,260 </w:t>
            </w:r>
          </w:p>
        </w:tc>
        <w:tc>
          <w:tcPr>
            <w:tcW w:w="1287" w:type="dxa"/>
            <w:shd w:val="clear" w:color="auto" w:fill="E2EFD9" w:themeFill="accent6" w:themeFillTint="33"/>
          </w:tcPr>
          <w:p w14:paraId="07F7A32C" w14:textId="32114794"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18,716 </w:t>
            </w:r>
          </w:p>
        </w:tc>
        <w:tc>
          <w:tcPr>
            <w:tcW w:w="1362" w:type="dxa"/>
            <w:shd w:val="clear" w:color="auto" w:fill="E2EFD9" w:themeFill="accent6" w:themeFillTint="33"/>
          </w:tcPr>
          <w:p w14:paraId="423B781F" w14:textId="5BF3C065"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162,047 </w:t>
            </w:r>
          </w:p>
        </w:tc>
        <w:tc>
          <w:tcPr>
            <w:tcW w:w="1750" w:type="dxa"/>
            <w:shd w:val="clear" w:color="auto" w:fill="E2EFD9" w:themeFill="accent6" w:themeFillTint="33"/>
          </w:tcPr>
          <w:p w14:paraId="7E7C0C62" w14:textId="3128D568" w:rsidR="00435C81" w:rsidRPr="00435C81"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35C81">
              <w:rPr>
                <w:b/>
              </w:rPr>
              <w:t xml:space="preserve"> 25,043 </w:t>
            </w:r>
          </w:p>
        </w:tc>
        <w:tc>
          <w:tcPr>
            <w:tcW w:w="1215" w:type="dxa"/>
            <w:shd w:val="clear" w:color="auto" w:fill="E2EFD9" w:themeFill="accent6" w:themeFillTint="33"/>
          </w:tcPr>
          <w:p w14:paraId="77F4049C" w14:textId="068FD425" w:rsidR="00435C81" w:rsidRPr="000A478D" w:rsidRDefault="00435C8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315,978 </w:t>
            </w:r>
          </w:p>
        </w:tc>
      </w:tr>
      <w:tr w:rsidR="00414F86" w14:paraId="4FF1CB07"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4ABD0CF4" w14:textId="7D25D46E" w:rsidR="00414F86" w:rsidRPr="00435C81" w:rsidRDefault="00414F86" w:rsidP="009C4444">
            <w:pPr>
              <w:pStyle w:val="Tab0"/>
            </w:pPr>
            <w:r w:rsidRPr="00B87E44">
              <w:t xml:space="preserve">Other Asian Countries </w:t>
            </w:r>
            <w:r w:rsidRPr="00B439C4">
              <w:rPr>
                <w:vertAlign w:val="superscript"/>
              </w:rPr>
              <w:t>(c)</w:t>
            </w:r>
            <w:r w:rsidRPr="00B87E44">
              <w:t xml:space="preserve"> </w:t>
            </w:r>
          </w:p>
        </w:tc>
        <w:tc>
          <w:tcPr>
            <w:tcW w:w="1701" w:type="dxa"/>
            <w:tcBorders>
              <w:top w:val="single" w:sz="4" w:space="0" w:color="70AD47" w:themeColor="accent6"/>
              <w:bottom w:val="single" w:sz="4" w:space="0" w:color="70AD47" w:themeColor="accent6"/>
            </w:tcBorders>
          </w:tcPr>
          <w:p w14:paraId="51A6D29E" w14:textId="2F538808"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18,407 </w:t>
            </w:r>
          </w:p>
        </w:tc>
        <w:tc>
          <w:tcPr>
            <w:tcW w:w="1701" w:type="dxa"/>
            <w:tcBorders>
              <w:top w:val="single" w:sz="4" w:space="0" w:color="70AD47" w:themeColor="accent6"/>
              <w:bottom w:val="single" w:sz="4" w:space="0" w:color="70AD47" w:themeColor="accent6"/>
            </w:tcBorders>
          </w:tcPr>
          <w:p w14:paraId="07EAD969" w14:textId="32966F5A"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10,348 </w:t>
            </w:r>
          </w:p>
        </w:tc>
        <w:tc>
          <w:tcPr>
            <w:tcW w:w="1314" w:type="dxa"/>
            <w:tcBorders>
              <w:top w:val="single" w:sz="4" w:space="0" w:color="70AD47" w:themeColor="accent6"/>
              <w:bottom w:val="single" w:sz="4" w:space="0" w:color="70AD47" w:themeColor="accent6"/>
            </w:tcBorders>
          </w:tcPr>
          <w:p w14:paraId="57A334BC" w14:textId="503A9E5F"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6,259 </w:t>
            </w:r>
          </w:p>
        </w:tc>
        <w:tc>
          <w:tcPr>
            <w:tcW w:w="1233" w:type="dxa"/>
            <w:tcBorders>
              <w:top w:val="single" w:sz="4" w:space="0" w:color="70AD47" w:themeColor="accent6"/>
              <w:bottom w:val="single" w:sz="4" w:space="0" w:color="70AD47" w:themeColor="accent6"/>
            </w:tcBorders>
          </w:tcPr>
          <w:p w14:paraId="2B2AF4DA" w14:textId="73DA71B5"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80 </w:t>
            </w:r>
          </w:p>
        </w:tc>
        <w:tc>
          <w:tcPr>
            <w:tcW w:w="1287" w:type="dxa"/>
            <w:tcBorders>
              <w:top w:val="single" w:sz="4" w:space="0" w:color="70AD47" w:themeColor="accent6"/>
              <w:bottom w:val="single" w:sz="4" w:space="0" w:color="70AD47" w:themeColor="accent6"/>
            </w:tcBorders>
          </w:tcPr>
          <w:p w14:paraId="2A001FE5" w14:textId="1E492CBC"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9,813 </w:t>
            </w:r>
          </w:p>
        </w:tc>
        <w:tc>
          <w:tcPr>
            <w:tcW w:w="1362" w:type="dxa"/>
            <w:tcBorders>
              <w:top w:val="single" w:sz="4" w:space="0" w:color="70AD47" w:themeColor="accent6"/>
              <w:bottom w:val="single" w:sz="4" w:space="0" w:color="70AD47" w:themeColor="accent6"/>
            </w:tcBorders>
          </w:tcPr>
          <w:p w14:paraId="61D45FB8" w14:textId="7845E510"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3,776 </w:t>
            </w:r>
          </w:p>
        </w:tc>
        <w:tc>
          <w:tcPr>
            <w:tcW w:w="1750" w:type="dxa"/>
            <w:tcBorders>
              <w:top w:val="single" w:sz="4" w:space="0" w:color="70AD47" w:themeColor="accent6"/>
              <w:bottom w:val="single" w:sz="4" w:space="0" w:color="70AD47" w:themeColor="accent6"/>
            </w:tcBorders>
          </w:tcPr>
          <w:p w14:paraId="2B68F348" w14:textId="2C717C91"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6,320 </w:t>
            </w:r>
          </w:p>
        </w:tc>
        <w:tc>
          <w:tcPr>
            <w:tcW w:w="1215" w:type="dxa"/>
            <w:tcBorders>
              <w:top w:val="single" w:sz="4" w:space="0" w:color="70AD47" w:themeColor="accent6"/>
              <w:bottom w:val="single" w:sz="4" w:space="0" w:color="70AD47" w:themeColor="accent6"/>
            </w:tcBorders>
          </w:tcPr>
          <w:p w14:paraId="7449D809" w14:textId="18C493EE" w:rsidR="00414F86" w:rsidRPr="000A478D"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55,005 </w:t>
            </w:r>
          </w:p>
        </w:tc>
      </w:tr>
      <w:tr w:rsidR="00414F86" w14:paraId="1D0AC7A6"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8E87C3A" w14:textId="486BCF5A" w:rsidR="00414F86" w:rsidRPr="00435C81" w:rsidRDefault="00414F86" w:rsidP="009C4444">
            <w:pPr>
              <w:pStyle w:val="Tab0"/>
            </w:pPr>
            <w:r w:rsidRPr="00B87E44">
              <w:t>Sub-Saharan Africa</w:t>
            </w:r>
          </w:p>
        </w:tc>
        <w:tc>
          <w:tcPr>
            <w:tcW w:w="1701" w:type="dxa"/>
          </w:tcPr>
          <w:p w14:paraId="29F28D05" w14:textId="6AFE8AE1"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1,668 </w:t>
            </w:r>
          </w:p>
        </w:tc>
        <w:tc>
          <w:tcPr>
            <w:tcW w:w="1701" w:type="dxa"/>
          </w:tcPr>
          <w:p w14:paraId="5918CB63" w14:textId="4222DC1D"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20,937 </w:t>
            </w:r>
          </w:p>
        </w:tc>
        <w:tc>
          <w:tcPr>
            <w:tcW w:w="1314" w:type="dxa"/>
          </w:tcPr>
          <w:p w14:paraId="273F7540" w14:textId="4E632079"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11,761 </w:t>
            </w:r>
          </w:p>
        </w:tc>
        <w:tc>
          <w:tcPr>
            <w:tcW w:w="1233" w:type="dxa"/>
          </w:tcPr>
          <w:p w14:paraId="4881DB63" w14:textId="4BE196ED"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7,791 </w:t>
            </w:r>
          </w:p>
        </w:tc>
        <w:tc>
          <w:tcPr>
            <w:tcW w:w="1287" w:type="dxa"/>
          </w:tcPr>
          <w:p w14:paraId="38CA3537" w14:textId="2867DB30"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15,051 </w:t>
            </w:r>
          </w:p>
        </w:tc>
        <w:tc>
          <w:tcPr>
            <w:tcW w:w="1362" w:type="dxa"/>
          </w:tcPr>
          <w:p w14:paraId="40684710" w14:textId="33509927"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80,365 </w:t>
            </w:r>
          </w:p>
        </w:tc>
        <w:tc>
          <w:tcPr>
            <w:tcW w:w="1750" w:type="dxa"/>
          </w:tcPr>
          <w:p w14:paraId="7B7B009C" w14:textId="36104968"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10,618 </w:t>
            </w:r>
          </w:p>
        </w:tc>
        <w:tc>
          <w:tcPr>
            <w:tcW w:w="1215" w:type="dxa"/>
          </w:tcPr>
          <w:p w14:paraId="38D34BAC" w14:textId="29DCE543" w:rsidR="00414F86" w:rsidRPr="000A478D"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148,191 </w:t>
            </w:r>
          </w:p>
        </w:tc>
      </w:tr>
      <w:tr w:rsidR="00414F86" w14:paraId="36143673"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22FACF17" w14:textId="1A5403F3" w:rsidR="00414F86" w:rsidRPr="00435C81" w:rsidRDefault="00414F86" w:rsidP="009C4444">
            <w:pPr>
              <w:pStyle w:val="Tab0"/>
            </w:pPr>
            <w:r w:rsidRPr="00B87E44">
              <w:t xml:space="preserve">Middle East and North Africa </w:t>
            </w:r>
            <w:r w:rsidRPr="00B439C4">
              <w:rPr>
                <w:vertAlign w:val="superscript"/>
              </w:rPr>
              <w:t>(d)</w:t>
            </w:r>
          </w:p>
        </w:tc>
        <w:tc>
          <w:tcPr>
            <w:tcW w:w="1701" w:type="dxa"/>
            <w:tcBorders>
              <w:top w:val="single" w:sz="4" w:space="0" w:color="70AD47" w:themeColor="accent6"/>
              <w:bottom w:val="single" w:sz="4" w:space="0" w:color="70AD47" w:themeColor="accent6"/>
            </w:tcBorders>
          </w:tcPr>
          <w:p w14:paraId="0AE772D6" w14:textId="24283521"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157 </w:t>
            </w:r>
          </w:p>
        </w:tc>
        <w:tc>
          <w:tcPr>
            <w:tcW w:w="1701" w:type="dxa"/>
            <w:tcBorders>
              <w:top w:val="single" w:sz="4" w:space="0" w:color="70AD47" w:themeColor="accent6"/>
              <w:bottom w:val="single" w:sz="4" w:space="0" w:color="70AD47" w:themeColor="accent6"/>
            </w:tcBorders>
          </w:tcPr>
          <w:p w14:paraId="6C2D282C" w14:textId="358B0124"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869 </w:t>
            </w:r>
          </w:p>
        </w:tc>
        <w:tc>
          <w:tcPr>
            <w:tcW w:w="1314" w:type="dxa"/>
            <w:tcBorders>
              <w:top w:val="single" w:sz="4" w:space="0" w:color="70AD47" w:themeColor="accent6"/>
              <w:bottom w:val="single" w:sz="4" w:space="0" w:color="70AD47" w:themeColor="accent6"/>
            </w:tcBorders>
          </w:tcPr>
          <w:p w14:paraId="1B6B152D" w14:textId="30B786DD"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877 </w:t>
            </w:r>
          </w:p>
        </w:tc>
        <w:tc>
          <w:tcPr>
            <w:tcW w:w="1233" w:type="dxa"/>
            <w:tcBorders>
              <w:top w:val="single" w:sz="4" w:space="0" w:color="70AD47" w:themeColor="accent6"/>
              <w:bottom w:val="single" w:sz="4" w:space="0" w:color="70AD47" w:themeColor="accent6"/>
            </w:tcBorders>
          </w:tcPr>
          <w:p w14:paraId="7618161E" w14:textId="0BBD9C63"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1,457 </w:t>
            </w:r>
          </w:p>
        </w:tc>
        <w:tc>
          <w:tcPr>
            <w:tcW w:w="1287" w:type="dxa"/>
            <w:tcBorders>
              <w:top w:val="single" w:sz="4" w:space="0" w:color="70AD47" w:themeColor="accent6"/>
              <w:bottom w:val="single" w:sz="4" w:space="0" w:color="70AD47" w:themeColor="accent6"/>
            </w:tcBorders>
          </w:tcPr>
          <w:p w14:paraId="151574A3" w14:textId="04253C1D"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3,862 </w:t>
            </w:r>
          </w:p>
        </w:tc>
        <w:tc>
          <w:tcPr>
            <w:tcW w:w="1362" w:type="dxa"/>
            <w:tcBorders>
              <w:top w:val="single" w:sz="4" w:space="0" w:color="70AD47" w:themeColor="accent6"/>
              <w:bottom w:val="single" w:sz="4" w:space="0" w:color="70AD47" w:themeColor="accent6"/>
            </w:tcBorders>
          </w:tcPr>
          <w:p w14:paraId="73284EE1" w14:textId="237FD637"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75,995 </w:t>
            </w:r>
          </w:p>
        </w:tc>
        <w:tc>
          <w:tcPr>
            <w:tcW w:w="1750" w:type="dxa"/>
            <w:tcBorders>
              <w:top w:val="single" w:sz="4" w:space="0" w:color="70AD47" w:themeColor="accent6"/>
              <w:bottom w:val="single" w:sz="4" w:space="0" w:color="70AD47" w:themeColor="accent6"/>
            </w:tcBorders>
          </w:tcPr>
          <w:p w14:paraId="6C66FA62" w14:textId="7A49BFDD"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6,106 </w:t>
            </w:r>
          </w:p>
        </w:tc>
        <w:tc>
          <w:tcPr>
            <w:tcW w:w="1215" w:type="dxa"/>
            <w:tcBorders>
              <w:top w:val="single" w:sz="4" w:space="0" w:color="70AD47" w:themeColor="accent6"/>
              <w:bottom w:val="single" w:sz="4" w:space="0" w:color="70AD47" w:themeColor="accent6"/>
            </w:tcBorders>
          </w:tcPr>
          <w:p w14:paraId="45A06A20" w14:textId="7A5270DA" w:rsidR="00414F86" w:rsidRPr="000A478D"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89,324 </w:t>
            </w:r>
          </w:p>
        </w:tc>
      </w:tr>
      <w:tr w:rsidR="00414F86" w14:paraId="099BA91D" w14:textId="77777777" w:rsidTr="005E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C25D8BE" w14:textId="47C046DE" w:rsidR="00414F86" w:rsidRPr="00435C81" w:rsidRDefault="00414F86" w:rsidP="009C4444">
            <w:pPr>
              <w:pStyle w:val="Tab0"/>
            </w:pPr>
            <w:r w:rsidRPr="00B87E44">
              <w:t>Latin America and the Caribbean</w:t>
            </w:r>
          </w:p>
        </w:tc>
        <w:tc>
          <w:tcPr>
            <w:tcW w:w="1701" w:type="dxa"/>
          </w:tcPr>
          <w:p w14:paraId="62F8DDE4" w14:textId="366B8D3D"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2 </w:t>
            </w:r>
          </w:p>
        </w:tc>
        <w:tc>
          <w:tcPr>
            <w:tcW w:w="1701" w:type="dxa"/>
          </w:tcPr>
          <w:p w14:paraId="0065711D" w14:textId="571627CA"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409 </w:t>
            </w:r>
          </w:p>
        </w:tc>
        <w:tc>
          <w:tcPr>
            <w:tcW w:w="1314" w:type="dxa"/>
          </w:tcPr>
          <w:p w14:paraId="4EB10D9F" w14:textId="080146EE"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207 </w:t>
            </w:r>
          </w:p>
        </w:tc>
        <w:tc>
          <w:tcPr>
            <w:tcW w:w="1233" w:type="dxa"/>
          </w:tcPr>
          <w:p w14:paraId="79646D6B" w14:textId="340AC412"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497 </w:t>
            </w:r>
          </w:p>
        </w:tc>
        <w:tc>
          <w:tcPr>
            <w:tcW w:w="1287" w:type="dxa"/>
          </w:tcPr>
          <w:p w14:paraId="1CC6963D" w14:textId="1C10B571"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245 </w:t>
            </w:r>
          </w:p>
        </w:tc>
        <w:tc>
          <w:tcPr>
            <w:tcW w:w="1362" w:type="dxa"/>
          </w:tcPr>
          <w:p w14:paraId="097E5916" w14:textId="480D6DCB"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2 </w:t>
            </w:r>
          </w:p>
        </w:tc>
        <w:tc>
          <w:tcPr>
            <w:tcW w:w="1750" w:type="dxa"/>
          </w:tcPr>
          <w:p w14:paraId="4F2C59F0" w14:textId="4639D1FF" w:rsidR="00414F86" w:rsidRPr="00435C81"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87E44">
              <w:t xml:space="preserve"> 103 </w:t>
            </w:r>
          </w:p>
        </w:tc>
        <w:tc>
          <w:tcPr>
            <w:tcW w:w="1215" w:type="dxa"/>
          </w:tcPr>
          <w:p w14:paraId="738327D2" w14:textId="333A07E4" w:rsidR="00414F86" w:rsidRPr="000A478D"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1,465 </w:t>
            </w:r>
          </w:p>
        </w:tc>
      </w:tr>
      <w:tr w:rsidR="00414F86" w14:paraId="5E9E2C56" w14:textId="77777777" w:rsidTr="005E568C">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0AD47" w:themeColor="accent6"/>
              <w:bottom w:val="single" w:sz="4" w:space="0" w:color="70AD47" w:themeColor="accent6"/>
            </w:tcBorders>
          </w:tcPr>
          <w:p w14:paraId="78D54054" w14:textId="544D9104" w:rsidR="00414F86" w:rsidRPr="00435C81" w:rsidRDefault="00414F86" w:rsidP="009C4444">
            <w:pPr>
              <w:pStyle w:val="Tab0"/>
            </w:pPr>
            <w:r w:rsidRPr="00B87E44">
              <w:t xml:space="preserve">Other </w:t>
            </w:r>
            <w:r w:rsidRPr="00B439C4">
              <w:rPr>
                <w:vertAlign w:val="superscript"/>
              </w:rPr>
              <w:t>(e)</w:t>
            </w:r>
          </w:p>
        </w:tc>
        <w:tc>
          <w:tcPr>
            <w:tcW w:w="1701" w:type="dxa"/>
            <w:tcBorders>
              <w:top w:val="single" w:sz="4" w:space="0" w:color="70AD47" w:themeColor="accent6"/>
              <w:bottom w:val="single" w:sz="4" w:space="0" w:color="70AD47" w:themeColor="accent6"/>
            </w:tcBorders>
          </w:tcPr>
          <w:p w14:paraId="2811E21C" w14:textId="3EC12277"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105,142 </w:t>
            </w:r>
          </w:p>
        </w:tc>
        <w:tc>
          <w:tcPr>
            <w:tcW w:w="1701" w:type="dxa"/>
            <w:tcBorders>
              <w:top w:val="single" w:sz="4" w:space="0" w:color="70AD47" w:themeColor="accent6"/>
              <w:bottom w:val="single" w:sz="4" w:space="0" w:color="70AD47" w:themeColor="accent6"/>
            </w:tcBorders>
          </w:tcPr>
          <w:p w14:paraId="511C0EEF" w14:textId="12540B2C"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119,261 </w:t>
            </w:r>
          </w:p>
        </w:tc>
        <w:tc>
          <w:tcPr>
            <w:tcW w:w="1314" w:type="dxa"/>
            <w:tcBorders>
              <w:top w:val="single" w:sz="4" w:space="0" w:color="70AD47" w:themeColor="accent6"/>
              <w:bottom w:val="single" w:sz="4" w:space="0" w:color="70AD47" w:themeColor="accent6"/>
            </w:tcBorders>
          </w:tcPr>
          <w:p w14:paraId="3C75BA98" w14:textId="3D3D4597"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114,917 </w:t>
            </w:r>
          </w:p>
        </w:tc>
        <w:tc>
          <w:tcPr>
            <w:tcW w:w="1233" w:type="dxa"/>
            <w:tcBorders>
              <w:top w:val="single" w:sz="4" w:space="0" w:color="70AD47" w:themeColor="accent6"/>
              <w:bottom w:val="single" w:sz="4" w:space="0" w:color="70AD47" w:themeColor="accent6"/>
            </w:tcBorders>
          </w:tcPr>
          <w:p w14:paraId="0B8435E9" w14:textId="72A38AF1"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36,581 </w:t>
            </w:r>
          </w:p>
        </w:tc>
        <w:tc>
          <w:tcPr>
            <w:tcW w:w="1287" w:type="dxa"/>
            <w:tcBorders>
              <w:top w:val="single" w:sz="4" w:space="0" w:color="70AD47" w:themeColor="accent6"/>
              <w:bottom w:val="single" w:sz="4" w:space="0" w:color="70AD47" w:themeColor="accent6"/>
            </w:tcBorders>
          </w:tcPr>
          <w:p w14:paraId="6A14D334" w14:textId="07163EA2"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428,374 </w:t>
            </w:r>
          </w:p>
        </w:tc>
        <w:tc>
          <w:tcPr>
            <w:tcW w:w="1362" w:type="dxa"/>
            <w:tcBorders>
              <w:top w:val="single" w:sz="4" w:space="0" w:color="70AD47" w:themeColor="accent6"/>
              <w:bottom w:val="single" w:sz="4" w:space="0" w:color="70AD47" w:themeColor="accent6"/>
            </w:tcBorders>
          </w:tcPr>
          <w:p w14:paraId="3BF76E7F" w14:textId="7B6D82B9"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176,780 </w:t>
            </w:r>
          </w:p>
        </w:tc>
        <w:tc>
          <w:tcPr>
            <w:tcW w:w="1750" w:type="dxa"/>
            <w:tcBorders>
              <w:top w:val="single" w:sz="4" w:space="0" w:color="70AD47" w:themeColor="accent6"/>
              <w:bottom w:val="single" w:sz="4" w:space="0" w:color="70AD47" w:themeColor="accent6"/>
            </w:tcBorders>
          </w:tcPr>
          <w:p w14:paraId="1E56DA9A" w14:textId="333CE40D" w:rsidR="00414F86" w:rsidRPr="00435C81"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87E44">
              <w:t xml:space="preserve"> 201,467 </w:t>
            </w:r>
          </w:p>
        </w:tc>
        <w:tc>
          <w:tcPr>
            <w:tcW w:w="1215" w:type="dxa"/>
            <w:tcBorders>
              <w:top w:val="single" w:sz="4" w:space="0" w:color="70AD47" w:themeColor="accent6"/>
              <w:bottom w:val="single" w:sz="4" w:space="0" w:color="70AD47" w:themeColor="accent6"/>
            </w:tcBorders>
          </w:tcPr>
          <w:p w14:paraId="050CFEF8" w14:textId="42058F7A" w:rsidR="00414F86" w:rsidRPr="000A478D"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A478D">
              <w:rPr>
                <w:b/>
              </w:rPr>
              <w:t xml:space="preserve"> 1,182,522 </w:t>
            </w:r>
          </w:p>
        </w:tc>
      </w:tr>
      <w:tr w:rsidR="00414F86" w14:paraId="0738D50F"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C5E0B3" w:themeFill="accent6" w:themeFillTint="66"/>
            <w:vAlign w:val="center"/>
          </w:tcPr>
          <w:p w14:paraId="4D395EFC" w14:textId="6A5E2378" w:rsidR="00414F86" w:rsidRPr="00414F86" w:rsidRDefault="00414F86" w:rsidP="007555B2">
            <w:pPr>
              <w:pStyle w:val="TOTAL"/>
            </w:pPr>
            <w:r w:rsidRPr="00414F86">
              <w:t>Total Official Development Assistance</w:t>
            </w:r>
          </w:p>
        </w:tc>
        <w:tc>
          <w:tcPr>
            <w:tcW w:w="1701" w:type="dxa"/>
            <w:shd w:val="clear" w:color="auto" w:fill="C5E0B3" w:themeFill="accent6" w:themeFillTint="66"/>
          </w:tcPr>
          <w:p w14:paraId="2CFDD811" w14:textId="35BD898E"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615,050 </w:t>
            </w:r>
          </w:p>
        </w:tc>
        <w:tc>
          <w:tcPr>
            <w:tcW w:w="1701" w:type="dxa"/>
            <w:shd w:val="clear" w:color="auto" w:fill="C5E0B3" w:themeFill="accent6" w:themeFillTint="66"/>
          </w:tcPr>
          <w:p w14:paraId="2156DAF2" w14:textId="4352E2C1"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377,276 </w:t>
            </w:r>
          </w:p>
        </w:tc>
        <w:tc>
          <w:tcPr>
            <w:tcW w:w="1314" w:type="dxa"/>
            <w:shd w:val="clear" w:color="auto" w:fill="C5E0B3" w:themeFill="accent6" w:themeFillTint="66"/>
          </w:tcPr>
          <w:p w14:paraId="1C1A366E" w14:textId="5DD1DB9B"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996,850 </w:t>
            </w:r>
          </w:p>
        </w:tc>
        <w:tc>
          <w:tcPr>
            <w:tcW w:w="1233" w:type="dxa"/>
            <w:shd w:val="clear" w:color="auto" w:fill="C5E0B3" w:themeFill="accent6" w:themeFillTint="66"/>
          </w:tcPr>
          <w:p w14:paraId="34A6DC80" w14:textId="56E2ACD0"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567,822 </w:t>
            </w:r>
          </w:p>
        </w:tc>
        <w:tc>
          <w:tcPr>
            <w:tcW w:w="1287" w:type="dxa"/>
            <w:shd w:val="clear" w:color="auto" w:fill="C5E0B3" w:themeFill="accent6" w:themeFillTint="66"/>
          </w:tcPr>
          <w:p w14:paraId="0065D95E" w14:textId="510C89CB"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908,024 </w:t>
            </w:r>
          </w:p>
        </w:tc>
        <w:tc>
          <w:tcPr>
            <w:tcW w:w="1362" w:type="dxa"/>
            <w:shd w:val="clear" w:color="auto" w:fill="C5E0B3" w:themeFill="accent6" w:themeFillTint="66"/>
          </w:tcPr>
          <w:p w14:paraId="5E50ADD5" w14:textId="690F0F9A"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682,128 </w:t>
            </w:r>
          </w:p>
        </w:tc>
        <w:tc>
          <w:tcPr>
            <w:tcW w:w="1750" w:type="dxa"/>
            <w:shd w:val="clear" w:color="auto" w:fill="C5E0B3" w:themeFill="accent6" w:themeFillTint="66"/>
          </w:tcPr>
          <w:p w14:paraId="5829B78B" w14:textId="01D68581" w:rsidR="00414F86" w:rsidRPr="007555B2"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555B2">
              <w:rPr>
                <w:b/>
              </w:rPr>
              <w:t xml:space="preserve"> 631,881 </w:t>
            </w:r>
          </w:p>
        </w:tc>
        <w:tc>
          <w:tcPr>
            <w:tcW w:w="1215" w:type="dxa"/>
            <w:shd w:val="clear" w:color="auto" w:fill="C5E0B3" w:themeFill="accent6" w:themeFillTint="66"/>
          </w:tcPr>
          <w:p w14:paraId="53733EB0" w14:textId="1DCC5153" w:rsidR="00414F86" w:rsidRPr="000A478D"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A478D">
              <w:rPr>
                <w:b/>
              </w:rPr>
              <w:t xml:space="preserve"> 4,779,031 </w:t>
            </w:r>
          </w:p>
        </w:tc>
      </w:tr>
    </w:tbl>
    <w:p w14:paraId="67A3E259" w14:textId="3B7CA062" w:rsidR="008176AE" w:rsidRDefault="008176AE" w:rsidP="00414F86"/>
    <w:p w14:paraId="2AAEE82D" w14:textId="1B1DE464" w:rsidR="00414F86" w:rsidRDefault="00414F86" w:rsidP="00414F86">
      <w:r>
        <w:t>“-” denotes nil or rounded to zero (including null cells).</w:t>
      </w:r>
    </w:p>
    <w:p w14:paraId="130DC883" w14:textId="77777777" w:rsidR="00414F86" w:rsidRDefault="00414F86" w:rsidP="00414F86">
      <w:r>
        <w:t>Due to rounding, discrepancies may occur between sums of the component items and totals.</w:t>
      </w:r>
    </w:p>
    <w:p w14:paraId="12D20BFB" w14:textId="78B2E1F3" w:rsidR="00414F86" w:rsidRPr="00B439C4" w:rsidRDefault="00414F86" w:rsidP="001E6A03">
      <w:pPr>
        <w:pStyle w:val="List-IndentL1-a"/>
        <w:numPr>
          <w:ilvl w:val="0"/>
          <w:numId w:val="25"/>
        </w:numPr>
        <w:ind w:left="284" w:hanging="284"/>
      </w:pPr>
      <w:r w:rsidRPr="00B439C4">
        <w:t>Sector Group based on broad level OECD DAC sectors. See Appendix 2, paragraph 52 for further information.</w:t>
      </w:r>
    </w:p>
    <w:p w14:paraId="1F224D1D" w14:textId="348445D2" w:rsidR="00414F86" w:rsidRPr="00B439C4" w:rsidRDefault="00374EC4" w:rsidP="00B439C4">
      <w:pPr>
        <w:pStyle w:val="List-IndentL1-a"/>
      </w:pPr>
      <w:r>
        <w:t>I</w:t>
      </w:r>
      <w:r w:rsidR="00414F86" w:rsidRPr="00B439C4">
        <w:t>ncludes Micronesia, Marshall Islands and Palau.</w:t>
      </w:r>
    </w:p>
    <w:p w14:paraId="01F51C78" w14:textId="089935D5" w:rsidR="00414F86" w:rsidRPr="00B439C4" w:rsidRDefault="00414F86" w:rsidP="00B439C4">
      <w:pPr>
        <w:pStyle w:val="List-IndentL1-a"/>
      </w:pPr>
      <w:r w:rsidRPr="00B439C4">
        <w:t>Includes regional programs that cannot be disaggregated to the lower geographic level.</w:t>
      </w:r>
    </w:p>
    <w:p w14:paraId="3351CD49" w14:textId="6E388026" w:rsidR="00414F86" w:rsidRPr="00B439C4" w:rsidRDefault="00414F86" w:rsidP="00B439C4">
      <w:pPr>
        <w:pStyle w:val="List-IndentL1-a"/>
      </w:pPr>
      <w:r w:rsidRPr="00B439C4">
        <w:t>Includes the Occupied Palestinian Territories, Iraq, Syria and other flows to the region.</w:t>
      </w:r>
    </w:p>
    <w:p w14:paraId="3721B581" w14:textId="5DDFCFEC" w:rsidR="00414F86" w:rsidRDefault="00414F86" w:rsidP="00B439C4">
      <w:pPr>
        <w:pStyle w:val="List-IndentL1-a"/>
      </w:pPr>
      <w:r w:rsidRPr="00B439C4">
        <w:t>Include</w:t>
      </w:r>
      <w:r>
        <w:t>s global programs that cannot be disaggregated to a lower geographic level.</w:t>
      </w:r>
    </w:p>
    <w:p w14:paraId="028C3991" w14:textId="0D4A4B4C" w:rsidR="00414F86" w:rsidRDefault="00414F86" w:rsidP="00414F86">
      <w:pPr>
        <w:pStyle w:val="H2-Heading2"/>
      </w:pPr>
      <w:bookmarkStart w:id="28" w:name="_Toc156381232"/>
      <w:r w:rsidRPr="00414F86">
        <w:lastRenderedPageBreak/>
        <w:t>7  Australian Official Development Assistance, Government Departments and Agencies, 2022–23</w:t>
      </w:r>
      <w:r w:rsidRPr="00B439C4">
        <w:rPr>
          <w:vertAlign w:val="superscript"/>
        </w:rPr>
        <w:t>(a) (b)</w:t>
      </w:r>
      <w:bookmarkEnd w:id="28"/>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414F86" w:rsidRPr="00B439C4" w14:paraId="1A3F67D4" w14:textId="77777777" w:rsidTr="00F07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3B1070B2" w14:textId="2BAC24B6" w:rsidR="00414F86" w:rsidRPr="00B439C4" w:rsidRDefault="00414F86" w:rsidP="00B439C4">
            <w:pPr>
              <w:pStyle w:val="TableHeading"/>
              <w:rPr>
                <w:b/>
                <w:bCs/>
              </w:rPr>
            </w:pPr>
            <w:r w:rsidRPr="00B439C4">
              <w:rPr>
                <w:b/>
                <w:bCs/>
              </w:rPr>
              <w:t>Government Departments and Agencies</w:t>
            </w:r>
          </w:p>
        </w:tc>
        <w:tc>
          <w:tcPr>
            <w:tcW w:w="2268" w:type="dxa"/>
            <w:shd w:val="clear" w:color="auto" w:fill="E2EFD9" w:themeFill="accent6" w:themeFillTint="33"/>
            <w:vAlign w:val="center"/>
          </w:tcPr>
          <w:p w14:paraId="00C02859" w14:textId="77777777" w:rsidR="00414F86" w:rsidRPr="00B439C4" w:rsidRDefault="00414F86" w:rsidP="00B439C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439C4">
              <w:rPr>
                <w:rStyle w:val="Bold"/>
              </w:rPr>
              <w:t>2021–22</w:t>
            </w:r>
            <w:r w:rsidRPr="00B439C4">
              <w:rPr>
                <w:rStyle w:val="Bold"/>
              </w:rPr>
              <w:br/>
              <w:t>$’000</w:t>
            </w:r>
          </w:p>
        </w:tc>
        <w:tc>
          <w:tcPr>
            <w:tcW w:w="2268" w:type="dxa"/>
            <w:shd w:val="clear" w:color="auto" w:fill="E2EFD9" w:themeFill="accent6" w:themeFillTint="33"/>
            <w:vAlign w:val="center"/>
          </w:tcPr>
          <w:p w14:paraId="66D87CFA" w14:textId="77777777" w:rsidR="00414F86" w:rsidRPr="00B439C4" w:rsidRDefault="00414F86" w:rsidP="00B439C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439C4">
              <w:rPr>
                <w:rStyle w:val="Bold"/>
              </w:rPr>
              <w:t>2022–23</w:t>
            </w:r>
            <w:r w:rsidRPr="00B439C4">
              <w:rPr>
                <w:rStyle w:val="Bold"/>
              </w:rPr>
              <w:br/>
              <w:t>$’000</w:t>
            </w:r>
          </w:p>
        </w:tc>
      </w:tr>
      <w:tr w:rsidR="00414F86" w:rsidRPr="000F0C2B" w14:paraId="22303CA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D7EE944" w14:textId="69E86BD0" w:rsidR="00414F86" w:rsidRPr="002354A4" w:rsidRDefault="00414F86" w:rsidP="002354A4">
            <w:pPr>
              <w:pStyle w:val="TableBody"/>
              <w:rPr>
                <w:b w:val="0"/>
                <w:bCs/>
              </w:rPr>
            </w:pPr>
            <w:r w:rsidRPr="002354A4">
              <w:rPr>
                <w:b w:val="0"/>
                <w:bCs/>
              </w:rPr>
              <w:t>Agriculture, Fisheries and Forestry</w:t>
            </w:r>
          </w:p>
        </w:tc>
        <w:tc>
          <w:tcPr>
            <w:tcW w:w="2268" w:type="dxa"/>
          </w:tcPr>
          <w:p w14:paraId="58C7807C" w14:textId="147CF7E3"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 </w:t>
            </w:r>
          </w:p>
        </w:tc>
        <w:tc>
          <w:tcPr>
            <w:tcW w:w="2268" w:type="dxa"/>
          </w:tcPr>
          <w:p w14:paraId="78990A62" w14:textId="193E7378"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15,939 </w:t>
            </w:r>
          </w:p>
        </w:tc>
      </w:tr>
      <w:tr w:rsidR="00414F86" w:rsidRPr="000F0C2B" w14:paraId="4FFAB06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64044E47" w14:textId="0BE07852" w:rsidR="00414F86" w:rsidRPr="002354A4" w:rsidRDefault="00414F86" w:rsidP="002354A4">
            <w:pPr>
              <w:pStyle w:val="TableBody"/>
              <w:rPr>
                <w:b w:val="0"/>
                <w:bCs/>
              </w:rPr>
            </w:pPr>
            <w:r w:rsidRPr="002354A4">
              <w:rPr>
                <w:b w:val="0"/>
                <w:bCs/>
              </w:rPr>
              <w:t>Agriculture, Water and the Environment and Bureau of Meteorology</w:t>
            </w:r>
          </w:p>
        </w:tc>
        <w:tc>
          <w:tcPr>
            <w:tcW w:w="2268" w:type="dxa"/>
          </w:tcPr>
          <w:p w14:paraId="143BE744" w14:textId="3D749E55"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15,893 </w:t>
            </w:r>
          </w:p>
        </w:tc>
        <w:tc>
          <w:tcPr>
            <w:tcW w:w="2268" w:type="dxa"/>
          </w:tcPr>
          <w:p w14:paraId="5923DDA4" w14:textId="3DEAF3BA"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 </w:t>
            </w:r>
          </w:p>
        </w:tc>
      </w:tr>
      <w:tr w:rsidR="00414F86" w:rsidRPr="000F0C2B" w14:paraId="2B661F5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04FB89" w14:textId="0DAFC7F5" w:rsidR="00414F86" w:rsidRPr="002354A4" w:rsidRDefault="00414F86" w:rsidP="002354A4">
            <w:pPr>
              <w:pStyle w:val="TableBody"/>
              <w:rPr>
                <w:b w:val="0"/>
                <w:bCs/>
              </w:rPr>
            </w:pPr>
            <w:r w:rsidRPr="002354A4">
              <w:rPr>
                <w:b w:val="0"/>
                <w:bCs/>
              </w:rPr>
              <w:t>Attorney-General</w:t>
            </w:r>
            <w:r w:rsidR="00CE04F4">
              <w:rPr>
                <w:b w:val="0"/>
                <w:bCs/>
              </w:rPr>
              <w:t>’</w:t>
            </w:r>
            <w:r w:rsidRPr="002354A4">
              <w:rPr>
                <w:b w:val="0"/>
                <w:bCs/>
              </w:rPr>
              <w:t>s</w:t>
            </w:r>
          </w:p>
        </w:tc>
        <w:tc>
          <w:tcPr>
            <w:tcW w:w="2268" w:type="dxa"/>
          </w:tcPr>
          <w:p w14:paraId="0E32818D" w14:textId="77777777"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42A0BC57" w14:textId="77777777"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414F86" w:rsidRPr="000F0C2B" w14:paraId="62CEE53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203086E" w14:textId="3B0DE4A5" w:rsidR="00414F86" w:rsidRPr="002354A4" w:rsidRDefault="00414F86" w:rsidP="004274D5">
            <w:pPr>
              <w:pStyle w:val="Tab1table"/>
              <w:rPr>
                <w:b/>
                <w:bCs/>
              </w:rPr>
            </w:pPr>
            <w:r w:rsidRPr="002354A4">
              <w:rPr>
                <w:bCs/>
              </w:rPr>
              <w:t>Attorney-General</w:t>
            </w:r>
            <w:r w:rsidR="004274D5">
              <w:rPr>
                <w:b/>
                <w:bCs/>
              </w:rPr>
              <w:t>’</w:t>
            </w:r>
            <w:r w:rsidRPr="002354A4">
              <w:rPr>
                <w:bCs/>
              </w:rPr>
              <w:t>s</w:t>
            </w:r>
          </w:p>
        </w:tc>
        <w:tc>
          <w:tcPr>
            <w:tcW w:w="2268" w:type="dxa"/>
          </w:tcPr>
          <w:p w14:paraId="796768A8" w14:textId="011652F1"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8,771 </w:t>
            </w:r>
          </w:p>
        </w:tc>
        <w:tc>
          <w:tcPr>
            <w:tcW w:w="2268" w:type="dxa"/>
          </w:tcPr>
          <w:p w14:paraId="0F26E940" w14:textId="50789482"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2,095 </w:t>
            </w:r>
          </w:p>
        </w:tc>
      </w:tr>
      <w:tr w:rsidR="00414F86" w:rsidRPr="000F0C2B" w14:paraId="5998165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20413E4" w14:textId="3CE61878" w:rsidR="00414F86" w:rsidRPr="002354A4" w:rsidRDefault="00414F86" w:rsidP="004274D5">
            <w:pPr>
              <w:pStyle w:val="Tab1table"/>
              <w:rPr>
                <w:b/>
                <w:bCs/>
              </w:rPr>
            </w:pPr>
            <w:r w:rsidRPr="002354A4">
              <w:rPr>
                <w:bCs/>
              </w:rPr>
              <w:t xml:space="preserve">Australian Federal Police </w:t>
            </w:r>
            <w:r w:rsidRPr="004274D5">
              <w:rPr>
                <w:bCs/>
                <w:vertAlign w:val="superscript"/>
              </w:rPr>
              <w:t>(c)</w:t>
            </w:r>
          </w:p>
        </w:tc>
        <w:tc>
          <w:tcPr>
            <w:tcW w:w="2268" w:type="dxa"/>
          </w:tcPr>
          <w:p w14:paraId="617BE55F" w14:textId="62457F58"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49,185 </w:t>
            </w:r>
          </w:p>
        </w:tc>
        <w:tc>
          <w:tcPr>
            <w:tcW w:w="2268" w:type="dxa"/>
          </w:tcPr>
          <w:p w14:paraId="691B5BA7" w14:textId="1F334550"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54,039 </w:t>
            </w:r>
          </w:p>
        </w:tc>
      </w:tr>
      <w:tr w:rsidR="00414F86" w:rsidRPr="000F0C2B" w14:paraId="794E4120"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16FEEF9" w14:textId="0CF6C896" w:rsidR="00414F86" w:rsidRPr="002354A4" w:rsidRDefault="00414F86" w:rsidP="002354A4">
            <w:pPr>
              <w:pStyle w:val="TableBody"/>
              <w:rPr>
                <w:b w:val="0"/>
                <w:bCs/>
              </w:rPr>
            </w:pPr>
            <w:r w:rsidRPr="002354A4">
              <w:rPr>
                <w:b w:val="0"/>
                <w:bCs/>
              </w:rPr>
              <w:t>Climate Change, Energy, the Environment and Water</w:t>
            </w:r>
          </w:p>
        </w:tc>
        <w:tc>
          <w:tcPr>
            <w:tcW w:w="2268" w:type="dxa"/>
          </w:tcPr>
          <w:p w14:paraId="2E2F89F8" w14:textId="7279D0A5"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 </w:t>
            </w:r>
          </w:p>
        </w:tc>
        <w:tc>
          <w:tcPr>
            <w:tcW w:w="2268" w:type="dxa"/>
          </w:tcPr>
          <w:p w14:paraId="70CCBBD1" w14:textId="464645F3"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1,961 </w:t>
            </w:r>
          </w:p>
        </w:tc>
      </w:tr>
      <w:tr w:rsidR="00414F86" w:rsidRPr="000F0C2B" w14:paraId="127ADFA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39E7BBB" w14:textId="10F6466F" w:rsidR="00414F86" w:rsidRPr="002354A4" w:rsidRDefault="00414F86" w:rsidP="002354A4">
            <w:pPr>
              <w:pStyle w:val="TableBody"/>
              <w:rPr>
                <w:b w:val="0"/>
                <w:bCs/>
              </w:rPr>
            </w:pPr>
            <w:r w:rsidRPr="002354A4">
              <w:rPr>
                <w:b w:val="0"/>
                <w:bCs/>
              </w:rPr>
              <w:t>Defence</w:t>
            </w:r>
          </w:p>
        </w:tc>
        <w:tc>
          <w:tcPr>
            <w:tcW w:w="2268" w:type="dxa"/>
          </w:tcPr>
          <w:p w14:paraId="51FDA421" w14:textId="52F8CAEB"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16,066 </w:t>
            </w:r>
          </w:p>
        </w:tc>
        <w:tc>
          <w:tcPr>
            <w:tcW w:w="2268" w:type="dxa"/>
          </w:tcPr>
          <w:p w14:paraId="0A8E5C62" w14:textId="2D8D74DC"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279 </w:t>
            </w:r>
          </w:p>
        </w:tc>
      </w:tr>
      <w:tr w:rsidR="00414F86" w:rsidRPr="000F0C2B" w14:paraId="4E729E34"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5425693" w14:textId="26C8ED72" w:rsidR="00414F86" w:rsidRPr="002354A4" w:rsidRDefault="00414F86" w:rsidP="002354A4">
            <w:pPr>
              <w:pStyle w:val="TableBody"/>
              <w:rPr>
                <w:b w:val="0"/>
                <w:bCs/>
              </w:rPr>
            </w:pPr>
            <w:r w:rsidRPr="002354A4">
              <w:rPr>
                <w:b w:val="0"/>
                <w:bCs/>
              </w:rPr>
              <w:t>Education</w:t>
            </w:r>
          </w:p>
        </w:tc>
        <w:tc>
          <w:tcPr>
            <w:tcW w:w="2268" w:type="dxa"/>
          </w:tcPr>
          <w:p w14:paraId="7D001CD7" w14:textId="0549F9DF"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 </w:t>
            </w:r>
          </w:p>
        </w:tc>
        <w:tc>
          <w:tcPr>
            <w:tcW w:w="2268" w:type="dxa"/>
          </w:tcPr>
          <w:p w14:paraId="085F6356" w14:textId="0203901F"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30 </w:t>
            </w:r>
          </w:p>
        </w:tc>
      </w:tr>
      <w:tr w:rsidR="00414F86" w:rsidRPr="000F0C2B" w14:paraId="788A309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8181F18" w14:textId="5DBC99E6" w:rsidR="00414F86" w:rsidRPr="002354A4" w:rsidRDefault="00414F86" w:rsidP="002354A4">
            <w:pPr>
              <w:pStyle w:val="TableBody"/>
              <w:rPr>
                <w:b w:val="0"/>
                <w:bCs/>
              </w:rPr>
            </w:pPr>
            <w:r w:rsidRPr="002354A4">
              <w:rPr>
                <w:b w:val="0"/>
                <w:bCs/>
              </w:rPr>
              <w:t>Education, Skills and Employment</w:t>
            </w:r>
          </w:p>
        </w:tc>
        <w:tc>
          <w:tcPr>
            <w:tcW w:w="2268" w:type="dxa"/>
          </w:tcPr>
          <w:p w14:paraId="606DC7C4" w14:textId="276905F1"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30 </w:t>
            </w:r>
          </w:p>
        </w:tc>
        <w:tc>
          <w:tcPr>
            <w:tcW w:w="2268" w:type="dxa"/>
          </w:tcPr>
          <w:p w14:paraId="6E958131" w14:textId="0315C2ED"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 </w:t>
            </w:r>
          </w:p>
        </w:tc>
      </w:tr>
      <w:tr w:rsidR="00414F86" w:rsidRPr="000F0C2B" w14:paraId="08EB3DEF"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451C2A2" w14:textId="74E39F70" w:rsidR="00414F86" w:rsidRPr="002354A4" w:rsidRDefault="00414F86" w:rsidP="002354A4">
            <w:pPr>
              <w:pStyle w:val="TableBody"/>
              <w:rPr>
                <w:b w:val="0"/>
                <w:bCs/>
              </w:rPr>
            </w:pPr>
            <w:r w:rsidRPr="002354A4">
              <w:rPr>
                <w:b w:val="0"/>
                <w:bCs/>
              </w:rPr>
              <w:t>Employment and Workplace Relations</w:t>
            </w:r>
          </w:p>
        </w:tc>
        <w:tc>
          <w:tcPr>
            <w:tcW w:w="2268" w:type="dxa"/>
          </w:tcPr>
          <w:p w14:paraId="0FA4A7A8" w14:textId="5B68855F"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 </w:t>
            </w:r>
          </w:p>
        </w:tc>
        <w:tc>
          <w:tcPr>
            <w:tcW w:w="2268" w:type="dxa"/>
          </w:tcPr>
          <w:p w14:paraId="3AC0939A" w14:textId="53D17DD4"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33,760 </w:t>
            </w:r>
          </w:p>
        </w:tc>
      </w:tr>
      <w:tr w:rsidR="00414F86" w:rsidRPr="000F0C2B" w14:paraId="5C3B235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790CE41" w14:textId="26D51292" w:rsidR="00414F86" w:rsidRPr="002354A4" w:rsidRDefault="00414F86" w:rsidP="002354A4">
            <w:pPr>
              <w:pStyle w:val="TableBody"/>
              <w:rPr>
                <w:b w:val="0"/>
                <w:bCs/>
              </w:rPr>
            </w:pPr>
            <w:r w:rsidRPr="002354A4">
              <w:rPr>
                <w:b w:val="0"/>
                <w:bCs/>
              </w:rPr>
              <w:t>Finance</w:t>
            </w:r>
          </w:p>
        </w:tc>
        <w:tc>
          <w:tcPr>
            <w:tcW w:w="2268" w:type="dxa"/>
          </w:tcPr>
          <w:p w14:paraId="5945589F" w14:textId="57363BBC"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 </w:t>
            </w:r>
          </w:p>
        </w:tc>
        <w:tc>
          <w:tcPr>
            <w:tcW w:w="2268" w:type="dxa"/>
          </w:tcPr>
          <w:p w14:paraId="5465B0C4" w14:textId="569E8D30"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 </w:t>
            </w:r>
          </w:p>
        </w:tc>
      </w:tr>
      <w:tr w:rsidR="00414F86" w:rsidRPr="000F0C2B" w14:paraId="2C5359E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1444DA2" w14:textId="1B9B47E0" w:rsidR="00414F86" w:rsidRPr="002354A4" w:rsidRDefault="00414F86" w:rsidP="002354A4">
            <w:pPr>
              <w:pStyle w:val="TableBody"/>
              <w:rPr>
                <w:b w:val="0"/>
                <w:bCs/>
              </w:rPr>
            </w:pPr>
            <w:r w:rsidRPr="002354A4">
              <w:rPr>
                <w:b w:val="0"/>
                <w:bCs/>
              </w:rPr>
              <w:t>Foreign Affairs and Trade</w:t>
            </w:r>
          </w:p>
        </w:tc>
        <w:tc>
          <w:tcPr>
            <w:tcW w:w="2268" w:type="dxa"/>
          </w:tcPr>
          <w:p w14:paraId="64632B4C" w14:textId="77777777"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2268" w:type="dxa"/>
          </w:tcPr>
          <w:p w14:paraId="4B80EEBB" w14:textId="77777777"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p>
        </w:tc>
      </w:tr>
      <w:tr w:rsidR="00414F86" w:rsidRPr="000F0C2B" w14:paraId="4A2C2B1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02E44A3" w14:textId="2F212342" w:rsidR="00414F86" w:rsidRPr="002354A4" w:rsidRDefault="00414F86" w:rsidP="004274D5">
            <w:pPr>
              <w:pStyle w:val="Tab1table"/>
              <w:rPr>
                <w:b/>
                <w:bCs/>
              </w:rPr>
            </w:pPr>
            <w:r w:rsidRPr="002354A4">
              <w:rPr>
                <w:bCs/>
              </w:rPr>
              <w:t>Foreign Affairs and Trade</w:t>
            </w:r>
          </w:p>
        </w:tc>
        <w:tc>
          <w:tcPr>
            <w:tcW w:w="2268" w:type="dxa"/>
          </w:tcPr>
          <w:p w14:paraId="3A0C2550" w14:textId="25526E60"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4,090,919 </w:t>
            </w:r>
          </w:p>
        </w:tc>
        <w:tc>
          <w:tcPr>
            <w:tcW w:w="2268" w:type="dxa"/>
          </w:tcPr>
          <w:p w14:paraId="7F0050E4" w14:textId="666112B8"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4,389,679 </w:t>
            </w:r>
          </w:p>
        </w:tc>
      </w:tr>
      <w:tr w:rsidR="00414F86" w:rsidRPr="000F0C2B" w14:paraId="63E71CE6"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1F6270A" w14:textId="3517FF60" w:rsidR="00414F86" w:rsidRPr="002354A4" w:rsidRDefault="00414F86" w:rsidP="004274D5">
            <w:pPr>
              <w:pStyle w:val="Tab1table"/>
              <w:rPr>
                <w:b/>
                <w:bCs/>
              </w:rPr>
            </w:pPr>
            <w:r w:rsidRPr="002354A4">
              <w:rPr>
                <w:bCs/>
              </w:rPr>
              <w:t>Australian Centre for International Agricultural Research</w:t>
            </w:r>
          </w:p>
        </w:tc>
        <w:tc>
          <w:tcPr>
            <w:tcW w:w="2268" w:type="dxa"/>
          </w:tcPr>
          <w:p w14:paraId="7B447F13" w14:textId="74ACDA3E"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101,077 </w:t>
            </w:r>
          </w:p>
        </w:tc>
        <w:tc>
          <w:tcPr>
            <w:tcW w:w="2268" w:type="dxa"/>
          </w:tcPr>
          <w:p w14:paraId="0DCBF0F2" w14:textId="263D6A98"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102,002 </w:t>
            </w:r>
          </w:p>
        </w:tc>
      </w:tr>
      <w:tr w:rsidR="00414F86" w:rsidRPr="000F0C2B" w14:paraId="0A7BB36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F6EEBAF" w14:textId="1D2F1C9E" w:rsidR="00414F86" w:rsidRPr="002354A4" w:rsidRDefault="00414F86" w:rsidP="004274D5">
            <w:pPr>
              <w:pStyle w:val="Tab1table"/>
              <w:rPr>
                <w:b/>
                <w:bCs/>
              </w:rPr>
            </w:pPr>
            <w:r w:rsidRPr="002354A4">
              <w:rPr>
                <w:bCs/>
              </w:rPr>
              <w:t>Export Finance Australia</w:t>
            </w:r>
          </w:p>
        </w:tc>
        <w:tc>
          <w:tcPr>
            <w:tcW w:w="2268" w:type="dxa"/>
          </w:tcPr>
          <w:p w14:paraId="2D5445AF" w14:textId="3369933F"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45,910 </w:t>
            </w:r>
          </w:p>
        </w:tc>
        <w:tc>
          <w:tcPr>
            <w:tcW w:w="2268" w:type="dxa"/>
          </w:tcPr>
          <w:p w14:paraId="15020B64" w14:textId="7442940D"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16,732 </w:t>
            </w:r>
          </w:p>
        </w:tc>
      </w:tr>
      <w:tr w:rsidR="00414F86" w:rsidRPr="000F0C2B" w14:paraId="28C34A9E"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7B63864" w14:textId="3936B175" w:rsidR="00414F86" w:rsidRPr="002354A4" w:rsidRDefault="00414F86" w:rsidP="002354A4">
            <w:pPr>
              <w:pStyle w:val="TableBody"/>
              <w:rPr>
                <w:b w:val="0"/>
                <w:bCs/>
              </w:rPr>
            </w:pPr>
            <w:r w:rsidRPr="002354A4">
              <w:rPr>
                <w:b w:val="0"/>
                <w:bCs/>
              </w:rPr>
              <w:t>Health</w:t>
            </w:r>
          </w:p>
        </w:tc>
        <w:tc>
          <w:tcPr>
            <w:tcW w:w="2268" w:type="dxa"/>
          </w:tcPr>
          <w:p w14:paraId="449E0302" w14:textId="02429D5D"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23,503 </w:t>
            </w:r>
          </w:p>
        </w:tc>
        <w:tc>
          <w:tcPr>
            <w:tcW w:w="2268" w:type="dxa"/>
          </w:tcPr>
          <w:p w14:paraId="7CE643C8" w14:textId="509BB3AE"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89,662 </w:t>
            </w:r>
          </w:p>
        </w:tc>
      </w:tr>
      <w:tr w:rsidR="00414F86" w:rsidRPr="000F0C2B" w14:paraId="166615F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9BB71AE" w14:textId="0048EB37" w:rsidR="00414F86" w:rsidRPr="002354A4" w:rsidRDefault="00414F86" w:rsidP="002354A4">
            <w:pPr>
              <w:pStyle w:val="TableBody"/>
              <w:rPr>
                <w:b w:val="0"/>
                <w:bCs/>
              </w:rPr>
            </w:pPr>
            <w:r w:rsidRPr="002354A4">
              <w:rPr>
                <w:b w:val="0"/>
                <w:bCs/>
              </w:rPr>
              <w:t>Home Affairs</w:t>
            </w:r>
          </w:p>
        </w:tc>
        <w:tc>
          <w:tcPr>
            <w:tcW w:w="2268" w:type="dxa"/>
          </w:tcPr>
          <w:p w14:paraId="6704FF98" w14:textId="08744EA9"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 </w:t>
            </w:r>
          </w:p>
        </w:tc>
        <w:tc>
          <w:tcPr>
            <w:tcW w:w="2268" w:type="dxa"/>
          </w:tcPr>
          <w:p w14:paraId="45CE4CD3" w14:textId="70FA6D47"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2,395 </w:t>
            </w:r>
          </w:p>
        </w:tc>
      </w:tr>
      <w:tr w:rsidR="00414F86" w:rsidRPr="000F0C2B" w14:paraId="7ADC4033"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F3A8EF2" w14:textId="523F3ABD" w:rsidR="00414F86" w:rsidRPr="002354A4" w:rsidRDefault="00414F86" w:rsidP="002354A4">
            <w:pPr>
              <w:pStyle w:val="TableBody"/>
              <w:rPr>
                <w:b w:val="0"/>
                <w:bCs/>
              </w:rPr>
            </w:pPr>
            <w:r w:rsidRPr="002354A4">
              <w:rPr>
                <w:b w:val="0"/>
                <w:bCs/>
              </w:rPr>
              <w:t xml:space="preserve">Infrastructure, Transport, Regional Development, Communications and the Arts </w:t>
            </w:r>
            <w:r w:rsidRPr="004274D5">
              <w:rPr>
                <w:b w:val="0"/>
                <w:bCs/>
                <w:vertAlign w:val="superscript"/>
              </w:rPr>
              <w:t>(d)</w:t>
            </w:r>
          </w:p>
        </w:tc>
        <w:tc>
          <w:tcPr>
            <w:tcW w:w="2268" w:type="dxa"/>
          </w:tcPr>
          <w:p w14:paraId="248AAFC9" w14:textId="5EBD3C40"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50 </w:t>
            </w:r>
          </w:p>
        </w:tc>
        <w:tc>
          <w:tcPr>
            <w:tcW w:w="2268" w:type="dxa"/>
          </w:tcPr>
          <w:p w14:paraId="77866BA3" w14:textId="1CBD4A0E"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200 </w:t>
            </w:r>
          </w:p>
        </w:tc>
      </w:tr>
      <w:tr w:rsidR="00414F86" w:rsidRPr="000F0C2B" w14:paraId="462376F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1ADE7AC" w14:textId="24CEB6A8" w:rsidR="00414F86" w:rsidRPr="002354A4" w:rsidRDefault="00414F86" w:rsidP="002354A4">
            <w:pPr>
              <w:pStyle w:val="TableBody"/>
              <w:rPr>
                <w:b w:val="0"/>
                <w:bCs/>
              </w:rPr>
            </w:pPr>
            <w:r w:rsidRPr="002354A4">
              <w:rPr>
                <w:b w:val="0"/>
                <w:bCs/>
              </w:rPr>
              <w:t>Treasury</w:t>
            </w:r>
          </w:p>
        </w:tc>
        <w:tc>
          <w:tcPr>
            <w:tcW w:w="2268" w:type="dxa"/>
          </w:tcPr>
          <w:p w14:paraId="579D6868" w14:textId="29420E05"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61,699 </w:t>
            </w:r>
          </w:p>
        </w:tc>
        <w:tc>
          <w:tcPr>
            <w:tcW w:w="2268" w:type="dxa"/>
          </w:tcPr>
          <w:p w14:paraId="4CBB3D17" w14:textId="66209820" w:rsidR="00414F86" w:rsidRPr="002354A4"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354A4">
              <w:t xml:space="preserve"> 65,484 </w:t>
            </w:r>
          </w:p>
        </w:tc>
      </w:tr>
      <w:tr w:rsidR="00414F86" w:rsidRPr="000F0C2B" w14:paraId="307B6EBD"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5C24B60" w14:textId="0B78FA51" w:rsidR="00414F86" w:rsidRPr="002354A4" w:rsidRDefault="00414F86" w:rsidP="002354A4">
            <w:pPr>
              <w:pStyle w:val="TableBody"/>
              <w:rPr>
                <w:b w:val="0"/>
                <w:bCs/>
              </w:rPr>
            </w:pPr>
            <w:r w:rsidRPr="002354A4">
              <w:rPr>
                <w:b w:val="0"/>
                <w:bCs/>
              </w:rPr>
              <w:t>State and Territory Governments</w:t>
            </w:r>
          </w:p>
        </w:tc>
        <w:tc>
          <w:tcPr>
            <w:tcW w:w="2268" w:type="dxa"/>
          </w:tcPr>
          <w:p w14:paraId="79D2720C" w14:textId="3B279E1D"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5,379 </w:t>
            </w:r>
          </w:p>
        </w:tc>
        <w:tc>
          <w:tcPr>
            <w:tcW w:w="2268" w:type="dxa"/>
          </w:tcPr>
          <w:p w14:paraId="196E1DD7" w14:textId="79E98A36" w:rsidR="00414F86" w:rsidRPr="002354A4" w:rsidRDefault="00414F8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354A4">
              <w:t xml:space="preserve"> 4,775 </w:t>
            </w:r>
          </w:p>
        </w:tc>
      </w:tr>
      <w:tr w:rsidR="00414F86" w:rsidRPr="000F0C2B" w14:paraId="35C408B4" w14:textId="77777777" w:rsidTr="00B4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tcPr>
          <w:p w14:paraId="3124D090" w14:textId="0F6824FE" w:rsidR="00414F86" w:rsidRPr="00B439C4" w:rsidRDefault="00414F86" w:rsidP="00B439C4">
            <w:pPr>
              <w:pStyle w:val="TableHeading"/>
              <w:rPr>
                <w:b/>
                <w:bCs/>
              </w:rPr>
            </w:pPr>
            <w:r w:rsidRPr="00B439C4">
              <w:rPr>
                <w:b/>
                <w:bCs/>
              </w:rPr>
              <w:t>Total Official Development Assistance</w:t>
            </w:r>
          </w:p>
        </w:tc>
        <w:tc>
          <w:tcPr>
            <w:tcW w:w="2268" w:type="dxa"/>
            <w:shd w:val="clear" w:color="auto" w:fill="C5E0B3" w:themeFill="accent6" w:themeFillTint="66"/>
          </w:tcPr>
          <w:p w14:paraId="6C61EC3E" w14:textId="295FE2FD" w:rsidR="00414F86" w:rsidRPr="00CE1097"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E1097">
              <w:rPr>
                <w:b/>
              </w:rPr>
              <w:t xml:space="preserve"> 4,418,481 </w:t>
            </w:r>
          </w:p>
        </w:tc>
        <w:tc>
          <w:tcPr>
            <w:tcW w:w="2268" w:type="dxa"/>
            <w:shd w:val="clear" w:color="auto" w:fill="C5E0B3" w:themeFill="accent6" w:themeFillTint="66"/>
          </w:tcPr>
          <w:p w14:paraId="03B0EEC1" w14:textId="5E93DF05" w:rsidR="00414F86" w:rsidRPr="00CE1097" w:rsidRDefault="00414F8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E1097">
              <w:rPr>
                <w:b/>
              </w:rPr>
              <w:t xml:space="preserve"> 4,779,031 </w:t>
            </w:r>
          </w:p>
        </w:tc>
      </w:tr>
    </w:tbl>
    <w:p w14:paraId="7637569B" w14:textId="082D9CA5" w:rsidR="00414F86" w:rsidRDefault="00414F86" w:rsidP="00CE1097"/>
    <w:p w14:paraId="58DF2016" w14:textId="02DEC409" w:rsidR="00CE1097" w:rsidRDefault="00CE1097">
      <w:r>
        <w:br w:type="page"/>
      </w:r>
    </w:p>
    <w:p w14:paraId="507D581E" w14:textId="77777777" w:rsidR="00CE1097" w:rsidRDefault="00CE1097" w:rsidP="00CE1097">
      <w:r>
        <w:lastRenderedPageBreak/>
        <w:t>“-” denotes nil or rounded to zero (including null cells).</w:t>
      </w:r>
    </w:p>
    <w:p w14:paraId="73AA487E" w14:textId="77777777" w:rsidR="00CE1097" w:rsidRDefault="00CE1097" w:rsidP="00CE1097">
      <w:r>
        <w:t>Due to rounding, discrepancies may occur between sums of the component items and totals.</w:t>
      </w:r>
    </w:p>
    <w:p w14:paraId="66AC028E" w14:textId="19B7DFF4" w:rsidR="00CE1097" w:rsidRPr="00B439C4" w:rsidRDefault="00CE1097" w:rsidP="001E6A03">
      <w:pPr>
        <w:pStyle w:val="List-IndentL1-a"/>
        <w:numPr>
          <w:ilvl w:val="0"/>
          <w:numId w:val="26"/>
        </w:numPr>
        <w:ind w:left="284" w:hanging="284"/>
      </w:pPr>
      <w:r>
        <w:t xml:space="preserve">Figures are </w:t>
      </w:r>
      <w:r w:rsidRPr="00B439C4">
        <w:t xml:space="preserve">grouped at the portfolio level and will include relevant Commonwealth entities and companies within the portfolio unless a separate breakdown is provided. </w:t>
      </w:r>
    </w:p>
    <w:p w14:paraId="6FEAFA4B" w14:textId="095CE912" w:rsidR="00CE1097" w:rsidRPr="00B439C4" w:rsidRDefault="00CE1097" w:rsidP="00B439C4">
      <w:pPr>
        <w:pStyle w:val="List-IndentL1-a"/>
      </w:pPr>
      <w:r w:rsidRPr="00B439C4">
        <w:t xml:space="preserve">Further information on donated vaccines is available at </w:t>
      </w:r>
      <w:hyperlink r:id="rId30" w:history="1">
        <w:r w:rsidRPr="00837FBA">
          <w:rPr>
            <w:rStyle w:val="Hyperlink"/>
          </w:rPr>
          <w:t>https://indopacifichealthsecurity.dfat.gov.au/covid-19-vaccine-access</w:t>
        </w:r>
      </w:hyperlink>
      <w:r w:rsidRPr="00B439C4">
        <w:t xml:space="preserve">. These donated vaccines are not included in ODA figures. </w:t>
      </w:r>
    </w:p>
    <w:p w14:paraId="249100FD" w14:textId="335909E0" w:rsidR="00CE1097" w:rsidRPr="00B439C4" w:rsidRDefault="00CE1097" w:rsidP="00B439C4">
      <w:pPr>
        <w:pStyle w:val="List-IndentL1-a"/>
      </w:pPr>
      <w:r w:rsidRPr="00B439C4">
        <w:t>AFP is represented under its current portfolio, Attorney-Generals. In 2021–22 it was within the Home Affairs portfolio but figures are presented here for comparability purposes.</w:t>
      </w:r>
    </w:p>
    <w:p w14:paraId="37135128" w14:textId="71C53C1B" w:rsidR="00CE1097" w:rsidRDefault="00CE1097" w:rsidP="00B439C4">
      <w:pPr>
        <w:pStyle w:val="List-IndentL1-a"/>
      </w:pPr>
      <w:r w:rsidRPr="00B439C4">
        <w:t xml:space="preserve">Infrastructure, Transport, Regional Development, Communications and the Arts is represented with its current portfolio name, noting in 2021–22 its portfolio name was Infrastructure, Transport, Regional Development and </w:t>
      </w:r>
      <w:r>
        <w:t>Communications.</w:t>
      </w:r>
    </w:p>
    <w:p w14:paraId="369FBDA3" w14:textId="293AEA5C" w:rsidR="00CE1097" w:rsidRDefault="00CE1097" w:rsidP="00636E2D">
      <w:pPr>
        <w:pStyle w:val="Indenta"/>
        <w:numPr>
          <w:ilvl w:val="0"/>
          <w:numId w:val="0"/>
        </w:numPr>
        <w:ind w:left="720"/>
      </w:pPr>
    </w:p>
    <w:p w14:paraId="543DA496" w14:textId="4ADA0F47" w:rsidR="00CE1097" w:rsidRDefault="00CE1097">
      <w:r>
        <w:br w:type="page"/>
      </w:r>
    </w:p>
    <w:p w14:paraId="2A8903AA" w14:textId="3D783DC4" w:rsidR="00CE1097" w:rsidRDefault="00CE1097" w:rsidP="00CE1097">
      <w:pPr>
        <w:pStyle w:val="H2-Heading2"/>
      </w:pPr>
      <w:bookmarkStart w:id="29" w:name="_Toc156381233"/>
      <w:r w:rsidRPr="00CE1097">
        <w:lastRenderedPageBreak/>
        <w:t>8  Australian Official Development Assistance, Loan Disbursements, 2022–23</w:t>
      </w:r>
      <w:r w:rsidRPr="001E6A03">
        <w:rPr>
          <w:vertAlign w:val="superscript"/>
        </w:rPr>
        <w:t>(a) (b)</w:t>
      </w:r>
      <w:bookmarkEnd w:id="29"/>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4569"/>
        <w:gridCol w:w="2410"/>
        <w:gridCol w:w="2072"/>
        <w:gridCol w:w="2079"/>
      </w:tblGrid>
      <w:tr w:rsidR="00CE1097" w:rsidRPr="009B24C5" w14:paraId="697D6F14" w14:textId="77777777" w:rsidTr="009C444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E2EFD9" w:themeFill="accent6" w:themeFillTint="33"/>
            <w:vAlign w:val="center"/>
          </w:tcPr>
          <w:p w14:paraId="1E54BEFB" w14:textId="32367C32" w:rsidR="00CE1097" w:rsidRPr="00844DCF" w:rsidRDefault="00CE1097" w:rsidP="00844DCF">
            <w:pPr>
              <w:pStyle w:val="TableHeading"/>
              <w:rPr>
                <w:b/>
                <w:bCs/>
              </w:rPr>
            </w:pPr>
            <w:r w:rsidRPr="00844DCF">
              <w:rPr>
                <w:b/>
                <w:bCs/>
              </w:rPr>
              <w:t>Sector/Program</w:t>
            </w:r>
          </w:p>
        </w:tc>
        <w:tc>
          <w:tcPr>
            <w:tcW w:w="2410" w:type="dxa"/>
            <w:shd w:val="clear" w:color="auto" w:fill="E2EFD9" w:themeFill="accent6" w:themeFillTint="33"/>
            <w:vAlign w:val="center"/>
          </w:tcPr>
          <w:p w14:paraId="170C32E1" w14:textId="7422950B" w:rsidR="00CE1097" w:rsidRPr="00844DCF" w:rsidRDefault="00B75926" w:rsidP="00844DC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844DCF">
              <w:rPr>
                <w:b/>
                <w:bCs/>
              </w:rPr>
              <w:t>Country</w:t>
            </w:r>
          </w:p>
        </w:tc>
        <w:tc>
          <w:tcPr>
            <w:tcW w:w="2072" w:type="dxa"/>
            <w:shd w:val="clear" w:color="auto" w:fill="E2EFD9" w:themeFill="accent6" w:themeFillTint="33"/>
            <w:vAlign w:val="center"/>
          </w:tcPr>
          <w:p w14:paraId="342F75D5" w14:textId="390BDC38" w:rsidR="00CE1097" w:rsidRPr="00844DCF" w:rsidRDefault="00CE1097" w:rsidP="00844DC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844DCF">
              <w:rPr>
                <w:rStyle w:val="Bold"/>
              </w:rPr>
              <w:t>2021–22</w:t>
            </w:r>
            <w:r w:rsidRPr="00844DCF">
              <w:rPr>
                <w:rStyle w:val="Bold"/>
              </w:rPr>
              <w:br/>
              <w:t>$’000</w:t>
            </w:r>
          </w:p>
        </w:tc>
        <w:tc>
          <w:tcPr>
            <w:tcW w:w="2079" w:type="dxa"/>
            <w:shd w:val="clear" w:color="auto" w:fill="E2EFD9" w:themeFill="accent6" w:themeFillTint="33"/>
            <w:vAlign w:val="center"/>
          </w:tcPr>
          <w:p w14:paraId="1BC82D45" w14:textId="77777777" w:rsidR="00CE1097" w:rsidRPr="00844DCF" w:rsidRDefault="00CE1097" w:rsidP="00844DC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844DCF">
              <w:rPr>
                <w:rStyle w:val="Bold"/>
              </w:rPr>
              <w:t>2022–23</w:t>
            </w:r>
            <w:r w:rsidRPr="00844DCF">
              <w:rPr>
                <w:rStyle w:val="Bold"/>
              </w:rPr>
              <w:br/>
              <w:t>$’000</w:t>
            </w:r>
          </w:p>
        </w:tc>
      </w:tr>
      <w:tr w:rsidR="00B75926" w:rsidRPr="000F0C2B" w14:paraId="6E610F00" w14:textId="77777777" w:rsidTr="009C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1B4941" w14:textId="485F7E9C" w:rsidR="00B75926" w:rsidRPr="00414F86" w:rsidRDefault="00B75926" w:rsidP="002354A4">
            <w:pPr>
              <w:pStyle w:val="Tab0"/>
              <w:rPr>
                <w:rFonts w:asciiTheme="minorHAnsi" w:hAnsiTheme="minorHAnsi" w:cstheme="minorHAnsi"/>
              </w:rPr>
            </w:pPr>
            <w:r w:rsidRPr="00251881">
              <w:t>Australia Infrastructure Financing Facility for the Pacific</w:t>
            </w:r>
          </w:p>
        </w:tc>
        <w:tc>
          <w:tcPr>
            <w:tcW w:w="2410" w:type="dxa"/>
          </w:tcPr>
          <w:p w14:paraId="457F5A18" w14:textId="77777777" w:rsidR="00B75926" w:rsidRPr="00414F86" w:rsidRDefault="00B75926" w:rsidP="009C4444">
            <w:pPr>
              <w:pStyle w:val="TableBody"/>
              <w:cnfStyle w:val="000000100000" w:firstRow="0" w:lastRow="0" w:firstColumn="0" w:lastColumn="0" w:oddVBand="0" w:evenVBand="0" w:oddHBand="1" w:evenHBand="0" w:firstRowFirstColumn="0" w:firstRowLastColumn="0" w:lastRowFirstColumn="0" w:lastRowLastColumn="0"/>
            </w:pPr>
          </w:p>
        </w:tc>
        <w:tc>
          <w:tcPr>
            <w:tcW w:w="2072" w:type="dxa"/>
          </w:tcPr>
          <w:p w14:paraId="0DD6072D" w14:textId="1289102D" w:rsidR="00B75926" w:rsidRPr="00414F8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2079" w:type="dxa"/>
          </w:tcPr>
          <w:p w14:paraId="66DE048A" w14:textId="2F3E383C" w:rsidR="00B75926" w:rsidRPr="00414F8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75926" w:rsidRPr="000F0C2B" w14:paraId="650BA550" w14:textId="77777777" w:rsidTr="009C4444">
        <w:tc>
          <w:tcPr>
            <w:cnfStyle w:val="001000000000" w:firstRow="0" w:lastRow="0" w:firstColumn="1" w:lastColumn="0" w:oddVBand="0" w:evenVBand="0" w:oddHBand="0" w:evenHBand="0" w:firstRowFirstColumn="0" w:firstRowLastColumn="0" w:lastRowFirstColumn="0" w:lastRowLastColumn="0"/>
            <w:tcW w:w="0" w:type="auto"/>
          </w:tcPr>
          <w:p w14:paraId="677EA0F9" w14:textId="01001DE2" w:rsidR="00B75926" w:rsidRPr="002354A4" w:rsidRDefault="00B75926" w:rsidP="002354A4">
            <w:pPr>
              <w:pStyle w:val="TableBody"/>
              <w:rPr>
                <w:b w:val="0"/>
                <w:bCs/>
              </w:rPr>
            </w:pPr>
            <w:r w:rsidRPr="002354A4">
              <w:rPr>
                <w:b w:val="0"/>
                <w:bCs/>
              </w:rPr>
              <w:t>Papua New Guinea Ports Infrastructure Investment Program</w:t>
            </w:r>
          </w:p>
        </w:tc>
        <w:tc>
          <w:tcPr>
            <w:tcW w:w="2410" w:type="dxa"/>
          </w:tcPr>
          <w:p w14:paraId="7FF2644B" w14:textId="7C871089" w:rsidR="00B75926" w:rsidRPr="002354A4" w:rsidRDefault="00B75926" w:rsidP="002354A4">
            <w:pPr>
              <w:pStyle w:val="TableBody"/>
              <w:cnfStyle w:val="000000000000" w:firstRow="0" w:lastRow="0" w:firstColumn="0" w:lastColumn="0" w:oddVBand="0" w:evenVBand="0" w:oddHBand="0" w:evenHBand="0" w:firstRowFirstColumn="0" w:firstRowLastColumn="0" w:lastRowFirstColumn="0" w:lastRowLastColumn="0"/>
            </w:pPr>
            <w:r w:rsidRPr="002354A4">
              <w:t>Papua New Guinea</w:t>
            </w:r>
          </w:p>
        </w:tc>
        <w:tc>
          <w:tcPr>
            <w:tcW w:w="2072" w:type="dxa"/>
          </w:tcPr>
          <w:p w14:paraId="10FE8A69" w14:textId="649242C4" w:rsidR="00B75926" w:rsidRPr="00414F86"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51881">
              <w:t xml:space="preserve">531 </w:t>
            </w:r>
          </w:p>
        </w:tc>
        <w:tc>
          <w:tcPr>
            <w:tcW w:w="2079" w:type="dxa"/>
          </w:tcPr>
          <w:p w14:paraId="101086AF" w14:textId="5A184D44" w:rsidR="00B75926" w:rsidRPr="00414F86"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51881">
              <w:t xml:space="preserve"> - </w:t>
            </w:r>
          </w:p>
        </w:tc>
      </w:tr>
      <w:tr w:rsidR="00B75926" w:rsidRPr="000F0C2B" w14:paraId="75147F6E" w14:textId="77777777" w:rsidTr="009C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87DA38" w14:textId="71591167" w:rsidR="00B75926" w:rsidRPr="002354A4" w:rsidRDefault="00B75926" w:rsidP="002354A4">
            <w:pPr>
              <w:pStyle w:val="TableBody"/>
              <w:rPr>
                <w:b w:val="0"/>
                <w:bCs/>
              </w:rPr>
            </w:pPr>
            <w:r w:rsidRPr="002354A4">
              <w:rPr>
                <w:b w:val="0"/>
                <w:bCs/>
              </w:rPr>
              <w:t xml:space="preserve">Palau Solar Plant Investment </w:t>
            </w:r>
            <w:r w:rsidRPr="00930567">
              <w:rPr>
                <w:b w:val="0"/>
                <w:bCs/>
                <w:vertAlign w:val="superscript"/>
              </w:rPr>
              <w:t>(c)</w:t>
            </w:r>
          </w:p>
        </w:tc>
        <w:tc>
          <w:tcPr>
            <w:tcW w:w="2410" w:type="dxa"/>
          </w:tcPr>
          <w:p w14:paraId="3FCB91C0" w14:textId="00FD853F" w:rsidR="00B75926" w:rsidRPr="002354A4" w:rsidRDefault="00B75926" w:rsidP="002354A4">
            <w:pPr>
              <w:pStyle w:val="TableBody"/>
              <w:cnfStyle w:val="000000100000" w:firstRow="0" w:lastRow="0" w:firstColumn="0" w:lastColumn="0" w:oddVBand="0" w:evenVBand="0" w:oddHBand="1" w:evenHBand="0" w:firstRowFirstColumn="0" w:firstRowLastColumn="0" w:lastRowFirstColumn="0" w:lastRowLastColumn="0"/>
            </w:pPr>
            <w:r w:rsidRPr="002354A4">
              <w:t>Palau</w:t>
            </w:r>
          </w:p>
        </w:tc>
        <w:tc>
          <w:tcPr>
            <w:tcW w:w="2072" w:type="dxa"/>
          </w:tcPr>
          <w:p w14:paraId="7FA352CE" w14:textId="18ED79DC" w:rsidR="00B75926" w:rsidRPr="00414F8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51881">
              <w:t xml:space="preserve"> - </w:t>
            </w:r>
          </w:p>
        </w:tc>
        <w:tc>
          <w:tcPr>
            <w:tcW w:w="2079" w:type="dxa"/>
          </w:tcPr>
          <w:p w14:paraId="37ACA3CB" w14:textId="6968BAB2" w:rsidR="00B75926" w:rsidRPr="00414F8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251881">
              <w:t xml:space="preserve">13,514 </w:t>
            </w:r>
          </w:p>
        </w:tc>
      </w:tr>
      <w:tr w:rsidR="00B75926" w:rsidRPr="000F0C2B" w14:paraId="06AA93FD" w14:textId="77777777" w:rsidTr="009C4444">
        <w:tc>
          <w:tcPr>
            <w:cnfStyle w:val="001000000000" w:firstRow="0" w:lastRow="0" w:firstColumn="1" w:lastColumn="0" w:oddVBand="0" w:evenVBand="0" w:oddHBand="0" w:evenHBand="0" w:firstRowFirstColumn="0" w:firstRowLastColumn="0" w:lastRowFirstColumn="0" w:lastRowLastColumn="0"/>
            <w:tcW w:w="0" w:type="auto"/>
          </w:tcPr>
          <w:p w14:paraId="4FF36251" w14:textId="71CF38D5" w:rsidR="00B75926" w:rsidRPr="002354A4" w:rsidRDefault="00B75926" w:rsidP="002354A4">
            <w:pPr>
              <w:pStyle w:val="TableBody"/>
              <w:rPr>
                <w:b w:val="0"/>
                <w:bCs/>
              </w:rPr>
            </w:pPr>
            <w:r w:rsidRPr="002354A4">
              <w:rPr>
                <w:b w:val="0"/>
                <w:bCs/>
              </w:rPr>
              <w:t>Papua New Guinea Road Wau and Sepik Highways</w:t>
            </w:r>
          </w:p>
        </w:tc>
        <w:tc>
          <w:tcPr>
            <w:tcW w:w="2410" w:type="dxa"/>
          </w:tcPr>
          <w:p w14:paraId="470F98C3" w14:textId="35C436C5" w:rsidR="00B75926" w:rsidRPr="002354A4" w:rsidRDefault="00B75926" w:rsidP="002354A4">
            <w:pPr>
              <w:pStyle w:val="TableBody"/>
              <w:cnfStyle w:val="000000000000" w:firstRow="0" w:lastRow="0" w:firstColumn="0" w:lastColumn="0" w:oddVBand="0" w:evenVBand="0" w:oddHBand="0" w:evenHBand="0" w:firstRowFirstColumn="0" w:firstRowLastColumn="0" w:lastRowFirstColumn="0" w:lastRowLastColumn="0"/>
            </w:pPr>
            <w:r w:rsidRPr="002354A4">
              <w:t>Papua New Guinea</w:t>
            </w:r>
          </w:p>
        </w:tc>
        <w:tc>
          <w:tcPr>
            <w:tcW w:w="2072" w:type="dxa"/>
          </w:tcPr>
          <w:p w14:paraId="3C645ACA" w14:textId="4375F2EA" w:rsidR="00B75926" w:rsidRPr="00414F86"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51881">
              <w:t xml:space="preserve">2,687 </w:t>
            </w:r>
          </w:p>
        </w:tc>
        <w:tc>
          <w:tcPr>
            <w:tcW w:w="2079" w:type="dxa"/>
          </w:tcPr>
          <w:p w14:paraId="70FBCB13" w14:textId="1EF4E290" w:rsidR="00B75926" w:rsidRPr="00414F86"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51881">
              <w:t xml:space="preserve"> - </w:t>
            </w:r>
          </w:p>
        </w:tc>
      </w:tr>
      <w:tr w:rsidR="00B75926" w:rsidRPr="00B75926" w14:paraId="281210F1" w14:textId="77777777" w:rsidTr="009C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00603A27" w14:textId="33A462D7" w:rsidR="00B75926" w:rsidRPr="001E6A03" w:rsidRDefault="00B75926" w:rsidP="001E6A03">
            <w:pPr>
              <w:pStyle w:val="TableHeading"/>
              <w:rPr>
                <w:b/>
                <w:bCs/>
              </w:rPr>
            </w:pPr>
            <w:r w:rsidRPr="001E6A03">
              <w:rPr>
                <w:b/>
                <w:bCs/>
              </w:rPr>
              <w:t>Total ODA loan disbursement</w:t>
            </w:r>
          </w:p>
        </w:tc>
        <w:tc>
          <w:tcPr>
            <w:tcW w:w="2410" w:type="dxa"/>
            <w:shd w:val="clear" w:color="auto" w:fill="C5E0B3" w:themeFill="accent6" w:themeFillTint="66"/>
          </w:tcPr>
          <w:p w14:paraId="06A38A64" w14:textId="77777777" w:rsidR="00B75926" w:rsidRPr="00B75926" w:rsidRDefault="00B75926" w:rsidP="009C4444">
            <w:pPr>
              <w:pStyle w:val="TableBody"/>
              <w:cnfStyle w:val="000000100000" w:firstRow="0" w:lastRow="0" w:firstColumn="0" w:lastColumn="0" w:oddVBand="0" w:evenVBand="0" w:oddHBand="1" w:evenHBand="0" w:firstRowFirstColumn="0" w:firstRowLastColumn="0" w:lastRowFirstColumn="0" w:lastRowLastColumn="0"/>
              <w:rPr>
                <w:b/>
              </w:rPr>
            </w:pPr>
          </w:p>
        </w:tc>
        <w:tc>
          <w:tcPr>
            <w:tcW w:w="2072" w:type="dxa"/>
            <w:shd w:val="clear" w:color="auto" w:fill="C5E0B3" w:themeFill="accent6" w:themeFillTint="66"/>
          </w:tcPr>
          <w:p w14:paraId="4B00D5DA" w14:textId="4470923F" w:rsidR="00B75926" w:rsidRPr="00B7592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75926">
              <w:rPr>
                <w:b/>
              </w:rPr>
              <w:t xml:space="preserve"> 3,218 </w:t>
            </w:r>
          </w:p>
        </w:tc>
        <w:tc>
          <w:tcPr>
            <w:tcW w:w="2079" w:type="dxa"/>
            <w:shd w:val="clear" w:color="auto" w:fill="C5E0B3" w:themeFill="accent6" w:themeFillTint="66"/>
          </w:tcPr>
          <w:p w14:paraId="7A18E4E5" w14:textId="2DA740F2" w:rsidR="00B75926" w:rsidRPr="00B75926"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75926">
              <w:rPr>
                <w:b/>
              </w:rPr>
              <w:t xml:space="preserve"> 13,514 </w:t>
            </w:r>
          </w:p>
        </w:tc>
      </w:tr>
    </w:tbl>
    <w:p w14:paraId="48E64FFC" w14:textId="55C6C1B5" w:rsidR="00CE1097" w:rsidRDefault="00CE1097" w:rsidP="00B75926"/>
    <w:p w14:paraId="5EF12949" w14:textId="77777777" w:rsidR="00B75926" w:rsidRDefault="00B75926" w:rsidP="00B75926">
      <w:r>
        <w:t>“ - ” denotes nil or rounded to zero (including null cells).</w:t>
      </w:r>
    </w:p>
    <w:p w14:paraId="64C9B9D9" w14:textId="77777777" w:rsidR="00B75926" w:rsidRDefault="00B75926" w:rsidP="00B75926">
      <w:r>
        <w:t>Due to rounding, discrepancies may occur between sums of the component items and totals.</w:t>
      </w:r>
    </w:p>
    <w:p w14:paraId="29EB9BFD" w14:textId="38D07259" w:rsidR="00B75926" w:rsidRPr="001E6A03" w:rsidRDefault="00B75926" w:rsidP="001E6A03">
      <w:pPr>
        <w:pStyle w:val="List-IndentL1-a"/>
        <w:numPr>
          <w:ilvl w:val="0"/>
          <w:numId w:val="27"/>
        </w:numPr>
        <w:ind w:left="284" w:hanging="284"/>
      </w:pPr>
      <w:r>
        <w:t xml:space="preserve">For further </w:t>
      </w:r>
      <w:r w:rsidRPr="001E6A03">
        <w:t>information about ODA grant equivalent of loans refer to Appendix 2: Concepts and Definitions, paragraph 27.</w:t>
      </w:r>
    </w:p>
    <w:p w14:paraId="4ECC10CD" w14:textId="15985A4B" w:rsidR="00B75926" w:rsidRPr="001E6A03" w:rsidRDefault="00B75926" w:rsidP="001E6A03">
      <w:pPr>
        <w:pStyle w:val="List-IndentL1-a"/>
      </w:pPr>
      <w:r w:rsidRPr="001E6A03">
        <w:t xml:space="preserve">Further detailed information is available on the Australian Infrastructure Financing Facility for the Pacific at: </w:t>
      </w:r>
      <w:hyperlink r:id="rId31" w:history="1">
        <w:r w:rsidRPr="00837FBA">
          <w:rPr>
            <w:rStyle w:val="Hyperlink"/>
          </w:rPr>
          <w:t>https://www.aiffp.gov.au</w:t>
        </w:r>
      </w:hyperlink>
      <w:r w:rsidRPr="001E6A03">
        <w:t>.</w:t>
      </w:r>
    </w:p>
    <w:p w14:paraId="450218D7" w14:textId="1B91C598" w:rsidR="00B75926" w:rsidRDefault="00B75926" w:rsidP="001E6A03">
      <w:pPr>
        <w:pStyle w:val="List-IndentL1-a"/>
      </w:pPr>
      <w:r w:rsidRPr="001E6A03">
        <w:t xml:space="preserve">The treatment under the </w:t>
      </w:r>
      <w:r>
        <w:t>statistical directives for loans to the private sector was on the cash flow basis for loans disbursed up to 31 December 2022. For loans from 1 January 2023 these will be accounted for under the grant equivalent method.</w:t>
      </w:r>
    </w:p>
    <w:p w14:paraId="42561B81" w14:textId="7C6A020B" w:rsidR="00B75926" w:rsidRDefault="00B75926" w:rsidP="00636E2D">
      <w:pPr>
        <w:pStyle w:val="Indenta"/>
        <w:numPr>
          <w:ilvl w:val="0"/>
          <w:numId w:val="0"/>
        </w:numPr>
        <w:ind w:left="720"/>
      </w:pPr>
    </w:p>
    <w:p w14:paraId="09DD6C91" w14:textId="0E9AA0DD" w:rsidR="00B75926" w:rsidRDefault="00B75926" w:rsidP="00636E2D">
      <w:pPr>
        <w:pStyle w:val="Indenta"/>
        <w:numPr>
          <w:ilvl w:val="0"/>
          <w:numId w:val="0"/>
        </w:numPr>
        <w:ind w:left="720"/>
      </w:pPr>
    </w:p>
    <w:p w14:paraId="5D19FBE0" w14:textId="263F8C8A" w:rsidR="00B75926" w:rsidRDefault="00B75926">
      <w:r>
        <w:br w:type="page"/>
      </w:r>
    </w:p>
    <w:p w14:paraId="6EFF4553" w14:textId="55A79200" w:rsidR="00B75926" w:rsidRDefault="00B75926" w:rsidP="00B75926">
      <w:pPr>
        <w:pStyle w:val="H2-Heading2"/>
      </w:pPr>
      <w:bookmarkStart w:id="30" w:name="_Toc156381234"/>
      <w:r w:rsidRPr="00B75926">
        <w:lastRenderedPageBreak/>
        <w:t>9  Australian Official Support by Partnerships for Recovery Pillars</w:t>
      </w:r>
      <w:r w:rsidRPr="00844DCF">
        <w:rPr>
          <w:vertAlign w:val="superscript"/>
        </w:rPr>
        <w:t>(a)</w:t>
      </w:r>
      <w:bookmarkEnd w:id="30"/>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B75926" w:rsidRPr="009B24C5" w14:paraId="13F8ECD9" w14:textId="77777777" w:rsidTr="00F07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4E56E16A" w14:textId="4D588E2E" w:rsidR="00B75926" w:rsidRPr="00844DCF" w:rsidRDefault="00B75926" w:rsidP="00844DCF">
            <w:pPr>
              <w:pStyle w:val="TableHeading"/>
              <w:rPr>
                <w:b/>
                <w:bCs/>
              </w:rPr>
            </w:pPr>
            <w:r w:rsidRPr="00844DCF">
              <w:rPr>
                <w:b/>
                <w:bCs/>
              </w:rPr>
              <w:t>Pillars</w:t>
            </w:r>
          </w:p>
        </w:tc>
        <w:tc>
          <w:tcPr>
            <w:tcW w:w="2268" w:type="dxa"/>
            <w:shd w:val="clear" w:color="auto" w:fill="E2EFD9" w:themeFill="accent6" w:themeFillTint="33"/>
            <w:vAlign w:val="center"/>
          </w:tcPr>
          <w:p w14:paraId="761273CD" w14:textId="77777777" w:rsidR="00B75926" w:rsidRPr="00844DCF" w:rsidRDefault="00B75926" w:rsidP="00844DC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844DCF">
              <w:rPr>
                <w:rStyle w:val="Bold"/>
              </w:rPr>
              <w:t>2021–22</w:t>
            </w:r>
            <w:r w:rsidRPr="00844DCF">
              <w:rPr>
                <w:rStyle w:val="Bold"/>
              </w:rPr>
              <w:br/>
              <w:t>$’000</w:t>
            </w:r>
          </w:p>
        </w:tc>
        <w:tc>
          <w:tcPr>
            <w:tcW w:w="2268" w:type="dxa"/>
            <w:shd w:val="clear" w:color="auto" w:fill="E2EFD9" w:themeFill="accent6" w:themeFillTint="33"/>
            <w:vAlign w:val="center"/>
          </w:tcPr>
          <w:p w14:paraId="3CF16693" w14:textId="77777777" w:rsidR="00B75926" w:rsidRPr="00844DCF" w:rsidRDefault="00B75926" w:rsidP="00844DC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844DCF">
              <w:rPr>
                <w:rStyle w:val="Bold"/>
              </w:rPr>
              <w:t>2022–23</w:t>
            </w:r>
            <w:r w:rsidRPr="00844DCF">
              <w:rPr>
                <w:rStyle w:val="Bold"/>
              </w:rPr>
              <w:br/>
              <w:t>$’000</w:t>
            </w:r>
          </w:p>
        </w:tc>
      </w:tr>
      <w:tr w:rsidR="00B75926" w:rsidRPr="000F0C2B" w14:paraId="1976A68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FA2F355" w14:textId="0C1589A5" w:rsidR="00B75926" w:rsidRPr="004274D5" w:rsidRDefault="00B75926" w:rsidP="009C4444">
            <w:pPr>
              <w:pStyle w:val="Tab1table"/>
              <w:rPr>
                <w:rFonts w:asciiTheme="minorHAnsi" w:hAnsiTheme="minorHAnsi" w:cstheme="minorHAnsi"/>
              </w:rPr>
            </w:pPr>
            <w:r w:rsidRPr="004274D5">
              <w:t>Health Security</w:t>
            </w:r>
          </w:p>
        </w:tc>
        <w:tc>
          <w:tcPr>
            <w:tcW w:w="2268" w:type="dxa"/>
          </w:tcPr>
          <w:p w14:paraId="395DEE0E" w14:textId="314E3903" w:rsidR="00B75926" w:rsidRPr="004274D5"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Cs w:val="0"/>
              </w:rPr>
            </w:pPr>
            <w:r w:rsidRPr="004274D5">
              <w:rPr>
                <w:bCs w:val="0"/>
              </w:rPr>
              <w:t xml:space="preserve"> 1,167,664 </w:t>
            </w:r>
          </w:p>
        </w:tc>
        <w:tc>
          <w:tcPr>
            <w:tcW w:w="2268" w:type="dxa"/>
          </w:tcPr>
          <w:p w14:paraId="63825152" w14:textId="20EDF92A" w:rsidR="00B75926" w:rsidRPr="004274D5"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Cs w:val="0"/>
              </w:rPr>
            </w:pPr>
            <w:r w:rsidRPr="004274D5">
              <w:rPr>
                <w:bCs w:val="0"/>
              </w:rPr>
              <w:t xml:space="preserve"> 1,080,451 </w:t>
            </w:r>
          </w:p>
        </w:tc>
      </w:tr>
      <w:tr w:rsidR="00B75926" w:rsidRPr="000F0C2B" w14:paraId="2A69B0C2"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7DE9C65" w14:textId="647C8843" w:rsidR="00B75926" w:rsidRPr="004274D5" w:rsidRDefault="00B75926" w:rsidP="009C4444">
            <w:pPr>
              <w:pStyle w:val="Tab1table"/>
            </w:pPr>
            <w:r w:rsidRPr="004274D5">
              <w:t>Stability</w:t>
            </w:r>
          </w:p>
        </w:tc>
        <w:tc>
          <w:tcPr>
            <w:tcW w:w="2268" w:type="dxa"/>
          </w:tcPr>
          <w:p w14:paraId="3222C05C" w14:textId="18846189" w:rsidR="00B75926" w:rsidRPr="004274D5"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rPr>
                <w:bCs w:val="0"/>
              </w:rPr>
            </w:pPr>
            <w:r w:rsidRPr="004274D5">
              <w:rPr>
                <w:bCs w:val="0"/>
              </w:rPr>
              <w:t xml:space="preserve"> 1,790,527 </w:t>
            </w:r>
          </w:p>
        </w:tc>
        <w:tc>
          <w:tcPr>
            <w:tcW w:w="2268" w:type="dxa"/>
          </w:tcPr>
          <w:p w14:paraId="7A3A5206" w14:textId="299E8D87" w:rsidR="00B75926" w:rsidRPr="004274D5"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rPr>
                <w:bCs w:val="0"/>
              </w:rPr>
            </w:pPr>
            <w:r w:rsidRPr="004274D5">
              <w:rPr>
                <w:bCs w:val="0"/>
              </w:rPr>
              <w:t xml:space="preserve"> 1,872,845 </w:t>
            </w:r>
          </w:p>
        </w:tc>
      </w:tr>
      <w:tr w:rsidR="00B75926" w:rsidRPr="000F0C2B" w14:paraId="54F8F18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3AED0A1" w14:textId="42A835D5" w:rsidR="00B75926" w:rsidRPr="004274D5" w:rsidRDefault="00B75926" w:rsidP="009C4444">
            <w:pPr>
              <w:pStyle w:val="Tab1table"/>
            </w:pPr>
            <w:r w:rsidRPr="004274D5">
              <w:t>Economic Recovery</w:t>
            </w:r>
          </w:p>
        </w:tc>
        <w:tc>
          <w:tcPr>
            <w:tcW w:w="2268" w:type="dxa"/>
          </w:tcPr>
          <w:p w14:paraId="54867546" w14:textId="4A25F249" w:rsidR="00B75926" w:rsidRPr="004274D5"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Cs w:val="0"/>
              </w:rPr>
            </w:pPr>
            <w:r w:rsidRPr="004274D5">
              <w:rPr>
                <w:bCs w:val="0"/>
              </w:rPr>
              <w:t xml:space="preserve"> 1,460,291 </w:t>
            </w:r>
          </w:p>
        </w:tc>
        <w:tc>
          <w:tcPr>
            <w:tcW w:w="2268" w:type="dxa"/>
          </w:tcPr>
          <w:p w14:paraId="454DCE87" w14:textId="2CCCC66B" w:rsidR="00B75926" w:rsidRPr="004274D5" w:rsidRDefault="00B75926" w:rsidP="002354A4">
            <w:pPr>
              <w:pStyle w:val="TableBody"/>
              <w:jc w:val="right"/>
              <w:cnfStyle w:val="000000100000" w:firstRow="0" w:lastRow="0" w:firstColumn="0" w:lastColumn="0" w:oddVBand="0" w:evenVBand="0" w:oddHBand="1" w:evenHBand="0" w:firstRowFirstColumn="0" w:firstRowLastColumn="0" w:lastRowFirstColumn="0" w:lastRowLastColumn="0"/>
              <w:rPr>
                <w:bCs w:val="0"/>
              </w:rPr>
            </w:pPr>
            <w:r w:rsidRPr="004274D5">
              <w:rPr>
                <w:bCs w:val="0"/>
              </w:rPr>
              <w:t xml:space="preserve"> 1,825,735 </w:t>
            </w:r>
          </w:p>
        </w:tc>
      </w:tr>
      <w:tr w:rsidR="00B75926" w:rsidRPr="000F0C2B" w14:paraId="713D9EC9" w14:textId="77777777" w:rsidTr="009C4444">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tcPr>
          <w:p w14:paraId="6D578643" w14:textId="46E4BFED" w:rsidR="00B75926" w:rsidRPr="009C4444" w:rsidRDefault="00B75926" w:rsidP="009C4444">
            <w:pPr>
              <w:pStyle w:val="TableBody"/>
              <w:rPr>
                <w:bCs/>
              </w:rPr>
            </w:pPr>
            <w:r w:rsidRPr="009C4444">
              <w:rPr>
                <w:bCs/>
              </w:rPr>
              <w:t>Total Official Development Assistance</w:t>
            </w:r>
          </w:p>
        </w:tc>
        <w:tc>
          <w:tcPr>
            <w:tcW w:w="2268" w:type="dxa"/>
            <w:shd w:val="clear" w:color="auto" w:fill="C5E0B3" w:themeFill="accent6" w:themeFillTint="66"/>
          </w:tcPr>
          <w:p w14:paraId="51C6A296" w14:textId="50A3C4C2" w:rsidR="00B75926" w:rsidRPr="001A771C"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1A771C">
              <w:rPr>
                <w:b/>
              </w:rPr>
              <w:t xml:space="preserve"> 4,418,481 </w:t>
            </w:r>
          </w:p>
        </w:tc>
        <w:tc>
          <w:tcPr>
            <w:tcW w:w="2268" w:type="dxa"/>
            <w:shd w:val="clear" w:color="auto" w:fill="C5E0B3" w:themeFill="accent6" w:themeFillTint="66"/>
          </w:tcPr>
          <w:p w14:paraId="4C584436" w14:textId="35C02244" w:rsidR="00B75926" w:rsidRPr="001A771C" w:rsidRDefault="00B75926"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1A771C">
              <w:rPr>
                <w:b/>
              </w:rPr>
              <w:t xml:space="preserve"> 4,779,031 </w:t>
            </w:r>
          </w:p>
        </w:tc>
      </w:tr>
    </w:tbl>
    <w:p w14:paraId="1898F347" w14:textId="7341A09C" w:rsidR="00B75926" w:rsidRDefault="00B75926" w:rsidP="001A771C">
      <w:pPr>
        <w:pStyle w:val="TableHeading"/>
      </w:pPr>
    </w:p>
    <w:p w14:paraId="37BB69CC" w14:textId="2BD68AF5" w:rsidR="001A771C" w:rsidRDefault="001A771C" w:rsidP="001A771C">
      <w:pPr>
        <w:pStyle w:val="TableHeading"/>
      </w:pPr>
    </w:p>
    <w:p w14:paraId="609D964B" w14:textId="48C8FD86" w:rsidR="001A771C" w:rsidRPr="009C4444" w:rsidRDefault="001A771C" w:rsidP="001A771C">
      <w:pPr>
        <w:pStyle w:val="TableHeading"/>
        <w:rPr>
          <w:color w:val="538135" w:themeColor="accent6" w:themeShade="BF"/>
        </w:rPr>
      </w:pPr>
      <w:r w:rsidRPr="009C4444">
        <w:rPr>
          <w:color w:val="538135" w:themeColor="accent6" w:themeShade="BF"/>
        </w:rPr>
        <w:t>Figure 12. Australian Official Development Assistance, Partnerships for Recovery, 2022–23</w:t>
      </w:r>
    </w:p>
    <w:p w14:paraId="61B2E7A0" w14:textId="77777777" w:rsidR="001A771C" w:rsidRDefault="001A771C" w:rsidP="001A771C">
      <w:pPr>
        <w:pStyle w:val="TableHeading"/>
      </w:pPr>
    </w:p>
    <w:p w14:paraId="6EE93616" w14:textId="03CCEEB2" w:rsidR="001A771C" w:rsidRDefault="001A771C" w:rsidP="001A771C">
      <w:pPr>
        <w:pStyle w:val="TableHeading"/>
      </w:pPr>
    </w:p>
    <w:p w14:paraId="67EDCA26" w14:textId="4C2D05CB" w:rsidR="001A771C" w:rsidRDefault="001A771C" w:rsidP="001A771C">
      <w:pPr>
        <w:pStyle w:val="TableHeading"/>
        <w:ind w:left="1701"/>
      </w:pPr>
      <w:r>
        <w:rPr>
          <w:noProof/>
        </w:rPr>
        <w:drawing>
          <wp:inline distT="0" distB="0" distL="0" distR="0" wp14:anchorId="4D1869DC" wp14:editId="1277BA33">
            <wp:extent cx="6172200" cy="1717040"/>
            <wp:effectExtent l="0" t="0" r="0" b="0"/>
            <wp:docPr id="16" name="Picture 16" descr="Figure 12 presents the percentage of Australia’s Official Development Assistance (ODA) for financial year 2022-23 attributable to the three Partnerships for Recovery Pillars. &#10;This information is presented through a doughnut chart, where the three Pillars take a portion of shading in the doughnut in direct proportion to the total percentage attributable to each pillar.&#10;Total Australian ODA expenditure by Partnerships for Recovery Pillars is presented in table 9 which can be read in conjunction with the figure 12 percentage breakdown.&#10;The percentages of total Australian ODA by Partnerships for Recovery Pillars are:&#10;• Health Security: 23%&#10;• Stability: 39%&#10;• Economic Recovery: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presents the percentage of Australia’s Official Development Assistance (ODA) for financial year 2022-23 attributable to the three Partnerships for Recovery Pillars. &#10;This information is presented through a doughnut chart, where the three Pillars take a portion of shading in the doughnut in direct proportion to the total percentage attributable to each pillar.&#10;Total Australian ODA expenditure by Partnerships for Recovery Pillars is presented in table 9 which can be read in conjunction with the figure 12 percentage breakdown.&#10;The percentages of total Australian ODA by Partnerships for Recovery Pillars are:&#10;• Health Security: 23%&#10;• Stability: 39%&#10;• Economic Recovery: 38%&#10;"/>
                    <pic:cNvPicPr/>
                  </pic:nvPicPr>
                  <pic:blipFill>
                    <a:blip r:embed="rId32">
                      <a:extLst>
                        <a:ext uri="{28A0092B-C50C-407E-A947-70E740481C1C}">
                          <a14:useLocalDpi xmlns:a14="http://schemas.microsoft.com/office/drawing/2010/main" val="0"/>
                        </a:ext>
                      </a:extLst>
                    </a:blip>
                    <a:stretch>
                      <a:fillRect/>
                    </a:stretch>
                  </pic:blipFill>
                  <pic:spPr>
                    <a:xfrm>
                      <a:off x="0" y="0"/>
                      <a:ext cx="6172200" cy="1717040"/>
                    </a:xfrm>
                    <a:prstGeom prst="rect">
                      <a:avLst/>
                    </a:prstGeom>
                  </pic:spPr>
                </pic:pic>
              </a:graphicData>
            </a:graphic>
          </wp:inline>
        </w:drawing>
      </w:r>
    </w:p>
    <w:p w14:paraId="3D0EBA48" w14:textId="6820BB59" w:rsidR="001A771C" w:rsidRDefault="001A771C" w:rsidP="001A771C"/>
    <w:p w14:paraId="4AC027F0" w14:textId="77777777" w:rsidR="001A771C" w:rsidRDefault="001A771C" w:rsidP="001A771C"/>
    <w:p w14:paraId="7A833BBF" w14:textId="77777777" w:rsidR="001A771C" w:rsidRDefault="001A771C" w:rsidP="001A771C">
      <w:r>
        <w:t>“-” denotes nil or rounded to zero (including null cells).</w:t>
      </w:r>
    </w:p>
    <w:p w14:paraId="17981AA8" w14:textId="77777777" w:rsidR="001A771C" w:rsidRDefault="001A771C" w:rsidP="001A771C">
      <w:r>
        <w:t>Due to rounding, discrepancies may occur between sums of the component items and totals.</w:t>
      </w:r>
    </w:p>
    <w:p w14:paraId="24287FDA" w14:textId="357B5805" w:rsidR="001A771C" w:rsidRDefault="001A771C" w:rsidP="00844DCF">
      <w:pPr>
        <w:pStyle w:val="List-IndentL1-a"/>
        <w:numPr>
          <w:ilvl w:val="0"/>
          <w:numId w:val="28"/>
        </w:numPr>
        <w:ind w:left="284" w:hanging="284"/>
      </w:pPr>
      <w:r>
        <w:t xml:space="preserve">The three Partnerships for </w:t>
      </w:r>
      <w:r w:rsidRPr="00844DCF">
        <w:t>Recovery</w:t>
      </w:r>
      <w:r>
        <w:t xml:space="preserve"> pillars are sector based. See Appendix 2, paragraph 49 for further information.</w:t>
      </w:r>
    </w:p>
    <w:p w14:paraId="57EC8571" w14:textId="7DB5EF54" w:rsidR="001A771C" w:rsidRDefault="001A771C">
      <w:r>
        <w:br w:type="page"/>
      </w:r>
    </w:p>
    <w:p w14:paraId="47AB6466" w14:textId="7D56A5B8" w:rsidR="001A771C" w:rsidRDefault="001A771C" w:rsidP="001A771C">
      <w:pPr>
        <w:pStyle w:val="H1-Heading1"/>
      </w:pPr>
      <w:bookmarkStart w:id="31" w:name="_Toc156381235"/>
      <w:r w:rsidRPr="001A771C">
        <w:lastRenderedPageBreak/>
        <w:t>Type of Assistance by Region and Benefit Tables</w:t>
      </w:r>
      <w:bookmarkEnd w:id="31"/>
    </w:p>
    <w:p w14:paraId="6E1BADD3" w14:textId="36E873BC" w:rsidR="0072747F" w:rsidRPr="00715403" w:rsidRDefault="001A771C" w:rsidP="001A771C">
      <w:pPr>
        <w:pStyle w:val="H2-Heading2"/>
        <w:rPr>
          <w:szCs w:val="28"/>
        </w:rPr>
      </w:pPr>
      <w:bookmarkStart w:id="32" w:name="_Toc156381236"/>
      <w:r w:rsidRPr="00715403">
        <w:rPr>
          <w:szCs w:val="28"/>
        </w:rPr>
        <w:t>10  Australian Official Development Assistance, Climate Finance, Type of Assistance by Region of Benefit, 2022–23</w:t>
      </w:r>
      <w:r w:rsidRPr="00844DCF">
        <w:rPr>
          <w:szCs w:val="28"/>
          <w:vertAlign w:val="superscript"/>
        </w:rPr>
        <w:t>(a) (b) (c)</w:t>
      </w:r>
      <w:bookmarkEnd w:id="32"/>
    </w:p>
    <w:tbl>
      <w:tblPr>
        <w:tblStyle w:val="ListTable3-Accent6"/>
        <w:tblW w:w="15611"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A56933" w14:paraId="0043BB9A" w14:textId="77777777" w:rsidTr="00A569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E2EFD9" w:themeFill="accent6" w:themeFillTint="33"/>
            <w:vAlign w:val="center"/>
          </w:tcPr>
          <w:p w14:paraId="4F26B586" w14:textId="3C48D26A" w:rsidR="00A56933" w:rsidRPr="00A56933" w:rsidRDefault="00715403"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47AC5C46"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7150D01E" w14:textId="3A5CB3D6"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7455E57C"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1D2E35F7" w14:textId="1E51B940"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42" w:type="dxa"/>
            <w:shd w:val="clear" w:color="auto" w:fill="E2EFD9" w:themeFill="accent6" w:themeFillTint="33"/>
            <w:vAlign w:val="bottom"/>
          </w:tcPr>
          <w:p w14:paraId="55347291"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715A5C88" w14:textId="581C13F1"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14" w:type="dxa"/>
            <w:shd w:val="clear" w:color="auto" w:fill="E2EFD9" w:themeFill="accent6" w:themeFillTint="33"/>
            <w:vAlign w:val="bottom"/>
          </w:tcPr>
          <w:p w14:paraId="35031E63"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Asia </w:t>
            </w:r>
            <w:r w:rsidRPr="00844DCF">
              <w:rPr>
                <w:rStyle w:val="Bold"/>
                <w:vertAlign w:val="superscript"/>
              </w:rPr>
              <w:t>(d)</w:t>
            </w:r>
          </w:p>
          <w:p w14:paraId="43101C49" w14:textId="53B18B76"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33" w:type="dxa"/>
            <w:shd w:val="clear" w:color="auto" w:fill="E2EFD9" w:themeFill="accent6" w:themeFillTint="33"/>
            <w:vAlign w:val="bottom"/>
          </w:tcPr>
          <w:p w14:paraId="4F331B35"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844DCF">
              <w:rPr>
                <w:rStyle w:val="Bold"/>
                <w:vertAlign w:val="superscript"/>
              </w:rPr>
              <w:t>(d)</w:t>
            </w:r>
          </w:p>
          <w:p w14:paraId="6B661515" w14:textId="76A7A089"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61B8E74D"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2F38A1AF" w14:textId="0D8E59AE"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62" w:type="dxa"/>
            <w:shd w:val="clear" w:color="auto" w:fill="E2EFD9" w:themeFill="accent6" w:themeFillTint="33"/>
            <w:vAlign w:val="bottom"/>
          </w:tcPr>
          <w:p w14:paraId="37074F69"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453AB247" w14:textId="2E7E3966"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43" w:type="dxa"/>
            <w:shd w:val="clear" w:color="auto" w:fill="E2EFD9" w:themeFill="accent6" w:themeFillTint="33"/>
            <w:vAlign w:val="bottom"/>
          </w:tcPr>
          <w:p w14:paraId="7F00F5E6" w14:textId="77777777"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844DCF">
              <w:rPr>
                <w:rStyle w:val="Bold"/>
                <w:vertAlign w:val="superscript"/>
              </w:rPr>
              <w:t>(e) (f)</w:t>
            </w:r>
          </w:p>
          <w:p w14:paraId="6BFDB791" w14:textId="3D6BCAF8" w:rsidR="00A56933" w:rsidRPr="00A56933" w:rsidRDefault="00A56933" w:rsidP="00A56933">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15" w:type="dxa"/>
            <w:shd w:val="clear" w:color="auto" w:fill="E2EFD9" w:themeFill="accent6" w:themeFillTint="33"/>
            <w:vAlign w:val="bottom"/>
          </w:tcPr>
          <w:p w14:paraId="7F782816" w14:textId="77777777" w:rsidR="00A56933" w:rsidRPr="00A56933" w:rsidRDefault="00A5693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3FA6E248" w14:textId="77777777" w:rsidR="00A56933" w:rsidRPr="00A56933" w:rsidRDefault="00A5693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A56933" w14:paraId="1CC9C9FC"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180B572" w14:textId="2C64D533" w:rsidR="00A56933" w:rsidRPr="00435C81" w:rsidRDefault="00A56933" w:rsidP="009C4444">
            <w:pPr>
              <w:pStyle w:val="Tab0"/>
            </w:pPr>
            <w:r w:rsidRPr="009C4444">
              <w:t>Environmental</w:t>
            </w:r>
            <w:r w:rsidRPr="005A7557">
              <w:t xml:space="preserve"> protection</w:t>
            </w:r>
          </w:p>
        </w:tc>
        <w:tc>
          <w:tcPr>
            <w:tcW w:w="1276" w:type="dxa"/>
          </w:tcPr>
          <w:p w14:paraId="58A5A882"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01BDC098" w14:textId="444CFD7E"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6792317A"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6E81003E"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65F34315"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40616082"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72C039EF"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537B7671"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427BA731"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A56933" w14:paraId="7BB7C988" w14:textId="77777777" w:rsidTr="00A56933">
        <w:tc>
          <w:tcPr>
            <w:cnfStyle w:val="001000000000" w:firstRow="0" w:lastRow="0" w:firstColumn="1" w:lastColumn="0" w:oddVBand="0" w:evenVBand="0" w:oddHBand="0" w:evenHBand="0" w:firstRowFirstColumn="0" w:firstRowLastColumn="0" w:lastRowFirstColumn="0" w:lastRowLastColumn="0"/>
            <w:tcW w:w="3969" w:type="dxa"/>
          </w:tcPr>
          <w:p w14:paraId="04569175" w14:textId="3353C691" w:rsidR="00A56933" w:rsidRPr="001C68A5" w:rsidRDefault="00A56933" w:rsidP="009C4444">
            <w:pPr>
              <w:pStyle w:val="Tab1table"/>
            </w:pPr>
            <w:r w:rsidRPr="005A7557">
              <w:t xml:space="preserve">Environmental policy and administrative management </w:t>
            </w:r>
          </w:p>
        </w:tc>
        <w:tc>
          <w:tcPr>
            <w:tcW w:w="1276" w:type="dxa"/>
          </w:tcPr>
          <w:p w14:paraId="02DB3776" w14:textId="2FF575A1"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29,474 </w:t>
            </w:r>
          </w:p>
        </w:tc>
        <w:tc>
          <w:tcPr>
            <w:tcW w:w="1370" w:type="dxa"/>
          </w:tcPr>
          <w:p w14:paraId="0816DEDE" w14:textId="76AE69DE"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4,390 </w:t>
            </w:r>
          </w:p>
        </w:tc>
        <w:tc>
          <w:tcPr>
            <w:tcW w:w="1242" w:type="dxa"/>
          </w:tcPr>
          <w:p w14:paraId="7070A850" w14:textId="1C205553"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1,457 </w:t>
            </w:r>
          </w:p>
        </w:tc>
        <w:tc>
          <w:tcPr>
            <w:tcW w:w="1314" w:type="dxa"/>
          </w:tcPr>
          <w:p w14:paraId="2CF5F1B6" w14:textId="1F760561"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233" w:type="dxa"/>
          </w:tcPr>
          <w:p w14:paraId="72469547" w14:textId="0DB924DF"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237 </w:t>
            </w:r>
          </w:p>
        </w:tc>
        <w:tc>
          <w:tcPr>
            <w:tcW w:w="1287" w:type="dxa"/>
          </w:tcPr>
          <w:p w14:paraId="18D9AD8C" w14:textId="12C82F32"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29 </w:t>
            </w:r>
          </w:p>
        </w:tc>
        <w:tc>
          <w:tcPr>
            <w:tcW w:w="1362" w:type="dxa"/>
          </w:tcPr>
          <w:p w14:paraId="71E384EF" w14:textId="24C73CC6"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43" w:type="dxa"/>
          </w:tcPr>
          <w:p w14:paraId="406FC40E" w14:textId="0A7346D5"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34,566 </w:t>
            </w:r>
          </w:p>
        </w:tc>
        <w:tc>
          <w:tcPr>
            <w:tcW w:w="1215" w:type="dxa"/>
          </w:tcPr>
          <w:p w14:paraId="1AC1110C" w14:textId="03711720"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70,152 </w:t>
            </w:r>
          </w:p>
        </w:tc>
      </w:tr>
      <w:tr w:rsidR="00A56933" w14:paraId="4A1EA877"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4BB4DE2" w14:textId="2490CD84" w:rsidR="00A56933" w:rsidRPr="001C68A5" w:rsidRDefault="00A56933" w:rsidP="009C4444">
            <w:pPr>
              <w:pStyle w:val="Tab1table"/>
            </w:pPr>
            <w:r w:rsidRPr="005A7557">
              <w:t>Environmental research</w:t>
            </w:r>
          </w:p>
        </w:tc>
        <w:tc>
          <w:tcPr>
            <w:tcW w:w="1276" w:type="dxa"/>
          </w:tcPr>
          <w:p w14:paraId="17969D11" w14:textId="6228FED8"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70" w:type="dxa"/>
          </w:tcPr>
          <w:p w14:paraId="30A7AB19" w14:textId="59C57FA8"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240 </w:t>
            </w:r>
          </w:p>
        </w:tc>
        <w:tc>
          <w:tcPr>
            <w:tcW w:w="1242" w:type="dxa"/>
          </w:tcPr>
          <w:p w14:paraId="2B5BA950" w14:textId="08BF2C0C"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14" w:type="dxa"/>
          </w:tcPr>
          <w:p w14:paraId="767B239F" w14:textId="29097DE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33" w:type="dxa"/>
          </w:tcPr>
          <w:p w14:paraId="6D12887D" w14:textId="6C310ECA"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87" w:type="dxa"/>
          </w:tcPr>
          <w:p w14:paraId="7B0B1BD1" w14:textId="31115AD6"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62" w:type="dxa"/>
          </w:tcPr>
          <w:p w14:paraId="74371D3B" w14:textId="01D69C89"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43" w:type="dxa"/>
          </w:tcPr>
          <w:p w14:paraId="01694777" w14:textId="213FF09D"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9 </w:t>
            </w:r>
          </w:p>
        </w:tc>
        <w:tc>
          <w:tcPr>
            <w:tcW w:w="1215" w:type="dxa"/>
          </w:tcPr>
          <w:p w14:paraId="3EE74A6A" w14:textId="2CFE7D66"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249 </w:t>
            </w:r>
          </w:p>
        </w:tc>
      </w:tr>
      <w:tr w:rsidR="00A56933" w14:paraId="11CCBCC8" w14:textId="77777777" w:rsidTr="00A56933">
        <w:tc>
          <w:tcPr>
            <w:cnfStyle w:val="001000000000" w:firstRow="0" w:lastRow="0" w:firstColumn="1" w:lastColumn="0" w:oddVBand="0" w:evenVBand="0" w:oddHBand="0" w:evenHBand="0" w:firstRowFirstColumn="0" w:firstRowLastColumn="0" w:lastRowFirstColumn="0" w:lastRowLastColumn="0"/>
            <w:tcW w:w="3969" w:type="dxa"/>
          </w:tcPr>
          <w:p w14:paraId="1531A803" w14:textId="3A1D6BAD" w:rsidR="00A56933" w:rsidRPr="001C68A5" w:rsidRDefault="00A56933" w:rsidP="009C4444">
            <w:pPr>
              <w:pStyle w:val="Tab1table"/>
            </w:pPr>
            <w:r w:rsidRPr="005A7557">
              <w:t xml:space="preserve">Bio-diversity </w:t>
            </w:r>
            <w:r w:rsidRPr="00844DCF">
              <w:rPr>
                <w:vertAlign w:val="superscript"/>
              </w:rPr>
              <w:t>(g)</w:t>
            </w:r>
          </w:p>
        </w:tc>
        <w:tc>
          <w:tcPr>
            <w:tcW w:w="1276" w:type="dxa"/>
          </w:tcPr>
          <w:p w14:paraId="0EFA2BE9" w14:textId="15B8997A"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3,180 </w:t>
            </w:r>
          </w:p>
        </w:tc>
        <w:tc>
          <w:tcPr>
            <w:tcW w:w="1370" w:type="dxa"/>
          </w:tcPr>
          <w:p w14:paraId="2D073935" w14:textId="65E497B0"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240 </w:t>
            </w:r>
          </w:p>
        </w:tc>
        <w:tc>
          <w:tcPr>
            <w:tcW w:w="1242" w:type="dxa"/>
          </w:tcPr>
          <w:p w14:paraId="092A6FFD" w14:textId="0D9C27E3"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200 </w:t>
            </w:r>
          </w:p>
        </w:tc>
        <w:tc>
          <w:tcPr>
            <w:tcW w:w="1314" w:type="dxa"/>
          </w:tcPr>
          <w:p w14:paraId="3C16E632" w14:textId="3AB2E6FD"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1,950 </w:t>
            </w:r>
          </w:p>
        </w:tc>
        <w:tc>
          <w:tcPr>
            <w:tcW w:w="1233" w:type="dxa"/>
          </w:tcPr>
          <w:p w14:paraId="5589E939" w14:textId="7C54423C"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26 </w:t>
            </w:r>
          </w:p>
        </w:tc>
        <w:tc>
          <w:tcPr>
            <w:tcW w:w="1287" w:type="dxa"/>
          </w:tcPr>
          <w:p w14:paraId="26C5207A" w14:textId="477DFF31"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62" w:type="dxa"/>
          </w:tcPr>
          <w:p w14:paraId="737BA9F4" w14:textId="47B3DD55"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43" w:type="dxa"/>
          </w:tcPr>
          <w:p w14:paraId="6A33FA56" w14:textId="5A3EDA3F"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86 </w:t>
            </w:r>
          </w:p>
        </w:tc>
        <w:tc>
          <w:tcPr>
            <w:tcW w:w="1215" w:type="dxa"/>
          </w:tcPr>
          <w:p w14:paraId="6717A974" w14:textId="384790F5"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5,682 </w:t>
            </w:r>
          </w:p>
        </w:tc>
      </w:tr>
      <w:tr w:rsidR="00A56933" w14:paraId="37D74FE2"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672FEDF" w14:textId="2C90DA53" w:rsidR="00A56933" w:rsidRPr="001C68A5" w:rsidRDefault="00A56933" w:rsidP="009C4444">
            <w:pPr>
              <w:pStyle w:val="Tab1table"/>
            </w:pPr>
            <w:r w:rsidRPr="005A7557">
              <w:t>Other environmental protection</w:t>
            </w:r>
          </w:p>
        </w:tc>
        <w:tc>
          <w:tcPr>
            <w:tcW w:w="1276" w:type="dxa"/>
          </w:tcPr>
          <w:p w14:paraId="16139EE7" w14:textId="4C147B64"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70" w:type="dxa"/>
          </w:tcPr>
          <w:p w14:paraId="34A8B663" w14:textId="48CE91FB"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42" w:type="dxa"/>
          </w:tcPr>
          <w:p w14:paraId="4769B3BB" w14:textId="37C31E2E"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14" w:type="dxa"/>
          </w:tcPr>
          <w:p w14:paraId="3D20D684" w14:textId="536995F0"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33" w:type="dxa"/>
          </w:tcPr>
          <w:p w14:paraId="2FD247AB" w14:textId="14AA001E"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87" w:type="dxa"/>
          </w:tcPr>
          <w:p w14:paraId="31142A10" w14:textId="58D32FE6"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62" w:type="dxa"/>
          </w:tcPr>
          <w:p w14:paraId="6D9E7177" w14:textId="38E182D1"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43" w:type="dxa"/>
          </w:tcPr>
          <w:p w14:paraId="7273D145" w14:textId="3E6453DB"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97 </w:t>
            </w:r>
          </w:p>
        </w:tc>
        <w:tc>
          <w:tcPr>
            <w:tcW w:w="1215" w:type="dxa"/>
          </w:tcPr>
          <w:p w14:paraId="60304BC3" w14:textId="29F1E0C9"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97 </w:t>
            </w:r>
          </w:p>
        </w:tc>
      </w:tr>
      <w:tr w:rsidR="00A56933" w14:paraId="5AFB9D0E" w14:textId="77777777" w:rsidTr="00844DCF">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5A2054FC" w14:textId="2483545B" w:rsidR="00A56933" w:rsidRPr="009C4444" w:rsidRDefault="00A56933" w:rsidP="009C4444">
            <w:pPr>
              <w:pStyle w:val="Tab1table"/>
              <w:rPr>
                <w:b/>
                <w:bCs/>
              </w:rPr>
            </w:pPr>
            <w:r w:rsidRPr="009C4444">
              <w:rPr>
                <w:b/>
                <w:bCs/>
              </w:rPr>
              <w:t xml:space="preserve">Total environmental protection </w:t>
            </w:r>
          </w:p>
        </w:tc>
        <w:tc>
          <w:tcPr>
            <w:tcW w:w="1276" w:type="dxa"/>
            <w:shd w:val="clear" w:color="auto" w:fill="E2EFD9" w:themeFill="accent6" w:themeFillTint="33"/>
          </w:tcPr>
          <w:p w14:paraId="351D26D4" w14:textId="79F177F7"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32,654 </w:t>
            </w:r>
          </w:p>
        </w:tc>
        <w:tc>
          <w:tcPr>
            <w:tcW w:w="1370" w:type="dxa"/>
            <w:shd w:val="clear" w:color="auto" w:fill="E2EFD9" w:themeFill="accent6" w:themeFillTint="33"/>
          </w:tcPr>
          <w:p w14:paraId="2569371E" w14:textId="3F942E86"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4,870 </w:t>
            </w:r>
          </w:p>
        </w:tc>
        <w:tc>
          <w:tcPr>
            <w:tcW w:w="1242" w:type="dxa"/>
            <w:shd w:val="clear" w:color="auto" w:fill="E2EFD9" w:themeFill="accent6" w:themeFillTint="33"/>
          </w:tcPr>
          <w:p w14:paraId="50743F22" w14:textId="32C9A4D2"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1,657 </w:t>
            </w:r>
          </w:p>
        </w:tc>
        <w:tc>
          <w:tcPr>
            <w:tcW w:w="1314" w:type="dxa"/>
            <w:shd w:val="clear" w:color="auto" w:fill="E2EFD9" w:themeFill="accent6" w:themeFillTint="33"/>
          </w:tcPr>
          <w:p w14:paraId="16A6CEE6" w14:textId="7CC4D378"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1,950 </w:t>
            </w:r>
          </w:p>
        </w:tc>
        <w:tc>
          <w:tcPr>
            <w:tcW w:w="1233" w:type="dxa"/>
            <w:shd w:val="clear" w:color="auto" w:fill="E2EFD9" w:themeFill="accent6" w:themeFillTint="33"/>
          </w:tcPr>
          <w:p w14:paraId="185C1557" w14:textId="25F191DD"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263 </w:t>
            </w:r>
          </w:p>
        </w:tc>
        <w:tc>
          <w:tcPr>
            <w:tcW w:w="1287" w:type="dxa"/>
            <w:shd w:val="clear" w:color="auto" w:fill="E2EFD9" w:themeFill="accent6" w:themeFillTint="33"/>
          </w:tcPr>
          <w:p w14:paraId="1FAB5E88" w14:textId="3F759B16"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29 </w:t>
            </w:r>
          </w:p>
        </w:tc>
        <w:tc>
          <w:tcPr>
            <w:tcW w:w="1362" w:type="dxa"/>
            <w:shd w:val="clear" w:color="auto" w:fill="E2EFD9" w:themeFill="accent6" w:themeFillTint="33"/>
          </w:tcPr>
          <w:p w14:paraId="0C565C87" w14:textId="1DCB5FA1"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 </w:t>
            </w:r>
          </w:p>
        </w:tc>
        <w:tc>
          <w:tcPr>
            <w:tcW w:w="1343" w:type="dxa"/>
            <w:shd w:val="clear" w:color="auto" w:fill="E2EFD9" w:themeFill="accent6" w:themeFillTint="33"/>
          </w:tcPr>
          <w:p w14:paraId="682867B4" w14:textId="1E2065A7"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34,757 </w:t>
            </w:r>
          </w:p>
        </w:tc>
        <w:tc>
          <w:tcPr>
            <w:tcW w:w="1215" w:type="dxa"/>
            <w:shd w:val="clear" w:color="auto" w:fill="E2EFD9" w:themeFill="accent6" w:themeFillTint="33"/>
          </w:tcPr>
          <w:p w14:paraId="711F5B39" w14:textId="5BE87A0E"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76,179 </w:t>
            </w:r>
          </w:p>
        </w:tc>
      </w:tr>
      <w:tr w:rsidR="00A56933" w14:paraId="66D6AF76"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1C50BF7" w14:textId="009F4262" w:rsidR="00A56933" w:rsidRPr="001C68A5" w:rsidRDefault="00A56933" w:rsidP="009C4444">
            <w:pPr>
              <w:pStyle w:val="Tab0"/>
            </w:pPr>
            <w:r w:rsidRPr="005A7557">
              <w:t>Economic infrastructure and services</w:t>
            </w:r>
          </w:p>
        </w:tc>
        <w:tc>
          <w:tcPr>
            <w:tcW w:w="1276" w:type="dxa"/>
          </w:tcPr>
          <w:p w14:paraId="2C3265F5"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7F68A917" w14:textId="3A6768F6"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6D2BD78F" w14:textId="3812C124"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45F971A0" w14:textId="57DF998E"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0D88D787" w14:textId="1752A062"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55C105B2" w14:textId="734E20F1"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69046B95" w14:textId="6AE521CA"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69A01EE0" w14:textId="45DA831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3ECD58DB" w14:textId="08A8914A"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A56933" w14:paraId="5DA11BA9" w14:textId="77777777" w:rsidTr="00A56933">
        <w:tc>
          <w:tcPr>
            <w:cnfStyle w:val="001000000000" w:firstRow="0" w:lastRow="0" w:firstColumn="1" w:lastColumn="0" w:oddVBand="0" w:evenVBand="0" w:oddHBand="0" w:evenHBand="0" w:firstRowFirstColumn="0" w:firstRowLastColumn="0" w:lastRowFirstColumn="0" w:lastRowLastColumn="0"/>
            <w:tcW w:w="3969" w:type="dxa"/>
          </w:tcPr>
          <w:p w14:paraId="55161CE7" w14:textId="78C24E2A" w:rsidR="00A56933" w:rsidRPr="001C68A5" w:rsidRDefault="00A56933" w:rsidP="009C4444">
            <w:pPr>
              <w:pStyle w:val="Tab1table"/>
            </w:pPr>
            <w:r w:rsidRPr="005A7557">
              <w:t xml:space="preserve">Transport and storage </w:t>
            </w:r>
          </w:p>
        </w:tc>
        <w:tc>
          <w:tcPr>
            <w:tcW w:w="1276" w:type="dxa"/>
          </w:tcPr>
          <w:p w14:paraId="183E2956" w14:textId="513D93AC"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36,545 </w:t>
            </w:r>
          </w:p>
        </w:tc>
        <w:tc>
          <w:tcPr>
            <w:tcW w:w="1370" w:type="dxa"/>
          </w:tcPr>
          <w:p w14:paraId="4C5FBE5B" w14:textId="425720F3"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17,427 </w:t>
            </w:r>
          </w:p>
        </w:tc>
        <w:tc>
          <w:tcPr>
            <w:tcW w:w="1242" w:type="dxa"/>
          </w:tcPr>
          <w:p w14:paraId="10168D3E" w14:textId="2397E099"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3,000 </w:t>
            </w:r>
          </w:p>
        </w:tc>
        <w:tc>
          <w:tcPr>
            <w:tcW w:w="1314" w:type="dxa"/>
          </w:tcPr>
          <w:p w14:paraId="4C353161" w14:textId="14900AA7"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233" w:type="dxa"/>
          </w:tcPr>
          <w:p w14:paraId="2FB4365F" w14:textId="74F55D90"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287" w:type="dxa"/>
          </w:tcPr>
          <w:p w14:paraId="2F96B613" w14:textId="041366A9"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62" w:type="dxa"/>
          </w:tcPr>
          <w:p w14:paraId="43D3CF65" w14:textId="775612EB"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43" w:type="dxa"/>
          </w:tcPr>
          <w:p w14:paraId="2FC81D06" w14:textId="3C20C40C"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3,729 </w:t>
            </w:r>
          </w:p>
        </w:tc>
        <w:tc>
          <w:tcPr>
            <w:tcW w:w="1215" w:type="dxa"/>
          </w:tcPr>
          <w:p w14:paraId="2B0E4606" w14:textId="500DD1CE"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60,701 </w:t>
            </w:r>
          </w:p>
        </w:tc>
      </w:tr>
      <w:tr w:rsidR="00A56933" w14:paraId="2441BB62"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8AF072D" w14:textId="3D36B6AF" w:rsidR="00A56933" w:rsidRPr="001C68A5" w:rsidRDefault="00A56933" w:rsidP="009C4444">
            <w:pPr>
              <w:pStyle w:val="Tab1table"/>
            </w:pPr>
            <w:r w:rsidRPr="005A7557">
              <w:t xml:space="preserve">Communications </w:t>
            </w:r>
          </w:p>
        </w:tc>
        <w:tc>
          <w:tcPr>
            <w:tcW w:w="1276" w:type="dxa"/>
          </w:tcPr>
          <w:p w14:paraId="4620F89E" w14:textId="770B3229"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1,378 </w:t>
            </w:r>
          </w:p>
        </w:tc>
        <w:tc>
          <w:tcPr>
            <w:tcW w:w="1370" w:type="dxa"/>
          </w:tcPr>
          <w:p w14:paraId="3DB30896" w14:textId="03903FE4"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1,274 </w:t>
            </w:r>
          </w:p>
        </w:tc>
        <w:tc>
          <w:tcPr>
            <w:tcW w:w="1242" w:type="dxa"/>
          </w:tcPr>
          <w:p w14:paraId="185D4806" w14:textId="4FEFBE02"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w:t>
            </w:r>
          </w:p>
        </w:tc>
        <w:tc>
          <w:tcPr>
            <w:tcW w:w="1314" w:type="dxa"/>
          </w:tcPr>
          <w:p w14:paraId="4DA0C660" w14:textId="3B5924B3"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233" w:type="dxa"/>
          </w:tcPr>
          <w:p w14:paraId="2BE7338F" w14:textId="65E1B5ED"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3 </w:t>
            </w:r>
          </w:p>
        </w:tc>
        <w:tc>
          <w:tcPr>
            <w:tcW w:w="1287" w:type="dxa"/>
          </w:tcPr>
          <w:p w14:paraId="5FB1B0E4" w14:textId="1F0D2934"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5 </w:t>
            </w:r>
          </w:p>
        </w:tc>
        <w:tc>
          <w:tcPr>
            <w:tcW w:w="1362" w:type="dxa"/>
          </w:tcPr>
          <w:p w14:paraId="3EDC00A8" w14:textId="56F27D24"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43" w:type="dxa"/>
          </w:tcPr>
          <w:p w14:paraId="1912011A" w14:textId="2FB7B255"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838 </w:t>
            </w:r>
          </w:p>
        </w:tc>
        <w:tc>
          <w:tcPr>
            <w:tcW w:w="1215" w:type="dxa"/>
          </w:tcPr>
          <w:p w14:paraId="62C114A4" w14:textId="35414211"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3,498 </w:t>
            </w:r>
          </w:p>
        </w:tc>
      </w:tr>
      <w:tr w:rsidR="00A56933" w14:paraId="377C2861" w14:textId="77777777" w:rsidTr="00A56933">
        <w:tc>
          <w:tcPr>
            <w:cnfStyle w:val="001000000000" w:firstRow="0" w:lastRow="0" w:firstColumn="1" w:lastColumn="0" w:oddVBand="0" w:evenVBand="0" w:oddHBand="0" w:evenHBand="0" w:firstRowFirstColumn="0" w:firstRowLastColumn="0" w:lastRowFirstColumn="0" w:lastRowLastColumn="0"/>
            <w:tcW w:w="3969" w:type="dxa"/>
          </w:tcPr>
          <w:p w14:paraId="08BE7659" w14:textId="23906231" w:rsidR="00A56933" w:rsidRPr="001C68A5" w:rsidRDefault="00A56933" w:rsidP="009C4444">
            <w:pPr>
              <w:pStyle w:val="Tab1table"/>
            </w:pPr>
            <w:r w:rsidRPr="005A7557">
              <w:t xml:space="preserve">Energy generation and supply </w:t>
            </w:r>
          </w:p>
        </w:tc>
        <w:tc>
          <w:tcPr>
            <w:tcW w:w="1276" w:type="dxa"/>
          </w:tcPr>
          <w:p w14:paraId="5054905E" w14:textId="7513A75F"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30,165 </w:t>
            </w:r>
          </w:p>
        </w:tc>
        <w:tc>
          <w:tcPr>
            <w:tcW w:w="1370" w:type="dxa"/>
          </w:tcPr>
          <w:p w14:paraId="0DCEDC59" w14:textId="0E08E2D9"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24,482 </w:t>
            </w:r>
          </w:p>
        </w:tc>
        <w:tc>
          <w:tcPr>
            <w:tcW w:w="1242" w:type="dxa"/>
          </w:tcPr>
          <w:p w14:paraId="53E7F5A8" w14:textId="05F351B6"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772 </w:t>
            </w:r>
          </w:p>
        </w:tc>
        <w:tc>
          <w:tcPr>
            <w:tcW w:w="1314" w:type="dxa"/>
          </w:tcPr>
          <w:p w14:paraId="04C81822" w14:textId="62927367"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w:t>
            </w:r>
          </w:p>
        </w:tc>
        <w:tc>
          <w:tcPr>
            <w:tcW w:w="1233" w:type="dxa"/>
          </w:tcPr>
          <w:p w14:paraId="0B528BA0" w14:textId="276230C7"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24 </w:t>
            </w:r>
          </w:p>
        </w:tc>
        <w:tc>
          <w:tcPr>
            <w:tcW w:w="1287" w:type="dxa"/>
          </w:tcPr>
          <w:p w14:paraId="78C3203C" w14:textId="7CF60D85"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w:t>
            </w:r>
          </w:p>
        </w:tc>
        <w:tc>
          <w:tcPr>
            <w:tcW w:w="1362" w:type="dxa"/>
          </w:tcPr>
          <w:p w14:paraId="70B896F4" w14:textId="06718F3F"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 </w:t>
            </w:r>
          </w:p>
        </w:tc>
        <w:tc>
          <w:tcPr>
            <w:tcW w:w="1343" w:type="dxa"/>
          </w:tcPr>
          <w:p w14:paraId="748403E7" w14:textId="4D9114F7" w:rsidR="00A56933" w:rsidRPr="00616BA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5A7557">
              <w:t xml:space="preserve"> 7,598 </w:t>
            </w:r>
          </w:p>
        </w:tc>
        <w:tc>
          <w:tcPr>
            <w:tcW w:w="1215" w:type="dxa"/>
          </w:tcPr>
          <w:p w14:paraId="0796991A" w14:textId="51DE2098"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63,041 </w:t>
            </w:r>
          </w:p>
        </w:tc>
      </w:tr>
      <w:tr w:rsidR="00A56933" w14:paraId="21716A2E"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125D1FA" w14:textId="51955164" w:rsidR="00A56933" w:rsidRPr="001C68A5" w:rsidRDefault="00A56933" w:rsidP="009C4444">
            <w:pPr>
              <w:pStyle w:val="Tab1table"/>
            </w:pPr>
            <w:r w:rsidRPr="005A7557">
              <w:t xml:space="preserve">Business, banking and financial services </w:t>
            </w:r>
          </w:p>
        </w:tc>
        <w:tc>
          <w:tcPr>
            <w:tcW w:w="1276" w:type="dxa"/>
          </w:tcPr>
          <w:p w14:paraId="6743FAE3" w14:textId="686051ED"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6,147 </w:t>
            </w:r>
          </w:p>
        </w:tc>
        <w:tc>
          <w:tcPr>
            <w:tcW w:w="1370" w:type="dxa"/>
          </w:tcPr>
          <w:p w14:paraId="12F53B44" w14:textId="5233E0D1"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3,290 </w:t>
            </w:r>
          </w:p>
        </w:tc>
        <w:tc>
          <w:tcPr>
            <w:tcW w:w="1242" w:type="dxa"/>
          </w:tcPr>
          <w:p w14:paraId="64EF5234" w14:textId="2B448519"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1,333 </w:t>
            </w:r>
          </w:p>
        </w:tc>
        <w:tc>
          <w:tcPr>
            <w:tcW w:w="1314" w:type="dxa"/>
          </w:tcPr>
          <w:p w14:paraId="4C317F10" w14:textId="7EB2DB62"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6,453 </w:t>
            </w:r>
          </w:p>
        </w:tc>
        <w:tc>
          <w:tcPr>
            <w:tcW w:w="1233" w:type="dxa"/>
          </w:tcPr>
          <w:p w14:paraId="21E4716A" w14:textId="2E972D7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255 </w:t>
            </w:r>
          </w:p>
        </w:tc>
        <w:tc>
          <w:tcPr>
            <w:tcW w:w="1287" w:type="dxa"/>
          </w:tcPr>
          <w:p w14:paraId="53DFB8DD" w14:textId="78B93461"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30 </w:t>
            </w:r>
          </w:p>
        </w:tc>
        <w:tc>
          <w:tcPr>
            <w:tcW w:w="1362" w:type="dxa"/>
          </w:tcPr>
          <w:p w14:paraId="48C3C975" w14:textId="741B65D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 </w:t>
            </w:r>
          </w:p>
        </w:tc>
        <w:tc>
          <w:tcPr>
            <w:tcW w:w="1343" w:type="dxa"/>
          </w:tcPr>
          <w:p w14:paraId="1A1458CF" w14:textId="5A2006E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5A7557">
              <w:t xml:space="preserve"> 2,085 </w:t>
            </w:r>
          </w:p>
        </w:tc>
        <w:tc>
          <w:tcPr>
            <w:tcW w:w="1215" w:type="dxa"/>
          </w:tcPr>
          <w:p w14:paraId="199FC5BC" w14:textId="19B6E075"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19,592 </w:t>
            </w:r>
          </w:p>
        </w:tc>
      </w:tr>
      <w:tr w:rsidR="00A56933" w14:paraId="481FE5A8" w14:textId="77777777" w:rsidTr="00844DCF">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170338FC" w14:textId="17CDB5FC" w:rsidR="00A56933" w:rsidRPr="009C4444" w:rsidRDefault="00A56933" w:rsidP="009C4444">
            <w:pPr>
              <w:pStyle w:val="Tab1table"/>
              <w:rPr>
                <w:b/>
                <w:bCs/>
              </w:rPr>
            </w:pPr>
            <w:r w:rsidRPr="009C4444">
              <w:rPr>
                <w:b/>
                <w:bCs/>
              </w:rPr>
              <w:t xml:space="preserve">Total economic infrastructure and services </w:t>
            </w:r>
          </w:p>
        </w:tc>
        <w:tc>
          <w:tcPr>
            <w:tcW w:w="1276" w:type="dxa"/>
            <w:shd w:val="clear" w:color="auto" w:fill="E2EFD9" w:themeFill="accent6" w:themeFillTint="33"/>
          </w:tcPr>
          <w:p w14:paraId="3BF89B81" w14:textId="49CB30FB"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74,235 </w:t>
            </w:r>
          </w:p>
        </w:tc>
        <w:tc>
          <w:tcPr>
            <w:tcW w:w="1370" w:type="dxa"/>
            <w:shd w:val="clear" w:color="auto" w:fill="E2EFD9" w:themeFill="accent6" w:themeFillTint="33"/>
          </w:tcPr>
          <w:p w14:paraId="71ADDFF4" w14:textId="1322DC03"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46,472 </w:t>
            </w:r>
          </w:p>
        </w:tc>
        <w:tc>
          <w:tcPr>
            <w:tcW w:w="1242" w:type="dxa"/>
            <w:shd w:val="clear" w:color="auto" w:fill="E2EFD9" w:themeFill="accent6" w:themeFillTint="33"/>
          </w:tcPr>
          <w:p w14:paraId="36758DA0" w14:textId="3B5F15DD"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5,105 </w:t>
            </w:r>
          </w:p>
        </w:tc>
        <w:tc>
          <w:tcPr>
            <w:tcW w:w="1314" w:type="dxa"/>
            <w:shd w:val="clear" w:color="auto" w:fill="E2EFD9" w:themeFill="accent6" w:themeFillTint="33"/>
          </w:tcPr>
          <w:p w14:paraId="56C701E0" w14:textId="49D690A8"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6,453 </w:t>
            </w:r>
          </w:p>
        </w:tc>
        <w:tc>
          <w:tcPr>
            <w:tcW w:w="1233" w:type="dxa"/>
            <w:shd w:val="clear" w:color="auto" w:fill="E2EFD9" w:themeFill="accent6" w:themeFillTint="33"/>
          </w:tcPr>
          <w:p w14:paraId="2B9FC48B" w14:textId="477860E9"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282 </w:t>
            </w:r>
          </w:p>
        </w:tc>
        <w:tc>
          <w:tcPr>
            <w:tcW w:w="1287" w:type="dxa"/>
            <w:shd w:val="clear" w:color="auto" w:fill="E2EFD9" w:themeFill="accent6" w:themeFillTint="33"/>
          </w:tcPr>
          <w:p w14:paraId="2B43DDFE" w14:textId="702AA95A"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35 </w:t>
            </w:r>
          </w:p>
        </w:tc>
        <w:tc>
          <w:tcPr>
            <w:tcW w:w="1362" w:type="dxa"/>
            <w:shd w:val="clear" w:color="auto" w:fill="E2EFD9" w:themeFill="accent6" w:themeFillTint="33"/>
          </w:tcPr>
          <w:p w14:paraId="65A8166A" w14:textId="2FAFD250"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 </w:t>
            </w:r>
          </w:p>
        </w:tc>
        <w:tc>
          <w:tcPr>
            <w:tcW w:w="1343" w:type="dxa"/>
            <w:shd w:val="clear" w:color="auto" w:fill="E2EFD9" w:themeFill="accent6" w:themeFillTint="33"/>
          </w:tcPr>
          <w:p w14:paraId="7C70C2BC" w14:textId="07242134" w:rsidR="00A56933" w:rsidRPr="00844DCF"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 xml:space="preserve"> 14,249 </w:t>
            </w:r>
          </w:p>
        </w:tc>
        <w:tc>
          <w:tcPr>
            <w:tcW w:w="1215" w:type="dxa"/>
            <w:shd w:val="clear" w:color="auto" w:fill="E2EFD9" w:themeFill="accent6" w:themeFillTint="33"/>
          </w:tcPr>
          <w:p w14:paraId="0CEBAB86" w14:textId="101A8F13"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146,832 </w:t>
            </w:r>
          </w:p>
        </w:tc>
      </w:tr>
      <w:tr w:rsidR="00A56933" w14:paraId="01E11E20"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ABA3DCB" w14:textId="512086F3" w:rsidR="00A56933" w:rsidRPr="001C68A5" w:rsidRDefault="00A56933" w:rsidP="009C4444">
            <w:pPr>
              <w:pStyle w:val="Tab0"/>
            </w:pPr>
            <w:r w:rsidRPr="00AE222F">
              <w:t>Production sectors</w:t>
            </w:r>
          </w:p>
        </w:tc>
        <w:tc>
          <w:tcPr>
            <w:tcW w:w="1276" w:type="dxa"/>
          </w:tcPr>
          <w:p w14:paraId="04022069" w14:textId="7777777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25E14D78" w14:textId="4B72891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4F65BB53" w14:textId="2C4A935F"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0CD04AFA" w14:textId="43659D26"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2DD91AE9" w14:textId="260FB37E"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7CEA180F" w14:textId="3B577AD3"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3BA9F93A" w14:textId="53714456"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02CAF0A1" w14:textId="42D07DA7" w:rsidR="00A56933" w:rsidRPr="00616BAF"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3E7DF9B3" w14:textId="5B03FB67"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A56933" w14:paraId="7F4B1BED" w14:textId="77777777" w:rsidTr="005F50BB">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344D70CA" w14:textId="67E5F6AF" w:rsidR="00A56933" w:rsidRPr="00435C81" w:rsidRDefault="00A56933" w:rsidP="009C4444">
            <w:pPr>
              <w:pStyle w:val="Tab1table"/>
            </w:pPr>
            <w:r w:rsidRPr="00AE222F">
              <w:t xml:space="preserve">Agriculture </w:t>
            </w:r>
          </w:p>
        </w:tc>
        <w:tc>
          <w:tcPr>
            <w:tcW w:w="1276" w:type="dxa"/>
            <w:tcBorders>
              <w:top w:val="single" w:sz="4" w:space="0" w:color="70AD47" w:themeColor="accent6"/>
              <w:bottom w:val="single" w:sz="4" w:space="0" w:color="70AD47" w:themeColor="accent6"/>
            </w:tcBorders>
          </w:tcPr>
          <w:p w14:paraId="4249EEF0" w14:textId="7C3592AE"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11,268 </w:t>
            </w:r>
          </w:p>
        </w:tc>
        <w:tc>
          <w:tcPr>
            <w:tcW w:w="1370" w:type="dxa"/>
            <w:tcBorders>
              <w:top w:val="single" w:sz="4" w:space="0" w:color="70AD47" w:themeColor="accent6"/>
              <w:bottom w:val="single" w:sz="4" w:space="0" w:color="70AD47" w:themeColor="accent6"/>
            </w:tcBorders>
          </w:tcPr>
          <w:p w14:paraId="19ECD3F3" w14:textId="2E4907C3"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15,871 </w:t>
            </w:r>
          </w:p>
        </w:tc>
        <w:tc>
          <w:tcPr>
            <w:tcW w:w="1242" w:type="dxa"/>
            <w:tcBorders>
              <w:top w:val="single" w:sz="4" w:space="0" w:color="70AD47" w:themeColor="accent6"/>
              <w:bottom w:val="single" w:sz="4" w:space="0" w:color="70AD47" w:themeColor="accent6"/>
            </w:tcBorders>
          </w:tcPr>
          <w:p w14:paraId="2D8BBE3C" w14:textId="42BB82B4"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3,421 </w:t>
            </w:r>
          </w:p>
        </w:tc>
        <w:tc>
          <w:tcPr>
            <w:tcW w:w="1314" w:type="dxa"/>
            <w:tcBorders>
              <w:top w:val="single" w:sz="4" w:space="0" w:color="70AD47" w:themeColor="accent6"/>
              <w:bottom w:val="single" w:sz="4" w:space="0" w:color="70AD47" w:themeColor="accent6"/>
            </w:tcBorders>
          </w:tcPr>
          <w:p w14:paraId="650DDD09" w14:textId="2E921C71"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328 </w:t>
            </w:r>
          </w:p>
        </w:tc>
        <w:tc>
          <w:tcPr>
            <w:tcW w:w="1233" w:type="dxa"/>
            <w:tcBorders>
              <w:top w:val="single" w:sz="4" w:space="0" w:color="70AD47" w:themeColor="accent6"/>
              <w:bottom w:val="single" w:sz="4" w:space="0" w:color="70AD47" w:themeColor="accent6"/>
            </w:tcBorders>
          </w:tcPr>
          <w:p w14:paraId="5FE588EB" w14:textId="3659E7DA"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7,282 </w:t>
            </w:r>
          </w:p>
        </w:tc>
        <w:tc>
          <w:tcPr>
            <w:tcW w:w="1287" w:type="dxa"/>
            <w:tcBorders>
              <w:top w:val="single" w:sz="4" w:space="0" w:color="70AD47" w:themeColor="accent6"/>
              <w:bottom w:val="single" w:sz="4" w:space="0" w:color="70AD47" w:themeColor="accent6"/>
            </w:tcBorders>
          </w:tcPr>
          <w:p w14:paraId="03C299BC" w14:textId="32207701"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149 </w:t>
            </w:r>
          </w:p>
        </w:tc>
        <w:tc>
          <w:tcPr>
            <w:tcW w:w="1362" w:type="dxa"/>
            <w:tcBorders>
              <w:top w:val="single" w:sz="4" w:space="0" w:color="70AD47" w:themeColor="accent6"/>
              <w:bottom w:val="single" w:sz="4" w:space="0" w:color="70AD47" w:themeColor="accent6"/>
            </w:tcBorders>
          </w:tcPr>
          <w:p w14:paraId="5B906629" w14:textId="22822EEB"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53 </w:t>
            </w:r>
          </w:p>
        </w:tc>
        <w:tc>
          <w:tcPr>
            <w:tcW w:w="1343" w:type="dxa"/>
            <w:tcBorders>
              <w:top w:val="single" w:sz="4" w:space="0" w:color="70AD47" w:themeColor="accent6"/>
              <w:bottom w:val="single" w:sz="4" w:space="0" w:color="70AD47" w:themeColor="accent6"/>
            </w:tcBorders>
          </w:tcPr>
          <w:p w14:paraId="4DAC1AD2" w14:textId="774EA0C5"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8,628 </w:t>
            </w:r>
          </w:p>
        </w:tc>
        <w:tc>
          <w:tcPr>
            <w:tcW w:w="1215" w:type="dxa"/>
            <w:tcBorders>
              <w:top w:val="single" w:sz="4" w:space="0" w:color="70AD47" w:themeColor="accent6"/>
              <w:bottom w:val="single" w:sz="4" w:space="0" w:color="70AD47" w:themeColor="accent6"/>
            </w:tcBorders>
          </w:tcPr>
          <w:p w14:paraId="5E8DC1A7" w14:textId="1E7A96A3"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47,001 </w:t>
            </w:r>
          </w:p>
        </w:tc>
      </w:tr>
      <w:tr w:rsidR="00A56933" w14:paraId="2AB68093"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F7B4163" w14:textId="5FF1A26F" w:rsidR="00A56933" w:rsidRPr="00435C81" w:rsidRDefault="00A56933" w:rsidP="009C4444">
            <w:pPr>
              <w:pStyle w:val="Tab1table"/>
            </w:pPr>
            <w:r w:rsidRPr="00AE222F">
              <w:t xml:space="preserve">Forestry and fishing </w:t>
            </w:r>
          </w:p>
        </w:tc>
        <w:tc>
          <w:tcPr>
            <w:tcW w:w="1276" w:type="dxa"/>
          </w:tcPr>
          <w:p w14:paraId="6BBA3E6C" w14:textId="53F17781"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17,029 </w:t>
            </w:r>
          </w:p>
        </w:tc>
        <w:tc>
          <w:tcPr>
            <w:tcW w:w="1370" w:type="dxa"/>
          </w:tcPr>
          <w:p w14:paraId="3688818E" w14:textId="71828160"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14,340 </w:t>
            </w:r>
          </w:p>
        </w:tc>
        <w:tc>
          <w:tcPr>
            <w:tcW w:w="1242" w:type="dxa"/>
          </w:tcPr>
          <w:p w14:paraId="2DDEF18A" w14:textId="36AA4732"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6 </w:t>
            </w:r>
          </w:p>
        </w:tc>
        <w:tc>
          <w:tcPr>
            <w:tcW w:w="1314" w:type="dxa"/>
          </w:tcPr>
          <w:p w14:paraId="5CE50383" w14:textId="3D7A24CD"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233" w:type="dxa"/>
          </w:tcPr>
          <w:p w14:paraId="58C4A443" w14:textId="11E2ABEF"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88 </w:t>
            </w:r>
          </w:p>
        </w:tc>
        <w:tc>
          <w:tcPr>
            <w:tcW w:w="1287" w:type="dxa"/>
          </w:tcPr>
          <w:p w14:paraId="0ADE78DB" w14:textId="3FEAB309"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10 </w:t>
            </w:r>
          </w:p>
        </w:tc>
        <w:tc>
          <w:tcPr>
            <w:tcW w:w="1362" w:type="dxa"/>
          </w:tcPr>
          <w:p w14:paraId="13CF2D39" w14:textId="29E3377D"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343" w:type="dxa"/>
          </w:tcPr>
          <w:p w14:paraId="0E069803" w14:textId="0CD47A60"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507 </w:t>
            </w:r>
          </w:p>
        </w:tc>
        <w:tc>
          <w:tcPr>
            <w:tcW w:w="1215" w:type="dxa"/>
          </w:tcPr>
          <w:p w14:paraId="2E025653" w14:textId="4E675EAF"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31,980 </w:t>
            </w:r>
          </w:p>
        </w:tc>
      </w:tr>
      <w:tr w:rsidR="00A56933" w14:paraId="4C8BC07C" w14:textId="77777777" w:rsidTr="00A56933">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366F59C0" w14:textId="6EA8470C" w:rsidR="00A56933" w:rsidRPr="00435C81" w:rsidRDefault="00A56933" w:rsidP="009C4444">
            <w:pPr>
              <w:pStyle w:val="Tab1table"/>
            </w:pPr>
            <w:r w:rsidRPr="00AE222F">
              <w:t xml:space="preserve">Industry </w:t>
            </w:r>
          </w:p>
        </w:tc>
        <w:tc>
          <w:tcPr>
            <w:tcW w:w="1276" w:type="dxa"/>
            <w:tcBorders>
              <w:top w:val="single" w:sz="4" w:space="0" w:color="70AD47" w:themeColor="accent6"/>
              <w:bottom w:val="single" w:sz="4" w:space="0" w:color="70AD47" w:themeColor="accent6"/>
            </w:tcBorders>
          </w:tcPr>
          <w:p w14:paraId="1E6DB58F" w14:textId="48BA91A4"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1,237 </w:t>
            </w:r>
          </w:p>
        </w:tc>
        <w:tc>
          <w:tcPr>
            <w:tcW w:w="1370" w:type="dxa"/>
            <w:tcBorders>
              <w:top w:val="single" w:sz="4" w:space="0" w:color="70AD47" w:themeColor="accent6"/>
              <w:bottom w:val="single" w:sz="4" w:space="0" w:color="70AD47" w:themeColor="accent6"/>
            </w:tcBorders>
          </w:tcPr>
          <w:p w14:paraId="68D2E620" w14:textId="38722B34"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129 </w:t>
            </w:r>
          </w:p>
        </w:tc>
        <w:tc>
          <w:tcPr>
            <w:tcW w:w="1242" w:type="dxa"/>
            <w:tcBorders>
              <w:top w:val="single" w:sz="4" w:space="0" w:color="70AD47" w:themeColor="accent6"/>
              <w:bottom w:val="single" w:sz="4" w:space="0" w:color="70AD47" w:themeColor="accent6"/>
            </w:tcBorders>
          </w:tcPr>
          <w:p w14:paraId="7DD34F7C" w14:textId="0EF02F94"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42 </w:t>
            </w:r>
          </w:p>
        </w:tc>
        <w:tc>
          <w:tcPr>
            <w:tcW w:w="1314" w:type="dxa"/>
            <w:tcBorders>
              <w:top w:val="single" w:sz="4" w:space="0" w:color="70AD47" w:themeColor="accent6"/>
              <w:bottom w:val="single" w:sz="4" w:space="0" w:color="70AD47" w:themeColor="accent6"/>
            </w:tcBorders>
          </w:tcPr>
          <w:p w14:paraId="2E9D3D89" w14:textId="2F5DF165"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5 </w:t>
            </w:r>
          </w:p>
        </w:tc>
        <w:tc>
          <w:tcPr>
            <w:tcW w:w="1233" w:type="dxa"/>
            <w:tcBorders>
              <w:top w:val="single" w:sz="4" w:space="0" w:color="70AD47" w:themeColor="accent6"/>
              <w:bottom w:val="single" w:sz="4" w:space="0" w:color="70AD47" w:themeColor="accent6"/>
            </w:tcBorders>
          </w:tcPr>
          <w:p w14:paraId="614E836A" w14:textId="4202851C"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60 </w:t>
            </w:r>
          </w:p>
        </w:tc>
        <w:tc>
          <w:tcPr>
            <w:tcW w:w="1287" w:type="dxa"/>
            <w:tcBorders>
              <w:top w:val="single" w:sz="4" w:space="0" w:color="70AD47" w:themeColor="accent6"/>
              <w:bottom w:val="single" w:sz="4" w:space="0" w:color="70AD47" w:themeColor="accent6"/>
            </w:tcBorders>
          </w:tcPr>
          <w:p w14:paraId="1C1460C3" w14:textId="75B95FB5"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3 </w:t>
            </w:r>
          </w:p>
        </w:tc>
        <w:tc>
          <w:tcPr>
            <w:tcW w:w="1362" w:type="dxa"/>
            <w:tcBorders>
              <w:top w:val="single" w:sz="4" w:space="0" w:color="70AD47" w:themeColor="accent6"/>
              <w:bottom w:val="single" w:sz="4" w:space="0" w:color="70AD47" w:themeColor="accent6"/>
            </w:tcBorders>
          </w:tcPr>
          <w:p w14:paraId="54D0D7DB" w14:textId="6399891B"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5 </w:t>
            </w:r>
          </w:p>
        </w:tc>
        <w:tc>
          <w:tcPr>
            <w:tcW w:w="1343" w:type="dxa"/>
            <w:tcBorders>
              <w:top w:val="single" w:sz="4" w:space="0" w:color="70AD47" w:themeColor="accent6"/>
              <w:bottom w:val="single" w:sz="4" w:space="0" w:color="70AD47" w:themeColor="accent6"/>
            </w:tcBorders>
          </w:tcPr>
          <w:p w14:paraId="6AF5BD2E" w14:textId="142DAF72"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784 </w:t>
            </w:r>
          </w:p>
        </w:tc>
        <w:tc>
          <w:tcPr>
            <w:tcW w:w="1215" w:type="dxa"/>
            <w:tcBorders>
              <w:top w:val="single" w:sz="4" w:space="0" w:color="70AD47" w:themeColor="accent6"/>
              <w:bottom w:val="single" w:sz="4" w:space="0" w:color="70AD47" w:themeColor="accent6"/>
            </w:tcBorders>
          </w:tcPr>
          <w:p w14:paraId="706778A2" w14:textId="37B06BB3"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2,265 </w:t>
            </w:r>
          </w:p>
        </w:tc>
      </w:tr>
      <w:tr w:rsidR="00A56933" w14:paraId="11586D71"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8642299" w14:textId="06209037" w:rsidR="00A56933" w:rsidRPr="00435C81" w:rsidRDefault="00A56933" w:rsidP="009C4444">
            <w:pPr>
              <w:pStyle w:val="Tab1table"/>
            </w:pPr>
            <w:r w:rsidRPr="00AE222F">
              <w:t xml:space="preserve">Mining &amp; mineral resources </w:t>
            </w:r>
          </w:p>
        </w:tc>
        <w:tc>
          <w:tcPr>
            <w:tcW w:w="1276" w:type="dxa"/>
          </w:tcPr>
          <w:p w14:paraId="7A2C67B7" w14:textId="2A494DD2"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370" w:type="dxa"/>
          </w:tcPr>
          <w:p w14:paraId="24902159" w14:textId="593B41D6"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242" w:type="dxa"/>
          </w:tcPr>
          <w:p w14:paraId="485C1E09" w14:textId="515992B2"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314" w:type="dxa"/>
          </w:tcPr>
          <w:p w14:paraId="10F91CC9" w14:textId="745D9C57"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233" w:type="dxa"/>
          </w:tcPr>
          <w:p w14:paraId="3FD1F282" w14:textId="4643A21A"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287" w:type="dxa"/>
          </w:tcPr>
          <w:p w14:paraId="7451347F" w14:textId="2BAE99E3"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362" w:type="dxa"/>
          </w:tcPr>
          <w:p w14:paraId="6A57F315" w14:textId="64525628"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 </w:t>
            </w:r>
          </w:p>
        </w:tc>
        <w:tc>
          <w:tcPr>
            <w:tcW w:w="1343" w:type="dxa"/>
          </w:tcPr>
          <w:p w14:paraId="4B154BB6" w14:textId="45C01B51" w:rsidR="00A56933" w:rsidRPr="00435C81"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E222F">
              <w:t xml:space="preserve"> 199 </w:t>
            </w:r>
          </w:p>
        </w:tc>
        <w:tc>
          <w:tcPr>
            <w:tcW w:w="1215" w:type="dxa"/>
          </w:tcPr>
          <w:p w14:paraId="0B067237" w14:textId="75E4C3A5"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199 </w:t>
            </w:r>
          </w:p>
        </w:tc>
      </w:tr>
      <w:tr w:rsidR="00A56933" w14:paraId="094C4E4D" w14:textId="77777777" w:rsidTr="00A56933">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086B4A24" w14:textId="64328D3F" w:rsidR="00A56933" w:rsidRPr="00435C81" w:rsidRDefault="00A56933" w:rsidP="009C4444">
            <w:pPr>
              <w:pStyle w:val="Tab1table"/>
            </w:pPr>
            <w:r w:rsidRPr="00AE222F">
              <w:t xml:space="preserve">Other production sectors </w:t>
            </w:r>
          </w:p>
        </w:tc>
        <w:tc>
          <w:tcPr>
            <w:tcW w:w="1276" w:type="dxa"/>
            <w:tcBorders>
              <w:top w:val="single" w:sz="4" w:space="0" w:color="70AD47" w:themeColor="accent6"/>
              <w:bottom w:val="single" w:sz="4" w:space="0" w:color="70AD47" w:themeColor="accent6"/>
            </w:tcBorders>
          </w:tcPr>
          <w:p w14:paraId="07DA19E9" w14:textId="026190EB"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2,071 </w:t>
            </w:r>
          </w:p>
        </w:tc>
        <w:tc>
          <w:tcPr>
            <w:tcW w:w="1370" w:type="dxa"/>
            <w:tcBorders>
              <w:top w:val="single" w:sz="4" w:space="0" w:color="70AD47" w:themeColor="accent6"/>
              <w:bottom w:val="single" w:sz="4" w:space="0" w:color="70AD47" w:themeColor="accent6"/>
            </w:tcBorders>
          </w:tcPr>
          <w:p w14:paraId="17080280" w14:textId="7401317A"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4 </w:t>
            </w:r>
          </w:p>
        </w:tc>
        <w:tc>
          <w:tcPr>
            <w:tcW w:w="1242" w:type="dxa"/>
            <w:tcBorders>
              <w:top w:val="single" w:sz="4" w:space="0" w:color="70AD47" w:themeColor="accent6"/>
              <w:bottom w:val="single" w:sz="4" w:space="0" w:color="70AD47" w:themeColor="accent6"/>
            </w:tcBorders>
          </w:tcPr>
          <w:p w14:paraId="29549D8D" w14:textId="6CD418AB"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w:t>
            </w:r>
          </w:p>
        </w:tc>
        <w:tc>
          <w:tcPr>
            <w:tcW w:w="1314" w:type="dxa"/>
            <w:tcBorders>
              <w:top w:val="single" w:sz="4" w:space="0" w:color="70AD47" w:themeColor="accent6"/>
              <w:bottom w:val="single" w:sz="4" w:space="0" w:color="70AD47" w:themeColor="accent6"/>
            </w:tcBorders>
          </w:tcPr>
          <w:p w14:paraId="2E2CF4C7" w14:textId="1FC358ED"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 </w:t>
            </w:r>
          </w:p>
        </w:tc>
        <w:tc>
          <w:tcPr>
            <w:tcW w:w="1233" w:type="dxa"/>
            <w:tcBorders>
              <w:top w:val="single" w:sz="4" w:space="0" w:color="70AD47" w:themeColor="accent6"/>
              <w:bottom w:val="single" w:sz="4" w:space="0" w:color="70AD47" w:themeColor="accent6"/>
            </w:tcBorders>
          </w:tcPr>
          <w:p w14:paraId="0DB745DF" w14:textId="243738DE"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4 </w:t>
            </w:r>
          </w:p>
        </w:tc>
        <w:tc>
          <w:tcPr>
            <w:tcW w:w="1287" w:type="dxa"/>
            <w:tcBorders>
              <w:top w:val="single" w:sz="4" w:space="0" w:color="70AD47" w:themeColor="accent6"/>
              <w:bottom w:val="single" w:sz="4" w:space="0" w:color="70AD47" w:themeColor="accent6"/>
            </w:tcBorders>
          </w:tcPr>
          <w:p w14:paraId="4B002BBE" w14:textId="758D5C09"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 </w:t>
            </w:r>
          </w:p>
        </w:tc>
        <w:tc>
          <w:tcPr>
            <w:tcW w:w="1362" w:type="dxa"/>
            <w:tcBorders>
              <w:top w:val="single" w:sz="4" w:space="0" w:color="70AD47" w:themeColor="accent6"/>
              <w:bottom w:val="single" w:sz="4" w:space="0" w:color="70AD47" w:themeColor="accent6"/>
            </w:tcBorders>
          </w:tcPr>
          <w:p w14:paraId="609AE68C" w14:textId="4B10B8BC"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 </w:t>
            </w:r>
          </w:p>
        </w:tc>
        <w:tc>
          <w:tcPr>
            <w:tcW w:w="1343" w:type="dxa"/>
            <w:tcBorders>
              <w:top w:val="single" w:sz="4" w:space="0" w:color="70AD47" w:themeColor="accent6"/>
              <w:bottom w:val="single" w:sz="4" w:space="0" w:color="70AD47" w:themeColor="accent6"/>
            </w:tcBorders>
          </w:tcPr>
          <w:p w14:paraId="318B707D" w14:textId="5B8BDAB0" w:rsidR="00A56933" w:rsidRPr="00435C81"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E222F">
              <w:t xml:space="preserve"> 1,927 </w:t>
            </w:r>
          </w:p>
        </w:tc>
        <w:tc>
          <w:tcPr>
            <w:tcW w:w="1215" w:type="dxa"/>
            <w:tcBorders>
              <w:top w:val="single" w:sz="4" w:space="0" w:color="70AD47" w:themeColor="accent6"/>
              <w:bottom w:val="single" w:sz="4" w:space="0" w:color="70AD47" w:themeColor="accent6"/>
            </w:tcBorders>
          </w:tcPr>
          <w:p w14:paraId="4D6726E7" w14:textId="1F517C57" w:rsidR="00A56933" w:rsidRPr="00374EC4" w:rsidRDefault="00A5693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4,007 </w:t>
            </w:r>
          </w:p>
        </w:tc>
      </w:tr>
      <w:tr w:rsidR="00A56933" w14:paraId="2130B01C"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4F64A668" w14:textId="141BC663" w:rsidR="00A56933" w:rsidRPr="009C4444" w:rsidRDefault="00A56933" w:rsidP="009C4444">
            <w:pPr>
              <w:pStyle w:val="Tab1table"/>
              <w:rPr>
                <w:b/>
                <w:bCs/>
              </w:rPr>
            </w:pPr>
            <w:r w:rsidRPr="009C4444">
              <w:rPr>
                <w:b/>
                <w:bCs/>
              </w:rPr>
              <w:t xml:space="preserve"> Total production sectors </w:t>
            </w:r>
          </w:p>
        </w:tc>
        <w:tc>
          <w:tcPr>
            <w:tcW w:w="1276" w:type="dxa"/>
            <w:shd w:val="clear" w:color="auto" w:fill="E2EFD9" w:themeFill="accent6" w:themeFillTint="33"/>
          </w:tcPr>
          <w:p w14:paraId="61B2A75F" w14:textId="089680F6"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31,605 </w:t>
            </w:r>
          </w:p>
        </w:tc>
        <w:tc>
          <w:tcPr>
            <w:tcW w:w="1370" w:type="dxa"/>
            <w:shd w:val="clear" w:color="auto" w:fill="E2EFD9" w:themeFill="accent6" w:themeFillTint="33"/>
          </w:tcPr>
          <w:p w14:paraId="6350B3BA" w14:textId="10DE0B4D"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30,344 </w:t>
            </w:r>
          </w:p>
        </w:tc>
        <w:tc>
          <w:tcPr>
            <w:tcW w:w="1242" w:type="dxa"/>
            <w:shd w:val="clear" w:color="auto" w:fill="E2EFD9" w:themeFill="accent6" w:themeFillTint="33"/>
          </w:tcPr>
          <w:p w14:paraId="2A0BDF82" w14:textId="316449B6"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3,470 </w:t>
            </w:r>
          </w:p>
        </w:tc>
        <w:tc>
          <w:tcPr>
            <w:tcW w:w="1314" w:type="dxa"/>
            <w:shd w:val="clear" w:color="auto" w:fill="E2EFD9" w:themeFill="accent6" w:themeFillTint="33"/>
          </w:tcPr>
          <w:p w14:paraId="248A3826" w14:textId="6F6CA28E"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333 </w:t>
            </w:r>
          </w:p>
        </w:tc>
        <w:tc>
          <w:tcPr>
            <w:tcW w:w="1233" w:type="dxa"/>
            <w:shd w:val="clear" w:color="auto" w:fill="E2EFD9" w:themeFill="accent6" w:themeFillTint="33"/>
          </w:tcPr>
          <w:p w14:paraId="6598CCF0" w14:textId="35A520D1"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7,434 </w:t>
            </w:r>
          </w:p>
        </w:tc>
        <w:tc>
          <w:tcPr>
            <w:tcW w:w="1287" w:type="dxa"/>
            <w:shd w:val="clear" w:color="auto" w:fill="E2EFD9" w:themeFill="accent6" w:themeFillTint="33"/>
          </w:tcPr>
          <w:p w14:paraId="31FB09CD" w14:textId="1AE8B5E3"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162 </w:t>
            </w:r>
          </w:p>
        </w:tc>
        <w:tc>
          <w:tcPr>
            <w:tcW w:w="1362" w:type="dxa"/>
            <w:shd w:val="clear" w:color="auto" w:fill="E2EFD9" w:themeFill="accent6" w:themeFillTint="33"/>
          </w:tcPr>
          <w:p w14:paraId="06B3C58F" w14:textId="6C9695A3"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58 </w:t>
            </w:r>
          </w:p>
        </w:tc>
        <w:tc>
          <w:tcPr>
            <w:tcW w:w="1343" w:type="dxa"/>
            <w:shd w:val="clear" w:color="auto" w:fill="E2EFD9" w:themeFill="accent6" w:themeFillTint="33"/>
          </w:tcPr>
          <w:p w14:paraId="39AEA863" w14:textId="67F775B0" w:rsidR="00A56933" w:rsidRPr="000E54DD"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12,046 </w:t>
            </w:r>
          </w:p>
        </w:tc>
        <w:tc>
          <w:tcPr>
            <w:tcW w:w="1215" w:type="dxa"/>
            <w:shd w:val="clear" w:color="auto" w:fill="E2EFD9" w:themeFill="accent6" w:themeFillTint="33"/>
          </w:tcPr>
          <w:p w14:paraId="7C7EA299" w14:textId="1B6ADB4C" w:rsidR="00A56933" w:rsidRPr="00374EC4" w:rsidRDefault="00A5693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85,452 </w:t>
            </w:r>
          </w:p>
        </w:tc>
      </w:tr>
      <w:tr w:rsidR="0072747F" w14:paraId="561AF5E3" w14:textId="77777777" w:rsidTr="00A56933">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63E0E4A2" w14:textId="5B72BB3A" w:rsidR="0072747F" w:rsidRPr="00435C81" w:rsidRDefault="0072747F" w:rsidP="009C4444">
            <w:pPr>
              <w:pStyle w:val="TableBody"/>
            </w:pPr>
            <w:r w:rsidRPr="00C97984">
              <w:t>Humanitarian assistance</w:t>
            </w:r>
          </w:p>
        </w:tc>
        <w:tc>
          <w:tcPr>
            <w:tcW w:w="1276" w:type="dxa"/>
            <w:tcBorders>
              <w:top w:val="single" w:sz="4" w:space="0" w:color="70AD47" w:themeColor="accent6"/>
              <w:bottom w:val="single" w:sz="4" w:space="0" w:color="70AD47" w:themeColor="accent6"/>
            </w:tcBorders>
          </w:tcPr>
          <w:p w14:paraId="318B1468" w14:textId="77777777"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Borders>
              <w:top w:val="single" w:sz="4" w:space="0" w:color="70AD47" w:themeColor="accent6"/>
              <w:bottom w:val="single" w:sz="4" w:space="0" w:color="70AD47" w:themeColor="accent6"/>
            </w:tcBorders>
          </w:tcPr>
          <w:p w14:paraId="45AFF91D" w14:textId="1DCBE133"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4" w:space="0" w:color="70AD47" w:themeColor="accent6"/>
              <w:bottom w:val="single" w:sz="4" w:space="0" w:color="70AD47" w:themeColor="accent6"/>
            </w:tcBorders>
          </w:tcPr>
          <w:p w14:paraId="0AF49459" w14:textId="4B6ACEC3"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63EBC065" w14:textId="10EF67B9"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6640C705" w14:textId="011EAD6A"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5E1FECF9" w14:textId="01FDCFEF"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09D2E45A" w14:textId="1F7FB98B"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Borders>
              <w:top w:val="single" w:sz="4" w:space="0" w:color="70AD47" w:themeColor="accent6"/>
              <w:bottom w:val="single" w:sz="4" w:space="0" w:color="70AD47" w:themeColor="accent6"/>
            </w:tcBorders>
          </w:tcPr>
          <w:p w14:paraId="7A8F06A4" w14:textId="4BAF4F3D"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5BFEB963" w14:textId="2D0248CB" w:rsidR="0072747F" w:rsidRPr="00374EC4"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72747F" w14:paraId="482A8156"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357E705" w14:textId="5B85757D" w:rsidR="0072747F" w:rsidRPr="00435C81" w:rsidRDefault="0072747F" w:rsidP="009C4444">
            <w:pPr>
              <w:pStyle w:val="Tab1table"/>
            </w:pPr>
            <w:r w:rsidRPr="00C97984">
              <w:t xml:space="preserve"> Disaster prevention and preparedness </w:t>
            </w:r>
          </w:p>
        </w:tc>
        <w:tc>
          <w:tcPr>
            <w:tcW w:w="1276" w:type="dxa"/>
          </w:tcPr>
          <w:p w14:paraId="29157889" w14:textId="29F918F3"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9,935 </w:t>
            </w:r>
          </w:p>
        </w:tc>
        <w:tc>
          <w:tcPr>
            <w:tcW w:w="1370" w:type="dxa"/>
          </w:tcPr>
          <w:p w14:paraId="3E4697B0" w14:textId="543EE244"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11,361 </w:t>
            </w:r>
          </w:p>
        </w:tc>
        <w:tc>
          <w:tcPr>
            <w:tcW w:w="1242" w:type="dxa"/>
          </w:tcPr>
          <w:p w14:paraId="353611DB" w14:textId="0B7B2931"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1,313 </w:t>
            </w:r>
          </w:p>
        </w:tc>
        <w:tc>
          <w:tcPr>
            <w:tcW w:w="1314" w:type="dxa"/>
          </w:tcPr>
          <w:p w14:paraId="7657CD01" w14:textId="0EE7F227"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432 </w:t>
            </w:r>
          </w:p>
        </w:tc>
        <w:tc>
          <w:tcPr>
            <w:tcW w:w="1233" w:type="dxa"/>
          </w:tcPr>
          <w:p w14:paraId="2160A663" w14:textId="7341823B"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449 </w:t>
            </w:r>
          </w:p>
        </w:tc>
        <w:tc>
          <w:tcPr>
            <w:tcW w:w="1287" w:type="dxa"/>
          </w:tcPr>
          <w:p w14:paraId="13DBE3BB" w14:textId="332DF6E3"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294 </w:t>
            </w:r>
          </w:p>
        </w:tc>
        <w:tc>
          <w:tcPr>
            <w:tcW w:w="1362" w:type="dxa"/>
          </w:tcPr>
          <w:p w14:paraId="75BC4683" w14:textId="05653A36"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 </w:t>
            </w:r>
          </w:p>
        </w:tc>
        <w:tc>
          <w:tcPr>
            <w:tcW w:w="1343" w:type="dxa"/>
          </w:tcPr>
          <w:p w14:paraId="52E9F7AA" w14:textId="1776D1A2"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12,275 </w:t>
            </w:r>
          </w:p>
        </w:tc>
        <w:tc>
          <w:tcPr>
            <w:tcW w:w="1215" w:type="dxa"/>
          </w:tcPr>
          <w:p w14:paraId="74CF1A22" w14:textId="4454E72D" w:rsidR="0072747F" w:rsidRPr="00374EC4"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36,059 </w:t>
            </w:r>
          </w:p>
        </w:tc>
      </w:tr>
      <w:tr w:rsidR="0072747F" w14:paraId="483F2553" w14:textId="77777777" w:rsidTr="00A56933">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21B0AB2B" w14:textId="08359373" w:rsidR="0072747F" w:rsidRPr="00435C81" w:rsidRDefault="0072747F" w:rsidP="009C4444">
            <w:pPr>
              <w:pStyle w:val="Tab1table"/>
            </w:pPr>
            <w:r w:rsidRPr="00C97984">
              <w:t xml:space="preserve"> Reconstruction relief and rehabilitation </w:t>
            </w:r>
          </w:p>
        </w:tc>
        <w:tc>
          <w:tcPr>
            <w:tcW w:w="1276" w:type="dxa"/>
            <w:tcBorders>
              <w:top w:val="single" w:sz="4" w:space="0" w:color="70AD47" w:themeColor="accent6"/>
              <w:bottom w:val="single" w:sz="4" w:space="0" w:color="70AD47" w:themeColor="accent6"/>
            </w:tcBorders>
          </w:tcPr>
          <w:p w14:paraId="0BED2091" w14:textId="0A665E0D"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15,538 </w:t>
            </w:r>
          </w:p>
        </w:tc>
        <w:tc>
          <w:tcPr>
            <w:tcW w:w="1370" w:type="dxa"/>
            <w:tcBorders>
              <w:top w:val="single" w:sz="4" w:space="0" w:color="70AD47" w:themeColor="accent6"/>
              <w:bottom w:val="single" w:sz="4" w:space="0" w:color="70AD47" w:themeColor="accent6"/>
            </w:tcBorders>
          </w:tcPr>
          <w:p w14:paraId="11A34BD1" w14:textId="1432BFD7"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540 </w:t>
            </w:r>
          </w:p>
        </w:tc>
        <w:tc>
          <w:tcPr>
            <w:tcW w:w="1242" w:type="dxa"/>
            <w:tcBorders>
              <w:top w:val="single" w:sz="4" w:space="0" w:color="70AD47" w:themeColor="accent6"/>
              <w:bottom w:val="single" w:sz="4" w:space="0" w:color="70AD47" w:themeColor="accent6"/>
            </w:tcBorders>
          </w:tcPr>
          <w:p w14:paraId="40A0576F" w14:textId="79F64789"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123 </w:t>
            </w:r>
          </w:p>
        </w:tc>
        <w:tc>
          <w:tcPr>
            <w:tcW w:w="1314" w:type="dxa"/>
            <w:tcBorders>
              <w:top w:val="single" w:sz="4" w:space="0" w:color="70AD47" w:themeColor="accent6"/>
              <w:bottom w:val="single" w:sz="4" w:space="0" w:color="70AD47" w:themeColor="accent6"/>
            </w:tcBorders>
          </w:tcPr>
          <w:p w14:paraId="6247143D" w14:textId="782347F4"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 </w:t>
            </w:r>
          </w:p>
        </w:tc>
        <w:tc>
          <w:tcPr>
            <w:tcW w:w="1233" w:type="dxa"/>
            <w:tcBorders>
              <w:top w:val="single" w:sz="4" w:space="0" w:color="70AD47" w:themeColor="accent6"/>
              <w:bottom w:val="single" w:sz="4" w:space="0" w:color="70AD47" w:themeColor="accent6"/>
            </w:tcBorders>
          </w:tcPr>
          <w:p w14:paraId="5BE05CF9" w14:textId="7C8C5F23"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 </w:t>
            </w:r>
          </w:p>
        </w:tc>
        <w:tc>
          <w:tcPr>
            <w:tcW w:w="1287" w:type="dxa"/>
            <w:tcBorders>
              <w:top w:val="single" w:sz="4" w:space="0" w:color="70AD47" w:themeColor="accent6"/>
              <w:bottom w:val="single" w:sz="4" w:space="0" w:color="70AD47" w:themeColor="accent6"/>
            </w:tcBorders>
          </w:tcPr>
          <w:p w14:paraId="495B9D1D" w14:textId="302AB987"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 </w:t>
            </w:r>
          </w:p>
        </w:tc>
        <w:tc>
          <w:tcPr>
            <w:tcW w:w="1362" w:type="dxa"/>
            <w:tcBorders>
              <w:top w:val="single" w:sz="4" w:space="0" w:color="70AD47" w:themeColor="accent6"/>
              <w:bottom w:val="single" w:sz="4" w:space="0" w:color="70AD47" w:themeColor="accent6"/>
            </w:tcBorders>
          </w:tcPr>
          <w:p w14:paraId="5AA74783" w14:textId="721C349A"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 </w:t>
            </w:r>
          </w:p>
        </w:tc>
        <w:tc>
          <w:tcPr>
            <w:tcW w:w="1343" w:type="dxa"/>
            <w:tcBorders>
              <w:top w:val="single" w:sz="4" w:space="0" w:color="70AD47" w:themeColor="accent6"/>
              <w:bottom w:val="single" w:sz="4" w:space="0" w:color="70AD47" w:themeColor="accent6"/>
            </w:tcBorders>
          </w:tcPr>
          <w:p w14:paraId="5E6F4E98" w14:textId="3F1AD981"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509 </w:t>
            </w:r>
          </w:p>
        </w:tc>
        <w:tc>
          <w:tcPr>
            <w:tcW w:w="1215" w:type="dxa"/>
            <w:tcBorders>
              <w:top w:val="single" w:sz="4" w:space="0" w:color="70AD47" w:themeColor="accent6"/>
              <w:bottom w:val="single" w:sz="4" w:space="0" w:color="70AD47" w:themeColor="accent6"/>
            </w:tcBorders>
          </w:tcPr>
          <w:p w14:paraId="6F270D89" w14:textId="0416F086" w:rsidR="0072747F" w:rsidRPr="00374EC4"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16,710 </w:t>
            </w:r>
          </w:p>
        </w:tc>
      </w:tr>
      <w:tr w:rsidR="0072747F" w14:paraId="45FE24AC"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987B200" w14:textId="7F16032B" w:rsidR="0072747F" w:rsidRPr="00435C81" w:rsidRDefault="0072747F" w:rsidP="009C4444">
            <w:pPr>
              <w:pStyle w:val="Tab1table"/>
            </w:pPr>
            <w:r w:rsidRPr="00C97984">
              <w:lastRenderedPageBreak/>
              <w:t xml:space="preserve"> Other humanitarian assistance </w:t>
            </w:r>
          </w:p>
        </w:tc>
        <w:tc>
          <w:tcPr>
            <w:tcW w:w="1276" w:type="dxa"/>
          </w:tcPr>
          <w:p w14:paraId="6057E41B" w14:textId="0A847532"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3,471 </w:t>
            </w:r>
          </w:p>
        </w:tc>
        <w:tc>
          <w:tcPr>
            <w:tcW w:w="1370" w:type="dxa"/>
          </w:tcPr>
          <w:p w14:paraId="25C48377" w14:textId="1690BA49"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2,367 </w:t>
            </w:r>
          </w:p>
        </w:tc>
        <w:tc>
          <w:tcPr>
            <w:tcW w:w="1242" w:type="dxa"/>
          </w:tcPr>
          <w:p w14:paraId="7EF4416C" w14:textId="4947420F"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1,798 </w:t>
            </w:r>
          </w:p>
        </w:tc>
        <w:tc>
          <w:tcPr>
            <w:tcW w:w="1314" w:type="dxa"/>
          </w:tcPr>
          <w:p w14:paraId="7B7EBA3A" w14:textId="4DBE147D"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 </w:t>
            </w:r>
          </w:p>
        </w:tc>
        <w:tc>
          <w:tcPr>
            <w:tcW w:w="1233" w:type="dxa"/>
          </w:tcPr>
          <w:p w14:paraId="47BB35C9" w14:textId="1024CD7D"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8 </w:t>
            </w:r>
          </w:p>
        </w:tc>
        <w:tc>
          <w:tcPr>
            <w:tcW w:w="1287" w:type="dxa"/>
          </w:tcPr>
          <w:p w14:paraId="740B3D74" w14:textId="6EEBF239"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 </w:t>
            </w:r>
          </w:p>
        </w:tc>
        <w:tc>
          <w:tcPr>
            <w:tcW w:w="1362" w:type="dxa"/>
          </w:tcPr>
          <w:p w14:paraId="6E417862" w14:textId="6CB86F4A"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 </w:t>
            </w:r>
          </w:p>
        </w:tc>
        <w:tc>
          <w:tcPr>
            <w:tcW w:w="1343" w:type="dxa"/>
          </w:tcPr>
          <w:p w14:paraId="60B44182" w14:textId="7A924A03"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12,218 </w:t>
            </w:r>
          </w:p>
        </w:tc>
        <w:tc>
          <w:tcPr>
            <w:tcW w:w="1215" w:type="dxa"/>
          </w:tcPr>
          <w:p w14:paraId="7E420671" w14:textId="592E5717" w:rsidR="0072747F" w:rsidRPr="00374EC4"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19,863 </w:t>
            </w:r>
          </w:p>
        </w:tc>
      </w:tr>
      <w:tr w:rsidR="0072747F" w14:paraId="146DD96D" w14:textId="77777777" w:rsidTr="000E54DD">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shd w:val="clear" w:color="auto" w:fill="E2EFD9" w:themeFill="accent6" w:themeFillTint="33"/>
          </w:tcPr>
          <w:p w14:paraId="41D1ABA2" w14:textId="61CFECE3" w:rsidR="0072747F" w:rsidRPr="009C4444" w:rsidRDefault="0072747F" w:rsidP="009C4444">
            <w:pPr>
              <w:pStyle w:val="Tab1table"/>
              <w:rPr>
                <w:b/>
                <w:bCs/>
              </w:rPr>
            </w:pPr>
            <w:r w:rsidRPr="009C4444">
              <w:rPr>
                <w:b/>
                <w:bCs/>
              </w:rPr>
              <w:t xml:space="preserve"> Total humanitarian assistance </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19ADA3AC" w14:textId="00BFB103"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28,944 </w:t>
            </w:r>
          </w:p>
        </w:tc>
        <w:tc>
          <w:tcPr>
            <w:tcW w:w="1370" w:type="dxa"/>
            <w:tcBorders>
              <w:top w:val="single" w:sz="4" w:space="0" w:color="70AD47" w:themeColor="accent6"/>
              <w:bottom w:val="single" w:sz="4" w:space="0" w:color="70AD47" w:themeColor="accent6"/>
            </w:tcBorders>
            <w:shd w:val="clear" w:color="auto" w:fill="E2EFD9" w:themeFill="accent6" w:themeFillTint="33"/>
          </w:tcPr>
          <w:p w14:paraId="23B234D4" w14:textId="54F66CD2"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14,269 </w:t>
            </w:r>
          </w:p>
        </w:tc>
        <w:tc>
          <w:tcPr>
            <w:tcW w:w="1242" w:type="dxa"/>
            <w:tcBorders>
              <w:top w:val="single" w:sz="4" w:space="0" w:color="70AD47" w:themeColor="accent6"/>
              <w:bottom w:val="single" w:sz="4" w:space="0" w:color="70AD47" w:themeColor="accent6"/>
            </w:tcBorders>
            <w:shd w:val="clear" w:color="auto" w:fill="E2EFD9" w:themeFill="accent6" w:themeFillTint="33"/>
          </w:tcPr>
          <w:p w14:paraId="06A16DBB" w14:textId="0CB99EFE"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3,233 </w:t>
            </w:r>
          </w:p>
        </w:tc>
        <w:tc>
          <w:tcPr>
            <w:tcW w:w="1314" w:type="dxa"/>
            <w:tcBorders>
              <w:top w:val="single" w:sz="4" w:space="0" w:color="70AD47" w:themeColor="accent6"/>
              <w:bottom w:val="single" w:sz="4" w:space="0" w:color="70AD47" w:themeColor="accent6"/>
            </w:tcBorders>
            <w:shd w:val="clear" w:color="auto" w:fill="E2EFD9" w:themeFill="accent6" w:themeFillTint="33"/>
          </w:tcPr>
          <w:p w14:paraId="79FB41B2" w14:textId="48152807"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432 </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371454A8" w14:textId="6EAD5F65"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457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220088C6" w14:textId="0C319124"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295 </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098BE24F" w14:textId="6499D7D6"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 </w:t>
            </w:r>
          </w:p>
        </w:tc>
        <w:tc>
          <w:tcPr>
            <w:tcW w:w="1343" w:type="dxa"/>
            <w:tcBorders>
              <w:top w:val="single" w:sz="4" w:space="0" w:color="70AD47" w:themeColor="accent6"/>
              <w:bottom w:val="single" w:sz="4" w:space="0" w:color="70AD47" w:themeColor="accent6"/>
            </w:tcBorders>
            <w:shd w:val="clear" w:color="auto" w:fill="E2EFD9" w:themeFill="accent6" w:themeFillTint="33"/>
          </w:tcPr>
          <w:p w14:paraId="5675A406" w14:textId="7CFA0AB3" w:rsidR="0072747F" w:rsidRPr="000E54DD"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25,001 </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7A226446" w14:textId="1F796CB1" w:rsidR="0072747F" w:rsidRPr="00374EC4"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72,631 </w:t>
            </w:r>
          </w:p>
        </w:tc>
      </w:tr>
      <w:tr w:rsidR="0072747F" w:rsidRPr="00435C81" w14:paraId="592BA1CD"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53AF826" w14:textId="104B78ED" w:rsidR="0072747F" w:rsidRPr="00435C81" w:rsidRDefault="0072747F" w:rsidP="009C4444">
            <w:pPr>
              <w:pStyle w:val="Tab0"/>
            </w:pPr>
            <w:r w:rsidRPr="00C97984">
              <w:t>Education</w:t>
            </w:r>
          </w:p>
        </w:tc>
        <w:tc>
          <w:tcPr>
            <w:tcW w:w="1276" w:type="dxa"/>
          </w:tcPr>
          <w:p w14:paraId="299C1333" w14:textId="3A6ADF89"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21,913 </w:t>
            </w:r>
          </w:p>
        </w:tc>
        <w:tc>
          <w:tcPr>
            <w:tcW w:w="1370" w:type="dxa"/>
          </w:tcPr>
          <w:p w14:paraId="524EA391" w14:textId="310E5087"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565 </w:t>
            </w:r>
          </w:p>
        </w:tc>
        <w:tc>
          <w:tcPr>
            <w:tcW w:w="1242" w:type="dxa"/>
          </w:tcPr>
          <w:p w14:paraId="2DE5E2BE" w14:textId="0D342902"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201 </w:t>
            </w:r>
          </w:p>
        </w:tc>
        <w:tc>
          <w:tcPr>
            <w:tcW w:w="1314" w:type="dxa"/>
          </w:tcPr>
          <w:p w14:paraId="67387088" w14:textId="2515DCAA"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w:t>
            </w:r>
          </w:p>
        </w:tc>
        <w:tc>
          <w:tcPr>
            <w:tcW w:w="1233" w:type="dxa"/>
          </w:tcPr>
          <w:p w14:paraId="7B42059E" w14:textId="52BF1C4E"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623 </w:t>
            </w:r>
          </w:p>
        </w:tc>
        <w:tc>
          <w:tcPr>
            <w:tcW w:w="1287" w:type="dxa"/>
          </w:tcPr>
          <w:p w14:paraId="2EDE740A" w14:textId="08ADBF2C"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75 </w:t>
            </w:r>
          </w:p>
        </w:tc>
        <w:tc>
          <w:tcPr>
            <w:tcW w:w="1362" w:type="dxa"/>
          </w:tcPr>
          <w:p w14:paraId="27165E01" w14:textId="0C8B9E81"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30 </w:t>
            </w:r>
          </w:p>
        </w:tc>
        <w:tc>
          <w:tcPr>
            <w:tcW w:w="1343" w:type="dxa"/>
          </w:tcPr>
          <w:p w14:paraId="202112F3" w14:textId="634C7215"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5,365 </w:t>
            </w:r>
          </w:p>
        </w:tc>
        <w:tc>
          <w:tcPr>
            <w:tcW w:w="1215" w:type="dxa"/>
          </w:tcPr>
          <w:p w14:paraId="2FE0ABCD" w14:textId="06C18AD1" w:rsidR="0072747F" w:rsidRPr="00374EC4"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28,773 </w:t>
            </w:r>
          </w:p>
        </w:tc>
      </w:tr>
      <w:tr w:rsidR="0072747F" w14:paraId="5B65B368" w14:textId="77777777" w:rsidTr="00A56933">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9EB1680" w14:textId="49F718B7" w:rsidR="0072747F" w:rsidRPr="00435C81" w:rsidRDefault="0072747F" w:rsidP="009C4444">
            <w:pPr>
              <w:pStyle w:val="Tab0"/>
            </w:pPr>
            <w:r w:rsidRPr="00C97984">
              <w:t xml:space="preserve">Water and Sanitation </w:t>
            </w:r>
          </w:p>
        </w:tc>
        <w:tc>
          <w:tcPr>
            <w:tcW w:w="1276" w:type="dxa"/>
            <w:tcBorders>
              <w:top w:val="single" w:sz="4" w:space="0" w:color="70AD47" w:themeColor="accent6"/>
              <w:bottom w:val="single" w:sz="4" w:space="0" w:color="70AD47" w:themeColor="accent6"/>
            </w:tcBorders>
          </w:tcPr>
          <w:p w14:paraId="0C5D1525" w14:textId="277C0571"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13,499 </w:t>
            </w:r>
          </w:p>
        </w:tc>
        <w:tc>
          <w:tcPr>
            <w:tcW w:w="1370" w:type="dxa"/>
            <w:tcBorders>
              <w:top w:val="single" w:sz="4" w:space="0" w:color="70AD47" w:themeColor="accent6"/>
              <w:bottom w:val="single" w:sz="4" w:space="0" w:color="70AD47" w:themeColor="accent6"/>
            </w:tcBorders>
          </w:tcPr>
          <w:p w14:paraId="4ACB3552" w14:textId="5BE9752C"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14,620 </w:t>
            </w:r>
          </w:p>
        </w:tc>
        <w:tc>
          <w:tcPr>
            <w:tcW w:w="1242" w:type="dxa"/>
            <w:tcBorders>
              <w:top w:val="single" w:sz="4" w:space="0" w:color="70AD47" w:themeColor="accent6"/>
              <w:bottom w:val="single" w:sz="4" w:space="0" w:color="70AD47" w:themeColor="accent6"/>
            </w:tcBorders>
          </w:tcPr>
          <w:p w14:paraId="70C95856" w14:textId="264110DF"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5,807 </w:t>
            </w:r>
          </w:p>
        </w:tc>
        <w:tc>
          <w:tcPr>
            <w:tcW w:w="1314" w:type="dxa"/>
            <w:tcBorders>
              <w:top w:val="single" w:sz="4" w:space="0" w:color="70AD47" w:themeColor="accent6"/>
              <w:bottom w:val="single" w:sz="4" w:space="0" w:color="70AD47" w:themeColor="accent6"/>
            </w:tcBorders>
          </w:tcPr>
          <w:p w14:paraId="774EDB5E" w14:textId="29310677"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820 </w:t>
            </w:r>
          </w:p>
        </w:tc>
        <w:tc>
          <w:tcPr>
            <w:tcW w:w="1233" w:type="dxa"/>
            <w:tcBorders>
              <w:top w:val="single" w:sz="4" w:space="0" w:color="70AD47" w:themeColor="accent6"/>
              <w:bottom w:val="single" w:sz="4" w:space="0" w:color="70AD47" w:themeColor="accent6"/>
            </w:tcBorders>
          </w:tcPr>
          <w:p w14:paraId="2742965E" w14:textId="58D1D9B2"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393 </w:t>
            </w:r>
          </w:p>
        </w:tc>
        <w:tc>
          <w:tcPr>
            <w:tcW w:w="1287" w:type="dxa"/>
            <w:tcBorders>
              <w:top w:val="single" w:sz="4" w:space="0" w:color="70AD47" w:themeColor="accent6"/>
              <w:bottom w:val="single" w:sz="4" w:space="0" w:color="70AD47" w:themeColor="accent6"/>
            </w:tcBorders>
          </w:tcPr>
          <w:p w14:paraId="408F594F" w14:textId="05997309"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41 </w:t>
            </w:r>
          </w:p>
        </w:tc>
        <w:tc>
          <w:tcPr>
            <w:tcW w:w="1362" w:type="dxa"/>
            <w:tcBorders>
              <w:top w:val="single" w:sz="4" w:space="0" w:color="70AD47" w:themeColor="accent6"/>
              <w:bottom w:val="single" w:sz="4" w:space="0" w:color="70AD47" w:themeColor="accent6"/>
            </w:tcBorders>
          </w:tcPr>
          <w:p w14:paraId="5661F846" w14:textId="6ADECCED"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6 </w:t>
            </w:r>
          </w:p>
        </w:tc>
        <w:tc>
          <w:tcPr>
            <w:tcW w:w="1343" w:type="dxa"/>
            <w:tcBorders>
              <w:top w:val="single" w:sz="4" w:space="0" w:color="70AD47" w:themeColor="accent6"/>
              <w:bottom w:val="single" w:sz="4" w:space="0" w:color="70AD47" w:themeColor="accent6"/>
            </w:tcBorders>
          </w:tcPr>
          <w:p w14:paraId="077E87B3" w14:textId="006883D5" w:rsidR="0072747F" w:rsidRPr="00435C81"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97984">
              <w:t xml:space="preserve"> 7,367 </w:t>
            </w:r>
          </w:p>
        </w:tc>
        <w:tc>
          <w:tcPr>
            <w:tcW w:w="1215" w:type="dxa"/>
            <w:tcBorders>
              <w:top w:val="single" w:sz="4" w:space="0" w:color="70AD47" w:themeColor="accent6"/>
              <w:bottom w:val="single" w:sz="4" w:space="0" w:color="70AD47" w:themeColor="accent6"/>
            </w:tcBorders>
          </w:tcPr>
          <w:p w14:paraId="1C289195" w14:textId="44962CDD" w:rsidR="0072747F" w:rsidRPr="00374EC4"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42,553 </w:t>
            </w:r>
          </w:p>
        </w:tc>
      </w:tr>
      <w:tr w:rsidR="0072747F" w14:paraId="42023238" w14:textId="77777777" w:rsidTr="00A5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7A0720C" w14:textId="5043F3C0" w:rsidR="0072747F" w:rsidRPr="00435C81" w:rsidRDefault="0072747F" w:rsidP="009C4444">
            <w:pPr>
              <w:pStyle w:val="Tab0"/>
            </w:pPr>
            <w:r w:rsidRPr="00C97984">
              <w:t xml:space="preserve">Other sectors </w:t>
            </w:r>
            <w:r w:rsidRPr="00844DCF">
              <w:rPr>
                <w:vertAlign w:val="superscript"/>
              </w:rPr>
              <w:t>(h)</w:t>
            </w:r>
            <w:r w:rsidRPr="00C97984">
              <w:t xml:space="preserve"> </w:t>
            </w:r>
          </w:p>
        </w:tc>
        <w:tc>
          <w:tcPr>
            <w:tcW w:w="1276" w:type="dxa"/>
          </w:tcPr>
          <w:p w14:paraId="418F0A08" w14:textId="59EAF054"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63,029 </w:t>
            </w:r>
          </w:p>
        </w:tc>
        <w:tc>
          <w:tcPr>
            <w:tcW w:w="1370" w:type="dxa"/>
          </w:tcPr>
          <w:p w14:paraId="11442B53" w14:textId="2512AFB8"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21,268 </w:t>
            </w:r>
          </w:p>
        </w:tc>
        <w:tc>
          <w:tcPr>
            <w:tcW w:w="1242" w:type="dxa"/>
          </w:tcPr>
          <w:p w14:paraId="7F3ED761" w14:textId="58EBDA38"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1,841 </w:t>
            </w:r>
          </w:p>
        </w:tc>
        <w:tc>
          <w:tcPr>
            <w:tcW w:w="1314" w:type="dxa"/>
          </w:tcPr>
          <w:p w14:paraId="28D9A857" w14:textId="6B1F6EE8"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9 </w:t>
            </w:r>
          </w:p>
        </w:tc>
        <w:tc>
          <w:tcPr>
            <w:tcW w:w="1233" w:type="dxa"/>
          </w:tcPr>
          <w:p w14:paraId="411BCE13" w14:textId="2FEEAEF2"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2,311 </w:t>
            </w:r>
          </w:p>
        </w:tc>
        <w:tc>
          <w:tcPr>
            <w:tcW w:w="1287" w:type="dxa"/>
          </w:tcPr>
          <w:p w14:paraId="62BD78C8" w14:textId="72BA4CB5"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276 </w:t>
            </w:r>
          </w:p>
        </w:tc>
        <w:tc>
          <w:tcPr>
            <w:tcW w:w="1362" w:type="dxa"/>
          </w:tcPr>
          <w:p w14:paraId="19CF6E3F" w14:textId="701DB0F0"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47 </w:t>
            </w:r>
          </w:p>
        </w:tc>
        <w:tc>
          <w:tcPr>
            <w:tcW w:w="1343" w:type="dxa"/>
          </w:tcPr>
          <w:p w14:paraId="45C51558" w14:textId="3E19EAB0" w:rsidR="0072747F" w:rsidRPr="00435C81"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97984">
              <w:t xml:space="preserve"> 29,876 </w:t>
            </w:r>
          </w:p>
        </w:tc>
        <w:tc>
          <w:tcPr>
            <w:tcW w:w="1215" w:type="dxa"/>
          </w:tcPr>
          <w:p w14:paraId="34D09C1F" w14:textId="034D3363" w:rsidR="0072747F" w:rsidRPr="00374EC4" w:rsidRDefault="0072747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118,658 </w:t>
            </w:r>
          </w:p>
        </w:tc>
      </w:tr>
      <w:tr w:rsidR="0072747F" w14:paraId="37EEB9B3" w14:textId="77777777" w:rsidTr="000E54DD">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shd w:val="clear" w:color="auto" w:fill="C5E0B3" w:themeFill="accent6" w:themeFillTint="66"/>
          </w:tcPr>
          <w:p w14:paraId="694D69D4" w14:textId="43B92173" w:rsidR="0072747F" w:rsidRPr="0072747F" w:rsidRDefault="0072747F" w:rsidP="009E5542">
            <w:pPr>
              <w:pStyle w:val="TOTAL"/>
            </w:pPr>
            <w:r w:rsidRPr="0072747F">
              <w:t>Total Australian Climate Finance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0D389885" w14:textId="1F4C782D"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265,880 </w:t>
            </w:r>
          </w:p>
        </w:tc>
        <w:tc>
          <w:tcPr>
            <w:tcW w:w="1370" w:type="dxa"/>
            <w:tcBorders>
              <w:top w:val="single" w:sz="4" w:space="0" w:color="70AD47" w:themeColor="accent6"/>
              <w:bottom w:val="single" w:sz="4" w:space="0" w:color="70AD47" w:themeColor="accent6"/>
            </w:tcBorders>
            <w:shd w:val="clear" w:color="auto" w:fill="C5E0B3" w:themeFill="accent6" w:themeFillTint="66"/>
          </w:tcPr>
          <w:p w14:paraId="59E1E1E6" w14:textId="53AB137D"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132,408 </w:t>
            </w:r>
          </w:p>
        </w:tc>
        <w:tc>
          <w:tcPr>
            <w:tcW w:w="1242" w:type="dxa"/>
            <w:tcBorders>
              <w:top w:val="single" w:sz="4" w:space="0" w:color="70AD47" w:themeColor="accent6"/>
              <w:bottom w:val="single" w:sz="4" w:space="0" w:color="70AD47" w:themeColor="accent6"/>
            </w:tcBorders>
            <w:shd w:val="clear" w:color="auto" w:fill="C5E0B3" w:themeFill="accent6" w:themeFillTint="66"/>
          </w:tcPr>
          <w:p w14:paraId="49A4265F" w14:textId="651784A4"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21,315 </w:t>
            </w:r>
          </w:p>
        </w:tc>
        <w:tc>
          <w:tcPr>
            <w:tcW w:w="1314" w:type="dxa"/>
            <w:tcBorders>
              <w:top w:val="single" w:sz="4" w:space="0" w:color="70AD47" w:themeColor="accent6"/>
              <w:bottom w:val="single" w:sz="4" w:space="0" w:color="70AD47" w:themeColor="accent6"/>
            </w:tcBorders>
            <w:shd w:val="clear" w:color="auto" w:fill="C5E0B3" w:themeFill="accent6" w:themeFillTint="66"/>
          </w:tcPr>
          <w:p w14:paraId="3960E0FB" w14:textId="52486670"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9,997 </w:t>
            </w:r>
          </w:p>
        </w:tc>
        <w:tc>
          <w:tcPr>
            <w:tcW w:w="1233" w:type="dxa"/>
            <w:tcBorders>
              <w:top w:val="single" w:sz="4" w:space="0" w:color="70AD47" w:themeColor="accent6"/>
              <w:bottom w:val="single" w:sz="4" w:space="0" w:color="70AD47" w:themeColor="accent6"/>
            </w:tcBorders>
            <w:shd w:val="clear" w:color="auto" w:fill="C5E0B3" w:themeFill="accent6" w:themeFillTint="66"/>
          </w:tcPr>
          <w:p w14:paraId="54A3C830" w14:textId="3E8EAEE1"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11,763 </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2A43AC76" w14:textId="02D7BF90"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913 </w:t>
            </w:r>
          </w:p>
        </w:tc>
        <w:tc>
          <w:tcPr>
            <w:tcW w:w="1362" w:type="dxa"/>
            <w:tcBorders>
              <w:top w:val="single" w:sz="4" w:space="0" w:color="70AD47" w:themeColor="accent6"/>
              <w:bottom w:val="single" w:sz="4" w:space="0" w:color="70AD47" w:themeColor="accent6"/>
            </w:tcBorders>
            <w:shd w:val="clear" w:color="auto" w:fill="C5E0B3" w:themeFill="accent6" w:themeFillTint="66"/>
          </w:tcPr>
          <w:p w14:paraId="013BE83D" w14:textId="29DCB847"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141 </w:t>
            </w:r>
          </w:p>
        </w:tc>
        <w:tc>
          <w:tcPr>
            <w:tcW w:w="1343" w:type="dxa"/>
            <w:tcBorders>
              <w:top w:val="single" w:sz="4" w:space="0" w:color="70AD47" w:themeColor="accent6"/>
              <w:bottom w:val="single" w:sz="4" w:space="0" w:color="70AD47" w:themeColor="accent6"/>
            </w:tcBorders>
            <w:shd w:val="clear" w:color="auto" w:fill="C5E0B3" w:themeFill="accent6" w:themeFillTint="66"/>
          </w:tcPr>
          <w:p w14:paraId="72491691" w14:textId="139641C8"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128,661 </w:t>
            </w:r>
          </w:p>
        </w:tc>
        <w:tc>
          <w:tcPr>
            <w:tcW w:w="1215" w:type="dxa"/>
            <w:tcBorders>
              <w:top w:val="single" w:sz="4" w:space="0" w:color="70AD47" w:themeColor="accent6"/>
              <w:bottom w:val="single" w:sz="4" w:space="0" w:color="70AD47" w:themeColor="accent6"/>
            </w:tcBorders>
            <w:shd w:val="clear" w:color="auto" w:fill="C5E0B3" w:themeFill="accent6" w:themeFillTint="66"/>
          </w:tcPr>
          <w:p w14:paraId="78F3B188" w14:textId="066652CD" w:rsidR="0072747F" w:rsidRPr="0072747F" w:rsidRDefault="0072747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2747F">
              <w:rPr>
                <w:b/>
              </w:rPr>
              <w:t xml:space="preserve"> 571,079 </w:t>
            </w:r>
          </w:p>
        </w:tc>
      </w:tr>
    </w:tbl>
    <w:p w14:paraId="40ECBDB4" w14:textId="77777777" w:rsidR="00F07404" w:rsidRDefault="00F07404" w:rsidP="009E5542"/>
    <w:p w14:paraId="342C9542" w14:textId="4FC7D96B" w:rsidR="00715403" w:rsidRPr="00715403" w:rsidRDefault="00715403" w:rsidP="009E5542">
      <w:r w:rsidRPr="00715403">
        <w:t>“ - ” denotes nil or rounded to zero (including null cells).</w:t>
      </w:r>
    </w:p>
    <w:p w14:paraId="2D66C9D6" w14:textId="77777777" w:rsidR="00715403" w:rsidRPr="00715403" w:rsidRDefault="00715403" w:rsidP="009E5542">
      <w:r w:rsidRPr="00715403">
        <w:t>Due to rounding, discrepancies may occur between sums of the component items and totals.</w:t>
      </w:r>
    </w:p>
    <w:p w14:paraId="5B59EDCF" w14:textId="65D52900" w:rsidR="00715403" w:rsidRPr="00844DCF" w:rsidRDefault="00715403" w:rsidP="00844DCF">
      <w:pPr>
        <w:pStyle w:val="List-IndentL1-a"/>
        <w:numPr>
          <w:ilvl w:val="0"/>
          <w:numId w:val="29"/>
        </w:numPr>
        <w:ind w:left="284" w:hanging="284"/>
      </w:pPr>
      <w:r w:rsidRPr="009E5542">
        <w:t xml:space="preserve">Type of </w:t>
      </w:r>
      <w:r w:rsidRPr="00844DCF">
        <w:t>assistance based on OECD DAC Sectors.</w:t>
      </w:r>
    </w:p>
    <w:p w14:paraId="2404FA96" w14:textId="5D543A00" w:rsidR="00715403" w:rsidRPr="00844DCF" w:rsidRDefault="00715403" w:rsidP="00844DCF">
      <w:pPr>
        <w:pStyle w:val="List-IndentL1-a"/>
      </w:pPr>
      <w:r w:rsidRPr="00844DCF">
        <w:t>For further details on Climate Finance methodology and compilation refer to Appendix 2: Concepts and Definitions - paragraphs 8 to 11.</w:t>
      </w:r>
    </w:p>
    <w:p w14:paraId="6E0E24E8" w14:textId="2B742F17" w:rsidR="00715403" w:rsidRPr="00844DCF" w:rsidRDefault="00715403" w:rsidP="00844DCF">
      <w:pPr>
        <w:pStyle w:val="List-IndentL1-a"/>
      </w:pPr>
      <w:r w:rsidRPr="00844DCF">
        <w:t xml:space="preserve">Figures in this table represent the climate-related component of the expenditure under each sector. Total Australian climate finance equals Official Development Assistance (ODA) climate finance grants and loans (this table) plus the climate finance portion of: </w:t>
      </w:r>
      <w:r w:rsidR="00374EC4">
        <w:t>N</w:t>
      </w:r>
      <w:r w:rsidRPr="00844DCF">
        <w:t>on-ODA grants and loans, and amounts mobilised from the private sector by Australian Official Development Finance investments. For further detail on total climate finance support by Australia and tracking against the Australian Government’s climate finance commitment over the period 2020–2025, refer to the DFAT website (https://www.dfat.gov.au/international-relations/themes/climate-change/supporting-indo-pacific-tackle-climate-change/delivering-our-climate-commitments).</w:t>
      </w:r>
    </w:p>
    <w:p w14:paraId="2FAABF02" w14:textId="1ADD624B" w:rsidR="00715403" w:rsidRPr="00844DCF" w:rsidRDefault="00715403" w:rsidP="00844DCF">
      <w:pPr>
        <w:pStyle w:val="List-IndentL1-a"/>
      </w:pPr>
      <w:r w:rsidRPr="00844DCF">
        <w:t>Includes regional programs that cannot be disaggregated to a lower geographic level.</w:t>
      </w:r>
    </w:p>
    <w:p w14:paraId="446E8AC4" w14:textId="5511B661" w:rsidR="00715403" w:rsidRPr="00844DCF" w:rsidRDefault="00715403" w:rsidP="00844DCF">
      <w:pPr>
        <w:pStyle w:val="List-IndentL1-a"/>
      </w:pPr>
      <w:r w:rsidRPr="00844DCF">
        <w:t>Includes the climate finance portion of core contributions to multilateral organisations, based on OECD DAC imputed shares (</w:t>
      </w:r>
      <w:hyperlink r:id="rId33" w:history="1">
        <w:r w:rsidRPr="00837FBA">
          <w:rPr>
            <w:rStyle w:val="Hyperlink"/>
          </w:rPr>
          <w:t>https://www.oecd.org/development/financing-sustainable-development/development-finance-topics/climate-change.htm</w:t>
        </w:r>
      </w:hyperlink>
      <w:r w:rsidRPr="00844DCF">
        <w:t>); sectoral breakdown follows the OECD DAC’s reporting standard, which applies the same sectoral split as for the entire core contribution.</w:t>
      </w:r>
    </w:p>
    <w:p w14:paraId="5FCE4F47" w14:textId="41D8C425" w:rsidR="00715403" w:rsidRPr="00844DCF" w:rsidRDefault="00715403" w:rsidP="00844DCF">
      <w:pPr>
        <w:pStyle w:val="List-IndentL1-a"/>
      </w:pPr>
      <w:r w:rsidRPr="00844DCF">
        <w:t>Includes global programs that cannot be disaggregated to a lower geographic level.</w:t>
      </w:r>
    </w:p>
    <w:p w14:paraId="08C43AFA" w14:textId="0A92C83E" w:rsidR="00715403" w:rsidRPr="00844DCF" w:rsidRDefault="00715403" w:rsidP="00844DCF">
      <w:pPr>
        <w:pStyle w:val="List-IndentL1-a"/>
      </w:pPr>
      <w:r w:rsidRPr="00844DCF">
        <w:t>Biodiversity here reflects the climate finance portion of investments that have selected the OECD DAC Biodiversity Sector. This is not equal to the total value of Australia’s biodiversity-related expenditure.</w:t>
      </w:r>
    </w:p>
    <w:p w14:paraId="0CE2D042" w14:textId="6CF26703" w:rsidR="00E91DAE" w:rsidRDefault="00715403" w:rsidP="00844DCF">
      <w:pPr>
        <w:pStyle w:val="List-IndentL1-a"/>
      </w:pPr>
      <w:r w:rsidRPr="00844DCF">
        <w:t xml:space="preserve">Includes government </w:t>
      </w:r>
      <w:r w:rsidRPr="009E5542">
        <w:t>and civil society, health, public finance and other aspects of climate finance.</w:t>
      </w:r>
    </w:p>
    <w:p w14:paraId="2A66CFE8" w14:textId="77777777" w:rsidR="00E91DAE" w:rsidRDefault="00E91DAE">
      <w:pPr>
        <w:rPr>
          <w:lang w:val="en-US"/>
        </w:rPr>
      </w:pPr>
      <w:r>
        <w:br w:type="page"/>
      </w:r>
    </w:p>
    <w:p w14:paraId="29753EAA" w14:textId="2C3C9478" w:rsidR="00715403" w:rsidRDefault="00EF317B" w:rsidP="00EF317B">
      <w:pPr>
        <w:pStyle w:val="H2-Heading2"/>
      </w:pPr>
      <w:bookmarkStart w:id="33" w:name="_Toc156381237"/>
      <w:r w:rsidRPr="00EF317B">
        <w:lastRenderedPageBreak/>
        <w:t>11  Australian Official Development Assistance, Gender Equality, Type of Assistance by Region of Benefit, 2022–23</w:t>
      </w:r>
      <w:r w:rsidRPr="00844DCF">
        <w:rPr>
          <w:vertAlign w:val="superscript"/>
        </w:rPr>
        <w:t>(a) (b)</w:t>
      </w:r>
      <w:bookmarkEnd w:id="33"/>
    </w:p>
    <w:tbl>
      <w:tblPr>
        <w:tblStyle w:val="ListTable3-Accent6"/>
        <w:tblW w:w="15611"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EF317B" w14:paraId="6750E988"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E2EFD9" w:themeFill="accent6" w:themeFillTint="33"/>
            <w:vAlign w:val="center"/>
          </w:tcPr>
          <w:p w14:paraId="50EB60C9" w14:textId="77777777" w:rsidR="00EF317B" w:rsidRPr="00A56933" w:rsidRDefault="00EF317B"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70ECE1B3"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4A9B7255"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487E0CB5"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26BA4FD3"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42" w:type="dxa"/>
            <w:shd w:val="clear" w:color="auto" w:fill="E2EFD9" w:themeFill="accent6" w:themeFillTint="33"/>
            <w:vAlign w:val="bottom"/>
          </w:tcPr>
          <w:p w14:paraId="549523D9"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788D1FA2"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14" w:type="dxa"/>
            <w:shd w:val="clear" w:color="auto" w:fill="E2EFD9" w:themeFill="accent6" w:themeFillTint="33"/>
            <w:vAlign w:val="bottom"/>
          </w:tcPr>
          <w:p w14:paraId="590387F4" w14:textId="69BDC33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77839073"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33" w:type="dxa"/>
            <w:shd w:val="clear" w:color="auto" w:fill="E2EFD9" w:themeFill="accent6" w:themeFillTint="33"/>
            <w:vAlign w:val="bottom"/>
          </w:tcPr>
          <w:p w14:paraId="0D4992CD" w14:textId="4C69542F"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844DCF">
              <w:rPr>
                <w:rStyle w:val="Bold"/>
                <w:vertAlign w:val="superscript"/>
              </w:rPr>
              <w:t>(c)</w:t>
            </w:r>
          </w:p>
          <w:p w14:paraId="5A91823C"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1B3E27BE"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3A8765BC"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62" w:type="dxa"/>
            <w:shd w:val="clear" w:color="auto" w:fill="E2EFD9" w:themeFill="accent6" w:themeFillTint="33"/>
            <w:vAlign w:val="bottom"/>
          </w:tcPr>
          <w:p w14:paraId="7756C299"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56745799"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43" w:type="dxa"/>
            <w:shd w:val="clear" w:color="auto" w:fill="E2EFD9" w:themeFill="accent6" w:themeFillTint="33"/>
            <w:vAlign w:val="bottom"/>
          </w:tcPr>
          <w:p w14:paraId="485177B3" w14:textId="360C6FE9" w:rsidR="00EF317B" w:rsidRPr="00844DCF"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vertAlign w:val="superscript"/>
              </w:rPr>
            </w:pPr>
            <w:r w:rsidRPr="00A56933">
              <w:rPr>
                <w:rStyle w:val="Bold"/>
              </w:rPr>
              <w:t xml:space="preserve">Other </w:t>
            </w:r>
            <w:r w:rsidRPr="00844DCF">
              <w:rPr>
                <w:rStyle w:val="Bold"/>
                <w:vertAlign w:val="superscript"/>
              </w:rPr>
              <w:t>(d)</w:t>
            </w:r>
          </w:p>
          <w:p w14:paraId="7869F62D"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15" w:type="dxa"/>
            <w:shd w:val="clear" w:color="auto" w:fill="E2EFD9" w:themeFill="accent6" w:themeFillTint="33"/>
            <w:vAlign w:val="bottom"/>
          </w:tcPr>
          <w:p w14:paraId="1416089F"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C55815F" w14:textId="77777777" w:rsidR="00EF317B" w:rsidRPr="00A56933" w:rsidRDefault="00EF317B"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EF317B" w14:paraId="6C3AB0C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61C0650" w14:textId="5FA7D6DB" w:rsidR="00EF317B" w:rsidRPr="00EF317B" w:rsidRDefault="00EF317B" w:rsidP="009C4444">
            <w:pPr>
              <w:pStyle w:val="Tab0"/>
            </w:pPr>
            <w:r w:rsidRPr="00EF317B">
              <w:t>Social infrastructure and services</w:t>
            </w:r>
          </w:p>
        </w:tc>
        <w:tc>
          <w:tcPr>
            <w:tcW w:w="1276" w:type="dxa"/>
          </w:tcPr>
          <w:p w14:paraId="1C2AE0DD"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340141CC"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2F45FBD6"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2ADB1A95"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329797CD"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7CA76CDC"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3E082883"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5A06F557"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57FEFCF2" w14:textId="7777777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EF317B" w14:paraId="14E23A74" w14:textId="77777777" w:rsidTr="00EF317B">
        <w:tc>
          <w:tcPr>
            <w:cnfStyle w:val="001000000000" w:firstRow="0" w:lastRow="0" w:firstColumn="1" w:lastColumn="0" w:oddVBand="0" w:evenVBand="0" w:oddHBand="0" w:evenHBand="0" w:firstRowFirstColumn="0" w:firstRowLastColumn="0" w:lastRowFirstColumn="0" w:lastRowLastColumn="0"/>
            <w:tcW w:w="3969" w:type="dxa"/>
            <w:vAlign w:val="center"/>
          </w:tcPr>
          <w:p w14:paraId="22DF55DF" w14:textId="44EA6E31" w:rsidR="00EF317B" w:rsidRPr="00EF317B" w:rsidRDefault="00EF317B" w:rsidP="009C4444">
            <w:pPr>
              <w:pStyle w:val="Tab1table"/>
            </w:pPr>
            <w:r w:rsidRPr="00EF317B">
              <w:t>Education</w:t>
            </w:r>
          </w:p>
        </w:tc>
        <w:tc>
          <w:tcPr>
            <w:tcW w:w="1276" w:type="dxa"/>
          </w:tcPr>
          <w:p w14:paraId="6CEE0F85" w14:textId="70923772"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144,133</w:t>
            </w:r>
          </w:p>
        </w:tc>
        <w:tc>
          <w:tcPr>
            <w:tcW w:w="1370" w:type="dxa"/>
          </w:tcPr>
          <w:p w14:paraId="03D65469" w14:textId="346614F7"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111,055</w:t>
            </w:r>
          </w:p>
        </w:tc>
        <w:tc>
          <w:tcPr>
            <w:tcW w:w="1242" w:type="dxa"/>
          </w:tcPr>
          <w:p w14:paraId="5070F39F" w14:textId="4B3F07A5"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20,418</w:t>
            </w:r>
          </w:p>
        </w:tc>
        <w:tc>
          <w:tcPr>
            <w:tcW w:w="1314" w:type="dxa"/>
          </w:tcPr>
          <w:p w14:paraId="183EEC70" w14:textId="4C151C75"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233" w:type="dxa"/>
          </w:tcPr>
          <w:p w14:paraId="410137B7" w14:textId="60F19456"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2,750</w:t>
            </w:r>
          </w:p>
        </w:tc>
        <w:tc>
          <w:tcPr>
            <w:tcW w:w="1287" w:type="dxa"/>
          </w:tcPr>
          <w:p w14:paraId="66C335B4" w14:textId="2ED48D4C"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269</w:t>
            </w:r>
          </w:p>
        </w:tc>
        <w:tc>
          <w:tcPr>
            <w:tcW w:w="1362" w:type="dxa"/>
          </w:tcPr>
          <w:p w14:paraId="69F02C81" w14:textId="2B3D5F39"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149</w:t>
            </w:r>
          </w:p>
        </w:tc>
        <w:tc>
          <w:tcPr>
            <w:tcW w:w="1343" w:type="dxa"/>
          </w:tcPr>
          <w:p w14:paraId="3DE84334" w14:textId="6C7AD38A"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1,898</w:t>
            </w:r>
          </w:p>
        </w:tc>
        <w:tc>
          <w:tcPr>
            <w:tcW w:w="1215" w:type="dxa"/>
          </w:tcPr>
          <w:p w14:paraId="126702C7" w14:textId="3F123A10"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280,672</w:t>
            </w:r>
          </w:p>
        </w:tc>
      </w:tr>
      <w:tr w:rsidR="00EF317B" w14:paraId="409BF378" w14:textId="77777777" w:rsidTr="00EF3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5E9236C" w14:textId="394A4510" w:rsidR="00EF317B" w:rsidRPr="00EF317B" w:rsidRDefault="00EF317B" w:rsidP="009C4444">
            <w:pPr>
              <w:pStyle w:val="Tab1table"/>
            </w:pPr>
            <w:r w:rsidRPr="00EF317B">
              <w:t>Health</w:t>
            </w:r>
          </w:p>
        </w:tc>
        <w:tc>
          <w:tcPr>
            <w:tcW w:w="1276" w:type="dxa"/>
          </w:tcPr>
          <w:p w14:paraId="1C00B151" w14:textId="71485B10"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92,395</w:t>
            </w:r>
          </w:p>
        </w:tc>
        <w:tc>
          <w:tcPr>
            <w:tcW w:w="1370" w:type="dxa"/>
          </w:tcPr>
          <w:p w14:paraId="619F240D" w14:textId="7FDA765C"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24,780</w:t>
            </w:r>
          </w:p>
        </w:tc>
        <w:tc>
          <w:tcPr>
            <w:tcW w:w="1242" w:type="dxa"/>
          </w:tcPr>
          <w:p w14:paraId="3136E655" w14:textId="7AFBA9D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4,164</w:t>
            </w:r>
          </w:p>
        </w:tc>
        <w:tc>
          <w:tcPr>
            <w:tcW w:w="1314" w:type="dxa"/>
          </w:tcPr>
          <w:p w14:paraId="222F1C07" w14:textId="23B0B2F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1 </w:t>
            </w:r>
          </w:p>
        </w:tc>
        <w:tc>
          <w:tcPr>
            <w:tcW w:w="1233" w:type="dxa"/>
          </w:tcPr>
          <w:p w14:paraId="04530785" w14:textId="4CCF922A"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9,721</w:t>
            </w:r>
          </w:p>
        </w:tc>
        <w:tc>
          <w:tcPr>
            <w:tcW w:w="1287" w:type="dxa"/>
          </w:tcPr>
          <w:p w14:paraId="00543E08" w14:textId="52273192"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3,142</w:t>
            </w:r>
          </w:p>
        </w:tc>
        <w:tc>
          <w:tcPr>
            <w:tcW w:w="1362" w:type="dxa"/>
          </w:tcPr>
          <w:p w14:paraId="3ADC5BAC" w14:textId="44A57F7C"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343" w:type="dxa"/>
          </w:tcPr>
          <w:p w14:paraId="32B5BA1E" w14:textId="1C18A2E6"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4,003</w:t>
            </w:r>
          </w:p>
        </w:tc>
        <w:tc>
          <w:tcPr>
            <w:tcW w:w="1215" w:type="dxa"/>
          </w:tcPr>
          <w:p w14:paraId="00B1D097" w14:textId="782E05C7"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138,207</w:t>
            </w:r>
          </w:p>
        </w:tc>
      </w:tr>
      <w:tr w:rsidR="00EF317B" w14:paraId="7FFBB175" w14:textId="77777777" w:rsidTr="00EF317B">
        <w:tc>
          <w:tcPr>
            <w:cnfStyle w:val="001000000000" w:firstRow="0" w:lastRow="0" w:firstColumn="1" w:lastColumn="0" w:oddVBand="0" w:evenVBand="0" w:oddHBand="0" w:evenHBand="0" w:firstRowFirstColumn="0" w:firstRowLastColumn="0" w:lastRowFirstColumn="0" w:lastRowLastColumn="0"/>
            <w:tcW w:w="3969" w:type="dxa"/>
            <w:vAlign w:val="center"/>
          </w:tcPr>
          <w:p w14:paraId="39D8086E" w14:textId="18A0944A" w:rsidR="00EF317B" w:rsidRPr="00EF317B" w:rsidRDefault="00EF317B" w:rsidP="009C4444">
            <w:pPr>
              <w:pStyle w:val="Tab1table"/>
            </w:pPr>
            <w:r w:rsidRPr="00EF317B">
              <w:t>Family planning and reproductive health</w:t>
            </w:r>
          </w:p>
        </w:tc>
        <w:tc>
          <w:tcPr>
            <w:tcW w:w="1276" w:type="dxa"/>
          </w:tcPr>
          <w:p w14:paraId="2FC82DFE" w14:textId="63658B0F"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17,324</w:t>
            </w:r>
          </w:p>
        </w:tc>
        <w:tc>
          <w:tcPr>
            <w:tcW w:w="1370" w:type="dxa"/>
          </w:tcPr>
          <w:p w14:paraId="2D992E6F" w14:textId="4994B6C9"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3,938</w:t>
            </w:r>
          </w:p>
        </w:tc>
        <w:tc>
          <w:tcPr>
            <w:tcW w:w="1242" w:type="dxa"/>
          </w:tcPr>
          <w:p w14:paraId="689724E6" w14:textId="69350BEB"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352</w:t>
            </w:r>
          </w:p>
        </w:tc>
        <w:tc>
          <w:tcPr>
            <w:tcW w:w="1314" w:type="dxa"/>
          </w:tcPr>
          <w:p w14:paraId="096F7DD3" w14:textId="33171A7A"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2,478 </w:t>
            </w:r>
          </w:p>
        </w:tc>
        <w:tc>
          <w:tcPr>
            <w:tcW w:w="1233" w:type="dxa"/>
          </w:tcPr>
          <w:p w14:paraId="153ABB35" w14:textId="185F8793"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287</w:t>
            </w:r>
          </w:p>
        </w:tc>
        <w:tc>
          <w:tcPr>
            <w:tcW w:w="1287" w:type="dxa"/>
          </w:tcPr>
          <w:p w14:paraId="092C9289" w14:textId="23E0D04C"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27</w:t>
            </w:r>
          </w:p>
        </w:tc>
        <w:tc>
          <w:tcPr>
            <w:tcW w:w="1362" w:type="dxa"/>
          </w:tcPr>
          <w:p w14:paraId="0DFE40AE" w14:textId="02A3A870"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343" w:type="dxa"/>
          </w:tcPr>
          <w:p w14:paraId="6E03FB72" w14:textId="5B818656"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8,271</w:t>
            </w:r>
          </w:p>
        </w:tc>
        <w:tc>
          <w:tcPr>
            <w:tcW w:w="1215" w:type="dxa"/>
          </w:tcPr>
          <w:p w14:paraId="29D23303" w14:textId="130B6D2F"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32,677</w:t>
            </w:r>
          </w:p>
        </w:tc>
      </w:tr>
      <w:tr w:rsidR="00EF317B" w14:paraId="1D417025" w14:textId="77777777" w:rsidTr="00EF3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5D3DE9F" w14:textId="386869AF" w:rsidR="00EF317B" w:rsidRPr="00EF317B" w:rsidRDefault="00EF317B" w:rsidP="009C4444">
            <w:pPr>
              <w:pStyle w:val="Tab1table"/>
            </w:pPr>
            <w:r w:rsidRPr="00EF317B">
              <w:t>Water supply and sanitation</w:t>
            </w:r>
          </w:p>
        </w:tc>
        <w:tc>
          <w:tcPr>
            <w:tcW w:w="1276" w:type="dxa"/>
          </w:tcPr>
          <w:p w14:paraId="5C10632F" w14:textId="18AB2E9A"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19,609</w:t>
            </w:r>
          </w:p>
        </w:tc>
        <w:tc>
          <w:tcPr>
            <w:tcW w:w="1370" w:type="dxa"/>
          </w:tcPr>
          <w:p w14:paraId="7BB9F1CA" w14:textId="7A277D1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33,269</w:t>
            </w:r>
          </w:p>
        </w:tc>
        <w:tc>
          <w:tcPr>
            <w:tcW w:w="1242" w:type="dxa"/>
          </w:tcPr>
          <w:p w14:paraId="277DCBEB" w14:textId="57F7EA6C"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8,574</w:t>
            </w:r>
          </w:p>
        </w:tc>
        <w:tc>
          <w:tcPr>
            <w:tcW w:w="1314" w:type="dxa"/>
          </w:tcPr>
          <w:p w14:paraId="2004C1D3" w14:textId="5CE91B42"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233" w:type="dxa"/>
          </w:tcPr>
          <w:p w14:paraId="718C921E" w14:textId="75C78DA3"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1,872</w:t>
            </w:r>
          </w:p>
        </w:tc>
        <w:tc>
          <w:tcPr>
            <w:tcW w:w="1287" w:type="dxa"/>
          </w:tcPr>
          <w:p w14:paraId="38CE7A44" w14:textId="03919E2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162</w:t>
            </w:r>
          </w:p>
        </w:tc>
        <w:tc>
          <w:tcPr>
            <w:tcW w:w="1362" w:type="dxa"/>
          </w:tcPr>
          <w:p w14:paraId="643555CC" w14:textId="046DF6D9"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343" w:type="dxa"/>
          </w:tcPr>
          <w:p w14:paraId="6D295DCE" w14:textId="09A395C9"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4,314</w:t>
            </w:r>
          </w:p>
        </w:tc>
        <w:tc>
          <w:tcPr>
            <w:tcW w:w="1215" w:type="dxa"/>
          </w:tcPr>
          <w:p w14:paraId="67009AD9" w14:textId="63B60746"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67,799</w:t>
            </w:r>
          </w:p>
        </w:tc>
      </w:tr>
      <w:tr w:rsidR="00EF317B" w14:paraId="5143867B" w14:textId="77777777" w:rsidTr="00EF317B">
        <w:tc>
          <w:tcPr>
            <w:cnfStyle w:val="001000000000" w:firstRow="0" w:lastRow="0" w:firstColumn="1" w:lastColumn="0" w:oddVBand="0" w:evenVBand="0" w:oddHBand="0" w:evenHBand="0" w:firstRowFirstColumn="0" w:firstRowLastColumn="0" w:lastRowFirstColumn="0" w:lastRowLastColumn="0"/>
            <w:tcW w:w="3969" w:type="dxa"/>
            <w:vAlign w:val="center"/>
          </w:tcPr>
          <w:p w14:paraId="7277F1D6" w14:textId="5941FEAA" w:rsidR="00EF317B" w:rsidRPr="00EF317B" w:rsidRDefault="00EF317B" w:rsidP="009C4444">
            <w:pPr>
              <w:pStyle w:val="Tab1table"/>
            </w:pPr>
            <w:r w:rsidRPr="00EF317B">
              <w:t>Government and civil society</w:t>
            </w:r>
          </w:p>
        </w:tc>
        <w:tc>
          <w:tcPr>
            <w:tcW w:w="1276" w:type="dxa"/>
          </w:tcPr>
          <w:p w14:paraId="7E8599FF" w14:textId="53D3B1B9"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211,428</w:t>
            </w:r>
          </w:p>
        </w:tc>
        <w:tc>
          <w:tcPr>
            <w:tcW w:w="1370" w:type="dxa"/>
          </w:tcPr>
          <w:p w14:paraId="6671C432" w14:textId="7B55EA9C"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164,857</w:t>
            </w:r>
          </w:p>
        </w:tc>
        <w:tc>
          <w:tcPr>
            <w:tcW w:w="1242" w:type="dxa"/>
          </w:tcPr>
          <w:p w14:paraId="3580960B" w14:textId="2A164BCC"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19,916</w:t>
            </w:r>
          </w:p>
        </w:tc>
        <w:tc>
          <w:tcPr>
            <w:tcW w:w="1314" w:type="dxa"/>
          </w:tcPr>
          <w:p w14:paraId="210902B5" w14:textId="3466A4F5"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5,212</w:t>
            </w:r>
          </w:p>
        </w:tc>
        <w:tc>
          <w:tcPr>
            <w:tcW w:w="1233" w:type="dxa"/>
          </w:tcPr>
          <w:p w14:paraId="71B9A401" w14:textId="60D3084B"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5,895</w:t>
            </w:r>
          </w:p>
        </w:tc>
        <w:tc>
          <w:tcPr>
            <w:tcW w:w="1287" w:type="dxa"/>
          </w:tcPr>
          <w:p w14:paraId="79D5BACA" w14:textId="1AF2156B"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672</w:t>
            </w:r>
          </w:p>
        </w:tc>
        <w:tc>
          <w:tcPr>
            <w:tcW w:w="1362" w:type="dxa"/>
          </w:tcPr>
          <w:p w14:paraId="176BBE1D" w14:textId="542C5A20"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343" w:type="dxa"/>
          </w:tcPr>
          <w:p w14:paraId="1B691336" w14:textId="448A5691"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20,695</w:t>
            </w:r>
          </w:p>
        </w:tc>
        <w:tc>
          <w:tcPr>
            <w:tcW w:w="1215" w:type="dxa"/>
          </w:tcPr>
          <w:p w14:paraId="2912CCB2" w14:textId="0A27C375"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428,675</w:t>
            </w:r>
          </w:p>
        </w:tc>
      </w:tr>
      <w:tr w:rsidR="00EF317B" w:rsidRPr="00EF317B" w14:paraId="3F8996B2" w14:textId="77777777" w:rsidTr="00EF3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68AF0E8" w14:textId="32821D9F" w:rsidR="00EF317B" w:rsidRPr="00EF317B" w:rsidRDefault="00EF317B" w:rsidP="009C4444">
            <w:pPr>
              <w:pStyle w:val="Tab1table"/>
            </w:pPr>
            <w:r w:rsidRPr="00EF317B">
              <w:t>Other social infrastructure and services</w:t>
            </w:r>
          </w:p>
        </w:tc>
        <w:tc>
          <w:tcPr>
            <w:tcW w:w="1276" w:type="dxa"/>
          </w:tcPr>
          <w:p w14:paraId="3B48AE0D" w14:textId="44B7267E"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18,912</w:t>
            </w:r>
          </w:p>
        </w:tc>
        <w:tc>
          <w:tcPr>
            <w:tcW w:w="1370" w:type="dxa"/>
          </w:tcPr>
          <w:p w14:paraId="6E4A0448" w14:textId="414C7F6C"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54,909</w:t>
            </w:r>
          </w:p>
        </w:tc>
        <w:tc>
          <w:tcPr>
            <w:tcW w:w="1242" w:type="dxa"/>
          </w:tcPr>
          <w:p w14:paraId="28933D03" w14:textId="2EC12F4C"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9,422</w:t>
            </w:r>
          </w:p>
        </w:tc>
        <w:tc>
          <w:tcPr>
            <w:tcW w:w="1314" w:type="dxa"/>
          </w:tcPr>
          <w:p w14:paraId="3398637F" w14:textId="44404103"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111</w:t>
            </w:r>
          </w:p>
        </w:tc>
        <w:tc>
          <w:tcPr>
            <w:tcW w:w="1233" w:type="dxa"/>
          </w:tcPr>
          <w:p w14:paraId="782DDCF2" w14:textId="700AF816"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895</w:t>
            </w:r>
          </w:p>
        </w:tc>
        <w:tc>
          <w:tcPr>
            <w:tcW w:w="1287" w:type="dxa"/>
          </w:tcPr>
          <w:p w14:paraId="128219A4" w14:textId="6FDC68B0"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35</w:t>
            </w:r>
          </w:p>
        </w:tc>
        <w:tc>
          <w:tcPr>
            <w:tcW w:w="1362" w:type="dxa"/>
          </w:tcPr>
          <w:p w14:paraId="241E6772" w14:textId="75A91C26"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 xml:space="preserve"> - </w:t>
            </w:r>
          </w:p>
        </w:tc>
        <w:tc>
          <w:tcPr>
            <w:tcW w:w="1343" w:type="dxa"/>
          </w:tcPr>
          <w:p w14:paraId="3D73431A" w14:textId="73A9D384"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EF317B">
              <w:t>619</w:t>
            </w:r>
          </w:p>
        </w:tc>
        <w:tc>
          <w:tcPr>
            <w:tcW w:w="1215" w:type="dxa"/>
          </w:tcPr>
          <w:p w14:paraId="09E20940" w14:textId="55245694"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84,903</w:t>
            </w:r>
          </w:p>
        </w:tc>
      </w:tr>
      <w:tr w:rsidR="00EF317B" w14:paraId="7CAC1441" w14:textId="77777777" w:rsidTr="000E54DD">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vAlign w:val="center"/>
          </w:tcPr>
          <w:p w14:paraId="1C66F838" w14:textId="6E1A4DB2" w:rsidR="00EF317B" w:rsidRPr="009C4444" w:rsidRDefault="00EF317B" w:rsidP="009C4444">
            <w:pPr>
              <w:pStyle w:val="Tab1table"/>
              <w:rPr>
                <w:b/>
                <w:bCs/>
              </w:rPr>
            </w:pPr>
            <w:r w:rsidRPr="009C4444">
              <w:rPr>
                <w:b/>
                <w:bCs/>
              </w:rPr>
              <w:t>Total social infrastructure and services</w:t>
            </w:r>
          </w:p>
        </w:tc>
        <w:tc>
          <w:tcPr>
            <w:tcW w:w="1276" w:type="dxa"/>
            <w:shd w:val="clear" w:color="auto" w:fill="E2EFD9" w:themeFill="accent6" w:themeFillTint="33"/>
          </w:tcPr>
          <w:p w14:paraId="354D2FBF" w14:textId="02238F04"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503,800</w:t>
            </w:r>
          </w:p>
        </w:tc>
        <w:tc>
          <w:tcPr>
            <w:tcW w:w="1370" w:type="dxa"/>
            <w:shd w:val="clear" w:color="auto" w:fill="E2EFD9" w:themeFill="accent6" w:themeFillTint="33"/>
          </w:tcPr>
          <w:p w14:paraId="6D2D7D16" w14:textId="29324EEB"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392,809</w:t>
            </w:r>
          </w:p>
        </w:tc>
        <w:tc>
          <w:tcPr>
            <w:tcW w:w="1242" w:type="dxa"/>
            <w:shd w:val="clear" w:color="auto" w:fill="E2EFD9" w:themeFill="accent6" w:themeFillTint="33"/>
          </w:tcPr>
          <w:p w14:paraId="0524B8DF" w14:textId="0A0A4546"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62,846</w:t>
            </w:r>
          </w:p>
        </w:tc>
        <w:tc>
          <w:tcPr>
            <w:tcW w:w="1314" w:type="dxa"/>
            <w:shd w:val="clear" w:color="auto" w:fill="E2EFD9" w:themeFill="accent6" w:themeFillTint="33"/>
          </w:tcPr>
          <w:p w14:paraId="6CD4EA7F" w14:textId="471045E0"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7,803</w:t>
            </w:r>
          </w:p>
        </w:tc>
        <w:tc>
          <w:tcPr>
            <w:tcW w:w="1233" w:type="dxa"/>
            <w:shd w:val="clear" w:color="auto" w:fill="E2EFD9" w:themeFill="accent6" w:themeFillTint="33"/>
          </w:tcPr>
          <w:p w14:paraId="3F34FFC6" w14:textId="56558C19"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21,420</w:t>
            </w:r>
          </w:p>
        </w:tc>
        <w:tc>
          <w:tcPr>
            <w:tcW w:w="1287" w:type="dxa"/>
            <w:shd w:val="clear" w:color="auto" w:fill="E2EFD9" w:themeFill="accent6" w:themeFillTint="33"/>
          </w:tcPr>
          <w:p w14:paraId="6F452FA9" w14:textId="2AEC803D"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4,307</w:t>
            </w:r>
          </w:p>
        </w:tc>
        <w:tc>
          <w:tcPr>
            <w:tcW w:w="1362" w:type="dxa"/>
            <w:shd w:val="clear" w:color="auto" w:fill="E2EFD9" w:themeFill="accent6" w:themeFillTint="33"/>
          </w:tcPr>
          <w:p w14:paraId="4C425357" w14:textId="4E005FE1"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149</w:t>
            </w:r>
          </w:p>
        </w:tc>
        <w:tc>
          <w:tcPr>
            <w:tcW w:w="1343" w:type="dxa"/>
            <w:shd w:val="clear" w:color="auto" w:fill="E2EFD9" w:themeFill="accent6" w:themeFillTint="33"/>
          </w:tcPr>
          <w:p w14:paraId="27840EA4" w14:textId="7F6B0BA8" w:rsidR="00EF317B" w:rsidRPr="00EF317B"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F317B">
              <w:rPr>
                <w:b/>
              </w:rPr>
              <w:t>39,799</w:t>
            </w:r>
          </w:p>
        </w:tc>
        <w:tc>
          <w:tcPr>
            <w:tcW w:w="1215" w:type="dxa"/>
            <w:shd w:val="clear" w:color="auto" w:fill="E2EFD9" w:themeFill="accent6" w:themeFillTint="33"/>
          </w:tcPr>
          <w:p w14:paraId="103281D9" w14:textId="48AB32D4"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1,032,933</w:t>
            </w:r>
          </w:p>
        </w:tc>
      </w:tr>
      <w:tr w:rsidR="00EF317B" w14:paraId="51476EA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0920B2E" w14:textId="6AC9C029" w:rsidR="00EF317B" w:rsidRPr="00EF317B" w:rsidRDefault="00EF317B" w:rsidP="009C4444">
            <w:pPr>
              <w:pStyle w:val="Tab0"/>
            </w:pPr>
            <w:r w:rsidRPr="00EF317B">
              <w:t>Economic infrastructure and services</w:t>
            </w:r>
          </w:p>
        </w:tc>
        <w:tc>
          <w:tcPr>
            <w:tcW w:w="1276" w:type="dxa"/>
          </w:tcPr>
          <w:p w14:paraId="2DC3D06F" w14:textId="2319E13D"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4C1FFB61" w14:textId="45C7F54A"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01FB95E7" w14:textId="15A71471"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2BB27458" w14:textId="1DCB2715"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78261B00" w14:textId="6B685D2B"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68E6C755" w14:textId="2BDA291F"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7879FD4A" w14:textId="06C41805"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7AF6F1EC" w14:textId="00B3A4C0"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6EABD641" w14:textId="14259436"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EF317B" w14:paraId="46F2080C" w14:textId="77777777" w:rsidTr="00EF317B">
        <w:tc>
          <w:tcPr>
            <w:cnfStyle w:val="001000000000" w:firstRow="0" w:lastRow="0" w:firstColumn="1" w:lastColumn="0" w:oddVBand="0" w:evenVBand="0" w:oddHBand="0" w:evenHBand="0" w:firstRowFirstColumn="0" w:firstRowLastColumn="0" w:lastRowFirstColumn="0" w:lastRowLastColumn="0"/>
            <w:tcW w:w="3969" w:type="dxa"/>
            <w:vAlign w:val="center"/>
          </w:tcPr>
          <w:p w14:paraId="31B3120C" w14:textId="58DDDA3B" w:rsidR="00EF317B" w:rsidRPr="001C68A5" w:rsidRDefault="00EF317B" w:rsidP="009C4444">
            <w:pPr>
              <w:pStyle w:val="Tab1table"/>
            </w:pPr>
            <w:r w:rsidRPr="00FF1E5A">
              <w:t>Transport and storage</w:t>
            </w:r>
          </w:p>
        </w:tc>
        <w:tc>
          <w:tcPr>
            <w:tcW w:w="1276" w:type="dxa"/>
          </w:tcPr>
          <w:p w14:paraId="3DC81394" w14:textId="5209F4A8"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7,647</w:t>
            </w:r>
          </w:p>
        </w:tc>
        <w:tc>
          <w:tcPr>
            <w:tcW w:w="1370" w:type="dxa"/>
          </w:tcPr>
          <w:p w14:paraId="3FA3D79A" w14:textId="62FBA819"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44,267</w:t>
            </w:r>
          </w:p>
        </w:tc>
        <w:tc>
          <w:tcPr>
            <w:tcW w:w="1242" w:type="dxa"/>
          </w:tcPr>
          <w:p w14:paraId="0B9309B0" w14:textId="6B6CA377"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6,000 </w:t>
            </w:r>
          </w:p>
        </w:tc>
        <w:tc>
          <w:tcPr>
            <w:tcW w:w="1314" w:type="dxa"/>
          </w:tcPr>
          <w:p w14:paraId="22E75724" w14:textId="41C80B02"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233" w:type="dxa"/>
          </w:tcPr>
          <w:p w14:paraId="2006CE61" w14:textId="325B3274"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287" w:type="dxa"/>
          </w:tcPr>
          <w:p w14:paraId="402831F6" w14:textId="6FAB671A"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362" w:type="dxa"/>
          </w:tcPr>
          <w:p w14:paraId="61117239" w14:textId="1D9F3DEB"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343" w:type="dxa"/>
          </w:tcPr>
          <w:p w14:paraId="7557D5F6" w14:textId="01172263" w:rsidR="00EF317B" w:rsidRPr="00616BAF"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F1E5A">
              <w:t xml:space="preserve"> - </w:t>
            </w:r>
          </w:p>
        </w:tc>
        <w:tc>
          <w:tcPr>
            <w:tcW w:w="1215" w:type="dxa"/>
          </w:tcPr>
          <w:p w14:paraId="45B835BA" w14:textId="6F8EE469"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57,913</w:t>
            </w:r>
          </w:p>
        </w:tc>
      </w:tr>
      <w:tr w:rsidR="00EF317B" w14:paraId="6884EC2D" w14:textId="77777777" w:rsidTr="00EF3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E2B8847" w14:textId="57DD960B" w:rsidR="00EF317B" w:rsidRPr="001C68A5" w:rsidRDefault="00EF317B" w:rsidP="009C4444">
            <w:pPr>
              <w:pStyle w:val="Tab1table"/>
            </w:pPr>
            <w:r w:rsidRPr="00FF1E5A">
              <w:t>Communications</w:t>
            </w:r>
          </w:p>
        </w:tc>
        <w:tc>
          <w:tcPr>
            <w:tcW w:w="1276" w:type="dxa"/>
          </w:tcPr>
          <w:p w14:paraId="7717F66A" w14:textId="6AD1F9C9"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3,007</w:t>
            </w:r>
          </w:p>
        </w:tc>
        <w:tc>
          <w:tcPr>
            <w:tcW w:w="1370" w:type="dxa"/>
          </w:tcPr>
          <w:p w14:paraId="6D552C8D" w14:textId="14689367"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2,400</w:t>
            </w:r>
          </w:p>
        </w:tc>
        <w:tc>
          <w:tcPr>
            <w:tcW w:w="1242" w:type="dxa"/>
          </w:tcPr>
          <w:p w14:paraId="779B1AB9" w14:textId="0AEB81C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4 </w:t>
            </w:r>
          </w:p>
        </w:tc>
        <w:tc>
          <w:tcPr>
            <w:tcW w:w="1314" w:type="dxa"/>
          </w:tcPr>
          <w:p w14:paraId="145D3501" w14:textId="07DF75D6"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233" w:type="dxa"/>
          </w:tcPr>
          <w:p w14:paraId="56C71C56" w14:textId="22B8367C"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22 </w:t>
            </w:r>
          </w:p>
        </w:tc>
        <w:tc>
          <w:tcPr>
            <w:tcW w:w="1287" w:type="dxa"/>
          </w:tcPr>
          <w:p w14:paraId="2F96F931" w14:textId="100EFF2D"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362" w:type="dxa"/>
          </w:tcPr>
          <w:p w14:paraId="4DE2A07F" w14:textId="2A6029CE"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343" w:type="dxa"/>
          </w:tcPr>
          <w:p w14:paraId="0A33FDDC" w14:textId="4630901D" w:rsidR="00EF317B" w:rsidRPr="00616BAF"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F1E5A">
              <w:t xml:space="preserve"> - </w:t>
            </w:r>
          </w:p>
        </w:tc>
        <w:tc>
          <w:tcPr>
            <w:tcW w:w="1215" w:type="dxa"/>
          </w:tcPr>
          <w:p w14:paraId="079E8C9C" w14:textId="50157EED"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5,433</w:t>
            </w:r>
          </w:p>
        </w:tc>
      </w:tr>
      <w:tr w:rsidR="00EF317B" w14:paraId="115B353C" w14:textId="77777777" w:rsidTr="00EF317B">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vAlign w:val="center"/>
          </w:tcPr>
          <w:p w14:paraId="4E655A55" w14:textId="63B3347E" w:rsidR="00EF317B" w:rsidRPr="00435C81" w:rsidRDefault="00EF317B" w:rsidP="009C4444">
            <w:pPr>
              <w:pStyle w:val="Tab1table"/>
            </w:pPr>
            <w:r w:rsidRPr="00FF1E5A">
              <w:t>Energy generation and supply</w:t>
            </w:r>
          </w:p>
        </w:tc>
        <w:tc>
          <w:tcPr>
            <w:tcW w:w="1276" w:type="dxa"/>
            <w:tcBorders>
              <w:top w:val="single" w:sz="4" w:space="0" w:color="70AD47" w:themeColor="accent6"/>
              <w:bottom w:val="single" w:sz="4" w:space="0" w:color="70AD47" w:themeColor="accent6"/>
            </w:tcBorders>
          </w:tcPr>
          <w:p w14:paraId="21473C82" w14:textId="6CF1C347"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1,058</w:t>
            </w:r>
          </w:p>
        </w:tc>
        <w:tc>
          <w:tcPr>
            <w:tcW w:w="1370" w:type="dxa"/>
            <w:tcBorders>
              <w:top w:val="single" w:sz="4" w:space="0" w:color="70AD47" w:themeColor="accent6"/>
              <w:bottom w:val="single" w:sz="4" w:space="0" w:color="70AD47" w:themeColor="accent6"/>
            </w:tcBorders>
          </w:tcPr>
          <w:p w14:paraId="44E90199" w14:textId="11DD5E27"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19,919</w:t>
            </w:r>
          </w:p>
        </w:tc>
        <w:tc>
          <w:tcPr>
            <w:tcW w:w="1242" w:type="dxa"/>
            <w:tcBorders>
              <w:top w:val="single" w:sz="4" w:space="0" w:color="70AD47" w:themeColor="accent6"/>
              <w:bottom w:val="single" w:sz="4" w:space="0" w:color="70AD47" w:themeColor="accent6"/>
            </w:tcBorders>
          </w:tcPr>
          <w:p w14:paraId="39EF112A" w14:textId="7471AC3F"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1,600 </w:t>
            </w:r>
          </w:p>
        </w:tc>
        <w:tc>
          <w:tcPr>
            <w:tcW w:w="1314" w:type="dxa"/>
            <w:tcBorders>
              <w:top w:val="single" w:sz="4" w:space="0" w:color="70AD47" w:themeColor="accent6"/>
              <w:bottom w:val="single" w:sz="4" w:space="0" w:color="70AD47" w:themeColor="accent6"/>
            </w:tcBorders>
          </w:tcPr>
          <w:p w14:paraId="23725625" w14:textId="47E9E1ED"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 </w:t>
            </w:r>
          </w:p>
        </w:tc>
        <w:tc>
          <w:tcPr>
            <w:tcW w:w="1233" w:type="dxa"/>
            <w:tcBorders>
              <w:top w:val="single" w:sz="4" w:space="0" w:color="70AD47" w:themeColor="accent6"/>
              <w:bottom w:val="single" w:sz="4" w:space="0" w:color="70AD47" w:themeColor="accent6"/>
            </w:tcBorders>
          </w:tcPr>
          <w:p w14:paraId="745F93C4" w14:textId="728D1072"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30 </w:t>
            </w:r>
          </w:p>
        </w:tc>
        <w:tc>
          <w:tcPr>
            <w:tcW w:w="1287" w:type="dxa"/>
            <w:tcBorders>
              <w:top w:val="single" w:sz="4" w:space="0" w:color="70AD47" w:themeColor="accent6"/>
              <w:bottom w:val="single" w:sz="4" w:space="0" w:color="70AD47" w:themeColor="accent6"/>
            </w:tcBorders>
          </w:tcPr>
          <w:p w14:paraId="11B4CD9A" w14:textId="28BCCCF7"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 </w:t>
            </w:r>
          </w:p>
        </w:tc>
        <w:tc>
          <w:tcPr>
            <w:tcW w:w="1362" w:type="dxa"/>
            <w:tcBorders>
              <w:top w:val="single" w:sz="4" w:space="0" w:color="70AD47" w:themeColor="accent6"/>
              <w:bottom w:val="single" w:sz="4" w:space="0" w:color="70AD47" w:themeColor="accent6"/>
            </w:tcBorders>
          </w:tcPr>
          <w:p w14:paraId="6040491C" w14:textId="6E0FFAC4"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 </w:t>
            </w:r>
          </w:p>
        </w:tc>
        <w:tc>
          <w:tcPr>
            <w:tcW w:w="1343" w:type="dxa"/>
            <w:tcBorders>
              <w:top w:val="single" w:sz="4" w:space="0" w:color="70AD47" w:themeColor="accent6"/>
              <w:bottom w:val="single" w:sz="4" w:space="0" w:color="70AD47" w:themeColor="accent6"/>
            </w:tcBorders>
          </w:tcPr>
          <w:p w14:paraId="1D41B1E8" w14:textId="761425A4"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 </w:t>
            </w:r>
          </w:p>
        </w:tc>
        <w:tc>
          <w:tcPr>
            <w:tcW w:w="1215" w:type="dxa"/>
            <w:tcBorders>
              <w:top w:val="single" w:sz="4" w:space="0" w:color="70AD47" w:themeColor="accent6"/>
              <w:bottom w:val="single" w:sz="4" w:space="0" w:color="70AD47" w:themeColor="accent6"/>
            </w:tcBorders>
          </w:tcPr>
          <w:p w14:paraId="7C52D8FC" w14:textId="7DF4E8E7"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22,607</w:t>
            </w:r>
          </w:p>
        </w:tc>
      </w:tr>
      <w:tr w:rsidR="00EF317B" w14:paraId="404B1F18" w14:textId="77777777" w:rsidTr="00EF3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315F1AC" w14:textId="3797EE83" w:rsidR="00EF317B" w:rsidRPr="00435C81" w:rsidRDefault="00EF317B" w:rsidP="009C4444">
            <w:pPr>
              <w:pStyle w:val="Tab1table"/>
            </w:pPr>
            <w:r w:rsidRPr="00FF1E5A">
              <w:t>Banking and financial services</w:t>
            </w:r>
          </w:p>
        </w:tc>
        <w:tc>
          <w:tcPr>
            <w:tcW w:w="1276" w:type="dxa"/>
          </w:tcPr>
          <w:p w14:paraId="2BE53A23" w14:textId="5AA5F686"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9,336</w:t>
            </w:r>
          </w:p>
        </w:tc>
        <w:tc>
          <w:tcPr>
            <w:tcW w:w="1370" w:type="dxa"/>
          </w:tcPr>
          <w:p w14:paraId="13F424DD" w14:textId="2BEF51D7"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1,463</w:t>
            </w:r>
          </w:p>
        </w:tc>
        <w:tc>
          <w:tcPr>
            <w:tcW w:w="1242" w:type="dxa"/>
          </w:tcPr>
          <w:p w14:paraId="1836E517" w14:textId="172372CF"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4,300</w:t>
            </w:r>
          </w:p>
        </w:tc>
        <w:tc>
          <w:tcPr>
            <w:tcW w:w="1314" w:type="dxa"/>
          </w:tcPr>
          <w:p w14:paraId="0CFF5CAE" w14:textId="45F83089"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2,163</w:t>
            </w:r>
          </w:p>
        </w:tc>
        <w:tc>
          <w:tcPr>
            <w:tcW w:w="1233" w:type="dxa"/>
          </w:tcPr>
          <w:p w14:paraId="3B9330F7" w14:textId="5D6AE098"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1,092</w:t>
            </w:r>
          </w:p>
        </w:tc>
        <w:tc>
          <w:tcPr>
            <w:tcW w:w="1287" w:type="dxa"/>
          </w:tcPr>
          <w:p w14:paraId="18CA3E96" w14:textId="6837057A"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 xml:space="preserve"> 116 </w:t>
            </w:r>
          </w:p>
        </w:tc>
        <w:tc>
          <w:tcPr>
            <w:tcW w:w="1362" w:type="dxa"/>
          </w:tcPr>
          <w:p w14:paraId="21CFC594" w14:textId="21DA067E"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 xml:space="preserve"> - </w:t>
            </w:r>
          </w:p>
        </w:tc>
        <w:tc>
          <w:tcPr>
            <w:tcW w:w="1343" w:type="dxa"/>
          </w:tcPr>
          <w:p w14:paraId="3ADB8460" w14:textId="4437DC33" w:rsidR="00EF317B" w:rsidRPr="00435C81"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F1E5A">
              <w:t xml:space="preserve"> - </w:t>
            </w:r>
          </w:p>
        </w:tc>
        <w:tc>
          <w:tcPr>
            <w:tcW w:w="1215" w:type="dxa"/>
          </w:tcPr>
          <w:p w14:paraId="127226E7" w14:textId="2E0774DC"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18,472</w:t>
            </w:r>
          </w:p>
        </w:tc>
      </w:tr>
      <w:tr w:rsidR="00EF317B" w14:paraId="4DEA62FE" w14:textId="77777777" w:rsidTr="00EF317B">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vAlign w:val="center"/>
          </w:tcPr>
          <w:p w14:paraId="1CF4B7E2" w14:textId="6F1AD7B6" w:rsidR="00EF317B" w:rsidRPr="00435C81" w:rsidRDefault="00EF317B" w:rsidP="009C4444">
            <w:pPr>
              <w:pStyle w:val="Tab1table"/>
            </w:pPr>
            <w:r w:rsidRPr="00FF1E5A">
              <w:t>Business and other services</w:t>
            </w:r>
          </w:p>
        </w:tc>
        <w:tc>
          <w:tcPr>
            <w:tcW w:w="1276" w:type="dxa"/>
            <w:tcBorders>
              <w:top w:val="single" w:sz="4" w:space="0" w:color="70AD47" w:themeColor="accent6"/>
              <w:bottom w:val="single" w:sz="4" w:space="0" w:color="70AD47" w:themeColor="accent6"/>
            </w:tcBorders>
          </w:tcPr>
          <w:p w14:paraId="733F1C9C" w14:textId="73D25F5E"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5,749</w:t>
            </w:r>
          </w:p>
        </w:tc>
        <w:tc>
          <w:tcPr>
            <w:tcW w:w="1370" w:type="dxa"/>
            <w:tcBorders>
              <w:top w:val="single" w:sz="4" w:space="0" w:color="70AD47" w:themeColor="accent6"/>
              <w:bottom w:val="single" w:sz="4" w:space="0" w:color="70AD47" w:themeColor="accent6"/>
            </w:tcBorders>
          </w:tcPr>
          <w:p w14:paraId="57397FC3" w14:textId="68A19BE5"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11,358</w:t>
            </w:r>
          </w:p>
        </w:tc>
        <w:tc>
          <w:tcPr>
            <w:tcW w:w="1242" w:type="dxa"/>
            <w:tcBorders>
              <w:top w:val="single" w:sz="4" w:space="0" w:color="70AD47" w:themeColor="accent6"/>
              <w:bottom w:val="single" w:sz="4" w:space="0" w:color="70AD47" w:themeColor="accent6"/>
            </w:tcBorders>
          </w:tcPr>
          <w:p w14:paraId="53E735AE" w14:textId="1AE69F0C"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1,266</w:t>
            </w:r>
          </w:p>
        </w:tc>
        <w:tc>
          <w:tcPr>
            <w:tcW w:w="1314" w:type="dxa"/>
            <w:tcBorders>
              <w:top w:val="single" w:sz="4" w:space="0" w:color="70AD47" w:themeColor="accent6"/>
              <w:bottom w:val="single" w:sz="4" w:space="0" w:color="70AD47" w:themeColor="accent6"/>
            </w:tcBorders>
          </w:tcPr>
          <w:p w14:paraId="680325E1" w14:textId="1C7056B2"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2,000</w:t>
            </w:r>
          </w:p>
        </w:tc>
        <w:tc>
          <w:tcPr>
            <w:tcW w:w="1233" w:type="dxa"/>
            <w:tcBorders>
              <w:top w:val="single" w:sz="4" w:space="0" w:color="70AD47" w:themeColor="accent6"/>
              <w:bottom w:val="single" w:sz="4" w:space="0" w:color="70AD47" w:themeColor="accent6"/>
            </w:tcBorders>
          </w:tcPr>
          <w:p w14:paraId="5BD1287D" w14:textId="1CBA9B25"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93</w:t>
            </w:r>
          </w:p>
        </w:tc>
        <w:tc>
          <w:tcPr>
            <w:tcW w:w="1287" w:type="dxa"/>
            <w:tcBorders>
              <w:top w:val="single" w:sz="4" w:space="0" w:color="70AD47" w:themeColor="accent6"/>
              <w:bottom w:val="single" w:sz="4" w:space="0" w:color="70AD47" w:themeColor="accent6"/>
            </w:tcBorders>
          </w:tcPr>
          <w:p w14:paraId="020B3801" w14:textId="3DDEA1EC"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7 </w:t>
            </w:r>
          </w:p>
        </w:tc>
        <w:tc>
          <w:tcPr>
            <w:tcW w:w="1362" w:type="dxa"/>
            <w:tcBorders>
              <w:top w:val="single" w:sz="4" w:space="0" w:color="70AD47" w:themeColor="accent6"/>
              <w:bottom w:val="single" w:sz="4" w:space="0" w:color="70AD47" w:themeColor="accent6"/>
            </w:tcBorders>
          </w:tcPr>
          <w:p w14:paraId="037023C2" w14:textId="20F6BF84"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 xml:space="preserve"> - </w:t>
            </w:r>
          </w:p>
        </w:tc>
        <w:tc>
          <w:tcPr>
            <w:tcW w:w="1343" w:type="dxa"/>
            <w:tcBorders>
              <w:top w:val="single" w:sz="4" w:space="0" w:color="70AD47" w:themeColor="accent6"/>
              <w:bottom w:val="single" w:sz="4" w:space="0" w:color="70AD47" w:themeColor="accent6"/>
            </w:tcBorders>
          </w:tcPr>
          <w:p w14:paraId="00186F19" w14:textId="351DEA32" w:rsidR="00EF317B" w:rsidRPr="00435C81"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F1E5A">
              <w:t>2,447</w:t>
            </w:r>
          </w:p>
        </w:tc>
        <w:tc>
          <w:tcPr>
            <w:tcW w:w="1215" w:type="dxa"/>
            <w:tcBorders>
              <w:top w:val="single" w:sz="4" w:space="0" w:color="70AD47" w:themeColor="accent6"/>
              <w:bottom w:val="single" w:sz="4" w:space="0" w:color="70AD47" w:themeColor="accent6"/>
            </w:tcBorders>
          </w:tcPr>
          <w:p w14:paraId="446ABD3B" w14:textId="57AE3F54" w:rsidR="00EF317B" w:rsidRPr="00374EC4" w:rsidRDefault="00EF317B"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22,920</w:t>
            </w:r>
          </w:p>
        </w:tc>
      </w:tr>
      <w:tr w:rsidR="00EF317B" w14:paraId="14B55303"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vAlign w:val="center"/>
          </w:tcPr>
          <w:p w14:paraId="33E493B3" w14:textId="52C05813" w:rsidR="00EF317B" w:rsidRPr="009C4444" w:rsidRDefault="00EF317B" w:rsidP="009C4444">
            <w:pPr>
              <w:pStyle w:val="Tab1table"/>
              <w:rPr>
                <w:b/>
                <w:bCs/>
              </w:rPr>
            </w:pPr>
            <w:r w:rsidRPr="009C4444">
              <w:rPr>
                <w:b/>
                <w:bCs/>
              </w:rPr>
              <w:t>Total economic infrastructure and services</w:t>
            </w:r>
          </w:p>
        </w:tc>
        <w:tc>
          <w:tcPr>
            <w:tcW w:w="1276" w:type="dxa"/>
            <w:shd w:val="clear" w:color="auto" w:fill="E2EFD9" w:themeFill="accent6" w:themeFillTint="33"/>
          </w:tcPr>
          <w:p w14:paraId="6303034E" w14:textId="37FFB395"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26,797</w:t>
            </w:r>
          </w:p>
        </w:tc>
        <w:tc>
          <w:tcPr>
            <w:tcW w:w="1370" w:type="dxa"/>
            <w:shd w:val="clear" w:color="auto" w:fill="E2EFD9" w:themeFill="accent6" w:themeFillTint="33"/>
          </w:tcPr>
          <w:p w14:paraId="05A2B9E8" w14:textId="67993D6F"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79,407</w:t>
            </w:r>
          </w:p>
        </w:tc>
        <w:tc>
          <w:tcPr>
            <w:tcW w:w="1242" w:type="dxa"/>
            <w:shd w:val="clear" w:color="auto" w:fill="E2EFD9" w:themeFill="accent6" w:themeFillTint="33"/>
          </w:tcPr>
          <w:p w14:paraId="4EC2A257" w14:textId="7CD6B126"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13,168</w:t>
            </w:r>
          </w:p>
        </w:tc>
        <w:tc>
          <w:tcPr>
            <w:tcW w:w="1314" w:type="dxa"/>
            <w:shd w:val="clear" w:color="auto" w:fill="E2EFD9" w:themeFill="accent6" w:themeFillTint="33"/>
          </w:tcPr>
          <w:p w14:paraId="1BDAD221" w14:textId="5356F93D"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4,163</w:t>
            </w:r>
          </w:p>
        </w:tc>
        <w:tc>
          <w:tcPr>
            <w:tcW w:w="1233" w:type="dxa"/>
            <w:shd w:val="clear" w:color="auto" w:fill="E2EFD9" w:themeFill="accent6" w:themeFillTint="33"/>
          </w:tcPr>
          <w:p w14:paraId="34BBEC65" w14:textId="4AA46B82"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1,238</w:t>
            </w:r>
          </w:p>
        </w:tc>
        <w:tc>
          <w:tcPr>
            <w:tcW w:w="1287" w:type="dxa"/>
            <w:shd w:val="clear" w:color="auto" w:fill="E2EFD9" w:themeFill="accent6" w:themeFillTint="33"/>
          </w:tcPr>
          <w:p w14:paraId="28689F35" w14:textId="20BD259B"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123</w:t>
            </w:r>
          </w:p>
        </w:tc>
        <w:tc>
          <w:tcPr>
            <w:tcW w:w="1362" w:type="dxa"/>
            <w:shd w:val="clear" w:color="auto" w:fill="E2EFD9" w:themeFill="accent6" w:themeFillTint="33"/>
          </w:tcPr>
          <w:p w14:paraId="50B076CA" w14:textId="13587AD0"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w:t>
            </w:r>
          </w:p>
        </w:tc>
        <w:tc>
          <w:tcPr>
            <w:tcW w:w="1343" w:type="dxa"/>
            <w:shd w:val="clear" w:color="auto" w:fill="E2EFD9" w:themeFill="accent6" w:themeFillTint="33"/>
          </w:tcPr>
          <w:p w14:paraId="1CCA089D" w14:textId="446C2653" w:rsidR="00EF317B" w:rsidRPr="00EF317B"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F317B">
              <w:rPr>
                <w:b/>
              </w:rPr>
              <w:t>2,447</w:t>
            </w:r>
          </w:p>
        </w:tc>
        <w:tc>
          <w:tcPr>
            <w:tcW w:w="1215" w:type="dxa"/>
            <w:shd w:val="clear" w:color="auto" w:fill="E2EFD9" w:themeFill="accent6" w:themeFillTint="33"/>
          </w:tcPr>
          <w:p w14:paraId="0DB931BA" w14:textId="040710CD" w:rsidR="00EF317B" w:rsidRPr="00374EC4" w:rsidRDefault="00EF317B"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127,344</w:t>
            </w:r>
          </w:p>
        </w:tc>
      </w:tr>
      <w:tr w:rsidR="00D665D1" w14:paraId="77A9682A"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4A9391B" w14:textId="4B22B654" w:rsidR="00D665D1" w:rsidRPr="00435C81" w:rsidRDefault="00D665D1" w:rsidP="009C4444">
            <w:pPr>
              <w:pStyle w:val="Tab0"/>
            </w:pPr>
            <w:r w:rsidRPr="009D4075">
              <w:t>Production sectors</w:t>
            </w:r>
          </w:p>
        </w:tc>
        <w:tc>
          <w:tcPr>
            <w:tcW w:w="1276" w:type="dxa"/>
            <w:tcBorders>
              <w:top w:val="single" w:sz="4" w:space="0" w:color="70AD47" w:themeColor="accent6"/>
              <w:bottom w:val="single" w:sz="4" w:space="0" w:color="70AD47" w:themeColor="accent6"/>
            </w:tcBorders>
          </w:tcPr>
          <w:p w14:paraId="1B00C8A8" w14:textId="4ED87744"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Borders>
              <w:top w:val="single" w:sz="4" w:space="0" w:color="70AD47" w:themeColor="accent6"/>
              <w:bottom w:val="single" w:sz="4" w:space="0" w:color="70AD47" w:themeColor="accent6"/>
            </w:tcBorders>
          </w:tcPr>
          <w:p w14:paraId="081E94A6" w14:textId="5584485A"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4" w:space="0" w:color="70AD47" w:themeColor="accent6"/>
              <w:bottom w:val="single" w:sz="4" w:space="0" w:color="70AD47" w:themeColor="accent6"/>
            </w:tcBorders>
          </w:tcPr>
          <w:p w14:paraId="18395FF3" w14:textId="4ECE2593"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6C22B73B" w14:textId="41D62174"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0ADC36FE" w14:textId="1EDDE63B"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3D3658C2" w14:textId="3C4E31EB"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68F7E3F0" w14:textId="4D89D8C7"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Borders>
              <w:top w:val="single" w:sz="4" w:space="0" w:color="70AD47" w:themeColor="accent6"/>
              <w:bottom w:val="single" w:sz="4" w:space="0" w:color="70AD47" w:themeColor="accent6"/>
            </w:tcBorders>
          </w:tcPr>
          <w:p w14:paraId="08F069BF" w14:textId="59A5ED34"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0A158C06" w14:textId="48F427C1"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D665D1" w14:paraId="4D97E0F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532ADAB" w14:textId="0DB9A031" w:rsidR="00D665D1" w:rsidRPr="00435C81" w:rsidRDefault="00D665D1" w:rsidP="009C4444">
            <w:pPr>
              <w:pStyle w:val="Tab1table"/>
            </w:pPr>
            <w:r w:rsidRPr="009D4075">
              <w:t>Agriculture, forestry and fishing</w:t>
            </w:r>
          </w:p>
        </w:tc>
        <w:tc>
          <w:tcPr>
            <w:tcW w:w="1276" w:type="dxa"/>
          </w:tcPr>
          <w:p w14:paraId="743D4D90" w14:textId="25432BF4"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19,285</w:t>
            </w:r>
          </w:p>
        </w:tc>
        <w:tc>
          <w:tcPr>
            <w:tcW w:w="1370" w:type="dxa"/>
          </w:tcPr>
          <w:p w14:paraId="6ED58259" w14:textId="1CF9F34E"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41,769</w:t>
            </w:r>
          </w:p>
        </w:tc>
        <w:tc>
          <w:tcPr>
            <w:tcW w:w="1242" w:type="dxa"/>
          </w:tcPr>
          <w:p w14:paraId="0FF6860C" w14:textId="3BF7ABA3"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2,441</w:t>
            </w:r>
          </w:p>
        </w:tc>
        <w:tc>
          <w:tcPr>
            <w:tcW w:w="1314" w:type="dxa"/>
          </w:tcPr>
          <w:p w14:paraId="7F813B9E" w14:textId="27805DD0"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233" w:type="dxa"/>
          </w:tcPr>
          <w:p w14:paraId="1BD9249F" w14:textId="029BC6FD"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6,452</w:t>
            </w:r>
          </w:p>
        </w:tc>
        <w:tc>
          <w:tcPr>
            <w:tcW w:w="1287" w:type="dxa"/>
          </w:tcPr>
          <w:p w14:paraId="745EA3ED" w14:textId="2D2D83E5"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673</w:t>
            </w:r>
          </w:p>
        </w:tc>
        <w:tc>
          <w:tcPr>
            <w:tcW w:w="1362" w:type="dxa"/>
          </w:tcPr>
          <w:p w14:paraId="6DC3B5D4" w14:textId="4629B392"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343" w:type="dxa"/>
          </w:tcPr>
          <w:p w14:paraId="0823743D" w14:textId="48DACE8A"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215" w:type="dxa"/>
          </w:tcPr>
          <w:p w14:paraId="532F0321" w14:textId="0D32708F"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70,620</w:t>
            </w:r>
          </w:p>
        </w:tc>
      </w:tr>
      <w:tr w:rsidR="00D665D1" w14:paraId="66EB93FB"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569DD3EB" w14:textId="6314CB0E" w:rsidR="00D665D1" w:rsidRPr="00435C81" w:rsidRDefault="00D665D1" w:rsidP="009C4444">
            <w:pPr>
              <w:pStyle w:val="Tab1table"/>
            </w:pPr>
            <w:r w:rsidRPr="009D4075">
              <w:t>Industry, mining and construction</w:t>
            </w:r>
          </w:p>
        </w:tc>
        <w:tc>
          <w:tcPr>
            <w:tcW w:w="1276" w:type="dxa"/>
            <w:tcBorders>
              <w:top w:val="single" w:sz="4" w:space="0" w:color="70AD47" w:themeColor="accent6"/>
              <w:bottom w:val="single" w:sz="4" w:space="0" w:color="70AD47" w:themeColor="accent6"/>
            </w:tcBorders>
          </w:tcPr>
          <w:p w14:paraId="7FD7D20F" w14:textId="2FBEBF43"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3,923</w:t>
            </w:r>
          </w:p>
        </w:tc>
        <w:tc>
          <w:tcPr>
            <w:tcW w:w="1370" w:type="dxa"/>
            <w:tcBorders>
              <w:top w:val="single" w:sz="4" w:space="0" w:color="70AD47" w:themeColor="accent6"/>
              <w:bottom w:val="single" w:sz="4" w:space="0" w:color="70AD47" w:themeColor="accent6"/>
            </w:tcBorders>
          </w:tcPr>
          <w:p w14:paraId="15A274AD" w14:textId="43BC4BC0"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7,761</w:t>
            </w:r>
          </w:p>
        </w:tc>
        <w:tc>
          <w:tcPr>
            <w:tcW w:w="1242" w:type="dxa"/>
            <w:tcBorders>
              <w:top w:val="single" w:sz="4" w:space="0" w:color="70AD47" w:themeColor="accent6"/>
              <w:bottom w:val="single" w:sz="4" w:space="0" w:color="70AD47" w:themeColor="accent6"/>
            </w:tcBorders>
          </w:tcPr>
          <w:p w14:paraId="1462C1A1" w14:textId="29B2D97F"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172</w:t>
            </w:r>
          </w:p>
        </w:tc>
        <w:tc>
          <w:tcPr>
            <w:tcW w:w="1314" w:type="dxa"/>
            <w:tcBorders>
              <w:top w:val="single" w:sz="4" w:space="0" w:color="70AD47" w:themeColor="accent6"/>
              <w:bottom w:val="single" w:sz="4" w:space="0" w:color="70AD47" w:themeColor="accent6"/>
            </w:tcBorders>
          </w:tcPr>
          <w:p w14:paraId="2BAAFA7B" w14:textId="4D4EA152"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3,145</w:t>
            </w:r>
          </w:p>
        </w:tc>
        <w:tc>
          <w:tcPr>
            <w:tcW w:w="1233" w:type="dxa"/>
            <w:tcBorders>
              <w:top w:val="single" w:sz="4" w:space="0" w:color="70AD47" w:themeColor="accent6"/>
              <w:bottom w:val="single" w:sz="4" w:space="0" w:color="70AD47" w:themeColor="accent6"/>
            </w:tcBorders>
          </w:tcPr>
          <w:p w14:paraId="595814FA" w14:textId="5C8FABDE"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200</w:t>
            </w:r>
          </w:p>
        </w:tc>
        <w:tc>
          <w:tcPr>
            <w:tcW w:w="1287" w:type="dxa"/>
            <w:tcBorders>
              <w:top w:val="single" w:sz="4" w:space="0" w:color="70AD47" w:themeColor="accent6"/>
              <w:bottom w:val="single" w:sz="4" w:space="0" w:color="70AD47" w:themeColor="accent6"/>
            </w:tcBorders>
          </w:tcPr>
          <w:p w14:paraId="2329A1EC" w14:textId="0EC13EC4"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13</w:t>
            </w:r>
          </w:p>
        </w:tc>
        <w:tc>
          <w:tcPr>
            <w:tcW w:w="1362" w:type="dxa"/>
            <w:tcBorders>
              <w:top w:val="single" w:sz="4" w:space="0" w:color="70AD47" w:themeColor="accent6"/>
              <w:bottom w:val="single" w:sz="4" w:space="0" w:color="70AD47" w:themeColor="accent6"/>
            </w:tcBorders>
          </w:tcPr>
          <w:p w14:paraId="0F35B22E" w14:textId="269193E3"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33</w:t>
            </w:r>
          </w:p>
        </w:tc>
        <w:tc>
          <w:tcPr>
            <w:tcW w:w="1343" w:type="dxa"/>
            <w:tcBorders>
              <w:top w:val="single" w:sz="4" w:space="0" w:color="70AD47" w:themeColor="accent6"/>
              <w:bottom w:val="single" w:sz="4" w:space="0" w:color="70AD47" w:themeColor="accent6"/>
            </w:tcBorders>
          </w:tcPr>
          <w:p w14:paraId="1A014137" w14:textId="39E3252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1</w:t>
            </w:r>
          </w:p>
        </w:tc>
        <w:tc>
          <w:tcPr>
            <w:tcW w:w="1215" w:type="dxa"/>
            <w:tcBorders>
              <w:top w:val="single" w:sz="4" w:space="0" w:color="70AD47" w:themeColor="accent6"/>
              <w:bottom w:val="single" w:sz="4" w:space="0" w:color="70AD47" w:themeColor="accent6"/>
            </w:tcBorders>
          </w:tcPr>
          <w:p w14:paraId="3D2F9ECB" w14:textId="5A156A7D"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15,249</w:t>
            </w:r>
          </w:p>
        </w:tc>
      </w:tr>
      <w:tr w:rsidR="00D665D1" w14:paraId="243DAEE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698F3E6" w14:textId="02A31A07" w:rsidR="00D665D1" w:rsidRPr="0072747F" w:rsidRDefault="00D665D1" w:rsidP="009C4444">
            <w:pPr>
              <w:pStyle w:val="Tab1table"/>
            </w:pPr>
            <w:r w:rsidRPr="009D4075">
              <w:t>Trade and tourism</w:t>
            </w:r>
          </w:p>
        </w:tc>
        <w:tc>
          <w:tcPr>
            <w:tcW w:w="1276" w:type="dxa"/>
          </w:tcPr>
          <w:p w14:paraId="64D1B816" w14:textId="462A1F23"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405</w:t>
            </w:r>
          </w:p>
        </w:tc>
        <w:tc>
          <w:tcPr>
            <w:tcW w:w="1370" w:type="dxa"/>
          </w:tcPr>
          <w:p w14:paraId="5C9015CF" w14:textId="58F95C14"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8,817</w:t>
            </w:r>
          </w:p>
        </w:tc>
        <w:tc>
          <w:tcPr>
            <w:tcW w:w="1242" w:type="dxa"/>
          </w:tcPr>
          <w:p w14:paraId="1EA17CAB" w14:textId="714E5E5A"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57</w:t>
            </w:r>
          </w:p>
        </w:tc>
        <w:tc>
          <w:tcPr>
            <w:tcW w:w="1314" w:type="dxa"/>
          </w:tcPr>
          <w:p w14:paraId="34387720" w14:textId="6686A2E5"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233" w:type="dxa"/>
          </w:tcPr>
          <w:p w14:paraId="753ED9A5" w14:textId="5624234D"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65 </w:t>
            </w:r>
          </w:p>
        </w:tc>
        <w:tc>
          <w:tcPr>
            <w:tcW w:w="1287" w:type="dxa"/>
          </w:tcPr>
          <w:p w14:paraId="073072AD" w14:textId="436B2155"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362" w:type="dxa"/>
          </w:tcPr>
          <w:p w14:paraId="68AC0154" w14:textId="7FEA83FB"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343" w:type="dxa"/>
          </w:tcPr>
          <w:p w14:paraId="29BBF358" w14:textId="62D626AC"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1,990</w:t>
            </w:r>
          </w:p>
        </w:tc>
        <w:tc>
          <w:tcPr>
            <w:tcW w:w="1215" w:type="dxa"/>
          </w:tcPr>
          <w:p w14:paraId="2A734C2A" w14:textId="4C96834E"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11,335</w:t>
            </w:r>
          </w:p>
        </w:tc>
      </w:tr>
      <w:tr w:rsidR="00D665D1" w14:paraId="74FEF951" w14:textId="77777777" w:rsidTr="000E54DD">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shd w:val="clear" w:color="auto" w:fill="E2EFD9" w:themeFill="accent6" w:themeFillTint="33"/>
          </w:tcPr>
          <w:p w14:paraId="689B4DD6" w14:textId="4538139D" w:rsidR="00D665D1" w:rsidRPr="009C4444" w:rsidRDefault="00D665D1" w:rsidP="009C4444">
            <w:pPr>
              <w:pStyle w:val="Tab1table"/>
              <w:rPr>
                <w:b/>
                <w:bCs/>
              </w:rPr>
            </w:pPr>
            <w:r w:rsidRPr="009C4444">
              <w:rPr>
                <w:b/>
                <w:bCs/>
              </w:rPr>
              <w:t>Total production sectors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2905F957" w14:textId="1355446E"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23,612</w:t>
            </w:r>
          </w:p>
        </w:tc>
        <w:tc>
          <w:tcPr>
            <w:tcW w:w="1370" w:type="dxa"/>
            <w:tcBorders>
              <w:top w:val="single" w:sz="4" w:space="0" w:color="70AD47" w:themeColor="accent6"/>
              <w:bottom w:val="single" w:sz="4" w:space="0" w:color="70AD47" w:themeColor="accent6"/>
            </w:tcBorders>
            <w:shd w:val="clear" w:color="auto" w:fill="E2EFD9" w:themeFill="accent6" w:themeFillTint="33"/>
          </w:tcPr>
          <w:p w14:paraId="653B35FA" w14:textId="492EF3FF"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58,347</w:t>
            </w:r>
          </w:p>
        </w:tc>
        <w:tc>
          <w:tcPr>
            <w:tcW w:w="1242" w:type="dxa"/>
            <w:tcBorders>
              <w:top w:val="single" w:sz="4" w:space="0" w:color="70AD47" w:themeColor="accent6"/>
              <w:bottom w:val="single" w:sz="4" w:space="0" w:color="70AD47" w:themeColor="accent6"/>
            </w:tcBorders>
            <w:shd w:val="clear" w:color="auto" w:fill="E2EFD9" w:themeFill="accent6" w:themeFillTint="33"/>
          </w:tcPr>
          <w:p w14:paraId="2B929A94" w14:textId="295354C8"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2,669</w:t>
            </w:r>
          </w:p>
        </w:tc>
        <w:tc>
          <w:tcPr>
            <w:tcW w:w="1314" w:type="dxa"/>
            <w:tcBorders>
              <w:top w:val="single" w:sz="4" w:space="0" w:color="70AD47" w:themeColor="accent6"/>
              <w:bottom w:val="single" w:sz="4" w:space="0" w:color="70AD47" w:themeColor="accent6"/>
            </w:tcBorders>
            <w:shd w:val="clear" w:color="auto" w:fill="E2EFD9" w:themeFill="accent6" w:themeFillTint="33"/>
          </w:tcPr>
          <w:p w14:paraId="3240E2AE" w14:textId="7CE839A5"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3,145</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7E44E88D" w14:textId="73F86999"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6,718</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349A6408" w14:textId="1BF7F9C3"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686</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21FC55A8" w14:textId="133565F7"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33</w:t>
            </w:r>
          </w:p>
        </w:tc>
        <w:tc>
          <w:tcPr>
            <w:tcW w:w="1343" w:type="dxa"/>
            <w:tcBorders>
              <w:top w:val="single" w:sz="4" w:space="0" w:color="70AD47" w:themeColor="accent6"/>
              <w:bottom w:val="single" w:sz="4" w:space="0" w:color="70AD47" w:themeColor="accent6"/>
            </w:tcBorders>
            <w:shd w:val="clear" w:color="auto" w:fill="E2EFD9" w:themeFill="accent6" w:themeFillTint="33"/>
          </w:tcPr>
          <w:p w14:paraId="686EE432" w14:textId="02956A15" w:rsidR="00D665D1" w:rsidRPr="00844DC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44DCF">
              <w:rPr>
                <w:b/>
              </w:rPr>
              <w:t>1,992</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01354E06" w14:textId="391367B1"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97,204</w:t>
            </w:r>
          </w:p>
        </w:tc>
      </w:tr>
      <w:tr w:rsidR="00D665D1" w14:paraId="7C3BA4E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20A5C0D" w14:textId="387DD6C2" w:rsidR="00D665D1" w:rsidRPr="00D665D1" w:rsidRDefault="00D665D1" w:rsidP="009C4444">
            <w:pPr>
              <w:pStyle w:val="Tab0"/>
            </w:pPr>
            <w:r w:rsidRPr="00D665D1">
              <w:t>Humanitarian assistance</w:t>
            </w:r>
          </w:p>
        </w:tc>
        <w:tc>
          <w:tcPr>
            <w:tcW w:w="1276" w:type="dxa"/>
          </w:tcPr>
          <w:p w14:paraId="327A0995" w14:textId="4EA498B5"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31,427</w:t>
            </w:r>
          </w:p>
        </w:tc>
        <w:tc>
          <w:tcPr>
            <w:tcW w:w="1370" w:type="dxa"/>
          </w:tcPr>
          <w:p w14:paraId="0ECE6F13" w14:textId="1B83357E"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85,664</w:t>
            </w:r>
          </w:p>
        </w:tc>
        <w:tc>
          <w:tcPr>
            <w:tcW w:w="1242" w:type="dxa"/>
          </w:tcPr>
          <w:p w14:paraId="2087EC7E" w14:textId="13A7DF2B"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134,551</w:t>
            </w:r>
          </w:p>
        </w:tc>
        <w:tc>
          <w:tcPr>
            <w:tcW w:w="1314" w:type="dxa"/>
          </w:tcPr>
          <w:p w14:paraId="19886748" w14:textId="2A293789"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3,339</w:t>
            </w:r>
          </w:p>
        </w:tc>
        <w:tc>
          <w:tcPr>
            <w:tcW w:w="1233" w:type="dxa"/>
          </w:tcPr>
          <w:p w14:paraId="20EEEFE7" w14:textId="0A443E1E"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35,030</w:t>
            </w:r>
          </w:p>
        </w:tc>
        <w:tc>
          <w:tcPr>
            <w:tcW w:w="1287" w:type="dxa"/>
          </w:tcPr>
          <w:p w14:paraId="097633FC" w14:textId="770FB2FA"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53,363</w:t>
            </w:r>
          </w:p>
        </w:tc>
        <w:tc>
          <w:tcPr>
            <w:tcW w:w="1362" w:type="dxa"/>
          </w:tcPr>
          <w:p w14:paraId="16B4ED77" w14:textId="305215DC"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 xml:space="preserve"> - </w:t>
            </w:r>
          </w:p>
        </w:tc>
        <w:tc>
          <w:tcPr>
            <w:tcW w:w="1343" w:type="dxa"/>
          </w:tcPr>
          <w:p w14:paraId="3606BA6F" w14:textId="581D6845"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D4075">
              <w:t>33,320</w:t>
            </w:r>
          </w:p>
        </w:tc>
        <w:tc>
          <w:tcPr>
            <w:tcW w:w="1215" w:type="dxa"/>
          </w:tcPr>
          <w:p w14:paraId="3B2B03C0" w14:textId="7B36069D"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376,694</w:t>
            </w:r>
          </w:p>
        </w:tc>
      </w:tr>
      <w:tr w:rsidR="00D665D1" w14:paraId="630193C5"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1375B732" w14:textId="62A8B649" w:rsidR="00D665D1" w:rsidRPr="00D665D1" w:rsidRDefault="00D665D1" w:rsidP="009C4444">
            <w:pPr>
              <w:pStyle w:val="Tab0"/>
            </w:pPr>
            <w:r w:rsidRPr="00D665D1">
              <w:t xml:space="preserve">Other sectors </w:t>
            </w:r>
            <w:r w:rsidRPr="00844DCF">
              <w:rPr>
                <w:vertAlign w:val="superscript"/>
              </w:rPr>
              <w:t>(e)</w:t>
            </w:r>
            <w:r w:rsidRPr="00D665D1">
              <w:t xml:space="preserve"> </w:t>
            </w:r>
          </w:p>
        </w:tc>
        <w:tc>
          <w:tcPr>
            <w:tcW w:w="1276" w:type="dxa"/>
            <w:tcBorders>
              <w:top w:val="single" w:sz="4" w:space="0" w:color="70AD47" w:themeColor="accent6"/>
              <w:bottom w:val="single" w:sz="4" w:space="0" w:color="70AD47" w:themeColor="accent6"/>
            </w:tcBorders>
          </w:tcPr>
          <w:p w14:paraId="2601B08A" w14:textId="7D65F518"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74,604</w:t>
            </w:r>
          </w:p>
        </w:tc>
        <w:tc>
          <w:tcPr>
            <w:tcW w:w="1370" w:type="dxa"/>
            <w:tcBorders>
              <w:top w:val="single" w:sz="4" w:space="0" w:color="70AD47" w:themeColor="accent6"/>
              <w:bottom w:val="single" w:sz="4" w:space="0" w:color="70AD47" w:themeColor="accent6"/>
            </w:tcBorders>
          </w:tcPr>
          <w:p w14:paraId="29DE5A87" w14:textId="4B788D1C"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38,998</w:t>
            </w:r>
          </w:p>
        </w:tc>
        <w:tc>
          <w:tcPr>
            <w:tcW w:w="1242" w:type="dxa"/>
            <w:tcBorders>
              <w:top w:val="single" w:sz="4" w:space="0" w:color="70AD47" w:themeColor="accent6"/>
              <w:bottom w:val="single" w:sz="4" w:space="0" w:color="70AD47" w:themeColor="accent6"/>
            </w:tcBorders>
          </w:tcPr>
          <w:p w14:paraId="5243AFF4" w14:textId="6ACA3A85"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3,443</w:t>
            </w:r>
          </w:p>
        </w:tc>
        <w:tc>
          <w:tcPr>
            <w:tcW w:w="1314" w:type="dxa"/>
            <w:tcBorders>
              <w:top w:val="single" w:sz="4" w:space="0" w:color="70AD47" w:themeColor="accent6"/>
              <w:bottom w:val="single" w:sz="4" w:space="0" w:color="70AD47" w:themeColor="accent6"/>
            </w:tcBorders>
          </w:tcPr>
          <w:p w14:paraId="09C2055A" w14:textId="6B33E7DD"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 xml:space="preserve"> - </w:t>
            </w:r>
          </w:p>
        </w:tc>
        <w:tc>
          <w:tcPr>
            <w:tcW w:w="1233" w:type="dxa"/>
            <w:tcBorders>
              <w:top w:val="single" w:sz="4" w:space="0" w:color="70AD47" w:themeColor="accent6"/>
              <w:bottom w:val="single" w:sz="4" w:space="0" w:color="70AD47" w:themeColor="accent6"/>
            </w:tcBorders>
          </w:tcPr>
          <w:p w14:paraId="7353FBC6" w14:textId="41530AB0"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2,410</w:t>
            </w:r>
          </w:p>
        </w:tc>
        <w:tc>
          <w:tcPr>
            <w:tcW w:w="1287" w:type="dxa"/>
            <w:tcBorders>
              <w:top w:val="single" w:sz="4" w:space="0" w:color="70AD47" w:themeColor="accent6"/>
              <w:bottom w:val="single" w:sz="4" w:space="0" w:color="70AD47" w:themeColor="accent6"/>
            </w:tcBorders>
          </w:tcPr>
          <w:p w14:paraId="77EECFF7" w14:textId="29CDD017"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127</w:t>
            </w:r>
          </w:p>
        </w:tc>
        <w:tc>
          <w:tcPr>
            <w:tcW w:w="1362" w:type="dxa"/>
            <w:tcBorders>
              <w:top w:val="single" w:sz="4" w:space="0" w:color="70AD47" w:themeColor="accent6"/>
              <w:bottom w:val="single" w:sz="4" w:space="0" w:color="70AD47" w:themeColor="accent6"/>
            </w:tcBorders>
          </w:tcPr>
          <w:p w14:paraId="1FAD2C72" w14:textId="57B4C723"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 xml:space="preserve"> - </w:t>
            </w:r>
          </w:p>
        </w:tc>
        <w:tc>
          <w:tcPr>
            <w:tcW w:w="1343" w:type="dxa"/>
            <w:tcBorders>
              <w:top w:val="single" w:sz="4" w:space="0" w:color="70AD47" w:themeColor="accent6"/>
              <w:bottom w:val="single" w:sz="4" w:space="0" w:color="70AD47" w:themeColor="accent6"/>
            </w:tcBorders>
          </w:tcPr>
          <w:p w14:paraId="518ED2AD" w14:textId="4D48802D"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D4075">
              <w:t>2,684</w:t>
            </w:r>
          </w:p>
        </w:tc>
        <w:tc>
          <w:tcPr>
            <w:tcW w:w="1215" w:type="dxa"/>
            <w:tcBorders>
              <w:top w:val="single" w:sz="4" w:space="0" w:color="70AD47" w:themeColor="accent6"/>
              <w:bottom w:val="single" w:sz="4" w:space="0" w:color="70AD47" w:themeColor="accent6"/>
            </w:tcBorders>
          </w:tcPr>
          <w:p w14:paraId="6F3518B4" w14:textId="716A1EDA"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122,267</w:t>
            </w:r>
          </w:p>
        </w:tc>
      </w:tr>
      <w:tr w:rsidR="00D665D1" w14:paraId="5BC5D870"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5E0B3" w:themeFill="accent6" w:themeFillTint="66"/>
          </w:tcPr>
          <w:p w14:paraId="005C3401" w14:textId="17AEC843" w:rsidR="00D665D1" w:rsidRPr="009D4075" w:rsidRDefault="00D665D1" w:rsidP="009C4444">
            <w:pPr>
              <w:pStyle w:val="TableBody"/>
            </w:pPr>
            <w:r w:rsidRPr="00232CAD">
              <w:t>Total Australian Gender Equality ODA</w:t>
            </w:r>
          </w:p>
        </w:tc>
        <w:tc>
          <w:tcPr>
            <w:tcW w:w="1276" w:type="dxa"/>
            <w:shd w:val="clear" w:color="auto" w:fill="C5E0B3" w:themeFill="accent6" w:themeFillTint="66"/>
          </w:tcPr>
          <w:p w14:paraId="6C43C2A2" w14:textId="14C93948"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660,241</w:t>
            </w:r>
          </w:p>
        </w:tc>
        <w:tc>
          <w:tcPr>
            <w:tcW w:w="1370" w:type="dxa"/>
            <w:shd w:val="clear" w:color="auto" w:fill="C5E0B3" w:themeFill="accent6" w:themeFillTint="66"/>
          </w:tcPr>
          <w:p w14:paraId="7E8EAA80" w14:textId="06A745D1"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655,224</w:t>
            </w:r>
          </w:p>
        </w:tc>
        <w:tc>
          <w:tcPr>
            <w:tcW w:w="1242" w:type="dxa"/>
            <w:shd w:val="clear" w:color="auto" w:fill="C5E0B3" w:themeFill="accent6" w:themeFillTint="66"/>
          </w:tcPr>
          <w:p w14:paraId="422FDD12" w14:textId="5A2E216A"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216,679</w:t>
            </w:r>
          </w:p>
        </w:tc>
        <w:tc>
          <w:tcPr>
            <w:tcW w:w="1314" w:type="dxa"/>
            <w:shd w:val="clear" w:color="auto" w:fill="C5E0B3" w:themeFill="accent6" w:themeFillTint="66"/>
          </w:tcPr>
          <w:p w14:paraId="4140DD05" w14:textId="36C4CC14"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18,450</w:t>
            </w:r>
          </w:p>
        </w:tc>
        <w:tc>
          <w:tcPr>
            <w:tcW w:w="1233" w:type="dxa"/>
            <w:shd w:val="clear" w:color="auto" w:fill="C5E0B3" w:themeFill="accent6" w:themeFillTint="66"/>
          </w:tcPr>
          <w:p w14:paraId="706BEEB7" w14:textId="36D5FCAC"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66,816</w:t>
            </w:r>
          </w:p>
        </w:tc>
        <w:tc>
          <w:tcPr>
            <w:tcW w:w="1287" w:type="dxa"/>
            <w:shd w:val="clear" w:color="auto" w:fill="C5E0B3" w:themeFill="accent6" w:themeFillTint="66"/>
          </w:tcPr>
          <w:p w14:paraId="77B1E3E1" w14:textId="4A4B316B"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58,606</w:t>
            </w:r>
          </w:p>
        </w:tc>
        <w:tc>
          <w:tcPr>
            <w:tcW w:w="1362" w:type="dxa"/>
            <w:shd w:val="clear" w:color="auto" w:fill="C5E0B3" w:themeFill="accent6" w:themeFillTint="66"/>
          </w:tcPr>
          <w:p w14:paraId="7E802340" w14:textId="41B3B508"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182</w:t>
            </w:r>
          </w:p>
        </w:tc>
        <w:tc>
          <w:tcPr>
            <w:tcW w:w="1343" w:type="dxa"/>
            <w:shd w:val="clear" w:color="auto" w:fill="C5E0B3" w:themeFill="accent6" w:themeFillTint="66"/>
          </w:tcPr>
          <w:p w14:paraId="14D5397A" w14:textId="2634C19C" w:rsidR="00D665D1" w:rsidRPr="00844DC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44DCF">
              <w:rPr>
                <w:b/>
              </w:rPr>
              <w:t>80,242</w:t>
            </w:r>
          </w:p>
        </w:tc>
        <w:tc>
          <w:tcPr>
            <w:tcW w:w="1215" w:type="dxa"/>
            <w:shd w:val="clear" w:color="auto" w:fill="C5E0B3" w:themeFill="accent6" w:themeFillTint="66"/>
          </w:tcPr>
          <w:p w14:paraId="530AAE19" w14:textId="50F43F02"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1,756,442</w:t>
            </w:r>
          </w:p>
        </w:tc>
      </w:tr>
    </w:tbl>
    <w:p w14:paraId="44FFD160" w14:textId="77777777" w:rsidR="00F07404" w:rsidRDefault="00F07404" w:rsidP="00D665D1"/>
    <w:p w14:paraId="78A43D12" w14:textId="77777777" w:rsidR="00F07404" w:rsidRDefault="00F07404">
      <w:r>
        <w:br w:type="page"/>
      </w:r>
    </w:p>
    <w:p w14:paraId="2BC86DA3" w14:textId="25102D3D" w:rsidR="00D665D1" w:rsidRDefault="00D665D1" w:rsidP="00D665D1">
      <w:r>
        <w:lastRenderedPageBreak/>
        <w:t>“-” denotes nil or rounded to zero (including null cells).</w:t>
      </w:r>
    </w:p>
    <w:p w14:paraId="4322C049" w14:textId="77777777" w:rsidR="00D665D1" w:rsidRDefault="00D665D1" w:rsidP="00D665D1">
      <w:r>
        <w:t>Due to rounding, discrepancies may occur between sums of the component items and totals.</w:t>
      </w:r>
    </w:p>
    <w:p w14:paraId="27378198" w14:textId="0BD34540" w:rsidR="00D665D1" w:rsidRPr="00844DCF" w:rsidRDefault="00D665D1" w:rsidP="00844DCF">
      <w:pPr>
        <w:pStyle w:val="List-IndentL1-a"/>
        <w:numPr>
          <w:ilvl w:val="0"/>
          <w:numId w:val="30"/>
        </w:numPr>
        <w:ind w:left="284" w:hanging="284"/>
      </w:pPr>
      <w:r>
        <w:t xml:space="preserve">For further details on </w:t>
      </w:r>
      <w:r w:rsidRPr="00844DCF">
        <w:t>Gender Equality methodology and compilation refer to Appendix 2: Concepts and Definitions - paragraphs 23 to 25.</w:t>
      </w:r>
    </w:p>
    <w:p w14:paraId="17736C3A" w14:textId="103798B5" w:rsidR="00D665D1" w:rsidRPr="00844DCF" w:rsidRDefault="00D665D1" w:rsidP="00844DCF">
      <w:pPr>
        <w:pStyle w:val="List-IndentL1-a"/>
      </w:pPr>
      <w:r w:rsidRPr="00844DCF">
        <w:t>Type of assistance based on OECD DAC sectors.</w:t>
      </w:r>
    </w:p>
    <w:p w14:paraId="420BB5E7" w14:textId="1AEEDD9E" w:rsidR="00D665D1" w:rsidRPr="00844DCF" w:rsidRDefault="00D665D1" w:rsidP="00844DCF">
      <w:pPr>
        <w:pStyle w:val="List-IndentL1-a"/>
      </w:pPr>
      <w:r w:rsidRPr="00844DCF">
        <w:t>Includes regional programs that cannot be disaggregated to the lower geographic level.</w:t>
      </w:r>
    </w:p>
    <w:p w14:paraId="564E27AC" w14:textId="59541C67" w:rsidR="00D665D1" w:rsidRPr="00844DCF" w:rsidRDefault="00D665D1" w:rsidP="00844DCF">
      <w:pPr>
        <w:pStyle w:val="List-IndentL1-a"/>
      </w:pPr>
      <w:r w:rsidRPr="00844DCF">
        <w:t>Includes global programs that cannot be disaggregated to a lower geographic level.</w:t>
      </w:r>
    </w:p>
    <w:p w14:paraId="2B1897F0" w14:textId="78A1BCF6" w:rsidR="00EF317B" w:rsidRDefault="00D665D1" w:rsidP="00844DCF">
      <w:pPr>
        <w:pStyle w:val="List-IndentL1-a"/>
      </w:pPr>
      <w:r w:rsidRPr="00844DCF">
        <w:t xml:space="preserve">Includes multisector education </w:t>
      </w:r>
      <w:r>
        <w:t>and training, urban and rural development projects and other multisector not further defined.</w:t>
      </w:r>
    </w:p>
    <w:p w14:paraId="6FDB14BD" w14:textId="42B77BBD" w:rsidR="00D665D1" w:rsidRDefault="00D665D1" w:rsidP="00636E2D">
      <w:pPr>
        <w:pStyle w:val="Indenta"/>
        <w:numPr>
          <w:ilvl w:val="0"/>
          <w:numId w:val="0"/>
        </w:numPr>
        <w:ind w:left="720"/>
      </w:pPr>
    </w:p>
    <w:p w14:paraId="1412DCDA" w14:textId="32AF4CD8" w:rsidR="00D665D1" w:rsidRDefault="00D665D1">
      <w:pPr>
        <w:rPr>
          <w:lang w:val="en-US"/>
        </w:rPr>
      </w:pPr>
      <w:r>
        <w:br w:type="page"/>
      </w:r>
    </w:p>
    <w:p w14:paraId="0A23D669" w14:textId="3B003804" w:rsidR="00D665D1" w:rsidRDefault="00D665D1" w:rsidP="00D665D1">
      <w:pPr>
        <w:pStyle w:val="H2-Heading2"/>
      </w:pPr>
      <w:bookmarkStart w:id="34" w:name="_Toc156381238"/>
      <w:r w:rsidRPr="00D665D1">
        <w:lastRenderedPageBreak/>
        <w:t>12  Australian Official Development Assistance, Disability Inclusion, Type of Assistance by Region of Benefit, 2022–23</w:t>
      </w:r>
      <w:r w:rsidRPr="00844DCF">
        <w:rPr>
          <w:vertAlign w:val="superscript"/>
        </w:rPr>
        <w:t>(a) (b)</w:t>
      </w:r>
      <w:bookmarkEnd w:id="34"/>
    </w:p>
    <w:tbl>
      <w:tblPr>
        <w:tblStyle w:val="ListTable3-Accent6"/>
        <w:tblW w:w="15611"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D665D1" w14:paraId="1168DFF8"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E2EFD9" w:themeFill="accent6" w:themeFillTint="33"/>
            <w:vAlign w:val="center"/>
          </w:tcPr>
          <w:p w14:paraId="75C5D5F2" w14:textId="77777777" w:rsidR="00D665D1" w:rsidRPr="00A56933" w:rsidRDefault="00D665D1"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41AD9B87"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3C345233"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3E42454B"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0F693520"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42" w:type="dxa"/>
            <w:shd w:val="clear" w:color="auto" w:fill="E2EFD9" w:themeFill="accent6" w:themeFillTint="33"/>
            <w:vAlign w:val="bottom"/>
          </w:tcPr>
          <w:p w14:paraId="5227CF29"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5C433D1F"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14" w:type="dxa"/>
            <w:shd w:val="clear" w:color="auto" w:fill="E2EFD9" w:themeFill="accent6" w:themeFillTint="33"/>
            <w:vAlign w:val="bottom"/>
          </w:tcPr>
          <w:p w14:paraId="1A8CB750"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236144DE"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33" w:type="dxa"/>
            <w:shd w:val="clear" w:color="auto" w:fill="E2EFD9" w:themeFill="accent6" w:themeFillTint="33"/>
            <w:vAlign w:val="bottom"/>
          </w:tcPr>
          <w:p w14:paraId="659BB317"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844DCF">
              <w:rPr>
                <w:rStyle w:val="Bold"/>
                <w:vertAlign w:val="superscript"/>
              </w:rPr>
              <w:t>(c)</w:t>
            </w:r>
          </w:p>
          <w:p w14:paraId="21326D46"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2696C9D5"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01C9BB16"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62" w:type="dxa"/>
            <w:shd w:val="clear" w:color="auto" w:fill="E2EFD9" w:themeFill="accent6" w:themeFillTint="33"/>
            <w:vAlign w:val="bottom"/>
          </w:tcPr>
          <w:p w14:paraId="331AF224"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2BC81CEF"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43" w:type="dxa"/>
            <w:shd w:val="clear" w:color="auto" w:fill="E2EFD9" w:themeFill="accent6" w:themeFillTint="33"/>
            <w:vAlign w:val="bottom"/>
          </w:tcPr>
          <w:p w14:paraId="370ABCBD"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844DCF">
              <w:rPr>
                <w:rStyle w:val="Bold"/>
                <w:vertAlign w:val="superscript"/>
              </w:rPr>
              <w:t>(d)</w:t>
            </w:r>
          </w:p>
          <w:p w14:paraId="31F7762D"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15" w:type="dxa"/>
            <w:shd w:val="clear" w:color="auto" w:fill="E2EFD9" w:themeFill="accent6" w:themeFillTint="33"/>
            <w:vAlign w:val="bottom"/>
          </w:tcPr>
          <w:p w14:paraId="7D7D7C2D"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5211D6C3" w14:textId="77777777" w:rsidR="00D665D1" w:rsidRPr="00A56933" w:rsidRDefault="00D665D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D665D1" w14:paraId="43FBB90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F64DA7F" w14:textId="14D5E72A" w:rsidR="00D665D1" w:rsidRPr="00D665D1" w:rsidRDefault="00D665D1" w:rsidP="009C4444">
            <w:pPr>
              <w:pStyle w:val="Tab0"/>
            </w:pPr>
            <w:r w:rsidRPr="00D665D1">
              <w:t>Social infrastructure and services</w:t>
            </w:r>
          </w:p>
        </w:tc>
        <w:tc>
          <w:tcPr>
            <w:tcW w:w="1276" w:type="dxa"/>
          </w:tcPr>
          <w:p w14:paraId="5B1F3D2F"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587B2870"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07CB2DE7"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18ACA8E6"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32D838F3"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C0DA15D"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21F43385"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30693AC7"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5000A661" w14:textId="777777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D665D1" w14:paraId="64382500" w14:textId="77777777" w:rsidTr="00AB65FE">
        <w:tc>
          <w:tcPr>
            <w:cnfStyle w:val="001000000000" w:firstRow="0" w:lastRow="0" w:firstColumn="1" w:lastColumn="0" w:oddVBand="0" w:evenVBand="0" w:oddHBand="0" w:evenHBand="0" w:firstRowFirstColumn="0" w:firstRowLastColumn="0" w:lastRowFirstColumn="0" w:lastRowLastColumn="0"/>
            <w:tcW w:w="3969" w:type="dxa"/>
          </w:tcPr>
          <w:p w14:paraId="58B6E57F" w14:textId="6D11EE60" w:rsidR="00D665D1" w:rsidRPr="00EF317B" w:rsidRDefault="00D665D1" w:rsidP="009C4444">
            <w:pPr>
              <w:pStyle w:val="Tab1table"/>
            </w:pPr>
            <w:r w:rsidRPr="00D04ED2">
              <w:t>Education</w:t>
            </w:r>
          </w:p>
        </w:tc>
        <w:tc>
          <w:tcPr>
            <w:tcW w:w="1276" w:type="dxa"/>
          </w:tcPr>
          <w:p w14:paraId="7B8F1F1C" w14:textId="63F2DAF3"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6,717 </w:t>
            </w:r>
          </w:p>
        </w:tc>
        <w:tc>
          <w:tcPr>
            <w:tcW w:w="1370" w:type="dxa"/>
          </w:tcPr>
          <w:p w14:paraId="3CA97D8B" w14:textId="76C682B4"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3,208 </w:t>
            </w:r>
          </w:p>
        </w:tc>
        <w:tc>
          <w:tcPr>
            <w:tcW w:w="1242" w:type="dxa"/>
          </w:tcPr>
          <w:p w14:paraId="4D420773" w14:textId="389118D8"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644 </w:t>
            </w:r>
          </w:p>
        </w:tc>
        <w:tc>
          <w:tcPr>
            <w:tcW w:w="1314" w:type="dxa"/>
          </w:tcPr>
          <w:p w14:paraId="7924AB54" w14:textId="3172EE36"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233" w:type="dxa"/>
          </w:tcPr>
          <w:p w14:paraId="0ECDAC94" w14:textId="21295BFF"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307 </w:t>
            </w:r>
          </w:p>
        </w:tc>
        <w:tc>
          <w:tcPr>
            <w:tcW w:w="1287" w:type="dxa"/>
          </w:tcPr>
          <w:p w14:paraId="0362755F" w14:textId="4ABAF8F6"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27 </w:t>
            </w:r>
          </w:p>
        </w:tc>
        <w:tc>
          <w:tcPr>
            <w:tcW w:w="1362" w:type="dxa"/>
          </w:tcPr>
          <w:p w14:paraId="733D7B8D" w14:textId="01EDDF78"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343" w:type="dxa"/>
          </w:tcPr>
          <w:p w14:paraId="18B9B95A" w14:textId="1DA2B9DD"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215" w:type="dxa"/>
          </w:tcPr>
          <w:p w14:paraId="28085F2E" w14:textId="06C120C4"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10,902 </w:t>
            </w:r>
          </w:p>
        </w:tc>
      </w:tr>
      <w:tr w:rsidR="00D665D1" w14:paraId="26D32E29"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8F0612B" w14:textId="3A12C2A4" w:rsidR="00D665D1" w:rsidRPr="00EF317B" w:rsidRDefault="00D665D1" w:rsidP="009C4444">
            <w:pPr>
              <w:pStyle w:val="Tab1table"/>
            </w:pPr>
            <w:r w:rsidRPr="00D04ED2">
              <w:t>Health</w:t>
            </w:r>
          </w:p>
        </w:tc>
        <w:tc>
          <w:tcPr>
            <w:tcW w:w="1276" w:type="dxa"/>
          </w:tcPr>
          <w:p w14:paraId="18CC853E" w14:textId="7CC1D355"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4,821 </w:t>
            </w:r>
          </w:p>
        </w:tc>
        <w:tc>
          <w:tcPr>
            <w:tcW w:w="1370" w:type="dxa"/>
          </w:tcPr>
          <w:p w14:paraId="79204E19" w14:textId="32D56834"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4,416 </w:t>
            </w:r>
          </w:p>
        </w:tc>
        <w:tc>
          <w:tcPr>
            <w:tcW w:w="1242" w:type="dxa"/>
          </w:tcPr>
          <w:p w14:paraId="67610639" w14:textId="400B645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612 </w:t>
            </w:r>
          </w:p>
        </w:tc>
        <w:tc>
          <w:tcPr>
            <w:tcW w:w="1314" w:type="dxa"/>
          </w:tcPr>
          <w:p w14:paraId="10389D57" w14:textId="10152218"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53 </w:t>
            </w:r>
          </w:p>
        </w:tc>
        <w:tc>
          <w:tcPr>
            <w:tcW w:w="1233" w:type="dxa"/>
          </w:tcPr>
          <w:p w14:paraId="66F8C3E8" w14:textId="15C9A6F2"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1,131 </w:t>
            </w:r>
          </w:p>
        </w:tc>
        <w:tc>
          <w:tcPr>
            <w:tcW w:w="1287" w:type="dxa"/>
          </w:tcPr>
          <w:p w14:paraId="7080890C" w14:textId="74165C8A"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516 </w:t>
            </w:r>
          </w:p>
        </w:tc>
        <w:tc>
          <w:tcPr>
            <w:tcW w:w="1362" w:type="dxa"/>
          </w:tcPr>
          <w:p w14:paraId="0E169589" w14:textId="18E9170A"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 </w:t>
            </w:r>
          </w:p>
        </w:tc>
        <w:tc>
          <w:tcPr>
            <w:tcW w:w="1343" w:type="dxa"/>
          </w:tcPr>
          <w:p w14:paraId="13736C22" w14:textId="4125ACAE"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434 </w:t>
            </w:r>
          </w:p>
        </w:tc>
        <w:tc>
          <w:tcPr>
            <w:tcW w:w="1215" w:type="dxa"/>
          </w:tcPr>
          <w:p w14:paraId="4E081324" w14:textId="5D5E6514"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11,982 </w:t>
            </w:r>
          </w:p>
        </w:tc>
      </w:tr>
      <w:tr w:rsidR="00D665D1" w14:paraId="18CBB16F" w14:textId="77777777" w:rsidTr="00AB65FE">
        <w:tc>
          <w:tcPr>
            <w:cnfStyle w:val="001000000000" w:firstRow="0" w:lastRow="0" w:firstColumn="1" w:lastColumn="0" w:oddVBand="0" w:evenVBand="0" w:oddHBand="0" w:evenHBand="0" w:firstRowFirstColumn="0" w:firstRowLastColumn="0" w:lastRowFirstColumn="0" w:lastRowLastColumn="0"/>
            <w:tcW w:w="3969" w:type="dxa"/>
          </w:tcPr>
          <w:p w14:paraId="0E9EABD2" w14:textId="09589041" w:rsidR="00D665D1" w:rsidRPr="00EF317B" w:rsidRDefault="00D665D1" w:rsidP="009C4444">
            <w:pPr>
              <w:pStyle w:val="Tab1table"/>
            </w:pPr>
            <w:r w:rsidRPr="00D04ED2">
              <w:t>Family planning and reproductive health</w:t>
            </w:r>
          </w:p>
        </w:tc>
        <w:tc>
          <w:tcPr>
            <w:tcW w:w="1276" w:type="dxa"/>
          </w:tcPr>
          <w:p w14:paraId="7832515B" w14:textId="25A2B4E1"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698 </w:t>
            </w:r>
          </w:p>
        </w:tc>
        <w:tc>
          <w:tcPr>
            <w:tcW w:w="1370" w:type="dxa"/>
          </w:tcPr>
          <w:p w14:paraId="3D68077F" w14:textId="6E01D61B"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284 </w:t>
            </w:r>
          </w:p>
        </w:tc>
        <w:tc>
          <w:tcPr>
            <w:tcW w:w="1242" w:type="dxa"/>
          </w:tcPr>
          <w:p w14:paraId="5AF45B4B" w14:textId="577FB6C1"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122 </w:t>
            </w:r>
          </w:p>
        </w:tc>
        <w:tc>
          <w:tcPr>
            <w:tcW w:w="1314" w:type="dxa"/>
          </w:tcPr>
          <w:p w14:paraId="6B5F2303" w14:textId="5992E826"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124 </w:t>
            </w:r>
          </w:p>
        </w:tc>
        <w:tc>
          <w:tcPr>
            <w:tcW w:w="1233" w:type="dxa"/>
          </w:tcPr>
          <w:p w14:paraId="3BCF10F8" w14:textId="73E0D211"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48 </w:t>
            </w:r>
          </w:p>
        </w:tc>
        <w:tc>
          <w:tcPr>
            <w:tcW w:w="1287" w:type="dxa"/>
          </w:tcPr>
          <w:p w14:paraId="11CABCB5" w14:textId="12E7D555"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3 </w:t>
            </w:r>
          </w:p>
        </w:tc>
        <w:tc>
          <w:tcPr>
            <w:tcW w:w="1362" w:type="dxa"/>
          </w:tcPr>
          <w:p w14:paraId="29B63197" w14:textId="62EFDACB"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343" w:type="dxa"/>
          </w:tcPr>
          <w:p w14:paraId="4D992C6C" w14:textId="26A99170" w:rsidR="00D665D1" w:rsidRPr="00616BA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284 </w:t>
            </w:r>
          </w:p>
        </w:tc>
        <w:tc>
          <w:tcPr>
            <w:tcW w:w="1215" w:type="dxa"/>
          </w:tcPr>
          <w:p w14:paraId="0849F86A" w14:textId="523D3A8C"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1,563 </w:t>
            </w:r>
          </w:p>
        </w:tc>
      </w:tr>
      <w:tr w:rsidR="00D665D1" w14:paraId="08FD095F"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962A845" w14:textId="11FBE3EE" w:rsidR="00D665D1" w:rsidRPr="00EF317B" w:rsidRDefault="00D665D1" w:rsidP="009C4444">
            <w:pPr>
              <w:pStyle w:val="Tab1table"/>
            </w:pPr>
            <w:r w:rsidRPr="00D04ED2">
              <w:t>Water supply and sanitation</w:t>
            </w:r>
          </w:p>
        </w:tc>
        <w:tc>
          <w:tcPr>
            <w:tcW w:w="1276" w:type="dxa"/>
          </w:tcPr>
          <w:p w14:paraId="38DE3AB4" w14:textId="0763D77D"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919 </w:t>
            </w:r>
          </w:p>
        </w:tc>
        <w:tc>
          <w:tcPr>
            <w:tcW w:w="1370" w:type="dxa"/>
          </w:tcPr>
          <w:p w14:paraId="407EEAD9" w14:textId="1C4E8877"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1,719 </w:t>
            </w:r>
          </w:p>
        </w:tc>
        <w:tc>
          <w:tcPr>
            <w:tcW w:w="1242" w:type="dxa"/>
          </w:tcPr>
          <w:p w14:paraId="60047068" w14:textId="0BD5FD99"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366 </w:t>
            </w:r>
          </w:p>
        </w:tc>
        <w:tc>
          <w:tcPr>
            <w:tcW w:w="1314" w:type="dxa"/>
          </w:tcPr>
          <w:p w14:paraId="25591D00" w14:textId="2B6E8B2F"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 </w:t>
            </w:r>
          </w:p>
        </w:tc>
        <w:tc>
          <w:tcPr>
            <w:tcW w:w="1233" w:type="dxa"/>
          </w:tcPr>
          <w:p w14:paraId="66BA4CF5" w14:textId="4ADE512E"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175 </w:t>
            </w:r>
          </w:p>
        </w:tc>
        <w:tc>
          <w:tcPr>
            <w:tcW w:w="1287" w:type="dxa"/>
          </w:tcPr>
          <w:p w14:paraId="1427498B" w14:textId="4DDD3A03"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16 </w:t>
            </w:r>
          </w:p>
        </w:tc>
        <w:tc>
          <w:tcPr>
            <w:tcW w:w="1362" w:type="dxa"/>
          </w:tcPr>
          <w:p w14:paraId="423D1A9C" w14:textId="3B0758EF"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 </w:t>
            </w:r>
          </w:p>
        </w:tc>
        <w:tc>
          <w:tcPr>
            <w:tcW w:w="1343" w:type="dxa"/>
          </w:tcPr>
          <w:p w14:paraId="3D32A698" w14:textId="23EBAC7B"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4ED2">
              <w:t xml:space="preserve"> - </w:t>
            </w:r>
          </w:p>
        </w:tc>
        <w:tc>
          <w:tcPr>
            <w:tcW w:w="1215" w:type="dxa"/>
          </w:tcPr>
          <w:p w14:paraId="5B2DD97A" w14:textId="2344B47D"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3,196 </w:t>
            </w:r>
          </w:p>
        </w:tc>
      </w:tr>
      <w:tr w:rsidR="00D665D1" w:rsidRPr="00EF317B" w14:paraId="1D0F47A7" w14:textId="77777777" w:rsidTr="00AB65FE">
        <w:tc>
          <w:tcPr>
            <w:cnfStyle w:val="001000000000" w:firstRow="0" w:lastRow="0" w:firstColumn="1" w:lastColumn="0" w:oddVBand="0" w:evenVBand="0" w:oddHBand="0" w:evenHBand="0" w:firstRowFirstColumn="0" w:firstRowLastColumn="0" w:lastRowFirstColumn="0" w:lastRowLastColumn="0"/>
            <w:tcW w:w="3969" w:type="dxa"/>
          </w:tcPr>
          <w:p w14:paraId="6E5D3223" w14:textId="1DCCF608" w:rsidR="00D665D1" w:rsidRPr="00EF317B" w:rsidRDefault="00D665D1" w:rsidP="009C4444">
            <w:pPr>
              <w:pStyle w:val="Tab1table"/>
            </w:pPr>
            <w:r w:rsidRPr="00D04ED2">
              <w:t>Government and civil society</w:t>
            </w:r>
          </w:p>
        </w:tc>
        <w:tc>
          <w:tcPr>
            <w:tcW w:w="1276" w:type="dxa"/>
          </w:tcPr>
          <w:p w14:paraId="08596480" w14:textId="5B07437B"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8,337 </w:t>
            </w:r>
          </w:p>
        </w:tc>
        <w:tc>
          <w:tcPr>
            <w:tcW w:w="1370" w:type="dxa"/>
          </w:tcPr>
          <w:p w14:paraId="687138AC" w14:textId="40B4B6D3"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26,494 </w:t>
            </w:r>
          </w:p>
        </w:tc>
        <w:tc>
          <w:tcPr>
            <w:tcW w:w="1242" w:type="dxa"/>
          </w:tcPr>
          <w:p w14:paraId="5A9804D6" w14:textId="6FD6A121"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1,217 </w:t>
            </w:r>
          </w:p>
        </w:tc>
        <w:tc>
          <w:tcPr>
            <w:tcW w:w="1314" w:type="dxa"/>
          </w:tcPr>
          <w:p w14:paraId="14FE643B" w14:textId="17F05F15"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233" w:type="dxa"/>
          </w:tcPr>
          <w:p w14:paraId="7E57E0C7" w14:textId="7B7C7846"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647 </w:t>
            </w:r>
          </w:p>
        </w:tc>
        <w:tc>
          <w:tcPr>
            <w:tcW w:w="1287" w:type="dxa"/>
          </w:tcPr>
          <w:p w14:paraId="0C573F16" w14:textId="711F18DA"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92 </w:t>
            </w:r>
          </w:p>
        </w:tc>
        <w:tc>
          <w:tcPr>
            <w:tcW w:w="1362" w:type="dxa"/>
          </w:tcPr>
          <w:p w14:paraId="0A1BEE29" w14:textId="5109541D"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 </w:t>
            </w:r>
          </w:p>
        </w:tc>
        <w:tc>
          <w:tcPr>
            <w:tcW w:w="1343" w:type="dxa"/>
          </w:tcPr>
          <w:p w14:paraId="6C8C5317" w14:textId="6DECAC2E" w:rsidR="00D665D1" w:rsidRPr="00EF317B"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4ED2">
              <w:t xml:space="preserve"> 10,160 </w:t>
            </w:r>
          </w:p>
        </w:tc>
        <w:tc>
          <w:tcPr>
            <w:tcW w:w="1215" w:type="dxa"/>
          </w:tcPr>
          <w:p w14:paraId="5E5C7C09" w14:textId="2B966423"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46,948 </w:t>
            </w:r>
          </w:p>
        </w:tc>
      </w:tr>
      <w:tr w:rsidR="00D665D1" w14:paraId="74900162"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E3C9819" w14:textId="438C5D45" w:rsidR="00D665D1" w:rsidRPr="00EF317B" w:rsidRDefault="00D665D1" w:rsidP="009C4444">
            <w:pPr>
              <w:pStyle w:val="Tab1table"/>
            </w:pPr>
            <w:r w:rsidRPr="00D04ED2">
              <w:t>Other social infrastructure and services</w:t>
            </w:r>
          </w:p>
        </w:tc>
        <w:tc>
          <w:tcPr>
            <w:tcW w:w="1276" w:type="dxa"/>
          </w:tcPr>
          <w:p w14:paraId="25A3ED65" w14:textId="7AE2EFA3"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1,269 </w:t>
            </w:r>
          </w:p>
        </w:tc>
        <w:tc>
          <w:tcPr>
            <w:tcW w:w="1370" w:type="dxa"/>
          </w:tcPr>
          <w:p w14:paraId="1CD70E57" w14:textId="6F103CAB"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3,487 </w:t>
            </w:r>
          </w:p>
        </w:tc>
        <w:tc>
          <w:tcPr>
            <w:tcW w:w="1242" w:type="dxa"/>
          </w:tcPr>
          <w:p w14:paraId="014DE07F" w14:textId="5CF46115"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272 </w:t>
            </w:r>
          </w:p>
        </w:tc>
        <w:tc>
          <w:tcPr>
            <w:tcW w:w="1314" w:type="dxa"/>
          </w:tcPr>
          <w:p w14:paraId="23AA2727" w14:textId="263D514D"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11 </w:t>
            </w:r>
          </w:p>
        </w:tc>
        <w:tc>
          <w:tcPr>
            <w:tcW w:w="1233" w:type="dxa"/>
          </w:tcPr>
          <w:p w14:paraId="51ACD3CB" w14:textId="1964B551"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136 </w:t>
            </w:r>
          </w:p>
        </w:tc>
        <w:tc>
          <w:tcPr>
            <w:tcW w:w="1287" w:type="dxa"/>
          </w:tcPr>
          <w:p w14:paraId="6E45E2CE" w14:textId="478C9CB2"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3 </w:t>
            </w:r>
          </w:p>
        </w:tc>
        <w:tc>
          <w:tcPr>
            <w:tcW w:w="1362" w:type="dxa"/>
          </w:tcPr>
          <w:p w14:paraId="0A1AE915" w14:textId="7864424F"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43" w:type="dxa"/>
          </w:tcPr>
          <w:p w14:paraId="456C8200" w14:textId="3950D540"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68 </w:t>
            </w:r>
          </w:p>
        </w:tc>
        <w:tc>
          <w:tcPr>
            <w:tcW w:w="1215" w:type="dxa"/>
          </w:tcPr>
          <w:p w14:paraId="6EC41CC1" w14:textId="6D11B829"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5,246 </w:t>
            </w:r>
          </w:p>
        </w:tc>
      </w:tr>
      <w:tr w:rsidR="00D665D1" w:rsidRPr="00D665D1" w14:paraId="0120BC89" w14:textId="77777777" w:rsidTr="000E54DD">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539214BF" w14:textId="5BD2FAC6" w:rsidR="00D665D1" w:rsidRPr="009C4444" w:rsidRDefault="00D665D1" w:rsidP="009C4444">
            <w:pPr>
              <w:pStyle w:val="Tab1table"/>
              <w:rPr>
                <w:b/>
                <w:bCs/>
              </w:rPr>
            </w:pPr>
            <w:r w:rsidRPr="009C4444">
              <w:rPr>
                <w:b/>
                <w:bCs/>
              </w:rPr>
              <w:t>Total social infrastructure and services</w:t>
            </w:r>
          </w:p>
        </w:tc>
        <w:tc>
          <w:tcPr>
            <w:tcW w:w="1276" w:type="dxa"/>
            <w:shd w:val="clear" w:color="auto" w:fill="E2EFD9" w:themeFill="accent6" w:themeFillTint="33"/>
          </w:tcPr>
          <w:p w14:paraId="2632BEE0" w14:textId="47EB5DC3"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22,760 </w:t>
            </w:r>
          </w:p>
        </w:tc>
        <w:tc>
          <w:tcPr>
            <w:tcW w:w="1370" w:type="dxa"/>
            <w:shd w:val="clear" w:color="auto" w:fill="E2EFD9" w:themeFill="accent6" w:themeFillTint="33"/>
          </w:tcPr>
          <w:p w14:paraId="03D168E7" w14:textId="2B78E7E5"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39,608 </w:t>
            </w:r>
          </w:p>
        </w:tc>
        <w:tc>
          <w:tcPr>
            <w:tcW w:w="1242" w:type="dxa"/>
            <w:shd w:val="clear" w:color="auto" w:fill="E2EFD9" w:themeFill="accent6" w:themeFillTint="33"/>
          </w:tcPr>
          <w:p w14:paraId="13B20B03" w14:textId="5864FECD"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3,233 </w:t>
            </w:r>
          </w:p>
        </w:tc>
        <w:tc>
          <w:tcPr>
            <w:tcW w:w="1314" w:type="dxa"/>
            <w:shd w:val="clear" w:color="auto" w:fill="E2EFD9" w:themeFill="accent6" w:themeFillTint="33"/>
          </w:tcPr>
          <w:p w14:paraId="305D2232" w14:textId="358FEAAC"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189 </w:t>
            </w:r>
          </w:p>
        </w:tc>
        <w:tc>
          <w:tcPr>
            <w:tcW w:w="1233" w:type="dxa"/>
            <w:shd w:val="clear" w:color="auto" w:fill="E2EFD9" w:themeFill="accent6" w:themeFillTint="33"/>
          </w:tcPr>
          <w:p w14:paraId="7FF5A32A" w14:textId="6D2A870C"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2,443 </w:t>
            </w:r>
          </w:p>
        </w:tc>
        <w:tc>
          <w:tcPr>
            <w:tcW w:w="1287" w:type="dxa"/>
            <w:shd w:val="clear" w:color="auto" w:fill="E2EFD9" w:themeFill="accent6" w:themeFillTint="33"/>
          </w:tcPr>
          <w:p w14:paraId="0D817BA5" w14:textId="138BCAE7"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657 </w:t>
            </w:r>
          </w:p>
        </w:tc>
        <w:tc>
          <w:tcPr>
            <w:tcW w:w="1362" w:type="dxa"/>
            <w:shd w:val="clear" w:color="auto" w:fill="E2EFD9" w:themeFill="accent6" w:themeFillTint="33"/>
          </w:tcPr>
          <w:p w14:paraId="3B71264F" w14:textId="74F3B6FD"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 </w:t>
            </w:r>
          </w:p>
        </w:tc>
        <w:tc>
          <w:tcPr>
            <w:tcW w:w="1343" w:type="dxa"/>
            <w:shd w:val="clear" w:color="auto" w:fill="E2EFD9" w:themeFill="accent6" w:themeFillTint="33"/>
          </w:tcPr>
          <w:p w14:paraId="7ED77578" w14:textId="44BFF528"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10,946 </w:t>
            </w:r>
          </w:p>
        </w:tc>
        <w:tc>
          <w:tcPr>
            <w:tcW w:w="1215" w:type="dxa"/>
            <w:shd w:val="clear" w:color="auto" w:fill="E2EFD9" w:themeFill="accent6" w:themeFillTint="33"/>
          </w:tcPr>
          <w:p w14:paraId="2AC27574" w14:textId="132CD314"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79,837 </w:t>
            </w:r>
          </w:p>
        </w:tc>
      </w:tr>
      <w:tr w:rsidR="00D665D1" w14:paraId="32D3D793"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FED7BA1" w14:textId="39AA6E0C" w:rsidR="00D665D1" w:rsidRPr="00D665D1" w:rsidRDefault="00D665D1" w:rsidP="009C4444">
            <w:pPr>
              <w:pStyle w:val="Tab0"/>
            </w:pPr>
            <w:r w:rsidRPr="00D665D1">
              <w:t>Economic infrastructure and services</w:t>
            </w:r>
          </w:p>
        </w:tc>
        <w:tc>
          <w:tcPr>
            <w:tcW w:w="1276" w:type="dxa"/>
          </w:tcPr>
          <w:p w14:paraId="34ACC19B" w14:textId="49C7318C"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628C2EC0" w14:textId="30D3D60B"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36EA549E" w14:textId="73AF8D7C"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56BCF535" w14:textId="4197B2B4"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2A17DADB" w14:textId="48BE24D4"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7033CCE9" w14:textId="6A4DE103"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0E49002E" w14:textId="56C54DFE"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2198B02A" w14:textId="79052E11" w:rsidR="00D665D1" w:rsidRPr="00616BA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79AB11B9" w14:textId="3B7B01E9"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D665D1" w14:paraId="62E519D8" w14:textId="77777777" w:rsidTr="00AB65FE">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93655A5" w14:textId="5A4C9CA6" w:rsidR="00D665D1" w:rsidRPr="00435C81" w:rsidRDefault="00D665D1" w:rsidP="009C4444">
            <w:pPr>
              <w:pStyle w:val="Tab1table"/>
            </w:pPr>
            <w:r w:rsidRPr="00D04ED2">
              <w:t>Transport and storage</w:t>
            </w:r>
          </w:p>
        </w:tc>
        <w:tc>
          <w:tcPr>
            <w:tcW w:w="1276" w:type="dxa"/>
            <w:tcBorders>
              <w:top w:val="single" w:sz="4" w:space="0" w:color="70AD47" w:themeColor="accent6"/>
              <w:bottom w:val="single" w:sz="4" w:space="0" w:color="70AD47" w:themeColor="accent6"/>
            </w:tcBorders>
          </w:tcPr>
          <w:p w14:paraId="34809813" w14:textId="4822616C"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1,475 </w:t>
            </w:r>
          </w:p>
        </w:tc>
        <w:tc>
          <w:tcPr>
            <w:tcW w:w="1370" w:type="dxa"/>
            <w:tcBorders>
              <w:top w:val="single" w:sz="4" w:space="0" w:color="70AD47" w:themeColor="accent6"/>
              <w:bottom w:val="single" w:sz="4" w:space="0" w:color="70AD47" w:themeColor="accent6"/>
            </w:tcBorders>
          </w:tcPr>
          <w:p w14:paraId="4456D191" w14:textId="6A005342"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849 </w:t>
            </w:r>
          </w:p>
        </w:tc>
        <w:tc>
          <w:tcPr>
            <w:tcW w:w="1242" w:type="dxa"/>
            <w:tcBorders>
              <w:top w:val="single" w:sz="4" w:space="0" w:color="70AD47" w:themeColor="accent6"/>
              <w:bottom w:val="single" w:sz="4" w:space="0" w:color="70AD47" w:themeColor="accent6"/>
            </w:tcBorders>
          </w:tcPr>
          <w:p w14:paraId="51B27826" w14:textId="298701D1"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14" w:type="dxa"/>
            <w:tcBorders>
              <w:top w:val="single" w:sz="4" w:space="0" w:color="70AD47" w:themeColor="accent6"/>
              <w:bottom w:val="single" w:sz="4" w:space="0" w:color="70AD47" w:themeColor="accent6"/>
            </w:tcBorders>
          </w:tcPr>
          <w:p w14:paraId="46B826CA" w14:textId="3B5D658D"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33" w:type="dxa"/>
            <w:tcBorders>
              <w:top w:val="single" w:sz="4" w:space="0" w:color="70AD47" w:themeColor="accent6"/>
              <w:bottom w:val="single" w:sz="4" w:space="0" w:color="70AD47" w:themeColor="accent6"/>
            </w:tcBorders>
          </w:tcPr>
          <w:p w14:paraId="21B4FD2F" w14:textId="090D95A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87" w:type="dxa"/>
            <w:tcBorders>
              <w:top w:val="single" w:sz="4" w:space="0" w:color="70AD47" w:themeColor="accent6"/>
              <w:bottom w:val="single" w:sz="4" w:space="0" w:color="70AD47" w:themeColor="accent6"/>
            </w:tcBorders>
          </w:tcPr>
          <w:p w14:paraId="3761B9D5" w14:textId="69333A27"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62" w:type="dxa"/>
            <w:tcBorders>
              <w:top w:val="single" w:sz="4" w:space="0" w:color="70AD47" w:themeColor="accent6"/>
              <w:bottom w:val="single" w:sz="4" w:space="0" w:color="70AD47" w:themeColor="accent6"/>
            </w:tcBorders>
          </w:tcPr>
          <w:p w14:paraId="3B22FE57" w14:textId="6D4AC820"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43" w:type="dxa"/>
            <w:tcBorders>
              <w:top w:val="single" w:sz="4" w:space="0" w:color="70AD47" w:themeColor="accent6"/>
              <w:bottom w:val="single" w:sz="4" w:space="0" w:color="70AD47" w:themeColor="accent6"/>
            </w:tcBorders>
          </w:tcPr>
          <w:p w14:paraId="488420E7" w14:textId="68EC6B4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15" w:type="dxa"/>
            <w:tcBorders>
              <w:top w:val="single" w:sz="4" w:space="0" w:color="70AD47" w:themeColor="accent6"/>
              <w:bottom w:val="single" w:sz="4" w:space="0" w:color="70AD47" w:themeColor="accent6"/>
            </w:tcBorders>
          </w:tcPr>
          <w:p w14:paraId="0FEF1AD5" w14:textId="50DCAC81"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2,324 </w:t>
            </w:r>
          </w:p>
        </w:tc>
      </w:tr>
      <w:tr w:rsidR="00D665D1" w14:paraId="76FFB260"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A1D63B7" w14:textId="3CD2BAAA" w:rsidR="00D665D1" w:rsidRPr="00435C81" w:rsidRDefault="00D665D1" w:rsidP="009C4444">
            <w:pPr>
              <w:pStyle w:val="Tab1table"/>
            </w:pPr>
            <w:r w:rsidRPr="00D04ED2">
              <w:t>Communications</w:t>
            </w:r>
          </w:p>
        </w:tc>
        <w:tc>
          <w:tcPr>
            <w:tcW w:w="1276" w:type="dxa"/>
          </w:tcPr>
          <w:p w14:paraId="24871AB4" w14:textId="7B4FD183"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186 </w:t>
            </w:r>
          </w:p>
        </w:tc>
        <w:tc>
          <w:tcPr>
            <w:tcW w:w="1370" w:type="dxa"/>
          </w:tcPr>
          <w:p w14:paraId="6E184035" w14:textId="402592EA"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6 </w:t>
            </w:r>
          </w:p>
        </w:tc>
        <w:tc>
          <w:tcPr>
            <w:tcW w:w="1242" w:type="dxa"/>
          </w:tcPr>
          <w:p w14:paraId="336422C5" w14:textId="7C81EC74"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14" w:type="dxa"/>
          </w:tcPr>
          <w:p w14:paraId="2396C09A" w14:textId="1F5908FE"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33" w:type="dxa"/>
          </w:tcPr>
          <w:p w14:paraId="69679009" w14:textId="35BAACA6"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87" w:type="dxa"/>
          </w:tcPr>
          <w:p w14:paraId="450D9D09" w14:textId="557E34DE"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62" w:type="dxa"/>
          </w:tcPr>
          <w:p w14:paraId="364E2E19" w14:textId="65BF1D4F"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43" w:type="dxa"/>
          </w:tcPr>
          <w:p w14:paraId="704B4806" w14:textId="6FD458C8" w:rsidR="00D665D1" w:rsidRPr="00435C8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15" w:type="dxa"/>
          </w:tcPr>
          <w:p w14:paraId="1317114F" w14:textId="405EDEE0"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192 </w:t>
            </w:r>
          </w:p>
        </w:tc>
      </w:tr>
      <w:tr w:rsidR="00D665D1" w14:paraId="0D331882" w14:textId="77777777" w:rsidTr="00AB65FE">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4A6B134C" w14:textId="129918B6" w:rsidR="00D665D1" w:rsidRPr="00435C81" w:rsidRDefault="00D665D1" w:rsidP="009C4444">
            <w:pPr>
              <w:pStyle w:val="Tab1table"/>
            </w:pPr>
            <w:r w:rsidRPr="00D04ED2">
              <w:t>Energy generation and supply</w:t>
            </w:r>
          </w:p>
        </w:tc>
        <w:tc>
          <w:tcPr>
            <w:tcW w:w="1276" w:type="dxa"/>
            <w:tcBorders>
              <w:top w:val="single" w:sz="4" w:space="0" w:color="70AD47" w:themeColor="accent6"/>
              <w:bottom w:val="single" w:sz="4" w:space="0" w:color="70AD47" w:themeColor="accent6"/>
            </w:tcBorders>
          </w:tcPr>
          <w:p w14:paraId="08D01F5B" w14:textId="1655AFB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1,756 </w:t>
            </w:r>
          </w:p>
        </w:tc>
        <w:tc>
          <w:tcPr>
            <w:tcW w:w="1370" w:type="dxa"/>
            <w:tcBorders>
              <w:top w:val="single" w:sz="4" w:space="0" w:color="70AD47" w:themeColor="accent6"/>
              <w:bottom w:val="single" w:sz="4" w:space="0" w:color="70AD47" w:themeColor="accent6"/>
            </w:tcBorders>
          </w:tcPr>
          <w:p w14:paraId="334FAA3F" w14:textId="7043091F"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36 </w:t>
            </w:r>
          </w:p>
        </w:tc>
        <w:tc>
          <w:tcPr>
            <w:tcW w:w="1242" w:type="dxa"/>
            <w:tcBorders>
              <w:top w:val="single" w:sz="4" w:space="0" w:color="70AD47" w:themeColor="accent6"/>
              <w:bottom w:val="single" w:sz="4" w:space="0" w:color="70AD47" w:themeColor="accent6"/>
            </w:tcBorders>
          </w:tcPr>
          <w:p w14:paraId="1242F19B" w14:textId="56C1DDF3"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10 </w:t>
            </w:r>
          </w:p>
        </w:tc>
        <w:tc>
          <w:tcPr>
            <w:tcW w:w="1314" w:type="dxa"/>
            <w:tcBorders>
              <w:top w:val="single" w:sz="4" w:space="0" w:color="70AD47" w:themeColor="accent6"/>
              <w:bottom w:val="single" w:sz="4" w:space="0" w:color="70AD47" w:themeColor="accent6"/>
            </w:tcBorders>
          </w:tcPr>
          <w:p w14:paraId="2D3B7C0F" w14:textId="666C9E7F"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33" w:type="dxa"/>
            <w:tcBorders>
              <w:top w:val="single" w:sz="4" w:space="0" w:color="70AD47" w:themeColor="accent6"/>
              <w:bottom w:val="single" w:sz="4" w:space="0" w:color="70AD47" w:themeColor="accent6"/>
            </w:tcBorders>
          </w:tcPr>
          <w:p w14:paraId="5E13207E" w14:textId="70096B90"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3 </w:t>
            </w:r>
          </w:p>
        </w:tc>
        <w:tc>
          <w:tcPr>
            <w:tcW w:w="1287" w:type="dxa"/>
            <w:tcBorders>
              <w:top w:val="single" w:sz="4" w:space="0" w:color="70AD47" w:themeColor="accent6"/>
              <w:bottom w:val="single" w:sz="4" w:space="0" w:color="70AD47" w:themeColor="accent6"/>
            </w:tcBorders>
          </w:tcPr>
          <w:p w14:paraId="1ED261D5" w14:textId="34707610"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62" w:type="dxa"/>
            <w:tcBorders>
              <w:top w:val="single" w:sz="4" w:space="0" w:color="70AD47" w:themeColor="accent6"/>
              <w:bottom w:val="single" w:sz="4" w:space="0" w:color="70AD47" w:themeColor="accent6"/>
            </w:tcBorders>
          </w:tcPr>
          <w:p w14:paraId="07FFFCFA" w14:textId="596E1C4D"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43" w:type="dxa"/>
            <w:tcBorders>
              <w:top w:val="single" w:sz="4" w:space="0" w:color="70AD47" w:themeColor="accent6"/>
              <w:bottom w:val="single" w:sz="4" w:space="0" w:color="70AD47" w:themeColor="accent6"/>
            </w:tcBorders>
          </w:tcPr>
          <w:p w14:paraId="0298B913" w14:textId="7040A3AA"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15" w:type="dxa"/>
            <w:tcBorders>
              <w:top w:val="single" w:sz="4" w:space="0" w:color="70AD47" w:themeColor="accent6"/>
              <w:bottom w:val="single" w:sz="4" w:space="0" w:color="70AD47" w:themeColor="accent6"/>
            </w:tcBorders>
          </w:tcPr>
          <w:p w14:paraId="3800AE7F" w14:textId="7AD3ADF6"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1,805 </w:t>
            </w:r>
          </w:p>
        </w:tc>
      </w:tr>
      <w:tr w:rsidR="00D665D1" w14:paraId="6DF8D463" w14:textId="77777777" w:rsidTr="00AB6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C3FD996" w14:textId="25C5A44A" w:rsidR="00D665D1" w:rsidRPr="00EF317B" w:rsidRDefault="00D665D1" w:rsidP="009C4444">
            <w:pPr>
              <w:pStyle w:val="Tab1table"/>
            </w:pPr>
            <w:r w:rsidRPr="00D04ED2">
              <w:t>Banking and financial services</w:t>
            </w:r>
          </w:p>
        </w:tc>
        <w:tc>
          <w:tcPr>
            <w:tcW w:w="1276" w:type="dxa"/>
          </w:tcPr>
          <w:p w14:paraId="388B4FB2" w14:textId="2A3C7058"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67 </w:t>
            </w:r>
          </w:p>
        </w:tc>
        <w:tc>
          <w:tcPr>
            <w:tcW w:w="1370" w:type="dxa"/>
          </w:tcPr>
          <w:p w14:paraId="537D3169" w14:textId="6BAEA20E"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198 </w:t>
            </w:r>
          </w:p>
        </w:tc>
        <w:tc>
          <w:tcPr>
            <w:tcW w:w="1242" w:type="dxa"/>
          </w:tcPr>
          <w:p w14:paraId="04DD6982" w14:textId="258BD4DF"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51 </w:t>
            </w:r>
          </w:p>
        </w:tc>
        <w:tc>
          <w:tcPr>
            <w:tcW w:w="1314" w:type="dxa"/>
          </w:tcPr>
          <w:p w14:paraId="3D2543F8" w14:textId="00722424"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33" w:type="dxa"/>
          </w:tcPr>
          <w:p w14:paraId="59AD4D38" w14:textId="35E1243D"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106 </w:t>
            </w:r>
          </w:p>
        </w:tc>
        <w:tc>
          <w:tcPr>
            <w:tcW w:w="1287" w:type="dxa"/>
          </w:tcPr>
          <w:p w14:paraId="68784C29" w14:textId="1938039E"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12 </w:t>
            </w:r>
          </w:p>
        </w:tc>
        <w:tc>
          <w:tcPr>
            <w:tcW w:w="1362" w:type="dxa"/>
          </w:tcPr>
          <w:p w14:paraId="6A0EB388" w14:textId="14EF7FF8"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43" w:type="dxa"/>
          </w:tcPr>
          <w:p w14:paraId="510A6529" w14:textId="430D1014" w:rsidR="00D665D1" w:rsidRPr="00EF317B"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15" w:type="dxa"/>
          </w:tcPr>
          <w:p w14:paraId="16D7C04C" w14:textId="672EB7F0"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434 </w:t>
            </w:r>
          </w:p>
        </w:tc>
      </w:tr>
      <w:tr w:rsidR="00D665D1" w14:paraId="40365522"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DF8BD51" w14:textId="065368E1" w:rsidR="00D665D1" w:rsidRPr="00435C81" w:rsidRDefault="00D665D1" w:rsidP="009C4444">
            <w:pPr>
              <w:pStyle w:val="Tab1table"/>
            </w:pPr>
            <w:r w:rsidRPr="00D04ED2">
              <w:t>Business and other services</w:t>
            </w:r>
          </w:p>
        </w:tc>
        <w:tc>
          <w:tcPr>
            <w:tcW w:w="1276" w:type="dxa"/>
            <w:tcBorders>
              <w:top w:val="single" w:sz="4" w:space="0" w:color="70AD47" w:themeColor="accent6"/>
              <w:bottom w:val="single" w:sz="4" w:space="0" w:color="70AD47" w:themeColor="accent6"/>
            </w:tcBorders>
          </w:tcPr>
          <w:p w14:paraId="4A83C73C" w14:textId="48EB286D"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53 </w:t>
            </w:r>
          </w:p>
        </w:tc>
        <w:tc>
          <w:tcPr>
            <w:tcW w:w="1370" w:type="dxa"/>
            <w:tcBorders>
              <w:top w:val="single" w:sz="4" w:space="0" w:color="70AD47" w:themeColor="accent6"/>
              <w:bottom w:val="single" w:sz="4" w:space="0" w:color="70AD47" w:themeColor="accent6"/>
            </w:tcBorders>
          </w:tcPr>
          <w:p w14:paraId="3C7F178C" w14:textId="007AA948"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189 </w:t>
            </w:r>
          </w:p>
        </w:tc>
        <w:tc>
          <w:tcPr>
            <w:tcW w:w="1242" w:type="dxa"/>
            <w:tcBorders>
              <w:top w:val="single" w:sz="4" w:space="0" w:color="70AD47" w:themeColor="accent6"/>
              <w:bottom w:val="single" w:sz="4" w:space="0" w:color="70AD47" w:themeColor="accent6"/>
            </w:tcBorders>
          </w:tcPr>
          <w:p w14:paraId="72B72C06" w14:textId="7CBCCDCC"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70 </w:t>
            </w:r>
          </w:p>
        </w:tc>
        <w:tc>
          <w:tcPr>
            <w:tcW w:w="1314" w:type="dxa"/>
            <w:tcBorders>
              <w:top w:val="single" w:sz="4" w:space="0" w:color="70AD47" w:themeColor="accent6"/>
              <w:bottom w:val="single" w:sz="4" w:space="0" w:color="70AD47" w:themeColor="accent6"/>
            </w:tcBorders>
          </w:tcPr>
          <w:p w14:paraId="7820DE08" w14:textId="7230167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100 </w:t>
            </w:r>
          </w:p>
        </w:tc>
        <w:tc>
          <w:tcPr>
            <w:tcW w:w="1233" w:type="dxa"/>
            <w:tcBorders>
              <w:top w:val="single" w:sz="4" w:space="0" w:color="70AD47" w:themeColor="accent6"/>
              <w:bottom w:val="single" w:sz="4" w:space="0" w:color="70AD47" w:themeColor="accent6"/>
            </w:tcBorders>
          </w:tcPr>
          <w:p w14:paraId="1FF2E2DA" w14:textId="39DB2601"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8 </w:t>
            </w:r>
          </w:p>
        </w:tc>
        <w:tc>
          <w:tcPr>
            <w:tcW w:w="1287" w:type="dxa"/>
            <w:tcBorders>
              <w:top w:val="single" w:sz="4" w:space="0" w:color="70AD47" w:themeColor="accent6"/>
              <w:bottom w:val="single" w:sz="4" w:space="0" w:color="70AD47" w:themeColor="accent6"/>
            </w:tcBorders>
          </w:tcPr>
          <w:p w14:paraId="43F5881B" w14:textId="274DCC8E"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 </w:t>
            </w:r>
          </w:p>
        </w:tc>
        <w:tc>
          <w:tcPr>
            <w:tcW w:w="1362" w:type="dxa"/>
            <w:tcBorders>
              <w:top w:val="single" w:sz="4" w:space="0" w:color="70AD47" w:themeColor="accent6"/>
              <w:bottom w:val="single" w:sz="4" w:space="0" w:color="70AD47" w:themeColor="accent6"/>
            </w:tcBorders>
          </w:tcPr>
          <w:p w14:paraId="3D735584" w14:textId="6EAD3568"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43" w:type="dxa"/>
            <w:tcBorders>
              <w:top w:val="single" w:sz="4" w:space="0" w:color="70AD47" w:themeColor="accent6"/>
              <w:bottom w:val="single" w:sz="4" w:space="0" w:color="70AD47" w:themeColor="accent6"/>
            </w:tcBorders>
          </w:tcPr>
          <w:p w14:paraId="0CA47D67" w14:textId="05E6BE1C"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15" w:type="dxa"/>
            <w:tcBorders>
              <w:top w:val="single" w:sz="4" w:space="0" w:color="70AD47" w:themeColor="accent6"/>
              <w:bottom w:val="single" w:sz="4" w:space="0" w:color="70AD47" w:themeColor="accent6"/>
            </w:tcBorders>
          </w:tcPr>
          <w:p w14:paraId="1D6B80BB" w14:textId="0017FE3C"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421 </w:t>
            </w:r>
          </w:p>
        </w:tc>
      </w:tr>
      <w:tr w:rsidR="00D665D1" w14:paraId="71C1C82B"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7F6CD2F6" w14:textId="3380F0E8" w:rsidR="00D665D1" w:rsidRPr="009C4444" w:rsidRDefault="00D665D1" w:rsidP="009C4444">
            <w:pPr>
              <w:pStyle w:val="Tab1table"/>
              <w:rPr>
                <w:b/>
                <w:bCs/>
              </w:rPr>
            </w:pPr>
            <w:r w:rsidRPr="009C4444">
              <w:rPr>
                <w:b/>
                <w:bCs/>
              </w:rPr>
              <w:t>Total economic infrastructure and services</w:t>
            </w:r>
          </w:p>
        </w:tc>
        <w:tc>
          <w:tcPr>
            <w:tcW w:w="1276" w:type="dxa"/>
            <w:shd w:val="clear" w:color="auto" w:fill="E2EFD9" w:themeFill="accent6" w:themeFillTint="33"/>
          </w:tcPr>
          <w:p w14:paraId="0CE630DD" w14:textId="74A6B518"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3,537 </w:t>
            </w:r>
          </w:p>
        </w:tc>
        <w:tc>
          <w:tcPr>
            <w:tcW w:w="1370" w:type="dxa"/>
            <w:shd w:val="clear" w:color="auto" w:fill="E2EFD9" w:themeFill="accent6" w:themeFillTint="33"/>
          </w:tcPr>
          <w:p w14:paraId="75ED4DBF" w14:textId="3A7E45C4"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1,279 </w:t>
            </w:r>
          </w:p>
        </w:tc>
        <w:tc>
          <w:tcPr>
            <w:tcW w:w="1242" w:type="dxa"/>
            <w:shd w:val="clear" w:color="auto" w:fill="E2EFD9" w:themeFill="accent6" w:themeFillTint="33"/>
          </w:tcPr>
          <w:p w14:paraId="2BCC92D2" w14:textId="19474759"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132 </w:t>
            </w:r>
          </w:p>
        </w:tc>
        <w:tc>
          <w:tcPr>
            <w:tcW w:w="1314" w:type="dxa"/>
            <w:shd w:val="clear" w:color="auto" w:fill="E2EFD9" w:themeFill="accent6" w:themeFillTint="33"/>
          </w:tcPr>
          <w:p w14:paraId="622954A2" w14:textId="5E88DE52"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100 </w:t>
            </w:r>
          </w:p>
        </w:tc>
        <w:tc>
          <w:tcPr>
            <w:tcW w:w="1233" w:type="dxa"/>
            <w:shd w:val="clear" w:color="auto" w:fill="E2EFD9" w:themeFill="accent6" w:themeFillTint="33"/>
          </w:tcPr>
          <w:p w14:paraId="66A0BC97" w14:textId="43C5EA72"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117 </w:t>
            </w:r>
          </w:p>
        </w:tc>
        <w:tc>
          <w:tcPr>
            <w:tcW w:w="1287" w:type="dxa"/>
            <w:shd w:val="clear" w:color="auto" w:fill="E2EFD9" w:themeFill="accent6" w:themeFillTint="33"/>
          </w:tcPr>
          <w:p w14:paraId="3F6FE2B8" w14:textId="1ABFFE85"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13 </w:t>
            </w:r>
          </w:p>
        </w:tc>
        <w:tc>
          <w:tcPr>
            <w:tcW w:w="1362" w:type="dxa"/>
            <w:shd w:val="clear" w:color="auto" w:fill="E2EFD9" w:themeFill="accent6" w:themeFillTint="33"/>
          </w:tcPr>
          <w:p w14:paraId="42597BF8" w14:textId="5293E565"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 </w:t>
            </w:r>
          </w:p>
        </w:tc>
        <w:tc>
          <w:tcPr>
            <w:tcW w:w="1343" w:type="dxa"/>
            <w:shd w:val="clear" w:color="auto" w:fill="E2EFD9" w:themeFill="accent6" w:themeFillTint="33"/>
          </w:tcPr>
          <w:p w14:paraId="7DF5ABBC" w14:textId="0ED42C8F"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 </w:t>
            </w:r>
          </w:p>
        </w:tc>
        <w:tc>
          <w:tcPr>
            <w:tcW w:w="1215" w:type="dxa"/>
            <w:shd w:val="clear" w:color="auto" w:fill="E2EFD9" w:themeFill="accent6" w:themeFillTint="33"/>
          </w:tcPr>
          <w:p w14:paraId="54CA58E9" w14:textId="7CBE2DC2"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5,177 </w:t>
            </w:r>
          </w:p>
        </w:tc>
      </w:tr>
      <w:tr w:rsidR="00D665D1" w14:paraId="20C40591"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32291E8C" w14:textId="26EE5414" w:rsidR="00D665D1" w:rsidRPr="00D665D1" w:rsidRDefault="00D665D1" w:rsidP="009C4444">
            <w:pPr>
              <w:pStyle w:val="Tab0"/>
            </w:pPr>
            <w:r w:rsidRPr="00D665D1">
              <w:t>Production sectors</w:t>
            </w:r>
          </w:p>
        </w:tc>
        <w:tc>
          <w:tcPr>
            <w:tcW w:w="1276" w:type="dxa"/>
            <w:tcBorders>
              <w:top w:val="single" w:sz="4" w:space="0" w:color="70AD47" w:themeColor="accent6"/>
              <w:bottom w:val="single" w:sz="4" w:space="0" w:color="70AD47" w:themeColor="accent6"/>
            </w:tcBorders>
          </w:tcPr>
          <w:p w14:paraId="6E859D53" w14:textId="227D6116"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Borders>
              <w:top w:val="single" w:sz="4" w:space="0" w:color="70AD47" w:themeColor="accent6"/>
              <w:bottom w:val="single" w:sz="4" w:space="0" w:color="70AD47" w:themeColor="accent6"/>
            </w:tcBorders>
          </w:tcPr>
          <w:p w14:paraId="16F16966" w14:textId="22B55B54"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4" w:space="0" w:color="70AD47" w:themeColor="accent6"/>
              <w:bottom w:val="single" w:sz="4" w:space="0" w:color="70AD47" w:themeColor="accent6"/>
            </w:tcBorders>
          </w:tcPr>
          <w:p w14:paraId="4665256D" w14:textId="796B414F"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3159A95B" w14:textId="67245F5C"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57C2CAF8" w14:textId="28ABF009"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66F16DCC" w14:textId="3205EEEE"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570E25EA" w14:textId="2936AFE0"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Borders>
              <w:top w:val="single" w:sz="4" w:space="0" w:color="70AD47" w:themeColor="accent6"/>
              <w:bottom w:val="single" w:sz="4" w:space="0" w:color="70AD47" w:themeColor="accent6"/>
            </w:tcBorders>
          </w:tcPr>
          <w:p w14:paraId="54D1770B" w14:textId="282832EE" w:rsidR="00D665D1" w:rsidRPr="00435C8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02D0D690" w14:textId="4498775E" w:rsidR="00D665D1" w:rsidRPr="00374EC4"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D665D1" w14:paraId="6E8C8B6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C034C6E" w14:textId="201C4C9F" w:rsidR="00D665D1" w:rsidRPr="00D665D1" w:rsidRDefault="00D665D1" w:rsidP="009C4444">
            <w:pPr>
              <w:pStyle w:val="Tab1table"/>
            </w:pPr>
            <w:r w:rsidRPr="00D04ED2">
              <w:t>Agriculture, forestry and fishing</w:t>
            </w:r>
          </w:p>
        </w:tc>
        <w:tc>
          <w:tcPr>
            <w:tcW w:w="1276" w:type="dxa"/>
          </w:tcPr>
          <w:p w14:paraId="0597F028" w14:textId="78B442EE"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412 </w:t>
            </w:r>
          </w:p>
        </w:tc>
        <w:tc>
          <w:tcPr>
            <w:tcW w:w="1370" w:type="dxa"/>
          </w:tcPr>
          <w:p w14:paraId="30E4D9FE" w14:textId="36789621"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596 </w:t>
            </w:r>
          </w:p>
        </w:tc>
        <w:tc>
          <w:tcPr>
            <w:tcW w:w="1242" w:type="dxa"/>
          </w:tcPr>
          <w:p w14:paraId="568BA63C" w14:textId="4B243898"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235 </w:t>
            </w:r>
          </w:p>
        </w:tc>
        <w:tc>
          <w:tcPr>
            <w:tcW w:w="1314" w:type="dxa"/>
          </w:tcPr>
          <w:p w14:paraId="46753825" w14:textId="479BF96F"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33" w:type="dxa"/>
          </w:tcPr>
          <w:p w14:paraId="19F7AFF2" w14:textId="45BCE579"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596 </w:t>
            </w:r>
          </w:p>
        </w:tc>
        <w:tc>
          <w:tcPr>
            <w:tcW w:w="1287" w:type="dxa"/>
          </w:tcPr>
          <w:p w14:paraId="4E259BD9" w14:textId="7ABC3E1A"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68 </w:t>
            </w:r>
          </w:p>
        </w:tc>
        <w:tc>
          <w:tcPr>
            <w:tcW w:w="1362" w:type="dxa"/>
          </w:tcPr>
          <w:p w14:paraId="13D8B1DF" w14:textId="22A761E9"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43" w:type="dxa"/>
          </w:tcPr>
          <w:p w14:paraId="7B2C69E9" w14:textId="0A63E1DE"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15" w:type="dxa"/>
          </w:tcPr>
          <w:p w14:paraId="71E80ECC" w14:textId="34DCBA4C" w:rsidR="00D665D1" w:rsidRPr="00286D2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86D21">
              <w:rPr>
                <w:b/>
              </w:rPr>
              <w:t xml:space="preserve"> 1,908 </w:t>
            </w:r>
          </w:p>
        </w:tc>
      </w:tr>
      <w:tr w:rsidR="00D665D1" w14:paraId="4C621FEE"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20CC48BB" w14:textId="12E3B560" w:rsidR="00D665D1" w:rsidRPr="00D665D1" w:rsidRDefault="00D665D1" w:rsidP="009C4444">
            <w:pPr>
              <w:pStyle w:val="Tab1table"/>
            </w:pPr>
            <w:r w:rsidRPr="00D04ED2">
              <w:t>Industry, mining and construction</w:t>
            </w:r>
          </w:p>
        </w:tc>
        <w:tc>
          <w:tcPr>
            <w:tcW w:w="1276" w:type="dxa"/>
            <w:tcBorders>
              <w:top w:val="single" w:sz="4" w:space="0" w:color="70AD47" w:themeColor="accent6"/>
              <w:bottom w:val="single" w:sz="4" w:space="0" w:color="70AD47" w:themeColor="accent6"/>
            </w:tcBorders>
          </w:tcPr>
          <w:p w14:paraId="580EF9D6" w14:textId="44B1ED74"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35 </w:t>
            </w:r>
          </w:p>
        </w:tc>
        <w:tc>
          <w:tcPr>
            <w:tcW w:w="1370" w:type="dxa"/>
            <w:tcBorders>
              <w:top w:val="single" w:sz="4" w:space="0" w:color="70AD47" w:themeColor="accent6"/>
              <w:bottom w:val="single" w:sz="4" w:space="0" w:color="70AD47" w:themeColor="accent6"/>
            </w:tcBorders>
          </w:tcPr>
          <w:p w14:paraId="519360A8" w14:textId="78EF6336"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69 </w:t>
            </w:r>
          </w:p>
        </w:tc>
        <w:tc>
          <w:tcPr>
            <w:tcW w:w="1242" w:type="dxa"/>
            <w:tcBorders>
              <w:top w:val="single" w:sz="4" w:space="0" w:color="70AD47" w:themeColor="accent6"/>
              <w:bottom w:val="single" w:sz="4" w:space="0" w:color="70AD47" w:themeColor="accent6"/>
            </w:tcBorders>
          </w:tcPr>
          <w:p w14:paraId="1DEFE5AC" w14:textId="12BE1A49"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15 </w:t>
            </w:r>
          </w:p>
        </w:tc>
        <w:tc>
          <w:tcPr>
            <w:tcW w:w="1314" w:type="dxa"/>
            <w:tcBorders>
              <w:top w:val="single" w:sz="4" w:space="0" w:color="70AD47" w:themeColor="accent6"/>
              <w:bottom w:val="single" w:sz="4" w:space="0" w:color="70AD47" w:themeColor="accent6"/>
            </w:tcBorders>
          </w:tcPr>
          <w:p w14:paraId="174ACCC1" w14:textId="22032C2D"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33" w:type="dxa"/>
            <w:tcBorders>
              <w:top w:val="single" w:sz="4" w:space="0" w:color="70AD47" w:themeColor="accent6"/>
              <w:bottom w:val="single" w:sz="4" w:space="0" w:color="70AD47" w:themeColor="accent6"/>
            </w:tcBorders>
          </w:tcPr>
          <w:p w14:paraId="2B9DD6B7" w14:textId="6EC28307"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17 </w:t>
            </w:r>
          </w:p>
        </w:tc>
        <w:tc>
          <w:tcPr>
            <w:tcW w:w="1287" w:type="dxa"/>
            <w:tcBorders>
              <w:top w:val="single" w:sz="4" w:space="0" w:color="70AD47" w:themeColor="accent6"/>
              <w:bottom w:val="single" w:sz="4" w:space="0" w:color="70AD47" w:themeColor="accent6"/>
            </w:tcBorders>
          </w:tcPr>
          <w:p w14:paraId="6142F2B6" w14:textId="372984BA"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1 </w:t>
            </w:r>
          </w:p>
        </w:tc>
        <w:tc>
          <w:tcPr>
            <w:tcW w:w="1362" w:type="dxa"/>
            <w:tcBorders>
              <w:top w:val="single" w:sz="4" w:space="0" w:color="70AD47" w:themeColor="accent6"/>
              <w:bottom w:val="single" w:sz="4" w:space="0" w:color="70AD47" w:themeColor="accent6"/>
            </w:tcBorders>
          </w:tcPr>
          <w:p w14:paraId="60660DDA" w14:textId="4ED59DAC"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343" w:type="dxa"/>
            <w:tcBorders>
              <w:top w:val="single" w:sz="4" w:space="0" w:color="70AD47" w:themeColor="accent6"/>
              <w:bottom w:val="single" w:sz="4" w:space="0" w:color="70AD47" w:themeColor="accent6"/>
            </w:tcBorders>
          </w:tcPr>
          <w:p w14:paraId="462E46F3" w14:textId="740EC1F9" w:rsidR="00D665D1" w:rsidRPr="0072747F"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4ED2">
              <w:t xml:space="preserve"> - </w:t>
            </w:r>
          </w:p>
        </w:tc>
        <w:tc>
          <w:tcPr>
            <w:tcW w:w="1215" w:type="dxa"/>
            <w:tcBorders>
              <w:top w:val="single" w:sz="4" w:space="0" w:color="70AD47" w:themeColor="accent6"/>
              <w:bottom w:val="single" w:sz="4" w:space="0" w:color="70AD47" w:themeColor="accent6"/>
            </w:tcBorders>
          </w:tcPr>
          <w:p w14:paraId="7864C18C" w14:textId="75345C46" w:rsidR="00D665D1" w:rsidRPr="00286D2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86D21">
              <w:rPr>
                <w:b/>
              </w:rPr>
              <w:t xml:space="preserve"> 137 </w:t>
            </w:r>
          </w:p>
        </w:tc>
      </w:tr>
      <w:tr w:rsidR="00D665D1" w14:paraId="12AAE39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B6FC1E7" w14:textId="74C4DC24" w:rsidR="00D665D1" w:rsidRPr="00D665D1" w:rsidRDefault="00D665D1" w:rsidP="009C4444">
            <w:pPr>
              <w:pStyle w:val="Tab1table"/>
            </w:pPr>
            <w:r w:rsidRPr="00D04ED2">
              <w:t>Trade and tourism</w:t>
            </w:r>
          </w:p>
        </w:tc>
        <w:tc>
          <w:tcPr>
            <w:tcW w:w="1276" w:type="dxa"/>
          </w:tcPr>
          <w:p w14:paraId="396EAFF5" w14:textId="3F3E54E1"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40 </w:t>
            </w:r>
          </w:p>
        </w:tc>
        <w:tc>
          <w:tcPr>
            <w:tcW w:w="1370" w:type="dxa"/>
          </w:tcPr>
          <w:p w14:paraId="6661195A" w14:textId="554B02B2"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18 </w:t>
            </w:r>
          </w:p>
        </w:tc>
        <w:tc>
          <w:tcPr>
            <w:tcW w:w="1242" w:type="dxa"/>
          </w:tcPr>
          <w:p w14:paraId="3616793F" w14:textId="39B34107"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14" w:type="dxa"/>
          </w:tcPr>
          <w:p w14:paraId="173640C7" w14:textId="2CD285A2"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33" w:type="dxa"/>
          </w:tcPr>
          <w:p w14:paraId="175FD26F" w14:textId="235D5465"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87" w:type="dxa"/>
          </w:tcPr>
          <w:p w14:paraId="5218B262" w14:textId="4E7B778A"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62" w:type="dxa"/>
          </w:tcPr>
          <w:p w14:paraId="18802D13" w14:textId="71A5C298"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343" w:type="dxa"/>
          </w:tcPr>
          <w:p w14:paraId="084DF2B8" w14:textId="7F273CC6" w:rsidR="00D665D1" w:rsidRPr="0072747F"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4ED2">
              <w:t xml:space="preserve"> - </w:t>
            </w:r>
          </w:p>
        </w:tc>
        <w:tc>
          <w:tcPr>
            <w:tcW w:w="1215" w:type="dxa"/>
          </w:tcPr>
          <w:p w14:paraId="316534E4" w14:textId="1F536600" w:rsidR="00D665D1" w:rsidRPr="00286D2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86D21">
              <w:rPr>
                <w:b/>
              </w:rPr>
              <w:t xml:space="preserve"> 58 </w:t>
            </w:r>
          </w:p>
        </w:tc>
      </w:tr>
      <w:tr w:rsidR="00D665D1" w14:paraId="779792BA" w14:textId="77777777" w:rsidTr="000E54DD">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shd w:val="clear" w:color="auto" w:fill="E2EFD9" w:themeFill="accent6" w:themeFillTint="33"/>
          </w:tcPr>
          <w:p w14:paraId="40E94296" w14:textId="5D7CE165" w:rsidR="00D665D1" w:rsidRPr="009C4444" w:rsidRDefault="00D665D1" w:rsidP="009C4444">
            <w:pPr>
              <w:pStyle w:val="Tab1table"/>
              <w:rPr>
                <w:b/>
                <w:bCs/>
              </w:rPr>
            </w:pPr>
            <w:r w:rsidRPr="009C4444">
              <w:rPr>
                <w:b/>
                <w:bCs/>
              </w:rPr>
              <w:t>Total production sectors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4FAC5992" w14:textId="1ADFBFE7"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488 </w:t>
            </w:r>
          </w:p>
        </w:tc>
        <w:tc>
          <w:tcPr>
            <w:tcW w:w="1370" w:type="dxa"/>
            <w:tcBorders>
              <w:top w:val="single" w:sz="4" w:space="0" w:color="70AD47" w:themeColor="accent6"/>
              <w:bottom w:val="single" w:sz="4" w:space="0" w:color="70AD47" w:themeColor="accent6"/>
            </w:tcBorders>
            <w:shd w:val="clear" w:color="auto" w:fill="E2EFD9" w:themeFill="accent6" w:themeFillTint="33"/>
          </w:tcPr>
          <w:p w14:paraId="21F51127" w14:textId="14D1BD17"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683 </w:t>
            </w:r>
          </w:p>
        </w:tc>
        <w:tc>
          <w:tcPr>
            <w:tcW w:w="1242" w:type="dxa"/>
            <w:tcBorders>
              <w:top w:val="single" w:sz="4" w:space="0" w:color="70AD47" w:themeColor="accent6"/>
              <w:bottom w:val="single" w:sz="4" w:space="0" w:color="70AD47" w:themeColor="accent6"/>
            </w:tcBorders>
            <w:shd w:val="clear" w:color="auto" w:fill="E2EFD9" w:themeFill="accent6" w:themeFillTint="33"/>
          </w:tcPr>
          <w:p w14:paraId="519FDA36" w14:textId="4D4FC95C"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251 </w:t>
            </w:r>
          </w:p>
        </w:tc>
        <w:tc>
          <w:tcPr>
            <w:tcW w:w="1314" w:type="dxa"/>
            <w:tcBorders>
              <w:top w:val="single" w:sz="4" w:space="0" w:color="70AD47" w:themeColor="accent6"/>
              <w:bottom w:val="single" w:sz="4" w:space="0" w:color="70AD47" w:themeColor="accent6"/>
            </w:tcBorders>
            <w:shd w:val="clear" w:color="auto" w:fill="E2EFD9" w:themeFill="accent6" w:themeFillTint="33"/>
          </w:tcPr>
          <w:p w14:paraId="7C8329AC" w14:textId="08ECBC7F"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 </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4EE2A671" w14:textId="7D080117"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612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681819BC" w14:textId="371ECEF6"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69 </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7FA03595" w14:textId="33F673BB"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 </w:t>
            </w:r>
          </w:p>
        </w:tc>
        <w:tc>
          <w:tcPr>
            <w:tcW w:w="1343" w:type="dxa"/>
            <w:tcBorders>
              <w:top w:val="single" w:sz="4" w:space="0" w:color="70AD47" w:themeColor="accent6"/>
              <w:bottom w:val="single" w:sz="4" w:space="0" w:color="70AD47" w:themeColor="accent6"/>
            </w:tcBorders>
            <w:shd w:val="clear" w:color="auto" w:fill="E2EFD9" w:themeFill="accent6" w:themeFillTint="33"/>
          </w:tcPr>
          <w:p w14:paraId="403491BC" w14:textId="10C2A7E6"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665D1">
              <w:rPr>
                <w:b/>
              </w:rPr>
              <w:t xml:space="preserve"> - </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3BC7B5D5" w14:textId="16AFE9AA" w:rsidR="00D665D1" w:rsidRPr="00286D2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86D21">
              <w:rPr>
                <w:b/>
              </w:rPr>
              <w:t xml:space="preserve"> 2,103 </w:t>
            </w:r>
          </w:p>
        </w:tc>
      </w:tr>
      <w:tr w:rsidR="00D665D1" w14:paraId="31141A4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E9ABA2C" w14:textId="7F351F31" w:rsidR="00D665D1" w:rsidRPr="00D665D1" w:rsidRDefault="00D665D1" w:rsidP="009C4444">
            <w:pPr>
              <w:pStyle w:val="Tab0"/>
            </w:pPr>
            <w:r w:rsidRPr="00D665D1">
              <w:t>Humanitarian assistance</w:t>
            </w:r>
          </w:p>
        </w:tc>
        <w:tc>
          <w:tcPr>
            <w:tcW w:w="1276" w:type="dxa"/>
          </w:tcPr>
          <w:p w14:paraId="50E4F895" w14:textId="33FA8473"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712 </w:t>
            </w:r>
          </w:p>
        </w:tc>
        <w:tc>
          <w:tcPr>
            <w:tcW w:w="1370" w:type="dxa"/>
          </w:tcPr>
          <w:p w14:paraId="7B215AB8" w14:textId="2CB80E1D"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5,182 </w:t>
            </w:r>
          </w:p>
        </w:tc>
        <w:tc>
          <w:tcPr>
            <w:tcW w:w="1242" w:type="dxa"/>
          </w:tcPr>
          <w:p w14:paraId="49A248F1" w14:textId="2C023C50"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7,045 </w:t>
            </w:r>
          </w:p>
        </w:tc>
        <w:tc>
          <w:tcPr>
            <w:tcW w:w="1314" w:type="dxa"/>
          </w:tcPr>
          <w:p w14:paraId="71D52861" w14:textId="6CD0915E"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2 </w:t>
            </w:r>
          </w:p>
        </w:tc>
        <w:tc>
          <w:tcPr>
            <w:tcW w:w="1233" w:type="dxa"/>
          </w:tcPr>
          <w:p w14:paraId="197B017C" w14:textId="1865A7DB"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2,182 </w:t>
            </w:r>
          </w:p>
        </w:tc>
        <w:tc>
          <w:tcPr>
            <w:tcW w:w="1287" w:type="dxa"/>
          </w:tcPr>
          <w:p w14:paraId="1EF4A96C" w14:textId="0EE534D5"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2,737 </w:t>
            </w:r>
          </w:p>
        </w:tc>
        <w:tc>
          <w:tcPr>
            <w:tcW w:w="1362" w:type="dxa"/>
          </w:tcPr>
          <w:p w14:paraId="2B1450A1" w14:textId="0A2892AB"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 </w:t>
            </w:r>
          </w:p>
        </w:tc>
        <w:tc>
          <w:tcPr>
            <w:tcW w:w="1343" w:type="dxa"/>
          </w:tcPr>
          <w:p w14:paraId="4565F366" w14:textId="518F61F1"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680EF2">
              <w:t xml:space="preserve"> 3,074 </w:t>
            </w:r>
          </w:p>
        </w:tc>
        <w:tc>
          <w:tcPr>
            <w:tcW w:w="1215" w:type="dxa"/>
          </w:tcPr>
          <w:p w14:paraId="733771C2" w14:textId="04AD40C2" w:rsidR="00D665D1" w:rsidRPr="00286D2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86D21">
              <w:rPr>
                <w:b/>
              </w:rPr>
              <w:t xml:space="preserve"> 20,935 </w:t>
            </w:r>
          </w:p>
        </w:tc>
      </w:tr>
      <w:tr w:rsidR="00D665D1" w:rsidRPr="00286D21" w14:paraId="31A72743"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685AB741" w14:textId="0599FCAA" w:rsidR="00D665D1" w:rsidRPr="00D665D1" w:rsidRDefault="00D665D1" w:rsidP="009C4444">
            <w:pPr>
              <w:pStyle w:val="Tab0"/>
            </w:pPr>
            <w:r w:rsidRPr="00D665D1">
              <w:t xml:space="preserve">Other sectors </w:t>
            </w:r>
            <w:r w:rsidRPr="00844DCF">
              <w:rPr>
                <w:vertAlign w:val="superscript"/>
              </w:rPr>
              <w:t>(e)</w:t>
            </w:r>
            <w:r w:rsidRPr="00D665D1">
              <w:t xml:space="preserve"> </w:t>
            </w:r>
          </w:p>
        </w:tc>
        <w:tc>
          <w:tcPr>
            <w:tcW w:w="1276" w:type="dxa"/>
            <w:tcBorders>
              <w:top w:val="single" w:sz="4" w:space="0" w:color="70AD47" w:themeColor="accent6"/>
              <w:bottom w:val="single" w:sz="4" w:space="0" w:color="70AD47" w:themeColor="accent6"/>
            </w:tcBorders>
          </w:tcPr>
          <w:p w14:paraId="7B3536B7" w14:textId="7F7EC358"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3,618 </w:t>
            </w:r>
          </w:p>
        </w:tc>
        <w:tc>
          <w:tcPr>
            <w:tcW w:w="1370" w:type="dxa"/>
            <w:tcBorders>
              <w:top w:val="single" w:sz="4" w:space="0" w:color="70AD47" w:themeColor="accent6"/>
              <w:bottom w:val="single" w:sz="4" w:space="0" w:color="70AD47" w:themeColor="accent6"/>
            </w:tcBorders>
          </w:tcPr>
          <w:p w14:paraId="4380FF38" w14:textId="3D191303"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2,919 </w:t>
            </w:r>
          </w:p>
        </w:tc>
        <w:tc>
          <w:tcPr>
            <w:tcW w:w="1242" w:type="dxa"/>
            <w:tcBorders>
              <w:top w:val="single" w:sz="4" w:space="0" w:color="70AD47" w:themeColor="accent6"/>
              <w:bottom w:val="single" w:sz="4" w:space="0" w:color="70AD47" w:themeColor="accent6"/>
            </w:tcBorders>
          </w:tcPr>
          <w:p w14:paraId="46CBE12F" w14:textId="05FB204D"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674 </w:t>
            </w:r>
          </w:p>
        </w:tc>
        <w:tc>
          <w:tcPr>
            <w:tcW w:w="1314" w:type="dxa"/>
            <w:tcBorders>
              <w:top w:val="single" w:sz="4" w:space="0" w:color="70AD47" w:themeColor="accent6"/>
              <w:bottom w:val="single" w:sz="4" w:space="0" w:color="70AD47" w:themeColor="accent6"/>
            </w:tcBorders>
          </w:tcPr>
          <w:p w14:paraId="168A99C0" w14:textId="0E12E505"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19 </w:t>
            </w:r>
          </w:p>
        </w:tc>
        <w:tc>
          <w:tcPr>
            <w:tcW w:w="1233" w:type="dxa"/>
            <w:tcBorders>
              <w:top w:val="single" w:sz="4" w:space="0" w:color="70AD47" w:themeColor="accent6"/>
              <w:bottom w:val="single" w:sz="4" w:space="0" w:color="70AD47" w:themeColor="accent6"/>
            </w:tcBorders>
          </w:tcPr>
          <w:p w14:paraId="5E390DC6" w14:textId="05E8A964"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327 </w:t>
            </w:r>
          </w:p>
        </w:tc>
        <w:tc>
          <w:tcPr>
            <w:tcW w:w="1287" w:type="dxa"/>
            <w:tcBorders>
              <w:top w:val="single" w:sz="4" w:space="0" w:color="70AD47" w:themeColor="accent6"/>
              <w:bottom w:val="single" w:sz="4" w:space="0" w:color="70AD47" w:themeColor="accent6"/>
            </w:tcBorders>
          </w:tcPr>
          <w:p w14:paraId="4DD25985" w14:textId="49B71A20"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37 </w:t>
            </w:r>
          </w:p>
        </w:tc>
        <w:tc>
          <w:tcPr>
            <w:tcW w:w="1362" w:type="dxa"/>
            <w:tcBorders>
              <w:top w:val="single" w:sz="4" w:space="0" w:color="70AD47" w:themeColor="accent6"/>
              <w:bottom w:val="single" w:sz="4" w:space="0" w:color="70AD47" w:themeColor="accent6"/>
            </w:tcBorders>
          </w:tcPr>
          <w:p w14:paraId="19C10F12" w14:textId="10720B54"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 </w:t>
            </w:r>
          </w:p>
        </w:tc>
        <w:tc>
          <w:tcPr>
            <w:tcW w:w="1343" w:type="dxa"/>
            <w:tcBorders>
              <w:top w:val="single" w:sz="4" w:space="0" w:color="70AD47" w:themeColor="accent6"/>
              <w:bottom w:val="single" w:sz="4" w:space="0" w:color="70AD47" w:themeColor="accent6"/>
            </w:tcBorders>
          </w:tcPr>
          <w:p w14:paraId="1E6BF185" w14:textId="022956DB" w:rsidR="00D665D1" w:rsidRPr="00D665D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680EF2">
              <w:t xml:space="preserve"> 207 </w:t>
            </w:r>
          </w:p>
        </w:tc>
        <w:tc>
          <w:tcPr>
            <w:tcW w:w="1215" w:type="dxa"/>
            <w:tcBorders>
              <w:top w:val="single" w:sz="4" w:space="0" w:color="70AD47" w:themeColor="accent6"/>
              <w:bottom w:val="single" w:sz="4" w:space="0" w:color="70AD47" w:themeColor="accent6"/>
            </w:tcBorders>
          </w:tcPr>
          <w:p w14:paraId="2E1D35D6" w14:textId="06F5D206" w:rsidR="00D665D1" w:rsidRPr="00286D21" w:rsidRDefault="00D665D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86D21">
              <w:rPr>
                <w:b/>
              </w:rPr>
              <w:t xml:space="preserve"> 7,801 </w:t>
            </w:r>
          </w:p>
        </w:tc>
      </w:tr>
      <w:tr w:rsidR="00D665D1" w:rsidRPr="00D665D1" w14:paraId="29967581"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5E0B3" w:themeFill="accent6" w:themeFillTint="66"/>
          </w:tcPr>
          <w:p w14:paraId="3776849B" w14:textId="069AAFBE" w:rsidR="00D665D1" w:rsidRPr="00D665D1" w:rsidRDefault="008D5E23" w:rsidP="009C4444">
            <w:pPr>
              <w:pStyle w:val="TableBody"/>
            </w:pPr>
            <w:r w:rsidRPr="008D5E23">
              <w:t>Total Australian Disability Inclusion ODA</w:t>
            </w:r>
          </w:p>
        </w:tc>
        <w:tc>
          <w:tcPr>
            <w:tcW w:w="1276" w:type="dxa"/>
            <w:shd w:val="clear" w:color="auto" w:fill="C5E0B3" w:themeFill="accent6" w:themeFillTint="66"/>
          </w:tcPr>
          <w:p w14:paraId="58C9F21E" w14:textId="23C8715B"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31,116 </w:t>
            </w:r>
          </w:p>
        </w:tc>
        <w:tc>
          <w:tcPr>
            <w:tcW w:w="1370" w:type="dxa"/>
            <w:shd w:val="clear" w:color="auto" w:fill="C5E0B3" w:themeFill="accent6" w:themeFillTint="66"/>
          </w:tcPr>
          <w:p w14:paraId="565A517F" w14:textId="5BB16841"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49,671 </w:t>
            </w:r>
          </w:p>
        </w:tc>
        <w:tc>
          <w:tcPr>
            <w:tcW w:w="1242" w:type="dxa"/>
            <w:shd w:val="clear" w:color="auto" w:fill="C5E0B3" w:themeFill="accent6" w:themeFillTint="66"/>
          </w:tcPr>
          <w:p w14:paraId="61F564DA" w14:textId="3FF9684B"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11,335 </w:t>
            </w:r>
          </w:p>
        </w:tc>
        <w:tc>
          <w:tcPr>
            <w:tcW w:w="1314" w:type="dxa"/>
            <w:shd w:val="clear" w:color="auto" w:fill="C5E0B3" w:themeFill="accent6" w:themeFillTint="66"/>
          </w:tcPr>
          <w:p w14:paraId="1E2AF8BB" w14:textId="5E22E78D"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310 </w:t>
            </w:r>
          </w:p>
        </w:tc>
        <w:tc>
          <w:tcPr>
            <w:tcW w:w="1233" w:type="dxa"/>
            <w:shd w:val="clear" w:color="auto" w:fill="C5E0B3" w:themeFill="accent6" w:themeFillTint="66"/>
          </w:tcPr>
          <w:p w14:paraId="7194E93C" w14:textId="7C19F20C"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5,681 </w:t>
            </w:r>
          </w:p>
        </w:tc>
        <w:tc>
          <w:tcPr>
            <w:tcW w:w="1287" w:type="dxa"/>
            <w:shd w:val="clear" w:color="auto" w:fill="C5E0B3" w:themeFill="accent6" w:themeFillTint="66"/>
          </w:tcPr>
          <w:p w14:paraId="78C491B0" w14:textId="0A67B0CC"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3,513 </w:t>
            </w:r>
          </w:p>
        </w:tc>
        <w:tc>
          <w:tcPr>
            <w:tcW w:w="1362" w:type="dxa"/>
            <w:shd w:val="clear" w:color="auto" w:fill="C5E0B3" w:themeFill="accent6" w:themeFillTint="66"/>
          </w:tcPr>
          <w:p w14:paraId="2816068C" w14:textId="46F62E18"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   </w:t>
            </w:r>
          </w:p>
        </w:tc>
        <w:tc>
          <w:tcPr>
            <w:tcW w:w="1343" w:type="dxa"/>
            <w:shd w:val="clear" w:color="auto" w:fill="C5E0B3" w:themeFill="accent6" w:themeFillTint="66"/>
          </w:tcPr>
          <w:p w14:paraId="7005FB34" w14:textId="6D531A18" w:rsidR="00D665D1" w:rsidRPr="00D665D1"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665D1">
              <w:rPr>
                <w:b/>
              </w:rPr>
              <w:t xml:space="preserve"> 14,227 </w:t>
            </w:r>
          </w:p>
        </w:tc>
        <w:tc>
          <w:tcPr>
            <w:tcW w:w="1215" w:type="dxa"/>
            <w:shd w:val="clear" w:color="auto" w:fill="C5E0B3" w:themeFill="accent6" w:themeFillTint="66"/>
          </w:tcPr>
          <w:p w14:paraId="3082EBA2" w14:textId="281D0095" w:rsidR="00D665D1" w:rsidRPr="00374EC4" w:rsidRDefault="00D665D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115,854 </w:t>
            </w:r>
          </w:p>
        </w:tc>
      </w:tr>
    </w:tbl>
    <w:p w14:paraId="52A940E7" w14:textId="77777777" w:rsidR="00F07404" w:rsidRDefault="00F07404" w:rsidP="00D665D1"/>
    <w:p w14:paraId="2226FFCC" w14:textId="77777777" w:rsidR="00F07404" w:rsidRDefault="00F07404">
      <w:r>
        <w:br w:type="page"/>
      </w:r>
    </w:p>
    <w:p w14:paraId="1BEDBB6D" w14:textId="422BB762" w:rsidR="00D665D1" w:rsidRDefault="00D665D1" w:rsidP="00D665D1">
      <w:r>
        <w:lastRenderedPageBreak/>
        <w:t>“-” denotes nil or rounded to zero (including null cells).</w:t>
      </w:r>
    </w:p>
    <w:p w14:paraId="0A3C1227" w14:textId="77777777" w:rsidR="00D665D1" w:rsidRDefault="00D665D1" w:rsidP="00D665D1">
      <w:r>
        <w:t>Due to rounding, discrepancies may occur between sums of the component items and totals.</w:t>
      </w:r>
    </w:p>
    <w:p w14:paraId="3D911592" w14:textId="2289DD9D" w:rsidR="00D665D1" w:rsidRPr="00844DCF" w:rsidRDefault="00D665D1" w:rsidP="00844DCF">
      <w:pPr>
        <w:pStyle w:val="List-IndentL1-a"/>
        <w:numPr>
          <w:ilvl w:val="0"/>
          <w:numId w:val="31"/>
        </w:numPr>
        <w:ind w:left="284" w:hanging="284"/>
      </w:pPr>
      <w:r>
        <w:t xml:space="preserve">Disability </w:t>
      </w:r>
      <w:r w:rsidRPr="00844DCF">
        <w:t xml:space="preserve">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w:t>
      </w:r>
      <w:r w:rsidR="00DA60F4">
        <w:t>significant</w:t>
      </w:r>
      <w:r w:rsidRPr="00844DCF">
        <w:t xml:space="preserve"> focus and other activities moderate or minor focus. For further details on how disability inclusion data are compiled refer to Appendix 2: Concepts and Definitions - paragraphs 17 to 20.</w:t>
      </w:r>
    </w:p>
    <w:p w14:paraId="01F54CBF" w14:textId="05D57310" w:rsidR="00D665D1" w:rsidRPr="00844DCF" w:rsidRDefault="00D665D1" w:rsidP="00844DCF">
      <w:pPr>
        <w:pStyle w:val="List-IndentL1-a"/>
      </w:pPr>
      <w:r w:rsidRPr="00844DCF">
        <w:t>Type of assistance based on OECD DAC sectors.</w:t>
      </w:r>
    </w:p>
    <w:p w14:paraId="3A8DF289" w14:textId="7C54C490" w:rsidR="00D665D1" w:rsidRPr="00844DCF" w:rsidRDefault="00D665D1" w:rsidP="00844DCF">
      <w:pPr>
        <w:pStyle w:val="List-IndentL1-a"/>
      </w:pPr>
      <w:r w:rsidRPr="00844DCF">
        <w:t>Includes regional programs that cannot be disaggregated to the lower geographic level.</w:t>
      </w:r>
    </w:p>
    <w:p w14:paraId="729E3F9F" w14:textId="6AA12E72" w:rsidR="00D665D1" w:rsidRPr="00844DCF" w:rsidRDefault="00D665D1" w:rsidP="00844DCF">
      <w:pPr>
        <w:pStyle w:val="List-IndentL1-a"/>
      </w:pPr>
      <w:r w:rsidRPr="00844DCF">
        <w:t>Includes global programs that cannot be disaggregated to a lower geographic level.</w:t>
      </w:r>
    </w:p>
    <w:p w14:paraId="1271BB56" w14:textId="3ACB2E84" w:rsidR="00D665D1" w:rsidRDefault="00D665D1" w:rsidP="00844DCF">
      <w:pPr>
        <w:pStyle w:val="List-IndentL1-a"/>
      </w:pPr>
      <w:r w:rsidRPr="00844DCF">
        <w:t xml:space="preserve">Includes multisector education </w:t>
      </w:r>
      <w:r>
        <w:t>and training, seminars and other multisector not further defined.</w:t>
      </w:r>
    </w:p>
    <w:p w14:paraId="1FC4401E" w14:textId="46DC8149" w:rsidR="00A14463" w:rsidRDefault="00A14463" w:rsidP="00636E2D">
      <w:pPr>
        <w:pStyle w:val="Indenta"/>
        <w:numPr>
          <w:ilvl w:val="0"/>
          <w:numId w:val="0"/>
        </w:numPr>
        <w:ind w:left="720"/>
      </w:pPr>
    </w:p>
    <w:p w14:paraId="1458A4D0" w14:textId="303E2AFE" w:rsidR="00A14463" w:rsidRDefault="00A14463">
      <w:r>
        <w:br w:type="page"/>
      </w:r>
    </w:p>
    <w:p w14:paraId="5C043182" w14:textId="2F41610F" w:rsidR="00A14463" w:rsidRDefault="00A14463" w:rsidP="00A14463">
      <w:pPr>
        <w:pStyle w:val="H2-Heading2"/>
      </w:pPr>
      <w:bookmarkStart w:id="35" w:name="_Toc156381239"/>
      <w:r w:rsidRPr="00A14463">
        <w:lastRenderedPageBreak/>
        <w:t>13  Australian Official Development Assistance, Education, Type of Assistance by Region of Benefit, 2022–23</w:t>
      </w:r>
      <w:r w:rsidRPr="004F33F5">
        <w:rPr>
          <w:vertAlign w:val="superscript"/>
        </w:rPr>
        <w:t>(a)</w:t>
      </w:r>
      <w:bookmarkEnd w:id="35"/>
    </w:p>
    <w:tbl>
      <w:tblPr>
        <w:tblStyle w:val="ListTable3-Accent6"/>
        <w:tblW w:w="15611"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A14463" w14:paraId="2EEB43A2"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E2EFD9" w:themeFill="accent6" w:themeFillTint="33"/>
            <w:vAlign w:val="center"/>
          </w:tcPr>
          <w:p w14:paraId="72005A27" w14:textId="77777777" w:rsidR="00A14463" w:rsidRPr="00A56933" w:rsidRDefault="00A14463"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128F6E5A"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238920A1"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5EB5813A"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742B6582"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42" w:type="dxa"/>
            <w:shd w:val="clear" w:color="auto" w:fill="E2EFD9" w:themeFill="accent6" w:themeFillTint="33"/>
            <w:vAlign w:val="bottom"/>
          </w:tcPr>
          <w:p w14:paraId="3FE22B75"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62A9EB76"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14" w:type="dxa"/>
            <w:shd w:val="clear" w:color="auto" w:fill="E2EFD9" w:themeFill="accent6" w:themeFillTint="33"/>
            <w:vAlign w:val="bottom"/>
          </w:tcPr>
          <w:p w14:paraId="2BBB0468"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40A4CAE5"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33" w:type="dxa"/>
            <w:shd w:val="clear" w:color="auto" w:fill="E2EFD9" w:themeFill="accent6" w:themeFillTint="33"/>
            <w:vAlign w:val="bottom"/>
          </w:tcPr>
          <w:p w14:paraId="0D08871D" w14:textId="5710070F"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4F33F5">
              <w:rPr>
                <w:rStyle w:val="Bold"/>
                <w:vertAlign w:val="superscript"/>
              </w:rPr>
              <w:t>(</w:t>
            </w:r>
            <w:r w:rsidR="00DF6A68" w:rsidRPr="004F33F5">
              <w:rPr>
                <w:rStyle w:val="Bold"/>
                <w:vertAlign w:val="superscript"/>
              </w:rPr>
              <w:t>b</w:t>
            </w:r>
            <w:r w:rsidRPr="004F33F5">
              <w:rPr>
                <w:rStyle w:val="Bold"/>
                <w:vertAlign w:val="superscript"/>
              </w:rPr>
              <w:t>)</w:t>
            </w:r>
          </w:p>
          <w:p w14:paraId="1B3427CC"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3AE782CB"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5E917CBC"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62" w:type="dxa"/>
            <w:shd w:val="clear" w:color="auto" w:fill="E2EFD9" w:themeFill="accent6" w:themeFillTint="33"/>
            <w:vAlign w:val="bottom"/>
          </w:tcPr>
          <w:p w14:paraId="0E6B3415"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41B9BFCD"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43" w:type="dxa"/>
            <w:shd w:val="clear" w:color="auto" w:fill="E2EFD9" w:themeFill="accent6" w:themeFillTint="33"/>
            <w:vAlign w:val="bottom"/>
          </w:tcPr>
          <w:p w14:paraId="0E0001D4" w14:textId="19B97DA6"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4F33F5">
              <w:rPr>
                <w:rStyle w:val="Bold"/>
                <w:vertAlign w:val="superscript"/>
              </w:rPr>
              <w:t>(</w:t>
            </w:r>
            <w:r w:rsidR="00DF6A68" w:rsidRPr="004F33F5">
              <w:rPr>
                <w:rStyle w:val="Bold"/>
                <w:vertAlign w:val="superscript"/>
              </w:rPr>
              <w:t>c</w:t>
            </w:r>
            <w:r w:rsidRPr="004F33F5">
              <w:rPr>
                <w:rStyle w:val="Bold"/>
                <w:vertAlign w:val="superscript"/>
              </w:rPr>
              <w:t>)</w:t>
            </w:r>
          </w:p>
          <w:p w14:paraId="3152DA23"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15" w:type="dxa"/>
            <w:shd w:val="clear" w:color="auto" w:fill="E2EFD9" w:themeFill="accent6" w:themeFillTint="33"/>
            <w:vAlign w:val="bottom"/>
          </w:tcPr>
          <w:p w14:paraId="52874C6D"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B8BD807" w14:textId="77777777" w:rsidR="00A14463" w:rsidRPr="00A56933" w:rsidRDefault="00A1446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A14463" w14:paraId="7AE7645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28E7572" w14:textId="13D705C2" w:rsidR="00A14463" w:rsidRPr="00A14463" w:rsidRDefault="00A14463" w:rsidP="009C4444">
            <w:pPr>
              <w:pStyle w:val="Tab0"/>
            </w:pPr>
            <w:r w:rsidRPr="00A14463">
              <w:t>Basic education</w:t>
            </w:r>
          </w:p>
        </w:tc>
        <w:tc>
          <w:tcPr>
            <w:tcW w:w="1276" w:type="dxa"/>
          </w:tcPr>
          <w:p w14:paraId="7E3C56D9"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6BDCCB20"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1069740D"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14" w:type="dxa"/>
          </w:tcPr>
          <w:p w14:paraId="3895E014"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68C2326F"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7D15BDFD"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462681CE"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4E4E8F15"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36D3EAE7" w14:textId="77777777"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A14463" w14:paraId="50C73CB7" w14:textId="77777777" w:rsidTr="007A53BA">
        <w:tc>
          <w:tcPr>
            <w:cnfStyle w:val="001000000000" w:firstRow="0" w:lastRow="0" w:firstColumn="1" w:lastColumn="0" w:oddVBand="0" w:evenVBand="0" w:oddHBand="0" w:evenHBand="0" w:firstRowFirstColumn="0" w:firstRowLastColumn="0" w:lastRowFirstColumn="0" w:lastRowLastColumn="0"/>
            <w:tcW w:w="3969" w:type="dxa"/>
          </w:tcPr>
          <w:p w14:paraId="74A0785F" w14:textId="3B0497C7" w:rsidR="00A14463" w:rsidRPr="00374EC4" w:rsidRDefault="00A14463" w:rsidP="009C4444">
            <w:pPr>
              <w:pStyle w:val="Tab1table"/>
            </w:pPr>
            <w:r w:rsidRPr="00374EC4">
              <w:t>Primary education</w:t>
            </w:r>
          </w:p>
        </w:tc>
        <w:tc>
          <w:tcPr>
            <w:tcW w:w="1276" w:type="dxa"/>
          </w:tcPr>
          <w:p w14:paraId="4B36BC49" w14:textId="3A3F7EE4"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16,582 </w:t>
            </w:r>
          </w:p>
        </w:tc>
        <w:tc>
          <w:tcPr>
            <w:tcW w:w="1370" w:type="dxa"/>
          </w:tcPr>
          <w:p w14:paraId="0DE22C64" w14:textId="30F3C340"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50,627 </w:t>
            </w:r>
          </w:p>
        </w:tc>
        <w:tc>
          <w:tcPr>
            <w:tcW w:w="1242" w:type="dxa"/>
          </w:tcPr>
          <w:p w14:paraId="38CDB313" w14:textId="12964099"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9,357 </w:t>
            </w:r>
          </w:p>
        </w:tc>
        <w:tc>
          <w:tcPr>
            <w:tcW w:w="1314" w:type="dxa"/>
          </w:tcPr>
          <w:p w14:paraId="465BA2F7" w14:textId="2938F8F6"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233" w:type="dxa"/>
          </w:tcPr>
          <w:p w14:paraId="4487A703" w14:textId="09B3C4DF"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1,519 </w:t>
            </w:r>
          </w:p>
        </w:tc>
        <w:tc>
          <w:tcPr>
            <w:tcW w:w="1287" w:type="dxa"/>
          </w:tcPr>
          <w:p w14:paraId="231EEA4B" w14:textId="509447C6"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160 </w:t>
            </w:r>
          </w:p>
        </w:tc>
        <w:tc>
          <w:tcPr>
            <w:tcW w:w="1362" w:type="dxa"/>
          </w:tcPr>
          <w:p w14:paraId="740F0EAB" w14:textId="63924993"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49 </w:t>
            </w:r>
          </w:p>
        </w:tc>
        <w:tc>
          <w:tcPr>
            <w:tcW w:w="1343" w:type="dxa"/>
          </w:tcPr>
          <w:p w14:paraId="00B2A4A5" w14:textId="7E1D73A6"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6,803 </w:t>
            </w:r>
          </w:p>
        </w:tc>
        <w:tc>
          <w:tcPr>
            <w:tcW w:w="1215" w:type="dxa"/>
          </w:tcPr>
          <w:p w14:paraId="6062FE6B" w14:textId="4AEAB30C"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85,098 </w:t>
            </w:r>
          </w:p>
        </w:tc>
      </w:tr>
      <w:tr w:rsidR="00A14463" w14:paraId="1825597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67128BA" w14:textId="28E3A40F" w:rsidR="00A14463" w:rsidRPr="00374EC4" w:rsidRDefault="00A14463" w:rsidP="009C4444">
            <w:pPr>
              <w:pStyle w:val="Tab1table"/>
            </w:pPr>
            <w:r w:rsidRPr="00374EC4">
              <w:t>Early childhood education</w:t>
            </w:r>
          </w:p>
        </w:tc>
        <w:tc>
          <w:tcPr>
            <w:tcW w:w="1276" w:type="dxa"/>
          </w:tcPr>
          <w:p w14:paraId="3E341ECB" w14:textId="40199EFA"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1,949 </w:t>
            </w:r>
          </w:p>
        </w:tc>
        <w:tc>
          <w:tcPr>
            <w:tcW w:w="1370" w:type="dxa"/>
          </w:tcPr>
          <w:p w14:paraId="708E2690" w14:textId="31F4BA42"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1,286 </w:t>
            </w:r>
          </w:p>
        </w:tc>
        <w:tc>
          <w:tcPr>
            <w:tcW w:w="1242" w:type="dxa"/>
          </w:tcPr>
          <w:p w14:paraId="186A53D5" w14:textId="149A3CDD"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219 </w:t>
            </w:r>
          </w:p>
        </w:tc>
        <w:tc>
          <w:tcPr>
            <w:tcW w:w="1314" w:type="dxa"/>
          </w:tcPr>
          <w:p w14:paraId="421ECD0C" w14:textId="7C1D9750"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 </w:t>
            </w:r>
          </w:p>
        </w:tc>
        <w:tc>
          <w:tcPr>
            <w:tcW w:w="1233" w:type="dxa"/>
          </w:tcPr>
          <w:p w14:paraId="32AD27D1" w14:textId="1642DEA3"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274 </w:t>
            </w:r>
          </w:p>
        </w:tc>
        <w:tc>
          <w:tcPr>
            <w:tcW w:w="1287" w:type="dxa"/>
          </w:tcPr>
          <w:p w14:paraId="37DD4A54" w14:textId="1E63CF62"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114 </w:t>
            </w:r>
          </w:p>
        </w:tc>
        <w:tc>
          <w:tcPr>
            <w:tcW w:w="1362" w:type="dxa"/>
          </w:tcPr>
          <w:p w14:paraId="3F794458" w14:textId="7617B6F8"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16 </w:t>
            </w:r>
          </w:p>
        </w:tc>
        <w:tc>
          <w:tcPr>
            <w:tcW w:w="1343" w:type="dxa"/>
          </w:tcPr>
          <w:p w14:paraId="2A3FB6EB" w14:textId="06D3362B"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2,985 </w:t>
            </w:r>
          </w:p>
        </w:tc>
        <w:tc>
          <w:tcPr>
            <w:tcW w:w="1215" w:type="dxa"/>
          </w:tcPr>
          <w:p w14:paraId="69590BC4" w14:textId="6FD1BCA7"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6,843 </w:t>
            </w:r>
          </w:p>
        </w:tc>
      </w:tr>
      <w:tr w:rsidR="00A14463" w14:paraId="0B0A0938" w14:textId="77777777" w:rsidTr="007A53BA">
        <w:tc>
          <w:tcPr>
            <w:cnfStyle w:val="001000000000" w:firstRow="0" w:lastRow="0" w:firstColumn="1" w:lastColumn="0" w:oddVBand="0" w:evenVBand="0" w:oddHBand="0" w:evenHBand="0" w:firstRowFirstColumn="0" w:firstRowLastColumn="0" w:lastRowFirstColumn="0" w:lastRowLastColumn="0"/>
            <w:tcW w:w="3969" w:type="dxa"/>
          </w:tcPr>
          <w:p w14:paraId="6BE5D5FC" w14:textId="5C3F32E0" w:rsidR="00A14463" w:rsidRPr="00374EC4" w:rsidRDefault="00A14463" w:rsidP="009C4444">
            <w:pPr>
              <w:pStyle w:val="Tab1table"/>
            </w:pPr>
            <w:r w:rsidRPr="00374EC4">
              <w:t>Basic life skills for youth and adults</w:t>
            </w:r>
          </w:p>
        </w:tc>
        <w:tc>
          <w:tcPr>
            <w:tcW w:w="1276" w:type="dxa"/>
          </w:tcPr>
          <w:p w14:paraId="6B4F27BE" w14:textId="7F8F9DE7"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4,723 </w:t>
            </w:r>
          </w:p>
        </w:tc>
        <w:tc>
          <w:tcPr>
            <w:tcW w:w="1370" w:type="dxa"/>
          </w:tcPr>
          <w:p w14:paraId="56B4A653" w14:textId="43A9A1A7"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1,898 </w:t>
            </w:r>
          </w:p>
        </w:tc>
        <w:tc>
          <w:tcPr>
            <w:tcW w:w="1242" w:type="dxa"/>
          </w:tcPr>
          <w:p w14:paraId="6B5D9332" w14:textId="5DAB4B86"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2,570 </w:t>
            </w:r>
          </w:p>
        </w:tc>
        <w:tc>
          <w:tcPr>
            <w:tcW w:w="1314" w:type="dxa"/>
          </w:tcPr>
          <w:p w14:paraId="7FE4C538" w14:textId="0F7D34F1"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233" w:type="dxa"/>
          </w:tcPr>
          <w:p w14:paraId="066EF074" w14:textId="5164AC2F"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542 </w:t>
            </w:r>
          </w:p>
        </w:tc>
        <w:tc>
          <w:tcPr>
            <w:tcW w:w="1287" w:type="dxa"/>
          </w:tcPr>
          <w:p w14:paraId="690B5666" w14:textId="1E2E6E7A"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79 </w:t>
            </w:r>
          </w:p>
        </w:tc>
        <w:tc>
          <w:tcPr>
            <w:tcW w:w="1362" w:type="dxa"/>
          </w:tcPr>
          <w:p w14:paraId="72FE7319" w14:textId="76510B45"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343" w:type="dxa"/>
          </w:tcPr>
          <w:p w14:paraId="26928370" w14:textId="1E2A44D0" w:rsidR="00A14463" w:rsidRPr="00616BA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1,005 </w:t>
            </w:r>
          </w:p>
        </w:tc>
        <w:tc>
          <w:tcPr>
            <w:tcW w:w="1215" w:type="dxa"/>
          </w:tcPr>
          <w:p w14:paraId="5DC9352E" w14:textId="569EA505"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10,818 </w:t>
            </w:r>
          </w:p>
        </w:tc>
      </w:tr>
      <w:tr w:rsidR="00A14463" w:rsidRPr="00EF317B" w14:paraId="2801E691"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1B106537" w14:textId="1F2D9945" w:rsidR="00A14463" w:rsidRPr="009C4444" w:rsidRDefault="00A14463" w:rsidP="009C4444">
            <w:pPr>
              <w:pStyle w:val="Tab1table"/>
              <w:rPr>
                <w:b/>
                <w:bCs/>
              </w:rPr>
            </w:pPr>
            <w:r w:rsidRPr="009C4444">
              <w:rPr>
                <w:b/>
                <w:bCs/>
              </w:rPr>
              <w:t>Total basic education</w:t>
            </w:r>
          </w:p>
        </w:tc>
        <w:tc>
          <w:tcPr>
            <w:tcW w:w="1276" w:type="dxa"/>
            <w:shd w:val="clear" w:color="auto" w:fill="E2EFD9" w:themeFill="accent6" w:themeFillTint="33"/>
          </w:tcPr>
          <w:p w14:paraId="5F07A77A" w14:textId="335DA77C"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23,255 </w:t>
            </w:r>
          </w:p>
        </w:tc>
        <w:tc>
          <w:tcPr>
            <w:tcW w:w="1370" w:type="dxa"/>
            <w:shd w:val="clear" w:color="auto" w:fill="E2EFD9" w:themeFill="accent6" w:themeFillTint="33"/>
          </w:tcPr>
          <w:p w14:paraId="43B0CB83" w14:textId="2AEF1B76"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53,812 </w:t>
            </w:r>
          </w:p>
        </w:tc>
        <w:tc>
          <w:tcPr>
            <w:tcW w:w="1242" w:type="dxa"/>
            <w:shd w:val="clear" w:color="auto" w:fill="E2EFD9" w:themeFill="accent6" w:themeFillTint="33"/>
          </w:tcPr>
          <w:p w14:paraId="707C3269" w14:textId="31FD486C"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12,146 </w:t>
            </w:r>
          </w:p>
        </w:tc>
        <w:tc>
          <w:tcPr>
            <w:tcW w:w="1314" w:type="dxa"/>
            <w:shd w:val="clear" w:color="auto" w:fill="E2EFD9" w:themeFill="accent6" w:themeFillTint="33"/>
          </w:tcPr>
          <w:p w14:paraId="67A6CD78" w14:textId="5CD026CF"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 </w:t>
            </w:r>
          </w:p>
        </w:tc>
        <w:tc>
          <w:tcPr>
            <w:tcW w:w="1233" w:type="dxa"/>
            <w:shd w:val="clear" w:color="auto" w:fill="E2EFD9" w:themeFill="accent6" w:themeFillTint="33"/>
          </w:tcPr>
          <w:p w14:paraId="05256105" w14:textId="386DA94B"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2,335 </w:t>
            </w:r>
          </w:p>
        </w:tc>
        <w:tc>
          <w:tcPr>
            <w:tcW w:w="1287" w:type="dxa"/>
            <w:shd w:val="clear" w:color="auto" w:fill="E2EFD9" w:themeFill="accent6" w:themeFillTint="33"/>
          </w:tcPr>
          <w:p w14:paraId="0607A9ED" w14:textId="620470C5"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354 </w:t>
            </w:r>
          </w:p>
        </w:tc>
        <w:tc>
          <w:tcPr>
            <w:tcW w:w="1362" w:type="dxa"/>
            <w:shd w:val="clear" w:color="auto" w:fill="E2EFD9" w:themeFill="accent6" w:themeFillTint="33"/>
          </w:tcPr>
          <w:p w14:paraId="6F0EA9E8" w14:textId="5F671D31"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65 </w:t>
            </w:r>
          </w:p>
        </w:tc>
        <w:tc>
          <w:tcPr>
            <w:tcW w:w="1343" w:type="dxa"/>
            <w:shd w:val="clear" w:color="auto" w:fill="E2EFD9" w:themeFill="accent6" w:themeFillTint="33"/>
          </w:tcPr>
          <w:p w14:paraId="20992E0E" w14:textId="11D7C2A9"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10,792 </w:t>
            </w:r>
          </w:p>
        </w:tc>
        <w:tc>
          <w:tcPr>
            <w:tcW w:w="1215" w:type="dxa"/>
            <w:shd w:val="clear" w:color="auto" w:fill="E2EFD9" w:themeFill="accent6" w:themeFillTint="33"/>
          </w:tcPr>
          <w:p w14:paraId="2F88A3D5" w14:textId="1D53896A"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102,759 </w:t>
            </w:r>
          </w:p>
        </w:tc>
      </w:tr>
      <w:tr w:rsidR="00A14463" w14:paraId="351292BD" w14:textId="77777777" w:rsidTr="007A53BA">
        <w:tc>
          <w:tcPr>
            <w:cnfStyle w:val="001000000000" w:firstRow="0" w:lastRow="0" w:firstColumn="1" w:lastColumn="0" w:oddVBand="0" w:evenVBand="0" w:oddHBand="0" w:evenHBand="0" w:firstRowFirstColumn="0" w:firstRowLastColumn="0" w:lastRowFirstColumn="0" w:lastRowLastColumn="0"/>
            <w:tcW w:w="3969" w:type="dxa"/>
          </w:tcPr>
          <w:p w14:paraId="6BF70763" w14:textId="28CB6DF1" w:rsidR="00A14463" w:rsidRPr="00A14463" w:rsidRDefault="00A14463" w:rsidP="009C4444">
            <w:pPr>
              <w:pStyle w:val="Tab0"/>
            </w:pPr>
            <w:r w:rsidRPr="00A14463">
              <w:t>Secondary education</w:t>
            </w:r>
          </w:p>
        </w:tc>
        <w:tc>
          <w:tcPr>
            <w:tcW w:w="1276" w:type="dxa"/>
          </w:tcPr>
          <w:p w14:paraId="7EE36270" w14:textId="0F35BF56"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Pr>
          <w:p w14:paraId="74445E17" w14:textId="10D9D10E"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7DDA9ED9" w14:textId="583553B9"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Pr>
          <w:p w14:paraId="470CECD5" w14:textId="02BE43A2"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Pr>
          <w:p w14:paraId="55E686E9" w14:textId="756D7213"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Pr>
          <w:p w14:paraId="07D28931" w14:textId="657C87AA"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Pr>
          <w:p w14:paraId="32E5C989" w14:textId="04D7CA67"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Pr>
          <w:p w14:paraId="3471511B" w14:textId="497E1426" w:rsidR="00A14463" w:rsidRPr="00EF317B"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Pr>
          <w:p w14:paraId="7A414575" w14:textId="6985B503"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A14463" w14:paraId="0718F8E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D8E6F2C" w14:textId="1F458680" w:rsidR="00A14463" w:rsidRPr="00D665D1" w:rsidRDefault="00A14463" w:rsidP="009C4444">
            <w:pPr>
              <w:pStyle w:val="Tab1table"/>
            </w:pPr>
            <w:r w:rsidRPr="00D23DAA">
              <w:t>Secondary education</w:t>
            </w:r>
          </w:p>
        </w:tc>
        <w:tc>
          <w:tcPr>
            <w:tcW w:w="1276" w:type="dxa"/>
          </w:tcPr>
          <w:p w14:paraId="2C4BA8A7" w14:textId="4945AF12"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3,873 </w:t>
            </w:r>
          </w:p>
        </w:tc>
        <w:tc>
          <w:tcPr>
            <w:tcW w:w="1370" w:type="dxa"/>
          </w:tcPr>
          <w:p w14:paraId="6D91D4F3" w14:textId="115A25D3"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73 </w:t>
            </w:r>
          </w:p>
        </w:tc>
        <w:tc>
          <w:tcPr>
            <w:tcW w:w="1242" w:type="dxa"/>
          </w:tcPr>
          <w:p w14:paraId="0EA356A8" w14:textId="4A69D2CA"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14 </w:t>
            </w:r>
          </w:p>
        </w:tc>
        <w:tc>
          <w:tcPr>
            <w:tcW w:w="1314" w:type="dxa"/>
          </w:tcPr>
          <w:p w14:paraId="2B401F8F" w14:textId="58C85FA1"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 </w:t>
            </w:r>
          </w:p>
        </w:tc>
        <w:tc>
          <w:tcPr>
            <w:tcW w:w="1233" w:type="dxa"/>
          </w:tcPr>
          <w:p w14:paraId="56077116" w14:textId="1A0991EF"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11 </w:t>
            </w:r>
          </w:p>
        </w:tc>
        <w:tc>
          <w:tcPr>
            <w:tcW w:w="1287" w:type="dxa"/>
          </w:tcPr>
          <w:p w14:paraId="768A4569" w14:textId="7C304D9F"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3 </w:t>
            </w:r>
          </w:p>
        </w:tc>
        <w:tc>
          <w:tcPr>
            <w:tcW w:w="1362" w:type="dxa"/>
          </w:tcPr>
          <w:p w14:paraId="3195C6FB" w14:textId="641EB7C2"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11 </w:t>
            </w:r>
          </w:p>
        </w:tc>
        <w:tc>
          <w:tcPr>
            <w:tcW w:w="1343" w:type="dxa"/>
          </w:tcPr>
          <w:p w14:paraId="59FF4C25" w14:textId="097C7601" w:rsidR="00A14463" w:rsidRPr="00616BA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5,451 </w:t>
            </w:r>
          </w:p>
        </w:tc>
        <w:tc>
          <w:tcPr>
            <w:tcW w:w="1215" w:type="dxa"/>
          </w:tcPr>
          <w:p w14:paraId="321913CA" w14:textId="06C7C6C1"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9,437 </w:t>
            </w:r>
          </w:p>
        </w:tc>
      </w:tr>
      <w:tr w:rsidR="00A14463" w14:paraId="5EDDB3F6"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6410E166" w14:textId="39208B0B" w:rsidR="00A14463" w:rsidRPr="00435C81" w:rsidRDefault="00A14463" w:rsidP="009C4444">
            <w:pPr>
              <w:pStyle w:val="Tab1table"/>
            </w:pPr>
            <w:r w:rsidRPr="00D23DAA">
              <w:t>Vocational education</w:t>
            </w:r>
          </w:p>
        </w:tc>
        <w:tc>
          <w:tcPr>
            <w:tcW w:w="1276" w:type="dxa"/>
            <w:tcBorders>
              <w:top w:val="single" w:sz="4" w:space="0" w:color="70AD47" w:themeColor="accent6"/>
              <w:bottom w:val="single" w:sz="4" w:space="0" w:color="70AD47" w:themeColor="accent6"/>
            </w:tcBorders>
          </w:tcPr>
          <w:p w14:paraId="76A3E416" w14:textId="3082EFED"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13,958 </w:t>
            </w:r>
          </w:p>
        </w:tc>
        <w:tc>
          <w:tcPr>
            <w:tcW w:w="1370" w:type="dxa"/>
            <w:tcBorders>
              <w:top w:val="single" w:sz="4" w:space="0" w:color="70AD47" w:themeColor="accent6"/>
              <w:bottom w:val="single" w:sz="4" w:space="0" w:color="70AD47" w:themeColor="accent6"/>
            </w:tcBorders>
          </w:tcPr>
          <w:p w14:paraId="08721EA0" w14:textId="2A3B2327"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413 </w:t>
            </w:r>
          </w:p>
        </w:tc>
        <w:tc>
          <w:tcPr>
            <w:tcW w:w="1242" w:type="dxa"/>
            <w:tcBorders>
              <w:top w:val="single" w:sz="4" w:space="0" w:color="70AD47" w:themeColor="accent6"/>
              <w:bottom w:val="single" w:sz="4" w:space="0" w:color="70AD47" w:themeColor="accent6"/>
            </w:tcBorders>
          </w:tcPr>
          <w:p w14:paraId="1D0D92B4" w14:textId="39C050A8"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7,442 </w:t>
            </w:r>
          </w:p>
        </w:tc>
        <w:tc>
          <w:tcPr>
            <w:tcW w:w="1314" w:type="dxa"/>
            <w:tcBorders>
              <w:top w:val="single" w:sz="4" w:space="0" w:color="70AD47" w:themeColor="accent6"/>
              <w:bottom w:val="single" w:sz="4" w:space="0" w:color="70AD47" w:themeColor="accent6"/>
            </w:tcBorders>
          </w:tcPr>
          <w:p w14:paraId="2CC1CE2C" w14:textId="21E30D6E"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 </w:t>
            </w:r>
          </w:p>
        </w:tc>
        <w:tc>
          <w:tcPr>
            <w:tcW w:w="1233" w:type="dxa"/>
            <w:tcBorders>
              <w:top w:val="single" w:sz="4" w:space="0" w:color="70AD47" w:themeColor="accent6"/>
              <w:bottom w:val="single" w:sz="4" w:space="0" w:color="70AD47" w:themeColor="accent6"/>
            </w:tcBorders>
          </w:tcPr>
          <w:p w14:paraId="220F2C1A" w14:textId="1E870AFB"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512 </w:t>
            </w:r>
          </w:p>
        </w:tc>
        <w:tc>
          <w:tcPr>
            <w:tcW w:w="1287" w:type="dxa"/>
            <w:tcBorders>
              <w:top w:val="single" w:sz="4" w:space="0" w:color="70AD47" w:themeColor="accent6"/>
              <w:bottom w:val="single" w:sz="4" w:space="0" w:color="70AD47" w:themeColor="accent6"/>
            </w:tcBorders>
          </w:tcPr>
          <w:p w14:paraId="3B1BAB2D" w14:textId="3DBD06BE"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74 </w:t>
            </w:r>
          </w:p>
        </w:tc>
        <w:tc>
          <w:tcPr>
            <w:tcW w:w="1362" w:type="dxa"/>
            <w:tcBorders>
              <w:top w:val="single" w:sz="4" w:space="0" w:color="70AD47" w:themeColor="accent6"/>
              <w:bottom w:val="single" w:sz="4" w:space="0" w:color="70AD47" w:themeColor="accent6"/>
            </w:tcBorders>
          </w:tcPr>
          <w:p w14:paraId="2F82ACFF" w14:textId="17B86C69"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163 </w:t>
            </w:r>
          </w:p>
        </w:tc>
        <w:tc>
          <w:tcPr>
            <w:tcW w:w="1343" w:type="dxa"/>
            <w:tcBorders>
              <w:top w:val="single" w:sz="4" w:space="0" w:color="70AD47" w:themeColor="accent6"/>
              <w:bottom w:val="single" w:sz="4" w:space="0" w:color="70AD47" w:themeColor="accent6"/>
            </w:tcBorders>
          </w:tcPr>
          <w:p w14:paraId="43338FB3" w14:textId="1923B344"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3,961 </w:t>
            </w:r>
          </w:p>
        </w:tc>
        <w:tc>
          <w:tcPr>
            <w:tcW w:w="1215" w:type="dxa"/>
            <w:tcBorders>
              <w:top w:val="single" w:sz="4" w:space="0" w:color="70AD47" w:themeColor="accent6"/>
              <w:bottom w:val="single" w:sz="4" w:space="0" w:color="70AD47" w:themeColor="accent6"/>
            </w:tcBorders>
          </w:tcPr>
          <w:p w14:paraId="2C1C906F" w14:textId="09A0F73F"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26,524 </w:t>
            </w:r>
          </w:p>
        </w:tc>
      </w:tr>
      <w:tr w:rsidR="00A14463" w14:paraId="4DB38872"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7A4DC2B3" w14:textId="7F39E08F" w:rsidR="00A14463" w:rsidRPr="009C4444" w:rsidRDefault="00A14463" w:rsidP="009C4444">
            <w:pPr>
              <w:pStyle w:val="Tab1table"/>
              <w:rPr>
                <w:b/>
                <w:bCs/>
              </w:rPr>
            </w:pPr>
            <w:r w:rsidRPr="009C4444">
              <w:rPr>
                <w:b/>
                <w:bCs/>
              </w:rPr>
              <w:t>Total secondary education</w:t>
            </w:r>
          </w:p>
        </w:tc>
        <w:tc>
          <w:tcPr>
            <w:tcW w:w="1276" w:type="dxa"/>
            <w:shd w:val="clear" w:color="auto" w:fill="E2EFD9" w:themeFill="accent6" w:themeFillTint="33"/>
          </w:tcPr>
          <w:p w14:paraId="1433412B" w14:textId="6A68C263"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17,831 </w:t>
            </w:r>
          </w:p>
        </w:tc>
        <w:tc>
          <w:tcPr>
            <w:tcW w:w="1370" w:type="dxa"/>
            <w:shd w:val="clear" w:color="auto" w:fill="E2EFD9" w:themeFill="accent6" w:themeFillTint="33"/>
          </w:tcPr>
          <w:p w14:paraId="0D57D715" w14:textId="4FF6344B"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486 </w:t>
            </w:r>
          </w:p>
        </w:tc>
        <w:tc>
          <w:tcPr>
            <w:tcW w:w="1242" w:type="dxa"/>
            <w:shd w:val="clear" w:color="auto" w:fill="E2EFD9" w:themeFill="accent6" w:themeFillTint="33"/>
          </w:tcPr>
          <w:p w14:paraId="7DE2E68A" w14:textId="33410367"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7,457 </w:t>
            </w:r>
          </w:p>
        </w:tc>
        <w:tc>
          <w:tcPr>
            <w:tcW w:w="1314" w:type="dxa"/>
            <w:shd w:val="clear" w:color="auto" w:fill="E2EFD9" w:themeFill="accent6" w:themeFillTint="33"/>
          </w:tcPr>
          <w:p w14:paraId="04B338E4" w14:textId="602C5E4F"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 </w:t>
            </w:r>
          </w:p>
        </w:tc>
        <w:tc>
          <w:tcPr>
            <w:tcW w:w="1233" w:type="dxa"/>
            <w:shd w:val="clear" w:color="auto" w:fill="E2EFD9" w:themeFill="accent6" w:themeFillTint="33"/>
          </w:tcPr>
          <w:p w14:paraId="6A9A46F0" w14:textId="212AD903"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523 </w:t>
            </w:r>
          </w:p>
        </w:tc>
        <w:tc>
          <w:tcPr>
            <w:tcW w:w="1287" w:type="dxa"/>
            <w:shd w:val="clear" w:color="auto" w:fill="E2EFD9" w:themeFill="accent6" w:themeFillTint="33"/>
          </w:tcPr>
          <w:p w14:paraId="3BA0434C" w14:textId="03D4198A"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77 </w:t>
            </w:r>
          </w:p>
        </w:tc>
        <w:tc>
          <w:tcPr>
            <w:tcW w:w="1362" w:type="dxa"/>
            <w:shd w:val="clear" w:color="auto" w:fill="E2EFD9" w:themeFill="accent6" w:themeFillTint="33"/>
          </w:tcPr>
          <w:p w14:paraId="0E4299D9" w14:textId="7AE4879D"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174 </w:t>
            </w:r>
          </w:p>
        </w:tc>
        <w:tc>
          <w:tcPr>
            <w:tcW w:w="1343" w:type="dxa"/>
            <w:shd w:val="clear" w:color="auto" w:fill="E2EFD9" w:themeFill="accent6" w:themeFillTint="33"/>
          </w:tcPr>
          <w:p w14:paraId="2C14C824" w14:textId="2C3392FD"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9,412 </w:t>
            </w:r>
          </w:p>
        </w:tc>
        <w:tc>
          <w:tcPr>
            <w:tcW w:w="1215" w:type="dxa"/>
            <w:shd w:val="clear" w:color="auto" w:fill="E2EFD9" w:themeFill="accent6" w:themeFillTint="33"/>
          </w:tcPr>
          <w:p w14:paraId="344ECA4C" w14:textId="519ABE9D"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35,961 </w:t>
            </w:r>
          </w:p>
        </w:tc>
      </w:tr>
      <w:tr w:rsidR="00A14463" w14:paraId="23596C17"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B865826" w14:textId="388F6A8C" w:rsidR="00A14463" w:rsidRPr="00A14463" w:rsidRDefault="00A14463" w:rsidP="009C4444">
            <w:pPr>
              <w:pStyle w:val="Tab0"/>
            </w:pPr>
            <w:r w:rsidRPr="00A14463">
              <w:t>Post-secondary education</w:t>
            </w:r>
          </w:p>
        </w:tc>
        <w:tc>
          <w:tcPr>
            <w:tcW w:w="1276" w:type="dxa"/>
            <w:tcBorders>
              <w:top w:val="single" w:sz="4" w:space="0" w:color="70AD47" w:themeColor="accent6"/>
              <w:bottom w:val="single" w:sz="4" w:space="0" w:color="70AD47" w:themeColor="accent6"/>
            </w:tcBorders>
          </w:tcPr>
          <w:p w14:paraId="6BF0A8BB" w14:textId="2D432C83"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Borders>
              <w:top w:val="single" w:sz="4" w:space="0" w:color="70AD47" w:themeColor="accent6"/>
              <w:bottom w:val="single" w:sz="4" w:space="0" w:color="70AD47" w:themeColor="accent6"/>
            </w:tcBorders>
          </w:tcPr>
          <w:p w14:paraId="0A8602C0" w14:textId="763A14F7"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4" w:space="0" w:color="70AD47" w:themeColor="accent6"/>
              <w:bottom w:val="single" w:sz="4" w:space="0" w:color="70AD47" w:themeColor="accent6"/>
            </w:tcBorders>
          </w:tcPr>
          <w:p w14:paraId="52243A1E" w14:textId="2C3B33AC"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52D67DD8" w14:textId="49D5DAE4"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09A6A55C" w14:textId="6A012ADA"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59225E63" w14:textId="05AA1C02"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168BDD00" w14:textId="6C474835"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Borders>
              <w:top w:val="single" w:sz="4" w:space="0" w:color="70AD47" w:themeColor="accent6"/>
              <w:bottom w:val="single" w:sz="4" w:space="0" w:color="70AD47" w:themeColor="accent6"/>
            </w:tcBorders>
          </w:tcPr>
          <w:p w14:paraId="0EAA0519" w14:textId="21203969" w:rsidR="00A14463" w:rsidRPr="00435C8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2B92371F" w14:textId="432943F0"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A14463" w14:paraId="608CD1E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920D965" w14:textId="70F74AB5" w:rsidR="00A14463" w:rsidRPr="00435C81" w:rsidRDefault="00A14463" w:rsidP="009C4444">
            <w:pPr>
              <w:pStyle w:val="Tab1table"/>
            </w:pPr>
            <w:r w:rsidRPr="00D23DAA">
              <w:t>Higher education</w:t>
            </w:r>
          </w:p>
        </w:tc>
        <w:tc>
          <w:tcPr>
            <w:tcW w:w="1276" w:type="dxa"/>
          </w:tcPr>
          <w:p w14:paraId="7C40EB3A" w14:textId="59F9F764"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22,025 </w:t>
            </w:r>
          </w:p>
        </w:tc>
        <w:tc>
          <w:tcPr>
            <w:tcW w:w="1370" w:type="dxa"/>
          </w:tcPr>
          <w:p w14:paraId="618D13DE" w14:textId="6594980F"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666 </w:t>
            </w:r>
          </w:p>
        </w:tc>
        <w:tc>
          <w:tcPr>
            <w:tcW w:w="1242" w:type="dxa"/>
          </w:tcPr>
          <w:p w14:paraId="7C4018F7" w14:textId="109A6466"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204 </w:t>
            </w:r>
          </w:p>
        </w:tc>
        <w:tc>
          <w:tcPr>
            <w:tcW w:w="1314" w:type="dxa"/>
          </w:tcPr>
          <w:p w14:paraId="420ABC75" w14:textId="0E0A5494"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 </w:t>
            </w:r>
          </w:p>
        </w:tc>
        <w:tc>
          <w:tcPr>
            <w:tcW w:w="1233" w:type="dxa"/>
          </w:tcPr>
          <w:p w14:paraId="30ECB0BE" w14:textId="3D5B7C18"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159 </w:t>
            </w:r>
          </w:p>
        </w:tc>
        <w:tc>
          <w:tcPr>
            <w:tcW w:w="1287" w:type="dxa"/>
          </w:tcPr>
          <w:p w14:paraId="03453382" w14:textId="79B485BF"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147 </w:t>
            </w:r>
          </w:p>
        </w:tc>
        <w:tc>
          <w:tcPr>
            <w:tcW w:w="1362" w:type="dxa"/>
          </w:tcPr>
          <w:p w14:paraId="10D5A479" w14:textId="1D7BF935"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103 </w:t>
            </w:r>
          </w:p>
        </w:tc>
        <w:tc>
          <w:tcPr>
            <w:tcW w:w="1343" w:type="dxa"/>
          </w:tcPr>
          <w:p w14:paraId="6F1369CF" w14:textId="381433CE" w:rsidR="00A14463" w:rsidRPr="00435C8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3,104 </w:t>
            </w:r>
          </w:p>
        </w:tc>
        <w:tc>
          <w:tcPr>
            <w:tcW w:w="1215" w:type="dxa"/>
          </w:tcPr>
          <w:p w14:paraId="56CF0F5A" w14:textId="7A143F99"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26,408 </w:t>
            </w:r>
          </w:p>
        </w:tc>
      </w:tr>
      <w:tr w:rsidR="00A14463" w14:paraId="726222C2"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155E4FF6" w14:textId="75D8C1A5" w:rsidR="00A14463" w:rsidRPr="00D665D1" w:rsidRDefault="00A14463" w:rsidP="009C4444">
            <w:pPr>
              <w:pStyle w:val="Tab1table"/>
            </w:pPr>
            <w:r w:rsidRPr="00D23DAA">
              <w:t>Advanced technical and managerial training</w:t>
            </w:r>
          </w:p>
        </w:tc>
        <w:tc>
          <w:tcPr>
            <w:tcW w:w="1276" w:type="dxa"/>
            <w:tcBorders>
              <w:top w:val="single" w:sz="4" w:space="0" w:color="70AD47" w:themeColor="accent6"/>
              <w:bottom w:val="single" w:sz="4" w:space="0" w:color="70AD47" w:themeColor="accent6"/>
            </w:tcBorders>
          </w:tcPr>
          <w:p w14:paraId="5E2E4231" w14:textId="1789DAE5"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26,709 </w:t>
            </w:r>
          </w:p>
        </w:tc>
        <w:tc>
          <w:tcPr>
            <w:tcW w:w="1370" w:type="dxa"/>
            <w:tcBorders>
              <w:top w:val="single" w:sz="4" w:space="0" w:color="70AD47" w:themeColor="accent6"/>
              <w:bottom w:val="single" w:sz="4" w:space="0" w:color="70AD47" w:themeColor="accent6"/>
            </w:tcBorders>
          </w:tcPr>
          <w:p w14:paraId="2FAE49FD" w14:textId="1E9F31B9"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11,253 </w:t>
            </w:r>
          </w:p>
        </w:tc>
        <w:tc>
          <w:tcPr>
            <w:tcW w:w="1242" w:type="dxa"/>
            <w:tcBorders>
              <w:top w:val="single" w:sz="4" w:space="0" w:color="70AD47" w:themeColor="accent6"/>
              <w:bottom w:val="single" w:sz="4" w:space="0" w:color="70AD47" w:themeColor="accent6"/>
            </w:tcBorders>
          </w:tcPr>
          <w:p w14:paraId="4C592FDF" w14:textId="5C435854"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28 </w:t>
            </w:r>
          </w:p>
        </w:tc>
        <w:tc>
          <w:tcPr>
            <w:tcW w:w="1314" w:type="dxa"/>
            <w:tcBorders>
              <w:top w:val="single" w:sz="4" w:space="0" w:color="70AD47" w:themeColor="accent6"/>
              <w:bottom w:val="single" w:sz="4" w:space="0" w:color="70AD47" w:themeColor="accent6"/>
            </w:tcBorders>
          </w:tcPr>
          <w:p w14:paraId="148E6A5C" w14:textId="1EA06B5B"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 </w:t>
            </w:r>
          </w:p>
        </w:tc>
        <w:tc>
          <w:tcPr>
            <w:tcW w:w="1233" w:type="dxa"/>
            <w:tcBorders>
              <w:top w:val="single" w:sz="4" w:space="0" w:color="70AD47" w:themeColor="accent6"/>
              <w:bottom w:val="single" w:sz="4" w:space="0" w:color="70AD47" w:themeColor="accent6"/>
            </w:tcBorders>
          </w:tcPr>
          <w:p w14:paraId="369317ED" w14:textId="0B433790"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58 </w:t>
            </w:r>
          </w:p>
        </w:tc>
        <w:tc>
          <w:tcPr>
            <w:tcW w:w="1287" w:type="dxa"/>
            <w:tcBorders>
              <w:top w:val="single" w:sz="4" w:space="0" w:color="70AD47" w:themeColor="accent6"/>
              <w:bottom w:val="single" w:sz="4" w:space="0" w:color="70AD47" w:themeColor="accent6"/>
            </w:tcBorders>
          </w:tcPr>
          <w:p w14:paraId="4409A408" w14:textId="2CB736F3"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 </w:t>
            </w:r>
          </w:p>
        </w:tc>
        <w:tc>
          <w:tcPr>
            <w:tcW w:w="1362" w:type="dxa"/>
            <w:tcBorders>
              <w:top w:val="single" w:sz="4" w:space="0" w:color="70AD47" w:themeColor="accent6"/>
              <w:bottom w:val="single" w:sz="4" w:space="0" w:color="70AD47" w:themeColor="accent6"/>
            </w:tcBorders>
          </w:tcPr>
          <w:p w14:paraId="40E6A4F1" w14:textId="0BC3E57E"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 </w:t>
            </w:r>
          </w:p>
        </w:tc>
        <w:tc>
          <w:tcPr>
            <w:tcW w:w="1343" w:type="dxa"/>
            <w:tcBorders>
              <w:top w:val="single" w:sz="4" w:space="0" w:color="70AD47" w:themeColor="accent6"/>
              <w:bottom w:val="single" w:sz="4" w:space="0" w:color="70AD47" w:themeColor="accent6"/>
            </w:tcBorders>
          </w:tcPr>
          <w:p w14:paraId="6B5289D0" w14:textId="7547C4BF"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2,090 </w:t>
            </w:r>
          </w:p>
        </w:tc>
        <w:tc>
          <w:tcPr>
            <w:tcW w:w="1215" w:type="dxa"/>
            <w:tcBorders>
              <w:top w:val="single" w:sz="4" w:space="0" w:color="70AD47" w:themeColor="accent6"/>
              <w:bottom w:val="single" w:sz="4" w:space="0" w:color="70AD47" w:themeColor="accent6"/>
            </w:tcBorders>
          </w:tcPr>
          <w:p w14:paraId="587DEFB7" w14:textId="5D53D982"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40,139 </w:t>
            </w:r>
          </w:p>
        </w:tc>
      </w:tr>
      <w:tr w:rsidR="00A14463" w14:paraId="30A6CF8C"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39DC602B" w14:textId="74CC2F75" w:rsidR="00A14463" w:rsidRPr="009C4444" w:rsidRDefault="00A14463" w:rsidP="009C4444">
            <w:pPr>
              <w:pStyle w:val="Tab1table"/>
              <w:rPr>
                <w:b/>
                <w:bCs/>
              </w:rPr>
            </w:pPr>
            <w:r w:rsidRPr="009C4444">
              <w:rPr>
                <w:b/>
                <w:bCs/>
              </w:rPr>
              <w:t>Total post-secondary education</w:t>
            </w:r>
          </w:p>
        </w:tc>
        <w:tc>
          <w:tcPr>
            <w:tcW w:w="1276" w:type="dxa"/>
            <w:shd w:val="clear" w:color="auto" w:fill="E2EFD9" w:themeFill="accent6" w:themeFillTint="33"/>
          </w:tcPr>
          <w:p w14:paraId="5662167B" w14:textId="58459689"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48,735 </w:t>
            </w:r>
          </w:p>
        </w:tc>
        <w:tc>
          <w:tcPr>
            <w:tcW w:w="1370" w:type="dxa"/>
            <w:shd w:val="clear" w:color="auto" w:fill="E2EFD9" w:themeFill="accent6" w:themeFillTint="33"/>
          </w:tcPr>
          <w:p w14:paraId="0C0543C1" w14:textId="00ACE981"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11,920 </w:t>
            </w:r>
          </w:p>
        </w:tc>
        <w:tc>
          <w:tcPr>
            <w:tcW w:w="1242" w:type="dxa"/>
            <w:shd w:val="clear" w:color="auto" w:fill="E2EFD9" w:themeFill="accent6" w:themeFillTint="33"/>
          </w:tcPr>
          <w:p w14:paraId="4104F923" w14:textId="0486A447"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232 </w:t>
            </w:r>
          </w:p>
        </w:tc>
        <w:tc>
          <w:tcPr>
            <w:tcW w:w="1314" w:type="dxa"/>
            <w:shd w:val="clear" w:color="auto" w:fill="E2EFD9" w:themeFill="accent6" w:themeFillTint="33"/>
          </w:tcPr>
          <w:p w14:paraId="76D68C21" w14:textId="3C58E3ED"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 </w:t>
            </w:r>
          </w:p>
        </w:tc>
        <w:tc>
          <w:tcPr>
            <w:tcW w:w="1233" w:type="dxa"/>
            <w:shd w:val="clear" w:color="auto" w:fill="E2EFD9" w:themeFill="accent6" w:themeFillTint="33"/>
          </w:tcPr>
          <w:p w14:paraId="1FCAB4B8" w14:textId="392CDFE9"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217 </w:t>
            </w:r>
          </w:p>
        </w:tc>
        <w:tc>
          <w:tcPr>
            <w:tcW w:w="1287" w:type="dxa"/>
            <w:shd w:val="clear" w:color="auto" w:fill="E2EFD9" w:themeFill="accent6" w:themeFillTint="33"/>
          </w:tcPr>
          <w:p w14:paraId="3E83AB85" w14:textId="0996BBF3"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147 </w:t>
            </w:r>
          </w:p>
        </w:tc>
        <w:tc>
          <w:tcPr>
            <w:tcW w:w="1362" w:type="dxa"/>
            <w:shd w:val="clear" w:color="auto" w:fill="E2EFD9" w:themeFill="accent6" w:themeFillTint="33"/>
          </w:tcPr>
          <w:p w14:paraId="5C57DB64" w14:textId="76B505A2"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103 </w:t>
            </w:r>
          </w:p>
        </w:tc>
        <w:tc>
          <w:tcPr>
            <w:tcW w:w="1343" w:type="dxa"/>
            <w:shd w:val="clear" w:color="auto" w:fill="E2EFD9" w:themeFill="accent6" w:themeFillTint="33"/>
          </w:tcPr>
          <w:p w14:paraId="31886F82" w14:textId="19A60613"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5,194 </w:t>
            </w:r>
          </w:p>
        </w:tc>
        <w:tc>
          <w:tcPr>
            <w:tcW w:w="1215" w:type="dxa"/>
            <w:shd w:val="clear" w:color="auto" w:fill="E2EFD9" w:themeFill="accent6" w:themeFillTint="33"/>
          </w:tcPr>
          <w:p w14:paraId="5A2AA272" w14:textId="1143C1E0"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66,547 </w:t>
            </w:r>
          </w:p>
        </w:tc>
      </w:tr>
      <w:tr w:rsidR="00A14463" w14:paraId="29C69560"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0A75096D" w14:textId="6F715FFA" w:rsidR="00A14463" w:rsidRPr="00A14463" w:rsidRDefault="00A14463" w:rsidP="009C4444">
            <w:pPr>
              <w:pStyle w:val="Tab0"/>
            </w:pPr>
            <w:r w:rsidRPr="00A14463">
              <w:t>Other education</w:t>
            </w:r>
          </w:p>
        </w:tc>
        <w:tc>
          <w:tcPr>
            <w:tcW w:w="1276" w:type="dxa"/>
            <w:tcBorders>
              <w:top w:val="single" w:sz="4" w:space="0" w:color="70AD47" w:themeColor="accent6"/>
              <w:bottom w:val="single" w:sz="4" w:space="0" w:color="70AD47" w:themeColor="accent6"/>
            </w:tcBorders>
          </w:tcPr>
          <w:p w14:paraId="46F74CB9" w14:textId="3D27EC81"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70" w:type="dxa"/>
            <w:tcBorders>
              <w:top w:val="single" w:sz="4" w:space="0" w:color="70AD47" w:themeColor="accent6"/>
              <w:bottom w:val="single" w:sz="4" w:space="0" w:color="70AD47" w:themeColor="accent6"/>
            </w:tcBorders>
          </w:tcPr>
          <w:p w14:paraId="184742E8" w14:textId="6AF7BD59"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4" w:space="0" w:color="70AD47" w:themeColor="accent6"/>
              <w:bottom w:val="single" w:sz="4" w:space="0" w:color="70AD47" w:themeColor="accent6"/>
            </w:tcBorders>
          </w:tcPr>
          <w:p w14:paraId="00DE6EC4" w14:textId="1B496D6D"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14" w:type="dxa"/>
            <w:tcBorders>
              <w:top w:val="single" w:sz="4" w:space="0" w:color="70AD47" w:themeColor="accent6"/>
              <w:bottom w:val="single" w:sz="4" w:space="0" w:color="70AD47" w:themeColor="accent6"/>
            </w:tcBorders>
          </w:tcPr>
          <w:p w14:paraId="704BF652" w14:textId="02D40827"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33" w:type="dxa"/>
            <w:tcBorders>
              <w:top w:val="single" w:sz="4" w:space="0" w:color="70AD47" w:themeColor="accent6"/>
              <w:bottom w:val="single" w:sz="4" w:space="0" w:color="70AD47" w:themeColor="accent6"/>
            </w:tcBorders>
          </w:tcPr>
          <w:p w14:paraId="2D358C92" w14:textId="274AFCE1"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7A5E87E4" w14:textId="15819558"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2" w:type="dxa"/>
            <w:tcBorders>
              <w:top w:val="single" w:sz="4" w:space="0" w:color="70AD47" w:themeColor="accent6"/>
              <w:bottom w:val="single" w:sz="4" w:space="0" w:color="70AD47" w:themeColor="accent6"/>
            </w:tcBorders>
          </w:tcPr>
          <w:p w14:paraId="17902147" w14:textId="5C6478F7"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43" w:type="dxa"/>
            <w:tcBorders>
              <w:top w:val="single" w:sz="4" w:space="0" w:color="70AD47" w:themeColor="accent6"/>
              <w:bottom w:val="single" w:sz="4" w:space="0" w:color="70AD47" w:themeColor="accent6"/>
            </w:tcBorders>
          </w:tcPr>
          <w:p w14:paraId="0F59668E" w14:textId="7B829A40" w:rsidR="00A14463" w:rsidRPr="0072747F"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15" w:type="dxa"/>
            <w:tcBorders>
              <w:top w:val="single" w:sz="4" w:space="0" w:color="70AD47" w:themeColor="accent6"/>
              <w:bottom w:val="single" w:sz="4" w:space="0" w:color="70AD47" w:themeColor="accent6"/>
            </w:tcBorders>
          </w:tcPr>
          <w:p w14:paraId="73C00D2E" w14:textId="33C72FD4"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A14463" w14:paraId="7AEB341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1D10272" w14:textId="6B7BDD19" w:rsidR="00A14463" w:rsidRPr="00D665D1" w:rsidRDefault="00A14463" w:rsidP="009C4444">
            <w:pPr>
              <w:pStyle w:val="Tab1table"/>
            </w:pPr>
            <w:r w:rsidRPr="00D23DAA">
              <w:t>Education policy and administrative management</w:t>
            </w:r>
          </w:p>
        </w:tc>
        <w:tc>
          <w:tcPr>
            <w:tcW w:w="1276" w:type="dxa"/>
          </w:tcPr>
          <w:p w14:paraId="3A57A728" w14:textId="09DDFBDA"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54,479 </w:t>
            </w:r>
          </w:p>
        </w:tc>
        <w:tc>
          <w:tcPr>
            <w:tcW w:w="1370" w:type="dxa"/>
          </w:tcPr>
          <w:p w14:paraId="4FB477E8" w14:textId="24137FBD"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5,866 </w:t>
            </w:r>
          </w:p>
        </w:tc>
        <w:tc>
          <w:tcPr>
            <w:tcW w:w="1242" w:type="dxa"/>
          </w:tcPr>
          <w:p w14:paraId="5968D8F8" w14:textId="1B182937"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190 </w:t>
            </w:r>
          </w:p>
        </w:tc>
        <w:tc>
          <w:tcPr>
            <w:tcW w:w="1314" w:type="dxa"/>
          </w:tcPr>
          <w:p w14:paraId="26588C32" w14:textId="08F1D543"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30 </w:t>
            </w:r>
          </w:p>
        </w:tc>
        <w:tc>
          <w:tcPr>
            <w:tcW w:w="1233" w:type="dxa"/>
          </w:tcPr>
          <w:p w14:paraId="2E07156F" w14:textId="408F1A3F"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267 </w:t>
            </w:r>
          </w:p>
        </w:tc>
        <w:tc>
          <w:tcPr>
            <w:tcW w:w="1287" w:type="dxa"/>
          </w:tcPr>
          <w:p w14:paraId="60CE10CC" w14:textId="4CEEB17C"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33 </w:t>
            </w:r>
          </w:p>
        </w:tc>
        <w:tc>
          <w:tcPr>
            <w:tcW w:w="1362" w:type="dxa"/>
          </w:tcPr>
          <w:p w14:paraId="5C675B44" w14:textId="7C1BD0A3"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 </w:t>
            </w:r>
          </w:p>
        </w:tc>
        <w:tc>
          <w:tcPr>
            <w:tcW w:w="1343" w:type="dxa"/>
          </w:tcPr>
          <w:p w14:paraId="042534E5" w14:textId="52200150" w:rsidR="00A14463" w:rsidRPr="0072747F"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23DAA">
              <w:t xml:space="preserve"> 6,671 </w:t>
            </w:r>
          </w:p>
        </w:tc>
        <w:tc>
          <w:tcPr>
            <w:tcW w:w="1215" w:type="dxa"/>
          </w:tcPr>
          <w:p w14:paraId="226AEBF7" w14:textId="30DF3CE5"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67,537 </w:t>
            </w:r>
          </w:p>
        </w:tc>
      </w:tr>
      <w:tr w:rsidR="00A14463" w14:paraId="74C2F213"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2C3AAD54" w14:textId="7F2FE711" w:rsidR="00A14463" w:rsidRPr="00D665D1" w:rsidRDefault="00A14463" w:rsidP="009C4444">
            <w:pPr>
              <w:pStyle w:val="Tab1table"/>
            </w:pPr>
            <w:r w:rsidRPr="00D23DAA">
              <w:t>Education facilities and training</w:t>
            </w:r>
          </w:p>
        </w:tc>
        <w:tc>
          <w:tcPr>
            <w:tcW w:w="1276" w:type="dxa"/>
            <w:tcBorders>
              <w:top w:val="single" w:sz="4" w:space="0" w:color="70AD47" w:themeColor="accent6"/>
              <w:bottom w:val="single" w:sz="4" w:space="0" w:color="70AD47" w:themeColor="accent6"/>
            </w:tcBorders>
          </w:tcPr>
          <w:p w14:paraId="621827EF" w14:textId="6BC07B1F"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40,350 </w:t>
            </w:r>
          </w:p>
        </w:tc>
        <w:tc>
          <w:tcPr>
            <w:tcW w:w="1370" w:type="dxa"/>
            <w:tcBorders>
              <w:top w:val="single" w:sz="4" w:space="0" w:color="70AD47" w:themeColor="accent6"/>
              <w:bottom w:val="single" w:sz="4" w:space="0" w:color="70AD47" w:themeColor="accent6"/>
            </w:tcBorders>
          </w:tcPr>
          <w:p w14:paraId="53C0F369" w14:textId="52404F85"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1,935 </w:t>
            </w:r>
          </w:p>
        </w:tc>
        <w:tc>
          <w:tcPr>
            <w:tcW w:w="1242" w:type="dxa"/>
            <w:tcBorders>
              <w:top w:val="single" w:sz="4" w:space="0" w:color="70AD47" w:themeColor="accent6"/>
              <w:bottom w:val="single" w:sz="4" w:space="0" w:color="70AD47" w:themeColor="accent6"/>
            </w:tcBorders>
          </w:tcPr>
          <w:p w14:paraId="2C46D917" w14:textId="08377384"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465 </w:t>
            </w:r>
          </w:p>
        </w:tc>
        <w:tc>
          <w:tcPr>
            <w:tcW w:w="1314" w:type="dxa"/>
            <w:tcBorders>
              <w:top w:val="single" w:sz="4" w:space="0" w:color="70AD47" w:themeColor="accent6"/>
              <w:bottom w:val="single" w:sz="4" w:space="0" w:color="70AD47" w:themeColor="accent6"/>
            </w:tcBorders>
          </w:tcPr>
          <w:p w14:paraId="350307F2" w14:textId="52574C65"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50 </w:t>
            </w:r>
          </w:p>
        </w:tc>
        <w:tc>
          <w:tcPr>
            <w:tcW w:w="1233" w:type="dxa"/>
            <w:tcBorders>
              <w:top w:val="single" w:sz="4" w:space="0" w:color="70AD47" w:themeColor="accent6"/>
              <w:bottom w:val="single" w:sz="4" w:space="0" w:color="70AD47" w:themeColor="accent6"/>
            </w:tcBorders>
          </w:tcPr>
          <w:p w14:paraId="5054986B" w14:textId="7A1A966E"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1,622 </w:t>
            </w:r>
          </w:p>
        </w:tc>
        <w:tc>
          <w:tcPr>
            <w:tcW w:w="1287" w:type="dxa"/>
            <w:tcBorders>
              <w:top w:val="single" w:sz="4" w:space="0" w:color="70AD47" w:themeColor="accent6"/>
              <w:bottom w:val="single" w:sz="4" w:space="0" w:color="70AD47" w:themeColor="accent6"/>
            </w:tcBorders>
          </w:tcPr>
          <w:p w14:paraId="586821FA" w14:textId="6909EEB2"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90 </w:t>
            </w:r>
          </w:p>
        </w:tc>
        <w:tc>
          <w:tcPr>
            <w:tcW w:w="1362" w:type="dxa"/>
            <w:tcBorders>
              <w:top w:val="single" w:sz="4" w:space="0" w:color="70AD47" w:themeColor="accent6"/>
              <w:bottom w:val="single" w:sz="4" w:space="0" w:color="70AD47" w:themeColor="accent6"/>
            </w:tcBorders>
          </w:tcPr>
          <w:p w14:paraId="2DEC5D3F" w14:textId="3D1722DE"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114 </w:t>
            </w:r>
          </w:p>
        </w:tc>
        <w:tc>
          <w:tcPr>
            <w:tcW w:w="1343" w:type="dxa"/>
            <w:tcBorders>
              <w:top w:val="single" w:sz="4" w:space="0" w:color="70AD47" w:themeColor="accent6"/>
              <w:bottom w:val="single" w:sz="4" w:space="0" w:color="70AD47" w:themeColor="accent6"/>
            </w:tcBorders>
          </w:tcPr>
          <w:p w14:paraId="5FC2032A" w14:textId="3BA17052"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23DAA">
              <w:t xml:space="preserve"> 2,182 </w:t>
            </w:r>
          </w:p>
        </w:tc>
        <w:tc>
          <w:tcPr>
            <w:tcW w:w="1215" w:type="dxa"/>
            <w:tcBorders>
              <w:top w:val="single" w:sz="4" w:space="0" w:color="70AD47" w:themeColor="accent6"/>
              <w:bottom w:val="single" w:sz="4" w:space="0" w:color="70AD47" w:themeColor="accent6"/>
            </w:tcBorders>
          </w:tcPr>
          <w:p w14:paraId="310054D3" w14:textId="3B5ED32E"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46,806 </w:t>
            </w:r>
          </w:p>
        </w:tc>
      </w:tr>
      <w:tr w:rsidR="00A14463" w14:paraId="073B036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5CDB16B" w14:textId="3FD859F0" w:rsidR="00A14463" w:rsidRPr="00D665D1" w:rsidRDefault="00A14463" w:rsidP="009C4444">
            <w:pPr>
              <w:pStyle w:val="Tab1table"/>
            </w:pPr>
            <w:r w:rsidRPr="00D23DAA">
              <w:t>Teacher training</w:t>
            </w:r>
          </w:p>
        </w:tc>
        <w:tc>
          <w:tcPr>
            <w:tcW w:w="1276" w:type="dxa"/>
          </w:tcPr>
          <w:p w14:paraId="6F1C5313" w14:textId="69FF17F0"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11,552 </w:t>
            </w:r>
          </w:p>
        </w:tc>
        <w:tc>
          <w:tcPr>
            <w:tcW w:w="1370" w:type="dxa"/>
          </w:tcPr>
          <w:p w14:paraId="2CABEDD3" w14:textId="7A464486"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2,139 </w:t>
            </w:r>
          </w:p>
        </w:tc>
        <w:tc>
          <w:tcPr>
            <w:tcW w:w="1242" w:type="dxa"/>
          </w:tcPr>
          <w:p w14:paraId="5ACF7D1C" w14:textId="74BFCFEC"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265 </w:t>
            </w:r>
          </w:p>
        </w:tc>
        <w:tc>
          <w:tcPr>
            <w:tcW w:w="1314" w:type="dxa"/>
          </w:tcPr>
          <w:p w14:paraId="64FF839F" w14:textId="7D988BB0"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 </w:t>
            </w:r>
          </w:p>
        </w:tc>
        <w:tc>
          <w:tcPr>
            <w:tcW w:w="1233" w:type="dxa"/>
          </w:tcPr>
          <w:p w14:paraId="39694C8B" w14:textId="6033E1FC"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164 </w:t>
            </w:r>
          </w:p>
        </w:tc>
        <w:tc>
          <w:tcPr>
            <w:tcW w:w="1287" w:type="dxa"/>
          </w:tcPr>
          <w:p w14:paraId="17AA4BE9" w14:textId="417174E9"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6 </w:t>
            </w:r>
          </w:p>
        </w:tc>
        <w:tc>
          <w:tcPr>
            <w:tcW w:w="1362" w:type="dxa"/>
          </w:tcPr>
          <w:p w14:paraId="7B2EF432" w14:textId="389EEBDB"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41 </w:t>
            </w:r>
          </w:p>
        </w:tc>
        <w:tc>
          <w:tcPr>
            <w:tcW w:w="1343" w:type="dxa"/>
          </w:tcPr>
          <w:p w14:paraId="535B181A" w14:textId="43CB08E6" w:rsidR="00A14463" w:rsidRPr="00D665D1"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23DAA">
              <w:t xml:space="preserve"> 1,515 </w:t>
            </w:r>
          </w:p>
        </w:tc>
        <w:tc>
          <w:tcPr>
            <w:tcW w:w="1215" w:type="dxa"/>
          </w:tcPr>
          <w:p w14:paraId="68B873B0" w14:textId="5F213F50"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15,683 </w:t>
            </w:r>
          </w:p>
        </w:tc>
      </w:tr>
      <w:tr w:rsidR="00A14463" w14:paraId="38D98366"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7DFE3F6F" w14:textId="1986BF26" w:rsidR="00A14463" w:rsidRPr="00D665D1" w:rsidRDefault="00A14463" w:rsidP="009C4444">
            <w:pPr>
              <w:pStyle w:val="Tab1table"/>
            </w:pPr>
            <w:r w:rsidRPr="00D23DAA">
              <w:t>Education research</w:t>
            </w:r>
          </w:p>
        </w:tc>
        <w:tc>
          <w:tcPr>
            <w:tcW w:w="1276" w:type="dxa"/>
            <w:tcBorders>
              <w:top w:val="single" w:sz="4" w:space="0" w:color="70AD47" w:themeColor="accent6"/>
              <w:bottom w:val="single" w:sz="4" w:space="0" w:color="70AD47" w:themeColor="accent6"/>
            </w:tcBorders>
          </w:tcPr>
          <w:p w14:paraId="1DD48E4C" w14:textId="615FDB89"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370" w:type="dxa"/>
            <w:tcBorders>
              <w:top w:val="single" w:sz="4" w:space="0" w:color="70AD47" w:themeColor="accent6"/>
              <w:bottom w:val="single" w:sz="4" w:space="0" w:color="70AD47" w:themeColor="accent6"/>
            </w:tcBorders>
          </w:tcPr>
          <w:p w14:paraId="7E63AE95" w14:textId="35760298"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764 </w:t>
            </w:r>
          </w:p>
        </w:tc>
        <w:tc>
          <w:tcPr>
            <w:tcW w:w="1242" w:type="dxa"/>
            <w:tcBorders>
              <w:top w:val="single" w:sz="4" w:space="0" w:color="70AD47" w:themeColor="accent6"/>
              <w:bottom w:val="single" w:sz="4" w:space="0" w:color="70AD47" w:themeColor="accent6"/>
            </w:tcBorders>
          </w:tcPr>
          <w:p w14:paraId="512D7414" w14:textId="0B4E434F"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1 </w:t>
            </w:r>
          </w:p>
        </w:tc>
        <w:tc>
          <w:tcPr>
            <w:tcW w:w="1314" w:type="dxa"/>
            <w:tcBorders>
              <w:top w:val="single" w:sz="4" w:space="0" w:color="70AD47" w:themeColor="accent6"/>
              <w:bottom w:val="single" w:sz="4" w:space="0" w:color="70AD47" w:themeColor="accent6"/>
            </w:tcBorders>
          </w:tcPr>
          <w:p w14:paraId="57CAF71C" w14:textId="5478E91E"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233" w:type="dxa"/>
            <w:tcBorders>
              <w:top w:val="single" w:sz="4" w:space="0" w:color="70AD47" w:themeColor="accent6"/>
              <w:bottom w:val="single" w:sz="4" w:space="0" w:color="70AD47" w:themeColor="accent6"/>
            </w:tcBorders>
          </w:tcPr>
          <w:p w14:paraId="2076D0D4" w14:textId="3D93FF50"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71 </w:t>
            </w:r>
          </w:p>
        </w:tc>
        <w:tc>
          <w:tcPr>
            <w:tcW w:w="1287" w:type="dxa"/>
            <w:tcBorders>
              <w:top w:val="single" w:sz="4" w:space="0" w:color="70AD47" w:themeColor="accent6"/>
              <w:bottom w:val="single" w:sz="4" w:space="0" w:color="70AD47" w:themeColor="accent6"/>
            </w:tcBorders>
          </w:tcPr>
          <w:p w14:paraId="09361ED3" w14:textId="71B66A9D"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362" w:type="dxa"/>
            <w:tcBorders>
              <w:top w:val="single" w:sz="4" w:space="0" w:color="70AD47" w:themeColor="accent6"/>
              <w:bottom w:val="single" w:sz="4" w:space="0" w:color="70AD47" w:themeColor="accent6"/>
            </w:tcBorders>
          </w:tcPr>
          <w:p w14:paraId="7C4934E7" w14:textId="7E24FEF8"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 </w:t>
            </w:r>
          </w:p>
        </w:tc>
        <w:tc>
          <w:tcPr>
            <w:tcW w:w="1343" w:type="dxa"/>
            <w:tcBorders>
              <w:top w:val="single" w:sz="4" w:space="0" w:color="70AD47" w:themeColor="accent6"/>
              <w:bottom w:val="single" w:sz="4" w:space="0" w:color="70AD47" w:themeColor="accent6"/>
            </w:tcBorders>
          </w:tcPr>
          <w:p w14:paraId="1F7F8139" w14:textId="6C566CB2" w:rsidR="00A14463" w:rsidRPr="00D665D1"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23DAA">
              <w:t xml:space="preserve"> 609 </w:t>
            </w:r>
          </w:p>
        </w:tc>
        <w:tc>
          <w:tcPr>
            <w:tcW w:w="1215" w:type="dxa"/>
            <w:tcBorders>
              <w:top w:val="single" w:sz="4" w:space="0" w:color="70AD47" w:themeColor="accent6"/>
              <w:bottom w:val="single" w:sz="4" w:space="0" w:color="70AD47" w:themeColor="accent6"/>
            </w:tcBorders>
          </w:tcPr>
          <w:p w14:paraId="798D328F" w14:textId="4A94EB90"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1,444 </w:t>
            </w:r>
          </w:p>
        </w:tc>
      </w:tr>
      <w:tr w:rsidR="00A14463" w:rsidRPr="00D665D1" w14:paraId="6B7CBB1D"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hemeFill="accent6" w:themeFillTint="33"/>
          </w:tcPr>
          <w:p w14:paraId="0B92A5D1" w14:textId="4E1DD9BD" w:rsidR="00A14463" w:rsidRPr="009C4444" w:rsidRDefault="00A14463" w:rsidP="009C4444">
            <w:pPr>
              <w:pStyle w:val="Tab1table"/>
              <w:rPr>
                <w:b/>
                <w:bCs/>
              </w:rPr>
            </w:pPr>
            <w:r w:rsidRPr="009C4444">
              <w:rPr>
                <w:b/>
                <w:bCs/>
              </w:rPr>
              <w:t>Total other education</w:t>
            </w:r>
          </w:p>
        </w:tc>
        <w:tc>
          <w:tcPr>
            <w:tcW w:w="1276" w:type="dxa"/>
            <w:shd w:val="clear" w:color="auto" w:fill="E2EFD9" w:themeFill="accent6" w:themeFillTint="33"/>
          </w:tcPr>
          <w:p w14:paraId="13EFFA87" w14:textId="6A370D1C"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106,381 </w:t>
            </w:r>
          </w:p>
        </w:tc>
        <w:tc>
          <w:tcPr>
            <w:tcW w:w="1370" w:type="dxa"/>
            <w:shd w:val="clear" w:color="auto" w:fill="E2EFD9" w:themeFill="accent6" w:themeFillTint="33"/>
          </w:tcPr>
          <w:p w14:paraId="786AB7F9" w14:textId="5CFEE920"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10,703 </w:t>
            </w:r>
          </w:p>
        </w:tc>
        <w:tc>
          <w:tcPr>
            <w:tcW w:w="1242" w:type="dxa"/>
            <w:shd w:val="clear" w:color="auto" w:fill="E2EFD9" w:themeFill="accent6" w:themeFillTint="33"/>
          </w:tcPr>
          <w:p w14:paraId="3120CEBC" w14:textId="3A42576D"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921 </w:t>
            </w:r>
          </w:p>
        </w:tc>
        <w:tc>
          <w:tcPr>
            <w:tcW w:w="1314" w:type="dxa"/>
            <w:shd w:val="clear" w:color="auto" w:fill="E2EFD9" w:themeFill="accent6" w:themeFillTint="33"/>
          </w:tcPr>
          <w:p w14:paraId="52A7BEC3" w14:textId="1E20D288"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80 </w:t>
            </w:r>
          </w:p>
        </w:tc>
        <w:tc>
          <w:tcPr>
            <w:tcW w:w="1233" w:type="dxa"/>
            <w:shd w:val="clear" w:color="auto" w:fill="E2EFD9" w:themeFill="accent6" w:themeFillTint="33"/>
          </w:tcPr>
          <w:p w14:paraId="084E2F16" w14:textId="6C396E64"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2,124 </w:t>
            </w:r>
          </w:p>
        </w:tc>
        <w:tc>
          <w:tcPr>
            <w:tcW w:w="1287" w:type="dxa"/>
            <w:shd w:val="clear" w:color="auto" w:fill="E2EFD9" w:themeFill="accent6" w:themeFillTint="33"/>
          </w:tcPr>
          <w:p w14:paraId="3A711637" w14:textId="724CDB00"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130 </w:t>
            </w:r>
          </w:p>
        </w:tc>
        <w:tc>
          <w:tcPr>
            <w:tcW w:w="1362" w:type="dxa"/>
            <w:shd w:val="clear" w:color="auto" w:fill="E2EFD9" w:themeFill="accent6" w:themeFillTint="33"/>
          </w:tcPr>
          <w:p w14:paraId="1F6E10CD" w14:textId="097A85C4"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155 </w:t>
            </w:r>
          </w:p>
        </w:tc>
        <w:tc>
          <w:tcPr>
            <w:tcW w:w="1343" w:type="dxa"/>
            <w:shd w:val="clear" w:color="auto" w:fill="E2EFD9" w:themeFill="accent6" w:themeFillTint="33"/>
          </w:tcPr>
          <w:p w14:paraId="5C8753A0" w14:textId="3C6A5FEF"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10,976 </w:t>
            </w:r>
          </w:p>
        </w:tc>
        <w:tc>
          <w:tcPr>
            <w:tcW w:w="1215" w:type="dxa"/>
            <w:shd w:val="clear" w:color="auto" w:fill="E2EFD9" w:themeFill="accent6" w:themeFillTint="33"/>
          </w:tcPr>
          <w:p w14:paraId="4EA00215" w14:textId="57EF2259"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131,471 </w:t>
            </w:r>
          </w:p>
        </w:tc>
      </w:tr>
      <w:tr w:rsidR="00A14463" w:rsidRPr="00D665D1" w14:paraId="2179E0C7" w14:textId="77777777" w:rsidTr="007A53BA">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0AD47" w:themeColor="accent6"/>
              <w:bottom w:val="single" w:sz="4" w:space="0" w:color="70AD47" w:themeColor="accent6"/>
            </w:tcBorders>
          </w:tcPr>
          <w:p w14:paraId="58E38F3A" w14:textId="283A6F90" w:rsidR="00A14463" w:rsidRPr="00D23DAA" w:rsidRDefault="00A14463" w:rsidP="009C4444">
            <w:pPr>
              <w:pStyle w:val="Tab1table"/>
            </w:pPr>
            <w:r w:rsidRPr="00CB5B41">
              <w:t xml:space="preserve">Multisector education and training </w:t>
            </w:r>
            <w:r w:rsidRPr="004F33F5">
              <w:rPr>
                <w:vertAlign w:val="superscript"/>
              </w:rPr>
              <w:t>(d)</w:t>
            </w:r>
          </w:p>
        </w:tc>
        <w:tc>
          <w:tcPr>
            <w:tcW w:w="1276" w:type="dxa"/>
            <w:tcBorders>
              <w:top w:val="single" w:sz="4" w:space="0" w:color="70AD47" w:themeColor="accent6"/>
              <w:bottom w:val="single" w:sz="4" w:space="0" w:color="70AD47" w:themeColor="accent6"/>
            </w:tcBorders>
          </w:tcPr>
          <w:p w14:paraId="2CFA7AFD" w14:textId="30B4B289"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84,583 </w:t>
            </w:r>
          </w:p>
        </w:tc>
        <w:tc>
          <w:tcPr>
            <w:tcW w:w="1370" w:type="dxa"/>
            <w:tcBorders>
              <w:top w:val="single" w:sz="4" w:space="0" w:color="70AD47" w:themeColor="accent6"/>
              <w:bottom w:val="single" w:sz="4" w:space="0" w:color="70AD47" w:themeColor="accent6"/>
            </w:tcBorders>
          </w:tcPr>
          <w:p w14:paraId="204D0A5D" w14:textId="1F31F941"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115,449 </w:t>
            </w:r>
          </w:p>
        </w:tc>
        <w:tc>
          <w:tcPr>
            <w:tcW w:w="1242" w:type="dxa"/>
            <w:tcBorders>
              <w:top w:val="single" w:sz="4" w:space="0" w:color="70AD47" w:themeColor="accent6"/>
              <w:bottom w:val="single" w:sz="4" w:space="0" w:color="70AD47" w:themeColor="accent6"/>
            </w:tcBorders>
          </w:tcPr>
          <w:p w14:paraId="46934C14" w14:textId="5B33F107"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27,505 </w:t>
            </w:r>
          </w:p>
        </w:tc>
        <w:tc>
          <w:tcPr>
            <w:tcW w:w="1314" w:type="dxa"/>
            <w:tcBorders>
              <w:top w:val="single" w:sz="4" w:space="0" w:color="70AD47" w:themeColor="accent6"/>
              <w:bottom w:val="single" w:sz="4" w:space="0" w:color="70AD47" w:themeColor="accent6"/>
            </w:tcBorders>
          </w:tcPr>
          <w:p w14:paraId="1BDA813F" w14:textId="72B27F25"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 </w:t>
            </w:r>
          </w:p>
        </w:tc>
        <w:tc>
          <w:tcPr>
            <w:tcW w:w="1233" w:type="dxa"/>
            <w:tcBorders>
              <w:top w:val="single" w:sz="4" w:space="0" w:color="70AD47" w:themeColor="accent6"/>
              <w:bottom w:val="single" w:sz="4" w:space="0" w:color="70AD47" w:themeColor="accent6"/>
            </w:tcBorders>
          </w:tcPr>
          <w:p w14:paraId="289D0988" w14:textId="44C493F8"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2,591 </w:t>
            </w:r>
          </w:p>
        </w:tc>
        <w:tc>
          <w:tcPr>
            <w:tcW w:w="1287" w:type="dxa"/>
            <w:tcBorders>
              <w:top w:val="single" w:sz="4" w:space="0" w:color="70AD47" w:themeColor="accent6"/>
              <w:bottom w:val="single" w:sz="4" w:space="0" w:color="70AD47" w:themeColor="accent6"/>
            </w:tcBorders>
          </w:tcPr>
          <w:p w14:paraId="2B83705D" w14:textId="446D6FBA"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749 </w:t>
            </w:r>
          </w:p>
        </w:tc>
        <w:tc>
          <w:tcPr>
            <w:tcW w:w="1362" w:type="dxa"/>
            <w:tcBorders>
              <w:top w:val="single" w:sz="4" w:space="0" w:color="70AD47" w:themeColor="accent6"/>
              <w:bottom w:val="single" w:sz="4" w:space="0" w:color="70AD47" w:themeColor="accent6"/>
            </w:tcBorders>
          </w:tcPr>
          <w:p w14:paraId="6C7A5DF9" w14:textId="35641C38"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 </w:t>
            </w:r>
          </w:p>
        </w:tc>
        <w:tc>
          <w:tcPr>
            <w:tcW w:w="1343" w:type="dxa"/>
            <w:tcBorders>
              <w:top w:val="single" w:sz="4" w:space="0" w:color="70AD47" w:themeColor="accent6"/>
              <w:bottom w:val="single" w:sz="4" w:space="0" w:color="70AD47" w:themeColor="accent6"/>
            </w:tcBorders>
          </w:tcPr>
          <w:p w14:paraId="2D741085" w14:textId="5C9B6E87" w:rsidR="00A14463" w:rsidRPr="00D23DAA"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B41">
              <w:t xml:space="preserve"> 206 </w:t>
            </w:r>
          </w:p>
        </w:tc>
        <w:tc>
          <w:tcPr>
            <w:tcW w:w="1215" w:type="dxa"/>
            <w:tcBorders>
              <w:top w:val="single" w:sz="4" w:space="0" w:color="70AD47" w:themeColor="accent6"/>
              <w:bottom w:val="single" w:sz="4" w:space="0" w:color="70AD47" w:themeColor="accent6"/>
            </w:tcBorders>
          </w:tcPr>
          <w:p w14:paraId="58AA89EB" w14:textId="51EC173F" w:rsidR="00A14463" w:rsidRPr="00374EC4" w:rsidRDefault="00A14463"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231,084 </w:t>
            </w:r>
          </w:p>
        </w:tc>
      </w:tr>
      <w:tr w:rsidR="00A14463" w:rsidRPr="00D665D1" w14:paraId="277F721A" w14:textId="77777777" w:rsidTr="000E54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69" w:type="dxa"/>
            <w:shd w:val="clear" w:color="auto" w:fill="C5E0B3" w:themeFill="accent6" w:themeFillTint="66"/>
          </w:tcPr>
          <w:p w14:paraId="5F2E74E4" w14:textId="2AD937F0" w:rsidR="00A14463" w:rsidRPr="000E54DD" w:rsidRDefault="00A14463" w:rsidP="000F4FFF">
            <w:pPr>
              <w:pStyle w:val="TOTAL"/>
            </w:pPr>
            <w:r w:rsidRPr="000E54DD">
              <w:t>Total Australian Education ODA</w:t>
            </w:r>
          </w:p>
        </w:tc>
        <w:tc>
          <w:tcPr>
            <w:tcW w:w="1276" w:type="dxa"/>
            <w:shd w:val="clear" w:color="auto" w:fill="C5E0B3" w:themeFill="accent6" w:themeFillTint="66"/>
          </w:tcPr>
          <w:p w14:paraId="1447300D" w14:textId="16451C26"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280,786 </w:t>
            </w:r>
          </w:p>
        </w:tc>
        <w:tc>
          <w:tcPr>
            <w:tcW w:w="1370" w:type="dxa"/>
            <w:shd w:val="clear" w:color="auto" w:fill="C5E0B3" w:themeFill="accent6" w:themeFillTint="66"/>
          </w:tcPr>
          <w:p w14:paraId="0A0B1D05" w14:textId="74558EA8"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192,369 </w:t>
            </w:r>
          </w:p>
        </w:tc>
        <w:tc>
          <w:tcPr>
            <w:tcW w:w="1242" w:type="dxa"/>
            <w:shd w:val="clear" w:color="auto" w:fill="C5E0B3" w:themeFill="accent6" w:themeFillTint="66"/>
          </w:tcPr>
          <w:p w14:paraId="6765086E" w14:textId="114EAD5C"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48,260 </w:t>
            </w:r>
          </w:p>
        </w:tc>
        <w:tc>
          <w:tcPr>
            <w:tcW w:w="1314" w:type="dxa"/>
            <w:shd w:val="clear" w:color="auto" w:fill="C5E0B3" w:themeFill="accent6" w:themeFillTint="66"/>
          </w:tcPr>
          <w:p w14:paraId="2A0145F8" w14:textId="125D4C4F"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80 </w:t>
            </w:r>
          </w:p>
        </w:tc>
        <w:tc>
          <w:tcPr>
            <w:tcW w:w="1233" w:type="dxa"/>
            <w:shd w:val="clear" w:color="auto" w:fill="C5E0B3" w:themeFill="accent6" w:themeFillTint="66"/>
          </w:tcPr>
          <w:p w14:paraId="0DE6050D" w14:textId="20453AC8"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7,791 </w:t>
            </w:r>
          </w:p>
        </w:tc>
        <w:tc>
          <w:tcPr>
            <w:tcW w:w="1287" w:type="dxa"/>
            <w:shd w:val="clear" w:color="auto" w:fill="C5E0B3" w:themeFill="accent6" w:themeFillTint="66"/>
          </w:tcPr>
          <w:p w14:paraId="4C5C81EA" w14:textId="1AECDA75"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1,457 </w:t>
            </w:r>
          </w:p>
        </w:tc>
        <w:tc>
          <w:tcPr>
            <w:tcW w:w="1362" w:type="dxa"/>
            <w:shd w:val="clear" w:color="auto" w:fill="C5E0B3" w:themeFill="accent6" w:themeFillTint="66"/>
          </w:tcPr>
          <w:p w14:paraId="13F0BEB5" w14:textId="0B857F24"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497 </w:t>
            </w:r>
          </w:p>
        </w:tc>
        <w:tc>
          <w:tcPr>
            <w:tcW w:w="1343" w:type="dxa"/>
            <w:shd w:val="clear" w:color="auto" w:fill="C5E0B3" w:themeFill="accent6" w:themeFillTint="66"/>
          </w:tcPr>
          <w:p w14:paraId="15D0F149" w14:textId="1B6B4A3E" w:rsidR="00A14463" w:rsidRPr="00A14463"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4463">
              <w:rPr>
                <w:b/>
              </w:rPr>
              <w:t xml:space="preserve"> 36,581 </w:t>
            </w:r>
          </w:p>
        </w:tc>
        <w:tc>
          <w:tcPr>
            <w:tcW w:w="1215" w:type="dxa"/>
            <w:shd w:val="clear" w:color="auto" w:fill="C5E0B3" w:themeFill="accent6" w:themeFillTint="66"/>
          </w:tcPr>
          <w:p w14:paraId="0BC53498" w14:textId="7E0BEEE8" w:rsidR="00A14463" w:rsidRPr="00374EC4" w:rsidRDefault="00A14463"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567,822 </w:t>
            </w:r>
          </w:p>
        </w:tc>
      </w:tr>
    </w:tbl>
    <w:p w14:paraId="7372415E" w14:textId="77777777" w:rsidR="00F07404" w:rsidRDefault="00F07404" w:rsidP="00A14463"/>
    <w:p w14:paraId="734F7ED3" w14:textId="77777777" w:rsidR="00F07404" w:rsidRDefault="00F07404">
      <w:r>
        <w:br w:type="page"/>
      </w:r>
    </w:p>
    <w:p w14:paraId="02282DCC" w14:textId="01429B61" w:rsidR="00A14463" w:rsidRDefault="00A14463" w:rsidP="00A14463">
      <w:r>
        <w:lastRenderedPageBreak/>
        <w:t>“-” denotes nil or rounded to zero (including null cells).</w:t>
      </w:r>
    </w:p>
    <w:p w14:paraId="5A71A63A" w14:textId="77777777" w:rsidR="00A14463" w:rsidRDefault="00A14463" w:rsidP="00A14463">
      <w:r>
        <w:t>Due to rounding, discrepancies may occur between sums of the component items and totals.</w:t>
      </w:r>
    </w:p>
    <w:p w14:paraId="5502E4F9" w14:textId="7DE5F099" w:rsidR="00A14463" w:rsidRPr="004F33F5" w:rsidRDefault="00A14463" w:rsidP="004F33F5">
      <w:pPr>
        <w:pStyle w:val="List-IndentL1-a"/>
        <w:numPr>
          <w:ilvl w:val="0"/>
          <w:numId w:val="32"/>
        </w:numPr>
        <w:ind w:left="284" w:hanging="284"/>
      </w:pPr>
      <w:r>
        <w:t xml:space="preserve">Sector groups </w:t>
      </w:r>
      <w:r w:rsidRPr="004F33F5">
        <w:t>based on broad level OECD DAC Sectors.</w:t>
      </w:r>
    </w:p>
    <w:p w14:paraId="6B17167F" w14:textId="4CD51D88" w:rsidR="00A14463" w:rsidRPr="004F33F5" w:rsidRDefault="00A14463" w:rsidP="004F33F5">
      <w:pPr>
        <w:pStyle w:val="List-IndentL1-a"/>
      </w:pPr>
      <w:r w:rsidRPr="004F33F5">
        <w:t>Includes regional programs that cannot be disaggregated to the lower geographic level.</w:t>
      </w:r>
    </w:p>
    <w:p w14:paraId="6FC6F182" w14:textId="74300404" w:rsidR="00A14463" w:rsidRPr="004F33F5" w:rsidRDefault="00A14463" w:rsidP="004F33F5">
      <w:pPr>
        <w:pStyle w:val="List-IndentL1-a"/>
      </w:pPr>
      <w:r w:rsidRPr="004F33F5">
        <w:t>Includes global programs that cannot be disaggregated to a lower geographic level.</w:t>
      </w:r>
    </w:p>
    <w:p w14:paraId="7A35493F" w14:textId="56BC3FAF" w:rsidR="00A14463" w:rsidRDefault="00A14463" w:rsidP="004F33F5">
      <w:pPr>
        <w:pStyle w:val="List-IndentL1-a"/>
      </w:pPr>
      <w:r w:rsidRPr="004F33F5">
        <w:t>Includes scholarsh</w:t>
      </w:r>
      <w:r>
        <w:t>ips.</w:t>
      </w:r>
    </w:p>
    <w:p w14:paraId="0EE3EF86" w14:textId="59689E14" w:rsidR="00DF6A68" w:rsidRDefault="00DF6A68" w:rsidP="00636E2D">
      <w:pPr>
        <w:pStyle w:val="Indenta"/>
        <w:numPr>
          <w:ilvl w:val="0"/>
          <w:numId w:val="0"/>
        </w:numPr>
        <w:ind w:left="720"/>
      </w:pPr>
    </w:p>
    <w:p w14:paraId="1D853A29" w14:textId="6BE4BA18" w:rsidR="00DF6A68" w:rsidRDefault="00DF6A68">
      <w:pPr>
        <w:rPr>
          <w:rFonts w:eastAsiaTheme="majorEastAsia" w:cstheme="minorHAnsi"/>
          <w:b/>
          <w:bCs/>
          <w:color w:val="313E48"/>
          <w:sz w:val="28"/>
          <w:szCs w:val="32"/>
        </w:rPr>
      </w:pPr>
      <w:r>
        <w:br w:type="page"/>
      </w:r>
    </w:p>
    <w:p w14:paraId="40C409E1" w14:textId="1A485A52" w:rsidR="00DF6A68" w:rsidRDefault="00DF6A68" w:rsidP="00DF6A68">
      <w:pPr>
        <w:pStyle w:val="H2-Heading2"/>
      </w:pPr>
      <w:bookmarkStart w:id="36" w:name="_Toc156381240"/>
      <w:r w:rsidRPr="00DF6A68">
        <w:lastRenderedPageBreak/>
        <w:t>14  Australian Official Development Assistance, Health, Type of Assistance by Region of Benefit, 2022–23</w:t>
      </w:r>
      <w:r w:rsidRPr="004F33F5">
        <w:rPr>
          <w:vertAlign w:val="superscript"/>
        </w:rPr>
        <w:t>(a)</w:t>
      </w:r>
      <w:bookmarkEnd w:id="36"/>
    </w:p>
    <w:tbl>
      <w:tblPr>
        <w:tblStyle w:val="ListTable3-Accent6"/>
        <w:tblW w:w="15543"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4536"/>
        <w:gridCol w:w="992"/>
        <w:gridCol w:w="1276"/>
        <w:gridCol w:w="1242"/>
        <w:gridCol w:w="1167"/>
        <w:gridCol w:w="1233"/>
        <w:gridCol w:w="1177"/>
        <w:gridCol w:w="1362"/>
        <w:gridCol w:w="1343"/>
        <w:gridCol w:w="1215"/>
      </w:tblGrid>
      <w:tr w:rsidR="00DF6A68" w14:paraId="1E920456" w14:textId="77777777" w:rsidTr="009E55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E2EFD9" w:themeFill="accent6" w:themeFillTint="33"/>
            <w:vAlign w:val="center"/>
          </w:tcPr>
          <w:p w14:paraId="2CABBE2A" w14:textId="77777777" w:rsidR="00DF6A68" w:rsidRPr="00A56933" w:rsidRDefault="00DF6A68" w:rsidP="007A53BA">
            <w:pPr>
              <w:pStyle w:val="TableHeading"/>
              <w:rPr>
                <w:b/>
                <w:bCs/>
              </w:rPr>
            </w:pPr>
            <w:r w:rsidRPr="00715403">
              <w:rPr>
                <w:b/>
                <w:bCs/>
              </w:rPr>
              <w:t>Type of assistance</w:t>
            </w:r>
          </w:p>
        </w:tc>
        <w:tc>
          <w:tcPr>
            <w:tcW w:w="992" w:type="dxa"/>
            <w:shd w:val="clear" w:color="auto" w:fill="E2EFD9" w:themeFill="accent6" w:themeFillTint="33"/>
            <w:vAlign w:val="bottom"/>
          </w:tcPr>
          <w:p w14:paraId="53AB2D32"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68F1AC21"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276" w:type="dxa"/>
            <w:shd w:val="clear" w:color="auto" w:fill="E2EFD9" w:themeFill="accent6" w:themeFillTint="33"/>
            <w:vAlign w:val="bottom"/>
          </w:tcPr>
          <w:p w14:paraId="1A656D72"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402460C4"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42" w:type="dxa"/>
            <w:shd w:val="clear" w:color="auto" w:fill="E2EFD9" w:themeFill="accent6" w:themeFillTint="33"/>
            <w:vAlign w:val="bottom"/>
          </w:tcPr>
          <w:p w14:paraId="4EA11B70"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15A68888"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67" w:type="dxa"/>
            <w:shd w:val="clear" w:color="auto" w:fill="E2EFD9" w:themeFill="accent6" w:themeFillTint="33"/>
            <w:vAlign w:val="bottom"/>
          </w:tcPr>
          <w:p w14:paraId="30D09203"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4C7E574E"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33" w:type="dxa"/>
            <w:shd w:val="clear" w:color="auto" w:fill="E2EFD9" w:themeFill="accent6" w:themeFillTint="33"/>
            <w:vAlign w:val="bottom"/>
          </w:tcPr>
          <w:p w14:paraId="25E8197D"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165F8">
              <w:rPr>
                <w:rStyle w:val="Bold"/>
                <w:vertAlign w:val="superscript"/>
              </w:rPr>
              <w:t>(b)</w:t>
            </w:r>
          </w:p>
          <w:p w14:paraId="54269532"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77" w:type="dxa"/>
            <w:shd w:val="clear" w:color="auto" w:fill="E2EFD9" w:themeFill="accent6" w:themeFillTint="33"/>
            <w:vAlign w:val="bottom"/>
          </w:tcPr>
          <w:p w14:paraId="67366F43"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2E573DD9"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62" w:type="dxa"/>
            <w:shd w:val="clear" w:color="auto" w:fill="E2EFD9" w:themeFill="accent6" w:themeFillTint="33"/>
            <w:vAlign w:val="bottom"/>
          </w:tcPr>
          <w:p w14:paraId="63EC85DF"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03D8A644"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343" w:type="dxa"/>
            <w:shd w:val="clear" w:color="auto" w:fill="E2EFD9" w:themeFill="accent6" w:themeFillTint="33"/>
            <w:vAlign w:val="bottom"/>
          </w:tcPr>
          <w:p w14:paraId="296F218C"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165F8">
              <w:rPr>
                <w:rStyle w:val="Bold"/>
                <w:vertAlign w:val="superscript"/>
              </w:rPr>
              <w:t>(c)</w:t>
            </w:r>
          </w:p>
          <w:p w14:paraId="2766BD18"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15" w:type="dxa"/>
            <w:shd w:val="clear" w:color="auto" w:fill="E2EFD9" w:themeFill="accent6" w:themeFillTint="33"/>
            <w:vAlign w:val="bottom"/>
          </w:tcPr>
          <w:p w14:paraId="2B711544"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C49997C" w14:textId="77777777" w:rsidR="00DF6A68" w:rsidRPr="00A56933" w:rsidRDefault="00DF6A6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DF6A68" w14:paraId="6EBD3437"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2BD2C5C" w14:textId="6C1B694B" w:rsidR="00DF6A68" w:rsidRPr="00A14463" w:rsidRDefault="00DF6A68" w:rsidP="009C4444">
            <w:pPr>
              <w:pStyle w:val="Tab0"/>
            </w:pPr>
            <w:r w:rsidRPr="00FC4332">
              <w:t>Leadership and capacity building in health service delivery</w:t>
            </w:r>
          </w:p>
        </w:tc>
        <w:tc>
          <w:tcPr>
            <w:tcW w:w="992" w:type="dxa"/>
          </w:tcPr>
          <w:p w14:paraId="0E5BAC74"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76" w:type="dxa"/>
          </w:tcPr>
          <w:p w14:paraId="6DF3883F"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42" w:type="dxa"/>
          </w:tcPr>
          <w:p w14:paraId="32BEDC3D"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67" w:type="dxa"/>
          </w:tcPr>
          <w:p w14:paraId="5F13D3AB"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33" w:type="dxa"/>
          </w:tcPr>
          <w:p w14:paraId="16AC3A37"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77" w:type="dxa"/>
          </w:tcPr>
          <w:p w14:paraId="68420374"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2" w:type="dxa"/>
          </w:tcPr>
          <w:p w14:paraId="478B712D"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43" w:type="dxa"/>
          </w:tcPr>
          <w:p w14:paraId="4B81A4BD"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15" w:type="dxa"/>
          </w:tcPr>
          <w:p w14:paraId="4799B4E3" w14:textId="77777777"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DF6A68" w:rsidRPr="00374EC4" w14:paraId="2E431D86" w14:textId="77777777" w:rsidTr="009E5542">
        <w:tc>
          <w:tcPr>
            <w:cnfStyle w:val="001000000000" w:firstRow="0" w:lastRow="0" w:firstColumn="1" w:lastColumn="0" w:oddVBand="0" w:evenVBand="0" w:oddHBand="0" w:evenHBand="0" w:firstRowFirstColumn="0" w:firstRowLastColumn="0" w:lastRowFirstColumn="0" w:lastRowLastColumn="0"/>
            <w:tcW w:w="4536" w:type="dxa"/>
          </w:tcPr>
          <w:p w14:paraId="78E6DC4A" w14:textId="72A35855" w:rsidR="00DF6A68" w:rsidRPr="00374EC4" w:rsidRDefault="00DF6A68" w:rsidP="009C4444">
            <w:pPr>
              <w:pStyle w:val="Tab1table"/>
            </w:pPr>
            <w:r w:rsidRPr="00374EC4">
              <w:t>Medical education and training</w:t>
            </w:r>
          </w:p>
        </w:tc>
        <w:tc>
          <w:tcPr>
            <w:tcW w:w="992" w:type="dxa"/>
          </w:tcPr>
          <w:p w14:paraId="4B9E0C60" w14:textId="7F8098E8"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998 </w:t>
            </w:r>
          </w:p>
        </w:tc>
        <w:tc>
          <w:tcPr>
            <w:tcW w:w="1276" w:type="dxa"/>
          </w:tcPr>
          <w:p w14:paraId="094DA4B5" w14:textId="0376E902"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240 </w:t>
            </w:r>
          </w:p>
        </w:tc>
        <w:tc>
          <w:tcPr>
            <w:tcW w:w="1242" w:type="dxa"/>
          </w:tcPr>
          <w:p w14:paraId="02B46177" w14:textId="03D5946C"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44 </w:t>
            </w:r>
          </w:p>
        </w:tc>
        <w:tc>
          <w:tcPr>
            <w:tcW w:w="1167" w:type="dxa"/>
          </w:tcPr>
          <w:p w14:paraId="5D0BBE10" w14:textId="33ABAA88"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 </w:t>
            </w:r>
          </w:p>
        </w:tc>
        <w:tc>
          <w:tcPr>
            <w:tcW w:w="1233" w:type="dxa"/>
          </w:tcPr>
          <w:p w14:paraId="26874F9F" w14:textId="5BB9FF31"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26 </w:t>
            </w:r>
          </w:p>
        </w:tc>
        <w:tc>
          <w:tcPr>
            <w:tcW w:w="1177" w:type="dxa"/>
          </w:tcPr>
          <w:p w14:paraId="30064F25" w14:textId="097FE833"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3 </w:t>
            </w:r>
          </w:p>
        </w:tc>
        <w:tc>
          <w:tcPr>
            <w:tcW w:w="1362" w:type="dxa"/>
          </w:tcPr>
          <w:p w14:paraId="7D1703BF" w14:textId="0AFBA780"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 </w:t>
            </w:r>
          </w:p>
        </w:tc>
        <w:tc>
          <w:tcPr>
            <w:tcW w:w="1343" w:type="dxa"/>
          </w:tcPr>
          <w:p w14:paraId="76F7B743" w14:textId="73558B1A" w:rsidR="00DF6A68" w:rsidRPr="00616BA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FC4332">
              <w:t xml:space="preserve"> 185 </w:t>
            </w:r>
          </w:p>
        </w:tc>
        <w:tc>
          <w:tcPr>
            <w:tcW w:w="1215" w:type="dxa"/>
          </w:tcPr>
          <w:p w14:paraId="183E6F5E" w14:textId="33C647BA"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1,497 </w:t>
            </w:r>
          </w:p>
        </w:tc>
      </w:tr>
      <w:tr w:rsidR="00DF6A68" w:rsidRPr="00374EC4" w14:paraId="027D152F"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FD0763E" w14:textId="58BA77F8" w:rsidR="00DF6A68" w:rsidRPr="00374EC4" w:rsidRDefault="00DF6A68" w:rsidP="009C4444">
            <w:pPr>
              <w:pStyle w:val="Tab1table"/>
            </w:pPr>
            <w:r w:rsidRPr="00374EC4">
              <w:t>Medical research</w:t>
            </w:r>
          </w:p>
        </w:tc>
        <w:tc>
          <w:tcPr>
            <w:tcW w:w="992" w:type="dxa"/>
          </w:tcPr>
          <w:p w14:paraId="5B551D2F" w14:textId="0499574A"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276" w:type="dxa"/>
          </w:tcPr>
          <w:p w14:paraId="6B4D8D28" w14:textId="09B65E78"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242" w:type="dxa"/>
          </w:tcPr>
          <w:p w14:paraId="192D25C1" w14:textId="3452D7FE"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167" w:type="dxa"/>
          </w:tcPr>
          <w:p w14:paraId="740E1814" w14:textId="6935002A"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233" w:type="dxa"/>
          </w:tcPr>
          <w:p w14:paraId="5BBEB598" w14:textId="315443BE"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177" w:type="dxa"/>
          </w:tcPr>
          <w:p w14:paraId="3E496BA6" w14:textId="08B7ACDD"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362" w:type="dxa"/>
          </w:tcPr>
          <w:p w14:paraId="21B39A92" w14:textId="096F4FCA"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343" w:type="dxa"/>
          </w:tcPr>
          <w:p w14:paraId="023D8FA9" w14:textId="0E54A006" w:rsidR="00DF6A68" w:rsidRPr="00616BA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25,713 </w:t>
            </w:r>
          </w:p>
        </w:tc>
        <w:tc>
          <w:tcPr>
            <w:tcW w:w="1215" w:type="dxa"/>
          </w:tcPr>
          <w:p w14:paraId="0EBCF7DA" w14:textId="5F8BBD07"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25,713 </w:t>
            </w:r>
          </w:p>
        </w:tc>
      </w:tr>
      <w:tr w:rsidR="00DF6A68" w:rsidRPr="00374EC4" w14:paraId="2CA9B62A" w14:textId="77777777" w:rsidTr="009E5542">
        <w:tc>
          <w:tcPr>
            <w:cnfStyle w:val="001000000000" w:firstRow="0" w:lastRow="0" w:firstColumn="1" w:lastColumn="0" w:oddVBand="0" w:evenVBand="0" w:oddHBand="0" w:evenHBand="0" w:firstRowFirstColumn="0" w:firstRowLastColumn="0" w:lastRowFirstColumn="0" w:lastRowLastColumn="0"/>
            <w:tcW w:w="4536" w:type="dxa"/>
          </w:tcPr>
          <w:p w14:paraId="13A24BEC" w14:textId="0EDF8DE3" w:rsidR="00DF6A68" w:rsidRPr="00374EC4" w:rsidRDefault="00DF6A68" w:rsidP="009C4444">
            <w:pPr>
              <w:pStyle w:val="Tab1table"/>
            </w:pPr>
            <w:r w:rsidRPr="00374EC4">
              <w:t>Medical services</w:t>
            </w:r>
          </w:p>
        </w:tc>
        <w:tc>
          <w:tcPr>
            <w:tcW w:w="992" w:type="dxa"/>
          </w:tcPr>
          <w:p w14:paraId="544757C8" w14:textId="3152F6DC"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32,988 </w:t>
            </w:r>
          </w:p>
        </w:tc>
        <w:tc>
          <w:tcPr>
            <w:tcW w:w="1276" w:type="dxa"/>
          </w:tcPr>
          <w:p w14:paraId="4FFF633B" w14:textId="56D53501"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352 </w:t>
            </w:r>
          </w:p>
        </w:tc>
        <w:tc>
          <w:tcPr>
            <w:tcW w:w="1242" w:type="dxa"/>
          </w:tcPr>
          <w:p w14:paraId="138EA487" w14:textId="4C5F5475"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293 </w:t>
            </w:r>
          </w:p>
        </w:tc>
        <w:tc>
          <w:tcPr>
            <w:tcW w:w="1167" w:type="dxa"/>
          </w:tcPr>
          <w:p w14:paraId="624A9D91" w14:textId="0037F854"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233" w:type="dxa"/>
          </w:tcPr>
          <w:p w14:paraId="638BAB4D" w14:textId="7E3E7099"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424 </w:t>
            </w:r>
          </w:p>
        </w:tc>
        <w:tc>
          <w:tcPr>
            <w:tcW w:w="1177" w:type="dxa"/>
          </w:tcPr>
          <w:p w14:paraId="00378AD5" w14:textId="3C72A5BB"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2,091 </w:t>
            </w:r>
          </w:p>
        </w:tc>
        <w:tc>
          <w:tcPr>
            <w:tcW w:w="1362" w:type="dxa"/>
          </w:tcPr>
          <w:p w14:paraId="6DD5C965" w14:textId="154CBA72"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14</w:t>
            </w:r>
          </w:p>
        </w:tc>
        <w:tc>
          <w:tcPr>
            <w:tcW w:w="1343" w:type="dxa"/>
          </w:tcPr>
          <w:p w14:paraId="3D9C147D" w14:textId="3B997424"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5,000 </w:t>
            </w:r>
          </w:p>
        </w:tc>
        <w:tc>
          <w:tcPr>
            <w:tcW w:w="1215" w:type="dxa"/>
          </w:tcPr>
          <w:p w14:paraId="27CADDBF" w14:textId="090962EC"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41,161 </w:t>
            </w:r>
          </w:p>
        </w:tc>
      </w:tr>
      <w:tr w:rsidR="00DF6A68" w:rsidRPr="00374EC4" w14:paraId="7D55E830"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5BE3191" w14:textId="4824A30B" w:rsidR="00DF6A68" w:rsidRPr="00374EC4" w:rsidRDefault="00DF6A68" w:rsidP="009C4444">
            <w:pPr>
              <w:pStyle w:val="Tab1table"/>
            </w:pPr>
            <w:r w:rsidRPr="00374EC4">
              <w:t>Health policy and management</w:t>
            </w:r>
          </w:p>
        </w:tc>
        <w:tc>
          <w:tcPr>
            <w:tcW w:w="992" w:type="dxa"/>
          </w:tcPr>
          <w:p w14:paraId="6C804604" w14:textId="408FB663"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91,643 </w:t>
            </w:r>
          </w:p>
        </w:tc>
        <w:tc>
          <w:tcPr>
            <w:tcW w:w="1276" w:type="dxa"/>
          </w:tcPr>
          <w:p w14:paraId="100AE617" w14:textId="6454C230"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20,637 </w:t>
            </w:r>
          </w:p>
        </w:tc>
        <w:tc>
          <w:tcPr>
            <w:tcW w:w="1242" w:type="dxa"/>
          </w:tcPr>
          <w:p w14:paraId="0D29C3B8" w14:textId="22AA9D8E"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931 </w:t>
            </w:r>
          </w:p>
        </w:tc>
        <w:tc>
          <w:tcPr>
            <w:tcW w:w="1167" w:type="dxa"/>
          </w:tcPr>
          <w:p w14:paraId="164628A3" w14:textId="066B1C91"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1,651 </w:t>
            </w:r>
          </w:p>
        </w:tc>
        <w:tc>
          <w:tcPr>
            <w:tcW w:w="1233" w:type="dxa"/>
          </w:tcPr>
          <w:p w14:paraId="1C91B0EF" w14:textId="5633A132"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1,625 </w:t>
            </w:r>
          </w:p>
        </w:tc>
        <w:tc>
          <w:tcPr>
            <w:tcW w:w="1177" w:type="dxa"/>
          </w:tcPr>
          <w:p w14:paraId="1C3D91C0" w14:textId="15BBCFB0"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232 </w:t>
            </w:r>
          </w:p>
        </w:tc>
        <w:tc>
          <w:tcPr>
            <w:tcW w:w="1362" w:type="dxa"/>
          </w:tcPr>
          <w:p w14:paraId="010D2CD3" w14:textId="611B4237"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343" w:type="dxa"/>
          </w:tcPr>
          <w:p w14:paraId="717D455C" w14:textId="6DC8296B" w:rsidR="00DF6A68" w:rsidRPr="00EF317B"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45,319 </w:t>
            </w:r>
          </w:p>
        </w:tc>
        <w:tc>
          <w:tcPr>
            <w:tcW w:w="1215" w:type="dxa"/>
          </w:tcPr>
          <w:p w14:paraId="6DDAC8CA" w14:textId="32E9EE39"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162,038 </w:t>
            </w:r>
          </w:p>
        </w:tc>
      </w:tr>
      <w:tr w:rsidR="000E54DD" w:rsidRPr="00374EC4" w14:paraId="41B932BE" w14:textId="77777777" w:rsidTr="000E54DD">
        <w:tc>
          <w:tcPr>
            <w:cnfStyle w:val="001000000000" w:firstRow="0" w:lastRow="0" w:firstColumn="1" w:lastColumn="0" w:oddVBand="0" w:evenVBand="0" w:oddHBand="0" w:evenHBand="0" w:firstRowFirstColumn="0" w:firstRowLastColumn="0" w:lastRowFirstColumn="0" w:lastRowLastColumn="0"/>
            <w:tcW w:w="4536" w:type="dxa"/>
            <w:shd w:val="clear" w:color="auto" w:fill="E2EFD9" w:themeFill="accent6" w:themeFillTint="33"/>
          </w:tcPr>
          <w:p w14:paraId="63B96E8C" w14:textId="5364E064" w:rsidR="00DF6A68" w:rsidRPr="009C4444" w:rsidRDefault="00DF6A68" w:rsidP="009C4444">
            <w:pPr>
              <w:pStyle w:val="Tab1table"/>
              <w:rPr>
                <w:b/>
                <w:bCs/>
                <w:highlight w:val="yellow"/>
              </w:rPr>
            </w:pPr>
            <w:r w:rsidRPr="009C4444">
              <w:rPr>
                <w:b/>
                <w:bCs/>
              </w:rPr>
              <w:t>Total leadership and capacity building in health service delivery</w:t>
            </w:r>
          </w:p>
        </w:tc>
        <w:tc>
          <w:tcPr>
            <w:tcW w:w="992" w:type="dxa"/>
            <w:shd w:val="clear" w:color="auto" w:fill="E2EFD9" w:themeFill="accent6" w:themeFillTint="33"/>
          </w:tcPr>
          <w:p w14:paraId="5BD2ED77" w14:textId="60013471"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125,629 </w:t>
            </w:r>
          </w:p>
        </w:tc>
        <w:tc>
          <w:tcPr>
            <w:tcW w:w="1276" w:type="dxa"/>
            <w:shd w:val="clear" w:color="auto" w:fill="E2EFD9" w:themeFill="accent6" w:themeFillTint="33"/>
          </w:tcPr>
          <w:p w14:paraId="45ECCAB1" w14:textId="2945C445"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21,229 </w:t>
            </w:r>
          </w:p>
        </w:tc>
        <w:tc>
          <w:tcPr>
            <w:tcW w:w="1242" w:type="dxa"/>
            <w:shd w:val="clear" w:color="auto" w:fill="E2EFD9" w:themeFill="accent6" w:themeFillTint="33"/>
          </w:tcPr>
          <w:p w14:paraId="2828C7B0" w14:textId="74875026"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1,268 </w:t>
            </w:r>
          </w:p>
        </w:tc>
        <w:tc>
          <w:tcPr>
            <w:tcW w:w="1167" w:type="dxa"/>
            <w:shd w:val="clear" w:color="auto" w:fill="E2EFD9" w:themeFill="accent6" w:themeFillTint="33"/>
          </w:tcPr>
          <w:p w14:paraId="3F81672E" w14:textId="061AADC8"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1,651 </w:t>
            </w:r>
          </w:p>
        </w:tc>
        <w:tc>
          <w:tcPr>
            <w:tcW w:w="1233" w:type="dxa"/>
            <w:shd w:val="clear" w:color="auto" w:fill="E2EFD9" w:themeFill="accent6" w:themeFillTint="33"/>
          </w:tcPr>
          <w:p w14:paraId="62602B0C" w14:textId="48897B64"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2,076 </w:t>
            </w:r>
          </w:p>
        </w:tc>
        <w:tc>
          <w:tcPr>
            <w:tcW w:w="1177" w:type="dxa"/>
            <w:shd w:val="clear" w:color="auto" w:fill="E2EFD9" w:themeFill="accent6" w:themeFillTint="33"/>
          </w:tcPr>
          <w:p w14:paraId="1E60554F" w14:textId="5D4F8BD6"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2,325 </w:t>
            </w:r>
          </w:p>
        </w:tc>
        <w:tc>
          <w:tcPr>
            <w:tcW w:w="1362" w:type="dxa"/>
            <w:shd w:val="clear" w:color="auto" w:fill="E2EFD9" w:themeFill="accent6" w:themeFillTint="33"/>
          </w:tcPr>
          <w:p w14:paraId="70B58B64" w14:textId="4FB468C8"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14 </w:t>
            </w:r>
          </w:p>
        </w:tc>
        <w:tc>
          <w:tcPr>
            <w:tcW w:w="1343" w:type="dxa"/>
            <w:shd w:val="clear" w:color="auto" w:fill="E2EFD9" w:themeFill="accent6" w:themeFillTint="33"/>
          </w:tcPr>
          <w:p w14:paraId="7FB17768" w14:textId="5724AAE7"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76,216 </w:t>
            </w:r>
          </w:p>
        </w:tc>
        <w:tc>
          <w:tcPr>
            <w:tcW w:w="1215" w:type="dxa"/>
            <w:shd w:val="clear" w:color="auto" w:fill="E2EFD9" w:themeFill="accent6" w:themeFillTint="33"/>
          </w:tcPr>
          <w:p w14:paraId="563EC931" w14:textId="34BD4F7D"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230,408 </w:t>
            </w:r>
          </w:p>
        </w:tc>
      </w:tr>
      <w:tr w:rsidR="00DF6A68" w:rsidRPr="00374EC4" w14:paraId="04AD4944"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8DC89F9" w14:textId="5D9F33A4" w:rsidR="00DF6A68" w:rsidRPr="00435C81" w:rsidRDefault="00DF6A68" w:rsidP="009C4444">
            <w:pPr>
              <w:pStyle w:val="Tab0"/>
            </w:pPr>
            <w:r w:rsidRPr="00FC4332">
              <w:t xml:space="preserve">Disease control and preventable impairments </w:t>
            </w:r>
          </w:p>
        </w:tc>
        <w:tc>
          <w:tcPr>
            <w:tcW w:w="992" w:type="dxa"/>
          </w:tcPr>
          <w:p w14:paraId="3FA60553" w14:textId="12C16469"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76" w:type="dxa"/>
          </w:tcPr>
          <w:p w14:paraId="5F272255" w14:textId="12F66D07"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42" w:type="dxa"/>
          </w:tcPr>
          <w:p w14:paraId="7B5D0745" w14:textId="59AB12A0"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67" w:type="dxa"/>
          </w:tcPr>
          <w:p w14:paraId="3AECCD97" w14:textId="2CE49EC1"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33" w:type="dxa"/>
          </w:tcPr>
          <w:p w14:paraId="2997E682" w14:textId="53A2F02C"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77" w:type="dxa"/>
          </w:tcPr>
          <w:p w14:paraId="4372DC19" w14:textId="3FC3BFD4"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62" w:type="dxa"/>
          </w:tcPr>
          <w:p w14:paraId="287280E0" w14:textId="79D01BB4"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43" w:type="dxa"/>
          </w:tcPr>
          <w:p w14:paraId="4BC6EA64" w14:textId="058927FF"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15" w:type="dxa"/>
          </w:tcPr>
          <w:p w14:paraId="291AD014" w14:textId="1CFBDE3A"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DF6A68" w:rsidRPr="00374EC4" w14:paraId="1CA8BFEE" w14:textId="77777777" w:rsidTr="009E554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0F2C82DB" w14:textId="3F8D147D" w:rsidR="00DF6A68" w:rsidRPr="00A14463" w:rsidRDefault="00DF6A68" w:rsidP="009C4444">
            <w:pPr>
              <w:pStyle w:val="Tab1table"/>
            </w:pPr>
            <w:r w:rsidRPr="00FC4332">
              <w:t>Primary health care</w:t>
            </w:r>
          </w:p>
        </w:tc>
        <w:tc>
          <w:tcPr>
            <w:tcW w:w="992" w:type="dxa"/>
            <w:tcBorders>
              <w:top w:val="single" w:sz="4" w:space="0" w:color="70AD47" w:themeColor="accent6"/>
              <w:bottom w:val="single" w:sz="4" w:space="0" w:color="70AD47" w:themeColor="accent6"/>
            </w:tcBorders>
          </w:tcPr>
          <w:p w14:paraId="39A4BE10" w14:textId="2257C732"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34,515 </w:t>
            </w:r>
          </w:p>
        </w:tc>
        <w:tc>
          <w:tcPr>
            <w:tcW w:w="1276" w:type="dxa"/>
            <w:tcBorders>
              <w:top w:val="single" w:sz="4" w:space="0" w:color="70AD47" w:themeColor="accent6"/>
              <w:bottom w:val="single" w:sz="4" w:space="0" w:color="70AD47" w:themeColor="accent6"/>
            </w:tcBorders>
          </w:tcPr>
          <w:p w14:paraId="001C2FA0" w14:textId="1C817D18"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33,976 </w:t>
            </w:r>
          </w:p>
        </w:tc>
        <w:tc>
          <w:tcPr>
            <w:tcW w:w="1242" w:type="dxa"/>
            <w:tcBorders>
              <w:top w:val="single" w:sz="4" w:space="0" w:color="70AD47" w:themeColor="accent6"/>
              <w:bottom w:val="single" w:sz="4" w:space="0" w:color="70AD47" w:themeColor="accent6"/>
            </w:tcBorders>
          </w:tcPr>
          <w:p w14:paraId="545BCF5C" w14:textId="2EA8B07A"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7,775 </w:t>
            </w:r>
          </w:p>
        </w:tc>
        <w:tc>
          <w:tcPr>
            <w:tcW w:w="1167" w:type="dxa"/>
            <w:tcBorders>
              <w:top w:val="single" w:sz="4" w:space="0" w:color="70AD47" w:themeColor="accent6"/>
              <w:bottom w:val="single" w:sz="4" w:space="0" w:color="70AD47" w:themeColor="accent6"/>
            </w:tcBorders>
          </w:tcPr>
          <w:p w14:paraId="612EEC24" w14:textId="1886F8FC"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1,869 </w:t>
            </w:r>
          </w:p>
        </w:tc>
        <w:tc>
          <w:tcPr>
            <w:tcW w:w="1233" w:type="dxa"/>
            <w:tcBorders>
              <w:top w:val="single" w:sz="4" w:space="0" w:color="70AD47" w:themeColor="accent6"/>
              <w:bottom w:val="single" w:sz="4" w:space="0" w:color="70AD47" w:themeColor="accent6"/>
            </w:tcBorders>
          </w:tcPr>
          <w:p w14:paraId="602602A2" w14:textId="0D0AAC06"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4,057 </w:t>
            </w:r>
          </w:p>
        </w:tc>
        <w:tc>
          <w:tcPr>
            <w:tcW w:w="1177" w:type="dxa"/>
            <w:tcBorders>
              <w:top w:val="single" w:sz="4" w:space="0" w:color="70AD47" w:themeColor="accent6"/>
              <w:bottom w:val="single" w:sz="4" w:space="0" w:color="70AD47" w:themeColor="accent6"/>
            </w:tcBorders>
          </w:tcPr>
          <w:p w14:paraId="2D3FEDB9" w14:textId="6D7618CD"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572 </w:t>
            </w:r>
          </w:p>
        </w:tc>
        <w:tc>
          <w:tcPr>
            <w:tcW w:w="1362" w:type="dxa"/>
            <w:tcBorders>
              <w:top w:val="single" w:sz="4" w:space="0" w:color="70AD47" w:themeColor="accent6"/>
              <w:bottom w:val="single" w:sz="4" w:space="0" w:color="70AD47" w:themeColor="accent6"/>
            </w:tcBorders>
          </w:tcPr>
          <w:p w14:paraId="088FA921" w14:textId="66A25A45"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38 </w:t>
            </w:r>
          </w:p>
        </w:tc>
        <w:tc>
          <w:tcPr>
            <w:tcW w:w="1343" w:type="dxa"/>
            <w:tcBorders>
              <w:top w:val="single" w:sz="4" w:space="0" w:color="70AD47" w:themeColor="accent6"/>
              <w:bottom w:val="single" w:sz="4" w:space="0" w:color="70AD47" w:themeColor="accent6"/>
            </w:tcBorders>
          </w:tcPr>
          <w:p w14:paraId="0A57FF14" w14:textId="7D6DF52F" w:rsidR="00DF6A68" w:rsidRPr="00435C8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120,088 </w:t>
            </w:r>
          </w:p>
        </w:tc>
        <w:tc>
          <w:tcPr>
            <w:tcW w:w="1215" w:type="dxa"/>
            <w:tcBorders>
              <w:top w:val="single" w:sz="4" w:space="0" w:color="70AD47" w:themeColor="accent6"/>
              <w:bottom w:val="single" w:sz="4" w:space="0" w:color="70AD47" w:themeColor="accent6"/>
            </w:tcBorders>
          </w:tcPr>
          <w:p w14:paraId="6CE15C8F" w14:textId="7E641065"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202,889 </w:t>
            </w:r>
          </w:p>
        </w:tc>
      </w:tr>
      <w:tr w:rsidR="00DF6A68" w:rsidRPr="00374EC4" w14:paraId="64652F9A"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0D7C92F" w14:textId="5FD5EA80" w:rsidR="00DF6A68" w:rsidRPr="00435C81" w:rsidRDefault="00DF6A68" w:rsidP="009C4444">
            <w:pPr>
              <w:pStyle w:val="Tab1table"/>
            </w:pPr>
            <w:r w:rsidRPr="00FC4332">
              <w:t>Health infrastructure</w:t>
            </w:r>
          </w:p>
        </w:tc>
        <w:tc>
          <w:tcPr>
            <w:tcW w:w="992" w:type="dxa"/>
          </w:tcPr>
          <w:p w14:paraId="414DBAA2" w14:textId="2C921B6D"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27,454 </w:t>
            </w:r>
          </w:p>
        </w:tc>
        <w:tc>
          <w:tcPr>
            <w:tcW w:w="1276" w:type="dxa"/>
          </w:tcPr>
          <w:p w14:paraId="5DFDB948" w14:textId="7C32DFCA"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3,861 </w:t>
            </w:r>
          </w:p>
        </w:tc>
        <w:tc>
          <w:tcPr>
            <w:tcW w:w="1242" w:type="dxa"/>
          </w:tcPr>
          <w:p w14:paraId="69B9F697" w14:textId="46C03541"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603 </w:t>
            </w:r>
          </w:p>
        </w:tc>
        <w:tc>
          <w:tcPr>
            <w:tcW w:w="1167" w:type="dxa"/>
          </w:tcPr>
          <w:p w14:paraId="1E35ED3A" w14:textId="56C7D59B"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31 </w:t>
            </w:r>
          </w:p>
        </w:tc>
        <w:tc>
          <w:tcPr>
            <w:tcW w:w="1233" w:type="dxa"/>
          </w:tcPr>
          <w:p w14:paraId="15DA92E7" w14:textId="4B5A70BA"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1,713 </w:t>
            </w:r>
          </w:p>
        </w:tc>
        <w:tc>
          <w:tcPr>
            <w:tcW w:w="1177" w:type="dxa"/>
          </w:tcPr>
          <w:p w14:paraId="7D4270AC" w14:textId="67A36C1B"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239 </w:t>
            </w:r>
          </w:p>
        </w:tc>
        <w:tc>
          <w:tcPr>
            <w:tcW w:w="1362" w:type="dxa"/>
          </w:tcPr>
          <w:p w14:paraId="78E95EA2" w14:textId="03772E2A"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37 </w:t>
            </w:r>
          </w:p>
        </w:tc>
        <w:tc>
          <w:tcPr>
            <w:tcW w:w="1343" w:type="dxa"/>
          </w:tcPr>
          <w:p w14:paraId="2BE05946" w14:textId="0E32B962" w:rsidR="00DF6A68" w:rsidRPr="00435C8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1,255 </w:t>
            </w:r>
          </w:p>
        </w:tc>
        <w:tc>
          <w:tcPr>
            <w:tcW w:w="1215" w:type="dxa"/>
          </w:tcPr>
          <w:p w14:paraId="58CDA5F9" w14:textId="4AFE99F3"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35,192 </w:t>
            </w:r>
          </w:p>
        </w:tc>
      </w:tr>
      <w:tr w:rsidR="00DF6A68" w:rsidRPr="00374EC4" w14:paraId="0B34C13A" w14:textId="77777777" w:rsidTr="009E554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18E0013D" w14:textId="2464E5B5" w:rsidR="00DF6A68" w:rsidRPr="00D665D1" w:rsidRDefault="00DF6A68" w:rsidP="009C4444">
            <w:pPr>
              <w:pStyle w:val="Tab1table"/>
            </w:pPr>
            <w:r w:rsidRPr="00FC4332">
              <w:t>Nutrition</w:t>
            </w:r>
          </w:p>
        </w:tc>
        <w:tc>
          <w:tcPr>
            <w:tcW w:w="992" w:type="dxa"/>
            <w:tcBorders>
              <w:top w:val="single" w:sz="4" w:space="0" w:color="70AD47" w:themeColor="accent6"/>
              <w:bottom w:val="single" w:sz="4" w:space="0" w:color="70AD47" w:themeColor="accent6"/>
            </w:tcBorders>
          </w:tcPr>
          <w:p w14:paraId="649C2FEA" w14:textId="4DCD0FD8"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2,103 </w:t>
            </w:r>
          </w:p>
        </w:tc>
        <w:tc>
          <w:tcPr>
            <w:tcW w:w="1276" w:type="dxa"/>
            <w:tcBorders>
              <w:top w:val="single" w:sz="4" w:space="0" w:color="70AD47" w:themeColor="accent6"/>
              <w:bottom w:val="single" w:sz="4" w:space="0" w:color="70AD47" w:themeColor="accent6"/>
            </w:tcBorders>
          </w:tcPr>
          <w:p w14:paraId="56E70B08" w14:textId="4EE5A90F"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3,879 </w:t>
            </w:r>
          </w:p>
        </w:tc>
        <w:tc>
          <w:tcPr>
            <w:tcW w:w="1242" w:type="dxa"/>
            <w:tcBorders>
              <w:top w:val="single" w:sz="4" w:space="0" w:color="70AD47" w:themeColor="accent6"/>
              <w:bottom w:val="single" w:sz="4" w:space="0" w:color="70AD47" w:themeColor="accent6"/>
            </w:tcBorders>
          </w:tcPr>
          <w:p w14:paraId="789F28BD" w14:textId="5B938B40"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361 </w:t>
            </w:r>
          </w:p>
        </w:tc>
        <w:tc>
          <w:tcPr>
            <w:tcW w:w="1167" w:type="dxa"/>
            <w:tcBorders>
              <w:top w:val="single" w:sz="4" w:space="0" w:color="70AD47" w:themeColor="accent6"/>
              <w:bottom w:val="single" w:sz="4" w:space="0" w:color="70AD47" w:themeColor="accent6"/>
            </w:tcBorders>
          </w:tcPr>
          <w:p w14:paraId="0CEADE03" w14:textId="4651F82E"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233" w:type="dxa"/>
            <w:tcBorders>
              <w:top w:val="single" w:sz="4" w:space="0" w:color="70AD47" w:themeColor="accent6"/>
              <w:bottom w:val="single" w:sz="4" w:space="0" w:color="70AD47" w:themeColor="accent6"/>
            </w:tcBorders>
          </w:tcPr>
          <w:p w14:paraId="2953DC9A" w14:textId="51AAE60F"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1,558 </w:t>
            </w:r>
          </w:p>
        </w:tc>
        <w:tc>
          <w:tcPr>
            <w:tcW w:w="1177" w:type="dxa"/>
            <w:tcBorders>
              <w:top w:val="single" w:sz="4" w:space="0" w:color="70AD47" w:themeColor="accent6"/>
              <w:bottom w:val="single" w:sz="4" w:space="0" w:color="70AD47" w:themeColor="accent6"/>
            </w:tcBorders>
          </w:tcPr>
          <w:p w14:paraId="1142CCAD" w14:textId="2448B620"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162 </w:t>
            </w:r>
          </w:p>
        </w:tc>
        <w:tc>
          <w:tcPr>
            <w:tcW w:w="1362" w:type="dxa"/>
            <w:tcBorders>
              <w:top w:val="single" w:sz="4" w:space="0" w:color="70AD47" w:themeColor="accent6"/>
              <w:bottom w:val="single" w:sz="4" w:space="0" w:color="70AD47" w:themeColor="accent6"/>
            </w:tcBorders>
          </w:tcPr>
          <w:p w14:paraId="4AB2BC53" w14:textId="147FB9F3"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343" w:type="dxa"/>
            <w:tcBorders>
              <w:top w:val="single" w:sz="4" w:space="0" w:color="70AD47" w:themeColor="accent6"/>
              <w:bottom w:val="single" w:sz="4" w:space="0" w:color="70AD47" w:themeColor="accent6"/>
            </w:tcBorders>
          </w:tcPr>
          <w:p w14:paraId="45EF8DD3" w14:textId="030D6E55"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4,349 </w:t>
            </w:r>
          </w:p>
        </w:tc>
        <w:tc>
          <w:tcPr>
            <w:tcW w:w="1215" w:type="dxa"/>
            <w:tcBorders>
              <w:top w:val="single" w:sz="4" w:space="0" w:color="70AD47" w:themeColor="accent6"/>
              <w:bottom w:val="single" w:sz="4" w:space="0" w:color="70AD47" w:themeColor="accent6"/>
            </w:tcBorders>
          </w:tcPr>
          <w:p w14:paraId="1220B10B" w14:textId="354E5832"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12,413 </w:t>
            </w:r>
          </w:p>
        </w:tc>
      </w:tr>
      <w:tr w:rsidR="00DF6A68" w:rsidRPr="00374EC4" w14:paraId="36F4537F"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1E57377" w14:textId="199A3B2E" w:rsidR="00DF6A68" w:rsidRPr="00A14463" w:rsidRDefault="00DF6A68" w:rsidP="009C4444">
            <w:pPr>
              <w:pStyle w:val="Tab1table"/>
            </w:pPr>
            <w:r w:rsidRPr="00FC4332">
              <w:t>Infectious disease control</w:t>
            </w:r>
          </w:p>
        </w:tc>
        <w:tc>
          <w:tcPr>
            <w:tcW w:w="992" w:type="dxa"/>
          </w:tcPr>
          <w:p w14:paraId="5A8B41D8" w14:textId="4CDD02FE"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31,636 </w:t>
            </w:r>
          </w:p>
        </w:tc>
        <w:tc>
          <w:tcPr>
            <w:tcW w:w="1276" w:type="dxa"/>
          </w:tcPr>
          <w:p w14:paraId="2B69DC5B" w14:textId="55C8955A"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47,210 </w:t>
            </w:r>
          </w:p>
        </w:tc>
        <w:tc>
          <w:tcPr>
            <w:tcW w:w="1242" w:type="dxa"/>
          </w:tcPr>
          <w:p w14:paraId="17375438" w14:textId="0B1677B0"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544 </w:t>
            </w:r>
          </w:p>
        </w:tc>
        <w:tc>
          <w:tcPr>
            <w:tcW w:w="1167" w:type="dxa"/>
          </w:tcPr>
          <w:p w14:paraId="40A6B4EC" w14:textId="77FA542E"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2,104 </w:t>
            </w:r>
          </w:p>
        </w:tc>
        <w:tc>
          <w:tcPr>
            <w:tcW w:w="1233" w:type="dxa"/>
          </w:tcPr>
          <w:p w14:paraId="56778DA3" w14:textId="597C6038"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1,003 </w:t>
            </w:r>
          </w:p>
        </w:tc>
        <w:tc>
          <w:tcPr>
            <w:tcW w:w="1177" w:type="dxa"/>
          </w:tcPr>
          <w:p w14:paraId="43818021" w14:textId="138439C2"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80 </w:t>
            </w:r>
          </w:p>
        </w:tc>
        <w:tc>
          <w:tcPr>
            <w:tcW w:w="1362" w:type="dxa"/>
          </w:tcPr>
          <w:p w14:paraId="5A1D4AA1" w14:textId="52A89327"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 </w:t>
            </w:r>
          </w:p>
        </w:tc>
        <w:tc>
          <w:tcPr>
            <w:tcW w:w="1343" w:type="dxa"/>
          </w:tcPr>
          <w:p w14:paraId="30C4D7C2" w14:textId="28222A8B"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134,943 </w:t>
            </w:r>
          </w:p>
        </w:tc>
        <w:tc>
          <w:tcPr>
            <w:tcW w:w="1215" w:type="dxa"/>
          </w:tcPr>
          <w:p w14:paraId="0A95FC14" w14:textId="41C6D523"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217,520 </w:t>
            </w:r>
          </w:p>
        </w:tc>
      </w:tr>
      <w:tr w:rsidR="00DF6A68" w:rsidRPr="00374EC4" w14:paraId="65C49E99" w14:textId="77777777" w:rsidTr="009E554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56340CDF" w14:textId="03EB73DD" w:rsidR="00DF6A68" w:rsidRPr="00A14463" w:rsidRDefault="00DF6A68" w:rsidP="009C4444">
            <w:pPr>
              <w:pStyle w:val="Tab1table"/>
            </w:pPr>
            <w:r w:rsidRPr="00FC4332">
              <w:t>Malaria control</w:t>
            </w:r>
          </w:p>
        </w:tc>
        <w:tc>
          <w:tcPr>
            <w:tcW w:w="992" w:type="dxa"/>
            <w:tcBorders>
              <w:top w:val="single" w:sz="4" w:space="0" w:color="70AD47" w:themeColor="accent6"/>
              <w:bottom w:val="single" w:sz="4" w:space="0" w:color="70AD47" w:themeColor="accent6"/>
            </w:tcBorders>
          </w:tcPr>
          <w:p w14:paraId="25DEA9C5" w14:textId="7AC89815"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1,414 </w:t>
            </w:r>
          </w:p>
        </w:tc>
        <w:tc>
          <w:tcPr>
            <w:tcW w:w="1276" w:type="dxa"/>
            <w:tcBorders>
              <w:top w:val="single" w:sz="4" w:space="0" w:color="70AD47" w:themeColor="accent6"/>
              <w:bottom w:val="single" w:sz="4" w:space="0" w:color="70AD47" w:themeColor="accent6"/>
            </w:tcBorders>
          </w:tcPr>
          <w:p w14:paraId="6A23AD7A" w14:textId="7C7F63AC"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3,600 </w:t>
            </w:r>
          </w:p>
        </w:tc>
        <w:tc>
          <w:tcPr>
            <w:tcW w:w="1242" w:type="dxa"/>
            <w:tcBorders>
              <w:top w:val="single" w:sz="4" w:space="0" w:color="70AD47" w:themeColor="accent6"/>
              <w:bottom w:val="single" w:sz="4" w:space="0" w:color="70AD47" w:themeColor="accent6"/>
            </w:tcBorders>
          </w:tcPr>
          <w:p w14:paraId="75C30306" w14:textId="3E1FBC0A"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167" w:type="dxa"/>
            <w:tcBorders>
              <w:top w:val="single" w:sz="4" w:space="0" w:color="70AD47" w:themeColor="accent6"/>
              <w:bottom w:val="single" w:sz="4" w:space="0" w:color="70AD47" w:themeColor="accent6"/>
            </w:tcBorders>
          </w:tcPr>
          <w:p w14:paraId="5557F7FC" w14:textId="627D9D87"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1,680 </w:t>
            </w:r>
          </w:p>
        </w:tc>
        <w:tc>
          <w:tcPr>
            <w:tcW w:w="1233" w:type="dxa"/>
            <w:tcBorders>
              <w:top w:val="single" w:sz="4" w:space="0" w:color="70AD47" w:themeColor="accent6"/>
              <w:bottom w:val="single" w:sz="4" w:space="0" w:color="70AD47" w:themeColor="accent6"/>
            </w:tcBorders>
          </w:tcPr>
          <w:p w14:paraId="2AD173A9" w14:textId="08113257"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8 </w:t>
            </w:r>
          </w:p>
        </w:tc>
        <w:tc>
          <w:tcPr>
            <w:tcW w:w="1177" w:type="dxa"/>
            <w:tcBorders>
              <w:top w:val="single" w:sz="4" w:space="0" w:color="70AD47" w:themeColor="accent6"/>
              <w:bottom w:val="single" w:sz="4" w:space="0" w:color="70AD47" w:themeColor="accent6"/>
            </w:tcBorders>
          </w:tcPr>
          <w:p w14:paraId="404EF090" w14:textId="16C4F578"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362" w:type="dxa"/>
            <w:tcBorders>
              <w:top w:val="single" w:sz="4" w:space="0" w:color="70AD47" w:themeColor="accent6"/>
              <w:bottom w:val="single" w:sz="4" w:space="0" w:color="70AD47" w:themeColor="accent6"/>
            </w:tcBorders>
          </w:tcPr>
          <w:p w14:paraId="2F6F99CF" w14:textId="1D09C979"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343" w:type="dxa"/>
            <w:tcBorders>
              <w:top w:val="single" w:sz="4" w:space="0" w:color="70AD47" w:themeColor="accent6"/>
              <w:bottom w:val="single" w:sz="4" w:space="0" w:color="70AD47" w:themeColor="accent6"/>
            </w:tcBorders>
          </w:tcPr>
          <w:p w14:paraId="676C5757" w14:textId="1B82E85F" w:rsidR="00DF6A68" w:rsidRPr="0072747F"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17,501 </w:t>
            </w:r>
          </w:p>
        </w:tc>
        <w:tc>
          <w:tcPr>
            <w:tcW w:w="1215" w:type="dxa"/>
            <w:tcBorders>
              <w:top w:val="single" w:sz="4" w:space="0" w:color="70AD47" w:themeColor="accent6"/>
              <w:bottom w:val="single" w:sz="4" w:space="0" w:color="70AD47" w:themeColor="accent6"/>
            </w:tcBorders>
          </w:tcPr>
          <w:p w14:paraId="425F86D6" w14:textId="08194DF2"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24,204 </w:t>
            </w:r>
          </w:p>
        </w:tc>
      </w:tr>
      <w:tr w:rsidR="00DF6A68" w:rsidRPr="00374EC4" w14:paraId="71B9F048"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3055223" w14:textId="4DCFF0B0" w:rsidR="00DF6A68" w:rsidRPr="00D665D1" w:rsidRDefault="00DF6A68" w:rsidP="009C4444">
            <w:pPr>
              <w:pStyle w:val="Tab1table"/>
            </w:pPr>
            <w:r w:rsidRPr="00FC4332">
              <w:t>Tuberculosis control</w:t>
            </w:r>
          </w:p>
        </w:tc>
        <w:tc>
          <w:tcPr>
            <w:tcW w:w="992" w:type="dxa"/>
          </w:tcPr>
          <w:p w14:paraId="3E2CDA89" w14:textId="3D517D7C"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1,509 </w:t>
            </w:r>
          </w:p>
        </w:tc>
        <w:tc>
          <w:tcPr>
            <w:tcW w:w="1276" w:type="dxa"/>
          </w:tcPr>
          <w:p w14:paraId="59C8A118" w14:textId="7A47C6F3"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4,520 </w:t>
            </w:r>
          </w:p>
        </w:tc>
        <w:tc>
          <w:tcPr>
            <w:tcW w:w="1242" w:type="dxa"/>
          </w:tcPr>
          <w:p w14:paraId="00D90212" w14:textId="2EA84E5E"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167" w:type="dxa"/>
          </w:tcPr>
          <w:p w14:paraId="203112AE" w14:textId="09D329D1"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233" w:type="dxa"/>
          </w:tcPr>
          <w:p w14:paraId="15A66226" w14:textId="04F7FD36"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177" w:type="dxa"/>
          </w:tcPr>
          <w:p w14:paraId="2B100EFB" w14:textId="38B9C2A1"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362" w:type="dxa"/>
          </w:tcPr>
          <w:p w14:paraId="221B73BD" w14:textId="496C754D"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 </w:t>
            </w:r>
          </w:p>
        </w:tc>
        <w:tc>
          <w:tcPr>
            <w:tcW w:w="1343" w:type="dxa"/>
          </w:tcPr>
          <w:p w14:paraId="1233CC81" w14:textId="60DCEA81" w:rsidR="00DF6A68" w:rsidRPr="0072747F"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C4332">
              <w:t xml:space="preserve"> 17,004 </w:t>
            </w:r>
          </w:p>
        </w:tc>
        <w:tc>
          <w:tcPr>
            <w:tcW w:w="1215" w:type="dxa"/>
          </w:tcPr>
          <w:p w14:paraId="68391A7C" w14:textId="161D4769"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23,033 </w:t>
            </w:r>
          </w:p>
        </w:tc>
      </w:tr>
      <w:tr w:rsidR="00DF6A68" w:rsidRPr="00374EC4" w14:paraId="13FE6951" w14:textId="77777777" w:rsidTr="009E554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0543EB9A" w14:textId="7C4933E0" w:rsidR="00DF6A68" w:rsidRPr="00D665D1" w:rsidRDefault="00DF6A68" w:rsidP="009C4444">
            <w:pPr>
              <w:pStyle w:val="Tab1table"/>
            </w:pPr>
            <w:r w:rsidRPr="00FC4332">
              <w:t>Public health education programs</w:t>
            </w:r>
          </w:p>
        </w:tc>
        <w:tc>
          <w:tcPr>
            <w:tcW w:w="992" w:type="dxa"/>
            <w:tcBorders>
              <w:top w:val="single" w:sz="4" w:space="0" w:color="70AD47" w:themeColor="accent6"/>
              <w:bottom w:val="single" w:sz="4" w:space="0" w:color="70AD47" w:themeColor="accent6"/>
            </w:tcBorders>
          </w:tcPr>
          <w:p w14:paraId="19B226B9" w14:textId="1F580313"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14,803 </w:t>
            </w:r>
          </w:p>
        </w:tc>
        <w:tc>
          <w:tcPr>
            <w:tcW w:w="1276" w:type="dxa"/>
            <w:tcBorders>
              <w:top w:val="single" w:sz="4" w:space="0" w:color="70AD47" w:themeColor="accent6"/>
              <w:bottom w:val="single" w:sz="4" w:space="0" w:color="70AD47" w:themeColor="accent6"/>
            </w:tcBorders>
          </w:tcPr>
          <w:p w14:paraId="62844E63" w14:textId="0E7ABC8F"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3,183 </w:t>
            </w:r>
          </w:p>
        </w:tc>
        <w:tc>
          <w:tcPr>
            <w:tcW w:w="1242" w:type="dxa"/>
            <w:tcBorders>
              <w:top w:val="single" w:sz="4" w:space="0" w:color="70AD47" w:themeColor="accent6"/>
              <w:bottom w:val="single" w:sz="4" w:space="0" w:color="70AD47" w:themeColor="accent6"/>
            </w:tcBorders>
          </w:tcPr>
          <w:p w14:paraId="08C01B3D" w14:textId="15A06676"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1,094 </w:t>
            </w:r>
          </w:p>
        </w:tc>
        <w:tc>
          <w:tcPr>
            <w:tcW w:w="1167" w:type="dxa"/>
            <w:tcBorders>
              <w:top w:val="single" w:sz="4" w:space="0" w:color="70AD47" w:themeColor="accent6"/>
              <w:bottom w:val="single" w:sz="4" w:space="0" w:color="70AD47" w:themeColor="accent6"/>
            </w:tcBorders>
          </w:tcPr>
          <w:p w14:paraId="4CE19C85" w14:textId="45876C4C"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 </w:t>
            </w:r>
          </w:p>
        </w:tc>
        <w:tc>
          <w:tcPr>
            <w:tcW w:w="1233" w:type="dxa"/>
            <w:tcBorders>
              <w:top w:val="single" w:sz="4" w:space="0" w:color="70AD47" w:themeColor="accent6"/>
              <w:bottom w:val="single" w:sz="4" w:space="0" w:color="70AD47" w:themeColor="accent6"/>
            </w:tcBorders>
          </w:tcPr>
          <w:p w14:paraId="063E7E59" w14:textId="7752789F"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638 </w:t>
            </w:r>
          </w:p>
        </w:tc>
        <w:tc>
          <w:tcPr>
            <w:tcW w:w="1177" w:type="dxa"/>
            <w:tcBorders>
              <w:top w:val="single" w:sz="4" w:space="0" w:color="70AD47" w:themeColor="accent6"/>
              <w:bottom w:val="single" w:sz="4" w:space="0" w:color="70AD47" w:themeColor="accent6"/>
            </w:tcBorders>
          </w:tcPr>
          <w:p w14:paraId="2681E29E" w14:textId="31EA63DF"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116 </w:t>
            </w:r>
          </w:p>
        </w:tc>
        <w:tc>
          <w:tcPr>
            <w:tcW w:w="1362" w:type="dxa"/>
            <w:tcBorders>
              <w:top w:val="single" w:sz="4" w:space="0" w:color="70AD47" w:themeColor="accent6"/>
              <w:bottom w:val="single" w:sz="4" w:space="0" w:color="70AD47" w:themeColor="accent6"/>
            </w:tcBorders>
          </w:tcPr>
          <w:p w14:paraId="5FDF8969" w14:textId="08064273"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77 </w:t>
            </w:r>
          </w:p>
        </w:tc>
        <w:tc>
          <w:tcPr>
            <w:tcW w:w="1343" w:type="dxa"/>
            <w:tcBorders>
              <w:top w:val="single" w:sz="4" w:space="0" w:color="70AD47" w:themeColor="accent6"/>
              <w:bottom w:val="single" w:sz="4" w:space="0" w:color="70AD47" w:themeColor="accent6"/>
            </w:tcBorders>
          </w:tcPr>
          <w:p w14:paraId="1DA75BF6" w14:textId="732FE07C" w:rsidR="00DF6A68" w:rsidRPr="00D665D1"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1,092 </w:t>
            </w:r>
          </w:p>
        </w:tc>
        <w:tc>
          <w:tcPr>
            <w:tcW w:w="1215" w:type="dxa"/>
            <w:tcBorders>
              <w:top w:val="single" w:sz="4" w:space="0" w:color="70AD47" w:themeColor="accent6"/>
              <w:bottom w:val="single" w:sz="4" w:space="0" w:color="70AD47" w:themeColor="accent6"/>
            </w:tcBorders>
          </w:tcPr>
          <w:p w14:paraId="387FA58A" w14:textId="0EC3E36B"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21,003 </w:t>
            </w:r>
          </w:p>
        </w:tc>
      </w:tr>
      <w:tr w:rsidR="00DF6A68" w:rsidRPr="00374EC4" w14:paraId="2BFB43F4"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21AF529" w14:textId="0BF848C8" w:rsidR="00DF6A68" w:rsidRPr="00D665D1" w:rsidRDefault="00DF6A68" w:rsidP="009C4444">
            <w:pPr>
              <w:pStyle w:val="Tab1table"/>
            </w:pPr>
            <w:r w:rsidRPr="00FC4332">
              <w:t>Other basic health</w:t>
            </w:r>
          </w:p>
        </w:tc>
        <w:tc>
          <w:tcPr>
            <w:tcW w:w="992" w:type="dxa"/>
          </w:tcPr>
          <w:p w14:paraId="7F3BEA3A" w14:textId="4F0CCA04"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9,041 </w:t>
            </w:r>
          </w:p>
        </w:tc>
        <w:tc>
          <w:tcPr>
            <w:tcW w:w="1276" w:type="dxa"/>
          </w:tcPr>
          <w:p w14:paraId="3895A616" w14:textId="38AEDF7C"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1,359 </w:t>
            </w:r>
          </w:p>
        </w:tc>
        <w:tc>
          <w:tcPr>
            <w:tcW w:w="1242" w:type="dxa"/>
          </w:tcPr>
          <w:p w14:paraId="60116CF0" w14:textId="27C05E55"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529 </w:t>
            </w:r>
          </w:p>
        </w:tc>
        <w:tc>
          <w:tcPr>
            <w:tcW w:w="1167" w:type="dxa"/>
          </w:tcPr>
          <w:p w14:paraId="178D0FF4" w14:textId="19EFA4E5"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233" w:type="dxa"/>
          </w:tcPr>
          <w:p w14:paraId="19A9B22C" w14:textId="199599A5"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989 </w:t>
            </w:r>
          </w:p>
        </w:tc>
        <w:tc>
          <w:tcPr>
            <w:tcW w:w="1177" w:type="dxa"/>
          </w:tcPr>
          <w:p w14:paraId="1E25141C" w14:textId="1B34081D"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101 </w:t>
            </w:r>
          </w:p>
        </w:tc>
        <w:tc>
          <w:tcPr>
            <w:tcW w:w="1362" w:type="dxa"/>
          </w:tcPr>
          <w:p w14:paraId="0F812CA6" w14:textId="36280AB7"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 </w:t>
            </w:r>
          </w:p>
        </w:tc>
        <w:tc>
          <w:tcPr>
            <w:tcW w:w="1343" w:type="dxa"/>
          </w:tcPr>
          <w:p w14:paraId="699A91CD" w14:textId="392FE194" w:rsidR="00DF6A68" w:rsidRPr="00D665D1"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FC4332">
              <w:t xml:space="preserve"> 676 </w:t>
            </w:r>
          </w:p>
        </w:tc>
        <w:tc>
          <w:tcPr>
            <w:tcW w:w="1215" w:type="dxa"/>
          </w:tcPr>
          <w:p w14:paraId="69D859D6" w14:textId="7CEDAF19"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12,696 </w:t>
            </w:r>
          </w:p>
        </w:tc>
      </w:tr>
      <w:tr w:rsidR="00DF6A68" w:rsidRPr="00374EC4" w14:paraId="65197329" w14:textId="77777777" w:rsidTr="000E54DD">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shd w:val="clear" w:color="auto" w:fill="E2EFD9" w:themeFill="accent6" w:themeFillTint="33"/>
          </w:tcPr>
          <w:p w14:paraId="616ABFFB" w14:textId="45634519" w:rsidR="00DF6A68" w:rsidRPr="009C4444" w:rsidRDefault="00DF6A68" w:rsidP="009C4444">
            <w:pPr>
              <w:pStyle w:val="Tab1table"/>
              <w:rPr>
                <w:b/>
                <w:bCs/>
              </w:rPr>
            </w:pPr>
            <w:r w:rsidRPr="009C4444">
              <w:rPr>
                <w:b/>
                <w:bCs/>
              </w:rPr>
              <w:t>Total disease control and preventable impairments</w:t>
            </w:r>
          </w:p>
        </w:tc>
        <w:tc>
          <w:tcPr>
            <w:tcW w:w="992" w:type="dxa"/>
            <w:tcBorders>
              <w:top w:val="single" w:sz="4" w:space="0" w:color="70AD47" w:themeColor="accent6"/>
              <w:bottom w:val="single" w:sz="4" w:space="0" w:color="70AD47" w:themeColor="accent6"/>
            </w:tcBorders>
            <w:shd w:val="clear" w:color="auto" w:fill="E2EFD9" w:themeFill="accent6" w:themeFillTint="33"/>
          </w:tcPr>
          <w:p w14:paraId="5753DFF1" w14:textId="0C5EA308"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122,476 </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47C2FFA2" w14:textId="25A1204E"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101,588 </w:t>
            </w:r>
          </w:p>
        </w:tc>
        <w:tc>
          <w:tcPr>
            <w:tcW w:w="1242" w:type="dxa"/>
            <w:tcBorders>
              <w:top w:val="single" w:sz="4" w:space="0" w:color="70AD47" w:themeColor="accent6"/>
              <w:bottom w:val="single" w:sz="4" w:space="0" w:color="70AD47" w:themeColor="accent6"/>
            </w:tcBorders>
            <w:shd w:val="clear" w:color="auto" w:fill="E2EFD9" w:themeFill="accent6" w:themeFillTint="33"/>
          </w:tcPr>
          <w:p w14:paraId="1ED5D6F3" w14:textId="3161253B"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10,907 </w:t>
            </w:r>
          </w:p>
        </w:tc>
        <w:tc>
          <w:tcPr>
            <w:tcW w:w="1167" w:type="dxa"/>
            <w:tcBorders>
              <w:top w:val="single" w:sz="4" w:space="0" w:color="70AD47" w:themeColor="accent6"/>
              <w:bottom w:val="single" w:sz="4" w:space="0" w:color="70AD47" w:themeColor="accent6"/>
            </w:tcBorders>
            <w:shd w:val="clear" w:color="auto" w:fill="E2EFD9" w:themeFill="accent6" w:themeFillTint="33"/>
          </w:tcPr>
          <w:p w14:paraId="0CA3EDBD" w14:textId="76DE1A8D"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5,684 </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07E42DC0" w14:textId="41AD966C"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9,966 </w:t>
            </w:r>
          </w:p>
        </w:tc>
        <w:tc>
          <w:tcPr>
            <w:tcW w:w="1177" w:type="dxa"/>
            <w:tcBorders>
              <w:top w:val="single" w:sz="4" w:space="0" w:color="70AD47" w:themeColor="accent6"/>
              <w:bottom w:val="single" w:sz="4" w:space="0" w:color="70AD47" w:themeColor="accent6"/>
            </w:tcBorders>
            <w:shd w:val="clear" w:color="auto" w:fill="E2EFD9" w:themeFill="accent6" w:themeFillTint="33"/>
          </w:tcPr>
          <w:p w14:paraId="57BBDA2B" w14:textId="3B70892C"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1,269 </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5CAD7F08" w14:textId="674B31F3"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152 </w:t>
            </w:r>
          </w:p>
        </w:tc>
        <w:tc>
          <w:tcPr>
            <w:tcW w:w="1343" w:type="dxa"/>
            <w:tcBorders>
              <w:top w:val="single" w:sz="4" w:space="0" w:color="70AD47" w:themeColor="accent6"/>
              <w:bottom w:val="single" w:sz="4" w:space="0" w:color="70AD47" w:themeColor="accent6"/>
            </w:tcBorders>
            <w:shd w:val="clear" w:color="auto" w:fill="E2EFD9" w:themeFill="accent6" w:themeFillTint="33"/>
          </w:tcPr>
          <w:p w14:paraId="06EF46D4" w14:textId="4AC836BB"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296,907 </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247CDC3A" w14:textId="7DE87CA5"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548,949 </w:t>
            </w:r>
          </w:p>
        </w:tc>
      </w:tr>
      <w:tr w:rsidR="00DF6A68" w:rsidRPr="00374EC4" w14:paraId="7EA1A360"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C63E0C9" w14:textId="5B02C88A" w:rsidR="00DF6A68" w:rsidRPr="00374EC4" w:rsidRDefault="00DF6A68" w:rsidP="009C4444">
            <w:pPr>
              <w:pStyle w:val="Tab0"/>
            </w:pPr>
            <w:r w:rsidRPr="00374EC4">
              <w:t xml:space="preserve">Family planning and reproductive health programs </w:t>
            </w:r>
            <w:r w:rsidRPr="00374EC4">
              <w:rPr>
                <w:vertAlign w:val="superscript"/>
              </w:rPr>
              <w:t>(d)</w:t>
            </w:r>
          </w:p>
        </w:tc>
        <w:tc>
          <w:tcPr>
            <w:tcW w:w="992" w:type="dxa"/>
          </w:tcPr>
          <w:p w14:paraId="3EB34048" w14:textId="5DF1F6FF"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76" w:type="dxa"/>
          </w:tcPr>
          <w:p w14:paraId="7DB5EC02" w14:textId="1F5D6B81"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42" w:type="dxa"/>
          </w:tcPr>
          <w:p w14:paraId="472C1178" w14:textId="2D7C9499"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67" w:type="dxa"/>
          </w:tcPr>
          <w:p w14:paraId="00A71578" w14:textId="758FECCE"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33" w:type="dxa"/>
          </w:tcPr>
          <w:p w14:paraId="24EF4D26" w14:textId="7BFEB5C3"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77" w:type="dxa"/>
          </w:tcPr>
          <w:p w14:paraId="0B6F7942" w14:textId="0AABCDB1"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62" w:type="dxa"/>
          </w:tcPr>
          <w:p w14:paraId="4E8B9EC6" w14:textId="0478002F"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43" w:type="dxa"/>
          </w:tcPr>
          <w:p w14:paraId="5D56E031" w14:textId="030F7E96" w:rsidR="00DF6A68" w:rsidRPr="00A14463"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15" w:type="dxa"/>
          </w:tcPr>
          <w:p w14:paraId="68E39A41" w14:textId="144DADC1"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DF6A68" w:rsidRPr="00374EC4" w14:paraId="203D1DAD"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662E4830" w14:textId="14D4470D" w:rsidR="00DF6A68" w:rsidRPr="00374EC4" w:rsidRDefault="00DF6A68" w:rsidP="009C4444">
            <w:pPr>
              <w:pStyle w:val="Tab1table"/>
            </w:pPr>
            <w:r w:rsidRPr="00374EC4">
              <w:t>Reproductive health care</w:t>
            </w:r>
          </w:p>
        </w:tc>
        <w:tc>
          <w:tcPr>
            <w:tcW w:w="992" w:type="dxa"/>
            <w:tcBorders>
              <w:top w:val="single" w:sz="4" w:space="0" w:color="70AD47" w:themeColor="accent6"/>
              <w:bottom w:val="single" w:sz="4" w:space="0" w:color="70AD47" w:themeColor="accent6"/>
            </w:tcBorders>
          </w:tcPr>
          <w:p w14:paraId="189433CE" w14:textId="2EB68D4C"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8,210 </w:t>
            </w:r>
          </w:p>
        </w:tc>
        <w:tc>
          <w:tcPr>
            <w:tcW w:w="1276" w:type="dxa"/>
            <w:tcBorders>
              <w:top w:val="single" w:sz="4" w:space="0" w:color="70AD47" w:themeColor="accent6"/>
              <w:bottom w:val="single" w:sz="4" w:space="0" w:color="70AD47" w:themeColor="accent6"/>
            </w:tcBorders>
          </w:tcPr>
          <w:p w14:paraId="08941B90" w14:textId="2C5772B4"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1,314 </w:t>
            </w:r>
          </w:p>
        </w:tc>
        <w:tc>
          <w:tcPr>
            <w:tcW w:w="1242" w:type="dxa"/>
            <w:tcBorders>
              <w:top w:val="single" w:sz="4" w:space="0" w:color="70AD47" w:themeColor="accent6"/>
              <w:bottom w:val="single" w:sz="4" w:space="0" w:color="70AD47" w:themeColor="accent6"/>
            </w:tcBorders>
          </w:tcPr>
          <w:p w14:paraId="34F21FDB" w14:textId="31D831EB"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505 </w:t>
            </w:r>
          </w:p>
        </w:tc>
        <w:tc>
          <w:tcPr>
            <w:tcW w:w="1167" w:type="dxa"/>
            <w:tcBorders>
              <w:top w:val="single" w:sz="4" w:space="0" w:color="70AD47" w:themeColor="accent6"/>
              <w:bottom w:val="single" w:sz="4" w:space="0" w:color="70AD47" w:themeColor="accent6"/>
            </w:tcBorders>
          </w:tcPr>
          <w:p w14:paraId="47BCE568" w14:textId="4DFFC5A2"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743 </w:t>
            </w:r>
          </w:p>
        </w:tc>
        <w:tc>
          <w:tcPr>
            <w:tcW w:w="1233" w:type="dxa"/>
            <w:tcBorders>
              <w:top w:val="single" w:sz="4" w:space="0" w:color="70AD47" w:themeColor="accent6"/>
              <w:bottom w:val="single" w:sz="4" w:space="0" w:color="70AD47" w:themeColor="accent6"/>
            </w:tcBorders>
          </w:tcPr>
          <w:p w14:paraId="34B9A03F" w14:textId="684DB9B5"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359 </w:t>
            </w:r>
          </w:p>
        </w:tc>
        <w:tc>
          <w:tcPr>
            <w:tcW w:w="1177" w:type="dxa"/>
            <w:tcBorders>
              <w:top w:val="single" w:sz="4" w:space="0" w:color="70AD47" w:themeColor="accent6"/>
              <w:bottom w:val="single" w:sz="4" w:space="0" w:color="70AD47" w:themeColor="accent6"/>
            </w:tcBorders>
          </w:tcPr>
          <w:p w14:paraId="50456614" w14:textId="08DA3723"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21 </w:t>
            </w:r>
          </w:p>
        </w:tc>
        <w:tc>
          <w:tcPr>
            <w:tcW w:w="1362" w:type="dxa"/>
            <w:tcBorders>
              <w:top w:val="single" w:sz="4" w:space="0" w:color="70AD47" w:themeColor="accent6"/>
              <w:bottom w:val="single" w:sz="4" w:space="0" w:color="70AD47" w:themeColor="accent6"/>
            </w:tcBorders>
          </w:tcPr>
          <w:p w14:paraId="1169FB43" w14:textId="36820026"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18 </w:t>
            </w:r>
          </w:p>
        </w:tc>
        <w:tc>
          <w:tcPr>
            <w:tcW w:w="1343" w:type="dxa"/>
            <w:tcBorders>
              <w:top w:val="single" w:sz="4" w:space="0" w:color="70AD47" w:themeColor="accent6"/>
              <w:bottom w:val="single" w:sz="4" w:space="0" w:color="70AD47" w:themeColor="accent6"/>
            </w:tcBorders>
          </w:tcPr>
          <w:p w14:paraId="29D905B2" w14:textId="344C81C1" w:rsidR="00DF6A68" w:rsidRPr="00A14463"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C4332">
              <w:t xml:space="preserve"> 12,188 </w:t>
            </w:r>
          </w:p>
        </w:tc>
        <w:tc>
          <w:tcPr>
            <w:tcW w:w="1215" w:type="dxa"/>
            <w:tcBorders>
              <w:top w:val="single" w:sz="4" w:space="0" w:color="70AD47" w:themeColor="accent6"/>
              <w:bottom w:val="single" w:sz="4" w:space="0" w:color="70AD47" w:themeColor="accent6"/>
            </w:tcBorders>
          </w:tcPr>
          <w:p w14:paraId="05BC34AA" w14:textId="761A9BAE"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23,357 </w:t>
            </w:r>
          </w:p>
        </w:tc>
      </w:tr>
      <w:tr w:rsidR="00DF6A68" w:rsidRPr="00374EC4" w14:paraId="5ADDA836" w14:textId="77777777" w:rsidTr="009E55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tcPr>
          <w:p w14:paraId="03FA6D00" w14:textId="1335DA47" w:rsidR="00DF6A68" w:rsidRPr="00374EC4" w:rsidRDefault="00DF6A68" w:rsidP="009C4444">
            <w:pPr>
              <w:pStyle w:val="Tab1table"/>
            </w:pPr>
            <w:r w:rsidRPr="00374EC4">
              <w:t>Family planning</w:t>
            </w:r>
          </w:p>
        </w:tc>
        <w:tc>
          <w:tcPr>
            <w:tcW w:w="992" w:type="dxa"/>
          </w:tcPr>
          <w:p w14:paraId="39344FA0" w14:textId="1403A405"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8,255 </w:t>
            </w:r>
          </w:p>
        </w:tc>
        <w:tc>
          <w:tcPr>
            <w:tcW w:w="1276" w:type="dxa"/>
          </w:tcPr>
          <w:p w14:paraId="26DF7090" w14:textId="6AB81F91"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2,674 </w:t>
            </w:r>
          </w:p>
        </w:tc>
        <w:tc>
          <w:tcPr>
            <w:tcW w:w="1242" w:type="dxa"/>
          </w:tcPr>
          <w:p w14:paraId="64EE0A12" w14:textId="349FF004"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416 </w:t>
            </w:r>
          </w:p>
        </w:tc>
        <w:tc>
          <w:tcPr>
            <w:tcW w:w="1167" w:type="dxa"/>
          </w:tcPr>
          <w:p w14:paraId="1B053280" w14:textId="76C7AA55"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991 </w:t>
            </w:r>
          </w:p>
        </w:tc>
        <w:tc>
          <w:tcPr>
            <w:tcW w:w="1233" w:type="dxa"/>
          </w:tcPr>
          <w:p w14:paraId="316F29CC" w14:textId="64DE79C2"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32 </w:t>
            </w:r>
          </w:p>
        </w:tc>
        <w:tc>
          <w:tcPr>
            <w:tcW w:w="1177" w:type="dxa"/>
          </w:tcPr>
          <w:p w14:paraId="10A35406" w14:textId="45F2037C"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6 </w:t>
            </w:r>
          </w:p>
        </w:tc>
        <w:tc>
          <w:tcPr>
            <w:tcW w:w="1362" w:type="dxa"/>
          </w:tcPr>
          <w:p w14:paraId="64DB26A5" w14:textId="707C771F"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 </w:t>
            </w:r>
          </w:p>
        </w:tc>
        <w:tc>
          <w:tcPr>
            <w:tcW w:w="1343" w:type="dxa"/>
          </w:tcPr>
          <w:p w14:paraId="4666782F" w14:textId="71F2E09C"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10,204 </w:t>
            </w:r>
          </w:p>
        </w:tc>
        <w:tc>
          <w:tcPr>
            <w:tcW w:w="1215" w:type="dxa"/>
          </w:tcPr>
          <w:p w14:paraId="641D80A8" w14:textId="0D9FC6B9"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22,579 </w:t>
            </w:r>
          </w:p>
        </w:tc>
      </w:tr>
      <w:tr w:rsidR="00DF6A68" w:rsidRPr="00374EC4" w14:paraId="2A1D91AD"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tcPr>
          <w:p w14:paraId="484788C5" w14:textId="45975909" w:rsidR="00DF6A68" w:rsidRPr="00374EC4" w:rsidRDefault="00DF6A68" w:rsidP="009C4444">
            <w:pPr>
              <w:pStyle w:val="Tab1table"/>
            </w:pPr>
            <w:r w:rsidRPr="00374EC4">
              <w:t>Sexually transmitted disease control</w:t>
            </w:r>
          </w:p>
        </w:tc>
        <w:tc>
          <w:tcPr>
            <w:tcW w:w="992" w:type="dxa"/>
            <w:tcBorders>
              <w:top w:val="single" w:sz="4" w:space="0" w:color="70AD47" w:themeColor="accent6"/>
              <w:bottom w:val="single" w:sz="4" w:space="0" w:color="70AD47" w:themeColor="accent6"/>
            </w:tcBorders>
          </w:tcPr>
          <w:p w14:paraId="7B56B782" w14:textId="5A3F8017"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1,708 </w:t>
            </w:r>
          </w:p>
        </w:tc>
        <w:tc>
          <w:tcPr>
            <w:tcW w:w="1276" w:type="dxa"/>
            <w:tcBorders>
              <w:top w:val="single" w:sz="4" w:space="0" w:color="70AD47" w:themeColor="accent6"/>
              <w:bottom w:val="single" w:sz="4" w:space="0" w:color="70AD47" w:themeColor="accent6"/>
            </w:tcBorders>
          </w:tcPr>
          <w:p w14:paraId="48CAF1DC" w14:textId="5121D9AE"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4,068 </w:t>
            </w:r>
          </w:p>
        </w:tc>
        <w:tc>
          <w:tcPr>
            <w:tcW w:w="1242" w:type="dxa"/>
            <w:tcBorders>
              <w:top w:val="single" w:sz="4" w:space="0" w:color="70AD47" w:themeColor="accent6"/>
              <w:bottom w:val="single" w:sz="4" w:space="0" w:color="70AD47" w:themeColor="accent6"/>
            </w:tcBorders>
          </w:tcPr>
          <w:p w14:paraId="2CAD53AC" w14:textId="1AA8D48F"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49 </w:t>
            </w:r>
          </w:p>
        </w:tc>
        <w:tc>
          <w:tcPr>
            <w:tcW w:w="1167" w:type="dxa"/>
            <w:tcBorders>
              <w:top w:val="single" w:sz="4" w:space="0" w:color="70AD47" w:themeColor="accent6"/>
              <w:bottom w:val="single" w:sz="4" w:space="0" w:color="70AD47" w:themeColor="accent6"/>
            </w:tcBorders>
          </w:tcPr>
          <w:p w14:paraId="106FC3A8" w14:textId="59EF3E73"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743 </w:t>
            </w:r>
          </w:p>
        </w:tc>
        <w:tc>
          <w:tcPr>
            <w:tcW w:w="1233" w:type="dxa"/>
            <w:tcBorders>
              <w:top w:val="single" w:sz="4" w:space="0" w:color="70AD47" w:themeColor="accent6"/>
              <w:bottom w:val="single" w:sz="4" w:space="0" w:color="70AD47" w:themeColor="accent6"/>
            </w:tcBorders>
          </w:tcPr>
          <w:p w14:paraId="2AB1B32A" w14:textId="4A3BAD13"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14 </w:t>
            </w:r>
          </w:p>
        </w:tc>
        <w:tc>
          <w:tcPr>
            <w:tcW w:w="1177" w:type="dxa"/>
            <w:tcBorders>
              <w:top w:val="single" w:sz="4" w:space="0" w:color="70AD47" w:themeColor="accent6"/>
              <w:bottom w:val="single" w:sz="4" w:space="0" w:color="70AD47" w:themeColor="accent6"/>
            </w:tcBorders>
          </w:tcPr>
          <w:p w14:paraId="7E330F65" w14:textId="6E6B8FEF"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 </w:t>
            </w:r>
          </w:p>
        </w:tc>
        <w:tc>
          <w:tcPr>
            <w:tcW w:w="1362" w:type="dxa"/>
            <w:tcBorders>
              <w:top w:val="single" w:sz="4" w:space="0" w:color="70AD47" w:themeColor="accent6"/>
              <w:bottom w:val="single" w:sz="4" w:space="0" w:color="70AD47" w:themeColor="accent6"/>
            </w:tcBorders>
          </w:tcPr>
          <w:p w14:paraId="07E29E4A" w14:textId="2F7DC274"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 </w:t>
            </w:r>
          </w:p>
        </w:tc>
        <w:tc>
          <w:tcPr>
            <w:tcW w:w="1343" w:type="dxa"/>
            <w:tcBorders>
              <w:top w:val="single" w:sz="4" w:space="0" w:color="70AD47" w:themeColor="accent6"/>
              <w:bottom w:val="single" w:sz="4" w:space="0" w:color="70AD47" w:themeColor="accent6"/>
            </w:tcBorders>
          </w:tcPr>
          <w:p w14:paraId="1BDF3575" w14:textId="0699B516" w:rsidR="00DF6A68" w:rsidRPr="00FC4332"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35521">
              <w:t xml:space="preserve"> 22,476 </w:t>
            </w:r>
          </w:p>
        </w:tc>
        <w:tc>
          <w:tcPr>
            <w:tcW w:w="1215" w:type="dxa"/>
            <w:tcBorders>
              <w:top w:val="single" w:sz="4" w:space="0" w:color="70AD47" w:themeColor="accent6"/>
              <w:bottom w:val="single" w:sz="4" w:space="0" w:color="70AD47" w:themeColor="accent6"/>
            </w:tcBorders>
          </w:tcPr>
          <w:p w14:paraId="5D12824C" w14:textId="51C4B168"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29,059 </w:t>
            </w:r>
          </w:p>
        </w:tc>
      </w:tr>
      <w:tr w:rsidR="00DF6A68" w:rsidRPr="00374EC4" w14:paraId="41DCE16C" w14:textId="77777777" w:rsidTr="009E55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tcPr>
          <w:p w14:paraId="45061D04" w14:textId="01D6C744" w:rsidR="00DF6A68" w:rsidRPr="00374EC4" w:rsidRDefault="00DF6A68" w:rsidP="009C4444">
            <w:pPr>
              <w:pStyle w:val="Tab1table"/>
            </w:pPr>
            <w:r w:rsidRPr="00374EC4">
              <w:t>Other population and health programs</w:t>
            </w:r>
          </w:p>
        </w:tc>
        <w:tc>
          <w:tcPr>
            <w:tcW w:w="992" w:type="dxa"/>
          </w:tcPr>
          <w:p w14:paraId="1693FD0B" w14:textId="27A71F12"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250 </w:t>
            </w:r>
          </w:p>
        </w:tc>
        <w:tc>
          <w:tcPr>
            <w:tcW w:w="1276" w:type="dxa"/>
          </w:tcPr>
          <w:p w14:paraId="465F59A0" w14:textId="515FC530"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115 </w:t>
            </w:r>
          </w:p>
        </w:tc>
        <w:tc>
          <w:tcPr>
            <w:tcW w:w="1242" w:type="dxa"/>
          </w:tcPr>
          <w:p w14:paraId="52FE25AB" w14:textId="621CB680"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212 </w:t>
            </w:r>
          </w:p>
        </w:tc>
        <w:tc>
          <w:tcPr>
            <w:tcW w:w="1167" w:type="dxa"/>
          </w:tcPr>
          <w:p w14:paraId="7AF7E317" w14:textId="02923434"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 </w:t>
            </w:r>
          </w:p>
        </w:tc>
        <w:tc>
          <w:tcPr>
            <w:tcW w:w="1233" w:type="dxa"/>
          </w:tcPr>
          <w:p w14:paraId="12CFDE9F" w14:textId="3DE9715A"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61 </w:t>
            </w:r>
          </w:p>
        </w:tc>
        <w:tc>
          <w:tcPr>
            <w:tcW w:w="1177" w:type="dxa"/>
          </w:tcPr>
          <w:p w14:paraId="4B9C3794" w14:textId="3FAE67F5"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 </w:t>
            </w:r>
          </w:p>
        </w:tc>
        <w:tc>
          <w:tcPr>
            <w:tcW w:w="1362" w:type="dxa"/>
          </w:tcPr>
          <w:p w14:paraId="430CFCFC" w14:textId="20D6FFD1"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20 </w:t>
            </w:r>
          </w:p>
        </w:tc>
        <w:tc>
          <w:tcPr>
            <w:tcW w:w="1343" w:type="dxa"/>
          </w:tcPr>
          <w:p w14:paraId="64522FAE" w14:textId="7320B849" w:rsidR="00DF6A68" w:rsidRPr="00FC4332"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35521">
              <w:t xml:space="preserve"> 340 </w:t>
            </w:r>
          </w:p>
        </w:tc>
        <w:tc>
          <w:tcPr>
            <w:tcW w:w="1215" w:type="dxa"/>
          </w:tcPr>
          <w:p w14:paraId="3FFC01C6" w14:textId="494AADAC"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998 </w:t>
            </w:r>
          </w:p>
        </w:tc>
      </w:tr>
      <w:tr w:rsidR="00DF6A68" w:rsidRPr="00374EC4" w14:paraId="78873F67" w14:textId="77777777" w:rsidTr="000E54DD">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0AD47" w:themeColor="accent6"/>
              <w:bottom w:val="single" w:sz="4" w:space="0" w:color="70AD47" w:themeColor="accent6"/>
            </w:tcBorders>
            <w:shd w:val="clear" w:color="auto" w:fill="E2EFD9" w:themeFill="accent6" w:themeFillTint="33"/>
          </w:tcPr>
          <w:p w14:paraId="7640AC26" w14:textId="50F581B7" w:rsidR="00DF6A68" w:rsidRPr="009C4444" w:rsidRDefault="00DF6A68" w:rsidP="009C4444">
            <w:pPr>
              <w:pStyle w:val="Tab1table"/>
              <w:rPr>
                <w:b/>
                <w:bCs/>
              </w:rPr>
            </w:pPr>
            <w:r w:rsidRPr="009C4444">
              <w:rPr>
                <w:b/>
                <w:bCs/>
              </w:rPr>
              <w:t>Total family planning and reproductive health programs</w:t>
            </w:r>
          </w:p>
        </w:tc>
        <w:tc>
          <w:tcPr>
            <w:tcW w:w="992" w:type="dxa"/>
            <w:tcBorders>
              <w:top w:val="single" w:sz="4" w:space="0" w:color="70AD47" w:themeColor="accent6"/>
              <w:bottom w:val="single" w:sz="4" w:space="0" w:color="70AD47" w:themeColor="accent6"/>
            </w:tcBorders>
            <w:shd w:val="clear" w:color="auto" w:fill="E2EFD9" w:themeFill="accent6" w:themeFillTint="33"/>
          </w:tcPr>
          <w:p w14:paraId="2A192A30" w14:textId="757E2856"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18,422 </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22743AFF" w14:textId="03DE69CD"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8,172 </w:t>
            </w:r>
          </w:p>
        </w:tc>
        <w:tc>
          <w:tcPr>
            <w:tcW w:w="1242" w:type="dxa"/>
            <w:tcBorders>
              <w:top w:val="single" w:sz="4" w:space="0" w:color="70AD47" w:themeColor="accent6"/>
              <w:bottom w:val="single" w:sz="4" w:space="0" w:color="70AD47" w:themeColor="accent6"/>
            </w:tcBorders>
            <w:shd w:val="clear" w:color="auto" w:fill="E2EFD9" w:themeFill="accent6" w:themeFillTint="33"/>
          </w:tcPr>
          <w:p w14:paraId="60080E05" w14:textId="068D8903"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1,182 </w:t>
            </w:r>
          </w:p>
        </w:tc>
        <w:tc>
          <w:tcPr>
            <w:tcW w:w="1167" w:type="dxa"/>
            <w:tcBorders>
              <w:top w:val="single" w:sz="4" w:space="0" w:color="70AD47" w:themeColor="accent6"/>
              <w:bottom w:val="single" w:sz="4" w:space="0" w:color="70AD47" w:themeColor="accent6"/>
            </w:tcBorders>
            <w:shd w:val="clear" w:color="auto" w:fill="E2EFD9" w:themeFill="accent6" w:themeFillTint="33"/>
          </w:tcPr>
          <w:p w14:paraId="300EB74D" w14:textId="7ECDD9A7"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2,478 </w:t>
            </w:r>
          </w:p>
        </w:tc>
        <w:tc>
          <w:tcPr>
            <w:tcW w:w="1233" w:type="dxa"/>
            <w:tcBorders>
              <w:top w:val="single" w:sz="4" w:space="0" w:color="70AD47" w:themeColor="accent6"/>
              <w:bottom w:val="single" w:sz="4" w:space="0" w:color="70AD47" w:themeColor="accent6"/>
            </w:tcBorders>
            <w:shd w:val="clear" w:color="auto" w:fill="E2EFD9" w:themeFill="accent6" w:themeFillTint="33"/>
          </w:tcPr>
          <w:p w14:paraId="3F9AC483" w14:textId="3A23EA42"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467 </w:t>
            </w:r>
          </w:p>
        </w:tc>
        <w:tc>
          <w:tcPr>
            <w:tcW w:w="1177" w:type="dxa"/>
            <w:tcBorders>
              <w:top w:val="single" w:sz="4" w:space="0" w:color="70AD47" w:themeColor="accent6"/>
              <w:bottom w:val="single" w:sz="4" w:space="0" w:color="70AD47" w:themeColor="accent6"/>
            </w:tcBorders>
            <w:shd w:val="clear" w:color="auto" w:fill="E2EFD9" w:themeFill="accent6" w:themeFillTint="33"/>
          </w:tcPr>
          <w:p w14:paraId="2F71B0A1" w14:textId="0EDEB2EE"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27 </w:t>
            </w:r>
          </w:p>
        </w:tc>
        <w:tc>
          <w:tcPr>
            <w:tcW w:w="1362" w:type="dxa"/>
            <w:tcBorders>
              <w:top w:val="single" w:sz="4" w:space="0" w:color="70AD47" w:themeColor="accent6"/>
              <w:bottom w:val="single" w:sz="4" w:space="0" w:color="70AD47" w:themeColor="accent6"/>
            </w:tcBorders>
            <w:shd w:val="clear" w:color="auto" w:fill="E2EFD9" w:themeFill="accent6" w:themeFillTint="33"/>
          </w:tcPr>
          <w:p w14:paraId="3791DE90" w14:textId="10831CD8"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38 </w:t>
            </w:r>
          </w:p>
        </w:tc>
        <w:tc>
          <w:tcPr>
            <w:tcW w:w="1343" w:type="dxa"/>
            <w:tcBorders>
              <w:top w:val="single" w:sz="4" w:space="0" w:color="70AD47" w:themeColor="accent6"/>
              <w:bottom w:val="single" w:sz="4" w:space="0" w:color="70AD47" w:themeColor="accent6"/>
            </w:tcBorders>
            <w:shd w:val="clear" w:color="auto" w:fill="E2EFD9" w:themeFill="accent6" w:themeFillTint="33"/>
          </w:tcPr>
          <w:p w14:paraId="72141E7D" w14:textId="10F64FC8" w:rsidR="00DF6A68" w:rsidRPr="000E54DD"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45,207 </w:t>
            </w:r>
          </w:p>
        </w:tc>
        <w:tc>
          <w:tcPr>
            <w:tcW w:w="1215" w:type="dxa"/>
            <w:tcBorders>
              <w:top w:val="single" w:sz="4" w:space="0" w:color="70AD47" w:themeColor="accent6"/>
              <w:bottom w:val="single" w:sz="4" w:space="0" w:color="70AD47" w:themeColor="accent6"/>
            </w:tcBorders>
            <w:shd w:val="clear" w:color="auto" w:fill="E2EFD9" w:themeFill="accent6" w:themeFillTint="33"/>
          </w:tcPr>
          <w:p w14:paraId="08E29BFF" w14:textId="545F5FCE" w:rsidR="00DF6A68" w:rsidRPr="00374EC4" w:rsidRDefault="00DF6A6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75,993 </w:t>
            </w:r>
          </w:p>
        </w:tc>
      </w:tr>
      <w:tr w:rsidR="00DF6A68" w:rsidRPr="00374EC4" w14:paraId="2B757625" w14:textId="77777777" w:rsidTr="000E54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shd w:val="clear" w:color="auto" w:fill="C5E0B3" w:themeFill="accent6" w:themeFillTint="66"/>
            <w:vAlign w:val="center"/>
          </w:tcPr>
          <w:p w14:paraId="1DA678D0" w14:textId="69EB4BDB" w:rsidR="00DF6A68" w:rsidRPr="000E54DD" w:rsidRDefault="00DF6A68" w:rsidP="00003BC3">
            <w:pPr>
              <w:pStyle w:val="TOTAL"/>
            </w:pPr>
            <w:r w:rsidRPr="000E54DD">
              <w:t>Total Australian Health ODA</w:t>
            </w:r>
          </w:p>
        </w:tc>
        <w:tc>
          <w:tcPr>
            <w:tcW w:w="992" w:type="dxa"/>
            <w:shd w:val="clear" w:color="auto" w:fill="C5E0B3" w:themeFill="accent6" w:themeFillTint="66"/>
          </w:tcPr>
          <w:p w14:paraId="16759802" w14:textId="1C45ED31"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266,527 </w:t>
            </w:r>
          </w:p>
        </w:tc>
        <w:tc>
          <w:tcPr>
            <w:tcW w:w="1276" w:type="dxa"/>
            <w:shd w:val="clear" w:color="auto" w:fill="C5E0B3" w:themeFill="accent6" w:themeFillTint="66"/>
          </w:tcPr>
          <w:p w14:paraId="38555367" w14:textId="41A93642"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130,988 </w:t>
            </w:r>
          </w:p>
        </w:tc>
        <w:tc>
          <w:tcPr>
            <w:tcW w:w="1242" w:type="dxa"/>
            <w:shd w:val="clear" w:color="auto" w:fill="C5E0B3" w:themeFill="accent6" w:themeFillTint="66"/>
          </w:tcPr>
          <w:p w14:paraId="3C6D659E" w14:textId="13936A6E"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13,357 </w:t>
            </w:r>
          </w:p>
        </w:tc>
        <w:tc>
          <w:tcPr>
            <w:tcW w:w="1167" w:type="dxa"/>
            <w:shd w:val="clear" w:color="auto" w:fill="C5E0B3" w:themeFill="accent6" w:themeFillTint="66"/>
          </w:tcPr>
          <w:p w14:paraId="4BE03803" w14:textId="1966B962"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9,813 </w:t>
            </w:r>
          </w:p>
        </w:tc>
        <w:tc>
          <w:tcPr>
            <w:tcW w:w="1233" w:type="dxa"/>
            <w:shd w:val="clear" w:color="auto" w:fill="C5E0B3" w:themeFill="accent6" w:themeFillTint="66"/>
          </w:tcPr>
          <w:p w14:paraId="73D1AE38" w14:textId="14E299A7"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12,509 </w:t>
            </w:r>
          </w:p>
        </w:tc>
        <w:tc>
          <w:tcPr>
            <w:tcW w:w="1177" w:type="dxa"/>
            <w:shd w:val="clear" w:color="auto" w:fill="C5E0B3" w:themeFill="accent6" w:themeFillTint="66"/>
          </w:tcPr>
          <w:p w14:paraId="4E158019" w14:textId="542D6639"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3,621 </w:t>
            </w:r>
          </w:p>
        </w:tc>
        <w:tc>
          <w:tcPr>
            <w:tcW w:w="1362" w:type="dxa"/>
            <w:shd w:val="clear" w:color="auto" w:fill="C5E0B3" w:themeFill="accent6" w:themeFillTint="66"/>
          </w:tcPr>
          <w:p w14:paraId="29E00C56" w14:textId="6CB76847"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204 </w:t>
            </w:r>
          </w:p>
        </w:tc>
        <w:tc>
          <w:tcPr>
            <w:tcW w:w="1343" w:type="dxa"/>
            <w:shd w:val="clear" w:color="auto" w:fill="C5E0B3" w:themeFill="accent6" w:themeFillTint="66"/>
          </w:tcPr>
          <w:p w14:paraId="1345FD23" w14:textId="5328683F" w:rsidR="00DF6A68" w:rsidRPr="00DF6A68"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F6A68">
              <w:rPr>
                <w:b/>
              </w:rPr>
              <w:t xml:space="preserve"> 418,331 </w:t>
            </w:r>
          </w:p>
        </w:tc>
        <w:tc>
          <w:tcPr>
            <w:tcW w:w="1215" w:type="dxa"/>
            <w:shd w:val="clear" w:color="auto" w:fill="C5E0B3" w:themeFill="accent6" w:themeFillTint="66"/>
          </w:tcPr>
          <w:p w14:paraId="7F0CDC89" w14:textId="50342DD9" w:rsidR="00DF6A68" w:rsidRPr="00374EC4" w:rsidRDefault="00DF6A6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855,349 </w:t>
            </w:r>
          </w:p>
        </w:tc>
      </w:tr>
    </w:tbl>
    <w:p w14:paraId="532CD399" w14:textId="77777777" w:rsidR="000F4FFF" w:rsidRDefault="000F4FFF" w:rsidP="000F4FFF"/>
    <w:p w14:paraId="3CCB2C80" w14:textId="3D85DAEF" w:rsidR="000F4FFF" w:rsidRDefault="000F4FFF" w:rsidP="000F4FFF">
      <w:r>
        <w:lastRenderedPageBreak/>
        <w:t>“-” denotes nil or rounded to zero (including null cells).</w:t>
      </w:r>
    </w:p>
    <w:p w14:paraId="5976FC05" w14:textId="77777777" w:rsidR="000F4FFF" w:rsidRDefault="000F4FFF" w:rsidP="000F4FFF">
      <w:r>
        <w:t>Due to rounding, discrepancies may occur between sums of the component items and totals.</w:t>
      </w:r>
    </w:p>
    <w:p w14:paraId="44AF3DA2" w14:textId="59D11C0F" w:rsidR="000F4FFF" w:rsidRPr="006165F8" w:rsidRDefault="000F4FFF" w:rsidP="006165F8">
      <w:pPr>
        <w:pStyle w:val="List-IndentL1-a"/>
        <w:numPr>
          <w:ilvl w:val="0"/>
          <w:numId w:val="33"/>
        </w:numPr>
        <w:ind w:left="284" w:hanging="284"/>
      </w:pPr>
      <w:r>
        <w:t xml:space="preserve">Sector </w:t>
      </w:r>
      <w:r w:rsidRPr="006165F8">
        <w:t>groups based on broad level OECD DAC Sectors.</w:t>
      </w:r>
    </w:p>
    <w:p w14:paraId="11DC4652" w14:textId="4B61F322" w:rsidR="000F4FFF" w:rsidRPr="006165F8" w:rsidRDefault="000F4FFF" w:rsidP="006165F8">
      <w:pPr>
        <w:pStyle w:val="List-IndentL1-a"/>
      </w:pPr>
      <w:r w:rsidRPr="006165F8">
        <w:t>Includes regional programs that cannot be disaggregated to the lower geographic level.</w:t>
      </w:r>
    </w:p>
    <w:p w14:paraId="4A8282CB" w14:textId="00567EC7" w:rsidR="000F4FFF" w:rsidRPr="006165F8" w:rsidRDefault="000F4FFF" w:rsidP="006165F8">
      <w:pPr>
        <w:pStyle w:val="List-IndentL1-a"/>
      </w:pPr>
      <w:r w:rsidRPr="006165F8">
        <w:t>Includes global programs that cannot be disaggregated to a lower geographic level.</w:t>
      </w:r>
    </w:p>
    <w:p w14:paraId="64BDCC2F" w14:textId="6B382B81" w:rsidR="00DF6A68" w:rsidRDefault="000F4FFF" w:rsidP="006165F8">
      <w:pPr>
        <w:pStyle w:val="List-IndentL1-a"/>
      </w:pPr>
      <w:r w:rsidRPr="006165F8">
        <w:t xml:space="preserve">Family planning and reproductive health data presented in this table has been compiled using DAC sectors, which differs from the methodology agreed at the 2012 London Family Planning Summit for tracking family planning </w:t>
      </w:r>
      <w:r>
        <w:t>expenditure. Data compiled using the Summit methodology is presented in Table 16.</w:t>
      </w:r>
    </w:p>
    <w:p w14:paraId="64E9DED7" w14:textId="7B16CE92" w:rsidR="000F4FFF" w:rsidRDefault="000F4FFF" w:rsidP="00636E2D">
      <w:pPr>
        <w:pStyle w:val="Indenta"/>
        <w:numPr>
          <w:ilvl w:val="0"/>
          <w:numId w:val="0"/>
        </w:numPr>
        <w:ind w:left="720"/>
      </w:pPr>
    </w:p>
    <w:p w14:paraId="34FFA988" w14:textId="3EF48E03" w:rsidR="000F4FFF" w:rsidRDefault="000F4FFF">
      <w:r>
        <w:br w:type="page"/>
      </w:r>
    </w:p>
    <w:p w14:paraId="46F8D36B" w14:textId="05956070" w:rsidR="000F4FFF" w:rsidRDefault="000F4FFF" w:rsidP="000F4FFF">
      <w:pPr>
        <w:pStyle w:val="H2-Heading2"/>
      </w:pPr>
      <w:bookmarkStart w:id="37" w:name="_Toc156381241"/>
      <w:r w:rsidRPr="000F4FFF">
        <w:lastRenderedPageBreak/>
        <w:t>15  Australian Official Development Assistance, Maternal and Child Health, Type of Assistance by Region of Benefit, 2022–23</w:t>
      </w:r>
      <w:r w:rsidRPr="006165F8">
        <w:rPr>
          <w:vertAlign w:val="superscript"/>
        </w:rPr>
        <w:t>(a) (b)</w:t>
      </w:r>
      <w:bookmarkEnd w:id="37"/>
    </w:p>
    <w:tbl>
      <w:tblPr>
        <w:tblStyle w:val="ListTable3-Accent6"/>
        <w:tblW w:w="15309"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0F4FFF" w14:paraId="5F025433" w14:textId="77777777" w:rsidTr="009E55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E2EFD9" w:themeFill="accent6" w:themeFillTint="33"/>
            <w:vAlign w:val="center"/>
          </w:tcPr>
          <w:p w14:paraId="0BBF6940" w14:textId="77777777" w:rsidR="000F4FFF" w:rsidRPr="00A56933" w:rsidRDefault="000F4FFF"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49357BCA"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23DACF6C"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1C543050"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64CE2AE0"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544FCDF5"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149D1024"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6880EA46"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34A87E49"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3F017DDA" w14:textId="51B17CDE"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165F8">
              <w:rPr>
                <w:rStyle w:val="Bold"/>
                <w:vertAlign w:val="superscript"/>
              </w:rPr>
              <w:t>(</w:t>
            </w:r>
            <w:r w:rsidR="00F07404" w:rsidRPr="006165F8">
              <w:rPr>
                <w:rStyle w:val="Bold"/>
                <w:vertAlign w:val="superscript"/>
              </w:rPr>
              <w:t>c</w:t>
            </w:r>
            <w:r w:rsidRPr="006165F8">
              <w:rPr>
                <w:rStyle w:val="Bold"/>
                <w:vertAlign w:val="superscript"/>
              </w:rPr>
              <w:t>)</w:t>
            </w:r>
          </w:p>
          <w:p w14:paraId="3745EB0A"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1056A61E"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672F8B50"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260061AB"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77AF9C48"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270B7B15" w14:textId="06E41BE6"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165F8">
              <w:rPr>
                <w:rStyle w:val="Bold"/>
                <w:vertAlign w:val="superscript"/>
              </w:rPr>
              <w:t>(</w:t>
            </w:r>
            <w:r w:rsidR="00F07404" w:rsidRPr="006165F8">
              <w:rPr>
                <w:rStyle w:val="Bold"/>
                <w:vertAlign w:val="superscript"/>
              </w:rPr>
              <w:t>d</w:t>
            </w:r>
            <w:r w:rsidRPr="006165F8">
              <w:rPr>
                <w:rStyle w:val="Bold"/>
                <w:vertAlign w:val="superscript"/>
              </w:rPr>
              <w:t>)</w:t>
            </w:r>
          </w:p>
          <w:p w14:paraId="7E7D9118"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323435F6"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1806FC1B" w14:textId="77777777" w:rsidR="000F4FFF" w:rsidRPr="00A56933" w:rsidRDefault="000F4FF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0F4FFF" w:rsidRPr="00374EC4" w14:paraId="2199699B"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76511CC" w14:textId="0BC65588" w:rsidR="000F4FFF" w:rsidRPr="00A14463" w:rsidRDefault="000F4FFF" w:rsidP="009C4444">
            <w:pPr>
              <w:pStyle w:val="Tab0"/>
            </w:pPr>
            <w:r w:rsidRPr="00D01642">
              <w:t>Leadership and capacity building in health service delivery</w:t>
            </w:r>
          </w:p>
        </w:tc>
        <w:tc>
          <w:tcPr>
            <w:tcW w:w="1276" w:type="dxa"/>
          </w:tcPr>
          <w:p w14:paraId="7B68C72D"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7DAE0427"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17E24149"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DEF3D66"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E134E84"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05B7FD57"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7E7EAED8"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5D06962B" w14:textId="77777777"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60BBD9A5" w14:textId="77777777"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0F4FFF" w:rsidRPr="00374EC4" w14:paraId="77FEF01B" w14:textId="77777777" w:rsidTr="009E5542">
        <w:tc>
          <w:tcPr>
            <w:cnfStyle w:val="001000000000" w:firstRow="0" w:lastRow="0" w:firstColumn="1" w:lastColumn="0" w:oddVBand="0" w:evenVBand="0" w:oddHBand="0" w:evenHBand="0" w:firstRowFirstColumn="0" w:firstRowLastColumn="0" w:lastRowFirstColumn="0" w:lastRowLastColumn="0"/>
            <w:tcW w:w="4678" w:type="dxa"/>
          </w:tcPr>
          <w:p w14:paraId="724F16F1" w14:textId="52CBEDDD" w:rsidR="000F4FFF" w:rsidRPr="00EF317B" w:rsidRDefault="000F4FFF" w:rsidP="009C4444">
            <w:pPr>
              <w:pStyle w:val="Tab1table"/>
            </w:pPr>
            <w:r w:rsidRPr="00D01642">
              <w:t>Medical education and training</w:t>
            </w:r>
          </w:p>
        </w:tc>
        <w:tc>
          <w:tcPr>
            <w:tcW w:w="1276" w:type="dxa"/>
          </w:tcPr>
          <w:p w14:paraId="5F30086C" w14:textId="74711E9C"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1,791 </w:t>
            </w:r>
          </w:p>
        </w:tc>
        <w:tc>
          <w:tcPr>
            <w:tcW w:w="1370" w:type="dxa"/>
          </w:tcPr>
          <w:p w14:paraId="50BFEE3A" w14:textId="32B03305"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381 </w:t>
            </w:r>
          </w:p>
        </w:tc>
        <w:tc>
          <w:tcPr>
            <w:tcW w:w="1182" w:type="dxa"/>
          </w:tcPr>
          <w:p w14:paraId="6E22FC7C" w14:textId="2CA21378"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167 </w:t>
            </w:r>
          </w:p>
        </w:tc>
        <w:tc>
          <w:tcPr>
            <w:tcW w:w="1134" w:type="dxa"/>
          </w:tcPr>
          <w:p w14:paraId="4F3D23F2" w14:textId="60D1B576"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34" w:type="dxa"/>
          </w:tcPr>
          <w:p w14:paraId="7798E157" w14:textId="682B6C05"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340 </w:t>
            </w:r>
          </w:p>
        </w:tc>
        <w:tc>
          <w:tcPr>
            <w:tcW w:w="1287" w:type="dxa"/>
          </w:tcPr>
          <w:p w14:paraId="3F09AC0F" w14:textId="64DBFB31"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42 </w:t>
            </w:r>
          </w:p>
        </w:tc>
        <w:tc>
          <w:tcPr>
            <w:tcW w:w="1067" w:type="dxa"/>
          </w:tcPr>
          <w:p w14:paraId="711A9330" w14:textId="66407EE9"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22" w:type="dxa"/>
          </w:tcPr>
          <w:p w14:paraId="238D8D2E" w14:textId="53519100" w:rsidR="000F4FFF" w:rsidRPr="00616BA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223 </w:t>
            </w:r>
          </w:p>
        </w:tc>
        <w:tc>
          <w:tcPr>
            <w:tcW w:w="1059" w:type="dxa"/>
          </w:tcPr>
          <w:p w14:paraId="086DD131" w14:textId="7B349D77"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2,943 </w:t>
            </w:r>
          </w:p>
        </w:tc>
      </w:tr>
      <w:tr w:rsidR="000F4FFF" w:rsidRPr="00374EC4" w14:paraId="543537A9"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A4E3B91" w14:textId="2C89D0B9" w:rsidR="000F4FFF" w:rsidRPr="00A14463" w:rsidRDefault="000F4FFF" w:rsidP="009C4444">
            <w:pPr>
              <w:pStyle w:val="Tab1table"/>
            </w:pPr>
            <w:r w:rsidRPr="00D01642">
              <w:t>Medical research</w:t>
            </w:r>
          </w:p>
        </w:tc>
        <w:tc>
          <w:tcPr>
            <w:tcW w:w="1276" w:type="dxa"/>
          </w:tcPr>
          <w:p w14:paraId="764FD19C" w14:textId="3E1911AA"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370" w:type="dxa"/>
          </w:tcPr>
          <w:p w14:paraId="6F2946C1" w14:textId="62C77308"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182" w:type="dxa"/>
          </w:tcPr>
          <w:p w14:paraId="1D8C4856" w14:textId="1894F6AA"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134" w:type="dxa"/>
          </w:tcPr>
          <w:p w14:paraId="29BFC636" w14:textId="25C79BCB"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134" w:type="dxa"/>
          </w:tcPr>
          <w:p w14:paraId="3D23DD95" w14:textId="75B091E2"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287" w:type="dxa"/>
          </w:tcPr>
          <w:p w14:paraId="23F88069" w14:textId="11D994D3"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067" w:type="dxa"/>
          </w:tcPr>
          <w:p w14:paraId="0F630979" w14:textId="632F10BB"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122" w:type="dxa"/>
          </w:tcPr>
          <w:p w14:paraId="656F2BD0" w14:textId="1FA1CAF9"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059" w:type="dxa"/>
          </w:tcPr>
          <w:p w14:paraId="74F0C7FD" w14:textId="1CF481A9"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 </w:t>
            </w:r>
          </w:p>
        </w:tc>
      </w:tr>
      <w:tr w:rsidR="000F4FFF" w:rsidRPr="00374EC4" w14:paraId="42CA0CC4" w14:textId="77777777" w:rsidTr="009E5542">
        <w:tc>
          <w:tcPr>
            <w:cnfStyle w:val="001000000000" w:firstRow="0" w:lastRow="0" w:firstColumn="1" w:lastColumn="0" w:oddVBand="0" w:evenVBand="0" w:oddHBand="0" w:evenHBand="0" w:firstRowFirstColumn="0" w:firstRowLastColumn="0" w:lastRowFirstColumn="0" w:lastRowLastColumn="0"/>
            <w:tcW w:w="4678" w:type="dxa"/>
          </w:tcPr>
          <w:p w14:paraId="18A526E3" w14:textId="6B1EE3A5" w:rsidR="000F4FFF" w:rsidRPr="00A14463" w:rsidRDefault="000F4FFF" w:rsidP="009C4444">
            <w:pPr>
              <w:pStyle w:val="Tab1table"/>
            </w:pPr>
            <w:r w:rsidRPr="00D01642">
              <w:t>Medical services</w:t>
            </w:r>
          </w:p>
        </w:tc>
        <w:tc>
          <w:tcPr>
            <w:tcW w:w="1276" w:type="dxa"/>
          </w:tcPr>
          <w:p w14:paraId="12D199CD" w14:textId="1B101413"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13,195 </w:t>
            </w:r>
          </w:p>
        </w:tc>
        <w:tc>
          <w:tcPr>
            <w:tcW w:w="1370" w:type="dxa"/>
          </w:tcPr>
          <w:p w14:paraId="0E05FDF4" w14:textId="52DEDC5E"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141 </w:t>
            </w:r>
          </w:p>
        </w:tc>
        <w:tc>
          <w:tcPr>
            <w:tcW w:w="1182" w:type="dxa"/>
          </w:tcPr>
          <w:p w14:paraId="16EC4120" w14:textId="4AB8D638"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117 </w:t>
            </w:r>
          </w:p>
        </w:tc>
        <w:tc>
          <w:tcPr>
            <w:tcW w:w="1134" w:type="dxa"/>
          </w:tcPr>
          <w:p w14:paraId="008B270B" w14:textId="2FFEF48B"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 </w:t>
            </w:r>
          </w:p>
        </w:tc>
        <w:tc>
          <w:tcPr>
            <w:tcW w:w="1134" w:type="dxa"/>
          </w:tcPr>
          <w:p w14:paraId="7565903C" w14:textId="62F835EF"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170 </w:t>
            </w:r>
          </w:p>
        </w:tc>
        <w:tc>
          <w:tcPr>
            <w:tcW w:w="1287" w:type="dxa"/>
          </w:tcPr>
          <w:p w14:paraId="545B3353" w14:textId="673A0FED"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836 </w:t>
            </w:r>
          </w:p>
        </w:tc>
        <w:tc>
          <w:tcPr>
            <w:tcW w:w="1067" w:type="dxa"/>
          </w:tcPr>
          <w:p w14:paraId="49CCE153" w14:textId="3981EBD6"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5 </w:t>
            </w:r>
          </w:p>
        </w:tc>
        <w:tc>
          <w:tcPr>
            <w:tcW w:w="1122" w:type="dxa"/>
          </w:tcPr>
          <w:p w14:paraId="53ED15C0" w14:textId="48414A6E" w:rsidR="000F4FFF" w:rsidRPr="00EF317B"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2,000 </w:t>
            </w:r>
          </w:p>
        </w:tc>
        <w:tc>
          <w:tcPr>
            <w:tcW w:w="1059" w:type="dxa"/>
          </w:tcPr>
          <w:p w14:paraId="49685678" w14:textId="0BD14810"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16,464 </w:t>
            </w:r>
          </w:p>
        </w:tc>
      </w:tr>
      <w:tr w:rsidR="000F4FFF" w:rsidRPr="00374EC4" w14:paraId="79106A27"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C588681" w14:textId="76C64914" w:rsidR="000F4FFF" w:rsidRPr="00D665D1" w:rsidRDefault="000F4FFF" w:rsidP="009C4444">
            <w:pPr>
              <w:pStyle w:val="Tab1table"/>
            </w:pPr>
            <w:r w:rsidRPr="00D01642">
              <w:t>Health policy and management</w:t>
            </w:r>
          </w:p>
        </w:tc>
        <w:tc>
          <w:tcPr>
            <w:tcW w:w="1276" w:type="dxa"/>
          </w:tcPr>
          <w:p w14:paraId="4B2CF1C2" w14:textId="2FEE781B"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36,342 </w:t>
            </w:r>
          </w:p>
        </w:tc>
        <w:tc>
          <w:tcPr>
            <w:tcW w:w="1370" w:type="dxa"/>
          </w:tcPr>
          <w:p w14:paraId="164372BA" w14:textId="6A8276C0"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8,080 </w:t>
            </w:r>
          </w:p>
        </w:tc>
        <w:tc>
          <w:tcPr>
            <w:tcW w:w="1182" w:type="dxa"/>
          </w:tcPr>
          <w:p w14:paraId="3494F57B" w14:textId="2A12A6E0"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371 </w:t>
            </w:r>
          </w:p>
        </w:tc>
        <w:tc>
          <w:tcPr>
            <w:tcW w:w="1134" w:type="dxa"/>
          </w:tcPr>
          <w:p w14:paraId="519A3418" w14:textId="2898B445"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660 </w:t>
            </w:r>
          </w:p>
        </w:tc>
        <w:tc>
          <w:tcPr>
            <w:tcW w:w="1134" w:type="dxa"/>
          </w:tcPr>
          <w:p w14:paraId="23CD5057" w14:textId="05488D31"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649 </w:t>
            </w:r>
          </w:p>
        </w:tc>
        <w:tc>
          <w:tcPr>
            <w:tcW w:w="1287" w:type="dxa"/>
          </w:tcPr>
          <w:p w14:paraId="168FE85C" w14:textId="4B5D4746"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93 </w:t>
            </w:r>
          </w:p>
        </w:tc>
        <w:tc>
          <w:tcPr>
            <w:tcW w:w="1067" w:type="dxa"/>
          </w:tcPr>
          <w:p w14:paraId="29D1C13A" w14:textId="5484244A"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 </w:t>
            </w:r>
          </w:p>
        </w:tc>
        <w:tc>
          <w:tcPr>
            <w:tcW w:w="1122" w:type="dxa"/>
          </w:tcPr>
          <w:p w14:paraId="6EEEA390" w14:textId="6C711F3E" w:rsidR="000F4FFF" w:rsidRPr="00616BA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18,128 </w:t>
            </w:r>
          </w:p>
        </w:tc>
        <w:tc>
          <w:tcPr>
            <w:tcW w:w="1059" w:type="dxa"/>
          </w:tcPr>
          <w:p w14:paraId="5405AED1" w14:textId="4AC89119"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64,323 </w:t>
            </w:r>
          </w:p>
        </w:tc>
      </w:tr>
      <w:tr w:rsidR="000E54DD" w:rsidRPr="00374EC4" w14:paraId="410CC703" w14:textId="77777777" w:rsidTr="000E54DD">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shd w:val="clear" w:color="auto" w:fill="E2EFD9" w:themeFill="accent6" w:themeFillTint="33"/>
          </w:tcPr>
          <w:p w14:paraId="05C55F65" w14:textId="0B73446D" w:rsidR="000F4FFF" w:rsidRPr="009C4444" w:rsidRDefault="000F4FFF" w:rsidP="009C4444">
            <w:pPr>
              <w:pStyle w:val="Tab1table"/>
              <w:rPr>
                <w:b/>
                <w:bCs/>
              </w:rPr>
            </w:pPr>
            <w:r w:rsidRPr="009C4444">
              <w:rPr>
                <w:b/>
                <w:bCs/>
              </w:rPr>
              <w:t>Total leadership and capacity building in health service delivery</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7FE957AA" w14:textId="6014C2FE"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51,328 </w:t>
            </w:r>
          </w:p>
        </w:tc>
        <w:tc>
          <w:tcPr>
            <w:tcW w:w="1370" w:type="dxa"/>
            <w:tcBorders>
              <w:top w:val="single" w:sz="4" w:space="0" w:color="70AD47" w:themeColor="accent6"/>
              <w:bottom w:val="single" w:sz="4" w:space="0" w:color="70AD47" w:themeColor="accent6"/>
            </w:tcBorders>
            <w:shd w:val="clear" w:color="auto" w:fill="E2EFD9" w:themeFill="accent6" w:themeFillTint="33"/>
          </w:tcPr>
          <w:p w14:paraId="35D51AE1" w14:textId="1789695C"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8,601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4B7508F9" w14:textId="0D9BB528"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655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63E60D20" w14:textId="298184FE"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660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0B926835" w14:textId="68D7C65C"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1,159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0AB47C18" w14:textId="38E19934"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970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49095918" w14:textId="41BF3B4E"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5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06ABC64A" w14:textId="6052E9E3" w:rsidR="000F4FFF" w:rsidRPr="000E54DD"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20,350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06E2ACD3" w14:textId="67E39F66"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83,730 </w:t>
            </w:r>
          </w:p>
        </w:tc>
      </w:tr>
      <w:tr w:rsidR="000F4FFF" w:rsidRPr="00374EC4" w14:paraId="0F7813FC"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23B85F3" w14:textId="22670883" w:rsidR="000F4FFF" w:rsidRPr="00A14463" w:rsidRDefault="000F4FFF" w:rsidP="009C4444">
            <w:pPr>
              <w:pStyle w:val="Tab0"/>
            </w:pPr>
            <w:r w:rsidRPr="00D01642">
              <w:t xml:space="preserve">Disease control and preventable impairments </w:t>
            </w:r>
          </w:p>
        </w:tc>
        <w:tc>
          <w:tcPr>
            <w:tcW w:w="1276" w:type="dxa"/>
          </w:tcPr>
          <w:p w14:paraId="608E762B" w14:textId="2F77D77A"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70" w:type="dxa"/>
          </w:tcPr>
          <w:p w14:paraId="545846FB" w14:textId="327E39B0"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82" w:type="dxa"/>
          </w:tcPr>
          <w:p w14:paraId="59A7F295" w14:textId="28DFF31C"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1B123172" w14:textId="17F83A44"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23FFAACC" w14:textId="599082D6"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87" w:type="dxa"/>
          </w:tcPr>
          <w:p w14:paraId="2248196C" w14:textId="70ED4582"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67" w:type="dxa"/>
          </w:tcPr>
          <w:p w14:paraId="4303F862" w14:textId="36C9A5E0"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22" w:type="dxa"/>
          </w:tcPr>
          <w:p w14:paraId="0A5CB1A1" w14:textId="20F37484" w:rsidR="000F4FFF" w:rsidRPr="00435C8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59" w:type="dxa"/>
          </w:tcPr>
          <w:p w14:paraId="211721CA" w14:textId="375708A5"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0F4FFF" w:rsidRPr="00374EC4" w14:paraId="47CF3AA3" w14:textId="77777777" w:rsidTr="009E554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24444824" w14:textId="65BE581D" w:rsidR="000F4FFF" w:rsidRPr="00D665D1" w:rsidRDefault="000F4FFF" w:rsidP="009C4444">
            <w:pPr>
              <w:pStyle w:val="Tab1table"/>
            </w:pPr>
            <w:r w:rsidRPr="00D01642">
              <w:t>Primary health care</w:t>
            </w:r>
          </w:p>
        </w:tc>
        <w:tc>
          <w:tcPr>
            <w:tcW w:w="1276" w:type="dxa"/>
            <w:tcBorders>
              <w:top w:val="single" w:sz="4" w:space="0" w:color="70AD47" w:themeColor="accent6"/>
              <w:bottom w:val="single" w:sz="4" w:space="0" w:color="70AD47" w:themeColor="accent6"/>
            </w:tcBorders>
          </w:tcPr>
          <w:p w14:paraId="6A90602C" w14:textId="52473829"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7,983 </w:t>
            </w:r>
          </w:p>
        </w:tc>
        <w:tc>
          <w:tcPr>
            <w:tcW w:w="1370" w:type="dxa"/>
            <w:tcBorders>
              <w:top w:val="single" w:sz="4" w:space="0" w:color="70AD47" w:themeColor="accent6"/>
              <w:bottom w:val="single" w:sz="4" w:space="0" w:color="70AD47" w:themeColor="accent6"/>
            </w:tcBorders>
          </w:tcPr>
          <w:p w14:paraId="3FC662AF" w14:textId="11425EC1"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10,269 </w:t>
            </w:r>
          </w:p>
        </w:tc>
        <w:tc>
          <w:tcPr>
            <w:tcW w:w="1182" w:type="dxa"/>
            <w:tcBorders>
              <w:top w:val="single" w:sz="4" w:space="0" w:color="70AD47" w:themeColor="accent6"/>
              <w:bottom w:val="single" w:sz="4" w:space="0" w:color="70AD47" w:themeColor="accent6"/>
            </w:tcBorders>
          </w:tcPr>
          <w:p w14:paraId="38C4A03A" w14:textId="3A39CE22"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6,199 </w:t>
            </w:r>
          </w:p>
        </w:tc>
        <w:tc>
          <w:tcPr>
            <w:tcW w:w="1134" w:type="dxa"/>
            <w:tcBorders>
              <w:top w:val="single" w:sz="4" w:space="0" w:color="70AD47" w:themeColor="accent6"/>
              <w:bottom w:val="single" w:sz="4" w:space="0" w:color="70AD47" w:themeColor="accent6"/>
            </w:tcBorders>
          </w:tcPr>
          <w:p w14:paraId="6A43A3F0" w14:textId="56A5B4C8"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472 </w:t>
            </w:r>
          </w:p>
        </w:tc>
        <w:tc>
          <w:tcPr>
            <w:tcW w:w="1134" w:type="dxa"/>
            <w:tcBorders>
              <w:top w:val="single" w:sz="4" w:space="0" w:color="70AD47" w:themeColor="accent6"/>
              <w:bottom w:val="single" w:sz="4" w:space="0" w:color="70AD47" w:themeColor="accent6"/>
            </w:tcBorders>
          </w:tcPr>
          <w:p w14:paraId="3FF52A58" w14:textId="2E1552F8"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1,621 </w:t>
            </w:r>
          </w:p>
        </w:tc>
        <w:tc>
          <w:tcPr>
            <w:tcW w:w="1287" w:type="dxa"/>
            <w:tcBorders>
              <w:top w:val="single" w:sz="4" w:space="0" w:color="70AD47" w:themeColor="accent6"/>
              <w:bottom w:val="single" w:sz="4" w:space="0" w:color="70AD47" w:themeColor="accent6"/>
            </w:tcBorders>
          </w:tcPr>
          <w:p w14:paraId="3B664AFC" w14:textId="031CC6AB"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229 </w:t>
            </w:r>
          </w:p>
        </w:tc>
        <w:tc>
          <w:tcPr>
            <w:tcW w:w="1067" w:type="dxa"/>
            <w:tcBorders>
              <w:top w:val="single" w:sz="4" w:space="0" w:color="70AD47" w:themeColor="accent6"/>
              <w:bottom w:val="single" w:sz="4" w:space="0" w:color="70AD47" w:themeColor="accent6"/>
            </w:tcBorders>
          </w:tcPr>
          <w:p w14:paraId="5E57774B" w14:textId="01FE480B"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15 </w:t>
            </w:r>
          </w:p>
        </w:tc>
        <w:tc>
          <w:tcPr>
            <w:tcW w:w="1122" w:type="dxa"/>
            <w:tcBorders>
              <w:top w:val="single" w:sz="4" w:space="0" w:color="70AD47" w:themeColor="accent6"/>
              <w:bottom w:val="single" w:sz="4" w:space="0" w:color="70AD47" w:themeColor="accent6"/>
            </w:tcBorders>
          </w:tcPr>
          <w:p w14:paraId="5C88589A" w14:textId="131E9123"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8,876 </w:t>
            </w:r>
          </w:p>
        </w:tc>
        <w:tc>
          <w:tcPr>
            <w:tcW w:w="1059" w:type="dxa"/>
            <w:tcBorders>
              <w:top w:val="single" w:sz="4" w:space="0" w:color="70AD47" w:themeColor="accent6"/>
              <w:bottom w:val="single" w:sz="4" w:space="0" w:color="70AD47" w:themeColor="accent6"/>
            </w:tcBorders>
          </w:tcPr>
          <w:p w14:paraId="75BBFC69" w14:textId="16B2AC9A"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35,663 </w:t>
            </w:r>
          </w:p>
        </w:tc>
      </w:tr>
      <w:tr w:rsidR="000F4FFF" w:rsidRPr="00374EC4" w14:paraId="2F8C37E6"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40947AB" w14:textId="5F944756" w:rsidR="000F4FFF" w:rsidRPr="00A14463" w:rsidRDefault="000F4FFF" w:rsidP="009C4444">
            <w:pPr>
              <w:pStyle w:val="Tab1table"/>
            </w:pPr>
            <w:r w:rsidRPr="00D01642">
              <w:t>Health infrastructure</w:t>
            </w:r>
          </w:p>
        </w:tc>
        <w:tc>
          <w:tcPr>
            <w:tcW w:w="1276" w:type="dxa"/>
          </w:tcPr>
          <w:p w14:paraId="230F5DC3" w14:textId="56818926"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10,978 </w:t>
            </w:r>
          </w:p>
        </w:tc>
        <w:tc>
          <w:tcPr>
            <w:tcW w:w="1370" w:type="dxa"/>
          </w:tcPr>
          <w:p w14:paraId="1F8CD862" w14:textId="42775570"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1,531 </w:t>
            </w:r>
          </w:p>
        </w:tc>
        <w:tc>
          <w:tcPr>
            <w:tcW w:w="1182" w:type="dxa"/>
          </w:tcPr>
          <w:p w14:paraId="7955F992" w14:textId="77159355"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240 </w:t>
            </w:r>
          </w:p>
        </w:tc>
        <w:tc>
          <w:tcPr>
            <w:tcW w:w="1134" w:type="dxa"/>
          </w:tcPr>
          <w:p w14:paraId="72544B4D" w14:textId="11C2286E"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12 </w:t>
            </w:r>
          </w:p>
        </w:tc>
        <w:tc>
          <w:tcPr>
            <w:tcW w:w="1134" w:type="dxa"/>
          </w:tcPr>
          <w:p w14:paraId="26D9AD27" w14:textId="6095C3E0"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685 </w:t>
            </w:r>
          </w:p>
        </w:tc>
        <w:tc>
          <w:tcPr>
            <w:tcW w:w="1287" w:type="dxa"/>
          </w:tcPr>
          <w:p w14:paraId="07D48577" w14:textId="6C883FE4"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96 </w:t>
            </w:r>
          </w:p>
        </w:tc>
        <w:tc>
          <w:tcPr>
            <w:tcW w:w="1067" w:type="dxa"/>
          </w:tcPr>
          <w:p w14:paraId="7F10E6F7" w14:textId="4207EDA9"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15 </w:t>
            </w:r>
          </w:p>
        </w:tc>
        <w:tc>
          <w:tcPr>
            <w:tcW w:w="1122" w:type="dxa"/>
          </w:tcPr>
          <w:p w14:paraId="46798F89" w14:textId="45355286" w:rsidR="000F4FFF" w:rsidRPr="00A14463"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502 </w:t>
            </w:r>
          </w:p>
        </w:tc>
        <w:tc>
          <w:tcPr>
            <w:tcW w:w="1059" w:type="dxa"/>
          </w:tcPr>
          <w:p w14:paraId="408453B6" w14:textId="29ABA843"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14,059 </w:t>
            </w:r>
          </w:p>
        </w:tc>
      </w:tr>
      <w:tr w:rsidR="000F4FFF" w:rsidRPr="00374EC4" w14:paraId="5CFFF544" w14:textId="77777777" w:rsidTr="009E554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314930AC" w14:textId="3962D40D" w:rsidR="000F4FFF" w:rsidRPr="00A14463" w:rsidRDefault="000F4FFF" w:rsidP="009C4444">
            <w:pPr>
              <w:pStyle w:val="Tab1table"/>
            </w:pPr>
            <w:r w:rsidRPr="00D01642">
              <w:t>Nutrition</w:t>
            </w:r>
          </w:p>
        </w:tc>
        <w:tc>
          <w:tcPr>
            <w:tcW w:w="1276" w:type="dxa"/>
            <w:tcBorders>
              <w:top w:val="single" w:sz="4" w:space="0" w:color="70AD47" w:themeColor="accent6"/>
              <w:bottom w:val="single" w:sz="4" w:space="0" w:color="70AD47" w:themeColor="accent6"/>
            </w:tcBorders>
          </w:tcPr>
          <w:p w14:paraId="5FDD0036" w14:textId="1F6DDC07"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2,068 </w:t>
            </w:r>
          </w:p>
        </w:tc>
        <w:tc>
          <w:tcPr>
            <w:tcW w:w="1370" w:type="dxa"/>
            <w:tcBorders>
              <w:top w:val="single" w:sz="4" w:space="0" w:color="70AD47" w:themeColor="accent6"/>
              <w:bottom w:val="single" w:sz="4" w:space="0" w:color="70AD47" w:themeColor="accent6"/>
            </w:tcBorders>
          </w:tcPr>
          <w:p w14:paraId="3C5E0DA1" w14:textId="549EC232"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3,740 </w:t>
            </w:r>
          </w:p>
        </w:tc>
        <w:tc>
          <w:tcPr>
            <w:tcW w:w="1182" w:type="dxa"/>
            <w:tcBorders>
              <w:top w:val="single" w:sz="4" w:space="0" w:color="70AD47" w:themeColor="accent6"/>
              <w:bottom w:val="single" w:sz="4" w:space="0" w:color="70AD47" w:themeColor="accent6"/>
            </w:tcBorders>
          </w:tcPr>
          <w:p w14:paraId="7F3DB68C" w14:textId="698CE735"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350 </w:t>
            </w:r>
          </w:p>
        </w:tc>
        <w:tc>
          <w:tcPr>
            <w:tcW w:w="1134" w:type="dxa"/>
            <w:tcBorders>
              <w:top w:val="single" w:sz="4" w:space="0" w:color="70AD47" w:themeColor="accent6"/>
              <w:bottom w:val="single" w:sz="4" w:space="0" w:color="70AD47" w:themeColor="accent6"/>
            </w:tcBorders>
          </w:tcPr>
          <w:p w14:paraId="7D91099F" w14:textId="5D8EBD6F"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 </w:t>
            </w:r>
          </w:p>
        </w:tc>
        <w:tc>
          <w:tcPr>
            <w:tcW w:w="1134" w:type="dxa"/>
            <w:tcBorders>
              <w:top w:val="single" w:sz="4" w:space="0" w:color="70AD47" w:themeColor="accent6"/>
              <w:bottom w:val="single" w:sz="4" w:space="0" w:color="70AD47" w:themeColor="accent6"/>
            </w:tcBorders>
          </w:tcPr>
          <w:p w14:paraId="402B2733" w14:textId="48063BB7"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1,554 </w:t>
            </w:r>
          </w:p>
        </w:tc>
        <w:tc>
          <w:tcPr>
            <w:tcW w:w="1287" w:type="dxa"/>
            <w:tcBorders>
              <w:top w:val="single" w:sz="4" w:space="0" w:color="70AD47" w:themeColor="accent6"/>
              <w:bottom w:val="single" w:sz="4" w:space="0" w:color="70AD47" w:themeColor="accent6"/>
            </w:tcBorders>
          </w:tcPr>
          <w:p w14:paraId="528BB4E8" w14:textId="322DC701"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162 </w:t>
            </w:r>
          </w:p>
        </w:tc>
        <w:tc>
          <w:tcPr>
            <w:tcW w:w="1067" w:type="dxa"/>
            <w:tcBorders>
              <w:top w:val="single" w:sz="4" w:space="0" w:color="70AD47" w:themeColor="accent6"/>
              <w:bottom w:val="single" w:sz="4" w:space="0" w:color="70AD47" w:themeColor="accent6"/>
            </w:tcBorders>
          </w:tcPr>
          <w:p w14:paraId="54A7F8E7" w14:textId="21383DF1"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 </w:t>
            </w:r>
          </w:p>
        </w:tc>
        <w:tc>
          <w:tcPr>
            <w:tcW w:w="1122" w:type="dxa"/>
            <w:tcBorders>
              <w:top w:val="single" w:sz="4" w:space="0" w:color="70AD47" w:themeColor="accent6"/>
              <w:bottom w:val="single" w:sz="4" w:space="0" w:color="70AD47" w:themeColor="accent6"/>
            </w:tcBorders>
          </w:tcPr>
          <w:p w14:paraId="4B04A0D7" w14:textId="05AD1275" w:rsidR="000F4FFF" w:rsidRPr="0072747F"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2,454 </w:t>
            </w:r>
          </w:p>
        </w:tc>
        <w:tc>
          <w:tcPr>
            <w:tcW w:w="1059" w:type="dxa"/>
            <w:tcBorders>
              <w:top w:val="single" w:sz="4" w:space="0" w:color="70AD47" w:themeColor="accent6"/>
              <w:bottom w:val="single" w:sz="4" w:space="0" w:color="70AD47" w:themeColor="accent6"/>
            </w:tcBorders>
          </w:tcPr>
          <w:p w14:paraId="0B9B39AA" w14:textId="5BA9C60E"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10,327 </w:t>
            </w:r>
          </w:p>
        </w:tc>
      </w:tr>
      <w:tr w:rsidR="000F4FFF" w:rsidRPr="00374EC4" w14:paraId="49AB689C"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271089E" w14:textId="1B1FDFBB" w:rsidR="000F4FFF" w:rsidRPr="00D665D1" w:rsidRDefault="000F4FFF" w:rsidP="009C4444">
            <w:pPr>
              <w:pStyle w:val="Tab1table"/>
            </w:pPr>
            <w:r w:rsidRPr="00D01642">
              <w:t xml:space="preserve">Infectious disease control </w:t>
            </w:r>
            <w:r w:rsidRPr="006165F8">
              <w:rPr>
                <w:vertAlign w:val="superscript"/>
              </w:rPr>
              <w:t>(e)</w:t>
            </w:r>
            <w:r w:rsidRPr="00D01642">
              <w:t xml:space="preserve"> </w:t>
            </w:r>
          </w:p>
        </w:tc>
        <w:tc>
          <w:tcPr>
            <w:tcW w:w="1276" w:type="dxa"/>
          </w:tcPr>
          <w:p w14:paraId="25648A37" w14:textId="30D6B7D7"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12,604 </w:t>
            </w:r>
          </w:p>
        </w:tc>
        <w:tc>
          <w:tcPr>
            <w:tcW w:w="1370" w:type="dxa"/>
          </w:tcPr>
          <w:p w14:paraId="1D171A47" w14:textId="385781B5"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18,811 </w:t>
            </w:r>
          </w:p>
        </w:tc>
        <w:tc>
          <w:tcPr>
            <w:tcW w:w="1182" w:type="dxa"/>
          </w:tcPr>
          <w:p w14:paraId="1A57D569" w14:textId="1017C4FD"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217 </w:t>
            </w:r>
          </w:p>
        </w:tc>
        <w:tc>
          <w:tcPr>
            <w:tcW w:w="1134" w:type="dxa"/>
          </w:tcPr>
          <w:p w14:paraId="36A2D8CA" w14:textId="7AECD547"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836 </w:t>
            </w:r>
          </w:p>
        </w:tc>
        <w:tc>
          <w:tcPr>
            <w:tcW w:w="1134" w:type="dxa"/>
          </w:tcPr>
          <w:p w14:paraId="20638757" w14:textId="6ABF0DE9"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401 </w:t>
            </w:r>
          </w:p>
        </w:tc>
        <w:tc>
          <w:tcPr>
            <w:tcW w:w="1287" w:type="dxa"/>
          </w:tcPr>
          <w:p w14:paraId="254BD2CC" w14:textId="3E858D12"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32 </w:t>
            </w:r>
          </w:p>
        </w:tc>
        <w:tc>
          <w:tcPr>
            <w:tcW w:w="1067" w:type="dxa"/>
          </w:tcPr>
          <w:p w14:paraId="68E2ACCE" w14:textId="2481B4D2"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 </w:t>
            </w:r>
          </w:p>
        </w:tc>
        <w:tc>
          <w:tcPr>
            <w:tcW w:w="1122" w:type="dxa"/>
          </w:tcPr>
          <w:p w14:paraId="5B0C4CBA" w14:textId="1F02A87E" w:rsidR="000F4FFF" w:rsidRPr="0072747F"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01642">
              <w:t xml:space="preserve"> 108,856 </w:t>
            </w:r>
          </w:p>
        </w:tc>
        <w:tc>
          <w:tcPr>
            <w:tcW w:w="1059" w:type="dxa"/>
          </w:tcPr>
          <w:p w14:paraId="01E85903" w14:textId="4406B933"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141,756 </w:t>
            </w:r>
          </w:p>
        </w:tc>
      </w:tr>
      <w:tr w:rsidR="000F4FFF" w:rsidRPr="00374EC4" w14:paraId="006F44C1" w14:textId="77777777" w:rsidTr="009E554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4FD8FC12" w14:textId="50FBA1AF" w:rsidR="000F4FFF" w:rsidRPr="00D665D1" w:rsidRDefault="000F4FFF" w:rsidP="009C4444">
            <w:pPr>
              <w:pStyle w:val="Tab1table"/>
            </w:pPr>
            <w:r w:rsidRPr="00D01642">
              <w:t>Public health education programs</w:t>
            </w:r>
          </w:p>
        </w:tc>
        <w:tc>
          <w:tcPr>
            <w:tcW w:w="1276" w:type="dxa"/>
            <w:tcBorders>
              <w:top w:val="single" w:sz="4" w:space="0" w:color="70AD47" w:themeColor="accent6"/>
              <w:bottom w:val="single" w:sz="4" w:space="0" w:color="70AD47" w:themeColor="accent6"/>
            </w:tcBorders>
          </w:tcPr>
          <w:p w14:paraId="524B0F63" w14:textId="60768D57"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5,921 </w:t>
            </w:r>
          </w:p>
        </w:tc>
        <w:tc>
          <w:tcPr>
            <w:tcW w:w="1370" w:type="dxa"/>
            <w:tcBorders>
              <w:top w:val="single" w:sz="4" w:space="0" w:color="70AD47" w:themeColor="accent6"/>
              <w:bottom w:val="single" w:sz="4" w:space="0" w:color="70AD47" w:themeColor="accent6"/>
            </w:tcBorders>
          </w:tcPr>
          <w:p w14:paraId="249A226E" w14:textId="3F19297B"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1,272 </w:t>
            </w:r>
          </w:p>
        </w:tc>
        <w:tc>
          <w:tcPr>
            <w:tcW w:w="1182" w:type="dxa"/>
            <w:tcBorders>
              <w:top w:val="single" w:sz="4" w:space="0" w:color="70AD47" w:themeColor="accent6"/>
              <w:bottom w:val="single" w:sz="4" w:space="0" w:color="70AD47" w:themeColor="accent6"/>
            </w:tcBorders>
          </w:tcPr>
          <w:p w14:paraId="4827AB27" w14:textId="43593C95"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438 </w:t>
            </w:r>
          </w:p>
        </w:tc>
        <w:tc>
          <w:tcPr>
            <w:tcW w:w="1134" w:type="dxa"/>
            <w:tcBorders>
              <w:top w:val="single" w:sz="4" w:space="0" w:color="70AD47" w:themeColor="accent6"/>
              <w:bottom w:val="single" w:sz="4" w:space="0" w:color="70AD47" w:themeColor="accent6"/>
            </w:tcBorders>
          </w:tcPr>
          <w:p w14:paraId="34DDE52A" w14:textId="5176055B"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 </w:t>
            </w:r>
          </w:p>
        </w:tc>
        <w:tc>
          <w:tcPr>
            <w:tcW w:w="1134" w:type="dxa"/>
            <w:tcBorders>
              <w:top w:val="single" w:sz="4" w:space="0" w:color="70AD47" w:themeColor="accent6"/>
              <w:bottom w:val="single" w:sz="4" w:space="0" w:color="70AD47" w:themeColor="accent6"/>
            </w:tcBorders>
          </w:tcPr>
          <w:p w14:paraId="3FAD489C" w14:textId="37B85D1C"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255 </w:t>
            </w:r>
          </w:p>
        </w:tc>
        <w:tc>
          <w:tcPr>
            <w:tcW w:w="1287" w:type="dxa"/>
            <w:tcBorders>
              <w:top w:val="single" w:sz="4" w:space="0" w:color="70AD47" w:themeColor="accent6"/>
              <w:bottom w:val="single" w:sz="4" w:space="0" w:color="70AD47" w:themeColor="accent6"/>
            </w:tcBorders>
          </w:tcPr>
          <w:p w14:paraId="75C76608" w14:textId="36D8C7F9"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46 </w:t>
            </w:r>
          </w:p>
        </w:tc>
        <w:tc>
          <w:tcPr>
            <w:tcW w:w="1067" w:type="dxa"/>
            <w:tcBorders>
              <w:top w:val="single" w:sz="4" w:space="0" w:color="70AD47" w:themeColor="accent6"/>
              <w:bottom w:val="single" w:sz="4" w:space="0" w:color="70AD47" w:themeColor="accent6"/>
            </w:tcBorders>
          </w:tcPr>
          <w:p w14:paraId="7DA2272E" w14:textId="357C7C44"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31 </w:t>
            </w:r>
          </w:p>
        </w:tc>
        <w:tc>
          <w:tcPr>
            <w:tcW w:w="1122" w:type="dxa"/>
            <w:tcBorders>
              <w:top w:val="single" w:sz="4" w:space="0" w:color="70AD47" w:themeColor="accent6"/>
              <w:bottom w:val="single" w:sz="4" w:space="0" w:color="70AD47" w:themeColor="accent6"/>
            </w:tcBorders>
          </w:tcPr>
          <w:p w14:paraId="50C60DAA" w14:textId="03B80A42"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01642">
              <w:t xml:space="preserve"> 437 </w:t>
            </w:r>
          </w:p>
        </w:tc>
        <w:tc>
          <w:tcPr>
            <w:tcW w:w="1059" w:type="dxa"/>
            <w:tcBorders>
              <w:top w:val="single" w:sz="4" w:space="0" w:color="70AD47" w:themeColor="accent6"/>
              <w:bottom w:val="single" w:sz="4" w:space="0" w:color="70AD47" w:themeColor="accent6"/>
            </w:tcBorders>
          </w:tcPr>
          <w:p w14:paraId="590719A2" w14:textId="466E3961"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8,400 </w:t>
            </w:r>
          </w:p>
        </w:tc>
      </w:tr>
      <w:tr w:rsidR="000F4FFF" w:rsidRPr="00374EC4" w14:paraId="31BD18C6" w14:textId="77777777" w:rsidTr="009E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7AD5EFA" w14:textId="0D9C08F2" w:rsidR="000F4FFF" w:rsidRPr="00D665D1" w:rsidRDefault="000F4FFF" w:rsidP="009C4444">
            <w:pPr>
              <w:pStyle w:val="Tab1table"/>
            </w:pPr>
            <w:r w:rsidRPr="00D01642">
              <w:t>Water supply and sanitation</w:t>
            </w:r>
          </w:p>
        </w:tc>
        <w:tc>
          <w:tcPr>
            <w:tcW w:w="1276" w:type="dxa"/>
          </w:tcPr>
          <w:p w14:paraId="612185DF" w14:textId="360FE310"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3,621 </w:t>
            </w:r>
          </w:p>
        </w:tc>
        <w:tc>
          <w:tcPr>
            <w:tcW w:w="1370" w:type="dxa"/>
          </w:tcPr>
          <w:p w14:paraId="5E199447" w14:textId="1A86AAAA"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1,324 </w:t>
            </w:r>
          </w:p>
        </w:tc>
        <w:tc>
          <w:tcPr>
            <w:tcW w:w="1182" w:type="dxa"/>
          </w:tcPr>
          <w:p w14:paraId="165A4096" w14:textId="3B4E0B08"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771 </w:t>
            </w:r>
          </w:p>
        </w:tc>
        <w:tc>
          <w:tcPr>
            <w:tcW w:w="1134" w:type="dxa"/>
          </w:tcPr>
          <w:p w14:paraId="1F6C7756" w14:textId="3C0A127D"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 </w:t>
            </w:r>
          </w:p>
        </w:tc>
        <w:tc>
          <w:tcPr>
            <w:tcW w:w="1134" w:type="dxa"/>
          </w:tcPr>
          <w:p w14:paraId="1F2AE49A" w14:textId="6974246B"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379 </w:t>
            </w:r>
          </w:p>
        </w:tc>
        <w:tc>
          <w:tcPr>
            <w:tcW w:w="1287" w:type="dxa"/>
          </w:tcPr>
          <w:p w14:paraId="4B90B0ED" w14:textId="27A60300"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36 </w:t>
            </w:r>
          </w:p>
        </w:tc>
        <w:tc>
          <w:tcPr>
            <w:tcW w:w="1067" w:type="dxa"/>
          </w:tcPr>
          <w:p w14:paraId="08E04ACB" w14:textId="26CDE095"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6 </w:t>
            </w:r>
          </w:p>
        </w:tc>
        <w:tc>
          <w:tcPr>
            <w:tcW w:w="1122" w:type="dxa"/>
          </w:tcPr>
          <w:p w14:paraId="1FA2074B" w14:textId="432D75D7" w:rsidR="000F4FFF" w:rsidRPr="00D665D1"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D01642">
              <w:t xml:space="preserve"> 1,332 </w:t>
            </w:r>
          </w:p>
        </w:tc>
        <w:tc>
          <w:tcPr>
            <w:tcW w:w="1059" w:type="dxa"/>
          </w:tcPr>
          <w:p w14:paraId="25FE8EE8" w14:textId="420E9E69"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7,469 </w:t>
            </w:r>
          </w:p>
        </w:tc>
      </w:tr>
      <w:tr w:rsidR="000F4FFF" w:rsidRPr="00374EC4" w14:paraId="171867E7" w14:textId="77777777" w:rsidTr="009E554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3E6C2A23" w14:textId="45DFEBCD" w:rsidR="000F4FFF" w:rsidRPr="00D665D1" w:rsidRDefault="000F4FFF" w:rsidP="009C4444">
            <w:pPr>
              <w:pStyle w:val="Tab1table"/>
            </w:pPr>
            <w:r w:rsidRPr="00D01642">
              <w:t>Other basic health</w:t>
            </w:r>
          </w:p>
        </w:tc>
        <w:tc>
          <w:tcPr>
            <w:tcW w:w="1276" w:type="dxa"/>
            <w:tcBorders>
              <w:top w:val="single" w:sz="4" w:space="0" w:color="70AD47" w:themeColor="accent6"/>
              <w:bottom w:val="single" w:sz="4" w:space="0" w:color="70AD47" w:themeColor="accent6"/>
            </w:tcBorders>
          </w:tcPr>
          <w:p w14:paraId="5699621F" w14:textId="3A65E027"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370" w:type="dxa"/>
            <w:tcBorders>
              <w:top w:val="single" w:sz="4" w:space="0" w:color="70AD47" w:themeColor="accent6"/>
              <w:bottom w:val="single" w:sz="4" w:space="0" w:color="70AD47" w:themeColor="accent6"/>
            </w:tcBorders>
          </w:tcPr>
          <w:p w14:paraId="55561E32" w14:textId="71551959"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82" w:type="dxa"/>
            <w:tcBorders>
              <w:top w:val="single" w:sz="4" w:space="0" w:color="70AD47" w:themeColor="accent6"/>
              <w:bottom w:val="single" w:sz="4" w:space="0" w:color="70AD47" w:themeColor="accent6"/>
            </w:tcBorders>
          </w:tcPr>
          <w:p w14:paraId="63D14352" w14:textId="68BA5BB9"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34" w:type="dxa"/>
            <w:tcBorders>
              <w:top w:val="single" w:sz="4" w:space="0" w:color="70AD47" w:themeColor="accent6"/>
              <w:bottom w:val="single" w:sz="4" w:space="0" w:color="70AD47" w:themeColor="accent6"/>
            </w:tcBorders>
          </w:tcPr>
          <w:p w14:paraId="6E1094DA" w14:textId="505DB3BA"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34" w:type="dxa"/>
            <w:tcBorders>
              <w:top w:val="single" w:sz="4" w:space="0" w:color="70AD47" w:themeColor="accent6"/>
              <w:bottom w:val="single" w:sz="4" w:space="0" w:color="70AD47" w:themeColor="accent6"/>
            </w:tcBorders>
          </w:tcPr>
          <w:p w14:paraId="0D2B56E6" w14:textId="35C4D983"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287" w:type="dxa"/>
            <w:tcBorders>
              <w:top w:val="single" w:sz="4" w:space="0" w:color="70AD47" w:themeColor="accent6"/>
              <w:bottom w:val="single" w:sz="4" w:space="0" w:color="70AD47" w:themeColor="accent6"/>
            </w:tcBorders>
          </w:tcPr>
          <w:p w14:paraId="52B17804" w14:textId="5BD9427E"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067" w:type="dxa"/>
            <w:tcBorders>
              <w:top w:val="single" w:sz="4" w:space="0" w:color="70AD47" w:themeColor="accent6"/>
              <w:bottom w:val="single" w:sz="4" w:space="0" w:color="70AD47" w:themeColor="accent6"/>
            </w:tcBorders>
          </w:tcPr>
          <w:p w14:paraId="7D560FB6" w14:textId="38D8B5B0"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122" w:type="dxa"/>
            <w:tcBorders>
              <w:top w:val="single" w:sz="4" w:space="0" w:color="70AD47" w:themeColor="accent6"/>
              <w:bottom w:val="single" w:sz="4" w:space="0" w:color="70AD47" w:themeColor="accent6"/>
            </w:tcBorders>
          </w:tcPr>
          <w:p w14:paraId="69A5A649" w14:textId="6CBEF993" w:rsidR="000F4FFF" w:rsidRPr="00D665D1"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D01642">
              <w:t xml:space="preserve"> - </w:t>
            </w:r>
          </w:p>
        </w:tc>
        <w:tc>
          <w:tcPr>
            <w:tcW w:w="1059" w:type="dxa"/>
            <w:tcBorders>
              <w:top w:val="single" w:sz="4" w:space="0" w:color="70AD47" w:themeColor="accent6"/>
              <w:bottom w:val="single" w:sz="4" w:space="0" w:color="70AD47" w:themeColor="accent6"/>
            </w:tcBorders>
          </w:tcPr>
          <w:p w14:paraId="12E93163" w14:textId="75797808" w:rsidR="000F4FFF" w:rsidRPr="00374EC4" w:rsidRDefault="000F4FFF"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r>
      <w:tr w:rsidR="000E54DD" w:rsidRPr="00374EC4" w14:paraId="5B45969B"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E2EFD9" w:themeFill="accent6" w:themeFillTint="33"/>
          </w:tcPr>
          <w:p w14:paraId="1E56C098" w14:textId="4FFEC005" w:rsidR="000F4FFF" w:rsidRPr="009C4444" w:rsidRDefault="000F4FFF" w:rsidP="009C4444">
            <w:pPr>
              <w:pStyle w:val="Tab1table"/>
              <w:rPr>
                <w:b/>
                <w:bCs/>
              </w:rPr>
            </w:pPr>
            <w:r w:rsidRPr="009C4444">
              <w:rPr>
                <w:b/>
                <w:bCs/>
              </w:rPr>
              <w:t>Total disease control and preventable impairments</w:t>
            </w:r>
          </w:p>
        </w:tc>
        <w:tc>
          <w:tcPr>
            <w:tcW w:w="1276" w:type="dxa"/>
            <w:shd w:val="clear" w:color="auto" w:fill="E2EFD9" w:themeFill="accent6" w:themeFillTint="33"/>
          </w:tcPr>
          <w:p w14:paraId="01273920" w14:textId="7B19560E"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43,175 </w:t>
            </w:r>
          </w:p>
        </w:tc>
        <w:tc>
          <w:tcPr>
            <w:tcW w:w="1370" w:type="dxa"/>
            <w:shd w:val="clear" w:color="auto" w:fill="E2EFD9" w:themeFill="accent6" w:themeFillTint="33"/>
          </w:tcPr>
          <w:p w14:paraId="58C7330D" w14:textId="160759EA"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36,947 </w:t>
            </w:r>
          </w:p>
        </w:tc>
        <w:tc>
          <w:tcPr>
            <w:tcW w:w="1182" w:type="dxa"/>
            <w:shd w:val="clear" w:color="auto" w:fill="E2EFD9" w:themeFill="accent6" w:themeFillTint="33"/>
          </w:tcPr>
          <w:p w14:paraId="6CFE5CED" w14:textId="33111F2E"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8,215 </w:t>
            </w:r>
          </w:p>
        </w:tc>
        <w:tc>
          <w:tcPr>
            <w:tcW w:w="1134" w:type="dxa"/>
            <w:shd w:val="clear" w:color="auto" w:fill="E2EFD9" w:themeFill="accent6" w:themeFillTint="33"/>
          </w:tcPr>
          <w:p w14:paraId="753FE848" w14:textId="32E5F1E4"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1,320 </w:t>
            </w:r>
          </w:p>
        </w:tc>
        <w:tc>
          <w:tcPr>
            <w:tcW w:w="1134" w:type="dxa"/>
            <w:shd w:val="clear" w:color="auto" w:fill="E2EFD9" w:themeFill="accent6" w:themeFillTint="33"/>
          </w:tcPr>
          <w:p w14:paraId="2FBEF97C" w14:textId="3A7D8AED"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4,894 </w:t>
            </w:r>
          </w:p>
        </w:tc>
        <w:tc>
          <w:tcPr>
            <w:tcW w:w="1287" w:type="dxa"/>
            <w:shd w:val="clear" w:color="auto" w:fill="E2EFD9" w:themeFill="accent6" w:themeFillTint="33"/>
          </w:tcPr>
          <w:p w14:paraId="4C75D01B" w14:textId="7D476A6E"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600 </w:t>
            </w:r>
          </w:p>
        </w:tc>
        <w:tc>
          <w:tcPr>
            <w:tcW w:w="1067" w:type="dxa"/>
            <w:shd w:val="clear" w:color="auto" w:fill="E2EFD9" w:themeFill="accent6" w:themeFillTint="33"/>
          </w:tcPr>
          <w:p w14:paraId="5EBD6F47" w14:textId="37CAF0FA"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67 </w:t>
            </w:r>
          </w:p>
        </w:tc>
        <w:tc>
          <w:tcPr>
            <w:tcW w:w="1122" w:type="dxa"/>
            <w:shd w:val="clear" w:color="auto" w:fill="E2EFD9" w:themeFill="accent6" w:themeFillTint="33"/>
          </w:tcPr>
          <w:p w14:paraId="2462DDF9" w14:textId="7F8B79C3" w:rsidR="000F4FFF" w:rsidRPr="000E54DD"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122,455 </w:t>
            </w:r>
          </w:p>
        </w:tc>
        <w:tc>
          <w:tcPr>
            <w:tcW w:w="1059" w:type="dxa"/>
            <w:shd w:val="clear" w:color="auto" w:fill="E2EFD9" w:themeFill="accent6" w:themeFillTint="33"/>
          </w:tcPr>
          <w:p w14:paraId="7FEA5180" w14:textId="24CB30F7" w:rsidR="000F4FFF" w:rsidRPr="00374EC4" w:rsidRDefault="000F4FFF"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217,674 </w:t>
            </w:r>
          </w:p>
        </w:tc>
      </w:tr>
      <w:tr w:rsidR="009E5542" w:rsidRPr="00374EC4" w14:paraId="08DDDD71"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6BD33843" w14:textId="2DA093C5" w:rsidR="009E5542" w:rsidRPr="00D01642" w:rsidRDefault="009E5542" w:rsidP="009C4444">
            <w:pPr>
              <w:pStyle w:val="Tab0"/>
            </w:pPr>
            <w:r w:rsidRPr="009A7050">
              <w:t xml:space="preserve">Family planning and reproductive health programs </w:t>
            </w:r>
            <w:r w:rsidRPr="006165F8">
              <w:rPr>
                <w:vertAlign w:val="superscript"/>
              </w:rPr>
              <w:t>(f)</w:t>
            </w:r>
          </w:p>
        </w:tc>
        <w:tc>
          <w:tcPr>
            <w:tcW w:w="1276" w:type="dxa"/>
            <w:tcBorders>
              <w:top w:val="single" w:sz="4" w:space="0" w:color="70AD47" w:themeColor="accent6"/>
              <w:bottom w:val="single" w:sz="4" w:space="0" w:color="70AD47" w:themeColor="accent6"/>
            </w:tcBorders>
          </w:tcPr>
          <w:p w14:paraId="212245C6"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370" w:type="dxa"/>
            <w:tcBorders>
              <w:top w:val="single" w:sz="4" w:space="0" w:color="70AD47" w:themeColor="accent6"/>
              <w:bottom w:val="single" w:sz="4" w:space="0" w:color="70AD47" w:themeColor="accent6"/>
            </w:tcBorders>
          </w:tcPr>
          <w:p w14:paraId="3ADB71E8"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82" w:type="dxa"/>
            <w:tcBorders>
              <w:top w:val="single" w:sz="4" w:space="0" w:color="70AD47" w:themeColor="accent6"/>
              <w:bottom w:val="single" w:sz="4" w:space="0" w:color="70AD47" w:themeColor="accent6"/>
            </w:tcBorders>
          </w:tcPr>
          <w:p w14:paraId="0FAD94DF"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1134DC59"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33F5F1B0"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287" w:type="dxa"/>
            <w:tcBorders>
              <w:top w:val="single" w:sz="4" w:space="0" w:color="70AD47" w:themeColor="accent6"/>
              <w:bottom w:val="single" w:sz="4" w:space="0" w:color="70AD47" w:themeColor="accent6"/>
            </w:tcBorders>
          </w:tcPr>
          <w:p w14:paraId="7D45BEFB"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70AD47" w:themeColor="accent6"/>
              <w:bottom w:val="single" w:sz="4" w:space="0" w:color="70AD47" w:themeColor="accent6"/>
            </w:tcBorders>
          </w:tcPr>
          <w:p w14:paraId="77BC9F69"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22" w:type="dxa"/>
            <w:tcBorders>
              <w:top w:val="single" w:sz="4" w:space="0" w:color="70AD47" w:themeColor="accent6"/>
              <w:bottom w:val="single" w:sz="4" w:space="0" w:color="70AD47" w:themeColor="accent6"/>
            </w:tcBorders>
          </w:tcPr>
          <w:p w14:paraId="1A3C85A5" w14:textId="77777777"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059" w:type="dxa"/>
            <w:tcBorders>
              <w:top w:val="single" w:sz="4" w:space="0" w:color="70AD47" w:themeColor="accent6"/>
              <w:bottom w:val="single" w:sz="4" w:space="0" w:color="70AD47" w:themeColor="accent6"/>
            </w:tcBorders>
          </w:tcPr>
          <w:p w14:paraId="1EDFC038" w14:textId="77777777" w:rsidR="009E5542" w:rsidRPr="00374EC4"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9E5542" w:rsidRPr="00374EC4" w14:paraId="47BEB8D0" w14:textId="77777777" w:rsidTr="009E55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Pr>
          <w:p w14:paraId="6EB03A59" w14:textId="0451B8EC" w:rsidR="009E5542" w:rsidRPr="00D01642" w:rsidRDefault="009E5542" w:rsidP="009C4444">
            <w:pPr>
              <w:pStyle w:val="Tab1table"/>
            </w:pPr>
            <w:r w:rsidRPr="009A7050">
              <w:t>Reproductive health care</w:t>
            </w:r>
          </w:p>
        </w:tc>
        <w:tc>
          <w:tcPr>
            <w:tcW w:w="1276" w:type="dxa"/>
          </w:tcPr>
          <w:p w14:paraId="79BB5F77" w14:textId="4E2FECBB"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4,691 </w:t>
            </w:r>
          </w:p>
        </w:tc>
        <w:tc>
          <w:tcPr>
            <w:tcW w:w="1370" w:type="dxa"/>
          </w:tcPr>
          <w:p w14:paraId="244A513E" w14:textId="1F99A837"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1,314 </w:t>
            </w:r>
          </w:p>
        </w:tc>
        <w:tc>
          <w:tcPr>
            <w:tcW w:w="1182" w:type="dxa"/>
          </w:tcPr>
          <w:p w14:paraId="521B787C" w14:textId="64D6F722"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505 </w:t>
            </w:r>
          </w:p>
        </w:tc>
        <w:tc>
          <w:tcPr>
            <w:tcW w:w="1134" w:type="dxa"/>
          </w:tcPr>
          <w:p w14:paraId="02EA1966" w14:textId="25D3B330"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743 </w:t>
            </w:r>
          </w:p>
        </w:tc>
        <w:tc>
          <w:tcPr>
            <w:tcW w:w="1134" w:type="dxa"/>
          </w:tcPr>
          <w:p w14:paraId="69DD0431" w14:textId="458DF820"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359 </w:t>
            </w:r>
          </w:p>
        </w:tc>
        <w:tc>
          <w:tcPr>
            <w:tcW w:w="1287" w:type="dxa"/>
          </w:tcPr>
          <w:p w14:paraId="5EF6B719" w14:textId="7274CC99"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21 </w:t>
            </w:r>
          </w:p>
        </w:tc>
        <w:tc>
          <w:tcPr>
            <w:tcW w:w="1067" w:type="dxa"/>
          </w:tcPr>
          <w:p w14:paraId="39DB2F1F" w14:textId="05D9F5C8"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18 </w:t>
            </w:r>
          </w:p>
        </w:tc>
        <w:tc>
          <w:tcPr>
            <w:tcW w:w="1122" w:type="dxa"/>
          </w:tcPr>
          <w:p w14:paraId="28AB8776" w14:textId="15B6B839"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9,765 </w:t>
            </w:r>
          </w:p>
        </w:tc>
        <w:tc>
          <w:tcPr>
            <w:tcW w:w="1059" w:type="dxa"/>
          </w:tcPr>
          <w:p w14:paraId="5778937B" w14:textId="1DC62FE3" w:rsidR="009E5542" w:rsidRPr="00374EC4"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17,415 </w:t>
            </w:r>
          </w:p>
        </w:tc>
      </w:tr>
      <w:tr w:rsidR="009E5542" w:rsidRPr="00374EC4" w14:paraId="08A0647A"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6803B9C7" w14:textId="5727CE63" w:rsidR="009E5542" w:rsidRPr="00D01642" w:rsidRDefault="009E5542" w:rsidP="009C4444">
            <w:pPr>
              <w:pStyle w:val="Tab1table"/>
            </w:pPr>
            <w:r w:rsidRPr="009A7050">
              <w:t>Family planning</w:t>
            </w:r>
          </w:p>
        </w:tc>
        <w:tc>
          <w:tcPr>
            <w:tcW w:w="1276" w:type="dxa"/>
            <w:tcBorders>
              <w:top w:val="single" w:sz="4" w:space="0" w:color="70AD47" w:themeColor="accent6"/>
              <w:bottom w:val="single" w:sz="4" w:space="0" w:color="70AD47" w:themeColor="accent6"/>
            </w:tcBorders>
          </w:tcPr>
          <w:p w14:paraId="71FAFBF4" w14:textId="2D258B46"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4,651 </w:t>
            </w:r>
          </w:p>
        </w:tc>
        <w:tc>
          <w:tcPr>
            <w:tcW w:w="1370" w:type="dxa"/>
            <w:tcBorders>
              <w:top w:val="single" w:sz="4" w:space="0" w:color="70AD47" w:themeColor="accent6"/>
              <w:bottom w:val="single" w:sz="4" w:space="0" w:color="70AD47" w:themeColor="accent6"/>
            </w:tcBorders>
          </w:tcPr>
          <w:p w14:paraId="44A0B8BA" w14:textId="145CD812"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2,674 </w:t>
            </w:r>
          </w:p>
        </w:tc>
        <w:tc>
          <w:tcPr>
            <w:tcW w:w="1182" w:type="dxa"/>
            <w:tcBorders>
              <w:top w:val="single" w:sz="4" w:space="0" w:color="70AD47" w:themeColor="accent6"/>
              <w:bottom w:val="single" w:sz="4" w:space="0" w:color="70AD47" w:themeColor="accent6"/>
            </w:tcBorders>
          </w:tcPr>
          <w:p w14:paraId="64DB7F6D" w14:textId="48D9E3A2"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416 </w:t>
            </w:r>
          </w:p>
        </w:tc>
        <w:tc>
          <w:tcPr>
            <w:tcW w:w="1134" w:type="dxa"/>
            <w:tcBorders>
              <w:top w:val="single" w:sz="4" w:space="0" w:color="70AD47" w:themeColor="accent6"/>
              <w:bottom w:val="single" w:sz="4" w:space="0" w:color="70AD47" w:themeColor="accent6"/>
            </w:tcBorders>
          </w:tcPr>
          <w:p w14:paraId="53B459DB" w14:textId="69FEA76C"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991 </w:t>
            </w:r>
          </w:p>
        </w:tc>
        <w:tc>
          <w:tcPr>
            <w:tcW w:w="1134" w:type="dxa"/>
            <w:tcBorders>
              <w:top w:val="single" w:sz="4" w:space="0" w:color="70AD47" w:themeColor="accent6"/>
              <w:bottom w:val="single" w:sz="4" w:space="0" w:color="70AD47" w:themeColor="accent6"/>
            </w:tcBorders>
          </w:tcPr>
          <w:p w14:paraId="48E7F78E" w14:textId="6969D7D0"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32 </w:t>
            </w:r>
          </w:p>
        </w:tc>
        <w:tc>
          <w:tcPr>
            <w:tcW w:w="1287" w:type="dxa"/>
            <w:tcBorders>
              <w:top w:val="single" w:sz="4" w:space="0" w:color="70AD47" w:themeColor="accent6"/>
              <w:bottom w:val="single" w:sz="4" w:space="0" w:color="70AD47" w:themeColor="accent6"/>
            </w:tcBorders>
          </w:tcPr>
          <w:p w14:paraId="0610E9FE" w14:textId="1C8930E3"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6 </w:t>
            </w:r>
          </w:p>
        </w:tc>
        <w:tc>
          <w:tcPr>
            <w:tcW w:w="1067" w:type="dxa"/>
            <w:tcBorders>
              <w:top w:val="single" w:sz="4" w:space="0" w:color="70AD47" w:themeColor="accent6"/>
              <w:bottom w:val="single" w:sz="4" w:space="0" w:color="70AD47" w:themeColor="accent6"/>
            </w:tcBorders>
          </w:tcPr>
          <w:p w14:paraId="51ED5BDC" w14:textId="562544A3"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 </w:t>
            </w:r>
          </w:p>
        </w:tc>
        <w:tc>
          <w:tcPr>
            <w:tcW w:w="1122" w:type="dxa"/>
            <w:tcBorders>
              <w:top w:val="single" w:sz="4" w:space="0" w:color="70AD47" w:themeColor="accent6"/>
              <w:bottom w:val="single" w:sz="4" w:space="0" w:color="70AD47" w:themeColor="accent6"/>
            </w:tcBorders>
          </w:tcPr>
          <w:p w14:paraId="19E9F5AB" w14:textId="6EC708B0"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5,767 </w:t>
            </w:r>
          </w:p>
        </w:tc>
        <w:tc>
          <w:tcPr>
            <w:tcW w:w="1059" w:type="dxa"/>
            <w:tcBorders>
              <w:top w:val="single" w:sz="4" w:space="0" w:color="70AD47" w:themeColor="accent6"/>
              <w:bottom w:val="single" w:sz="4" w:space="0" w:color="70AD47" w:themeColor="accent6"/>
            </w:tcBorders>
          </w:tcPr>
          <w:p w14:paraId="3F82666E" w14:textId="64A54238" w:rsidR="009E5542" w:rsidRPr="00374EC4"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14,538 </w:t>
            </w:r>
          </w:p>
        </w:tc>
      </w:tr>
      <w:tr w:rsidR="009E5542" w:rsidRPr="00374EC4" w14:paraId="375727F5" w14:textId="77777777" w:rsidTr="009E55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Pr>
          <w:p w14:paraId="7628C2D5" w14:textId="32EA48F8" w:rsidR="009E5542" w:rsidRPr="00D01642" w:rsidRDefault="009E5542" w:rsidP="009C4444">
            <w:pPr>
              <w:pStyle w:val="Tab1table"/>
            </w:pPr>
            <w:r w:rsidRPr="009A7050">
              <w:t>Sexually transmitted disease control</w:t>
            </w:r>
          </w:p>
        </w:tc>
        <w:tc>
          <w:tcPr>
            <w:tcW w:w="1276" w:type="dxa"/>
          </w:tcPr>
          <w:p w14:paraId="14C75C5E" w14:textId="60FE17C6"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45 </w:t>
            </w:r>
          </w:p>
        </w:tc>
        <w:tc>
          <w:tcPr>
            <w:tcW w:w="1370" w:type="dxa"/>
          </w:tcPr>
          <w:p w14:paraId="3F2F46B5" w14:textId="0EE3044A"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82" w:type="dxa"/>
          </w:tcPr>
          <w:p w14:paraId="13B86F50" w14:textId="362839F0"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34" w:type="dxa"/>
          </w:tcPr>
          <w:p w14:paraId="25931692" w14:textId="404388B9"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34" w:type="dxa"/>
          </w:tcPr>
          <w:p w14:paraId="16D5B5F5" w14:textId="79E1078E"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287" w:type="dxa"/>
          </w:tcPr>
          <w:p w14:paraId="1FB24675" w14:textId="48EBD76F"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067" w:type="dxa"/>
          </w:tcPr>
          <w:p w14:paraId="1545B0CD" w14:textId="1AB4991D"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22" w:type="dxa"/>
          </w:tcPr>
          <w:p w14:paraId="2D9C6817" w14:textId="1D62B492"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059" w:type="dxa"/>
          </w:tcPr>
          <w:p w14:paraId="6451F5FF" w14:textId="6EB60001" w:rsidR="009E5542" w:rsidRPr="00374EC4"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45 </w:t>
            </w:r>
          </w:p>
        </w:tc>
      </w:tr>
      <w:tr w:rsidR="009E5542" w:rsidRPr="00374EC4" w14:paraId="3803EFC2"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4C80801D" w14:textId="572B24B1" w:rsidR="009E5542" w:rsidRPr="00D01642" w:rsidRDefault="009E5542" w:rsidP="009C4444">
            <w:pPr>
              <w:pStyle w:val="Tab1table"/>
            </w:pPr>
            <w:r w:rsidRPr="009A7050">
              <w:t>Other population and health programs</w:t>
            </w:r>
          </w:p>
        </w:tc>
        <w:tc>
          <w:tcPr>
            <w:tcW w:w="1276" w:type="dxa"/>
            <w:tcBorders>
              <w:top w:val="single" w:sz="4" w:space="0" w:color="70AD47" w:themeColor="accent6"/>
              <w:bottom w:val="single" w:sz="4" w:space="0" w:color="70AD47" w:themeColor="accent6"/>
            </w:tcBorders>
          </w:tcPr>
          <w:p w14:paraId="78BFC8C6" w14:textId="2D2B7DBB"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250 </w:t>
            </w:r>
          </w:p>
        </w:tc>
        <w:tc>
          <w:tcPr>
            <w:tcW w:w="1370" w:type="dxa"/>
            <w:tcBorders>
              <w:top w:val="single" w:sz="4" w:space="0" w:color="70AD47" w:themeColor="accent6"/>
              <w:bottom w:val="single" w:sz="4" w:space="0" w:color="70AD47" w:themeColor="accent6"/>
            </w:tcBorders>
          </w:tcPr>
          <w:p w14:paraId="708657E0" w14:textId="78834A31"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115 </w:t>
            </w:r>
          </w:p>
        </w:tc>
        <w:tc>
          <w:tcPr>
            <w:tcW w:w="1182" w:type="dxa"/>
            <w:tcBorders>
              <w:top w:val="single" w:sz="4" w:space="0" w:color="70AD47" w:themeColor="accent6"/>
              <w:bottom w:val="single" w:sz="4" w:space="0" w:color="70AD47" w:themeColor="accent6"/>
            </w:tcBorders>
          </w:tcPr>
          <w:p w14:paraId="6CE627A1" w14:textId="5FC24325"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212 </w:t>
            </w:r>
          </w:p>
        </w:tc>
        <w:tc>
          <w:tcPr>
            <w:tcW w:w="1134" w:type="dxa"/>
            <w:tcBorders>
              <w:top w:val="single" w:sz="4" w:space="0" w:color="70AD47" w:themeColor="accent6"/>
              <w:bottom w:val="single" w:sz="4" w:space="0" w:color="70AD47" w:themeColor="accent6"/>
            </w:tcBorders>
          </w:tcPr>
          <w:p w14:paraId="548B440C" w14:textId="3A96BA55"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 </w:t>
            </w:r>
          </w:p>
        </w:tc>
        <w:tc>
          <w:tcPr>
            <w:tcW w:w="1134" w:type="dxa"/>
            <w:tcBorders>
              <w:top w:val="single" w:sz="4" w:space="0" w:color="70AD47" w:themeColor="accent6"/>
              <w:bottom w:val="single" w:sz="4" w:space="0" w:color="70AD47" w:themeColor="accent6"/>
            </w:tcBorders>
          </w:tcPr>
          <w:p w14:paraId="7DBE643C" w14:textId="43772B31"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61 </w:t>
            </w:r>
          </w:p>
        </w:tc>
        <w:tc>
          <w:tcPr>
            <w:tcW w:w="1287" w:type="dxa"/>
            <w:tcBorders>
              <w:top w:val="single" w:sz="4" w:space="0" w:color="70AD47" w:themeColor="accent6"/>
              <w:bottom w:val="single" w:sz="4" w:space="0" w:color="70AD47" w:themeColor="accent6"/>
            </w:tcBorders>
          </w:tcPr>
          <w:p w14:paraId="0C1856DF" w14:textId="4DC0C83F"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 </w:t>
            </w:r>
          </w:p>
        </w:tc>
        <w:tc>
          <w:tcPr>
            <w:tcW w:w="1067" w:type="dxa"/>
            <w:tcBorders>
              <w:top w:val="single" w:sz="4" w:space="0" w:color="70AD47" w:themeColor="accent6"/>
              <w:bottom w:val="single" w:sz="4" w:space="0" w:color="70AD47" w:themeColor="accent6"/>
            </w:tcBorders>
          </w:tcPr>
          <w:p w14:paraId="1CC97345" w14:textId="77CF03BB"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20 </w:t>
            </w:r>
          </w:p>
        </w:tc>
        <w:tc>
          <w:tcPr>
            <w:tcW w:w="1122" w:type="dxa"/>
            <w:tcBorders>
              <w:top w:val="single" w:sz="4" w:space="0" w:color="70AD47" w:themeColor="accent6"/>
              <w:bottom w:val="single" w:sz="4" w:space="0" w:color="70AD47" w:themeColor="accent6"/>
            </w:tcBorders>
          </w:tcPr>
          <w:p w14:paraId="7757D1C4" w14:textId="5BCF1DE2"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178 </w:t>
            </w:r>
          </w:p>
        </w:tc>
        <w:tc>
          <w:tcPr>
            <w:tcW w:w="1059" w:type="dxa"/>
            <w:tcBorders>
              <w:top w:val="single" w:sz="4" w:space="0" w:color="70AD47" w:themeColor="accent6"/>
              <w:bottom w:val="single" w:sz="4" w:space="0" w:color="70AD47" w:themeColor="accent6"/>
            </w:tcBorders>
          </w:tcPr>
          <w:p w14:paraId="7F1732C7" w14:textId="33BA582B" w:rsidR="009E5542" w:rsidRPr="00374EC4"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836 </w:t>
            </w:r>
          </w:p>
        </w:tc>
      </w:tr>
      <w:tr w:rsidR="009E5542" w:rsidRPr="00374EC4" w14:paraId="548BC671" w14:textId="77777777" w:rsidTr="000E54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E2EFD9" w:themeFill="accent6" w:themeFillTint="33"/>
          </w:tcPr>
          <w:p w14:paraId="4A62A7C7" w14:textId="0ED54723" w:rsidR="009E5542" w:rsidRPr="009C4444" w:rsidRDefault="009E5542" w:rsidP="009C4444">
            <w:pPr>
              <w:pStyle w:val="Tab1table"/>
              <w:rPr>
                <w:b/>
                <w:bCs/>
              </w:rPr>
            </w:pPr>
            <w:r w:rsidRPr="009C4444">
              <w:rPr>
                <w:b/>
                <w:bCs/>
              </w:rPr>
              <w:t>Total family planning and reproductive health programs</w:t>
            </w:r>
          </w:p>
        </w:tc>
        <w:tc>
          <w:tcPr>
            <w:tcW w:w="1276" w:type="dxa"/>
            <w:shd w:val="clear" w:color="auto" w:fill="E2EFD9" w:themeFill="accent6" w:themeFillTint="33"/>
          </w:tcPr>
          <w:p w14:paraId="45CB508A" w14:textId="2716B134"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9,636 </w:t>
            </w:r>
          </w:p>
        </w:tc>
        <w:tc>
          <w:tcPr>
            <w:tcW w:w="1370" w:type="dxa"/>
            <w:shd w:val="clear" w:color="auto" w:fill="E2EFD9" w:themeFill="accent6" w:themeFillTint="33"/>
          </w:tcPr>
          <w:p w14:paraId="23DD9068" w14:textId="2C98E72B"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4,103 </w:t>
            </w:r>
          </w:p>
        </w:tc>
        <w:tc>
          <w:tcPr>
            <w:tcW w:w="1182" w:type="dxa"/>
            <w:shd w:val="clear" w:color="auto" w:fill="E2EFD9" w:themeFill="accent6" w:themeFillTint="33"/>
          </w:tcPr>
          <w:p w14:paraId="05F9AA32" w14:textId="00E916D8"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1,133 </w:t>
            </w:r>
          </w:p>
        </w:tc>
        <w:tc>
          <w:tcPr>
            <w:tcW w:w="1134" w:type="dxa"/>
            <w:shd w:val="clear" w:color="auto" w:fill="E2EFD9" w:themeFill="accent6" w:themeFillTint="33"/>
          </w:tcPr>
          <w:p w14:paraId="5602ED6B" w14:textId="091E151E"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1,735 </w:t>
            </w:r>
          </w:p>
        </w:tc>
        <w:tc>
          <w:tcPr>
            <w:tcW w:w="1134" w:type="dxa"/>
            <w:shd w:val="clear" w:color="auto" w:fill="E2EFD9" w:themeFill="accent6" w:themeFillTint="33"/>
          </w:tcPr>
          <w:p w14:paraId="495B16FC" w14:textId="621CDFA9"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453 </w:t>
            </w:r>
          </w:p>
        </w:tc>
        <w:tc>
          <w:tcPr>
            <w:tcW w:w="1287" w:type="dxa"/>
            <w:shd w:val="clear" w:color="auto" w:fill="E2EFD9" w:themeFill="accent6" w:themeFillTint="33"/>
          </w:tcPr>
          <w:p w14:paraId="468D97B7" w14:textId="08BD51D8"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27 </w:t>
            </w:r>
          </w:p>
        </w:tc>
        <w:tc>
          <w:tcPr>
            <w:tcW w:w="1067" w:type="dxa"/>
            <w:shd w:val="clear" w:color="auto" w:fill="E2EFD9" w:themeFill="accent6" w:themeFillTint="33"/>
          </w:tcPr>
          <w:p w14:paraId="41021CF9" w14:textId="61F9756D"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38 </w:t>
            </w:r>
          </w:p>
        </w:tc>
        <w:tc>
          <w:tcPr>
            <w:tcW w:w="1122" w:type="dxa"/>
            <w:shd w:val="clear" w:color="auto" w:fill="E2EFD9" w:themeFill="accent6" w:themeFillTint="33"/>
          </w:tcPr>
          <w:p w14:paraId="091E5FF7" w14:textId="3A1ACC03" w:rsidR="009E5542" w:rsidRPr="000E54DD"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E54DD">
              <w:rPr>
                <w:b/>
              </w:rPr>
              <w:t xml:space="preserve"> 15,710 </w:t>
            </w:r>
          </w:p>
        </w:tc>
        <w:tc>
          <w:tcPr>
            <w:tcW w:w="1059" w:type="dxa"/>
            <w:shd w:val="clear" w:color="auto" w:fill="E2EFD9" w:themeFill="accent6" w:themeFillTint="33"/>
          </w:tcPr>
          <w:p w14:paraId="6D544299" w14:textId="31115AC5" w:rsidR="009E5542" w:rsidRPr="00374EC4"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32,834 </w:t>
            </w:r>
          </w:p>
        </w:tc>
      </w:tr>
      <w:tr w:rsidR="009E5542" w:rsidRPr="00374EC4" w14:paraId="0C18EBDC" w14:textId="77777777" w:rsidTr="009E5542">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7C6DC660" w14:textId="01D3FC94" w:rsidR="009E5542" w:rsidRPr="00D01642" w:rsidRDefault="009E5542" w:rsidP="009C4444">
            <w:pPr>
              <w:pStyle w:val="Tab1table"/>
            </w:pPr>
            <w:r w:rsidRPr="009A7050">
              <w:t>Humanitarian and food aid</w:t>
            </w:r>
          </w:p>
        </w:tc>
        <w:tc>
          <w:tcPr>
            <w:tcW w:w="1276" w:type="dxa"/>
            <w:tcBorders>
              <w:top w:val="single" w:sz="4" w:space="0" w:color="70AD47" w:themeColor="accent6"/>
              <w:bottom w:val="single" w:sz="4" w:space="0" w:color="70AD47" w:themeColor="accent6"/>
            </w:tcBorders>
          </w:tcPr>
          <w:p w14:paraId="1A6053B4" w14:textId="3C8D7868"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1,192 </w:t>
            </w:r>
          </w:p>
        </w:tc>
        <w:tc>
          <w:tcPr>
            <w:tcW w:w="1370" w:type="dxa"/>
            <w:tcBorders>
              <w:top w:val="single" w:sz="4" w:space="0" w:color="70AD47" w:themeColor="accent6"/>
              <w:bottom w:val="single" w:sz="4" w:space="0" w:color="70AD47" w:themeColor="accent6"/>
            </w:tcBorders>
          </w:tcPr>
          <w:p w14:paraId="7C77D98F" w14:textId="1A5101EE"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6,095 </w:t>
            </w:r>
          </w:p>
        </w:tc>
        <w:tc>
          <w:tcPr>
            <w:tcW w:w="1182" w:type="dxa"/>
            <w:tcBorders>
              <w:top w:val="single" w:sz="4" w:space="0" w:color="70AD47" w:themeColor="accent6"/>
              <w:bottom w:val="single" w:sz="4" w:space="0" w:color="70AD47" w:themeColor="accent6"/>
            </w:tcBorders>
          </w:tcPr>
          <w:p w14:paraId="1CE2337E" w14:textId="30C3D144"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16,289 </w:t>
            </w:r>
          </w:p>
        </w:tc>
        <w:tc>
          <w:tcPr>
            <w:tcW w:w="1134" w:type="dxa"/>
            <w:tcBorders>
              <w:top w:val="single" w:sz="4" w:space="0" w:color="70AD47" w:themeColor="accent6"/>
              <w:bottom w:val="single" w:sz="4" w:space="0" w:color="70AD47" w:themeColor="accent6"/>
            </w:tcBorders>
          </w:tcPr>
          <w:p w14:paraId="2CDE3C05" w14:textId="633FF452"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4 </w:t>
            </w:r>
          </w:p>
        </w:tc>
        <w:tc>
          <w:tcPr>
            <w:tcW w:w="1134" w:type="dxa"/>
            <w:tcBorders>
              <w:top w:val="single" w:sz="4" w:space="0" w:color="70AD47" w:themeColor="accent6"/>
              <w:bottom w:val="single" w:sz="4" w:space="0" w:color="70AD47" w:themeColor="accent6"/>
            </w:tcBorders>
          </w:tcPr>
          <w:p w14:paraId="64B15E16" w14:textId="278CC6BB"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1,231 </w:t>
            </w:r>
          </w:p>
        </w:tc>
        <w:tc>
          <w:tcPr>
            <w:tcW w:w="1287" w:type="dxa"/>
            <w:tcBorders>
              <w:top w:val="single" w:sz="4" w:space="0" w:color="70AD47" w:themeColor="accent6"/>
              <w:bottom w:val="single" w:sz="4" w:space="0" w:color="70AD47" w:themeColor="accent6"/>
            </w:tcBorders>
          </w:tcPr>
          <w:p w14:paraId="03735CC5" w14:textId="5EB0BEB6"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7,157 </w:t>
            </w:r>
          </w:p>
        </w:tc>
        <w:tc>
          <w:tcPr>
            <w:tcW w:w="1067" w:type="dxa"/>
            <w:tcBorders>
              <w:top w:val="single" w:sz="4" w:space="0" w:color="70AD47" w:themeColor="accent6"/>
              <w:bottom w:val="single" w:sz="4" w:space="0" w:color="70AD47" w:themeColor="accent6"/>
            </w:tcBorders>
          </w:tcPr>
          <w:p w14:paraId="7BBA9ED2" w14:textId="3D913099"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 </w:t>
            </w:r>
          </w:p>
        </w:tc>
        <w:tc>
          <w:tcPr>
            <w:tcW w:w="1122" w:type="dxa"/>
            <w:tcBorders>
              <w:top w:val="single" w:sz="4" w:space="0" w:color="70AD47" w:themeColor="accent6"/>
              <w:bottom w:val="single" w:sz="4" w:space="0" w:color="70AD47" w:themeColor="accent6"/>
            </w:tcBorders>
          </w:tcPr>
          <w:p w14:paraId="416BD367" w14:textId="06022751" w:rsidR="009E5542" w:rsidRPr="00D01642"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9A7050">
              <w:t xml:space="preserve"> 5,300 </w:t>
            </w:r>
          </w:p>
        </w:tc>
        <w:tc>
          <w:tcPr>
            <w:tcW w:w="1059" w:type="dxa"/>
            <w:tcBorders>
              <w:top w:val="single" w:sz="4" w:space="0" w:color="70AD47" w:themeColor="accent6"/>
              <w:bottom w:val="single" w:sz="4" w:space="0" w:color="70AD47" w:themeColor="accent6"/>
            </w:tcBorders>
          </w:tcPr>
          <w:p w14:paraId="6099ECA9" w14:textId="1BAAF7B7" w:rsidR="009E5542" w:rsidRPr="00374EC4"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37,267 </w:t>
            </w:r>
          </w:p>
        </w:tc>
      </w:tr>
      <w:tr w:rsidR="009E5542" w:rsidRPr="00374EC4" w14:paraId="0C6D115A" w14:textId="77777777" w:rsidTr="009E55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Pr>
          <w:p w14:paraId="1AE2C80D" w14:textId="08EDDE2F" w:rsidR="009E5542" w:rsidRPr="00D01642" w:rsidRDefault="009E5542" w:rsidP="009C4444">
            <w:pPr>
              <w:pStyle w:val="Tab1table"/>
            </w:pPr>
            <w:r w:rsidRPr="009A7050">
              <w:t xml:space="preserve">Other </w:t>
            </w:r>
            <w:r w:rsidRPr="006165F8">
              <w:rPr>
                <w:vertAlign w:val="superscript"/>
              </w:rPr>
              <w:t>(g)</w:t>
            </w:r>
          </w:p>
        </w:tc>
        <w:tc>
          <w:tcPr>
            <w:tcW w:w="1276" w:type="dxa"/>
          </w:tcPr>
          <w:p w14:paraId="09216D5F" w14:textId="2871551E"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315 </w:t>
            </w:r>
          </w:p>
        </w:tc>
        <w:tc>
          <w:tcPr>
            <w:tcW w:w="1370" w:type="dxa"/>
          </w:tcPr>
          <w:p w14:paraId="626D9666" w14:textId="1EDB218A"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3,933 </w:t>
            </w:r>
          </w:p>
        </w:tc>
        <w:tc>
          <w:tcPr>
            <w:tcW w:w="1182" w:type="dxa"/>
          </w:tcPr>
          <w:p w14:paraId="212FAC6F" w14:textId="57A2631A"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286 </w:t>
            </w:r>
          </w:p>
        </w:tc>
        <w:tc>
          <w:tcPr>
            <w:tcW w:w="1134" w:type="dxa"/>
          </w:tcPr>
          <w:p w14:paraId="3CF6EEF3" w14:textId="0BC0D096"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34" w:type="dxa"/>
          </w:tcPr>
          <w:p w14:paraId="6839A4D6" w14:textId="7F0ED2CB"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10 </w:t>
            </w:r>
          </w:p>
        </w:tc>
        <w:tc>
          <w:tcPr>
            <w:tcW w:w="1287" w:type="dxa"/>
          </w:tcPr>
          <w:p w14:paraId="0675874D" w14:textId="76B9C0CF"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067" w:type="dxa"/>
          </w:tcPr>
          <w:p w14:paraId="65D45B7A" w14:textId="4F26CA32"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 </w:t>
            </w:r>
          </w:p>
        </w:tc>
        <w:tc>
          <w:tcPr>
            <w:tcW w:w="1122" w:type="dxa"/>
          </w:tcPr>
          <w:p w14:paraId="1EC6549A" w14:textId="1E27C9E4" w:rsidR="009E5542" w:rsidRPr="00D01642"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9A7050">
              <w:t xml:space="preserve"> 1,969 </w:t>
            </w:r>
          </w:p>
        </w:tc>
        <w:tc>
          <w:tcPr>
            <w:tcW w:w="1059" w:type="dxa"/>
          </w:tcPr>
          <w:p w14:paraId="39A86665" w14:textId="7778EE9D" w:rsidR="009E5542" w:rsidRPr="00374EC4" w:rsidRDefault="009E5542"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6,513 </w:t>
            </w:r>
          </w:p>
        </w:tc>
      </w:tr>
      <w:tr w:rsidR="009E5542" w:rsidRPr="00374EC4" w14:paraId="4151FB18" w14:textId="77777777" w:rsidTr="000E54DD">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shd w:val="clear" w:color="auto" w:fill="C5E0B3" w:themeFill="accent6" w:themeFillTint="66"/>
          </w:tcPr>
          <w:p w14:paraId="0DD91957" w14:textId="7567057A" w:rsidR="009E5542" w:rsidRPr="000E54DD" w:rsidRDefault="009E5542" w:rsidP="009E5542">
            <w:pPr>
              <w:pStyle w:val="TOTAL"/>
            </w:pPr>
            <w:r w:rsidRPr="000E54DD">
              <w:t>Total Australian Maternal and Child Health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5CADDDC5" w14:textId="0C4A10AF"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105,646 </w:t>
            </w:r>
          </w:p>
        </w:tc>
        <w:tc>
          <w:tcPr>
            <w:tcW w:w="1370" w:type="dxa"/>
            <w:tcBorders>
              <w:top w:val="single" w:sz="4" w:space="0" w:color="70AD47" w:themeColor="accent6"/>
              <w:bottom w:val="single" w:sz="4" w:space="0" w:color="70AD47" w:themeColor="accent6"/>
            </w:tcBorders>
            <w:shd w:val="clear" w:color="auto" w:fill="C5E0B3" w:themeFill="accent6" w:themeFillTint="66"/>
          </w:tcPr>
          <w:p w14:paraId="1521AD21" w14:textId="106ECAB1"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59,680 </w:t>
            </w:r>
          </w:p>
        </w:tc>
        <w:tc>
          <w:tcPr>
            <w:tcW w:w="1182" w:type="dxa"/>
            <w:tcBorders>
              <w:top w:val="single" w:sz="4" w:space="0" w:color="70AD47" w:themeColor="accent6"/>
              <w:bottom w:val="single" w:sz="4" w:space="0" w:color="70AD47" w:themeColor="accent6"/>
            </w:tcBorders>
            <w:shd w:val="clear" w:color="auto" w:fill="C5E0B3" w:themeFill="accent6" w:themeFillTint="66"/>
          </w:tcPr>
          <w:p w14:paraId="47FB874E" w14:textId="056295DC"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26,577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17829DA5" w14:textId="321BDD2F"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3,719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08E68269" w14:textId="720119C1"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7,747 </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0E25A3DB" w14:textId="2F45FE78"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8,754 </w:t>
            </w:r>
          </w:p>
        </w:tc>
        <w:tc>
          <w:tcPr>
            <w:tcW w:w="1067" w:type="dxa"/>
            <w:tcBorders>
              <w:top w:val="single" w:sz="4" w:space="0" w:color="70AD47" w:themeColor="accent6"/>
              <w:bottom w:val="single" w:sz="4" w:space="0" w:color="70AD47" w:themeColor="accent6"/>
            </w:tcBorders>
            <w:shd w:val="clear" w:color="auto" w:fill="C5E0B3" w:themeFill="accent6" w:themeFillTint="66"/>
          </w:tcPr>
          <w:p w14:paraId="550BB464" w14:textId="2B401717"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111 </w:t>
            </w:r>
          </w:p>
        </w:tc>
        <w:tc>
          <w:tcPr>
            <w:tcW w:w="1122" w:type="dxa"/>
            <w:tcBorders>
              <w:top w:val="single" w:sz="4" w:space="0" w:color="70AD47" w:themeColor="accent6"/>
              <w:bottom w:val="single" w:sz="4" w:space="0" w:color="70AD47" w:themeColor="accent6"/>
            </w:tcBorders>
            <w:shd w:val="clear" w:color="auto" w:fill="C5E0B3" w:themeFill="accent6" w:themeFillTint="66"/>
          </w:tcPr>
          <w:p w14:paraId="3D144422" w14:textId="54C28A7F" w:rsidR="009E5542" w:rsidRPr="000E54DD"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165,784 </w:t>
            </w:r>
          </w:p>
        </w:tc>
        <w:tc>
          <w:tcPr>
            <w:tcW w:w="1059" w:type="dxa"/>
            <w:tcBorders>
              <w:top w:val="single" w:sz="4" w:space="0" w:color="70AD47" w:themeColor="accent6"/>
              <w:bottom w:val="single" w:sz="4" w:space="0" w:color="70AD47" w:themeColor="accent6"/>
            </w:tcBorders>
            <w:shd w:val="clear" w:color="auto" w:fill="C5E0B3" w:themeFill="accent6" w:themeFillTint="66"/>
          </w:tcPr>
          <w:p w14:paraId="4D86A418" w14:textId="46480C5E" w:rsidR="009E5542" w:rsidRPr="00374EC4" w:rsidRDefault="009E5542"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378,018 </w:t>
            </w:r>
          </w:p>
        </w:tc>
      </w:tr>
    </w:tbl>
    <w:p w14:paraId="4EA14981" w14:textId="17C04788" w:rsidR="000F4FFF" w:rsidRDefault="000F4FFF" w:rsidP="009E5542"/>
    <w:p w14:paraId="13495070" w14:textId="77777777" w:rsidR="009E5542" w:rsidRDefault="009E5542" w:rsidP="009E5542">
      <w:r>
        <w:t>“ - “ denotes nil or rounded to zero (including null cells).</w:t>
      </w:r>
    </w:p>
    <w:p w14:paraId="7E9F84F7" w14:textId="77777777" w:rsidR="009E5542" w:rsidRDefault="009E5542" w:rsidP="009E5542">
      <w:r>
        <w:t>Due to rounding, discrepancies may occur between sums of the component items and totals.</w:t>
      </w:r>
    </w:p>
    <w:p w14:paraId="48BD0558" w14:textId="727485C4" w:rsidR="009E5542" w:rsidRPr="006165F8" w:rsidRDefault="009E5542" w:rsidP="006165F8">
      <w:pPr>
        <w:pStyle w:val="List-IndentL1-a"/>
        <w:numPr>
          <w:ilvl w:val="0"/>
          <w:numId w:val="34"/>
        </w:numPr>
        <w:ind w:left="284" w:hanging="284"/>
      </w:pPr>
      <w:r>
        <w:t xml:space="preserve">Maternal and </w:t>
      </w:r>
      <w:r w:rsidRPr="006165F8">
        <w:t>child health (MCH) data has been compiled using a maternal, neonatal and child health methodology “Muskoka 2”. For further information on how data is compiled please refer to Appendix 2 Concepts and Definitions - paragraphs 28 to 31.</w:t>
      </w:r>
    </w:p>
    <w:p w14:paraId="1682E680" w14:textId="2307AB11" w:rsidR="009E5542" w:rsidRPr="006165F8" w:rsidRDefault="009E5542" w:rsidP="006165F8">
      <w:pPr>
        <w:pStyle w:val="List-IndentL1-a"/>
      </w:pPr>
      <w:r w:rsidRPr="006165F8">
        <w:t>Sector groups based on broad level OECD DAC Sectors.</w:t>
      </w:r>
    </w:p>
    <w:p w14:paraId="36D174B2" w14:textId="783A6D69" w:rsidR="009E5542" w:rsidRPr="006165F8" w:rsidRDefault="009E5542" w:rsidP="006165F8">
      <w:pPr>
        <w:pStyle w:val="List-IndentL1-a"/>
      </w:pPr>
      <w:r w:rsidRPr="006165F8">
        <w:t>Includes regional programs that cannot be disaggregated to a lower geographic level.</w:t>
      </w:r>
    </w:p>
    <w:p w14:paraId="1C76B359" w14:textId="748444DC" w:rsidR="009E5542" w:rsidRPr="006165F8" w:rsidRDefault="009E5542" w:rsidP="006165F8">
      <w:pPr>
        <w:pStyle w:val="List-IndentL1-a"/>
      </w:pPr>
      <w:r w:rsidRPr="006165F8">
        <w:t>Includes global programs that cannot be disaggregated to a lower geographic level.</w:t>
      </w:r>
    </w:p>
    <w:p w14:paraId="10CB1947" w14:textId="1152A589" w:rsidR="009E5542" w:rsidRPr="006165F8" w:rsidRDefault="009E5542" w:rsidP="006165F8">
      <w:pPr>
        <w:pStyle w:val="List-IndentL1-a"/>
      </w:pPr>
      <w:r w:rsidRPr="006165F8">
        <w:t>Includes Tuberculosis and Malaria Control.</w:t>
      </w:r>
    </w:p>
    <w:p w14:paraId="5A957842" w14:textId="2AA524C1" w:rsidR="009E5542" w:rsidRPr="006165F8" w:rsidRDefault="009E5542" w:rsidP="006165F8">
      <w:pPr>
        <w:pStyle w:val="List-IndentL1-a"/>
      </w:pPr>
      <w:r w:rsidRPr="006165F8">
        <w:t>Family planning and reproductive health data presented in this table reflects investments presented in table 14 and 16 that specifically target maternal and child health.</w:t>
      </w:r>
    </w:p>
    <w:p w14:paraId="4684EA4C" w14:textId="4C36DFE6" w:rsidR="009E5542" w:rsidRDefault="009E5542" w:rsidP="006165F8">
      <w:pPr>
        <w:pStyle w:val="List-IndentL1-a"/>
      </w:pPr>
      <w:r w:rsidRPr="006165F8">
        <w:t>Includes education, governance</w:t>
      </w:r>
      <w:r>
        <w:t>, social infrastructure and other multisector not further defined or captured as part of the three Muskoka 2 partners.</w:t>
      </w:r>
    </w:p>
    <w:p w14:paraId="70384F25" w14:textId="3B41416B" w:rsidR="00F07404" w:rsidRDefault="00F07404" w:rsidP="00636E2D">
      <w:pPr>
        <w:pStyle w:val="Indenta"/>
        <w:numPr>
          <w:ilvl w:val="0"/>
          <w:numId w:val="0"/>
        </w:numPr>
        <w:ind w:left="720"/>
      </w:pPr>
    </w:p>
    <w:p w14:paraId="51776CD4" w14:textId="4E663C2A" w:rsidR="005E568C" w:rsidRDefault="005E568C">
      <w:r>
        <w:br w:type="page"/>
      </w:r>
    </w:p>
    <w:p w14:paraId="431EE51C" w14:textId="1356BD1D" w:rsidR="00F07404" w:rsidRDefault="005E568C" w:rsidP="005E568C">
      <w:pPr>
        <w:pStyle w:val="H2-Heading2"/>
      </w:pPr>
      <w:bookmarkStart w:id="38" w:name="_Toc156381242"/>
      <w:r w:rsidRPr="005E568C">
        <w:lastRenderedPageBreak/>
        <w:t>16  Supplementary Table: Australian Official Development Assistance in Family Planning based on the methodology agreed at the 2012 London Family Planning Summit, by Region, 2022–23</w:t>
      </w:r>
      <w:r w:rsidRPr="006165F8">
        <w:rPr>
          <w:vertAlign w:val="superscript"/>
        </w:rPr>
        <w:t>(a) (b)</w:t>
      </w:r>
      <w:bookmarkEnd w:id="38"/>
    </w:p>
    <w:tbl>
      <w:tblPr>
        <w:tblStyle w:val="ListTable3-Accent6"/>
        <w:tblW w:w="15309"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5E568C" w14:paraId="1085B491"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E2EFD9" w:themeFill="accent6" w:themeFillTint="33"/>
            <w:vAlign w:val="center"/>
          </w:tcPr>
          <w:p w14:paraId="661C92E1" w14:textId="77777777" w:rsidR="005E568C" w:rsidRPr="00A56933" w:rsidRDefault="005E568C"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713BA05F"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1784462A"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370" w:type="dxa"/>
            <w:shd w:val="clear" w:color="auto" w:fill="E2EFD9" w:themeFill="accent6" w:themeFillTint="33"/>
            <w:vAlign w:val="bottom"/>
          </w:tcPr>
          <w:p w14:paraId="4884713B"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1BF8B236"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2ED989ED"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6A8D0770"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3F633253"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5B8E5D70"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7FA36FDE"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Sub-Saharan Africa</w:t>
            </w:r>
            <w:r w:rsidRPr="006165F8">
              <w:rPr>
                <w:rStyle w:val="Bold"/>
                <w:vertAlign w:val="superscript"/>
              </w:rPr>
              <w:t xml:space="preserve"> (c)</w:t>
            </w:r>
          </w:p>
          <w:p w14:paraId="3C07A437"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0C33A288"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33EEF900"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71D33450"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4E8ACD8F"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3DFCC163"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165F8">
              <w:rPr>
                <w:rStyle w:val="Bold"/>
                <w:vertAlign w:val="superscript"/>
              </w:rPr>
              <w:t>(d)</w:t>
            </w:r>
          </w:p>
          <w:p w14:paraId="2493D606"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56865C9A"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7B9B512A" w14:textId="77777777" w:rsidR="005E568C" w:rsidRPr="00A56933" w:rsidRDefault="005E568C"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5E568C" w14:paraId="737F41B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46CDF56" w14:textId="33A1A123" w:rsidR="005E568C" w:rsidRPr="00A14463" w:rsidRDefault="005E568C" w:rsidP="009C4444">
            <w:pPr>
              <w:pStyle w:val="Tab0"/>
            </w:pPr>
            <w:r w:rsidRPr="00C44AF5">
              <w:t>Government Departments and Agencies</w:t>
            </w:r>
          </w:p>
        </w:tc>
        <w:tc>
          <w:tcPr>
            <w:tcW w:w="1276" w:type="dxa"/>
          </w:tcPr>
          <w:p w14:paraId="0FC0DD15"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370" w:type="dxa"/>
          </w:tcPr>
          <w:p w14:paraId="74EE2566"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6F1DB1CA"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13A7669"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ADD86DE"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3F8BBBA1"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6EA9E62E"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06F0529F"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4C9E646B" w14:textId="77777777"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5E568C" w14:paraId="3E13BBA9" w14:textId="77777777" w:rsidTr="007A53BA">
        <w:tc>
          <w:tcPr>
            <w:cnfStyle w:val="001000000000" w:firstRow="0" w:lastRow="0" w:firstColumn="1" w:lastColumn="0" w:oddVBand="0" w:evenVBand="0" w:oddHBand="0" w:evenHBand="0" w:firstRowFirstColumn="0" w:firstRowLastColumn="0" w:lastRowFirstColumn="0" w:lastRowLastColumn="0"/>
            <w:tcW w:w="4678" w:type="dxa"/>
          </w:tcPr>
          <w:p w14:paraId="740942C6" w14:textId="5AAF8D89" w:rsidR="005E568C" w:rsidRPr="00374EC4" w:rsidRDefault="005E568C" w:rsidP="009C4444">
            <w:pPr>
              <w:pStyle w:val="Tab1table"/>
            </w:pPr>
            <w:r w:rsidRPr="00374EC4">
              <w:t>Health policy and administrative management</w:t>
            </w:r>
          </w:p>
        </w:tc>
        <w:tc>
          <w:tcPr>
            <w:tcW w:w="1276" w:type="dxa"/>
          </w:tcPr>
          <w:p w14:paraId="2253ADC7" w14:textId="1BD5A819"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4,582 </w:t>
            </w:r>
          </w:p>
        </w:tc>
        <w:tc>
          <w:tcPr>
            <w:tcW w:w="1370" w:type="dxa"/>
          </w:tcPr>
          <w:p w14:paraId="7F3E6AE7" w14:textId="6E9E8D10"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1,032 </w:t>
            </w:r>
          </w:p>
        </w:tc>
        <w:tc>
          <w:tcPr>
            <w:tcW w:w="1182" w:type="dxa"/>
          </w:tcPr>
          <w:p w14:paraId="1898284A" w14:textId="539691AD"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47 </w:t>
            </w:r>
          </w:p>
        </w:tc>
        <w:tc>
          <w:tcPr>
            <w:tcW w:w="1134" w:type="dxa"/>
          </w:tcPr>
          <w:p w14:paraId="204E68D7" w14:textId="525F8538"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83 </w:t>
            </w:r>
          </w:p>
        </w:tc>
        <w:tc>
          <w:tcPr>
            <w:tcW w:w="1134" w:type="dxa"/>
          </w:tcPr>
          <w:p w14:paraId="7B18BE4B" w14:textId="35869A59"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81 </w:t>
            </w:r>
          </w:p>
        </w:tc>
        <w:tc>
          <w:tcPr>
            <w:tcW w:w="1287" w:type="dxa"/>
          </w:tcPr>
          <w:p w14:paraId="7F493A4E" w14:textId="07DC1C7B"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12 </w:t>
            </w:r>
          </w:p>
        </w:tc>
        <w:tc>
          <w:tcPr>
            <w:tcW w:w="1067" w:type="dxa"/>
          </w:tcPr>
          <w:p w14:paraId="374EB44D" w14:textId="223D4D7D"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122" w:type="dxa"/>
          </w:tcPr>
          <w:p w14:paraId="6167D273" w14:textId="24D26DBB" w:rsidR="005E568C" w:rsidRPr="00616BA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2,266 </w:t>
            </w:r>
          </w:p>
        </w:tc>
        <w:tc>
          <w:tcPr>
            <w:tcW w:w="1059" w:type="dxa"/>
          </w:tcPr>
          <w:p w14:paraId="670175DE" w14:textId="37C8770D"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8,102 </w:t>
            </w:r>
          </w:p>
        </w:tc>
      </w:tr>
      <w:tr w:rsidR="005E568C" w:rsidRPr="00EF317B" w14:paraId="4EF93F0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6131F75" w14:textId="208BF894" w:rsidR="005E568C" w:rsidRPr="00374EC4" w:rsidRDefault="005E568C" w:rsidP="009C4444">
            <w:pPr>
              <w:pStyle w:val="Tab1table"/>
            </w:pPr>
            <w:r w:rsidRPr="00374EC4">
              <w:t>Medical education/training</w:t>
            </w:r>
          </w:p>
        </w:tc>
        <w:tc>
          <w:tcPr>
            <w:tcW w:w="1276" w:type="dxa"/>
          </w:tcPr>
          <w:p w14:paraId="76AA95E8" w14:textId="34CC0ADA"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50 </w:t>
            </w:r>
          </w:p>
        </w:tc>
        <w:tc>
          <w:tcPr>
            <w:tcW w:w="1370" w:type="dxa"/>
          </w:tcPr>
          <w:p w14:paraId="0945CD49" w14:textId="12C912CF"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12 </w:t>
            </w:r>
          </w:p>
        </w:tc>
        <w:tc>
          <w:tcPr>
            <w:tcW w:w="1182" w:type="dxa"/>
          </w:tcPr>
          <w:p w14:paraId="55E1217D" w14:textId="46E338DC"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2 </w:t>
            </w:r>
          </w:p>
        </w:tc>
        <w:tc>
          <w:tcPr>
            <w:tcW w:w="1134" w:type="dxa"/>
          </w:tcPr>
          <w:p w14:paraId="38CEAC8D" w14:textId="16092977"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34" w:type="dxa"/>
          </w:tcPr>
          <w:p w14:paraId="6BBE6587" w14:textId="78887007"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1 </w:t>
            </w:r>
          </w:p>
        </w:tc>
        <w:tc>
          <w:tcPr>
            <w:tcW w:w="1287" w:type="dxa"/>
          </w:tcPr>
          <w:p w14:paraId="0249D0C0" w14:textId="253EA66B"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067" w:type="dxa"/>
          </w:tcPr>
          <w:p w14:paraId="64DA0E05" w14:textId="6F8323AC"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22" w:type="dxa"/>
          </w:tcPr>
          <w:p w14:paraId="1C58BF78" w14:textId="14FC5E4B"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9 </w:t>
            </w:r>
          </w:p>
        </w:tc>
        <w:tc>
          <w:tcPr>
            <w:tcW w:w="1059" w:type="dxa"/>
          </w:tcPr>
          <w:p w14:paraId="13B62D6C" w14:textId="30BA30CC"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75 </w:t>
            </w:r>
          </w:p>
        </w:tc>
      </w:tr>
      <w:tr w:rsidR="005E568C" w14:paraId="53D4909D" w14:textId="77777777" w:rsidTr="007A53BA">
        <w:tc>
          <w:tcPr>
            <w:cnfStyle w:val="001000000000" w:firstRow="0" w:lastRow="0" w:firstColumn="1" w:lastColumn="0" w:oddVBand="0" w:evenVBand="0" w:oddHBand="0" w:evenHBand="0" w:firstRowFirstColumn="0" w:firstRowLastColumn="0" w:lastRowFirstColumn="0" w:lastRowLastColumn="0"/>
            <w:tcW w:w="4678" w:type="dxa"/>
          </w:tcPr>
          <w:p w14:paraId="4AF30119" w14:textId="71EEDBDF" w:rsidR="005E568C" w:rsidRPr="00374EC4" w:rsidRDefault="005E568C" w:rsidP="009C4444">
            <w:pPr>
              <w:pStyle w:val="Tab1table"/>
            </w:pPr>
            <w:r w:rsidRPr="00374EC4">
              <w:t>Medical services</w:t>
            </w:r>
          </w:p>
        </w:tc>
        <w:tc>
          <w:tcPr>
            <w:tcW w:w="1276" w:type="dxa"/>
          </w:tcPr>
          <w:p w14:paraId="677DFFF6" w14:textId="7375EB13"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1,649 </w:t>
            </w:r>
          </w:p>
        </w:tc>
        <w:tc>
          <w:tcPr>
            <w:tcW w:w="1370" w:type="dxa"/>
          </w:tcPr>
          <w:p w14:paraId="67D15F13" w14:textId="0DC83BDB"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18 </w:t>
            </w:r>
          </w:p>
        </w:tc>
        <w:tc>
          <w:tcPr>
            <w:tcW w:w="1182" w:type="dxa"/>
          </w:tcPr>
          <w:p w14:paraId="66394C84" w14:textId="55ACEF17"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15 </w:t>
            </w:r>
          </w:p>
        </w:tc>
        <w:tc>
          <w:tcPr>
            <w:tcW w:w="1134" w:type="dxa"/>
          </w:tcPr>
          <w:p w14:paraId="3F396461" w14:textId="665D177A"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 </w:t>
            </w:r>
          </w:p>
        </w:tc>
        <w:tc>
          <w:tcPr>
            <w:tcW w:w="1134" w:type="dxa"/>
          </w:tcPr>
          <w:p w14:paraId="17CCC3D1" w14:textId="1C5A8029"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21 </w:t>
            </w:r>
          </w:p>
        </w:tc>
        <w:tc>
          <w:tcPr>
            <w:tcW w:w="1287" w:type="dxa"/>
          </w:tcPr>
          <w:p w14:paraId="2580F5F4" w14:textId="56F35A64"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105 </w:t>
            </w:r>
          </w:p>
        </w:tc>
        <w:tc>
          <w:tcPr>
            <w:tcW w:w="1067" w:type="dxa"/>
          </w:tcPr>
          <w:p w14:paraId="5F6860FD" w14:textId="50DFA2B1"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 </w:t>
            </w:r>
          </w:p>
        </w:tc>
        <w:tc>
          <w:tcPr>
            <w:tcW w:w="1122" w:type="dxa"/>
          </w:tcPr>
          <w:p w14:paraId="425DB176" w14:textId="2E713D83" w:rsidR="005E568C" w:rsidRPr="00EF317B"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250 </w:t>
            </w:r>
          </w:p>
        </w:tc>
        <w:tc>
          <w:tcPr>
            <w:tcW w:w="1059" w:type="dxa"/>
          </w:tcPr>
          <w:p w14:paraId="1F6DD6C2" w14:textId="4951A2EE"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2,058 </w:t>
            </w:r>
          </w:p>
        </w:tc>
      </w:tr>
      <w:tr w:rsidR="005E568C" w14:paraId="6DEF3ED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CBCC375" w14:textId="5BE46438" w:rsidR="005E568C" w:rsidRPr="00374EC4" w:rsidRDefault="005E568C" w:rsidP="009C4444">
            <w:pPr>
              <w:pStyle w:val="Tab1table"/>
            </w:pPr>
            <w:r w:rsidRPr="00374EC4">
              <w:t>Basic health care</w:t>
            </w:r>
          </w:p>
        </w:tc>
        <w:tc>
          <w:tcPr>
            <w:tcW w:w="1276" w:type="dxa"/>
          </w:tcPr>
          <w:p w14:paraId="10A332FA" w14:textId="63E5976D"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598 </w:t>
            </w:r>
          </w:p>
        </w:tc>
        <w:tc>
          <w:tcPr>
            <w:tcW w:w="1370" w:type="dxa"/>
          </w:tcPr>
          <w:p w14:paraId="5FE761A2" w14:textId="79EF1DB1"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354 </w:t>
            </w:r>
          </w:p>
        </w:tc>
        <w:tc>
          <w:tcPr>
            <w:tcW w:w="1182" w:type="dxa"/>
          </w:tcPr>
          <w:p w14:paraId="4A996243" w14:textId="6552FB1F"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84 </w:t>
            </w:r>
          </w:p>
        </w:tc>
        <w:tc>
          <w:tcPr>
            <w:tcW w:w="1134" w:type="dxa"/>
          </w:tcPr>
          <w:p w14:paraId="795B7915" w14:textId="3B78BCCA"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 </w:t>
            </w:r>
          </w:p>
        </w:tc>
        <w:tc>
          <w:tcPr>
            <w:tcW w:w="1134" w:type="dxa"/>
          </w:tcPr>
          <w:p w14:paraId="4541052D" w14:textId="21EF53C5"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203 </w:t>
            </w:r>
          </w:p>
        </w:tc>
        <w:tc>
          <w:tcPr>
            <w:tcW w:w="1287" w:type="dxa"/>
          </w:tcPr>
          <w:p w14:paraId="6A707493" w14:textId="756D83DB"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29 </w:t>
            </w:r>
          </w:p>
        </w:tc>
        <w:tc>
          <w:tcPr>
            <w:tcW w:w="1067" w:type="dxa"/>
          </w:tcPr>
          <w:p w14:paraId="77351473" w14:textId="056859DB"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2 </w:t>
            </w:r>
          </w:p>
        </w:tc>
        <w:tc>
          <w:tcPr>
            <w:tcW w:w="1122" w:type="dxa"/>
          </w:tcPr>
          <w:p w14:paraId="4A5E72F1" w14:textId="0F4BCC40" w:rsidR="005E568C" w:rsidRPr="00616BA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353 </w:t>
            </w:r>
          </w:p>
        </w:tc>
        <w:tc>
          <w:tcPr>
            <w:tcW w:w="1059" w:type="dxa"/>
          </w:tcPr>
          <w:p w14:paraId="246C686F" w14:textId="69E774BC"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1,623 </w:t>
            </w:r>
          </w:p>
        </w:tc>
      </w:tr>
      <w:tr w:rsidR="005E568C" w14:paraId="22C1F422" w14:textId="77777777" w:rsidTr="007A53BA">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0E4ABA1D" w14:textId="6F76470E" w:rsidR="005E568C" w:rsidRPr="00374EC4" w:rsidRDefault="005E568C" w:rsidP="009C4444">
            <w:pPr>
              <w:pStyle w:val="Tab1table"/>
            </w:pPr>
            <w:r w:rsidRPr="00374EC4">
              <w:t>Basic health infrastructure</w:t>
            </w:r>
          </w:p>
        </w:tc>
        <w:tc>
          <w:tcPr>
            <w:tcW w:w="1276" w:type="dxa"/>
            <w:tcBorders>
              <w:top w:val="single" w:sz="4" w:space="0" w:color="70AD47" w:themeColor="accent6"/>
              <w:bottom w:val="single" w:sz="4" w:space="0" w:color="70AD47" w:themeColor="accent6"/>
            </w:tcBorders>
          </w:tcPr>
          <w:p w14:paraId="63D2B5B0" w14:textId="2790E078"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1,373 </w:t>
            </w:r>
          </w:p>
        </w:tc>
        <w:tc>
          <w:tcPr>
            <w:tcW w:w="1370" w:type="dxa"/>
            <w:tcBorders>
              <w:top w:val="single" w:sz="4" w:space="0" w:color="70AD47" w:themeColor="accent6"/>
              <w:bottom w:val="single" w:sz="4" w:space="0" w:color="70AD47" w:themeColor="accent6"/>
            </w:tcBorders>
          </w:tcPr>
          <w:p w14:paraId="259101E6" w14:textId="7C002326"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193 </w:t>
            </w:r>
          </w:p>
        </w:tc>
        <w:tc>
          <w:tcPr>
            <w:tcW w:w="1182" w:type="dxa"/>
            <w:tcBorders>
              <w:top w:val="single" w:sz="4" w:space="0" w:color="70AD47" w:themeColor="accent6"/>
              <w:bottom w:val="single" w:sz="4" w:space="0" w:color="70AD47" w:themeColor="accent6"/>
            </w:tcBorders>
          </w:tcPr>
          <w:p w14:paraId="470289AE" w14:textId="2C51548E"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30 </w:t>
            </w:r>
          </w:p>
        </w:tc>
        <w:tc>
          <w:tcPr>
            <w:tcW w:w="1134" w:type="dxa"/>
            <w:tcBorders>
              <w:top w:val="single" w:sz="4" w:space="0" w:color="70AD47" w:themeColor="accent6"/>
              <w:bottom w:val="single" w:sz="4" w:space="0" w:color="70AD47" w:themeColor="accent6"/>
            </w:tcBorders>
          </w:tcPr>
          <w:p w14:paraId="4768A9BC" w14:textId="472586DB"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 </w:t>
            </w:r>
          </w:p>
        </w:tc>
        <w:tc>
          <w:tcPr>
            <w:tcW w:w="1134" w:type="dxa"/>
            <w:tcBorders>
              <w:top w:val="single" w:sz="4" w:space="0" w:color="70AD47" w:themeColor="accent6"/>
              <w:bottom w:val="single" w:sz="4" w:space="0" w:color="70AD47" w:themeColor="accent6"/>
            </w:tcBorders>
          </w:tcPr>
          <w:p w14:paraId="15445CC1" w14:textId="05B34D0A"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86 </w:t>
            </w:r>
          </w:p>
        </w:tc>
        <w:tc>
          <w:tcPr>
            <w:tcW w:w="1287" w:type="dxa"/>
            <w:tcBorders>
              <w:top w:val="single" w:sz="4" w:space="0" w:color="70AD47" w:themeColor="accent6"/>
              <w:bottom w:val="single" w:sz="4" w:space="0" w:color="70AD47" w:themeColor="accent6"/>
            </w:tcBorders>
          </w:tcPr>
          <w:p w14:paraId="7AA70837" w14:textId="4A9F2511"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12 </w:t>
            </w:r>
          </w:p>
        </w:tc>
        <w:tc>
          <w:tcPr>
            <w:tcW w:w="1067" w:type="dxa"/>
            <w:tcBorders>
              <w:top w:val="single" w:sz="4" w:space="0" w:color="70AD47" w:themeColor="accent6"/>
              <w:bottom w:val="single" w:sz="4" w:space="0" w:color="70AD47" w:themeColor="accent6"/>
            </w:tcBorders>
          </w:tcPr>
          <w:p w14:paraId="74F31758" w14:textId="565DCC00"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 </w:t>
            </w:r>
          </w:p>
        </w:tc>
        <w:tc>
          <w:tcPr>
            <w:tcW w:w="1122" w:type="dxa"/>
            <w:tcBorders>
              <w:top w:val="single" w:sz="4" w:space="0" w:color="70AD47" w:themeColor="accent6"/>
              <w:bottom w:val="single" w:sz="4" w:space="0" w:color="70AD47" w:themeColor="accent6"/>
            </w:tcBorders>
          </w:tcPr>
          <w:p w14:paraId="2CD3846E" w14:textId="6767F922" w:rsidR="005E568C" w:rsidRPr="00435C8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63 </w:t>
            </w:r>
          </w:p>
        </w:tc>
        <w:tc>
          <w:tcPr>
            <w:tcW w:w="1059" w:type="dxa"/>
            <w:tcBorders>
              <w:top w:val="single" w:sz="4" w:space="0" w:color="70AD47" w:themeColor="accent6"/>
              <w:bottom w:val="single" w:sz="4" w:space="0" w:color="70AD47" w:themeColor="accent6"/>
            </w:tcBorders>
          </w:tcPr>
          <w:p w14:paraId="498C345F" w14:textId="1ACD8517"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1,760 </w:t>
            </w:r>
          </w:p>
        </w:tc>
      </w:tr>
      <w:tr w:rsidR="005E568C" w14:paraId="1E33D2E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5BF8B1B" w14:textId="597780DF" w:rsidR="005E568C" w:rsidRPr="00374EC4" w:rsidRDefault="005E568C" w:rsidP="009C4444">
            <w:pPr>
              <w:pStyle w:val="Tab1table"/>
            </w:pPr>
            <w:r w:rsidRPr="00374EC4">
              <w:t>Health education</w:t>
            </w:r>
          </w:p>
        </w:tc>
        <w:tc>
          <w:tcPr>
            <w:tcW w:w="1276" w:type="dxa"/>
          </w:tcPr>
          <w:p w14:paraId="20483A9D" w14:textId="5897C9B8"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740 </w:t>
            </w:r>
          </w:p>
        </w:tc>
        <w:tc>
          <w:tcPr>
            <w:tcW w:w="1370" w:type="dxa"/>
          </w:tcPr>
          <w:p w14:paraId="0DFD6E88" w14:textId="52228876"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159 </w:t>
            </w:r>
          </w:p>
        </w:tc>
        <w:tc>
          <w:tcPr>
            <w:tcW w:w="1182" w:type="dxa"/>
          </w:tcPr>
          <w:p w14:paraId="4E86148C" w14:textId="11D9F0EF"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55 </w:t>
            </w:r>
          </w:p>
        </w:tc>
        <w:tc>
          <w:tcPr>
            <w:tcW w:w="1134" w:type="dxa"/>
          </w:tcPr>
          <w:p w14:paraId="08CF2118" w14:textId="70FCC109"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34" w:type="dxa"/>
          </w:tcPr>
          <w:p w14:paraId="0D354E38" w14:textId="2B8669A9"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32 </w:t>
            </w:r>
          </w:p>
        </w:tc>
        <w:tc>
          <w:tcPr>
            <w:tcW w:w="1287" w:type="dxa"/>
          </w:tcPr>
          <w:p w14:paraId="51066C2C" w14:textId="5E9047BE"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6 </w:t>
            </w:r>
          </w:p>
        </w:tc>
        <w:tc>
          <w:tcPr>
            <w:tcW w:w="1067" w:type="dxa"/>
          </w:tcPr>
          <w:p w14:paraId="7E70A5CD" w14:textId="601D2B93"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4 </w:t>
            </w:r>
          </w:p>
        </w:tc>
        <w:tc>
          <w:tcPr>
            <w:tcW w:w="1122" w:type="dxa"/>
          </w:tcPr>
          <w:p w14:paraId="4295B72A" w14:textId="5A1D814A" w:rsidR="005E568C" w:rsidRPr="00435C8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55 </w:t>
            </w:r>
          </w:p>
        </w:tc>
        <w:tc>
          <w:tcPr>
            <w:tcW w:w="1059" w:type="dxa"/>
          </w:tcPr>
          <w:p w14:paraId="04A08C52" w14:textId="38F5DA63"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1,050 </w:t>
            </w:r>
          </w:p>
        </w:tc>
      </w:tr>
      <w:tr w:rsidR="005E568C" w14:paraId="3DCE804E" w14:textId="77777777" w:rsidTr="007A53BA">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452E825E" w14:textId="4AC7CE06" w:rsidR="005E568C" w:rsidRPr="00374EC4" w:rsidRDefault="005E568C" w:rsidP="009C4444">
            <w:pPr>
              <w:pStyle w:val="Tab1table"/>
            </w:pPr>
            <w:r w:rsidRPr="00374EC4">
              <w:t>Health personnel development</w:t>
            </w:r>
          </w:p>
        </w:tc>
        <w:tc>
          <w:tcPr>
            <w:tcW w:w="1276" w:type="dxa"/>
            <w:tcBorders>
              <w:top w:val="single" w:sz="4" w:space="0" w:color="70AD47" w:themeColor="accent6"/>
              <w:bottom w:val="single" w:sz="4" w:space="0" w:color="70AD47" w:themeColor="accent6"/>
            </w:tcBorders>
          </w:tcPr>
          <w:p w14:paraId="244C2E8F" w14:textId="6E378FA6"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175 </w:t>
            </w:r>
          </w:p>
        </w:tc>
        <w:tc>
          <w:tcPr>
            <w:tcW w:w="1370" w:type="dxa"/>
            <w:tcBorders>
              <w:top w:val="single" w:sz="4" w:space="0" w:color="70AD47" w:themeColor="accent6"/>
              <w:bottom w:val="single" w:sz="4" w:space="0" w:color="70AD47" w:themeColor="accent6"/>
            </w:tcBorders>
          </w:tcPr>
          <w:p w14:paraId="19A2F8B2" w14:textId="648EBA7B"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38 </w:t>
            </w:r>
          </w:p>
        </w:tc>
        <w:tc>
          <w:tcPr>
            <w:tcW w:w="1182" w:type="dxa"/>
            <w:tcBorders>
              <w:top w:val="single" w:sz="4" w:space="0" w:color="70AD47" w:themeColor="accent6"/>
              <w:bottom w:val="single" w:sz="4" w:space="0" w:color="70AD47" w:themeColor="accent6"/>
            </w:tcBorders>
          </w:tcPr>
          <w:p w14:paraId="1C2B88DA" w14:textId="5294DF2B"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19 </w:t>
            </w:r>
          </w:p>
        </w:tc>
        <w:tc>
          <w:tcPr>
            <w:tcW w:w="1134" w:type="dxa"/>
            <w:tcBorders>
              <w:top w:val="single" w:sz="4" w:space="0" w:color="70AD47" w:themeColor="accent6"/>
              <w:bottom w:val="single" w:sz="4" w:space="0" w:color="70AD47" w:themeColor="accent6"/>
            </w:tcBorders>
          </w:tcPr>
          <w:p w14:paraId="4D2DD1E9" w14:textId="34425056"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 </w:t>
            </w:r>
          </w:p>
        </w:tc>
        <w:tc>
          <w:tcPr>
            <w:tcW w:w="1134" w:type="dxa"/>
            <w:tcBorders>
              <w:top w:val="single" w:sz="4" w:space="0" w:color="70AD47" w:themeColor="accent6"/>
              <w:bottom w:val="single" w:sz="4" w:space="0" w:color="70AD47" w:themeColor="accent6"/>
            </w:tcBorders>
          </w:tcPr>
          <w:p w14:paraId="71DAB2C1" w14:textId="6F10B34E"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41 </w:t>
            </w:r>
          </w:p>
        </w:tc>
        <w:tc>
          <w:tcPr>
            <w:tcW w:w="1287" w:type="dxa"/>
            <w:tcBorders>
              <w:top w:val="single" w:sz="4" w:space="0" w:color="70AD47" w:themeColor="accent6"/>
              <w:bottom w:val="single" w:sz="4" w:space="0" w:color="70AD47" w:themeColor="accent6"/>
            </w:tcBorders>
          </w:tcPr>
          <w:p w14:paraId="6E089185" w14:textId="6EBB9CC9"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5 </w:t>
            </w:r>
          </w:p>
        </w:tc>
        <w:tc>
          <w:tcPr>
            <w:tcW w:w="1067" w:type="dxa"/>
            <w:tcBorders>
              <w:top w:val="single" w:sz="4" w:space="0" w:color="70AD47" w:themeColor="accent6"/>
              <w:bottom w:val="single" w:sz="4" w:space="0" w:color="70AD47" w:themeColor="accent6"/>
            </w:tcBorders>
          </w:tcPr>
          <w:p w14:paraId="59C37B73" w14:textId="2E7AC920"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 </w:t>
            </w:r>
          </w:p>
        </w:tc>
        <w:tc>
          <w:tcPr>
            <w:tcW w:w="1122" w:type="dxa"/>
            <w:tcBorders>
              <w:top w:val="single" w:sz="4" w:space="0" w:color="70AD47" w:themeColor="accent6"/>
              <w:bottom w:val="single" w:sz="4" w:space="0" w:color="70AD47" w:themeColor="accent6"/>
            </w:tcBorders>
          </w:tcPr>
          <w:p w14:paraId="3B63C66A" w14:textId="37829F13"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19 </w:t>
            </w:r>
          </w:p>
        </w:tc>
        <w:tc>
          <w:tcPr>
            <w:tcW w:w="1059" w:type="dxa"/>
            <w:tcBorders>
              <w:top w:val="single" w:sz="4" w:space="0" w:color="70AD47" w:themeColor="accent6"/>
              <w:bottom w:val="single" w:sz="4" w:space="0" w:color="70AD47" w:themeColor="accent6"/>
            </w:tcBorders>
          </w:tcPr>
          <w:p w14:paraId="7DBFAFF7" w14:textId="291D7C90"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297 </w:t>
            </w:r>
          </w:p>
        </w:tc>
      </w:tr>
      <w:tr w:rsidR="005E568C" w14:paraId="201B5C1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61D07A1" w14:textId="6B405FED" w:rsidR="005E568C" w:rsidRPr="00374EC4" w:rsidRDefault="005E568C" w:rsidP="009C4444">
            <w:pPr>
              <w:pStyle w:val="Tab1table"/>
            </w:pPr>
            <w:r w:rsidRPr="00374EC4">
              <w:t>Population policy and administrative management</w:t>
            </w:r>
          </w:p>
        </w:tc>
        <w:tc>
          <w:tcPr>
            <w:tcW w:w="1276" w:type="dxa"/>
          </w:tcPr>
          <w:p w14:paraId="12BA766B" w14:textId="1FACE91B"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370" w:type="dxa"/>
          </w:tcPr>
          <w:p w14:paraId="165DB2ED" w14:textId="47777AC3"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82" w:type="dxa"/>
          </w:tcPr>
          <w:p w14:paraId="23A5EF96" w14:textId="4DAD6F65"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34" w:type="dxa"/>
          </w:tcPr>
          <w:p w14:paraId="2FE51DE4" w14:textId="11974664"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34" w:type="dxa"/>
          </w:tcPr>
          <w:p w14:paraId="03B889DA" w14:textId="737435DA"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287" w:type="dxa"/>
          </w:tcPr>
          <w:p w14:paraId="598D1163" w14:textId="4C42EFFE"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067" w:type="dxa"/>
          </w:tcPr>
          <w:p w14:paraId="13E0EEB7" w14:textId="3EFDD098"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22" w:type="dxa"/>
          </w:tcPr>
          <w:p w14:paraId="37329D9A" w14:textId="2A383195" w:rsidR="005E568C" w:rsidRPr="00A14463"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13 </w:t>
            </w:r>
          </w:p>
        </w:tc>
        <w:tc>
          <w:tcPr>
            <w:tcW w:w="1059" w:type="dxa"/>
          </w:tcPr>
          <w:p w14:paraId="2BD4DC7C" w14:textId="48D2FD37"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13 </w:t>
            </w:r>
          </w:p>
        </w:tc>
      </w:tr>
      <w:tr w:rsidR="005E568C" w14:paraId="672EB44F" w14:textId="77777777" w:rsidTr="007A53BA">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54A88611" w14:textId="614909E2" w:rsidR="005E568C" w:rsidRPr="00374EC4" w:rsidRDefault="005E568C" w:rsidP="009C4444">
            <w:pPr>
              <w:pStyle w:val="Tab1table"/>
            </w:pPr>
            <w:r w:rsidRPr="00374EC4">
              <w:t>Reproductive health care</w:t>
            </w:r>
          </w:p>
        </w:tc>
        <w:tc>
          <w:tcPr>
            <w:tcW w:w="1276" w:type="dxa"/>
            <w:tcBorders>
              <w:top w:val="single" w:sz="4" w:space="0" w:color="70AD47" w:themeColor="accent6"/>
              <w:bottom w:val="single" w:sz="4" w:space="0" w:color="70AD47" w:themeColor="accent6"/>
            </w:tcBorders>
          </w:tcPr>
          <w:p w14:paraId="602C1E5A" w14:textId="4A0D1A50"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1,642 </w:t>
            </w:r>
          </w:p>
        </w:tc>
        <w:tc>
          <w:tcPr>
            <w:tcW w:w="1370" w:type="dxa"/>
            <w:tcBorders>
              <w:top w:val="single" w:sz="4" w:space="0" w:color="70AD47" w:themeColor="accent6"/>
              <w:bottom w:val="single" w:sz="4" w:space="0" w:color="70AD47" w:themeColor="accent6"/>
            </w:tcBorders>
          </w:tcPr>
          <w:p w14:paraId="17955D48" w14:textId="73B74886"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263 </w:t>
            </w:r>
          </w:p>
        </w:tc>
        <w:tc>
          <w:tcPr>
            <w:tcW w:w="1182" w:type="dxa"/>
            <w:tcBorders>
              <w:top w:val="single" w:sz="4" w:space="0" w:color="70AD47" w:themeColor="accent6"/>
              <w:bottom w:val="single" w:sz="4" w:space="0" w:color="70AD47" w:themeColor="accent6"/>
            </w:tcBorders>
          </w:tcPr>
          <w:p w14:paraId="58284CED" w14:textId="5966383C"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101 </w:t>
            </w:r>
          </w:p>
        </w:tc>
        <w:tc>
          <w:tcPr>
            <w:tcW w:w="1134" w:type="dxa"/>
            <w:tcBorders>
              <w:top w:val="single" w:sz="4" w:space="0" w:color="70AD47" w:themeColor="accent6"/>
              <w:bottom w:val="single" w:sz="4" w:space="0" w:color="70AD47" w:themeColor="accent6"/>
            </w:tcBorders>
          </w:tcPr>
          <w:p w14:paraId="1D1BFBAA" w14:textId="418843DE"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149 </w:t>
            </w:r>
          </w:p>
        </w:tc>
        <w:tc>
          <w:tcPr>
            <w:tcW w:w="1134" w:type="dxa"/>
            <w:tcBorders>
              <w:top w:val="single" w:sz="4" w:space="0" w:color="70AD47" w:themeColor="accent6"/>
              <w:bottom w:val="single" w:sz="4" w:space="0" w:color="70AD47" w:themeColor="accent6"/>
            </w:tcBorders>
          </w:tcPr>
          <w:p w14:paraId="55925AE2" w14:textId="23A06EF9"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72 </w:t>
            </w:r>
          </w:p>
        </w:tc>
        <w:tc>
          <w:tcPr>
            <w:tcW w:w="1287" w:type="dxa"/>
            <w:tcBorders>
              <w:top w:val="single" w:sz="4" w:space="0" w:color="70AD47" w:themeColor="accent6"/>
              <w:bottom w:val="single" w:sz="4" w:space="0" w:color="70AD47" w:themeColor="accent6"/>
            </w:tcBorders>
          </w:tcPr>
          <w:p w14:paraId="6AB57DCB" w14:textId="5CCDF955"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4 </w:t>
            </w:r>
          </w:p>
        </w:tc>
        <w:tc>
          <w:tcPr>
            <w:tcW w:w="1067" w:type="dxa"/>
            <w:tcBorders>
              <w:top w:val="single" w:sz="4" w:space="0" w:color="70AD47" w:themeColor="accent6"/>
              <w:bottom w:val="single" w:sz="4" w:space="0" w:color="70AD47" w:themeColor="accent6"/>
            </w:tcBorders>
          </w:tcPr>
          <w:p w14:paraId="4FA7D1F3" w14:textId="64E31887"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4 </w:t>
            </w:r>
          </w:p>
        </w:tc>
        <w:tc>
          <w:tcPr>
            <w:tcW w:w="1122" w:type="dxa"/>
            <w:tcBorders>
              <w:top w:val="single" w:sz="4" w:space="0" w:color="70AD47" w:themeColor="accent6"/>
              <w:bottom w:val="single" w:sz="4" w:space="0" w:color="70AD47" w:themeColor="accent6"/>
            </w:tcBorders>
          </w:tcPr>
          <w:p w14:paraId="742E451F" w14:textId="7730ED66" w:rsidR="005E568C" w:rsidRPr="0072747F"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2,438 </w:t>
            </w:r>
          </w:p>
        </w:tc>
        <w:tc>
          <w:tcPr>
            <w:tcW w:w="1059" w:type="dxa"/>
            <w:tcBorders>
              <w:top w:val="single" w:sz="4" w:space="0" w:color="70AD47" w:themeColor="accent6"/>
              <w:bottom w:val="single" w:sz="4" w:space="0" w:color="70AD47" w:themeColor="accent6"/>
            </w:tcBorders>
          </w:tcPr>
          <w:p w14:paraId="2E1E9B0B" w14:textId="2B1053A6"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4,671 </w:t>
            </w:r>
          </w:p>
        </w:tc>
      </w:tr>
      <w:tr w:rsidR="005E568C" w14:paraId="2014480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5C82733" w14:textId="2C65C8DE" w:rsidR="005E568C" w:rsidRPr="00374EC4" w:rsidRDefault="005E568C" w:rsidP="009C4444">
            <w:pPr>
              <w:pStyle w:val="Tab1table"/>
            </w:pPr>
            <w:r w:rsidRPr="00374EC4">
              <w:t>Family planning</w:t>
            </w:r>
          </w:p>
        </w:tc>
        <w:tc>
          <w:tcPr>
            <w:tcW w:w="1276" w:type="dxa"/>
          </w:tcPr>
          <w:p w14:paraId="6A94839A" w14:textId="57D7C404"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8,255 </w:t>
            </w:r>
          </w:p>
        </w:tc>
        <w:tc>
          <w:tcPr>
            <w:tcW w:w="1370" w:type="dxa"/>
          </w:tcPr>
          <w:p w14:paraId="5E898E00" w14:textId="0B879F5A"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2,674 </w:t>
            </w:r>
          </w:p>
        </w:tc>
        <w:tc>
          <w:tcPr>
            <w:tcW w:w="1182" w:type="dxa"/>
          </w:tcPr>
          <w:p w14:paraId="5E1974C8" w14:textId="6CF907A0"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416 </w:t>
            </w:r>
          </w:p>
        </w:tc>
        <w:tc>
          <w:tcPr>
            <w:tcW w:w="1134" w:type="dxa"/>
          </w:tcPr>
          <w:p w14:paraId="11A2143F" w14:textId="28A66D5A"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991 </w:t>
            </w:r>
          </w:p>
        </w:tc>
        <w:tc>
          <w:tcPr>
            <w:tcW w:w="1134" w:type="dxa"/>
          </w:tcPr>
          <w:p w14:paraId="11EF6478" w14:textId="13BDE2A6"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32 </w:t>
            </w:r>
          </w:p>
        </w:tc>
        <w:tc>
          <w:tcPr>
            <w:tcW w:w="1287" w:type="dxa"/>
          </w:tcPr>
          <w:p w14:paraId="27EE102F" w14:textId="76ACC2AF"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6 </w:t>
            </w:r>
          </w:p>
        </w:tc>
        <w:tc>
          <w:tcPr>
            <w:tcW w:w="1067" w:type="dxa"/>
          </w:tcPr>
          <w:p w14:paraId="72EFA493" w14:textId="5CB59F3F"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 </w:t>
            </w:r>
          </w:p>
        </w:tc>
        <w:tc>
          <w:tcPr>
            <w:tcW w:w="1122" w:type="dxa"/>
          </w:tcPr>
          <w:p w14:paraId="6E89A2DF" w14:textId="3EAB0E7A" w:rsidR="005E568C" w:rsidRPr="0072747F"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4AF5">
              <w:t xml:space="preserve"> 10,204 </w:t>
            </w:r>
          </w:p>
        </w:tc>
        <w:tc>
          <w:tcPr>
            <w:tcW w:w="1059" w:type="dxa"/>
          </w:tcPr>
          <w:p w14:paraId="313A2E70" w14:textId="435728F3"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22,579 </w:t>
            </w:r>
          </w:p>
        </w:tc>
      </w:tr>
      <w:tr w:rsidR="005E568C" w14:paraId="68F011CD" w14:textId="77777777" w:rsidTr="007A53BA">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451CA12B" w14:textId="01CAC8D3" w:rsidR="005E568C" w:rsidRPr="00374EC4" w:rsidRDefault="005E568C" w:rsidP="009C4444">
            <w:pPr>
              <w:pStyle w:val="Tab1table"/>
            </w:pPr>
            <w:r w:rsidRPr="00374EC4">
              <w:t>STD control including HIV/AIDS</w:t>
            </w:r>
          </w:p>
        </w:tc>
        <w:tc>
          <w:tcPr>
            <w:tcW w:w="1276" w:type="dxa"/>
            <w:tcBorders>
              <w:top w:val="single" w:sz="4" w:space="0" w:color="70AD47" w:themeColor="accent6"/>
              <w:bottom w:val="single" w:sz="4" w:space="0" w:color="70AD47" w:themeColor="accent6"/>
            </w:tcBorders>
          </w:tcPr>
          <w:p w14:paraId="765FB9EC" w14:textId="5B86F242"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85 </w:t>
            </w:r>
          </w:p>
        </w:tc>
        <w:tc>
          <w:tcPr>
            <w:tcW w:w="1370" w:type="dxa"/>
            <w:tcBorders>
              <w:top w:val="single" w:sz="4" w:space="0" w:color="70AD47" w:themeColor="accent6"/>
              <w:bottom w:val="single" w:sz="4" w:space="0" w:color="70AD47" w:themeColor="accent6"/>
            </w:tcBorders>
          </w:tcPr>
          <w:p w14:paraId="516C81A1" w14:textId="6308C33D"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203 </w:t>
            </w:r>
          </w:p>
        </w:tc>
        <w:tc>
          <w:tcPr>
            <w:tcW w:w="1182" w:type="dxa"/>
            <w:tcBorders>
              <w:top w:val="single" w:sz="4" w:space="0" w:color="70AD47" w:themeColor="accent6"/>
              <w:bottom w:val="single" w:sz="4" w:space="0" w:color="70AD47" w:themeColor="accent6"/>
            </w:tcBorders>
          </w:tcPr>
          <w:p w14:paraId="4AB5D0BC" w14:textId="6236F644"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2 </w:t>
            </w:r>
          </w:p>
        </w:tc>
        <w:tc>
          <w:tcPr>
            <w:tcW w:w="1134" w:type="dxa"/>
            <w:tcBorders>
              <w:top w:val="single" w:sz="4" w:space="0" w:color="70AD47" w:themeColor="accent6"/>
              <w:bottom w:val="single" w:sz="4" w:space="0" w:color="70AD47" w:themeColor="accent6"/>
            </w:tcBorders>
          </w:tcPr>
          <w:p w14:paraId="3C158E92" w14:textId="71927940"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37 </w:t>
            </w:r>
          </w:p>
        </w:tc>
        <w:tc>
          <w:tcPr>
            <w:tcW w:w="1134" w:type="dxa"/>
            <w:tcBorders>
              <w:top w:val="single" w:sz="4" w:space="0" w:color="70AD47" w:themeColor="accent6"/>
              <w:bottom w:val="single" w:sz="4" w:space="0" w:color="70AD47" w:themeColor="accent6"/>
            </w:tcBorders>
          </w:tcPr>
          <w:p w14:paraId="220B3B73" w14:textId="1B427155"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1 </w:t>
            </w:r>
          </w:p>
        </w:tc>
        <w:tc>
          <w:tcPr>
            <w:tcW w:w="1287" w:type="dxa"/>
            <w:tcBorders>
              <w:top w:val="single" w:sz="4" w:space="0" w:color="70AD47" w:themeColor="accent6"/>
              <w:bottom w:val="single" w:sz="4" w:space="0" w:color="70AD47" w:themeColor="accent6"/>
            </w:tcBorders>
          </w:tcPr>
          <w:p w14:paraId="23F47E66" w14:textId="5F027EB4"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 </w:t>
            </w:r>
          </w:p>
        </w:tc>
        <w:tc>
          <w:tcPr>
            <w:tcW w:w="1067" w:type="dxa"/>
            <w:tcBorders>
              <w:top w:val="single" w:sz="4" w:space="0" w:color="70AD47" w:themeColor="accent6"/>
              <w:bottom w:val="single" w:sz="4" w:space="0" w:color="70AD47" w:themeColor="accent6"/>
            </w:tcBorders>
          </w:tcPr>
          <w:p w14:paraId="75A1DDCD" w14:textId="7DC39B66"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 </w:t>
            </w:r>
          </w:p>
        </w:tc>
        <w:tc>
          <w:tcPr>
            <w:tcW w:w="1122" w:type="dxa"/>
            <w:tcBorders>
              <w:top w:val="single" w:sz="4" w:space="0" w:color="70AD47" w:themeColor="accent6"/>
              <w:bottom w:val="single" w:sz="4" w:space="0" w:color="70AD47" w:themeColor="accent6"/>
            </w:tcBorders>
          </w:tcPr>
          <w:p w14:paraId="5DC6FE01" w14:textId="542D9A5B"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4AF5">
              <w:t xml:space="preserve"> 999 </w:t>
            </w:r>
          </w:p>
        </w:tc>
        <w:tc>
          <w:tcPr>
            <w:tcW w:w="1059" w:type="dxa"/>
            <w:tcBorders>
              <w:top w:val="single" w:sz="4" w:space="0" w:color="70AD47" w:themeColor="accent6"/>
              <w:bottom w:val="single" w:sz="4" w:space="0" w:color="70AD47" w:themeColor="accent6"/>
            </w:tcBorders>
          </w:tcPr>
          <w:p w14:paraId="360B4202" w14:textId="74876A19"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1,328 </w:t>
            </w:r>
          </w:p>
        </w:tc>
      </w:tr>
      <w:tr w:rsidR="005E568C" w14:paraId="6EE267C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CE7E5D3" w14:textId="09FE4782" w:rsidR="005E568C" w:rsidRPr="00374EC4" w:rsidRDefault="005E568C" w:rsidP="009C4444">
            <w:pPr>
              <w:pStyle w:val="Tab1table"/>
            </w:pPr>
            <w:r w:rsidRPr="00374EC4">
              <w:t>Personnel development for population and reproductive health</w:t>
            </w:r>
          </w:p>
        </w:tc>
        <w:tc>
          <w:tcPr>
            <w:tcW w:w="1276" w:type="dxa"/>
          </w:tcPr>
          <w:p w14:paraId="4768AF43" w14:textId="7B09F49B"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12 </w:t>
            </w:r>
          </w:p>
        </w:tc>
        <w:tc>
          <w:tcPr>
            <w:tcW w:w="1370" w:type="dxa"/>
          </w:tcPr>
          <w:p w14:paraId="16186E7D" w14:textId="47F9C8DB"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6 </w:t>
            </w:r>
          </w:p>
        </w:tc>
        <w:tc>
          <w:tcPr>
            <w:tcW w:w="1182" w:type="dxa"/>
          </w:tcPr>
          <w:p w14:paraId="42538062" w14:textId="549B5EC9"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11 </w:t>
            </w:r>
          </w:p>
        </w:tc>
        <w:tc>
          <w:tcPr>
            <w:tcW w:w="1134" w:type="dxa"/>
          </w:tcPr>
          <w:p w14:paraId="18711AAD" w14:textId="67902E11"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 </w:t>
            </w:r>
          </w:p>
        </w:tc>
        <w:tc>
          <w:tcPr>
            <w:tcW w:w="1134" w:type="dxa"/>
          </w:tcPr>
          <w:p w14:paraId="461927FA" w14:textId="21443558"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3 </w:t>
            </w:r>
          </w:p>
        </w:tc>
        <w:tc>
          <w:tcPr>
            <w:tcW w:w="1287" w:type="dxa"/>
          </w:tcPr>
          <w:p w14:paraId="4E1F8673" w14:textId="50BF2B6A"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 </w:t>
            </w:r>
          </w:p>
        </w:tc>
        <w:tc>
          <w:tcPr>
            <w:tcW w:w="1067" w:type="dxa"/>
          </w:tcPr>
          <w:p w14:paraId="2A75C172" w14:textId="50F14F0F"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1 </w:t>
            </w:r>
          </w:p>
        </w:tc>
        <w:tc>
          <w:tcPr>
            <w:tcW w:w="1122" w:type="dxa"/>
          </w:tcPr>
          <w:p w14:paraId="028AF9D3" w14:textId="5472CC36" w:rsidR="005E568C" w:rsidRPr="00D665D1"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44AF5">
              <w:t xml:space="preserve"> 3 </w:t>
            </w:r>
          </w:p>
        </w:tc>
        <w:tc>
          <w:tcPr>
            <w:tcW w:w="1059" w:type="dxa"/>
          </w:tcPr>
          <w:p w14:paraId="289ECB1A" w14:textId="531124AF"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36 </w:t>
            </w:r>
          </w:p>
        </w:tc>
      </w:tr>
      <w:tr w:rsidR="005E568C" w14:paraId="00E66316" w14:textId="77777777" w:rsidTr="007A53BA">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70AD47" w:themeColor="accent6"/>
              <w:bottom w:val="single" w:sz="4" w:space="0" w:color="70AD47" w:themeColor="accent6"/>
            </w:tcBorders>
          </w:tcPr>
          <w:p w14:paraId="7EB545FD" w14:textId="53B92B15" w:rsidR="005E568C" w:rsidRPr="00374EC4" w:rsidRDefault="005E568C" w:rsidP="009C4444">
            <w:pPr>
              <w:pStyle w:val="Tab1table"/>
            </w:pPr>
            <w:r w:rsidRPr="00374EC4">
              <w:t>General budget support</w:t>
            </w:r>
          </w:p>
        </w:tc>
        <w:tc>
          <w:tcPr>
            <w:tcW w:w="1276" w:type="dxa"/>
            <w:tcBorders>
              <w:top w:val="single" w:sz="4" w:space="0" w:color="70AD47" w:themeColor="accent6"/>
              <w:bottom w:val="single" w:sz="4" w:space="0" w:color="70AD47" w:themeColor="accent6"/>
            </w:tcBorders>
          </w:tcPr>
          <w:p w14:paraId="0B4AFA5E" w14:textId="01B6B8D9"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473 </w:t>
            </w:r>
          </w:p>
        </w:tc>
        <w:tc>
          <w:tcPr>
            <w:tcW w:w="1370" w:type="dxa"/>
            <w:tcBorders>
              <w:top w:val="single" w:sz="4" w:space="0" w:color="70AD47" w:themeColor="accent6"/>
              <w:bottom w:val="single" w:sz="4" w:space="0" w:color="70AD47" w:themeColor="accent6"/>
            </w:tcBorders>
          </w:tcPr>
          <w:p w14:paraId="56739A93" w14:textId="59DE05BE"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135 </w:t>
            </w:r>
          </w:p>
        </w:tc>
        <w:tc>
          <w:tcPr>
            <w:tcW w:w="1182" w:type="dxa"/>
            <w:tcBorders>
              <w:top w:val="single" w:sz="4" w:space="0" w:color="70AD47" w:themeColor="accent6"/>
              <w:bottom w:val="single" w:sz="4" w:space="0" w:color="70AD47" w:themeColor="accent6"/>
            </w:tcBorders>
          </w:tcPr>
          <w:p w14:paraId="2BFDDC9C" w14:textId="358F2A9C"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134" w:type="dxa"/>
            <w:tcBorders>
              <w:top w:val="single" w:sz="4" w:space="0" w:color="70AD47" w:themeColor="accent6"/>
              <w:bottom w:val="single" w:sz="4" w:space="0" w:color="70AD47" w:themeColor="accent6"/>
            </w:tcBorders>
          </w:tcPr>
          <w:p w14:paraId="45051308" w14:textId="50627252"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134" w:type="dxa"/>
            <w:tcBorders>
              <w:top w:val="single" w:sz="4" w:space="0" w:color="70AD47" w:themeColor="accent6"/>
              <w:bottom w:val="single" w:sz="4" w:space="0" w:color="70AD47" w:themeColor="accent6"/>
            </w:tcBorders>
          </w:tcPr>
          <w:p w14:paraId="6EB7E2E2" w14:textId="6BC890D9"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287" w:type="dxa"/>
            <w:tcBorders>
              <w:top w:val="single" w:sz="4" w:space="0" w:color="70AD47" w:themeColor="accent6"/>
              <w:bottom w:val="single" w:sz="4" w:space="0" w:color="70AD47" w:themeColor="accent6"/>
            </w:tcBorders>
          </w:tcPr>
          <w:p w14:paraId="1F87F529" w14:textId="0869C59A"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067" w:type="dxa"/>
            <w:tcBorders>
              <w:top w:val="single" w:sz="4" w:space="0" w:color="70AD47" w:themeColor="accent6"/>
              <w:bottom w:val="single" w:sz="4" w:space="0" w:color="70AD47" w:themeColor="accent6"/>
            </w:tcBorders>
          </w:tcPr>
          <w:p w14:paraId="3DD4DF84" w14:textId="5CCE66A8"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122" w:type="dxa"/>
            <w:tcBorders>
              <w:top w:val="single" w:sz="4" w:space="0" w:color="70AD47" w:themeColor="accent6"/>
              <w:bottom w:val="single" w:sz="4" w:space="0" w:color="70AD47" w:themeColor="accent6"/>
            </w:tcBorders>
          </w:tcPr>
          <w:p w14:paraId="2A8F9895" w14:textId="75452055" w:rsidR="005E568C" w:rsidRPr="00D665D1"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44AF5">
              <w:t xml:space="preserve"> - </w:t>
            </w:r>
          </w:p>
        </w:tc>
        <w:tc>
          <w:tcPr>
            <w:tcW w:w="1059" w:type="dxa"/>
            <w:tcBorders>
              <w:top w:val="single" w:sz="4" w:space="0" w:color="70AD47" w:themeColor="accent6"/>
              <w:bottom w:val="single" w:sz="4" w:space="0" w:color="70AD47" w:themeColor="accent6"/>
            </w:tcBorders>
          </w:tcPr>
          <w:p w14:paraId="61DD467F" w14:textId="77F64CE5" w:rsidR="005E568C" w:rsidRPr="00374EC4" w:rsidRDefault="005E568C"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608 </w:t>
            </w:r>
          </w:p>
        </w:tc>
      </w:tr>
      <w:tr w:rsidR="000E54DD" w:rsidRPr="00D665D1" w14:paraId="58875DBD"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E2EFD9" w:themeFill="accent6" w:themeFillTint="33"/>
          </w:tcPr>
          <w:p w14:paraId="2173FA84" w14:textId="3EF0DC4F" w:rsidR="005E568C" w:rsidRPr="009C4444" w:rsidRDefault="005E568C" w:rsidP="009C4444">
            <w:pPr>
              <w:pStyle w:val="Tab1table"/>
              <w:rPr>
                <w:b/>
                <w:bCs/>
              </w:rPr>
            </w:pPr>
            <w:r w:rsidRPr="009C4444">
              <w:rPr>
                <w:b/>
                <w:bCs/>
              </w:rPr>
              <w:t>Total Australian Family Planning ODA</w:t>
            </w:r>
          </w:p>
        </w:tc>
        <w:tc>
          <w:tcPr>
            <w:tcW w:w="1276" w:type="dxa"/>
            <w:shd w:val="clear" w:color="auto" w:fill="E2EFD9" w:themeFill="accent6" w:themeFillTint="33"/>
          </w:tcPr>
          <w:p w14:paraId="795E6448" w14:textId="3940AAED"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19,634 </w:t>
            </w:r>
          </w:p>
        </w:tc>
        <w:tc>
          <w:tcPr>
            <w:tcW w:w="1370" w:type="dxa"/>
            <w:shd w:val="clear" w:color="auto" w:fill="E2EFD9" w:themeFill="accent6" w:themeFillTint="33"/>
          </w:tcPr>
          <w:p w14:paraId="353A0AB1" w14:textId="00EA12FA"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5,088 </w:t>
            </w:r>
          </w:p>
        </w:tc>
        <w:tc>
          <w:tcPr>
            <w:tcW w:w="1182" w:type="dxa"/>
            <w:shd w:val="clear" w:color="auto" w:fill="E2EFD9" w:themeFill="accent6" w:themeFillTint="33"/>
          </w:tcPr>
          <w:p w14:paraId="0EB8F328" w14:textId="2EE6C23C"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781 </w:t>
            </w:r>
          </w:p>
        </w:tc>
        <w:tc>
          <w:tcPr>
            <w:tcW w:w="1134" w:type="dxa"/>
            <w:shd w:val="clear" w:color="auto" w:fill="E2EFD9" w:themeFill="accent6" w:themeFillTint="33"/>
          </w:tcPr>
          <w:p w14:paraId="68550A9D" w14:textId="65B6413A"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1,261 </w:t>
            </w:r>
          </w:p>
        </w:tc>
        <w:tc>
          <w:tcPr>
            <w:tcW w:w="1134" w:type="dxa"/>
            <w:shd w:val="clear" w:color="auto" w:fill="E2EFD9" w:themeFill="accent6" w:themeFillTint="33"/>
          </w:tcPr>
          <w:p w14:paraId="21851502" w14:textId="1BF133B7"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573 </w:t>
            </w:r>
          </w:p>
        </w:tc>
        <w:tc>
          <w:tcPr>
            <w:tcW w:w="1287" w:type="dxa"/>
            <w:shd w:val="clear" w:color="auto" w:fill="E2EFD9" w:themeFill="accent6" w:themeFillTint="33"/>
          </w:tcPr>
          <w:p w14:paraId="0983BDC1" w14:textId="0F59A2FD"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178 </w:t>
            </w:r>
          </w:p>
        </w:tc>
        <w:tc>
          <w:tcPr>
            <w:tcW w:w="1067" w:type="dxa"/>
            <w:shd w:val="clear" w:color="auto" w:fill="E2EFD9" w:themeFill="accent6" w:themeFillTint="33"/>
          </w:tcPr>
          <w:p w14:paraId="1E13484B" w14:textId="7CCE7D87"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13 </w:t>
            </w:r>
          </w:p>
        </w:tc>
        <w:tc>
          <w:tcPr>
            <w:tcW w:w="1122" w:type="dxa"/>
            <w:shd w:val="clear" w:color="auto" w:fill="E2EFD9" w:themeFill="accent6" w:themeFillTint="33"/>
          </w:tcPr>
          <w:p w14:paraId="64C91B0B" w14:textId="18B29809" w:rsidR="005E568C" w:rsidRPr="00726ACA"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26ACA">
              <w:rPr>
                <w:b/>
              </w:rPr>
              <w:t xml:space="preserve"> 16,672 </w:t>
            </w:r>
          </w:p>
        </w:tc>
        <w:tc>
          <w:tcPr>
            <w:tcW w:w="1059" w:type="dxa"/>
            <w:shd w:val="clear" w:color="auto" w:fill="E2EFD9" w:themeFill="accent6" w:themeFillTint="33"/>
          </w:tcPr>
          <w:p w14:paraId="121F5EDF" w14:textId="167F4BA4" w:rsidR="005E568C" w:rsidRPr="00374EC4" w:rsidRDefault="005E568C"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44,200 </w:t>
            </w:r>
          </w:p>
        </w:tc>
      </w:tr>
    </w:tbl>
    <w:p w14:paraId="7DE8454C" w14:textId="77777777" w:rsidR="005E568C" w:rsidRDefault="005E568C" w:rsidP="005E568C">
      <w:r>
        <w:t>“ - ” denotes nil or rounded to zero (including null cells).</w:t>
      </w:r>
    </w:p>
    <w:p w14:paraId="52B774BC" w14:textId="77777777" w:rsidR="005E568C" w:rsidRDefault="005E568C" w:rsidP="005E568C">
      <w:r>
        <w:t>Due to rounding, discrepancies may occur between sums of the component items and totals.</w:t>
      </w:r>
    </w:p>
    <w:p w14:paraId="63064183" w14:textId="60BDADF8" w:rsidR="005E568C" w:rsidRPr="006165F8" w:rsidRDefault="005E568C" w:rsidP="006165F8">
      <w:pPr>
        <w:pStyle w:val="List-IndentL1-a"/>
        <w:numPr>
          <w:ilvl w:val="0"/>
          <w:numId w:val="35"/>
        </w:numPr>
        <w:ind w:left="284" w:hanging="284"/>
      </w:pPr>
      <w:r w:rsidRPr="005E568C">
        <w:t xml:space="preserve">Family </w:t>
      </w:r>
      <w:r w:rsidRPr="006165F8">
        <w:t>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14. For further details on the methodology refer to Appendix 2: Concepts and Definitions - paragraph 22.</w:t>
      </w:r>
    </w:p>
    <w:p w14:paraId="020C2A0B" w14:textId="19BC0870" w:rsidR="005E568C" w:rsidRPr="006165F8" w:rsidRDefault="005E568C" w:rsidP="006165F8">
      <w:pPr>
        <w:pStyle w:val="List-IndentL1-a"/>
      </w:pPr>
      <w:r w:rsidRPr="006165F8">
        <w:t>Sector groups based on broad level OECD DAC Sectors.</w:t>
      </w:r>
    </w:p>
    <w:p w14:paraId="27B5873E" w14:textId="008A21B2" w:rsidR="005E568C" w:rsidRPr="006165F8" w:rsidRDefault="005E568C" w:rsidP="006165F8">
      <w:pPr>
        <w:pStyle w:val="List-IndentL1-a"/>
      </w:pPr>
      <w:r w:rsidRPr="006165F8">
        <w:t>Includes regional programs that cannot be disaggregated to a lower geographic level.</w:t>
      </w:r>
    </w:p>
    <w:p w14:paraId="01A1D04A" w14:textId="68C0F25A" w:rsidR="005E568C" w:rsidRDefault="005E568C" w:rsidP="006165F8">
      <w:pPr>
        <w:pStyle w:val="List-IndentL1-a"/>
      </w:pPr>
      <w:r w:rsidRPr="006165F8">
        <w:t xml:space="preserve">Includes global </w:t>
      </w:r>
      <w:r>
        <w:t>programs that cannot be disaggregated to a lower geographic level.</w:t>
      </w:r>
    </w:p>
    <w:p w14:paraId="7EB7B5A8" w14:textId="040EEE8C" w:rsidR="005E568C" w:rsidRDefault="005E568C" w:rsidP="00726ACA">
      <w:pPr>
        <w:pStyle w:val="H2-Heading2"/>
      </w:pPr>
      <w:r>
        <w:br w:type="page"/>
      </w:r>
      <w:bookmarkStart w:id="39" w:name="_Toc156381243"/>
      <w:r w:rsidR="00726ACA" w:rsidRPr="00726ACA">
        <w:lastRenderedPageBreak/>
        <w:t>17  Australian Official Development Assistance, Nutrition, Type of Assistance by Region of Benefit, 2022–23</w:t>
      </w:r>
      <w:r w:rsidR="00726ACA" w:rsidRPr="006165F8">
        <w:rPr>
          <w:vertAlign w:val="superscript"/>
        </w:rPr>
        <w:t>(a) (b) (c)</w:t>
      </w:r>
      <w:bookmarkEnd w:id="39"/>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726ACA" w14:paraId="628BD54E" w14:textId="77777777" w:rsidTr="00726A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7D37D2FB" w14:textId="77777777" w:rsidR="00726ACA" w:rsidRPr="00A56933" w:rsidRDefault="00726ACA"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61A5F446"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3698FC78"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261A55AC"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5B55654D"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761C0F30"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2D7FAAEF"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15CD6E77"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05138454"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58C84DBA" w14:textId="3817C880"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165F8">
              <w:rPr>
                <w:rStyle w:val="Bold"/>
                <w:vertAlign w:val="superscript"/>
              </w:rPr>
              <w:t>(</w:t>
            </w:r>
            <w:r w:rsidR="00FA1958" w:rsidRPr="006165F8">
              <w:rPr>
                <w:rStyle w:val="Bold"/>
                <w:vertAlign w:val="superscript"/>
              </w:rPr>
              <w:t>d</w:t>
            </w:r>
            <w:r w:rsidRPr="006165F8">
              <w:rPr>
                <w:rStyle w:val="Bold"/>
                <w:vertAlign w:val="superscript"/>
              </w:rPr>
              <w:t>)</w:t>
            </w:r>
          </w:p>
          <w:p w14:paraId="175AAFCA"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0D169C59"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3778AC25"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2B70C88E"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20CAC382"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1DBB167D" w14:textId="068EBECF"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165F8">
              <w:rPr>
                <w:rStyle w:val="Bold"/>
                <w:vertAlign w:val="superscript"/>
              </w:rPr>
              <w:t>(</w:t>
            </w:r>
            <w:r w:rsidR="00FA1958" w:rsidRPr="006165F8">
              <w:rPr>
                <w:rStyle w:val="Bold"/>
                <w:vertAlign w:val="superscript"/>
              </w:rPr>
              <w:t>e</w:t>
            </w:r>
            <w:r w:rsidRPr="006165F8">
              <w:rPr>
                <w:rStyle w:val="Bold"/>
                <w:vertAlign w:val="superscript"/>
              </w:rPr>
              <w:t>)</w:t>
            </w:r>
          </w:p>
          <w:p w14:paraId="2D5A7F18"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03CA92B7"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0D6B258A" w14:textId="77777777" w:rsidR="00726ACA" w:rsidRPr="00A56933" w:rsidRDefault="00726ACA"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726ACA" w14:paraId="7711D114"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982F7B1" w14:textId="1CAFC220" w:rsidR="00726ACA" w:rsidRPr="00726ACA" w:rsidRDefault="00726ACA" w:rsidP="009C4444">
            <w:pPr>
              <w:pStyle w:val="Tab0"/>
            </w:pPr>
            <w:r w:rsidRPr="002F7DAD">
              <w:t>Leadership and capacity building in health service delivery</w:t>
            </w:r>
          </w:p>
        </w:tc>
        <w:tc>
          <w:tcPr>
            <w:tcW w:w="1276" w:type="dxa"/>
          </w:tcPr>
          <w:p w14:paraId="2064F96D"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CC17FF2"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06564D58"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7E1E80F"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0905F0A"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6D9AE96F"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6AFA2941"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1A0D8C0A"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14C224FE" w14:textId="7777777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726ACA" w14:paraId="744FFCD9" w14:textId="77777777" w:rsidTr="00726ACA">
        <w:tc>
          <w:tcPr>
            <w:cnfStyle w:val="001000000000" w:firstRow="0" w:lastRow="0" w:firstColumn="1" w:lastColumn="0" w:oddVBand="0" w:evenVBand="0" w:oddHBand="0" w:evenHBand="0" w:firstRowFirstColumn="0" w:firstRowLastColumn="0" w:lastRowFirstColumn="0" w:lastRowLastColumn="0"/>
            <w:tcW w:w="5103" w:type="dxa"/>
          </w:tcPr>
          <w:p w14:paraId="018EDDF0" w14:textId="1DB6F5CE" w:rsidR="00726ACA" w:rsidRPr="00374EC4" w:rsidRDefault="00726ACA" w:rsidP="009C4444">
            <w:pPr>
              <w:pStyle w:val="Tab1table"/>
            </w:pPr>
            <w:r w:rsidRPr="00374EC4">
              <w:t>Medical education and training</w:t>
            </w:r>
          </w:p>
        </w:tc>
        <w:tc>
          <w:tcPr>
            <w:tcW w:w="1276" w:type="dxa"/>
          </w:tcPr>
          <w:p w14:paraId="60E4E26E" w14:textId="0F00B1D0"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127 </w:t>
            </w:r>
          </w:p>
        </w:tc>
        <w:tc>
          <w:tcPr>
            <w:tcW w:w="1134" w:type="dxa"/>
          </w:tcPr>
          <w:p w14:paraId="47CF702D" w14:textId="28B2211A"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82" w:type="dxa"/>
          </w:tcPr>
          <w:p w14:paraId="7C0F47F5" w14:textId="54ACA02F"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34" w:type="dxa"/>
          </w:tcPr>
          <w:p w14:paraId="71488B7F" w14:textId="7D8A1EAF"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34" w:type="dxa"/>
          </w:tcPr>
          <w:p w14:paraId="071C6CF8" w14:textId="36C82A31"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287" w:type="dxa"/>
          </w:tcPr>
          <w:p w14:paraId="688D13DF" w14:textId="38077524"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067" w:type="dxa"/>
          </w:tcPr>
          <w:p w14:paraId="0740518B" w14:textId="1125A9AB"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22" w:type="dxa"/>
          </w:tcPr>
          <w:p w14:paraId="4984FAD1" w14:textId="6CEAB273" w:rsidR="00726ACA" w:rsidRPr="00616BAF"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059" w:type="dxa"/>
          </w:tcPr>
          <w:p w14:paraId="0D96FC0B" w14:textId="02CCE1DD"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127 </w:t>
            </w:r>
          </w:p>
        </w:tc>
      </w:tr>
      <w:tr w:rsidR="00726ACA" w:rsidRPr="00EF317B" w14:paraId="789A1CC6"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BA3FC48" w14:textId="090186F9" w:rsidR="00726ACA" w:rsidRPr="00374EC4" w:rsidRDefault="00726ACA" w:rsidP="009C4444">
            <w:pPr>
              <w:pStyle w:val="Tab1table"/>
            </w:pPr>
            <w:r w:rsidRPr="00374EC4">
              <w:t>Health policy and management</w:t>
            </w:r>
          </w:p>
        </w:tc>
        <w:tc>
          <w:tcPr>
            <w:tcW w:w="1276" w:type="dxa"/>
          </w:tcPr>
          <w:p w14:paraId="1D121BEB" w14:textId="1AA3ADF7"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3,597 </w:t>
            </w:r>
          </w:p>
        </w:tc>
        <w:tc>
          <w:tcPr>
            <w:tcW w:w="1134" w:type="dxa"/>
          </w:tcPr>
          <w:p w14:paraId="5AC5BDF7" w14:textId="1455AD59"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897 </w:t>
            </w:r>
          </w:p>
        </w:tc>
        <w:tc>
          <w:tcPr>
            <w:tcW w:w="1182" w:type="dxa"/>
          </w:tcPr>
          <w:p w14:paraId="6F15A463" w14:textId="35E7E4A5"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34" w:type="dxa"/>
          </w:tcPr>
          <w:p w14:paraId="2C506D3E" w14:textId="1C3B5DB5"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34" w:type="dxa"/>
          </w:tcPr>
          <w:p w14:paraId="247B9FFE" w14:textId="2C8696C3"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287" w:type="dxa"/>
          </w:tcPr>
          <w:p w14:paraId="35B59D27" w14:textId="42527E8C"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067" w:type="dxa"/>
          </w:tcPr>
          <w:p w14:paraId="135ABEC2" w14:textId="71CD942D"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22" w:type="dxa"/>
          </w:tcPr>
          <w:p w14:paraId="1B54C6EF" w14:textId="76BA81F3"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178 </w:t>
            </w:r>
          </w:p>
        </w:tc>
        <w:tc>
          <w:tcPr>
            <w:tcW w:w="1059" w:type="dxa"/>
          </w:tcPr>
          <w:p w14:paraId="1E6089FB" w14:textId="6C182E00"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4,672 </w:t>
            </w:r>
          </w:p>
        </w:tc>
      </w:tr>
      <w:tr w:rsidR="000E54DD" w14:paraId="3B97A978" w14:textId="77777777" w:rsidTr="000E54DD">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4B4ED9C8" w14:textId="76A9B766" w:rsidR="00726ACA" w:rsidRPr="009C4444" w:rsidRDefault="00726ACA" w:rsidP="009C4444">
            <w:pPr>
              <w:pStyle w:val="Tab1table"/>
              <w:rPr>
                <w:b/>
                <w:bCs/>
              </w:rPr>
            </w:pPr>
            <w:r w:rsidRPr="009C4444">
              <w:rPr>
                <w:b/>
                <w:bCs/>
              </w:rPr>
              <w:t>Total leadership and capacity building in health service delivery</w:t>
            </w:r>
          </w:p>
        </w:tc>
        <w:tc>
          <w:tcPr>
            <w:tcW w:w="1276" w:type="dxa"/>
            <w:shd w:val="clear" w:color="auto" w:fill="E2EFD9" w:themeFill="accent6" w:themeFillTint="33"/>
          </w:tcPr>
          <w:p w14:paraId="2B059F41" w14:textId="67EDB891"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3,724 </w:t>
            </w:r>
          </w:p>
        </w:tc>
        <w:tc>
          <w:tcPr>
            <w:tcW w:w="1134" w:type="dxa"/>
            <w:shd w:val="clear" w:color="auto" w:fill="E2EFD9" w:themeFill="accent6" w:themeFillTint="33"/>
          </w:tcPr>
          <w:p w14:paraId="11BB530A" w14:textId="25CE7DE6"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897 </w:t>
            </w:r>
          </w:p>
        </w:tc>
        <w:tc>
          <w:tcPr>
            <w:tcW w:w="1182" w:type="dxa"/>
            <w:shd w:val="clear" w:color="auto" w:fill="E2EFD9" w:themeFill="accent6" w:themeFillTint="33"/>
          </w:tcPr>
          <w:p w14:paraId="5A6D529D" w14:textId="7DC0B79E"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134" w:type="dxa"/>
            <w:shd w:val="clear" w:color="auto" w:fill="E2EFD9" w:themeFill="accent6" w:themeFillTint="33"/>
          </w:tcPr>
          <w:p w14:paraId="2F0742C7" w14:textId="65512B25"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134" w:type="dxa"/>
            <w:shd w:val="clear" w:color="auto" w:fill="E2EFD9" w:themeFill="accent6" w:themeFillTint="33"/>
          </w:tcPr>
          <w:p w14:paraId="44999BCB" w14:textId="75F1294B"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287" w:type="dxa"/>
            <w:shd w:val="clear" w:color="auto" w:fill="E2EFD9" w:themeFill="accent6" w:themeFillTint="33"/>
          </w:tcPr>
          <w:p w14:paraId="53FA89DF" w14:textId="3FCA0FF1"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067" w:type="dxa"/>
            <w:shd w:val="clear" w:color="auto" w:fill="E2EFD9" w:themeFill="accent6" w:themeFillTint="33"/>
          </w:tcPr>
          <w:p w14:paraId="4D8802A8" w14:textId="45D26765"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122" w:type="dxa"/>
            <w:shd w:val="clear" w:color="auto" w:fill="E2EFD9" w:themeFill="accent6" w:themeFillTint="33"/>
          </w:tcPr>
          <w:p w14:paraId="75DACE48" w14:textId="33D5552D"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178 </w:t>
            </w:r>
          </w:p>
        </w:tc>
        <w:tc>
          <w:tcPr>
            <w:tcW w:w="1059" w:type="dxa"/>
            <w:shd w:val="clear" w:color="auto" w:fill="E2EFD9" w:themeFill="accent6" w:themeFillTint="33"/>
          </w:tcPr>
          <w:p w14:paraId="66288588" w14:textId="1A315DC4"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4,799 </w:t>
            </w:r>
          </w:p>
        </w:tc>
      </w:tr>
      <w:tr w:rsidR="00726ACA" w14:paraId="779CDE83"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44D2C1F" w14:textId="72E6E771" w:rsidR="00726ACA" w:rsidRPr="00726ACA" w:rsidRDefault="00726ACA" w:rsidP="009C4444">
            <w:pPr>
              <w:pStyle w:val="Tab0"/>
            </w:pPr>
            <w:r w:rsidRPr="002F7DAD">
              <w:t xml:space="preserve">Disease control and preventable impairments </w:t>
            </w:r>
          </w:p>
        </w:tc>
        <w:tc>
          <w:tcPr>
            <w:tcW w:w="1276" w:type="dxa"/>
          </w:tcPr>
          <w:p w14:paraId="5FA27EB2" w14:textId="63356E38"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7E35FE8" w14:textId="3A978E28"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68E3410A" w14:textId="5E213267"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142FCEA" w14:textId="122986B3"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1ED8682" w14:textId="4D6AB834"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004DF97B" w14:textId="112ED9EB"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4A688567" w14:textId="75491EC8"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26D29038" w14:textId="59F05DBE" w:rsidR="00726ACA" w:rsidRPr="00616BA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76F3875C" w14:textId="3FE1F13C"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726ACA" w14:paraId="2FA52441" w14:textId="77777777" w:rsidTr="00726AC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D9B1FD3" w14:textId="1F49BF95" w:rsidR="00726ACA" w:rsidRPr="00726ACA" w:rsidRDefault="00726ACA" w:rsidP="009C4444">
            <w:pPr>
              <w:pStyle w:val="Tab1table"/>
            </w:pPr>
            <w:r w:rsidRPr="002F7DAD">
              <w:t>Primary health care</w:t>
            </w:r>
          </w:p>
        </w:tc>
        <w:tc>
          <w:tcPr>
            <w:tcW w:w="1276" w:type="dxa"/>
            <w:tcBorders>
              <w:top w:val="single" w:sz="4" w:space="0" w:color="70AD47" w:themeColor="accent6"/>
              <w:bottom w:val="single" w:sz="4" w:space="0" w:color="70AD47" w:themeColor="accent6"/>
            </w:tcBorders>
          </w:tcPr>
          <w:p w14:paraId="2320D904" w14:textId="6B476F66"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1,180 </w:t>
            </w:r>
          </w:p>
        </w:tc>
        <w:tc>
          <w:tcPr>
            <w:tcW w:w="1134" w:type="dxa"/>
            <w:tcBorders>
              <w:top w:val="single" w:sz="4" w:space="0" w:color="70AD47" w:themeColor="accent6"/>
              <w:bottom w:val="single" w:sz="4" w:space="0" w:color="70AD47" w:themeColor="accent6"/>
            </w:tcBorders>
          </w:tcPr>
          <w:p w14:paraId="3E322F7E" w14:textId="2E8985B4"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5,017 </w:t>
            </w:r>
          </w:p>
        </w:tc>
        <w:tc>
          <w:tcPr>
            <w:tcW w:w="1182" w:type="dxa"/>
            <w:tcBorders>
              <w:top w:val="single" w:sz="4" w:space="0" w:color="70AD47" w:themeColor="accent6"/>
              <w:bottom w:val="single" w:sz="4" w:space="0" w:color="70AD47" w:themeColor="accent6"/>
            </w:tcBorders>
          </w:tcPr>
          <w:p w14:paraId="2654C1BA" w14:textId="6CDB28B9"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34" w:type="dxa"/>
            <w:tcBorders>
              <w:top w:val="single" w:sz="4" w:space="0" w:color="70AD47" w:themeColor="accent6"/>
              <w:bottom w:val="single" w:sz="4" w:space="0" w:color="70AD47" w:themeColor="accent6"/>
            </w:tcBorders>
          </w:tcPr>
          <w:p w14:paraId="1C98C4F4" w14:textId="2EB63559"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34" w:type="dxa"/>
            <w:tcBorders>
              <w:top w:val="single" w:sz="4" w:space="0" w:color="70AD47" w:themeColor="accent6"/>
              <w:bottom w:val="single" w:sz="4" w:space="0" w:color="70AD47" w:themeColor="accent6"/>
            </w:tcBorders>
          </w:tcPr>
          <w:p w14:paraId="2BC889F3" w14:textId="1F295FCA"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287" w:type="dxa"/>
            <w:tcBorders>
              <w:top w:val="single" w:sz="4" w:space="0" w:color="70AD47" w:themeColor="accent6"/>
              <w:bottom w:val="single" w:sz="4" w:space="0" w:color="70AD47" w:themeColor="accent6"/>
            </w:tcBorders>
          </w:tcPr>
          <w:p w14:paraId="476109CA" w14:textId="114C94AA"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067" w:type="dxa"/>
            <w:tcBorders>
              <w:top w:val="single" w:sz="4" w:space="0" w:color="70AD47" w:themeColor="accent6"/>
              <w:bottom w:val="single" w:sz="4" w:space="0" w:color="70AD47" w:themeColor="accent6"/>
            </w:tcBorders>
          </w:tcPr>
          <w:p w14:paraId="70C17467" w14:textId="41EFEDC9"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22" w:type="dxa"/>
            <w:tcBorders>
              <w:top w:val="single" w:sz="4" w:space="0" w:color="70AD47" w:themeColor="accent6"/>
              <w:bottom w:val="single" w:sz="4" w:space="0" w:color="70AD47" w:themeColor="accent6"/>
            </w:tcBorders>
          </w:tcPr>
          <w:p w14:paraId="489B9472" w14:textId="2C82226B" w:rsidR="00726ACA" w:rsidRPr="00435C8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557 </w:t>
            </w:r>
          </w:p>
        </w:tc>
        <w:tc>
          <w:tcPr>
            <w:tcW w:w="1059" w:type="dxa"/>
            <w:tcBorders>
              <w:top w:val="single" w:sz="4" w:space="0" w:color="70AD47" w:themeColor="accent6"/>
              <w:bottom w:val="single" w:sz="4" w:space="0" w:color="70AD47" w:themeColor="accent6"/>
            </w:tcBorders>
          </w:tcPr>
          <w:p w14:paraId="139AAB2A" w14:textId="176F3A04"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6,754 </w:t>
            </w:r>
          </w:p>
        </w:tc>
      </w:tr>
      <w:tr w:rsidR="00726ACA" w14:paraId="066153DF"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D6C9BB7" w14:textId="21116872" w:rsidR="00726ACA" w:rsidRPr="00726ACA" w:rsidRDefault="00726ACA" w:rsidP="009C4444">
            <w:pPr>
              <w:pStyle w:val="Tab1table"/>
            </w:pPr>
            <w:r w:rsidRPr="002F7DAD">
              <w:t xml:space="preserve">Nutrition </w:t>
            </w:r>
            <w:r w:rsidRPr="006165F8">
              <w:rPr>
                <w:vertAlign w:val="superscript"/>
              </w:rPr>
              <w:t>(f)</w:t>
            </w:r>
          </w:p>
        </w:tc>
        <w:tc>
          <w:tcPr>
            <w:tcW w:w="1276" w:type="dxa"/>
          </w:tcPr>
          <w:p w14:paraId="7A9EADF8" w14:textId="33E0B1B6"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2,103 </w:t>
            </w:r>
          </w:p>
        </w:tc>
        <w:tc>
          <w:tcPr>
            <w:tcW w:w="1134" w:type="dxa"/>
          </w:tcPr>
          <w:p w14:paraId="3484F1EA" w14:textId="4E0E53DB"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2,204 </w:t>
            </w:r>
          </w:p>
        </w:tc>
        <w:tc>
          <w:tcPr>
            <w:tcW w:w="1182" w:type="dxa"/>
          </w:tcPr>
          <w:p w14:paraId="6B416A5C" w14:textId="16B3D001"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361 </w:t>
            </w:r>
          </w:p>
        </w:tc>
        <w:tc>
          <w:tcPr>
            <w:tcW w:w="1134" w:type="dxa"/>
          </w:tcPr>
          <w:p w14:paraId="479A28C8" w14:textId="0B3F68DE"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w:t>
            </w:r>
          </w:p>
        </w:tc>
        <w:tc>
          <w:tcPr>
            <w:tcW w:w="1134" w:type="dxa"/>
          </w:tcPr>
          <w:p w14:paraId="001B6716" w14:textId="1AA6D076"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1,558 </w:t>
            </w:r>
          </w:p>
        </w:tc>
        <w:tc>
          <w:tcPr>
            <w:tcW w:w="1287" w:type="dxa"/>
          </w:tcPr>
          <w:p w14:paraId="364E7615" w14:textId="0C98011B"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162 </w:t>
            </w:r>
          </w:p>
        </w:tc>
        <w:tc>
          <w:tcPr>
            <w:tcW w:w="1067" w:type="dxa"/>
          </w:tcPr>
          <w:p w14:paraId="7B14DB38" w14:textId="3E6F322A"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22" w:type="dxa"/>
          </w:tcPr>
          <w:p w14:paraId="6A2AE888" w14:textId="4AE4486E"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558 </w:t>
            </w:r>
          </w:p>
        </w:tc>
        <w:tc>
          <w:tcPr>
            <w:tcW w:w="1059" w:type="dxa"/>
          </w:tcPr>
          <w:p w14:paraId="0B27868C" w14:textId="32BB6F44"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6,946 </w:t>
            </w:r>
          </w:p>
        </w:tc>
      </w:tr>
      <w:tr w:rsidR="00726ACA" w14:paraId="09A108EF" w14:textId="77777777" w:rsidTr="00726AC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EDB4F87" w14:textId="5BA84C3B" w:rsidR="00726ACA" w:rsidRPr="00726ACA" w:rsidRDefault="00726ACA" w:rsidP="009C4444">
            <w:pPr>
              <w:pStyle w:val="Tab1table"/>
            </w:pPr>
            <w:r w:rsidRPr="002F7DAD">
              <w:t>Public health education programs</w:t>
            </w:r>
          </w:p>
        </w:tc>
        <w:tc>
          <w:tcPr>
            <w:tcW w:w="1276" w:type="dxa"/>
            <w:tcBorders>
              <w:top w:val="single" w:sz="4" w:space="0" w:color="70AD47" w:themeColor="accent6"/>
              <w:bottom w:val="single" w:sz="4" w:space="0" w:color="70AD47" w:themeColor="accent6"/>
            </w:tcBorders>
          </w:tcPr>
          <w:p w14:paraId="1E86CCC1" w14:textId="62816D0A"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34" w:type="dxa"/>
            <w:tcBorders>
              <w:top w:val="single" w:sz="4" w:space="0" w:color="70AD47" w:themeColor="accent6"/>
              <w:bottom w:val="single" w:sz="4" w:space="0" w:color="70AD47" w:themeColor="accent6"/>
            </w:tcBorders>
          </w:tcPr>
          <w:p w14:paraId="3469D25E" w14:textId="1A411145"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341 </w:t>
            </w:r>
          </w:p>
        </w:tc>
        <w:tc>
          <w:tcPr>
            <w:tcW w:w="1182" w:type="dxa"/>
            <w:tcBorders>
              <w:top w:val="single" w:sz="4" w:space="0" w:color="70AD47" w:themeColor="accent6"/>
              <w:bottom w:val="single" w:sz="4" w:space="0" w:color="70AD47" w:themeColor="accent6"/>
            </w:tcBorders>
          </w:tcPr>
          <w:p w14:paraId="5AB83A36" w14:textId="4D40487A"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34" w:type="dxa"/>
            <w:tcBorders>
              <w:top w:val="single" w:sz="4" w:space="0" w:color="70AD47" w:themeColor="accent6"/>
              <w:bottom w:val="single" w:sz="4" w:space="0" w:color="70AD47" w:themeColor="accent6"/>
            </w:tcBorders>
          </w:tcPr>
          <w:p w14:paraId="689E1031" w14:textId="362943F1"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34" w:type="dxa"/>
            <w:tcBorders>
              <w:top w:val="single" w:sz="4" w:space="0" w:color="70AD47" w:themeColor="accent6"/>
              <w:bottom w:val="single" w:sz="4" w:space="0" w:color="70AD47" w:themeColor="accent6"/>
            </w:tcBorders>
          </w:tcPr>
          <w:p w14:paraId="12E01B32" w14:textId="6820434C"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287" w:type="dxa"/>
            <w:tcBorders>
              <w:top w:val="single" w:sz="4" w:space="0" w:color="70AD47" w:themeColor="accent6"/>
              <w:bottom w:val="single" w:sz="4" w:space="0" w:color="70AD47" w:themeColor="accent6"/>
            </w:tcBorders>
          </w:tcPr>
          <w:p w14:paraId="3A7FF627" w14:textId="38C2B724"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067" w:type="dxa"/>
            <w:tcBorders>
              <w:top w:val="single" w:sz="4" w:space="0" w:color="70AD47" w:themeColor="accent6"/>
              <w:bottom w:val="single" w:sz="4" w:space="0" w:color="70AD47" w:themeColor="accent6"/>
            </w:tcBorders>
          </w:tcPr>
          <w:p w14:paraId="5A12F75B" w14:textId="20F8B593"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122" w:type="dxa"/>
            <w:tcBorders>
              <w:top w:val="single" w:sz="4" w:space="0" w:color="70AD47" w:themeColor="accent6"/>
              <w:bottom w:val="single" w:sz="4" w:space="0" w:color="70AD47" w:themeColor="accent6"/>
            </w:tcBorders>
          </w:tcPr>
          <w:p w14:paraId="24A838F3" w14:textId="005A858C" w:rsidR="00726ACA" w:rsidRPr="00A14463"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F7DAD">
              <w:t xml:space="preserve"> - </w:t>
            </w:r>
          </w:p>
        </w:tc>
        <w:tc>
          <w:tcPr>
            <w:tcW w:w="1059" w:type="dxa"/>
            <w:tcBorders>
              <w:top w:val="single" w:sz="4" w:space="0" w:color="70AD47" w:themeColor="accent6"/>
              <w:bottom w:val="single" w:sz="4" w:space="0" w:color="70AD47" w:themeColor="accent6"/>
            </w:tcBorders>
          </w:tcPr>
          <w:p w14:paraId="649D826A" w14:textId="2BC207BB"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341 </w:t>
            </w:r>
          </w:p>
        </w:tc>
      </w:tr>
      <w:tr w:rsidR="00726ACA" w14:paraId="495AE232"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1E065EF" w14:textId="4DAF496E" w:rsidR="00726ACA" w:rsidRPr="00726ACA" w:rsidRDefault="00726ACA" w:rsidP="009C4444">
            <w:pPr>
              <w:pStyle w:val="Tab1table"/>
            </w:pPr>
            <w:r w:rsidRPr="002F7DAD">
              <w:t>Reproductive health care</w:t>
            </w:r>
          </w:p>
        </w:tc>
        <w:tc>
          <w:tcPr>
            <w:tcW w:w="1276" w:type="dxa"/>
          </w:tcPr>
          <w:p w14:paraId="18B342A4" w14:textId="58A0E789"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338 </w:t>
            </w:r>
          </w:p>
        </w:tc>
        <w:tc>
          <w:tcPr>
            <w:tcW w:w="1134" w:type="dxa"/>
          </w:tcPr>
          <w:p w14:paraId="301045A1" w14:textId="2FDF6629"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294 </w:t>
            </w:r>
          </w:p>
        </w:tc>
        <w:tc>
          <w:tcPr>
            <w:tcW w:w="1182" w:type="dxa"/>
          </w:tcPr>
          <w:p w14:paraId="7B4BF6DE" w14:textId="285F023F"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34" w:type="dxa"/>
          </w:tcPr>
          <w:p w14:paraId="2C4AAA7F" w14:textId="5FE5EC13"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34" w:type="dxa"/>
          </w:tcPr>
          <w:p w14:paraId="477B89C0" w14:textId="129E6FCB"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287" w:type="dxa"/>
          </w:tcPr>
          <w:p w14:paraId="69606CC1" w14:textId="63337EE2"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067" w:type="dxa"/>
          </w:tcPr>
          <w:p w14:paraId="3339186F" w14:textId="49979086"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22" w:type="dxa"/>
          </w:tcPr>
          <w:p w14:paraId="306B1884" w14:textId="56903826" w:rsidR="00726ACA" w:rsidRPr="0072747F"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1,000 </w:t>
            </w:r>
          </w:p>
        </w:tc>
        <w:tc>
          <w:tcPr>
            <w:tcW w:w="1059" w:type="dxa"/>
          </w:tcPr>
          <w:p w14:paraId="179850A7" w14:textId="75C6F0FA"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1,632 </w:t>
            </w:r>
          </w:p>
        </w:tc>
      </w:tr>
      <w:tr w:rsidR="000E54DD" w14:paraId="6C8CACD3" w14:textId="77777777" w:rsidTr="000E54D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tcPr>
          <w:p w14:paraId="3EA4759A" w14:textId="6C17AB97" w:rsidR="00726ACA" w:rsidRPr="009C4444" w:rsidRDefault="00726ACA" w:rsidP="009C4444">
            <w:pPr>
              <w:pStyle w:val="Tab1table"/>
              <w:rPr>
                <w:b/>
                <w:bCs/>
              </w:rPr>
            </w:pPr>
            <w:r w:rsidRPr="009C4444">
              <w:rPr>
                <w:b/>
                <w:bCs/>
              </w:rPr>
              <w:t>Total other health</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46405BD4" w14:textId="631EBAF6"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3,621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E0FA76A" w14:textId="2CF759FE"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7,857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2996475B" w14:textId="28442AF5"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361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053C2A3B" w14:textId="5A30CFFF"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702CC770" w14:textId="1DA83F0F"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1,558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00EC01C3" w14:textId="5A87D89F"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162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790C42DE" w14:textId="288E321E"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666E4538" w14:textId="72256104"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2,115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2F62636A" w14:textId="1F07D888"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15,673 </w:t>
            </w:r>
          </w:p>
        </w:tc>
      </w:tr>
      <w:tr w:rsidR="00726ACA" w14:paraId="469B894E"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BCF1A41" w14:textId="0B0A9979" w:rsidR="00726ACA" w:rsidRPr="00726ACA" w:rsidRDefault="00726ACA" w:rsidP="009C4444">
            <w:pPr>
              <w:pStyle w:val="Tab0"/>
            </w:pPr>
            <w:r w:rsidRPr="002F7DAD">
              <w:t>Social infrastructure and services</w:t>
            </w:r>
          </w:p>
        </w:tc>
        <w:tc>
          <w:tcPr>
            <w:tcW w:w="1276" w:type="dxa"/>
          </w:tcPr>
          <w:p w14:paraId="032F1658" w14:textId="1CF2EBCD"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4078E2A5" w14:textId="1775CAD4"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82" w:type="dxa"/>
          </w:tcPr>
          <w:p w14:paraId="789BA204" w14:textId="5DA82A90"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05A36EA4" w14:textId="7CF1A732"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69D82E5E" w14:textId="6C43B7DE"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87" w:type="dxa"/>
          </w:tcPr>
          <w:p w14:paraId="2577AD1C" w14:textId="1C2C5849"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67" w:type="dxa"/>
          </w:tcPr>
          <w:p w14:paraId="7B38C04B" w14:textId="76404F3A"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22" w:type="dxa"/>
          </w:tcPr>
          <w:p w14:paraId="4B35F522" w14:textId="4C1FAD18" w:rsidR="00726ACA" w:rsidRPr="00D665D1"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59" w:type="dxa"/>
          </w:tcPr>
          <w:p w14:paraId="7009E4CD" w14:textId="2A66FDB4"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726ACA" w14:paraId="39BFE2AE" w14:textId="77777777" w:rsidTr="00726AC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vAlign w:val="center"/>
          </w:tcPr>
          <w:p w14:paraId="64AB4969" w14:textId="30AE760C" w:rsidR="00726ACA" w:rsidRPr="00726ACA" w:rsidRDefault="00726ACA" w:rsidP="009C4444">
            <w:pPr>
              <w:pStyle w:val="Tab1table"/>
            </w:pPr>
            <w:r w:rsidRPr="002F7DAD">
              <w:t>Education</w:t>
            </w:r>
          </w:p>
        </w:tc>
        <w:tc>
          <w:tcPr>
            <w:tcW w:w="1276" w:type="dxa"/>
            <w:tcBorders>
              <w:top w:val="single" w:sz="4" w:space="0" w:color="70AD47" w:themeColor="accent6"/>
              <w:bottom w:val="single" w:sz="4" w:space="0" w:color="70AD47" w:themeColor="accent6"/>
            </w:tcBorders>
          </w:tcPr>
          <w:p w14:paraId="1A2C2686" w14:textId="2FF381F4"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281 </w:t>
            </w:r>
          </w:p>
        </w:tc>
        <w:tc>
          <w:tcPr>
            <w:tcW w:w="1134" w:type="dxa"/>
            <w:tcBorders>
              <w:top w:val="single" w:sz="4" w:space="0" w:color="70AD47" w:themeColor="accent6"/>
              <w:bottom w:val="single" w:sz="4" w:space="0" w:color="70AD47" w:themeColor="accent6"/>
            </w:tcBorders>
          </w:tcPr>
          <w:p w14:paraId="2ACEB34E" w14:textId="2BCD2E15"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82" w:type="dxa"/>
            <w:tcBorders>
              <w:top w:val="single" w:sz="4" w:space="0" w:color="70AD47" w:themeColor="accent6"/>
              <w:bottom w:val="single" w:sz="4" w:space="0" w:color="70AD47" w:themeColor="accent6"/>
            </w:tcBorders>
          </w:tcPr>
          <w:p w14:paraId="56C17BE5" w14:textId="796D9732"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34" w:type="dxa"/>
            <w:tcBorders>
              <w:top w:val="single" w:sz="4" w:space="0" w:color="70AD47" w:themeColor="accent6"/>
              <w:bottom w:val="single" w:sz="4" w:space="0" w:color="70AD47" w:themeColor="accent6"/>
            </w:tcBorders>
          </w:tcPr>
          <w:p w14:paraId="57BAE1BF" w14:textId="7C4E4283"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34" w:type="dxa"/>
            <w:tcBorders>
              <w:top w:val="single" w:sz="4" w:space="0" w:color="70AD47" w:themeColor="accent6"/>
              <w:bottom w:val="single" w:sz="4" w:space="0" w:color="70AD47" w:themeColor="accent6"/>
            </w:tcBorders>
          </w:tcPr>
          <w:p w14:paraId="37734942" w14:textId="615A846A"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287" w:type="dxa"/>
            <w:tcBorders>
              <w:top w:val="single" w:sz="4" w:space="0" w:color="70AD47" w:themeColor="accent6"/>
              <w:bottom w:val="single" w:sz="4" w:space="0" w:color="70AD47" w:themeColor="accent6"/>
            </w:tcBorders>
          </w:tcPr>
          <w:p w14:paraId="5CCE3FE4" w14:textId="6896B4D7"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067" w:type="dxa"/>
            <w:tcBorders>
              <w:top w:val="single" w:sz="4" w:space="0" w:color="70AD47" w:themeColor="accent6"/>
              <w:bottom w:val="single" w:sz="4" w:space="0" w:color="70AD47" w:themeColor="accent6"/>
            </w:tcBorders>
          </w:tcPr>
          <w:p w14:paraId="6F7602A4" w14:textId="78A4903E"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 </w:t>
            </w:r>
          </w:p>
        </w:tc>
        <w:tc>
          <w:tcPr>
            <w:tcW w:w="1122" w:type="dxa"/>
            <w:tcBorders>
              <w:top w:val="single" w:sz="4" w:space="0" w:color="70AD47" w:themeColor="accent6"/>
              <w:bottom w:val="single" w:sz="4" w:space="0" w:color="70AD47" w:themeColor="accent6"/>
            </w:tcBorders>
          </w:tcPr>
          <w:p w14:paraId="1D502E3D" w14:textId="5C3E8931" w:rsidR="00726ACA" w:rsidRPr="00D665D1"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2F7DAD">
              <w:t xml:space="preserve"> 1,298 </w:t>
            </w:r>
          </w:p>
        </w:tc>
        <w:tc>
          <w:tcPr>
            <w:tcW w:w="1059" w:type="dxa"/>
            <w:tcBorders>
              <w:top w:val="single" w:sz="4" w:space="0" w:color="70AD47" w:themeColor="accent6"/>
              <w:bottom w:val="single" w:sz="4" w:space="0" w:color="70AD47" w:themeColor="accent6"/>
            </w:tcBorders>
          </w:tcPr>
          <w:p w14:paraId="280A99ED" w14:textId="66220194"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1,579 </w:t>
            </w:r>
          </w:p>
        </w:tc>
      </w:tr>
      <w:tr w:rsidR="00726ACA" w:rsidRPr="00D665D1" w14:paraId="6B219230" w14:textId="77777777" w:rsidTr="0072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167EEED" w14:textId="41A3705E" w:rsidR="00726ACA" w:rsidRPr="00726ACA" w:rsidRDefault="00726ACA" w:rsidP="009C4444">
            <w:pPr>
              <w:pStyle w:val="Tab1table"/>
            </w:pPr>
            <w:r w:rsidRPr="002F7DAD">
              <w:t>Water supply and sanitation</w:t>
            </w:r>
          </w:p>
        </w:tc>
        <w:tc>
          <w:tcPr>
            <w:tcW w:w="1276" w:type="dxa"/>
          </w:tcPr>
          <w:p w14:paraId="5B45B909" w14:textId="361AABAD"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3,727 </w:t>
            </w:r>
          </w:p>
        </w:tc>
        <w:tc>
          <w:tcPr>
            <w:tcW w:w="1134" w:type="dxa"/>
          </w:tcPr>
          <w:p w14:paraId="1CD87E4A" w14:textId="3838EA68"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1,525 </w:t>
            </w:r>
          </w:p>
        </w:tc>
        <w:tc>
          <w:tcPr>
            <w:tcW w:w="1182" w:type="dxa"/>
          </w:tcPr>
          <w:p w14:paraId="3871A590" w14:textId="7A857A75"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970 </w:t>
            </w:r>
          </w:p>
        </w:tc>
        <w:tc>
          <w:tcPr>
            <w:tcW w:w="1134" w:type="dxa"/>
          </w:tcPr>
          <w:p w14:paraId="7AE9667E" w14:textId="6DB7E32C"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34" w:type="dxa"/>
          </w:tcPr>
          <w:p w14:paraId="670DE02A" w14:textId="4292F4D0"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287" w:type="dxa"/>
          </w:tcPr>
          <w:p w14:paraId="1A5D96C8" w14:textId="1AC6A3B6"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067" w:type="dxa"/>
          </w:tcPr>
          <w:p w14:paraId="136E433C" w14:textId="51832FEB"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 </w:t>
            </w:r>
          </w:p>
        </w:tc>
        <w:tc>
          <w:tcPr>
            <w:tcW w:w="1122" w:type="dxa"/>
          </w:tcPr>
          <w:p w14:paraId="081620B4" w14:textId="30D22A0E" w:rsidR="00726ACA" w:rsidRPr="00A14463"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F7DAD">
              <w:t xml:space="preserve"> 1,503 </w:t>
            </w:r>
          </w:p>
        </w:tc>
        <w:tc>
          <w:tcPr>
            <w:tcW w:w="1059" w:type="dxa"/>
          </w:tcPr>
          <w:p w14:paraId="53F14CF1" w14:textId="09A43335"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7,726 </w:t>
            </w:r>
          </w:p>
        </w:tc>
      </w:tr>
      <w:tr w:rsidR="00726ACA" w:rsidRPr="00D665D1" w14:paraId="10380C89" w14:textId="77777777" w:rsidTr="00CF3FD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F65D195" w14:textId="1BB94A57" w:rsidR="00726ACA" w:rsidRPr="002F7DAD" w:rsidRDefault="00726ACA" w:rsidP="009C4444">
            <w:pPr>
              <w:pStyle w:val="Tab1table"/>
            </w:pPr>
            <w:r w:rsidRPr="00E2687E">
              <w:t>Social and welfare services</w:t>
            </w:r>
          </w:p>
        </w:tc>
        <w:tc>
          <w:tcPr>
            <w:tcW w:w="1276" w:type="dxa"/>
            <w:tcBorders>
              <w:top w:val="single" w:sz="4" w:space="0" w:color="70AD47" w:themeColor="accent6"/>
              <w:bottom w:val="single" w:sz="4" w:space="0" w:color="70AD47" w:themeColor="accent6"/>
            </w:tcBorders>
          </w:tcPr>
          <w:p w14:paraId="10262011" w14:textId="2E65A1EE"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1,841 </w:t>
            </w:r>
          </w:p>
        </w:tc>
        <w:tc>
          <w:tcPr>
            <w:tcW w:w="1134" w:type="dxa"/>
            <w:tcBorders>
              <w:top w:val="single" w:sz="4" w:space="0" w:color="70AD47" w:themeColor="accent6"/>
              <w:bottom w:val="single" w:sz="4" w:space="0" w:color="70AD47" w:themeColor="accent6"/>
            </w:tcBorders>
          </w:tcPr>
          <w:p w14:paraId="21A8E4F9" w14:textId="0C01F564"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182" w:type="dxa"/>
            <w:tcBorders>
              <w:top w:val="single" w:sz="4" w:space="0" w:color="70AD47" w:themeColor="accent6"/>
              <w:bottom w:val="single" w:sz="4" w:space="0" w:color="70AD47" w:themeColor="accent6"/>
            </w:tcBorders>
          </w:tcPr>
          <w:p w14:paraId="6764F228" w14:textId="422FAD35"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134" w:type="dxa"/>
            <w:tcBorders>
              <w:top w:val="single" w:sz="4" w:space="0" w:color="70AD47" w:themeColor="accent6"/>
              <w:bottom w:val="single" w:sz="4" w:space="0" w:color="70AD47" w:themeColor="accent6"/>
            </w:tcBorders>
          </w:tcPr>
          <w:p w14:paraId="26AAD03C" w14:textId="3A14A6B7"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134" w:type="dxa"/>
            <w:tcBorders>
              <w:top w:val="single" w:sz="4" w:space="0" w:color="70AD47" w:themeColor="accent6"/>
              <w:bottom w:val="single" w:sz="4" w:space="0" w:color="70AD47" w:themeColor="accent6"/>
            </w:tcBorders>
          </w:tcPr>
          <w:p w14:paraId="02035043" w14:textId="454C99DD"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287" w:type="dxa"/>
            <w:tcBorders>
              <w:top w:val="single" w:sz="4" w:space="0" w:color="70AD47" w:themeColor="accent6"/>
              <w:bottom w:val="single" w:sz="4" w:space="0" w:color="70AD47" w:themeColor="accent6"/>
            </w:tcBorders>
          </w:tcPr>
          <w:p w14:paraId="542AD23C" w14:textId="26B795E5"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067" w:type="dxa"/>
            <w:tcBorders>
              <w:top w:val="single" w:sz="4" w:space="0" w:color="70AD47" w:themeColor="accent6"/>
              <w:bottom w:val="single" w:sz="4" w:space="0" w:color="70AD47" w:themeColor="accent6"/>
            </w:tcBorders>
          </w:tcPr>
          <w:p w14:paraId="09D034F9" w14:textId="6BFE272A"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 </w:t>
            </w:r>
          </w:p>
        </w:tc>
        <w:tc>
          <w:tcPr>
            <w:tcW w:w="1122" w:type="dxa"/>
            <w:tcBorders>
              <w:top w:val="single" w:sz="4" w:space="0" w:color="70AD47" w:themeColor="accent6"/>
              <w:bottom w:val="single" w:sz="4" w:space="0" w:color="70AD47" w:themeColor="accent6"/>
            </w:tcBorders>
          </w:tcPr>
          <w:p w14:paraId="138CF187" w14:textId="10316036" w:rsidR="00726ACA" w:rsidRPr="002F7DAD"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E2687E">
              <w:t xml:space="preserve"> 627 </w:t>
            </w:r>
          </w:p>
        </w:tc>
        <w:tc>
          <w:tcPr>
            <w:tcW w:w="1059" w:type="dxa"/>
            <w:tcBorders>
              <w:top w:val="single" w:sz="4" w:space="0" w:color="70AD47" w:themeColor="accent6"/>
              <w:bottom w:val="single" w:sz="4" w:space="0" w:color="70AD47" w:themeColor="accent6"/>
            </w:tcBorders>
          </w:tcPr>
          <w:p w14:paraId="211A7CF2" w14:textId="5144A519"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2,468 </w:t>
            </w:r>
          </w:p>
        </w:tc>
      </w:tr>
      <w:tr w:rsidR="00726ACA" w:rsidRPr="00D665D1" w14:paraId="034260D3"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05F0D7AA" w14:textId="517E93BC" w:rsidR="00726ACA" w:rsidRPr="009C4444" w:rsidRDefault="00726ACA" w:rsidP="009C4444">
            <w:pPr>
              <w:pStyle w:val="Tab1table"/>
              <w:rPr>
                <w:b/>
                <w:bCs/>
              </w:rPr>
            </w:pPr>
            <w:r w:rsidRPr="009C4444">
              <w:rPr>
                <w:b/>
                <w:bCs/>
              </w:rPr>
              <w:t>Total social infrastructure and services</w:t>
            </w:r>
          </w:p>
        </w:tc>
        <w:tc>
          <w:tcPr>
            <w:tcW w:w="1276" w:type="dxa"/>
            <w:shd w:val="clear" w:color="auto" w:fill="E2EFD9" w:themeFill="accent6" w:themeFillTint="33"/>
          </w:tcPr>
          <w:p w14:paraId="038E5127" w14:textId="7FF68376"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5,849 </w:t>
            </w:r>
          </w:p>
        </w:tc>
        <w:tc>
          <w:tcPr>
            <w:tcW w:w="1134" w:type="dxa"/>
            <w:shd w:val="clear" w:color="auto" w:fill="E2EFD9" w:themeFill="accent6" w:themeFillTint="33"/>
          </w:tcPr>
          <w:p w14:paraId="05CC0815" w14:textId="2F1E42D9"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1,525 </w:t>
            </w:r>
          </w:p>
        </w:tc>
        <w:tc>
          <w:tcPr>
            <w:tcW w:w="1182" w:type="dxa"/>
            <w:shd w:val="clear" w:color="auto" w:fill="E2EFD9" w:themeFill="accent6" w:themeFillTint="33"/>
          </w:tcPr>
          <w:p w14:paraId="7F5EC8F8" w14:textId="36F757C6"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970 </w:t>
            </w:r>
          </w:p>
        </w:tc>
        <w:tc>
          <w:tcPr>
            <w:tcW w:w="1134" w:type="dxa"/>
            <w:shd w:val="clear" w:color="auto" w:fill="E2EFD9" w:themeFill="accent6" w:themeFillTint="33"/>
          </w:tcPr>
          <w:p w14:paraId="7250CCE6" w14:textId="49EF11B5"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 </w:t>
            </w:r>
          </w:p>
        </w:tc>
        <w:tc>
          <w:tcPr>
            <w:tcW w:w="1134" w:type="dxa"/>
            <w:shd w:val="clear" w:color="auto" w:fill="E2EFD9" w:themeFill="accent6" w:themeFillTint="33"/>
          </w:tcPr>
          <w:p w14:paraId="20D188AB" w14:textId="7387313B"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 </w:t>
            </w:r>
          </w:p>
        </w:tc>
        <w:tc>
          <w:tcPr>
            <w:tcW w:w="1287" w:type="dxa"/>
            <w:shd w:val="clear" w:color="auto" w:fill="E2EFD9" w:themeFill="accent6" w:themeFillTint="33"/>
          </w:tcPr>
          <w:p w14:paraId="2174DE5E" w14:textId="24789487"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 </w:t>
            </w:r>
          </w:p>
        </w:tc>
        <w:tc>
          <w:tcPr>
            <w:tcW w:w="1067" w:type="dxa"/>
            <w:shd w:val="clear" w:color="auto" w:fill="E2EFD9" w:themeFill="accent6" w:themeFillTint="33"/>
          </w:tcPr>
          <w:p w14:paraId="1B837240" w14:textId="40E6CEB1"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 </w:t>
            </w:r>
          </w:p>
        </w:tc>
        <w:tc>
          <w:tcPr>
            <w:tcW w:w="1122" w:type="dxa"/>
            <w:shd w:val="clear" w:color="auto" w:fill="E2EFD9" w:themeFill="accent6" w:themeFillTint="33"/>
          </w:tcPr>
          <w:p w14:paraId="1CC2BA46" w14:textId="7194395C"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3,428 </w:t>
            </w:r>
          </w:p>
        </w:tc>
        <w:tc>
          <w:tcPr>
            <w:tcW w:w="1059" w:type="dxa"/>
            <w:shd w:val="clear" w:color="auto" w:fill="E2EFD9" w:themeFill="accent6" w:themeFillTint="33"/>
          </w:tcPr>
          <w:p w14:paraId="7570CBAB" w14:textId="5E696F30"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11,773 </w:t>
            </w:r>
          </w:p>
        </w:tc>
      </w:tr>
      <w:tr w:rsidR="00726ACA" w:rsidRPr="00D665D1" w14:paraId="43437396" w14:textId="77777777" w:rsidTr="00CF3FD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1C4AD07" w14:textId="2E5F36CB" w:rsidR="00726ACA" w:rsidRPr="00726ACA" w:rsidRDefault="00726ACA" w:rsidP="009C4444">
            <w:pPr>
              <w:pStyle w:val="Tab1table"/>
            </w:pPr>
            <w:r w:rsidRPr="00767361">
              <w:t>Humanitarian Assistance</w:t>
            </w:r>
          </w:p>
        </w:tc>
        <w:tc>
          <w:tcPr>
            <w:tcW w:w="1276" w:type="dxa"/>
            <w:tcBorders>
              <w:top w:val="single" w:sz="4" w:space="0" w:color="70AD47" w:themeColor="accent6"/>
              <w:bottom w:val="single" w:sz="4" w:space="0" w:color="70AD47" w:themeColor="accent6"/>
            </w:tcBorders>
          </w:tcPr>
          <w:p w14:paraId="512EE30C"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0EC926B8"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82" w:type="dxa"/>
            <w:tcBorders>
              <w:top w:val="single" w:sz="4" w:space="0" w:color="70AD47" w:themeColor="accent6"/>
              <w:bottom w:val="single" w:sz="4" w:space="0" w:color="70AD47" w:themeColor="accent6"/>
            </w:tcBorders>
          </w:tcPr>
          <w:p w14:paraId="55DF0EC6"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6946A907"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56CF6F59"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6EEF8232"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67" w:type="dxa"/>
            <w:tcBorders>
              <w:top w:val="single" w:sz="4" w:space="0" w:color="70AD47" w:themeColor="accent6"/>
              <w:bottom w:val="single" w:sz="4" w:space="0" w:color="70AD47" w:themeColor="accent6"/>
            </w:tcBorders>
          </w:tcPr>
          <w:p w14:paraId="7562A256"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22" w:type="dxa"/>
            <w:tcBorders>
              <w:top w:val="single" w:sz="4" w:space="0" w:color="70AD47" w:themeColor="accent6"/>
              <w:bottom w:val="single" w:sz="4" w:space="0" w:color="70AD47" w:themeColor="accent6"/>
            </w:tcBorders>
          </w:tcPr>
          <w:p w14:paraId="63FAA5EA" w14:textId="7777777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59" w:type="dxa"/>
            <w:tcBorders>
              <w:top w:val="single" w:sz="4" w:space="0" w:color="70AD47" w:themeColor="accent6"/>
              <w:bottom w:val="single" w:sz="4" w:space="0" w:color="70AD47" w:themeColor="accent6"/>
            </w:tcBorders>
          </w:tcPr>
          <w:p w14:paraId="21BBF8C5" w14:textId="77777777"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726ACA" w:rsidRPr="00D665D1" w14:paraId="09060677" w14:textId="77777777" w:rsidTr="00CF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98137E9" w14:textId="15C5CB03" w:rsidR="00726ACA" w:rsidRPr="00726ACA" w:rsidRDefault="00726ACA" w:rsidP="009C4444">
            <w:pPr>
              <w:pStyle w:val="Tab1table"/>
            </w:pPr>
            <w:r w:rsidRPr="00767361">
              <w:t>Emergency food aid</w:t>
            </w:r>
          </w:p>
        </w:tc>
        <w:tc>
          <w:tcPr>
            <w:tcW w:w="1276" w:type="dxa"/>
          </w:tcPr>
          <w:p w14:paraId="7D4ABE48" w14:textId="6009ED95"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3772CBCA" w14:textId="77EC4F82"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5,500 </w:t>
            </w:r>
          </w:p>
        </w:tc>
        <w:tc>
          <w:tcPr>
            <w:tcW w:w="1182" w:type="dxa"/>
          </w:tcPr>
          <w:p w14:paraId="4A00D322" w14:textId="3FB31B06"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1CB09586" w14:textId="55208521"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3D64E4CF" w14:textId="5BA0158F"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17,500 </w:t>
            </w:r>
          </w:p>
        </w:tc>
        <w:tc>
          <w:tcPr>
            <w:tcW w:w="1287" w:type="dxa"/>
          </w:tcPr>
          <w:p w14:paraId="62AABCB4" w14:textId="2767EF3C"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14,000 </w:t>
            </w:r>
          </w:p>
        </w:tc>
        <w:tc>
          <w:tcPr>
            <w:tcW w:w="1067" w:type="dxa"/>
          </w:tcPr>
          <w:p w14:paraId="4B16279F" w14:textId="595193EE"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22" w:type="dxa"/>
          </w:tcPr>
          <w:p w14:paraId="2BFADD9F" w14:textId="29A50813"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34,500 </w:t>
            </w:r>
          </w:p>
        </w:tc>
        <w:tc>
          <w:tcPr>
            <w:tcW w:w="1059" w:type="dxa"/>
          </w:tcPr>
          <w:p w14:paraId="5214F4F4" w14:textId="3B3388FC"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71,500 </w:t>
            </w:r>
          </w:p>
        </w:tc>
      </w:tr>
      <w:tr w:rsidR="00726ACA" w:rsidRPr="00D665D1" w14:paraId="465F50FE" w14:textId="77777777" w:rsidTr="00CF3FD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0D6A715" w14:textId="431AFB58" w:rsidR="00726ACA" w:rsidRPr="00726ACA" w:rsidRDefault="00726ACA" w:rsidP="009C4444">
            <w:pPr>
              <w:pStyle w:val="Tab1table"/>
            </w:pPr>
            <w:r w:rsidRPr="00767361">
              <w:t>Other humanitarian assistance</w:t>
            </w:r>
          </w:p>
        </w:tc>
        <w:tc>
          <w:tcPr>
            <w:tcW w:w="1276" w:type="dxa"/>
            <w:tcBorders>
              <w:top w:val="single" w:sz="4" w:space="0" w:color="70AD47" w:themeColor="accent6"/>
              <w:bottom w:val="single" w:sz="4" w:space="0" w:color="70AD47" w:themeColor="accent6"/>
            </w:tcBorders>
          </w:tcPr>
          <w:p w14:paraId="65D49D34" w14:textId="7D2949F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289FC628" w14:textId="34077142"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235 </w:t>
            </w:r>
          </w:p>
        </w:tc>
        <w:tc>
          <w:tcPr>
            <w:tcW w:w="1182" w:type="dxa"/>
            <w:tcBorders>
              <w:top w:val="single" w:sz="4" w:space="0" w:color="70AD47" w:themeColor="accent6"/>
              <w:bottom w:val="single" w:sz="4" w:space="0" w:color="70AD47" w:themeColor="accent6"/>
            </w:tcBorders>
          </w:tcPr>
          <w:p w14:paraId="1481C673" w14:textId="1C90B371"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21,023 </w:t>
            </w:r>
          </w:p>
        </w:tc>
        <w:tc>
          <w:tcPr>
            <w:tcW w:w="1134" w:type="dxa"/>
            <w:tcBorders>
              <w:top w:val="single" w:sz="4" w:space="0" w:color="70AD47" w:themeColor="accent6"/>
              <w:bottom w:val="single" w:sz="4" w:space="0" w:color="70AD47" w:themeColor="accent6"/>
            </w:tcBorders>
          </w:tcPr>
          <w:p w14:paraId="51A6DC0E" w14:textId="7640ADF2"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0954DA5C" w14:textId="2A5E0A16"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287" w:type="dxa"/>
            <w:tcBorders>
              <w:top w:val="single" w:sz="4" w:space="0" w:color="70AD47" w:themeColor="accent6"/>
              <w:bottom w:val="single" w:sz="4" w:space="0" w:color="70AD47" w:themeColor="accent6"/>
            </w:tcBorders>
          </w:tcPr>
          <w:p w14:paraId="1749A3A9" w14:textId="74B5BA7E"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7,875 </w:t>
            </w:r>
          </w:p>
        </w:tc>
        <w:tc>
          <w:tcPr>
            <w:tcW w:w="1067" w:type="dxa"/>
            <w:tcBorders>
              <w:top w:val="single" w:sz="4" w:space="0" w:color="70AD47" w:themeColor="accent6"/>
              <w:bottom w:val="single" w:sz="4" w:space="0" w:color="70AD47" w:themeColor="accent6"/>
            </w:tcBorders>
          </w:tcPr>
          <w:p w14:paraId="7F18529F" w14:textId="7AC05F11"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22" w:type="dxa"/>
            <w:tcBorders>
              <w:top w:val="single" w:sz="4" w:space="0" w:color="70AD47" w:themeColor="accent6"/>
              <w:bottom w:val="single" w:sz="4" w:space="0" w:color="70AD47" w:themeColor="accent6"/>
            </w:tcBorders>
          </w:tcPr>
          <w:p w14:paraId="6326A1DC" w14:textId="410C1393"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059" w:type="dxa"/>
            <w:tcBorders>
              <w:top w:val="single" w:sz="4" w:space="0" w:color="70AD47" w:themeColor="accent6"/>
              <w:bottom w:val="single" w:sz="4" w:space="0" w:color="70AD47" w:themeColor="accent6"/>
            </w:tcBorders>
          </w:tcPr>
          <w:p w14:paraId="5C1C57C0" w14:textId="0757C6BF"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29,133 </w:t>
            </w:r>
          </w:p>
        </w:tc>
      </w:tr>
      <w:tr w:rsidR="00726ACA" w:rsidRPr="00D665D1" w14:paraId="4627C838"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2A011A3E" w14:textId="4D7046C8" w:rsidR="00726ACA" w:rsidRPr="009C4444" w:rsidRDefault="00726ACA" w:rsidP="009C4444">
            <w:pPr>
              <w:pStyle w:val="Tab1table"/>
              <w:rPr>
                <w:b/>
                <w:bCs/>
              </w:rPr>
            </w:pPr>
            <w:r w:rsidRPr="009C4444">
              <w:rPr>
                <w:b/>
                <w:bCs/>
              </w:rPr>
              <w:t>Total humanitarian assistance</w:t>
            </w:r>
          </w:p>
        </w:tc>
        <w:tc>
          <w:tcPr>
            <w:tcW w:w="1276" w:type="dxa"/>
            <w:shd w:val="clear" w:color="auto" w:fill="E2EFD9" w:themeFill="accent6" w:themeFillTint="33"/>
          </w:tcPr>
          <w:p w14:paraId="075889C7" w14:textId="675845BD"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34" w:type="dxa"/>
            <w:shd w:val="clear" w:color="auto" w:fill="E2EFD9" w:themeFill="accent6" w:themeFillTint="33"/>
          </w:tcPr>
          <w:p w14:paraId="6AAA552E" w14:textId="407850C2"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5,735 </w:t>
            </w:r>
          </w:p>
        </w:tc>
        <w:tc>
          <w:tcPr>
            <w:tcW w:w="1182" w:type="dxa"/>
            <w:shd w:val="clear" w:color="auto" w:fill="E2EFD9" w:themeFill="accent6" w:themeFillTint="33"/>
          </w:tcPr>
          <w:p w14:paraId="2392C744" w14:textId="62BEE7EF"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21,023 </w:t>
            </w:r>
          </w:p>
        </w:tc>
        <w:tc>
          <w:tcPr>
            <w:tcW w:w="1134" w:type="dxa"/>
            <w:shd w:val="clear" w:color="auto" w:fill="E2EFD9" w:themeFill="accent6" w:themeFillTint="33"/>
          </w:tcPr>
          <w:p w14:paraId="50F3315A" w14:textId="50D4A446"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34" w:type="dxa"/>
            <w:shd w:val="clear" w:color="auto" w:fill="E2EFD9" w:themeFill="accent6" w:themeFillTint="33"/>
          </w:tcPr>
          <w:p w14:paraId="1CB925A3" w14:textId="08AEF337"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17,500 </w:t>
            </w:r>
          </w:p>
        </w:tc>
        <w:tc>
          <w:tcPr>
            <w:tcW w:w="1287" w:type="dxa"/>
            <w:shd w:val="clear" w:color="auto" w:fill="E2EFD9" w:themeFill="accent6" w:themeFillTint="33"/>
          </w:tcPr>
          <w:p w14:paraId="05E58CD3" w14:textId="3AB53A08"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21,875 </w:t>
            </w:r>
          </w:p>
        </w:tc>
        <w:tc>
          <w:tcPr>
            <w:tcW w:w="1067" w:type="dxa"/>
            <w:shd w:val="clear" w:color="auto" w:fill="E2EFD9" w:themeFill="accent6" w:themeFillTint="33"/>
          </w:tcPr>
          <w:p w14:paraId="52582D61" w14:textId="55800F75"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22" w:type="dxa"/>
            <w:shd w:val="clear" w:color="auto" w:fill="E2EFD9" w:themeFill="accent6" w:themeFillTint="33"/>
          </w:tcPr>
          <w:p w14:paraId="1BD1BAF5" w14:textId="2CDDF171"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34,500 </w:t>
            </w:r>
          </w:p>
        </w:tc>
        <w:tc>
          <w:tcPr>
            <w:tcW w:w="1059" w:type="dxa"/>
            <w:shd w:val="clear" w:color="auto" w:fill="E2EFD9" w:themeFill="accent6" w:themeFillTint="33"/>
          </w:tcPr>
          <w:p w14:paraId="57FDFEE0" w14:textId="59845224"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100,633 </w:t>
            </w:r>
          </w:p>
        </w:tc>
      </w:tr>
      <w:tr w:rsidR="00726ACA" w:rsidRPr="00D665D1" w14:paraId="40E962C8" w14:textId="77777777" w:rsidTr="00CF3FD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A3E59B4" w14:textId="445023F7" w:rsidR="00726ACA" w:rsidRPr="00726ACA" w:rsidRDefault="00726ACA" w:rsidP="009C4444">
            <w:pPr>
              <w:pStyle w:val="Tab0"/>
            </w:pPr>
            <w:r w:rsidRPr="00767361">
              <w:t>Agriculture, forestry and fishing</w:t>
            </w:r>
          </w:p>
        </w:tc>
        <w:tc>
          <w:tcPr>
            <w:tcW w:w="1276" w:type="dxa"/>
            <w:tcBorders>
              <w:top w:val="single" w:sz="4" w:space="0" w:color="70AD47" w:themeColor="accent6"/>
              <w:bottom w:val="single" w:sz="4" w:space="0" w:color="70AD47" w:themeColor="accent6"/>
            </w:tcBorders>
          </w:tcPr>
          <w:p w14:paraId="6504162C" w14:textId="5180A25B"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1,061 </w:t>
            </w:r>
          </w:p>
        </w:tc>
        <w:tc>
          <w:tcPr>
            <w:tcW w:w="1134" w:type="dxa"/>
            <w:tcBorders>
              <w:top w:val="single" w:sz="4" w:space="0" w:color="70AD47" w:themeColor="accent6"/>
              <w:bottom w:val="single" w:sz="4" w:space="0" w:color="70AD47" w:themeColor="accent6"/>
            </w:tcBorders>
          </w:tcPr>
          <w:p w14:paraId="68D37045" w14:textId="4EE15EEA"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82" w:type="dxa"/>
            <w:tcBorders>
              <w:top w:val="single" w:sz="4" w:space="0" w:color="70AD47" w:themeColor="accent6"/>
              <w:bottom w:val="single" w:sz="4" w:space="0" w:color="70AD47" w:themeColor="accent6"/>
            </w:tcBorders>
          </w:tcPr>
          <w:p w14:paraId="1287028D" w14:textId="37031964"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60799BE2" w14:textId="0CF1D7C4"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345E23F0" w14:textId="34EF23CA"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287" w:type="dxa"/>
            <w:tcBorders>
              <w:top w:val="single" w:sz="4" w:space="0" w:color="70AD47" w:themeColor="accent6"/>
              <w:bottom w:val="single" w:sz="4" w:space="0" w:color="70AD47" w:themeColor="accent6"/>
            </w:tcBorders>
          </w:tcPr>
          <w:p w14:paraId="1A958B2D" w14:textId="553CCEF4"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067" w:type="dxa"/>
            <w:tcBorders>
              <w:top w:val="single" w:sz="4" w:space="0" w:color="70AD47" w:themeColor="accent6"/>
              <w:bottom w:val="single" w:sz="4" w:space="0" w:color="70AD47" w:themeColor="accent6"/>
            </w:tcBorders>
          </w:tcPr>
          <w:p w14:paraId="760900C8" w14:textId="18DC46ED"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22" w:type="dxa"/>
            <w:tcBorders>
              <w:top w:val="single" w:sz="4" w:space="0" w:color="70AD47" w:themeColor="accent6"/>
              <w:bottom w:val="single" w:sz="4" w:space="0" w:color="70AD47" w:themeColor="accent6"/>
            </w:tcBorders>
          </w:tcPr>
          <w:p w14:paraId="526FE4C7" w14:textId="5599B53B"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12,972 </w:t>
            </w:r>
          </w:p>
        </w:tc>
        <w:tc>
          <w:tcPr>
            <w:tcW w:w="1059" w:type="dxa"/>
            <w:tcBorders>
              <w:top w:val="single" w:sz="4" w:space="0" w:color="70AD47" w:themeColor="accent6"/>
              <w:bottom w:val="single" w:sz="4" w:space="0" w:color="70AD47" w:themeColor="accent6"/>
            </w:tcBorders>
          </w:tcPr>
          <w:p w14:paraId="29A88454" w14:textId="04CA8F0D"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14,033 </w:t>
            </w:r>
          </w:p>
        </w:tc>
      </w:tr>
      <w:tr w:rsidR="00726ACA" w:rsidRPr="00D665D1" w14:paraId="350A2759" w14:textId="77777777" w:rsidTr="00CF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87C79D8" w14:textId="69DE8770" w:rsidR="00726ACA" w:rsidRPr="00726ACA" w:rsidRDefault="00726ACA" w:rsidP="009C4444">
            <w:pPr>
              <w:pStyle w:val="Tab0"/>
            </w:pPr>
            <w:r w:rsidRPr="00767361">
              <w:t>Food aid and food security</w:t>
            </w:r>
          </w:p>
        </w:tc>
        <w:tc>
          <w:tcPr>
            <w:tcW w:w="1276" w:type="dxa"/>
          </w:tcPr>
          <w:p w14:paraId="2A5B0C57" w14:textId="18FEC9DA"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01F53A47" w14:textId="019274D5"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6,080 </w:t>
            </w:r>
          </w:p>
        </w:tc>
        <w:tc>
          <w:tcPr>
            <w:tcW w:w="1182" w:type="dxa"/>
          </w:tcPr>
          <w:p w14:paraId="37C97303" w14:textId="6A98D18A"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464DFCEE" w14:textId="03AB83E3"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34" w:type="dxa"/>
          </w:tcPr>
          <w:p w14:paraId="38ED01D7" w14:textId="65EF57DB"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287" w:type="dxa"/>
          </w:tcPr>
          <w:p w14:paraId="776C649A" w14:textId="2A0A55D6"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067" w:type="dxa"/>
          </w:tcPr>
          <w:p w14:paraId="145C5D70" w14:textId="698BAE15"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122" w:type="dxa"/>
          </w:tcPr>
          <w:p w14:paraId="36793DF9" w14:textId="2EA25670" w:rsidR="00726ACA" w:rsidRPr="00726ACA"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767361">
              <w:t xml:space="preserve"> - </w:t>
            </w:r>
          </w:p>
        </w:tc>
        <w:tc>
          <w:tcPr>
            <w:tcW w:w="1059" w:type="dxa"/>
          </w:tcPr>
          <w:p w14:paraId="644B3A58" w14:textId="24DAD55D" w:rsidR="00726ACA" w:rsidRPr="00374EC4"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74EC4">
              <w:rPr>
                <w:b/>
              </w:rPr>
              <w:t xml:space="preserve"> 6,080 </w:t>
            </w:r>
          </w:p>
        </w:tc>
      </w:tr>
      <w:tr w:rsidR="00726ACA" w:rsidRPr="00D665D1" w14:paraId="1A16B2B9" w14:textId="77777777" w:rsidTr="00CF3FD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4B42E63" w14:textId="7A381FFB" w:rsidR="00726ACA" w:rsidRPr="00726ACA" w:rsidRDefault="00726ACA" w:rsidP="009C4444">
            <w:pPr>
              <w:pStyle w:val="Tab0"/>
            </w:pPr>
            <w:r w:rsidRPr="00767361">
              <w:t xml:space="preserve">Other </w:t>
            </w:r>
            <w:r w:rsidRPr="006165F8">
              <w:rPr>
                <w:vertAlign w:val="superscript"/>
              </w:rPr>
              <w:t>(g)</w:t>
            </w:r>
          </w:p>
        </w:tc>
        <w:tc>
          <w:tcPr>
            <w:tcW w:w="1276" w:type="dxa"/>
            <w:tcBorders>
              <w:top w:val="single" w:sz="4" w:space="0" w:color="70AD47" w:themeColor="accent6"/>
              <w:bottom w:val="single" w:sz="4" w:space="0" w:color="70AD47" w:themeColor="accent6"/>
            </w:tcBorders>
          </w:tcPr>
          <w:p w14:paraId="5F6439BF" w14:textId="562FE029"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2,626 </w:t>
            </w:r>
          </w:p>
        </w:tc>
        <w:tc>
          <w:tcPr>
            <w:tcW w:w="1134" w:type="dxa"/>
            <w:tcBorders>
              <w:top w:val="single" w:sz="4" w:space="0" w:color="70AD47" w:themeColor="accent6"/>
              <w:bottom w:val="single" w:sz="4" w:space="0" w:color="70AD47" w:themeColor="accent6"/>
            </w:tcBorders>
          </w:tcPr>
          <w:p w14:paraId="23082D8E" w14:textId="05B76807"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1,520 </w:t>
            </w:r>
          </w:p>
        </w:tc>
        <w:tc>
          <w:tcPr>
            <w:tcW w:w="1182" w:type="dxa"/>
            <w:tcBorders>
              <w:top w:val="single" w:sz="4" w:space="0" w:color="70AD47" w:themeColor="accent6"/>
              <w:bottom w:val="single" w:sz="4" w:space="0" w:color="70AD47" w:themeColor="accent6"/>
            </w:tcBorders>
          </w:tcPr>
          <w:p w14:paraId="0BC859E9" w14:textId="681E93EE"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202DF166" w14:textId="781E04EC"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34" w:type="dxa"/>
            <w:tcBorders>
              <w:top w:val="single" w:sz="4" w:space="0" w:color="70AD47" w:themeColor="accent6"/>
              <w:bottom w:val="single" w:sz="4" w:space="0" w:color="70AD47" w:themeColor="accent6"/>
            </w:tcBorders>
          </w:tcPr>
          <w:p w14:paraId="1D92A0E9" w14:textId="32AFCE6B"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287" w:type="dxa"/>
            <w:tcBorders>
              <w:top w:val="single" w:sz="4" w:space="0" w:color="70AD47" w:themeColor="accent6"/>
              <w:bottom w:val="single" w:sz="4" w:space="0" w:color="70AD47" w:themeColor="accent6"/>
            </w:tcBorders>
          </w:tcPr>
          <w:p w14:paraId="1D33CFBB" w14:textId="1D8E9BF1"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067" w:type="dxa"/>
            <w:tcBorders>
              <w:top w:val="single" w:sz="4" w:space="0" w:color="70AD47" w:themeColor="accent6"/>
              <w:bottom w:val="single" w:sz="4" w:space="0" w:color="70AD47" w:themeColor="accent6"/>
            </w:tcBorders>
          </w:tcPr>
          <w:p w14:paraId="67B4FE8A" w14:textId="03012174"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 </w:t>
            </w:r>
          </w:p>
        </w:tc>
        <w:tc>
          <w:tcPr>
            <w:tcW w:w="1122" w:type="dxa"/>
            <w:tcBorders>
              <w:top w:val="single" w:sz="4" w:space="0" w:color="70AD47" w:themeColor="accent6"/>
              <w:bottom w:val="single" w:sz="4" w:space="0" w:color="70AD47" w:themeColor="accent6"/>
            </w:tcBorders>
          </w:tcPr>
          <w:p w14:paraId="2595EA85" w14:textId="5D6D1BC2" w:rsidR="00726ACA" w:rsidRPr="00726ACA"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767361">
              <w:t xml:space="preserve"> 1,285 </w:t>
            </w:r>
          </w:p>
        </w:tc>
        <w:tc>
          <w:tcPr>
            <w:tcW w:w="1059" w:type="dxa"/>
            <w:tcBorders>
              <w:top w:val="single" w:sz="4" w:space="0" w:color="70AD47" w:themeColor="accent6"/>
              <w:bottom w:val="single" w:sz="4" w:space="0" w:color="70AD47" w:themeColor="accent6"/>
            </w:tcBorders>
          </w:tcPr>
          <w:p w14:paraId="0352C9DC" w14:textId="3DCEB94C" w:rsidR="00726ACA" w:rsidRPr="00374EC4" w:rsidRDefault="00726ACA"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74EC4">
              <w:rPr>
                <w:b/>
              </w:rPr>
              <w:t xml:space="preserve"> 5,431 </w:t>
            </w:r>
          </w:p>
        </w:tc>
      </w:tr>
      <w:tr w:rsidR="00726ACA" w:rsidRPr="00D665D1" w14:paraId="42BF2DD0"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C5E0B3" w:themeFill="accent6" w:themeFillTint="66"/>
          </w:tcPr>
          <w:p w14:paraId="16154261" w14:textId="034106E5" w:rsidR="00726ACA" w:rsidRPr="000E54DD" w:rsidRDefault="00726ACA" w:rsidP="00FA1958">
            <w:pPr>
              <w:pStyle w:val="TOTAL"/>
            </w:pPr>
            <w:r w:rsidRPr="000E54DD">
              <w:t>Total Australian Nutrition Official Development Assistance</w:t>
            </w:r>
          </w:p>
        </w:tc>
        <w:tc>
          <w:tcPr>
            <w:tcW w:w="1276" w:type="dxa"/>
            <w:shd w:val="clear" w:color="auto" w:fill="C5E0B3" w:themeFill="accent6" w:themeFillTint="66"/>
          </w:tcPr>
          <w:p w14:paraId="48A049E5" w14:textId="6B8491CD"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16,881 </w:t>
            </w:r>
          </w:p>
        </w:tc>
        <w:tc>
          <w:tcPr>
            <w:tcW w:w="1134" w:type="dxa"/>
            <w:shd w:val="clear" w:color="auto" w:fill="C5E0B3" w:themeFill="accent6" w:themeFillTint="66"/>
          </w:tcPr>
          <w:p w14:paraId="483FBB0B" w14:textId="57DA55A4"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23,614 </w:t>
            </w:r>
          </w:p>
        </w:tc>
        <w:tc>
          <w:tcPr>
            <w:tcW w:w="1182" w:type="dxa"/>
            <w:shd w:val="clear" w:color="auto" w:fill="C5E0B3" w:themeFill="accent6" w:themeFillTint="66"/>
          </w:tcPr>
          <w:p w14:paraId="4FF78191" w14:textId="6E144B45"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22,354 </w:t>
            </w:r>
          </w:p>
        </w:tc>
        <w:tc>
          <w:tcPr>
            <w:tcW w:w="1134" w:type="dxa"/>
            <w:shd w:val="clear" w:color="auto" w:fill="C5E0B3" w:themeFill="accent6" w:themeFillTint="66"/>
          </w:tcPr>
          <w:p w14:paraId="65327915" w14:textId="1B9875FA"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34" w:type="dxa"/>
            <w:shd w:val="clear" w:color="auto" w:fill="C5E0B3" w:themeFill="accent6" w:themeFillTint="66"/>
          </w:tcPr>
          <w:p w14:paraId="5C5BF990" w14:textId="42F2BE7A"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19,058 </w:t>
            </w:r>
          </w:p>
        </w:tc>
        <w:tc>
          <w:tcPr>
            <w:tcW w:w="1287" w:type="dxa"/>
            <w:shd w:val="clear" w:color="auto" w:fill="C5E0B3" w:themeFill="accent6" w:themeFillTint="66"/>
          </w:tcPr>
          <w:p w14:paraId="4F81E879" w14:textId="7582332C"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22,037 </w:t>
            </w:r>
          </w:p>
        </w:tc>
        <w:tc>
          <w:tcPr>
            <w:tcW w:w="1067" w:type="dxa"/>
            <w:shd w:val="clear" w:color="auto" w:fill="C5E0B3" w:themeFill="accent6" w:themeFillTint="66"/>
          </w:tcPr>
          <w:p w14:paraId="45C037A8" w14:textId="1EF20B8F"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22" w:type="dxa"/>
            <w:shd w:val="clear" w:color="auto" w:fill="C5E0B3" w:themeFill="accent6" w:themeFillTint="66"/>
          </w:tcPr>
          <w:p w14:paraId="7A240FBB" w14:textId="46B22811"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54,478 </w:t>
            </w:r>
          </w:p>
        </w:tc>
        <w:tc>
          <w:tcPr>
            <w:tcW w:w="1059" w:type="dxa"/>
            <w:shd w:val="clear" w:color="auto" w:fill="C5E0B3" w:themeFill="accent6" w:themeFillTint="66"/>
          </w:tcPr>
          <w:p w14:paraId="547C61C2" w14:textId="3BB7FA14" w:rsidR="00726ACA" w:rsidRPr="00412029" w:rsidRDefault="00726ACA"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158,422 </w:t>
            </w:r>
          </w:p>
        </w:tc>
      </w:tr>
    </w:tbl>
    <w:p w14:paraId="4BE22828" w14:textId="13613622" w:rsidR="00FA1958" w:rsidRDefault="00FA1958" w:rsidP="00FA1958">
      <w:pPr>
        <w:rPr>
          <w:lang w:val="en-US"/>
        </w:rPr>
      </w:pPr>
    </w:p>
    <w:p w14:paraId="29D618E6" w14:textId="77777777" w:rsidR="00FA1958" w:rsidRPr="00FA1958" w:rsidRDefault="00FA1958" w:rsidP="00FA1958">
      <w:pPr>
        <w:rPr>
          <w:lang w:val="en-US"/>
        </w:rPr>
      </w:pPr>
      <w:r w:rsidRPr="00FA1958">
        <w:rPr>
          <w:lang w:val="en-US"/>
        </w:rPr>
        <w:lastRenderedPageBreak/>
        <w:t>“ - ” denotes nil or rounded to zero (including null cells).</w:t>
      </w:r>
    </w:p>
    <w:p w14:paraId="1585F5FD" w14:textId="77777777" w:rsidR="00FA1958" w:rsidRPr="00FA1958" w:rsidRDefault="00FA1958" w:rsidP="00FA1958">
      <w:pPr>
        <w:rPr>
          <w:lang w:val="en-US"/>
        </w:rPr>
      </w:pPr>
      <w:r w:rsidRPr="00FA1958">
        <w:rPr>
          <w:lang w:val="en-US"/>
        </w:rPr>
        <w:t xml:space="preserve">Due to rounding, discrepancies may occur between sums of the component items and totals.      </w:t>
      </w:r>
    </w:p>
    <w:p w14:paraId="4F3ABADC" w14:textId="70F81792" w:rsidR="00FA1958" w:rsidRPr="006165F8" w:rsidRDefault="00FA1958" w:rsidP="006165F8">
      <w:pPr>
        <w:pStyle w:val="List-IndentL1-a"/>
        <w:numPr>
          <w:ilvl w:val="0"/>
          <w:numId w:val="36"/>
        </w:numPr>
        <w:ind w:left="284" w:hanging="284"/>
      </w:pPr>
      <w:r w:rsidRPr="00FA1958">
        <w:t xml:space="preserve">Nutrition </w:t>
      </w:r>
      <w:r w:rsidRPr="006165F8">
        <w:t>expenditure presented in this table reflects investments identified as ‘nutrition specific’ or ‘nutrition sensitive’ based on the Scaling Up Nutrition (SUN) methodology.</w:t>
      </w:r>
    </w:p>
    <w:p w14:paraId="1B1F5C7F" w14:textId="78AD32A6" w:rsidR="00FA1958" w:rsidRPr="006165F8" w:rsidRDefault="00FA1958" w:rsidP="006165F8">
      <w:pPr>
        <w:pStyle w:val="List-IndentL1-a"/>
      </w:pPr>
      <w:r w:rsidRPr="006165F8">
        <w:t>Sector groups based on broad level OECD DAC Sectors.</w:t>
      </w:r>
    </w:p>
    <w:p w14:paraId="1D2C2E0F" w14:textId="277CF8D3" w:rsidR="00FA1958" w:rsidRPr="006165F8" w:rsidRDefault="00FA1958" w:rsidP="006165F8">
      <w:pPr>
        <w:pStyle w:val="List-IndentL1-a"/>
      </w:pPr>
      <w:r w:rsidRPr="006165F8">
        <w:t>For further details on how nutrition data presented in this publication has been compiled refer to Appendix 2: Concepts and Definitions - paragraphs 39 and 40.</w:t>
      </w:r>
    </w:p>
    <w:p w14:paraId="42EFB896" w14:textId="00628D80" w:rsidR="00FA1958" w:rsidRPr="006165F8" w:rsidRDefault="00FA1958" w:rsidP="006165F8">
      <w:pPr>
        <w:pStyle w:val="List-IndentL1-a"/>
      </w:pPr>
      <w:r w:rsidRPr="006165F8">
        <w:t>Includes regional programs that cannot be disaggregated to a lower geographic level.</w:t>
      </w:r>
    </w:p>
    <w:p w14:paraId="018922BF" w14:textId="5FDB089E" w:rsidR="00FA1958" w:rsidRPr="006165F8" w:rsidRDefault="00FA1958" w:rsidP="006165F8">
      <w:pPr>
        <w:pStyle w:val="List-IndentL1-a"/>
      </w:pPr>
      <w:r w:rsidRPr="006165F8">
        <w:t>Includes global programs that cannot be disaggregated to a lower geographic level.</w:t>
      </w:r>
    </w:p>
    <w:p w14:paraId="05069B1C" w14:textId="70E67A2D" w:rsidR="00FA1958" w:rsidRPr="006165F8" w:rsidRDefault="00FA1958" w:rsidP="006165F8">
      <w:pPr>
        <w:pStyle w:val="List-IndentL1-a"/>
      </w:pPr>
      <w:r w:rsidRPr="006165F8">
        <w:t>These investments relate to direct nutrition specific feeding programmes for maternal feeding, breastfeeding and weaning foods, child feeding and school feeding.</w:t>
      </w:r>
    </w:p>
    <w:p w14:paraId="33313867" w14:textId="77777777" w:rsidR="00FA1958" w:rsidRDefault="00FA1958" w:rsidP="006165F8">
      <w:pPr>
        <w:pStyle w:val="List-IndentL1-a"/>
      </w:pPr>
      <w:r w:rsidRPr="006165F8">
        <w:t>Other includes rural development</w:t>
      </w:r>
      <w:r w:rsidRPr="00FA1958">
        <w:t>, women’s organisations and other multisector aid not further defined.</w:t>
      </w:r>
    </w:p>
    <w:p w14:paraId="77CB6BA9" w14:textId="77777777" w:rsidR="00FA1958" w:rsidRDefault="00FA1958" w:rsidP="00636E2D">
      <w:pPr>
        <w:pStyle w:val="Indenta"/>
        <w:numPr>
          <w:ilvl w:val="0"/>
          <w:numId w:val="0"/>
        </w:numPr>
        <w:ind w:left="720"/>
      </w:pPr>
    </w:p>
    <w:p w14:paraId="20AFE2BC" w14:textId="77777777" w:rsidR="00FA1958" w:rsidRDefault="00FA1958">
      <w:r>
        <w:br w:type="page"/>
      </w:r>
    </w:p>
    <w:p w14:paraId="0FC9F7FC" w14:textId="77777777" w:rsidR="00FA1958" w:rsidRDefault="00FA1958" w:rsidP="00FA1958">
      <w:pPr>
        <w:pStyle w:val="H2-Heading2"/>
      </w:pPr>
      <w:bookmarkStart w:id="40" w:name="_Toc156381244"/>
      <w:r w:rsidRPr="00FA1958">
        <w:lastRenderedPageBreak/>
        <w:t>18  Australian Official Development Assistance, Water, Sanitation and Hygiene, Type of Assistance by Region of Benefit, 2022–23</w:t>
      </w:r>
      <w:r w:rsidRPr="00471921">
        <w:rPr>
          <w:vertAlign w:val="superscript"/>
        </w:rPr>
        <w:t>(a)</w:t>
      </w:r>
      <w:bookmarkEnd w:id="40"/>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FA1958" w14:paraId="27FF7F84"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3A06C916" w14:textId="77777777" w:rsidR="00FA1958" w:rsidRPr="00A56933" w:rsidRDefault="00FA1958"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315D30FA"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5F2CB472"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51135A25"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6E762A62"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4644F5DA"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5E987699"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1A0AB396"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27983977"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15E15802" w14:textId="42E556AF"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471921">
              <w:rPr>
                <w:rStyle w:val="Bold"/>
                <w:vertAlign w:val="superscript"/>
              </w:rPr>
              <w:t>(b)</w:t>
            </w:r>
          </w:p>
          <w:p w14:paraId="00FA0D09"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13D2D09D"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1999CF4F"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3CB2D87D"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3427F9E2"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7CAA1363" w14:textId="42C6A2AD"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471921">
              <w:rPr>
                <w:rStyle w:val="Bold"/>
                <w:vertAlign w:val="superscript"/>
              </w:rPr>
              <w:t>(c)</w:t>
            </w:r>
          </w:p>
          <w:p w14:paraId="23B6B753"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33A3B675"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A9B6F09" w14:textId="77777777" w:rsidR="00FA1958" w:rsidRPr="00A56933" w:rsidRDefault="00FA1958"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FA1958" w14:paraId="49A0045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FCBBD3A" w14:textId="4EFE2FA2" w:rsidR="00FA1958" w:rsidRPr="00726ACA" w:rsidRDefault="00FA1958" w:rsidP="009C4444">
            <w:pPr>
              <w:pStyle w:val="Tab0"/>
            </w:pPr>
            <w:r w:rsidRPr="007A3043">
              <w:t>Water resources policy and management</w:t>
            </w:r>
          </w:p>
        </w:tc>
        <w:tc>
          <w:tcPr>
            <w:tcW w:w="1276" w:type="dxa"/>
          </w:tcPr>
          <w:p w14:paraId="16271E7C"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5C9284D"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411C0716"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B48AD3B"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E2AB342"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72BCA83"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5604CDC5"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1156D1AA"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4AB62B18" w14:textId="77777777" w:rsidR="00FA1958" w:rsidRPr="00616BA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FA1958" w:rsidRPr="00EF317B" w14:paraId="3746A54B"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2611962A" w14:textId="087631D2" w:rsidR="00FA1958" w:rsidRPr="00412029" w:rsidRDefault="00FA1958" w:rsidP="009C4444">
            <w:pPr>
              <w:pStyle w:val="Tab1table"/>
            </w:pPr>
            <w:r w:rsidRPr="00412029">
              <w:t>Water sector policy and administrative management</w:t>
            </w:r>
          </w:p>
        </w:tc>
        <w:tc>
          <w:tcPr>
            <w:tcW w:w="1276" w:type="dxa"/>
          </w:tcPr>
          <w:p w14:paraId="0BBA897A" w14:textId="39620235"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5,293 </w:t>
            </w:r>
          </w:p>
        </w:tc>
        <w:tc>
          <w:tcPr>
            <w:tcW w:w="1134" w:type="dxa"/>
          </w:tcPr>
          <w:p w14:paraId="0E38B3FD" w14:textId="7FFB7894"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8,228 </w:t>
            </w:r>
          </w:p>
        </w:tc>
        <w:tc>
          <w:tcPr>
            <w:tcW w:w="1182" w:type="dxa"/>
          </w:tcPr>
          <w:p w14:paraId="305D99E6" w14:textId="6D4DB0FC"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428 </w:t>
            </w:r>
          </w:p>
        </w:tc>
        <w:tc>
          <w:tcPr>
            <w:tcW w:w="1134" w:type="dxa"/>
          </w:tcPr>
          <w:p w14:paraId="11E5CDBF" w14:textId="588BB10D"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2,732 </w:t>
            </w:r>
          </w:p>
        </w:tc>
        <w:tc>
          <w:tcPr>
            <w:tcW w:w="1134" w:type="dxa"/>
          </w:tcPr>
          <w:p w14:paraId="3812CCEA" w14:textId="02142328"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287" w:type="dxa"/>
          </w:tcPr>
          <w:p w14:paraId="444BED26" w14:textId="59956A6E"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067" w:type="dxa"/>
          </w:tcPr>
          <w:p w14:paraId="2FD590DD" w14:textId="5420E0F1"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22" w:type="dxa"/>
          </w:tcPr>
          <w:p w14:paraId="2F2341C2" w14:textId="0C626C60"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6,032 </w:t>
            </w:r>
          </w:p>
        </w:tc>
        <w:tc>
          <w:tcPr>
            <w:tcW w:w="1059" w:type="dxa"/>
          </w:tcPr>
          <w:p w14:paraId="769E7049" w14:textId="36E444CA"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22,713 </w:t>
            </w:r>
          </w:p>
        </w:tc>
      </w:tr>
      <w:tr w:rsidR="00FA1958" w14:paraId="67FFD97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C4002FE" w14:textId="6E2FCFC6" w:rsidR="00FA1958" w:rsidRPr="00412029" w:rsidRDefault="00FA1958" w:rsidP="009C4444">
            <w:pPr>
              <w:pStyle w:val="Tab1table"/>
            </w:pPr>
            <w:r w:rsidRPr="00412029">
              <w:t>Water resources conservation (including data collection)</w:t>
            </w:r>
          </w:p>
        </w:tc>
        <w:tc>
          <w:tcPr>
            <w:tcW w:w="1276" w:type="dxa"/>
          </w:tcPr>
          <w:p w14:paraId="2EBF8E76" w14:textId="3B42C954"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263 </w:t>
            </w:r>
          </w:p>
        </w:tc>
        <w:tc>
          <w:tcPr>
            <w:tcW w:w="1134" w:type="dxa"/>
          </w:tcPr>
          <w:p w14:paraId="05C90396" w14:textId="0C3272A9"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1,383 </w:t>
            </w:r>
          </w:p>
        </w:tc>
        <w:tc>
          <w:tcPr>
            <w:tcW w:w="1182" w:type="dxa"/>
          </w:tcPr>
          <w:p w14:paraId="0B9B463F" w14:textId="06657A64"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61 </w:t>
            </w:r>
          </w:p>
        </w:tc>
        <w:tc>
          <w:tcPr>
            <w:tcW w:w="1134" w:type="dxa"/>
          </w:tcPr>
          <w:p w14:paraId="5EE28D91" w14:textId="7E14FC41"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34" w:type="dxa"/>
          </w:tcPr>
          <w:p w14:paraId="345DD3BC" w14:textId="061E5715"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122 </w:t>
            </w:r>
          </w:p>
        </w:tc>
        <w:tc>
          <w:tcPr>
            <w:tcW w:w="1287" w:type="dxa"/>
          </w:tcPr>
          <w:p w14:paraId="0E90A7E5" w14:textId="54FF71B5"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3 </w:t>
            </w:r>
          </w:p>
        </w:tc>
        <w:tc>
          <w:tcPr>
            <w:tcW w:w="1067" w:type="dxa"/>
          </w:tcPr>
          <w:p w14:paraId="5E85B270" w14:textId="66BA059E"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22" w:type="dxa"/>
          </w:tcPr>
          <w:p w14:paraId="4A1B6002" w14:textId="09766893" w:rsidR="00FA1958" w:rsidRPr="00EF317B"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3,603 </w:t>
            </w:r>
          </w:p>
        </w:tc>
        <w:tc>
          <w:tcPr>
            <w:tcW w:w="1059" w:type="dxa"/>
          </w:tcPr>
          <w:p w14:paraId="173F0718" w14:textId="1E9691A4" w:rsidR="00FA1958" w:rsidRPr="00412029"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5,434 </w:t>
            </w:r>
          </w:p>
        </w:tc>
      </w:tr>
      <w:tr w:rsidR="00FA1958" w14:paraId="7C594255" w14:textId="77777777" w:rsidTr="000E54DD">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5D45A6F4" w14:textId="115E09F0" w:rsidR="00FA1958" w:rsidRPr="009C4444" w:rsidRDefault="00FA1958" w:rsidP="009C4444">
            <w:pPr>
              <w:pStyle w:val="Tab1table"/>
              <w:rPr>
                <w:b/>
                <w:bCs/>
              </w:rPr>
            </w:pPr>
            <w:r w:rsidRPr="009C4444">
              <w:rPr>
                <w:b/>
                <w:bCs/>
              </w:rPr>
              <w:t>Total water resources policy and management</w:t>
            </w:r>
          </w:p>
        </w:tc>
        <w:tc>
          <w:tcPr>
            <w:tcW w:w="1276" w:type="dxa"/>
            <w:shd w:val="clear" w:color="auto" w:fill="E2EFD9" w:themeFill="accent6" w:themeFillTint="33"/>
          </w:tcPr>
          <w:p w14:paraId="5422D5DA" w14:textId="5FAFE8FE"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5,556 </w:t>
            </w:r>
          </w:p>
        </w:tc>
        <w:tc>
          <w:tcPr>
            <w:tcW w:w="1134" w:type="dxa"/>
            <w:shd w:val="clear" w:color="auto" w:fill="E2EFD9" w:themeFill="accent6" w:themeFillTint="33"/>
          </w:tcPr>
          <w:p w14:paraId="5772E5A9" w14:textId="7A8A49F0"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9,611 </w:t>
            </w:r>
          </w:p>
        </w:tc>
        <w:tc>
          <w:tcPr>
            <w:tcW w:w="1182" w:type="dxa"/>
            <w:shd w:val="clear" w:color="auto" w:fill="E2EFD9" w:themeFill="accent6" w:themeFillTint="33"/>
          </w:tcPr>
          <w:p w14:paraId="6DE15996" w14:textId="26436B15"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489 </w:t>
            </w:r>
          </w:p>
        </w:tc>
        <w:tc>
          <w:tcPr>
            <w:tcW w:w="1134" w:type="dxa"/>
            <w:shd w:val="clear" w:color="auto" w:fill="E2EFD9" w:themeFill="accent6" w:themeFillTint="33"/>
          </w:tcPr>
          <w:p w14:paraId="7936BD7C" w14:textId="036FD7E1"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2,732 </w:t>
            </w:r>
          </w:p>
        </w:tc>
        <w:tc>
          <w:tcPr>
            <w:tcW w:w="1134" w:type="dxa"/>
            <w:shd w:val="clear" w:color="auto" w:fill="E2EFD9" w:themeFill="accent6" w:themeFillTint="33"/>
          </w:tcPr>
          <w:p w14:paraId="441030C3" w14:textId="74B97EA5"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122 </w:t>
            </w:r>
          </w:p>
        </w:tc>
        <w:tc>
          <w:tcPr>
            <w:tcW w:w="1287" w:type="dxa"/>
            <w:shd w:val="clear" w:color="auto" w:fill="E2EFD9" w:themeFill="accent6" w:themeFillTint="33"/>
          </w:tcPr>
          <w:p w14:paraId="3C2B8647" w14:textId="0B3C6AB8"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3 </w:t>
            </w:r>
          </w:p>
        </w:tc>
        <w:tc>
          <w:tcPr>
            <w:tcW w:w="1067" w:type="dxa"/>
            <w:shd w:val="clear" w:color="auto" w:fill="E2EFD9" w:themeFill="accent6" w:themeFillTint="33"/>
          </w:tcPr>
          <w:p w14:paraId="6CCB18AC" w14:textId="27D6C22D"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 </w:t>
            </w:r>
          </w:p>
        </w:tc>
        <w:tc>
          <w:tcPr>
            <w:tcW w:w="1122" w:type="dxa"/>
            <w:shd w:val="clear" w:color="auto" w:fill="E2EFD9" w:themeFill="accent6" w:themeFillTint="33"/>
          </w:tcPr>
          <w:p w14:paraId="467E783E" w14:textId="74E40E10" w:rsidR="00FA1958" w:rsidRPr="00FA1958"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A1958">
              <w:rPr>
                <w:b/>
              </w:rPr>
              <w:t xml:space="preserve"> 9,634 </w:t>
            </w:r>
          </w:p>
        </w:tc>
        <w:tc>
          <w:tcPr>
            <w:tcW w:w="1059" w:type="dxa"/>
            <w:shd w:val="clear" w:color="auto" w:fill="E2EFD9" w:themeFill="accent6" w:themeFillTint="33"/>
          </w:tcPr>
          <w:p w14:paraId="7CD7C2CE" w14:textId="6BFC7438"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28,147 </w:t>
            </w:r>
          </w:p>
        </w:tc>
      </w:tr>
      <w:tr w:rsidR="00FA1958" w14:paraId="2CEDC4B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752AD7F" w14:textId="4F0384A6" w:rsidR="00FA1958" w:rsidRPr="00726ACA" w:rsidRDefault="00FA1958" w:rsidP="009C4444">
            <w:pPr>
              <w:pStyle w:val="Tab0"/>
            </w:pPr>
            <w:r w:rsidRPr="007A3043">
              <w:t>Water supply and sanitation systems, urban</w:t>
            </w:r>
          </w:p>
        </w:tc>
        <w:tc>
          <w:tcPr>
            <w:tcW w:w="1276" w:type="dxa"/>
          </w:tcPr>
          <w:p w14:paraId="09D682EF" w14:textId="57F322C6"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34" w:type="dxa"/>
          </w:tcPr>
          <w:p w14:paraId="0569BB3B" w14:textId="2589EF95"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23,083 </w:t>
            </w:r>
          </w:p>
        </w:tc>
        <w:tc>
          <w:tcPr>
            <w:tcW w:w="1182" w:type="dxa"/>
          </w:tcPr>
          <w:p w14:paraId="444086F2" w14:textId="37B8DEF4"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3,154 </w:t>
            </w:r>
          </w:p>
        </w:tc>
        <w:tc>
          <w:tcPr>
            <w:tcW w:w="1134" w:type="dxa"/>
          </w:tcPr>
          <w:p w14:paraId="7A85DACF" w14:textId="4A4DF67B"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34" w:type="dxa"/>
          </w:tcPr>
          <w:p w14:paraId="7C2842CA" w14:textId="2BF59D3C"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287" w:type="dxa"/>
          </w:tcPr>
          <w:p w14:paraId="2F972882" w14:textId="089DC464"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067" w:type="dxa"/>
          </w:tcPr>
          <w:p w14:paraId="54F9D712" w14:textId="2783EFA5"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22" w:type="dxa"/>
          </w:tcPr>
          <w:p w14:paraId="0FBCB132" w14:textId="0B8D5314" w:rsidR="00FA1958" w:rsidRPr="00435C8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6,654 </w:t>
            </w:r>
          </w:p>
        </w:tc>
        <w:tc>
          <w:tcPr>
            <w:tcW w:w="1059" w:type="dxa"/>
          </w:tcPr>
          <w:p w14:paraId="54E694F8" w14:textId="47B8DA57" w:rsidR="00FA1958" w:rsidRPr="00412029"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32,890 </w:t>
            </w:r>
          </w:p>
        </w:tc>
      </w:tr>
      <w:tr w:rsidR="00FA1958" w14:paraId="102C9960"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D9F3815" w14:textId="67232EB2" w:rsidR="00FA1958" w:rsidRPr="00726ACA" w:rsidRDefault="00FA1958" w:rsidP="009C4444">
            <w:pPr>
              <w:pStyle w:val="Tab0"/>
            </w:pPr>
            <w:r w:rsidRPr="007A3043">
              <w:t>Water supply and sanitation systems, rural</w:t>
            </w:r>
          </w:p>
        </w:tc>
        <w:tc>
          <w:tcPr>
            <w:tcW w:w="1276" w:type="dxa"/>
            <w:tcBorders>
              <w:top w:val="single" w:sz="4" w:space="0" w:color="70AD47" w:themeColor="accent6"/>
              <w:bottom w:val="single" w:sz="4" w:space="0" w:color="70AD47" w:themeColor="accent6"/>
            </w:tcBorders>
          </w:tcPr>
          <w:p w14:paraId="0037444A" w14:textId="4BC3445F"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24,111 </w:t>
            </w:r>
          </w:p>
        </w:tc>
        <w:tc>
          <w:tcPr>
            <w:tcW w:w="1134" w:type="dxa"/>
            <w:tcBorders>
              <w:top w:val="single" w:sz="4" w:space="0" w:color="70AD47" w:themeColor="accent6"/>
              <w:bottom w:val="single" w:sz="4" w:space="0" w:color="70AD47" w:themeColor="accent6"/>
            </w:tcBorders>
          </w:tcPr>
          <w:p w14:paraId="6343895F" w14:textId="1D22C4F5"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8,779 </w:t>
            </w:r>
          </w:p>
        </w:tc>
        <w:tc>
          <w:tcPr>
            <w:tcW w:w="1182" w:type="dxa"/>
            <w:tcBorders>
              <w:top w:val="single" w:sz="4" w:space="0" w:color="70AD47" w:themeColor="accent6"/>
              <w:bottom w:val="single" w:sz="4" w:space="0" w:color="70AD47" w:themeColor="accent6"/>
            </w:tcBorders>
          </w:tcPr>
          <w:p w14:paraId="30F9EE16" w14:textId="59EAB9AD"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5,141 </w:t>
            </w:r>
          </w:p>
        </w:tc>
        <w:tc>
          <w:tcPr>
            <w:tcW w:w="1134" w:type="dxa"/>
            <w:tcBorders>
              <w:top w:val="single" w:sz="4" w:space="0" w:color="70AD47" w:themeColor="accent6"/>
              <w:bottom w:val="single" w:sz="4" w:space="0" w:color="70AD47" w:themeColor="accent6"/>
            </w:tcBorders>
          </w:tcPr>
          <w:p w14:paraId="7F2F8B6B" w14:textId="1CE2176A"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34" w:type="dxa"/>
            <w:tcBorders>
              <w:top w:val="single" w:sz="4" w:space="0" w:color="70AD47" w:themeColor="accent6"/>
              <w:bottom w:val="single" w:sz="4" w:space="0" w:color="70AD47" w:themeColor="accent6"/>
            </w:tcBorders>
          </w:tcPr>
          <w:p w14:paraId="5E04885F" w14:textId="28A8F0C3"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2,527 </w:t>
            </w:r>
          </w:p>
        </w:tc>
        <w:tc>
          <w:tcPr>
            <w:tcW w:w="1287" w:type="dxa"/>
            <w:tcBorders>
              <w:top w:val="single" w:sz="4" w:space="0" w:color="70AD47" w:themeColor="accent6"/>
              <w:bottom w:val="single" w:sz="4" w:space="0" w:color="70AD47" w:themeColor="accent6"/>
            </w:tcBorders>
          </w:tcPr>
          <w:p w14:paraId="6EF09221" w14:textId="7429259B"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241 </w:t>
            </w:r>
          </w:p>
        </w:tc>
        <w:tc>
          <w:tcPr>
            <w:tcW w:w="1067" w:type="dxa"/>
            <w:tcBorders>
              <w:top w:val="single" w:sz="4" w:space="0" w:color="70AD47" w:themeColor="accent6"/>
              <w:bottom w:val="single" w:sz="4" w:space="0" w:color="70AD47" w:themeColor="accent6"/>
            </w:tcBorders>
          </w:tcPr>
          <w:p w14:paraId="1E22F23A" w14:textId="6994910F"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41 </w:t>
            </w:r>
          </w:p>
        </w:tc>
        <w:tc>
          <w:tcPr>
            <w:tcW w:w="1122" w:type="dxa"/>
            <w:tcBorders>
              <w:top w:val="single" w:sz="4" w:space="0" w:color="70AD47" w:themeColor="accent6"/>
              <w:bottom w:val="single" w:sz="4" w:space="0" w:color="70AD47" w:themeColor="accent6"/>
            </w:tcBorders>
          </w:tcPr>
          <w:p w14:paraId="3DB366D3" w14:textId="038DE011"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9,172 </w:t>
            </w:r>
          </w:p>
        </w:tc>
        <w:tc>
          <w:tcPr>
            <w:tcW w:w="1059" w:type="dxa"/>
            <w:tcBorders>
              <w:top w:val="single" w:sz="4" w:space="0" w:color="70AD47" w:themeColor="accent6"/>
              <w:bottom w:val="single" w:sz="4" w:space="0" w:color="70AD47" w:themeColor="accent6"/>
            </w:tcBorders>
          </w:tcPr>
          <w:p w14:paraId="267C78A2" w14:textId="74D9AA10"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50,013 </w:t>
            </w:r>
          </w:p>
        </w:tc>
      </w:tr>
      <w:tr w:rsidR="00FA1958" w14:paraId="320728A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A04A609" w14:textId="5D5E295D" w:rsidR="00FA1958" w:rsidRPr="00726ACA" w:rsidRDefault="00FA1958" w:rsidP="009C4444">
            <w:pPr>
              <w:pStyle w:val="Tab0"/>
            </w:pPr>
            <w:r w:rsidRPr="007A3043">
              <w:t>Other water supply and sanitation</w:t>
            </w:r>
          </w:p>
        </w:tc>
        <w:tc>
          <w:tcPr>
            <w:tcW w:w="1276" w:type="dxa"/>
          </w:tcPr>
          <w:p w14:paraId="3F62568D" w14:textId="06C83699"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A9F2A4D" w14:textId="207A16C5"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0726A5F7" w14:textId="0850D7F9"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0B9ADF9" w14:textId="5275B295"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E5420F8" w14:textId="1C4D0997"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1C819925" w14:textId="42965523"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32DCEC1F" w14:textId="65BA9942"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605B2645" w14:textId="1F825319" w:rsidR="00FA1958" w:rsidRPr="0072747F"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23D80A12" w14:textId="791B185B" w:rsidR="00FA1958" w:rsidRPr="00412029"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FA1958" w14:paraId="63F5A1C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BE6EC46" w14:textId="0065B0E0" w:rsidR="00FA1958" w:rsidRPr="00726ACA" w:rsidRDefault="00FA1958" w:rsidP="009C4444">
            <w:pPr>
              <w:pStyle w:val="Tab1table"/>
            </w:pPr>
            <w:r w:rsidRPr="007A3043">
              <w:t>River basins' development</w:t>
            </w:r>
          </w:p>
        </w:tc>
        <w:tc>
          <w:tcPr>
            <w:tcW w:w="1276" w:type="dxa"/>
            <w:tcBorders>
              <w:top w:val="single" w:sz="4" w:space="0" w:color="70AD47" w:themeColor="accent6"/>
              <w:bottom w:val="single" w:sz="4" w:space="0" w:color="70AD47" w:themeColor="accent6"/>
            </w:tcBorders>
          </w:tcPr>
          <w:p w14:paraId="25031C30" w14:textId="583F3DEA"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34" w:type="dxa"/>
            <w:tcBorders>
              <w:top w:val="single" w:sz="4" w:space="0" w:color="70AD47" w:themeColor="accent6"/>
              <w:bottom w:val="single" w:sz="4" w:space="0" w:color="70AD47" w:themeColor="accent6"/>
            </w:tcBorders>
          </w:tcPr>
          <w:p w14:paraId="035D205A" w14:textId="0D373139"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1,186 </w:t>
            </w:r>
          </w:p>
        </w:tc>
        <w:tc>
          <w:tcPr>
            <w:tcW w:w="1182" w:type="dxa"/>
            <w:tcBorders>
              <w:top w:val="single" w:sz="4" w:space="0" w:color="70AD47" w:themeColor="accent6"/>
              <w:bottom w:val="single" w:sz="4" w:space="0" w:color="70AD47" w:themeColor="accent6"/>
            </w:tcBorders>
          </w:tcPr>
          <w:p w14:paraId="26AED80A" w14:textId="19681932"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34" w:type="dxa"/>
            <w:tcBorders>
              <w:top w:val="single" w:sz="4" w:space="0" w:color="70AD47" w:themeColor="accent6"/>
              <w:bottom w:val="single" w:sz="4" w:space="0" w:color="70AD47" w:themeColor="accent6"/>
            </w:tcBorders>
          </w:tcPr>
          <w:p w14:paraId="1CA2CC14" w14:textId="499B6390"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34" w:type="dxa"/>
            <w:tcBorders>
              <w:top w:val="single" w:sz="4" w:space="0" w:color="70AD47" w:themeColor="accent6"/>
              <w:bottom w:val="single" w:sz="4" w:space="0" w:color="70AD47" w:themeColor="accent6"/>
            </w:tcBorders>
          </w:tcPr>
          <w:p w14:paraId="2C7BE9F1" w14:textId="69476154"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287" w:type="dxa"/>
            <w:tcBorders>
              <w:top w:val="single" w:sz="4" w:space="0" w:color="70AD47" w:themeColor="accent6"/>
              <w:bottom w:val="single" w:sz="4" w:space="0" w:color="70AD47" w:themeColor="accent6"/>
            </w:tcBorders>
          </w:tcPr>
          <w:p w14:paraId="28CA91C0" w14:textId="726DC16F"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067" w:type="dxa"/>
            <w:tcBorders>
              <w:top w:val="single" w:sz="4" w:space="0" w:color="70AD47" w:themeColor="accent6"/>
              <w:bottom w:val="single" w:sz="4" w:space="0" w:color="70AD47" w:themeColor="accent6"/>
            </w:tcBorders>
          </w:tcPr>
          <w:p w14:paraId="7E464C5C" w14:textId="77A2AB11"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 </w:t>
            </w:r>
          </w:p>
        </w:tc>
        <w:tc>
          <w:tcPr>
            <w:tcW w:w="1122" w:type="dxa"/>
            <w:tcBorders>
              <w:top w:val="single" w:sz="4" w:space="0" w:color="70AD47" w:themeColor="accent6"/>
              <w:bottom w:val="single" w:sz="4" w:space="0" w:color="70AD47" w:themeColor="accent6"/>
            </w:tcBorders>
          </w:tcPr>
          <w:p w14:paraId="69EC6EEA" w14:textId="3689B32C" w:rsidR="00FA1958" w:rsidRPr="00D665D1"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A3043">
              <w:t xml:space="preserve"> 509 </w:t>
            </w:r>
          </w:p>
        </w:tc>
        <w:tc>
          <w:tcPr>
            <w:tcW w:w="1059" w:type="dxa"/>
            <w:tcBorders>
              <w:top w:val="single" w:sz="4" w:space="0" w:color="70AD47" w:themeColor="accent6"/>
              <w:bottom w:val="single" w:sz="4" w:space="0" w:color="70AD47" w:themeColor="accent6"/>
            </w:tcBorders>
          </w:tcPr>
          <w:p w14:paraId="2E67ECD6" w14:textId="5BAB6C89"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1,696 </w:t>
            </w:r>
          </w:p>
        </w:tc>
      </w:tr>
      <w:tr w:rsidR="00FA1958" w14:paraId="013E2C46" w14:textId="77777777" w:rsidTr="00F9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14D7AC2" w14:textId="5A6F9D88" w:rsidR="00FA1958" w:rsidRPr="00726ACA" w:rsidRDefault="00FA1958" w:rsidP="009C4444">
            <w:pPr>
              <w:pStyle w:val="Tab1table"/>
            </w:pPr>
            <w:r w:rsidRPr="007A3043">
              <w:t>Waste management/disposal</w:t>
            </w:r>
          </w:p>
        </w:tc>
        <w:tc>
          <w:tcPr>
            <w:tcW w:w="1276" w:type="dxa"/>
          </w:tcPr>
          <w:p w14:paraId="746B4847" w14:textId="06FB5B7A"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34" w:type="dxa"/>
          </w:tcPr>
          <w:p w14:paraId="52C0C9E5" w14:textId="73F10E77"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3 </w:t>
            </w:r>
          </w:p>
        </w:tc>
        <w:tc>
          <w:tcPr>
            <w:tcW w:w="1182" w:type="dxa"/>
          </w:tcPr>
          <w:p w14:paraId="490E4B01" w14:textId="01C4DF73"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2 </w:t>
            </w:r>
          </w:p>
        </w:tc>
        <w:tc>
          <w:tcPr>
            <w:tcW w:w="1134" w:type="dxa"/>
          </w:tcPr>
          <w:p w14:paraId="44604605" w14:textId="78BCE7C3"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34" w:type="dxa"/>
          </w:tcPr>
          <w:p w14:paraId="3C6B13CB" w14:textId="02140B66"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111 </w:t>
            </w:r>
          </w:p>
        </w:tc>
        <w:tc>
          <w:tcPr>
            <w:tcW w:w="1287" w:type="dxa"/>
          </w:tcPr>
          <w:p w14:paraId="72E334C0" w14:textId="5605ED4B"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067" w:type="dxa"/>
          </w:tcPr>
          <w:p w14:paraId="116B9A12" w14:textId="3C6D3AA7"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 </w:t>
            </w:r>
          </w:p>
        </w:tc>
        <w:tc>
          <w:tcPr>
            <w:tcW w:w="1122" w:type="dxa"/>
          </w:tcPr>
          <w:p w14:paraId="680262CD" w14:textId="456FF26F" w:rsidR="00FA1958" w:rsidRPr="00D665D1"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7A3043">
              <w:t xml:space="preserve"> 1,278 </w:t>
            </w:r>
          </w:p>
        </w:tc>
        <w:tc>
          <w:tcPr>
            <w:tcW w:w="1059" w:type="dxa"/>
          </w:tcPr>
          <w:p w14:paraId="3E955081" w14:textId="72B45706" w:rsidR="00FA1958" w:rsidRPr="00412029"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1,394 </w:t>
            </w:r>
          </w:p>
        </w:tc>
      </w:tr>
      <w:tr w:rsidR="00FA1958" w:rsidRPr="00D665D1" w14:paraId="022332B3" w14:textId="77777777" w:rsidTr="00E14BF3">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93530E0" w14:textId="713A573D" w:rsidR="00FA1958" w:rsidRPr="00726ACA" w:rsidRDefault="00FA1958" w:rsidP="009C4444">
            <w:pPr>
              <w:pStyle w:val="Tab1table"/>
            </w:pPr>
            <w:r w:rsidRPr="00A11B25">
              <w:t>Education and training in water supply and sanitation</w:t>
            </w:r>
          </w:p>
        </w:tc>
        <w:tc>
          <w:tcPr>
            <w:tcW w:w="1276" w:type="dxa"/>
            <w:tcBorders>
              <w:top w:val="single" w:sz="4" w:space="0" w:color="70AD47" w:themeColor="accent6"/>
              <w:bottom w:val="single" w:sz="4" w:space="0" w:color="70AD47" w:themeColor="accent6"/>
            </w:tcBorders>
          </w:tcPr>
          <w:p w14:paraId="18A0EB1A" w14:textId="6631AF40"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863 </w:t>
            </w:r>
          </w:p>
        </w:tc>
        <w:tc>
          <w:tcPr>
            <w:tcW w:w="1134" w:type="dxa"/>
            <w:tcBorders>
              <w:top w:val="single" w:sz="4" w:space="0" w:color="70AD47" w:themeColor="accent6"/>
              <w:bottom w:val="single" w:sz="4" w:space="0" w:color="70AD47" w:themeColor="accent6"/>
            </w:tcBorders>
          </w:tcPr>
          <w:p w14:paraId="70680EB2" w14:textId="1B1D2044"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694 </w:t>
            </w:r>
          </w:p>
        </w:tc>
        <w:tc>
          <w:tcPr>
            <w:tcW w:w="1182" w:type="dxa"/>
            <w:tcBorders>
              <w:top w:val="single" w:sz="4" w:space="0" w:color="70AD47" w:themeColor="accent6"/>
              <w:bottom w:val="single" w:sz="4" w:space="0" w:color="70AD47" w:themeColor="accent6"/>
            </w:tcBorders>
          </w:tcPr>
          <w:p w14:paraId="6308C317" w14:textId="476B8767"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219 </w:t>
            </w:r>
          </w:p>
        </w:tc>
        <w:tc>
          <w:tcPr>
            <w:tcW w:w="1134" w:type="dxa"/>
            <w:tcBorders>
              <w:top w:val="single" w:sz="4" w:space="0" w:color="70AD47" w:themeColor="accent6"/>
              <w:bottom w:val="single" w:sz="4" w:space="0" w:color="70AD47" w:themeColor="accent6"/>
            </w:tcBorders>
          </w:tcPr>
          <w:p w14:paraId="62313015" w14:textId="033644D3"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 </w:t>
            </w:r>
          </w:p>
        </w:tc>
        <w:tc>
          <w:tcPr>
            <w:tcW w:w="1134" w:type="dxa"/>
            <w:tcBorders>
              <w:top w:val="single" w:sz="4" w:space="0" w:color="70AD47" w:themeColor="accent6"/>
              <w:bottom w:val="single" w:sz="4" w:space="0" w:color="70AD47" w:themeColor="accent6"/>
            </w:tcBorders>
          </w:tcPr>
          <w:p w14:paraId="140E7098" w14:textId="53FB144A"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15 </w:t>
            </w:r>
          </w:p>
        </w:tc>
        <w:tc>
          <w:tcPr>
            <w:tcW w:w="1287" w:type="dxa"/>
            <w:tcBorders>
              <w:top w:val="single" w:sz="4" w:space="0" w:color="70AD47" w:themeColor="accent6"/>
              <w:bottom w:val="single" w:sz="4" w:space="0" w:color="70AD47" w:themeColor="accent6"/>
            </w:tcBorders>
          </w:tcPr>
          <w:p w14:paraId="09023E54" w14:textId="62463938"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 </w:t>
            </w:r>
          </w:p>
        </w:tc>
        <w:tc>
          <w:tcPr>
            <w:tcW w:w="1067" w:type="dxa"/>
            <w:tcBorders>
              <w:top w:val="single" w:sz="4" w:space="0" w:color="70AD47" w:themeColor="accent6"/>
              <w:bottom w:val="single" w:sz="4" w:space="0" w:color="70AD47" w:themeColor="accent6"/>
            </w:tcBorders>
          </w:tcPr>
          <w:p w14:paraId="361DDE74" w14:textId="3B0DFE1F"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 </w:t>
            </w:r>
          </w:p>
        </w:tc>
        <w:tc>
          <w:tcPr>
            <w:tcW w:w="1122" w:type="dxa"/>
            <w:tcBorders>
              <w:top w:val="single" w:sz="4" w:space="0" w:color="70AD47" w:themeColor="accent6"/>
              <w:bottom w:val="single" w:sz="4" w:space="0" w:color="70AD47" w:themeColor="accent6"/>
            </w:tcBorders>
          </w:tcPr>
          <w:p w14:paraId="32EBDBFD" w14:textId="22DAD0DE" w:rsidR="00FA1958" w:rsidRPr="00A14463"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A11B25">
              <w:t xml:space="preserve"> 871 </w:t>
            </w:r>
          </w:p>
        </w:tc>
        <w:tc>
          <w:tcPr>
            <w:tcW w:w="1059" w:type="dxa"/>
            <w:tcBorders>
              <w:top w:val="single" w:sz="4" w:space="0" w:color="70AD47" w:themeColor="accent6"/>
              <w:bottom w:val="single" w:sz="4" w:space="0" w:color="70AD47" w:themeColor="accent6"/>
            </w:tcBorders>
          </w:tcPr>
          <w:p w14:paraId="1D633634" w14:textId="3F8B93D0"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2,662 </w:t>
            </w:r>
          </w:p>
        </w:tc>
      </w:tr>
      <w:tr w:rsidR="00FA1958" w:rsidRPr="00D665D1" w14:paraId="3691C36B"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1B5CAD49" w14:textId="68B2711F" w:rsidR="00FA1958" w:rsidRPr="009C4444" w:rsidRDefault="00FA1958" w:rsidP="009C4444">
            <w:pPr>
              <w:pStyle w:val="Tab1table"/>
              <w:rPr>
                <w:b/>
                <w:bCs/>
              </w:rPr>
            </w:pPr>
            <w:r w:rsidRPr="009C4444">
              <w:rPr>
                <w:b/>
                <w:bCs/>
              </w:rPr>
              <w:t>Total other water supply and sanitation</w:t>
            </w:r>
          </w:p>
        </w:tc>
        <w:tc>
          <w:tcPr>
            <w:tcW w:w="1276" w:type="dxa"/>
            <w:shd w:val="clear" w:color="auto" w:fill="E2EFD9" w:themeFill="accent6" w:themeFillTint="33"/>
          </w:tcPr>
          <w:p w14:paraId="4D707C19" w14:textId="20AA94F2"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863 </w:t>
            </w:r>
          </w:p>
        </w:tc>
        <w:tc>
          <w:tcPr>
            <w:tcW w:w="1134" w:type="dxa"/>
            <w:shd w:val="clear" w:color="auto" w:fill="E2EFD9" w:themeFill="accent6" w:themeFillTint="33"/>
          </w:tcPr>
          <w:p w14:paraId="6F55ACDC" w14:textId="4B20C3DB"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1,884 </w:t>
            </w:r>
          </w:p>
        </w:tc>
        <w:tc>
          <w:tcPr>
            <w:tcW w:w="1182" w:type="dxa"/>
            <w:shd w:val="clear" w:color="auto" w:fill="E2EFD9" w:themeFill="accent6" w:themeFillTint="33"/>
          </w:tcPr>
          <w:p w14:paraId="44D575B3" w14:textId="43068E63"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220 </w:t>
            </w:r>
          </w:p>
        </w:tc>
        <w:tc>
          <w:tcPr>
            <w:tcW w:w="1134" w:type="dxa"/>
            <w:shd w:val="clear" w:color="auto" w:fill="E2EFD9" w:themeFill="accent6" w:themeFillTint="33"/>
          </w:tcPr>
          <w:p w14:paraId="4C111E95" w14:textId="6D914008"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 </w:t>
            </w:r>
          </w:p>
        </w:tc>
        <w:tc>
          <w:tcPr>
            <w:tcW w:w="1134" w:type="dxa"/>
            <w:shd w:val="clear" w:color="auto" w:fill="E2EFD9" w:themeFill="accent6" w:themeFillTint="33"/>
          </w:tcPr>
          <w:p w14:paraId="47CF09B4" w14:textId="78526B76"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126 </w:t>
            </w:r>
          </w:p>
        </w:tc>
        <w:tc>
          <w:tcPr>
            <w:tcW w:w="1287" w:type="dxa"/>
            <w:shd w:val="clear" w:color="auto" w:fill="E2EFD9" w:themeFill="accent6" w:themeFillTint="33"/>
          </w:tcPr>
          <w:p w14:paraId="6CB4147B" w14:textId="0CF1981D"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 </w:t>
            </w:r>
          </w:p>
        </w:tc>
        <w:tc>
          <w:tcPr>
            <w:tcW w:w="1067" w:type="dxa"/>
            <w:shd w:val="clear" w:color="auto" w:fill="E2EFD9" w:themeFill="accent6" w:themeFillTint="33"/>
          </w:tcPr>
          <w:p w14:paraId="5382A792" w14:textId="2B6548F5"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 </w:t>
            </w:r>
          </w:p>
        </w:tc>
        <w:tc>
          <w:tcPr>
            <w:tcW w:w="1122" w:type="dxa"/>
            <w:shd w:val="clear" w:color="auto" w:fill="E2EFD9" w:themeFill="accent6" w:themeFillTint="33"/>
          </w:tcPr>
          <w:p w14:paraId="566373AA" w14:textId="67ACB039" w:rsidR="00FA1958" w:rsidRPr="00FA1958"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A1958">
              <w:rPr>
                <w:b/>
              </w:rPr>
              <w:t xml:space="preserve"> 2,658 </w:t>
            </w:r>
          </w:p>
        </w:tc>
        <w:tc>
          <w:tcPr>
            <w:tcW w:w="1059" w:type="dxa"/>
            <w:shd w:val="clear" w:color="auto" w:fill="E2EFD9" w:themeFill="accent6" w:themeFillTint="33"/>
          </w:tcPr>
          <w:p w14:paraId="4059229D" w14:textId="66F17703" w:rsidR="00FA1958" w:rsidRPr="00412029" w:rsidRDefault="00FA1958"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5,752 </w:t>
            </w:r>
          </w:p>
        </w:tc>
      </w:tr>
      <w:tr w:rsidR="00FA1958" w:rsidRPr="00412029" w14:paraId="22262BE5" w14:textId="77777777" w:rsidTr="000E54D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C5E0B3" w:themeFill="accent6" w:themeFillTint="66"/>
          </w:tcPr>
          <w:p w14:paraId="1102A64F" w14:textId="586F950A" w:rsidR="00FA1958" w:rsidRPr="00726ACA" w:rsidRDefault="00FA1958" w:rsidP="009C4444">
            <w:pPr>
              <w:pStyle w:val="TableBody"/>
              <w:rPr>
                <w:bCs/>
              </w:rPr>
            </w:pPr>
            <w:r w:rsidRPr="00A11B25">
              <w:t>Total Australian Water, Sanitation and Hygiene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2DB2CE49" w14:textId="4BB59080"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30,530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3FA09917" w14:textId="0F755F9C"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43,357 </w:t>
            </w:r>
          </w:p>
        </w:tc>
        <w:tc>
          <w:tcPr>
            <w:tcW w:w="1182" w:type="dxa"/>
            <w:tcBorders>
              <w:top w:val="single" w:sz="4" w:space="0" w:color="70AD47" w:themeColor="accent6"/>
              <w:bottom w:val="single" w:sz="4" w:space="0" w:color="70AD47" w:themeColor="accent6"/>
            </w:tcBorders>
            <w:shd w:val="clear" w:color="auto" w:fill="C5E0B3" w:themeFill="accent6" w:themeFillTint="66"/>
          </w:tcPr>
          <w:p w14:paraId="0F1DE7A4" w14:textId="24E1A6BC"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9,004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094C41B8" w14:textId="7FC64393"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2,732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4D81D9BA" w14:textId="741B50F7"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2,775 </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098AA305" w14:textId="56FE0997"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244 </w:t>
            </w:r>
          </w:p>
        </w:tc>
        <w:tc>
          <w:tcPr>
            <w:tcW w:w="1067" w:type="dxa"/>
            <w:tcBorders>
              <w:top w:val="single" w:sz="4" w:space="0" w:color="70AD47" w:themeColor="accent6"/>
              <w:bottom w:val="single" w:sz="4" w:space="0" w:color="70AD47" w:themeColor="accent6"/>
            </w:tcBorders>
            <w:shd w:val="clear" w:color="auto" w:fill="C5E0B3" w:themeFill="accent6" w:themeFillTint="66"/>
          </w:tcPr>
          <w:p w14:paraId="269CA041" w14:textId="6AC2DB6A"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41 </w:t>
            </w:r>
          </w:p>
        </w:tc>
        <w:tc>
          <w:tcPr>
            <w:tcW w:w="1122" w:type="dxa"/>
            <w:tcBorders>
              <w:top w:val="single" w:sz="4" w:space="0" w:color="70AD47" w:themeColor="accent6"/>
              <w:bottom w:val="single" w:sz="4" w:space="0" w:color="70AD47" w:themeColor="accent6"/>
            </w:tcBorders>
            <w:shd w:val="clear" w:color="auto" w:fill="C5E0B3" w:themeFill="accent6" w:themeFillTint="66"/>
          </w:tcPr>
          <w:p w14:paraId="61BCA23F" w14:textId="5068717C"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28,118 </w:t>
            </w:r>
          </w:p>
        </w:tc>
        <w:tc>
          <w:tcPr>
            <w:tcW w:w="1059" w:type="dxa"/>
            <w:tcBorders>
              <w:top w:val="single" w:sz="4" w:space="0" w:color="70AD47" w:themeColor="accent6"/>
              <w:bottom w:val="single" w:sz="4" w:space="0" w:color="70AD47" w:themeColor="accent6"/>
            </w:tcBorders>
            <w:shd w:val="clear" w:color="auto" w:fill="C5E0B3" w:themeFill="accent6" w:themeFillTint="66"/>
          </w:tcPr>
          <w:p w14:paraId="1CA9336A" w14:textId="51D6852D" w:rsidR="00FA1958" w:rsidRPr="00412029" w:rsidRDefault="00FA1958"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116,802 </w:t>
            </w:r>
          </w:p>
        </w:tc>
      </w:tr>
    </w:tbl>
    <w:p w14:paraId="3D6A171D" w14:textId="77777777" w:rsidR="00FA1958" w:rsidRDefault="00FA1958" w:rsidP="009C4444">
      <w:pPr>
        <w:pStyle w:val="TableBody"/>
      </w:pPr>
    </w:p>
    <w:p w14:paraId="2F61EBE0" w14:textId="77777777" w:rsidR="00FA1958" w:rsidRPr="00FA1958" w:rsidRDefault="00FA1958" w:rsidP="00FA1958">
      <w:pPr>
        <w:rPr>
          <w:lang w:val="en-US"/>
        </w:rPr>
      </w:pPr>
      <w:r w:rsidRPr="00FA1958">
        <w:rPr>
          <w:lang w:val="en-US"/>
        </w:rPr>
        <w:t>“ - ” denotes nil or rounded to zero (including null cells).</w:t>
      </w:r>
    </w:p>
    <w:p w14:paraId="5AA2CE69" w14:textId="77777777" w:rsidR="00FA1958" w:rsidRPr="00FA1958" w:rsidRDefault="00FA1958" w:rsidP="00FA1958">
      <w:pPr>
        <w:rPr>
          <w:lang w:val="en-US"/>
        </w:rPr>
      </w:pPr>
      <w:r w:rsidRPr="00FA1958">
        <w:rPr>
          <w:lang w:val="en-US"/>
        </w:rPr>
        <w:t>Due to rounding, discrepancies may occur between sums of the component items and totals.</w:t>
      </w:r>
    </w:p>
    <w:p w14:paraId="32D56A69" w14:textId="7C50DE32" w:rsidR="00FA1958" w:rsidRPr="00471921" w:rsidRDefault="00FA1958" w:rsidP="00471921">
      <w:pPr>
        <w:pStyle w:val="List-IndentL1-a"/>
        <w:numPr>
          <w:ilvl w:val="0"/>
          <w:numId w:val="37"/>
        </w:numPr>
        <w:ind w:left="284" w:hanging="284"/>
      </w:pPr>
      <w:r w:rsidRPr="00FA1958">
        <w:t xml:space="preserve">Sector groups based on broad level </w:t>
      </w:r>
      <w:r w:rsidRPr="00471921">
        <w:t>OECD DAC Sectors.</w:t>
      </w:r>
    </w:p>
    <w:p w14:paraId="406016EF" w14:textId="2FE9F3D8" w:rsidR="00FA1958" w:rsidRPr="00471921" w:rsidRDefault="00FA1958" w:rsidP="00471921">
      <w:pPr>
        <w:pStyle w:val="List-IndentL1-a"/>
      </w:pPr>
      <w:r w:rsidRPr="00471921">
        <w:t>Includes regional programs that cannot be disaggregated to the lower geographic level.</w:t>
      </w:r>
    </w:p>
    <w:p w14:paraId="2DAE50DF" w14:textId="7E60D61F" w:rsidR="00FA1958" w:rsidRDefault="00FA1958" w:rsidP="00471921">
      <w:pPr>
        <w:pStyle w:val="List-IndentL1-a"/>
      </w:pPr>
      <w:r w:rsidRPr="00471921">
        <w:t>Includes global programs that cannot be d</w:t>
      </w:r>
      <w:r w:rsidRPr="00FA1958">
        <w:t>isaggregated to a lower geographic level.</w:t>
      </w:r>
    </w:p>
    <w:p w14:paraId="64035F44" w14:textId="77777777" w:rsidR="00FA1958" w:rsidRDefault="00FA1958">
      <w:pPr>
        <w:rPr>
          <w:lang w:val="en-US"/>
        </w:rPr>
      </w:pPr>
      <w:r>
        <w:br w:type="page"/>
      </w:r>
    </w:p>
    <w:p w14:paraId="3F035857" w14:textId="309B450F" w:rsidR="00726ACA" w:rsidRDefault="00E743D3" w:rsidP="00FA1958">
      <w:pPr>
        <w:pStyle w:val="H2-Heading2"/>
      </w:pPr>
      <w:bookmarkStart w:id="41" w:name="_Toc156381245"/>
      <w:r w:rsidRPr="00E743D3">
        <w:lastRenderedPageBreak/>
        <w:t>19  Australian Official Development Assistance, Government and Civil Society, Type of Assistance by Region of Benefit, 2022–23</w:t>
      </w:r>
      <w:r w:rsidRPr="00471921">
        <w:rPr>
          <w:vertAlign w:val="superscript"/>
        </w:rPr>
        <w:t>(a)</w:t>
      </w:r>
      <w:bookmarkEnd w:id="41"/>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B97FC1" w14:paraId="16FD2CFA"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1A9DC946" w14:textId="77777777" w:rsidR="00B97FC1" w:rsidRPr="00A56933" w:rsidRDefault="00B97FC1"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323F3D1A"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3F17CA8A"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0EC1DD89"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3E5C9C99"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01F06C88"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7F8053CD"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791BDABB"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3CA3210F"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5938104B"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471921">
              <w:rPr>
                <w:rStyle w:val="Bold"/>
                <w:vertAlign w:val="superscript"/>
              </w:rPr>
              <w:t>(b)</w:t>
            </w:r>
          </w:p>
          <w:p w14:paraId="56D5F0E6"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688797B8"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34D46AD3"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5412F997"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76FE06FF"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0A5F491F"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471921">
              <w:rPr>
                <w:rStyle w:val="Bold"/>
                <w:vertAlign w:val="superscript"/>
              </w:rPr>
              <w:t>(c)</w:t>
            </w:r>
          </w:p>
          <w:p w14:paraId="0484CDB5"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75D44901"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6C01AAAA"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B97FC1" w14:paraId="1C3A81AA"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B337FC" w14:textId="665CD25E" w:rsidR="00B97FC1" w:rsidRPr="00726ACA" w:rsidRDefault="00B97FC1" w:rsidP="009C4444">
            <w:pPr>
              <w:pStyle w:val="Tab0"/>
            </w:pPr>
            <w:r w:rsidRPr="00CB5D5F">
              <w:t>Government and civil society, general</w:t>
            </w:r>
          </w:p>
        </w:tc>
        <w:tc>
          <w:tcPr>
            <w:tcW w:w="1276" w:type="dxa"/>
          </w:tcPr>
          <w:p w14:paraId="3B7764C3"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E6158BD"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27964AF0"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BC5B1D4"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A43E748"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1A0CAA1F"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72E72F91"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2A18B262"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108011E0"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97FC1" w14:paraId="6FCE7CCC"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61E6EE6C" w14:textId="11FF4F7F" w:rsidR="00B97FC1" w:rsidRPr="00412029" w:rsidRDefault="00B97FC1" w:rsidP="009C4444">
            <w:pPr>
              <w:pStyle w:val="Tab1table"/>
            </w:pPr>
            <w:r w:rsidRPr="00412029">
              <w:t>Public sector policy and administrative management</w:t>
            </w:r>
          </w:p>
        </w:tc>
        <w:tc>
          <w:tcPr>
            <w:tcW w:w="1276" w:type="dxa"/>
          </w:tcPr>
          <w:p w14:paraId="73559519" w14:textId="0A996B78"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64,080 </w:t>
            </w:r>
          </w:p>
        </w:tc>
        <w:tc>
          <w:tcPr>
            <w:tcW w:w="1134" w:type="dxa"/>
          </w:tcPr>
          <w:p w14:paraId="3545E78E" w14:textId="3ABC9424"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91,406 </w:t>
            </w:r>
          </w:p>
        </w:tc>
        <w:tc>
          <w:tcPr>
            <w:tcW w:w="1182" w:type="dxa"/>
          </w:tcPr>
          <w:p w14:paraId="55D0F5A5" w14:textId="6F8BEFBC"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2,172 </w:t>
            </w:r>
          </w:p>
        </w:tc>
        <w:tc>
          <w:tcPr>
            <w:tcW w:w="1134" w:type="dxa"/>
          </w:tcPr>
          <w:p w14:paraId="4C6CAA96" w14:textId="6678E426"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535 </w:t>
            </w:r>
          </w:p>
        </w:tc>
        <w:tc>
          <w:tcPr>
            <w:tcW w:w="1134" w:type="dxa"/>
          </w:tcPr>
          <w:p w14:paraId="7FD908B1" w14:textId="46D57287"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226 </w:t>
            </w:r>
          </w:p>
        </w:tc>
        <w:tc>
          <w:tcPr>
            <w:tcW w:w="1287" w:type="dxa"/>
          </w:tcPr>
          <w:p w14:paraId="442F6417" w14:textId="05976E07"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067" w:type="dxa"/>
          </w:tcPr>
          <w:p w14:paraId="691F8E82" w14:textId="1D64B2E0"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122" w:type="dxa"/>
          </w:tcPr>
          <w:p w14:paraId="7AAB0E5B" w14:textId="3B2EF4EC" w:rsidR="00B97FC1" w:rsidRPr="00EF317B"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14,971 </w:t>
            </w:r>
          </w:p>
        </w:tc>
        <w:tc>
          <w:tcPr>
            <w:tcW w:w="1059" w:type="dxa"/>
          </w:tcPr>
          <w:p w14:paraId="0F529FF0" w14:textId="1376C865"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173,390 </w:t>
            </w:r>
          </w:p>
        </w:tc>
      </w:tr>
      <w:tr w:rsidR="00B97FC1" w14:paraId="5A14CD7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F968A4E" w14:textId="4EF2892E" w:rsidR="00B97FC1" w:rsidRPr="00412029" w:rsidRDefault="00B97FC1" w:rsidP="009C4444">
            <w:pPr>
              <w:pStyle w:val="Tab1table"/>
            </w:pPr>
            <w:r w:rsidRPr="00412029">
              <w:t>Public finance management</w:t>
            </w:r>
          </w:p>
        </w:tc>
        <w:tc>
          <w:tcPr>
            <w:tcW w:w="1276" w:type="dxa"/>
          </w:tcPr>
          <w:p w14:paraId="2D44B744" w14:textId="49859648"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24,795 </w:t>
            </w:r>
          </w:p>
        </w:tc>
        <w:tc>
          <w:tcPr>
            <w:tcW w:w="1134" w:type="dxa"/>
          </w:tcPr>
          <w:p w14:paraId="403778E1" w14:textId="24E32991"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13,317 </w:t>
            </w:r>
          </w:p>
        </w:tc>
        <w:tc>
          <w:tcPr>
            <w:tcW w:w="1182" w:type="dxa"/>
          </w:tcPr>
          <w:p w14:paraId="2B252D07" w14:textId="39BE583F"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133 </w:t>
            </w:r>
          </w:p>
        </w:tc>
        <w:tc>
          <w:tcPr>
            <w:tcW w:w="1134" w:type="dxa"/>
          </w:tcPr>
          <w:p w14:paraId="4C3D1E7D" w14:textId="564C480B"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 </w:t>
            </w:r>
          </w:p>
        </w:tc>
        <w:tc>
          <w:tcPr>
            <w:tcW w:w="1134" w:type="dxa"/>
          </w:tcPr>
          <w:p w14:paraId="5FC77D0C" w14:textId="4774C20F"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 </w:t>
            </w:r>
          </w:p>
        </w:tc>
        <w:tc>
          <w:tcPr>
            <w:tcW w:w="1287" w:type="dxa"/>
          </w:tcPr>
          <w:p w14:paraId="031514D2" w14:textId="6545A126"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 </w:t>
            </w:r>
          </w:p>
        </w:tc>
        <w:tc>
          <w:tcPr>
            <w:tcW w:w="1067" w:type="dxa"/>
          </w:tcPr>
          <w:p w14:paraId="5ACC7F80" w14:textId="3B4417A1"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 </w:t>
            </w:r>
          </w:p>
        </w:tc>
        <w:tc>
          <w:tcPr>
            <w:tcW w:w="1122" w:type="dxa"/>
          </w:tcPr>
          <w:p w14:paraId="724428B7" w14:textId="3E4B59C0" w:rsidR="00B97FC1" w:rsidRPr="00FA1958"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B5D5F">
              <w:t xml:space="preserve"> 11,151 </w:t>
            </w:r>
          </w:p>
        </w:tc>
        <w:tc>
          <w:tcPr>
            <w:tcW w:w="1059" w:type="dxa"/>
          </w:tcPr>
          <w:p w14:paraId="3BDAF5CF" w14:textId="6BBEE18E"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49,395 </w:t>
            </w:r>
          </w:p>
        </w:tc>
      </w:tr>
      <w:tr w:rsidR="00B97FC1" w14:paraId="1213A88E"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B1AD160" w14:textId="14DFF761" w:rsidR="00B97FC1" w:rsidRPr="00412029" w:rsidRDefault="00B97FC1" w:rsidP="009C4444">
            <w:pPr>
              <w:pStyle w:val="Tab1table"/>
            </w:pPr>
            <w:r w:rsidRPr="00412029">
              <w:t>Domestic revenue mobilisation</w:t>
            </w:r>
          </w:p>
        </w:tc>
        <w:tc>
          <w:tcPr>
            <w:tcW w:w="1276" w:type="dxa"/>
            <w:tcBorders>
              <w:top w:val="single" w:sz="4" w:space="0" w:color="70AD47" w:themeColor="accent6"/>
              <w:bottom w:val="single" w:sz="4" w:space="0" w:color="70AD47" w:themeColor="accent6"/>
            </w:tcBorders>
          </w:tcPr>
          <w:p w14:paraId="7EDF41D6" w14:textId="6F220234"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6,861 </w:t>
            </w:r>
          </w:p>
        </w:tc>
        <w:tc>
          <w:tcPr>
            <w:tcW w:w="1134" w:type="dxa"/>
            <w:tcBorders>
              <w:top w:val="single" w:sz="4" w:space="0" w:color="70AD47" w:themeColor="accent6"/>
              <w:bottom w:val="single" w:sz="4" w:space="0" w:color="70AD47" w:themeColor="accent6"/>
            </w:tcBorders>
          </w:tcPr>
          <w:p w14:paraId="55EDB995" w14:textId="06BB670D"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5,945 </w:t>
            </w:r>
          </w:p>
        </w:tc>
        <w:tc>
          <w:tcPr>
            <w:tcW w:w="1182" w:type="dxa"/>
            <w:tcBorders>
              <w:top w:val="single" w:sz="4" w:space="0" w:color="70AD47" w:themeColor="accent6"/>
              <w:bottom w:val="single" w:sz="4" w:space="0" w:color="70AD47" w:themeColor="accent6"/>
            </w:tcBorders>
          </w:tcPr>
          <w:p w14:paraId="1BF5794D" w14:textId="5E6D0F66"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134" w:type="dxa"/>
            <w:tcBorders>
              <w:top w:val="single" w:sz="4" w:space="0" w:color="70AD47" w:themeColor="accent6"/>
              <w:bottom w:val="single" w:sz="4" w:space="0" w:color="70AD47" w:themeColor="accent6"/>
            </w:tcBorders>
          </w:tcPr>
          <w:p w14:paraId="333B2F3A" w14:textId="18F4A64E"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134" w:type="dxa"/>
            <w:tcBorders>
              <w:top w:val="single" w:sz="4" w:space="0" w:color="70AD47" w:themeColor="accent6"/>
              <w:bottom w:val="single" w:sz="4" w:space="0" w:color="70AD47" w:themeColor="accent6"/>
            </w:tcBorders>
          </w:tcPr>
          <w:p w14:paraId="008F9D04" w14:textId="7C9CC78A"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287" w:type="dxa"/>
            <w:tcBorders>
              <w:top w:val="single" w:sz="4" w:space="0" w:color="70AD47" w:themeColor="accent6"/>
              <w:bottom w:val="single" w:sz="4" w:space="0" w:color="70AD47" w:themeColor="accent6"/>
            </w:tcBorders>
          </w:tcPr>
          <w:p w14:paraId="208746DF" w14:textId="259FE4BB"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067" w:type="dxa"/>
            <w:tcBorders>
              <w:top w:val="single" w:sz="4" w:space="0" w:color="70AD47" w:themeColor="accent6"/>
              <w:bottom w:val="single" w:sz="4" w:space="0" w:color="70AD47" w:themeColor="accent6"/>
            </w:tcBorders>
          </w:tcPr>
          <w:p w14:paraId="00B69722" w14:textId="0216AD7C"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122" w:type="dxa"/>
            <w:tcBorders>
              <w:top w:val="single" w:sz="4" w:space="0" w:color="70AD47" w:themeColor="accent6"/>
              <w:bottom w:val="single" w:sz="4" w:space="0" w:color="70AD47" w:themeColor="accent6"/>
            </w:tcBorders>
          </w:tcPr>
          <w:p w14:paraId="77D0A237" w14:textId="3B0A0F77" w:rsidR="00B97FC1" w:rsidRPr="00435C8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2,755 </w:t>
            </w:r>
          </w:p>
        </w:tc>
        <w:tc>
          <w:tcPr>
            <w:tcW w:w="1059" w:type="dxa"/>
            <w:tcBorders>
              <w:top w:val="single" w:sz="4" w:space="0" w:color="70AD47" w:themeColor="accent6"/>
              <w:bottom w:val="single" w:sz="4" w:space="0" w:color="70AD47" w:themeColor="accent6"/>
            </w:tcBorders>
          </w:tcPr>
          <w:p w14:paraId="19EC1CA5" w14:textId="0C002286"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15,561 </w:t>
            </w:r>
          </w:p>
        </w:tc>
      </w:tr>
      <w:tr w:rsidR="00B97FC1" w14:paraId="6135F55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736156C" w14:textId="7C39346F" w:rsidR="00B97FC1" w:rsidRPr="00412029" w:rsidRDefault="00B97FC1" w:rsidP="009C4444">
            <w:pPr>
              <w:pStyle w:val="Tab1table"/>
            </w:pPr>
            <w:r w:rsidRPr="00412029">
              <w:t>Election management</w:t>
            </w:r>
          </w:p>
        </w:tc>
        <w:tc>
          <w:tcPr>
            <w:tcW w:w="1276" w:type="dxa"/>
          </w:tcPr>
          <w:p w14:paraId="10E08ECD" w14:textId="399D8AA6"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28,496 </w:t>
            </w:r>
          </w:p>
        </w:tc>
        <w:tc>
          <w:tcPr>
            <w:tcW w:w="1134" w:type="dxa"/>
          </w:tcPr>
          <w:p w14:paraId="11D31BA7" w14:textId="6BDCD3C0"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5 </w:t>
            </w:r>
          </w:p>
        </w:tc>
        <w:tc>
          <w:tcPr>
            <w:tcW w:w="1182" w:type="dxa"/>
          </w:tcPr>
          <w:p w14:paraId="6AD88C97" w14:textId="11B4579A"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134" w:type="dxa"/>
          </w:tcPr>
          <w:p w14:paraId="10965C2B" w14:textId="4E916352"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134" w:type="dxa"/>
          </w:tcPr>
          <w:p w14:paraId="735A92E4" w14:textId="3A9C195B"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287" w:type="dxa"/>
          </w:tcPr>
          <w:p w14:paraId="74C23AA6" w14:textId="1185865D"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 </w:t>
            </w:r>
          </w:p>
        </w:tc>
        <w:tc>
          <w:tcPr>
            <w:tcW w:w="1067" w:type="dxa"/>
          </w:tcPr>
          <w:p w14:paraId="5A50DC07" w14:textId="4A804A24"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122" w:type="dxa"/>
          </w:tcPr>
          <w:p w14:paraId="6B15DDC5" w14:textId="36A9354C"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484 </w:t>
            </w:r>
          </w:p>
        </w:tc>
        <w:tc>
          <w:tcPr>
            <w:tcW w:w="1059" w:type="dxa"/>
          </w:tcPr>
          <w:p w14:paraId="40E9B79E" w14:textId="146E85DF"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28,987 </w:t>
            </w:r>
          </w:p>
        </w:tc>
      </w:tr>
      <w:tr w:rsidR="00B97FC1" w14:paraId="3E39208C"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E124613" w14:textId="6F1266A5" w:rsidR="00B97FC1" w:rsidRPr="00412029" w:rsidRDefault="00B97FC1" w:rsidP="009C4444">
            <w:pPr>
              <w:pStyle w:val="Tab1table"/>
            </w:pPr>
            <w:r w:rsidRPr="00412029">
              <w:t>Legal and judicial development</w:t>
            </w:r>
          </w:p>
        </w:tc>
        <w:tc>
          <w:tcPr>
            <w:tcW w:w="1276" w:type="dxa"/>
            <w:tcBorders>
              <w:top w:val="single" w:sz="4" w:space="0" w:color="70AD47" w:themeColor="accent6"/>
              <w:bottom w:val="single" w:sz="4" w:space="0" w:color="70AD47" w:themeColor="accent6"/>
            </w:tcBorders>
          </w:tcPr>
          <w:p w14:paraId="4E173293" w14:textId="2FF8AF58"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89,158 </w:t>
            </w:r>
          </w:p>
        </w:tc>
        <w:tc>
          <w:tcPr>
            <w:tcW w:w="1134" w:type="dxa"/>
            <w:tcBorders>
              <w:top w:val="single" w:sz="4" w:space="0" w:color="70AD47" w:themeColor="accent6"/>
              <w:bottom w:val="single" w:sz="4" w:space="0" w:color="70AD47" w:themeColor="accent6"/>
            </w:tcBorders>
          </w:tcPr>
          <w:p w14:paraId="6AFC0BFD" w14:textId="726B8FEB"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27,135 </w:t>
            </w:r>
          </w:p>
        </w:tc>
        <w:tc>
          <w:tcPr>
            <w:tcW w:w="1182" w:type="dxa"/>
            <w:tcBorders>
              <w:top w:val="single" w:sz="4" w:space="0" w:color="70AD47" w:themeColor="accent6"/>
              <w:bottom w:val="single" w:sz="4" w:space="0" w:color="70AD47" w:themeColor="accent6"/>
            </w:tcBorders>
          </w:tcPr>
          <w:p w14:paraId="6264D9E6" w14:textId="237D191E"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1 </w:t>
            </w:r>
          </w:p>
        </w:tc>
        <w:tc>
          <w:tcPr>
            <w:tcW w:w="1134" w:type="dxa"/>
            <w:tcBorders>
              <w:top w:val="single" w:sz="4" w:space="0" w:color="70AD47" w:themeColor="accent6"/>
              <w:bottom w:val="single" w:sz="4" w:space="0" w:color="70AD47" w:themeColor="accent6"/>
            </w:tcBorders>
          </w:tcPr>
          <w:p w14:paraId="52084976" w14:textId="1139595C"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4,085 </w:t>
            </w:r>
          </w:p>
        </w:tc>
        <w:tc>
          <w:tcPr>
            <w:tcW w:w="1134" w:type="dxa"/>
            <w:tcBorders>
              <w:top w:val="single" w:sz="4" w:space="0" w:color="70AD47" w:themeColor="accent6"/>
              <w:bottom w:val="single" w:sz="4" w:space="0" w:color="70AD47" w:themeColor="accent6"/>
            </w:tcBorders>
          </w:tcPr>
          <w:p w14:paraId="22F705D7" w14:textId="6025E082"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56 </w:t>
            </w:r>
          </w:p>
        </w:tc>
        <w:tc>
          <w:tcPr>
            <w:tcW w:w="1287" w:type="dxa"/>
            <w:tcBorders>
              <w:top w:val="single" w:sz="4" w:space="0" w:color="70AD47" w:themeColor="accent6"/>
              <w:bottom w:val="single" w:sz="4" w:space="0" w:color="70AD47" w:themeColor="accent6"/>
            </w:tcBorders>
          </w:tcPr>
          <w:p w14:paraId="79A7D800" w14:textId="2822BD02"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067" w:type="dxa"/>
            <w:tcBorders>
              <w:top w:val="single" w:sz="4" w:space="0" w:color="70AD47" w:themeColor="accent6"/>
              <w:bottom w:val="single" w:sz="4" w:space="0" w:color="70AD47" w:themeColor="accent6"/>
            </w:tcBorders>
          </w:tcPr>
          <w:p w14:paraId="37168278" w14:textId="57B9D123"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 </w:t>
            </w:r>
          </w:p>
        </w:tc>
        <w:tc>
          <w:tcPr>
            <w:tcW w:w="1122" w:type="dxa"/>
            <w:tcBorders>
              <w:top w:val="single" w:sz="4" w:space="0" w:color="70AD47" w:themeColor="accent6"/>
              <w:bottom w:val="single" w:sz="4" w:space="0" w:color="70AD47" w:themeColor="accent6"/>
            </w:tcBorders>
          </w:tcPr>
          <w:p w14:paraId="759802D8" w14:textId="0E991CA3" w:rsidR="00B97FC1" w:rsidRPr="0072747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592 </w:t>
            </w:r>
          </w:p>
        </w:tc>
        <w:tc>
          <w:tcPr>
            <w:tcW w:w="1059" w:type="dxa"/>
            <w:tcBorders>
              <w:top w:val="single" w:sz="4" w:space="0" w:color="70AD47" w:themeColor="accent6"/>
              <w:bottom w:val="single" w:sz="4" w:space="0" w:color="70AD47" w:themeColor="accent6"/>
            </w:tcBorders>
          </w:tcPr>
          <w:p w14:paraId="63B1FCB9" w14:textId="22EC426D"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121,028 </w:t>
            </w:r>
          </w:p>
        </w:tc>
      </w:tr>
      <w:tr w:rsidR="00B97FC1" w14:paraId="6025F4A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0A25E72" w14:textId="5CBD25B0" w:rsidR="00B97FC1" w:rsidRPr="00412029" w:rsidRDefault="00B97FC1" w:rsidP="009C4444">
            <w:pPr>
              <w:pStyle w:val="Tab1table"/>
            </w:pPr>
            <w:r w:rsidRPr="00412029">
              <w:t>Democratic participation and civil society</w:t>
            </w:r>
          </w:p>
        </w:tc>
        <w:tc>
          <w:tcPr>
            <w:tcW w:w="1276" w:type="dxa"/>
          </w:tcPr>
          <w:p w14:paraId="600E0F1B" w14:textId="5F5BC5D3"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33,087 </w:t>
            </w:r>
          </w:p>
        </w:tc>
        <w:tc>
          <w:tcPr>
            <w:tcW w:w="1134" w:type="dxa"/>
          </w:tcPr>
          <w:p w14:paraId="16667AE5" w14:textId="5EC11747"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5,311 </w:t>
            </w:r>
          </w:p>
        </w:tc>
        <w:tc>
          <w:tcPr>
            <w:tcW w:w="1182" w:type="dxa"/>
          </w:tcPr>
          <w:p w14:paraId="74854EDF" w14:textId="30A6E0A7"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12,641 </w:t>
            </w:r>
          </w:p>
        </w:tc>
        <w:tc>
          <w:tcPr>
            <w:tcW w:w="1134" w:type="dxa"/>
          </w:tcPr>
          <w:p w14:paraId="392FBD3E" w14:textId="0D0522B0"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400 </w:t>
            </w:r>
          </w:p>
        </w:tc>
        <w:tc>
          <w:tcPr>
            <w:tcW w:w="1134" w:type="dxa"/>
          </w:tcPr>
          <w:p w14:paraId="777BD3A7" w14:textId="1910805F"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464 </w:t>
            </w:r>
          </w:p>
        </w:tc>
        <w:tc>
          <w:tcPr>
            <w:tcW w:w="1287" w:type="dxa"/>
          </w:tcPr>
          <w:p w14:paraId="6473AF97" w14:textId="29198C76"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28 </w:t>
            </w:r>
          </w:p>
        </w:tc>
        <w:tc>
          <w:tcPr>
            <w:tcW w:w="1067" w:type="dxa"/>
          </w:tcPr>
          <w:p w14:paraId="452432DC" w14:textId="542E5D70"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19 </w:t>
            </w:r>
          </w:p>
        </w:tc>
        <w:tc>
          <w:tcPr>
            <w:tcW w:w="1122" w:type="dxa"/>
          </w:tcPr>
          <w:p w14:paraId="18BFF731" w14:textId="11C371F9"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44 </w:t>
            </w:r>
          </w:p>
        </w:tc>
        <w:tc>
          <w:tcPr>
            <w:tcW w:w="1059" w:type="dxa"/>
          </w:tcPr>
          <w:p w14:paraId="177AE167" w14:textId="11F82099"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51,995 </w:t>
            </w:r>
          </w:p>
        </w:tc>
      </w:tr>
      <w:tr w:rsidR="00B97FC1" w14:paraId="05F25E51"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B27620B" w14:textId="77073777" w:rsidR="00B97FC1" w:rsidRPr="00412029" w:rsidRDefault="00B97FC1" w:rsidP="009C4444">
            <w:pPr>
              <w:pStyle w:val="Tab1table"/>
            </w:pPr>
            <w:r w:rsidRPr="00412029">
              <w:t>Human rights</w:t>
            </w:r>
          </w:p>
        </w:tc>
        <w:tc>
          <w:tcPr>
            <w:tcW w:w="1276" w:type="dxa"/>
            <w:tcBorders>
              <w:top w:val="single" w:sz="4" w:space="0" w:color="70AD47" w:themeColor="accent6"/>
              <w:bottom w:val="single" w:sz="4" w:space="0" w:color="70AD47" w:themeColor="accent6"/>
            </w:tcBorders>
          </w:tcPr>
          <w:p w14:paraId="20E8FC64" w14:textId="6AE7BEAC"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9,762 </w:t>
            </w:r>
          </w:p>
        </w:tc>
        <w:tc>
          <w:tcPr>
            <w:tcW w:w="1134" w:type="dxa"/>
            <w:tcBorders>
              <w:top w:val="single" w:sz="4" w:space="0" w:color="70AD47" w:themeColor="accent6"/>
              <w:bottom w:val="single" w:sz="4" w:space="0" w:color="70AD47" w:themeColor="accent6"/>
            </w:tcBorders>
          </w:tcPr>
          <w:p w14:paraId="25274B3E" w14:textId="578AC2CC"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11,253 </w:t>
            </w:r>
          </w:p>
        </w:tc>
        <w:tc>
          <w:tcPr>
            <w:tcW w:w="1182" w:type="dxa"/>
            <w:tcBorders>
              <w:top w:val="single" w:sz="4" w:space="0" w:color="70AD47" w:themeColor="accent6"/>
              <w:bottom w:val="single" w:sz="4" w:space="0" w:color="70AD47" w:themeColor="accent6"/>
            </w:tcBorders>
          </w:tcPr>
          <w:p w14:paraId="6F7E44DD" w14:textId="015FDEC2"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2,194 </w:t>
            </w:r>
          </w:p>
        </w:tc>
        <w:tc>
          <w:tcPr>
            <w:tcW w:w="1134" w:type="dxa"/>
            <w:tcBorders>
              <w:top w:val="single" w:sz="4" w:space="0" w:color="70AD47" w:themeColor="accent6"/>
              <w:bottom w:val="single" w:sz="4" w:space="0" w:color="70AD47" w:themeColor="accent6"/>
            </w:tcBorders>
          </w:tcPr>
          <w:p w14:paraId="5A24CD17" w14:textId="55F1795D"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607 </w:t>
            </w:r>
          </w:p>
        </w:tc>
        <w:tc>
          <w:tcPr>
            <w:tcW w:w="1134" w:type="dxa"/>
            <w:tcBorders>
              <w:top w:val="single" w:sz="4" w:space="0" w:color="70AD47" w:themeColor="accent6"/>
              <w:bottom w:val="single" w:sz="4" w:space="0" w:color="70AD47" w:themeColor="accent6"/>
            </w:tcBorders>
          </w:tcPr>
          <w:p w14:paraId="50DCE078" w14:textId="2BC9CA2A"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3,170 </w:t>
            </w:r>
          </w:p>
        </w:tc>
        <w:tc>
          <w:tcPr>
            <w:tcW w:w="1287" w:type="dxa"/>
            <w:tcBorders>
              <w:top w:val="single" w:sz="4" w:space="0" w:color="70AD47" w:themeColor="accent6"/>
              <w:bottom w:val="single" w:sz="4" w:space="0" w:color="70AD47" w:themeColor="accent6"/>
            </w:tcBorders>
          </w:tcPr>
          <w:p w14:paraId="449C31C3" w14:textId="775D8957"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356 </w:t>
            </w:r>
          </w:p>
        </w:tc>
        <w:tc>
          <w:tcPr>
            <w:tcW w:w="1067" w:type="dxa"/>
            <w:tcBorders>
              <w:top w:val="single" w:sz="4" w:space="0" w:color="70AD47" w:themeColor="accent6"/>
              <w:bottom w:val="single" w:sz="4" w:space="0" w:color="70AD47" w:themeColor="accent6"/>
            </w:tcBorders>
          </w:tcPr>
          <w:p w14:paraId="372DDB55" w14:textId="5A6AD7DF"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115 </w:t>
            </w:r>
          </w:p>
        </w:tc>
        <w:tc>
          <w:tcPr>
            <w:tcW w:w="1122" w:type="dxa"/>
            <w:tcBorders>
              <w:top w:val="single" w:sz="4" w:space="0" w:color="70AD47" w:themeColor="accent6"/>
              <w:bottom w:val="single" w:sz="4" w:space="0" w:color="70AD47" w:themeColor="accent6"/>
            </w:tcBorders>
          </w:tcPr>
          <w:p w14:paraId="75442F61" w14:textId="4FE87D39"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CB5D5F">
              <w:t xml:space="preserve"> 20,425 </w:t>
            </w:r>
          </w:p>
        </w:tc>
        <w:tc>
          <w:tcPr>
            <w:tcW w:w="1059" w:type="dxa"/>
            <w:tcBorders>
              <w:top w:val="single" w:sz="4" w:space="0" w:color="70AD47" w:themeColor="accent6"/>
              <w:bottom w:val="single" w:sz="4" w:space="0" w:color="70AD47" w:themeColor="accent6"/>
            </w:tcBorders>
          </w:tcPr>
          <w:p w14:paraId="53DAA4D5" w14:textId="2518CD2C"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47,881 </w:t>
            </w:r>
          </w:p>
        </w:tc>
      </w:tr>
      <w:tr w:rsidR="00B97FC1" w:rsidRPr="00D665D1" w14:paraId="3CFBB14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E190239" w14:textId="4383E62E" w:rsidR="00B97FC1" w:rsidRPr="00412029" w:rsidRDefault="00B97FC1" w:rsidP="009C4444">
            <w:pPr>
              <w:pStyle w:val="Tab1table"/>
            </w:pPr>
            <w:r w:rsidRPr="00412029">
              <w:t>Women's equality organisations and institutions</w:t>
            </w:r>
          </w:p>
        </w:tc>
        <w:tc>
          <w:tcPr>
            <w:tcW w:w="1276" w:type="dxa"/>
          </w:tcPr>
          <w:p w14:paraId="60771268" w14:textId="36223A58"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20,714 </w:t>
            </w:r>
          </w:p>
        </w:tc>
        <w:tc>
          <w:tcPr>
            <w:tcW w:w="1134" w:type="dxa"/>
          </w:tcPr>
          <w:p w14:paraId="530A077B" w14:textId="5A250E52"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7,099 </w:t>
            </w:r>
          </w:p>
        </w:tc>
        <w:tc>
          <w:tcPr>
            <w:tcW w:w="1182" w:type="dxa"/>
          </w:tcPr>
          <w:p w14:paraId="42CDE282" w14:textId="5AA33D26"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1,185 </w:t>
            </w:r>
          </w:p>
        </w:tc>
        <w:tc>
          <w:tcPr>
            <w:tcW w:w="1134" w:type="dxa"/>
          </w:tcPr>
          <w:p w14:paraId="6F77737C" w14:textId="436DC115"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261 </w:t>
            </w:r>
          </w:p>
        </w:tc>
        <w:tc>
          <w:tcPr>
            <w:tcW w:w="1134" w:type="dxa"/>
          </w:tcPr>
          <w:p w14:paraId="54964937" w14:textId="64951A25"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1,008 </w:t>
            </w:r>
          </w:p>
        </w:tc>
        <w:tc>
          <w:tcPr>
            <w:tcW w:w="1287" w:type="dxa"/>
          </w:tcPr>
          <w:p w14:paraId="2483B5D9" w14:textId="4718DD46"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285 </w:t>
            </w:r>
          </w:p>
        </w:tc>
        <w:tc>
          <w:tcPr>
            <w:tcW w:w="1067" w:type="dxa"/>
          </w:tcPr>
          <w:p w14:paraId="6BE40AC4" w14:textId="1FEDAC7C"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30 </w:t>
            </w:r>
          </w:p>
        </w:tc>
        <w:tc>
          <w:tcPr>
            <w:tcW w:w="1122" w:type="dxa"/>
          </w:tcPr>
          <w:p w14:paraId="267DDF3D" w14:textId="7BFED3A8"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11,799 </w:t>
            </w:r>
          </w:p>
        </w:tc>
        <w:tc>
          <w:tcPr>
            <w:tcW w:w="1059" w:type="dxa"/>
          </w:tcPr>
          <w:p w14:paraId="45E9FF80" w14:textId="7A0AC039"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42,380 </w:t>
            </w:r>
          </w:p>
        </w:tc>
      </w:tr>
      <w:tr w:rsidR="00B97FC1" w:rsidRPr="00D665D1" w14:paraId="7CE2D79B"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ECC1010" w14:textId="097D5601" w:rsidR="00B97FC1" w:rsidRPr="00412029" w:rsidRDefault="00B97FC1" w:rsidP="009C4444">
            <w:pPr>
              <w:pStyle w:val="Tab1table"/>
            </w:pPr>
            <w:r w:rsidRPr="00412029">
              <w:t>Ending violence against women and girls</w:t>
            </w:r>
          </w:p>
        </w:tc>
        <w:tc>
          <w:tcPr>
            <w:tcW w:w="1276" w:type="dxa"/>
            <w:tcBorders>
              <w:top w:val="single" w:sz="4" w:space="0" w:color="70AD47" w:themeColor="accent6"/>
              <w:bottom w:val="single" w:sz="4" w:space="0" w:color="70AD47" w:themeColor="accent6"/>
            </w:tcBorders>
          </w:tcPr>
          <w:p w14:paraId="1590FC8C" w14:textId="28590B41"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37,312 </w:t>
            </w:r>
          </w:p>
        </w:tc>
        <w:tc>
          <w:tcPr>
            <w:tcW w:w="1134" w:type="dxa"/>
            <w:tcBorders>
              <w:top w:val="single" w:sz="4" w:space="0" w:color="70AD47" w:themeColor="accent6"/>
              <w:bottom w:val="single" w:sz="4" w:space="0" w:color="70AD47" w:themeColor="accent6"/>
            </w:tcBorders>
          </w:tcPr>
          <w:p w14:paraId="76354C51" w14:textId="7B117A80"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19,832 </w:t>
            </w:r>
          </w:p>
        </w:tc>
        <w:tc>
          <w:tcPr>
            <w:tcW w:w="1182" w:type="dxa"/>
            <w:tcBorders>
              <w:top w:val="single" w:sz="4" w:space="0" w:color="70AD47" w:themeColor="accent6"/>
              <w:bottom w:val="single" w:sz="4" w:space="0" w:color="70AD47" w:themeColor="accent6"/>
            </w:tcBorders>
          </w:tcPr>
          <w:p w14:paraId="75BDA7DF" w14:textId="6895820D"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2,505 </w:t>
            </w:r>
          </w:p>
        </w:tc>
        <w:tc>
          <w:tcPr>
            <w:tcW w:w="1134" w:type="dxa"/>
            <w:tcBorders>
              <w:top w:val="single" w:sz="4" w:space="0" w:color="70AD47" w:themeColor="accent6"/>
              <w:bottom w:val="single" w:sz="4" w:space="0" w:color="70AD47" w:themeColor="accent6"/>
            </w:tcBorders>
          </w:tcPr>
          <w:p w14:paraId="07DE1E4F" w14:textId="4AAB08CF"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260 </w:t>
            </w:r>
          </w:p>
        </w:tc>
        <w:tc>
          <w:tcPr>
            <w:tcW w:w="1134" w:type="dxa"/>
            <w:tcBorders>
              <w:top w:val="single" w:sz="4" w:space="0" w:color="70AD47" w:themeColor="accent6"/>
              <w:bottom w:val="single" w:sz="4" w:space="0" w:color="70AD47" w:themeColor="accent6"/>
            </w:tcBorders>
          </w:tcPr>
          <w:p w14:paraId="6F3D7FC2" w14:textId="1E7DD01B"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1,690 </w:t>
            </w:r>
          </w:p>
        </w:tc>
        <w:tc>
          <w:tcPr>
            <w:tcW w:w="1287" w:type="dxa"/>
            <w:tcBorders>
              <w:top w:val="single" w:sz="4" w:space="0" w:color="70AD47" w:themeColor="accent6"/>
              <w:bottom w:val="single" w:sz="4" w:space="0" w:color="70AD47" w:themeColor="accent6"/>
            </w:tcBorders>
          </w:tcPr>
          <w:p w14:paraId="255B251F" w14:textId="5BA56CA8"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102 </w:t>
            </w:r>
          </w:p>
        </w:tc>
        <w:tc>
          <w:tcPr>
            <w:tcW w:w="1067" w:type="dxa"/>
            <w:tcBorders>
              <w:top w:val="single" w:sz="4" w:space="0" w:color="70AD47" w:themeColor="accent6"/>
              <w:bottom w:val="single" w:sz="4" w:space="0" w:color="70AD47" w:themeColor="accent6"/>
            </w:tcBorders>
          </w:tcPr>
          <w:p w14:paraId="34ABE29D" w14:textId="7446427E"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 </w:t>
            </w:r>
          </w:p>
        </w:tc>
        <w:tc>
          <w:tcPr>
            <w:tcW w:w="1122" w:type="dxa"/>
            <w:tcBorders>
              <w:top w:val="single" w:sz="4" w:space="0" w:color="70AD47" w:themeColor="accent6"/>
              <w:bottom w:val="single" w:sz="4" w:space="0" w:color="70AD47" w:themeColor="accent6"/>
            </w:tcBorders>
          </w:tcPr>
          <w:p w14:paraId="41217E65" w14:textId="4671D755"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B5D5F">
              <w:t xml:space="preserve"> 3,603 </w:t>
            </w:r>
          </w:p>
        </w:tc>
        <w:tc>
          <w:tcPr>
            <w:tcW w:w="1059" w:type="dxa"/>
            <w:tcBorders>
              <w:top w:val="single" w:sz="4" w:space="0" w:color="70AD47" w:themeColor="accent6"/>
              <w:bottom w:val="single" w:sz="4" w:space="0" w:color="70AD47" w:themeColor="accent6"/>
            </w:tcBorders>
          </w:tcPr>
          <w:p w14:paraId="3CFACEF8" w14:textId="185E9F97"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65,305 </w:t>
            </w:r>
          </w:p>
        </w:tc>
      </w:tr>
      <w:tr w:rsidR="00B97FC1" w:rsidRPr="00D665D1" w14:paraId="48AECDC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5765B82" w14:textId="011D10D1" w:rsidR="00B97FC1" w:rsidRPr="00412029" w:rsidRDefault="00B97FC1" w:rsidP="009C4444">
            <w:pPr>
              <w:pStyle w:val="Tab1table"/>
            </w:pPr>
            <w:r w:rsidRPr="00412029">
              <w:t>Other government and civil society, general (d)</w:t>
            </w:r>
          </w:p>
        </w:tc>
        <w:tc>
          <w:tcPr>
            <w:tcW w:w="1276" w:type="dxa"/>
          </w:tcPr>
          <w:p w14:paraId="48A149FE" w14:textId="531AD4CD"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21,255 </w:t>
            </w:r>
          </w:p>
        </w:tc>
        <w:tc>
          <w:tcPr>
            <w:tcW w:w="1134" w:type="dxa"/>
          </w:tcPr>
          <w:p w14:paraId="6EA05EDA" w14:textId="4762A320"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1,397 </w:t>
            </w:r>
          </w:p>
        </w:tc>
        <w:tc>
          <w:tcPr>
            <w:tcW w:w="1182" w:type="dxa"/>
          </w:tcPr>
          <w:p w14:paraId="1963B946" w14:textId="2E18E216"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1,018 </w:t>
            </w:r>
          </w:p>
        </w:tc>
        <w:tc>
          <w:tcPr>
            <w:tcW w:w="1134" w:type="dxa"/>
          </w:tcPr>
          <w:p w14:paraId="21C77172" w14:textId="0BA62935"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134" w:type="dxa"/>
          </w:tcPr>
          <w:p w14:paraId="7B57F309" w14:textId="0087871D"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119 </w:t>
            </w:r>
          </w:p>
        </w:tc>
        <w:tc>
          <w:tcPr>
            <w:tcW w:w="1287" w:type="dxa"/>
          </w:tcPr>
          <w:p w14:paraId="78138B30" w14:textId="6A570121"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6 </w:t>
            </w:r>
          </w:p>
        </w:tc>
        <w:tc>
          <w:tcPr>
            <w:tcW w:w="1067" w:type="dxa"/>
          </w:tcPr>
          <w:p w14:paraId="20CFB86F" w14:textId="26D34587"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22 </w:t>
            </w:r>
          </w:p>
        </w:tc>
        <w:tc>
          <w:tcPr>
            <w:tcW w:w="1122" w:type="dxa"/>
          </w:tcPr>
          <w:p w14:paraId="5BE347E0" w14:textId="121F189F"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4,485 </w:t>
            </w:r>
          </w:p>
        </w:tc>
        <w:tc>
          <w:tcPr>
            <w:tcW w:w="1059" w:type="dxa"/>
          </w:tcPr>
          <w:p w14:paraId="39493624" w14:textId="4E0057AA"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28,301 </w:t>
            </w:r>
          </w:p>
        </w:tc>
      </w:tr>
      <w:tr w:rsidR="00B97FC1" w:rsidRPr="00D665D1" w14:paraId="0A592EE1" w14:textId="77777777" w:rsidTr="000E54D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tcPr>
          <w:p w14:paraId="5E3385A5" w14:textId="7E2FEEAB" w:rsidR="00B97FC1" w:rsidRPr="009C4444" w:rsidRDefault="00B97FC1" w:rsidP="009C4444">
            <w:pPr>
              <w:pStyle w:val="Tab1table"/>
              <w:rPr>
                <w:b/>
                <w:bCs/>
              </w:rPr>
            </w:pPr>
            <w:r w:rsidRPr="009C4444">
              <w:rPr>
                <w:b/>
                <w:bCs/>
              </w:rPr>
              <w:t>Total government and civil society, general</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799AEEF8" w14:textId="0FE41521"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335,519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47CE8CBD" w14:textId="3C0B41F8"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182,700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59FA172F" w14:textId="16EE9CAA"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21,848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6A584ED2" w14:textId="5AFCE9DE"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6,148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58D4CBF1" w14:textId="33A4C7C2"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6,733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76A0CDD7" w14:textId="53903CB6"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779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1205A386" w14:textId="5F75E6C9"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186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7D5F0D3D" w14:textId="49239099" w:rsidR="00B97FC1" w:rsidRPr="000E54DD"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E54DD">
              <w:rPr>
                <w:b/>
              </w:rPr>
              <w:t xml:space="preserve"> 70,310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428BDAE4" w14:textId="746F26C7"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624,223 </w:t>
            </w:r>
          </w:p>
        </w:tc>
      </w:tr>
      <w:tr w:rsidR="00B97FC1" w:rsidRPr="00D665D1" w14:paraId="0D20B40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861B522" w14:textId="672FA164" w:rsidR="00B97FC1" w:rsidRPr="00726ACA" w:rsidRDefault="00B97FC1" w:rsidP="009C4444">
            <w:pPr>
              <w:pStyle w:val="Tab0"/>
            </w:pPr>
            <w:r w:rsidRPr="00CB5D5F">
              <w:t>Conflict prevention and resolution, peace and security</w:t>
            </w:r>
          </w:p>
        </w:tc>
        <w:tc>
          <w:tcPr>
            <w:tcW w:w="1276" w:type="dxa"/>
          </w:tcPr>
          <w:p w14:paraId="176E9C91" w14:textId="2FA28073"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4,571 </w:t>
            </w:r>
          </w:p>
        </w:tc>
        <w:tc>
          <w:tcPr>
            <w:tcW w:w="1134" w:type="dxa"/>
          </w:tcPr>
          <w:p w14:paraId="09791788" w14:textId="08267CAB"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23,917 </w:t>
            </w:r>
          </w:p>
        </w:tc>
        <w:tc>
          <w:tcPr>
            <w:tcW w:w="1182" w:type="dxa"/>
          </w:tcPr>
          <w:p w14:paraId="0588805F" w14:textId="47896B23"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1,860 </w:t>
            </w:r>
          </w:p>
        </w:tc>
        <w:tc>
          <w:tcPr>
            <w:tcW w:w="1134" w:type="dxa"/>
          </w:tcPr>
          <w:p w14:paraId="60B16652" w14:textId="7DDFEE56"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806 </w:t>
            </w:r>
          </w:p>
        </w:tc>
        <w:tc>
          <w:tcPr>
            <w:tcW w:w="1134" w:type="dxa"/>
          </w:tcPr>
          <w:p w14:paraId="10AF3F45" w14:textId="12C7442B"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24,653 </w:t>
            </w:r>
          </w:p>
        </w:tc>
        <w:tc>
          <w:tcPr>
            <w:tcW w:w="1287" w:type="dxa"/>
          </w:tcPr>
          <w:p w14:paraId="2E1AE7A0" w14:textId="018EE0E5"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2,761 </w:t>
            </w:r>
          </w:p>
        </w:tc>
        <w:tc>
          <w:tcPr>
            <w:tcW w:w="1067" w:type="dxa"/>
          </w:tcPr>
          <w:p w14:paraId="5934A962" w14:textId="6156584D"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 </w:t>
            </w:r>
          </w:p>
        </w:tc>
        <w:tc>
          <w:tcPr>
            <w:tcW w:w="1122" w:type="dxa"/>
          </w:tcPr>
          <w:p w14:paraId="545300A6" w14:textId="48867B22"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CB5D5F">
              <w:t xml:space="preserve"> 10,296 </w:t>
            </w:r>
          </w:p>
        </w:tc>
        <w:tc>
          <w:tcPr>
            <w:tcW w:w="1059" w:type="dxa"/>
          </w:tcPr>
          <w:p w14:paraId="0F4CB74D" w14:textId="6A2EA1A3"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68,865 </w:t>
            </w:r>
          </w:p>
        </w:tc>
      </w:tr>
      <w:tr w:rsidR="00B97FC1" w:rsidRPr="00D665D1" w14:paraId="102D3DA5"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CDC1347" w14:textId="7330A479" w:rsidR="00B97FC1" w:rsidRPr="00726ACA" w:rsidRDefault="00B97FC1" w:rsidP="009C4444">
            <w:pPr>
              <w:pStyle w:val="Tab0"/>
            </w:pPr>
            <w:r w:rsidRPr="00CB5D5F">
              <w:t xml:space="preserve">Other government and civil society </w:t>
            </w:r>
            <w:r w:rsidRPr="00471921">
              <w:rPr>
                <w:vertAlign w:val="superscript"/>
              </w:rPr>
              <w:t>(e)</w:t>
            </w:r>
            <w:r w:rsidRPr="00CB5D5F">
              <w:t xml:space="preserve"> </w:t>
            </w:r>
          </w:p>
        </w:tc>
        <w:tc>
          <w:tcPr>
            <w:tcW w:w="1276" w:type="dxa"/>
            <w:tcBorders>
              <w:top w:val="single" w:sz="4" w:space="0" w:color="70AD47" w:themeColor="accent6"/>
              <w:bottom w:val="single" w:sz="4" w:space="0" w:color="70AD47" w:themeColor="accent6"/>
            </w:tcBorders>
          </w:tcPr>
          <w:p w14:paraId="51DC82E7" w14:textId="0F4AD70B"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76,626 </w:t>
            </w:r>
          </w:p>
        </w:tc>
        <w:tc>
          <w:tcPr>
            <w:tcW w:w="1134" w:type="dxa"/>
            <w:tcBorders>
              <w:top w:val="single" w:sz="4" w:space="0" w:color="70AD47" w:themeColor="accent6"/>
              <w:bottom w:val="single" w:sz="4" w:space="0" w:color="70AD47" w:themeColor="accent6"/>
            </w:tcBorders>
          </w:tcPr>
          <w:p w14:paraId="1396B85B" w14:textId="4528700D"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81,136 </w:t>
            </w:r>
          </w:p>
        </w:tc>
        <w:tc>
          <w:tcPr>
            <w:tcW w:w="1182" w:type="dxa"/>
            <w:tcBorders>
              <w:top w:val="single" w:sz="4" w:space="0" w:color="70AD47" w:themeColor="accent6"/>
              <w:bottom w:val="single" w:sz="4" w:space="0" w:color="70AD47" w:themeColor="accent6"/>
            </w:tcBorders>
          </w:tcPr>
          <w:p w14:paraId="182B25C5" w14:textId="3B5F7F42"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9,809 </w:t>
            </w:r>
          </w:p>
        </w:tc>
        <w:tc>
          <w:tcPr>
            <w:tcW w:w="1134" w:type="dxa"/>
            <w:tcBorders>
              <w:top w:val="single" w:sz="4" w:space="0" w:color="70AD47" w:themeColor="accent6"/>
              <w:bottom w:val="single" w:sz="4" w:space="0" w:color="70AD47" w:themeColor="accent6"/>
            </w:tcBorders>
          </w:tcPr>
          <w:p w14:paraId="4A54BE92" w14:textId="59A1ED54"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111 </w:t>
            </w:r>
          </w:p>
        </w:tc>
        <w:tc>
          <w:tcPr>
            <w:tcW w:w="1134" w:type="dxa"/>
            <w:tcBorders>
              <w:top w:val="single" w:sz="4" w:space="0" w:color="70AD47" w:themeColor="accent6"/>
              <w:bottom w:val="single" w:sz="4" w:space="0" w:color="70AD47" w:themeColor="accent6"/>
            </w:tcBorders>
          </w:tcPr>
          <w:p w14:paraId="301FD63C" w14:textId="341A8E00"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1,536 </w:t>
            </w:r>
          </w:p>
        </w:tc>
        <w:tc>
          <w:tcPr>
            <w:tcW w:w="1287" w:type="dxa"/>
            <w:tcBorders>
              <w:top w:val="single" w:sz="4" w:space="0" w:color="70AD47" w:themeColor="accent6"/>
              <w:bottom w:val="single" w:sz="4" w:space="0" w:color="70AD47" w:themeColor="accent6"/>
            </w:tcBorders>
          </w:tcPr>
          <w:p w14:paraId="506A848D" w14:textId="79C671B6"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92 </w:t>
            </w:r>
          </w:p>
        </w:tc>
        <w:tc>
          <w:tcPr>
            <w:tcW w:w="1067" w:type="dxa"/>
            <w:tcBorders>
              <w:top w:val="single" w:sz="4" w:space="0" w:color="70AD47" w:themeColor="accent6"/>
              <w:bottom w:val="single" w:sz="4" w:space="0" w:color="70AD47" w:themeColor="accent6"/>
            </w:tcBorders>
          </w:tcPr>
          <w:p w14:paraId="216BFD60" w14:textId="4D05398B"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21 </w:t>
            </w:r>
          </w:p>
        </w:tc>
        <w:tc>
          <w:tcPr>
            <w:tcW w:w="1122" w:type="dxa"/>
            <w:tcBorders>
              <w:top w:val="single" w:sz="4" w:space="0" w:color="70AD47" w:themeColor="accent6"/>
              <w:bottom w:val="single" w:sz="4" w:space="0" w:color="70AD47" w:themeColor="accent6"/>
            </w:tcBorders>
          </w:tcPr>
          <w:p w14:paraId="46E411C8" w14:textId="5C7D6F06"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722F7E">
              <w:t xml:space="preserve"> 45,500 </w:t>
            </w:r>
          </w:p>
        </w:tc>
        <w:tc>
          <w:tcPr>
            <w:tcW w:w="1059" w:type="dxa"/>
            <w:tcBorders>
              <w:top w:val="single" w:sz="4" w:space="0" w:color="70AD47" w:themeColor="accent6"/>
              <w:bottom w:val="single" w:sz="4" w:space="0" w:color="70AD47" w:themeColor="accent6"/>
            </w:tcBorders>
          </w:tcPr>
          <w:p w14:paraId="368B118E" w14:textId="531917BD"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214,831 </w:t>
            </w:r>
          </w:p>
        </w:tc>
      </w:tr>
      <w:tr w:rsidR="00B97FC1" w:rsidRPr="00D665D1" w14:paraId="05B22C87"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C5E0B3" w:themeFill="accent6" w:themeFillTint="66"/>
          </w:tcPr>
          <w:p w14:paraId="417E742F" w14:textId="18DB9F36" w:rsidR="00B97FC1" w:rsidRPr="00CB5D5F" w:rsidRDefault="00B97FC1" w:rsidP="009C4444">
            <w:pPr>
              <w:pStyle w:val="TableBody"/>
            </w:pPr>
            <w:r w:rsidRPr="0027679C">
              <w:t>Total Australian Government and Civil Society ODA</w:t>
            </w:r>
          </w:p>
        </w:tc>
        <w:tc>
          <w:tcPr>
            <w:tcW w:w="1276" w:type="dxa"/>
            <w:shd w:val="clear" w:color="auto" w:fill="C5E0B3" w:themeFill="accent6" w:themeFillTint="66"/>
          </w:tcPr>
          <w:p w14:paraId="2B3BFE6D" w14:textId="645D23DA"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416,716 </w:t>
            </w:r>
          </w:p>
        </w:tc>
        <w:tc>
          <w:tcPr>
            <w:tcW w:w="1134" w:type="dxa"/>
            <w:shd w:val="clear" w:color="auto" w:fill="C5E0B3" w:themeFill="accent6" w:themeFillTint="66"/>
          </w:tcPr>
          <w:p w14:paraId="379C5CC9" w14:textId="643555BC"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287,754 </w:t>
            </w:r>
          </w:p>
        </w:tc>
        <w:tc>
          <w:tcPr>
            <w:tcW w:w="1182" w:type="dxa"/>
            <w:shd w:val="clear" w:color="auto" w:fill="C5E0B3" w:themeFill="accent6" w:themeFillTint="66"/>
          </w:tcPr>
          <w:p w14:paraId="04A065E9" w14:textId="6D26EA95"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33,517 </w:t>
            </w:r>
          </w:p>
        </w:tc>
        <w:tc>
          <w:tcPr>
            <w:tcW w:w="1134" w:type="dxa"/>
            <w:shd w:val="clear" w:color="auto" w:fill="C5E0B3" w:themeFill="accent6" w:themeFillTint="66"/>
          </w:tcPr>
          <w:p w14:paraId="18725BC9" w14:textId="09023571"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7,066 </w:t>
            </w:r>
          </w:p>
        </w:tc>
        <w:tc>
          <w:tcPr>
            <w:tcW w:w="1134" w:type="dxa"/>
            <w:shd w:val="clear" w:color="auto" w:fill="C5E0B3" w:themeFill="accent6" w:themeFillTint="66"/>
          </w:tcPr>
          <w:p w14:paraId="7637F413" w14:textId="34C8E553"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32,922 </w:t>
            </w:r>
          </w:p>
        </w:tc>
        <w:tc>
          <w:tcPr>
            <w:tcW w:w="1287" w:type="dxa"/>
            <w:shd w:val="clear" w:color="auto" w:fill="C5E0B3" w:themeFill="accent6" w:themeFillTint="66"/>
          </w:tcPr>
          <w:p w14:paraId="5B9B76BC" w14:textId="1A12809D"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3,632 </w:t>
            </w:r>
          </w:p>
        </w:tc>
        <w:tc>
          <w:tcPr>
            <w:tcW w:w="1067" w:type="dxa"/>
            <w:shd w:val="clear" w:color="auto" w:fill="C5E0B3" w:themeFill="accent6" w:themeFillTint="66"/>
          </w:tcPr>
          <w:p w14:paraId="7626F19F" w14:textId="52DCCA3F"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207 </w:t>
            </w:r>
          </w:p>
        </w:tc>
        <w:tc>
          <w:tcPr>
            <w:tcW w:w="1122" w:type="dxa"/>
            <w:shd w:val="clear" w:color="auto" w:fill="C5E0B3" w:themeFill="accent6" w:themeFillTint="66"/>
          </w:tcPr>
          <w:p w14:paraId="4F104D1C" w14:textId="7B47AA1A"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 xml:space="preserve"> 126,105 </w:t>
            </w:r>
          </w:p>
        </w:tc>
        <w:tc>
          <w:tcPr>
            <w:tcW w:w="1059" w:type="dxa"/>
            <w:shd w:val="clear" w:color="auto" w:fill="C5E0B3" w:themeFill="accent6" w:themeFillTint="66"/>
          </w:tcPr>
          <w:p w14:paraId="3F6AF7D3" w14:textId="075591C6"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907,920 </w:t>
            </w:r>
          </w:p>
        </w:tc>
      </w:tr>
    </w:tbl>
    <w:p w14:paraId="015DED0C" w14:textId="77777777" w:rsidR="00B97FC1" w:rsidRDefault="00B97FC1" w:rsidP="00B97FC1">
      <w:r>
        <w:t>“-” denotes nil or rounded to zero (including null cells).</w:t>
      </w:r>
    </w:p>
    <w:p w14:paraId="0B5B97CA" w14:textId="77777777" w:rsidR="00B97FC1" w:rsidRDefault="00B97FC1" w:rsidP="00B97FC1">
      <w:r>
        <w:t>Due to rounding, discrepancies may occur between sums of the component items and totals.</w:t>
      </w:r>
    </w:p>
    <w:p w14:paraId="53DADD3A" w14:textId="36DCF892" w:rsidR="00B97FC1" w:rsidRPr="00471921" w:rsidRDefault="00B97FC1" w:rsidP="00471921">
      <w:pPr>
        <w:pStyle w:val="List-IndentL1-a"/>
        <w:numPr>
          <w:ilvl w:val="0"/>
          <w:numId w:val="38"/>
        </w:numPr>
        <w:ind w:left="284" w:hanging="284"/>
      </w:pPr>
      <w:r>
        <w:t xml:space="preserve">Type of </w:t>
      </w:r>
      <w:r w:rsidRPr="00471921">
        <w:t>assistance based on OECD DAC Sectors.</w:t>
      </w:r>
    </w:p>
    <w:p w14:paraId="0E65CBEF" w14:textId="2E91293D" w:rsidR="00B97FC1" w:rsidRPr="00471921" w:rsidRDefault="00B97FC1" w:rsidP="00471921">
      <w:pPr>
        <w:pStyle w:val="List-IndentL1-a"/>
      </w:pPr>
      <w:r w:rsidRPr="00471921">
        <w:t>Includes regional programs that cannot be disaggregated to the lower geographic level.</w:t>
      </w:r>
    </w:p>
    <w:p w14:paraId="724D4120" w14:textId="07FDCEA5" w:rsidR="00B97FC1" w:rsidRPr="00471921" w:rsidRDefault="00B97FC1" w:rsidP="00471921">
      <w:pPr>
        <w:pStyle w:val="List-IndentL1-a"/>
      </w:pPr>
      <w:r w:rsidRPr="00471921">
        <w:t>Includes global programs that cannot be disaggregated to a lower geographic level.</w:t>
      </w:r>
    </w:p>
    <w:p w14:paraId="18C85666" w14:textId="2EED38EE" w:rsidR="00B97FC1" w:rsidRPr="00471921" w:rsidRDefault="00B97FC1" w:rsidP="00471921">
      <w:pPr>
        <w:pStyle w:val="List-IndentL1-a"/>
      </w:pPr>
      <w:r w:rsidRPr="00471921">
        <w:t>Includes media and free flow of information, legislatures and political parties and decentralisation and support to subnational government.</w:t>
      </w:r>
    </w:p>
    <w:p w14:paraId="58A73E93" w14:textId="5DADC3A6" w:rsidR="00B97FC1" w:rsidRDefault="00B97FC1" w:rsidP="00471921">
      <w:pPr>
        <w:pStyle w:val="List-IndentL1-a"/>
      </w:pPr>
      <w:r w:rsidRPr="00471921">
        <w:t xml:space="preserve">Includes other </w:t>
      </w:r>
      <w:r>
        <w:t>basic social and welfare services, institution capacity building, special programmes and other multisector not further defined.</w:t>
      </w:r>
    </w:p>
    <w:p w14:paraId="76E674CB" w14:textId="3BDE1453" w:rsidR="00B97FC1" w:rsidRDefault="00B97FC1" w:rsidP="00B97FC1">
      <w:r>
        <w:t>This table incorporates data previously reported in the Australian Official Development Assistance, Law and Justice table in prior years’ statistical summaries.</w:t>
      </w:r>
    </w:p>
    <w:p w14:paraId="72535C29" w14:textId="77777777" w:rsidR="00B97FC1" w:rsidRDefault="00B97FC1">
      <w:r>
        <w:br w:type="page"/>
      </w:r>
    </w:p>
    <w:p w14:paraId="64F0484D" w14:textId="52988FC9" w:rsidR="00B97FC1" w:rsidRDefault="00B97FC1" w:rsidP="00B97FC1">
      <w:pPr>
        <w:pStyle w:val="H2-Heading2"/>
      </w:pPr>
      <w:bookmarkStart w:id="42" w:name="_Toc156381246"/>
      <w:r w:rsidRPr="00B97FC1">
        <w:lastRenderedPageBreak/>
        <w:t>20  Australian Official Development Assistance, Humanitarian and Disaster Response, Type of Assistance by Region of Benefit, 2022–23</w:t>
      </w:r>
      <w:r w:rsidRPr="00605B5C">
        <w:rPr>
          <w:vertAlign w:val="superscript"/>
        </w:rPr>
        <w:t>(a)</w:t>
      </w:r>
      <w:bookmarkEnd w:id="42"/>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B97FC1" w14:paraId="491895D2"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256BB85A" w14:textId="77777777" w:rsidR="00B97FC1" w:rsidRPr="00A56933" w:rsidRDefault="00B97FC1"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308C1CED"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0A3E8DD6"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1CD40723"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0D228CA1"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0179B7D6"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358E3AD3"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2C737F54"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65E8942D"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26897A4F"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05B5C">
              <w:rPr>
                <w:rStyle w:val="Bold"/>
                <w:vertAlign w:val="superscript"/>
              </w:rPr>
              <w:t>(b)</w:t>
            </w:r>
          </w:p>
          <w:p w14:paraId="0325FB20"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631FA69B"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50477A0D"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61222B39"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76E11620"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341AC376"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05B5C">
              <w:rPr>
                <w:rStyle w:val="Bold"/>
                <w:vertAlign w:val="superscript"/>
              </w:rPr>
              <w:t>(c)</w:t>
            </w:r>
          </w:p>
          <w:p w14:paraId="01C946D6"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21AF1F5D"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5652FF4A" w14:textId="77777777" w:rsidR="00B97FC1" w:rsidRPr="00A56933" w:rsidRDefault="00B97FC1"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B97FC1" w14:paraId="6EA13CF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F386E42" w14:textId="436E822F" w:rsidR="00B97FC1" w:rsidRPr="00726ACA" w:rsidRDefault="00B97FC1" w:rsidP="009C4444">
            <w:pPr>
              <w:pStyle w:val="Tab0"/>
            </w:pPr>
            <w:r w:rsidRPr="000D2FD0">
              <w:t>Emergency response</w:t>
            </w:r>
          </w:p>
        </w:tc>
        <w:tc>
          <w:tcPr>
            <w:tcW w:w="1276" w:type="dxa"/>
          </w:tcPr>
          <w:p w14:paraId="42EAB311"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0E46BE4"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160BE611"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185E4A7"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8A1C9A2"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1C14C6E"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0F9DE61D"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3791AB52"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6A6638E3" w14:textId="77777777" w:rsidR="00B97FC1" w:rsidRPr="00616BAF"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p>
        </w:tc>
      </w:tr>
      <w:tr w:rsidR="00B97FC1" w14:paraId="3923BEFC"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29B50631" w14:textId="01851447" w:rsidR="00B97FC1" w:rsidRPr="00412029" w:rsidRDefault="00B97FC1" w:rsidP="009C4444">
            <w:pPr>
              <w:pStyle w:val="Tab1table"/>
            </w:pPr>
            <w:r w:rsidRPr="00412029">
              <w:t>Material relief assistance</w:t>
            </w:r>
          </w:p>
        </w:tc>
        <w:tc>
          <w:tcPr>
            <w:tcW w:w="1276" w:type="dxa"/>
          </w:tcPr>
          <w:p w14:paraId="20BB5753" w14:textId="32659046"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19,417</w:t>
            </w:r>
          </w:p>
        </w:tc>
        <w:tc>
          <w:tcPr>
            <w:tcW w:w="1134" w:type="dxa"/>
          </w:tcPr>
          <w:p w14:paraId="4E11D69B" w14:textId="642E2EE5"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50,155</w:t>
            </w:r>
          </w:p>
        </w:tc>
        <w:tc>
          <w:tcPr>
            <w:tcW w:w="1182" w:type="dxa"/>
          </w:tcPr>
          <w:p w14:paraId="1D62CEC7" w14:textId="10EF9D5F"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92,474</w:t>
            </w:r>
          </w:p>
        </w:tc>
        <w:tc>
          <w:tcPr>
            <w:tcW w:w="1134" w:type="dxa"/>
          </w:tcPr>
          <w:p w14:paraId="72A3734B" w14:textId="48FC9988"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85</w:t>
            </w:r>
          </w:p>
        </w:tc>
        <w:tc>
          <w:tcPr>
            <w:tcW w:w="1134" w:type="dxa"/>
          </w:tcPr>
          <w:p w14:paraId="038AFDA2" w14:textId="56CC5737"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10,461</w:t>
            </w:r>
          </w:p>
        </w:tc>
        <w:tc>
          <w:tcPr>
            <w:tcW w:w="1287" w:type="dxa"/>
          </w:tcPr>
          <w:p w14:paraId="0630ED39" w14:textId="7E163D87"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55,101</w:t>
            </w:r>
          </w:p>
        </w:tc>
        <w:tc>
          <w:tcPr>
            <w:tcW w:w="1067" w:type="dxa"/>
          </w:tcPr>
          <w:p w14:paraId="1E094E1E" w14:textId="520D9AC5"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1</w:t>
            </w:r>
          </w:p>
        </w:tc>
        <w:tc>
          <w:tcPr>
            <w:tcW w:w="1122" w:type="dxa"/>
          </w:tcPr>
          <w:p w14:paraId="6606A764" w14:textId="2478CC3C" w:rsidR="00B97FC1" w:rsidRPr="00616BAF"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79,589</w:t>
            </w:r>
          </w:p>
        </w:tc>
        <w:tc>
          <w:tcPr>
            <w:tcW w:w="1059" w:type="dxa"/>
          </w:tcPr>
          <w:p w14:paraId="2850A702" w14:textId="330B6190"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307,284</w:t>
            </w:r>
          </w:p>
        </w:tc>
      </w:tr>
      <w:tr w:rsidR="00B97FC1" w14:paraId="68A7E50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AACF480" w14:textId="283496FE" w:rsidR="00B97FC1" w:rsidRPr="00412029" w:rsidRDefault="00B97FC1" w:rsidP="009C4444">
            <w:pPr>
              <w:pStyle w:val="Tab1table"/>
            </w:pPr>
            <w:r w:rsidRPr="00412029">
              <w:t>Emergency food aid</w:t>
            </w:r>
          </w:p>
        </w:tc>
        <w:tc>
          <w:tcPr>
            <w:tcW w:w="1276" w:type="dxa"/>
          </w:tcPr>
          <w:p w14:paraId="182C9676" w14:textId="56AAAA40"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(22)</w:t>
            </w:r>
          </w:p>
        </w:tc>
        <w:tc>
          <w:tcPr>
            <w:tcW w:w="1134" w:type="dxa"/>
          </w:tcPr>
          <w:p w14:paraId="0194FD0B" w14:textId="2BFCC2CF"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14,670</w:t>
            </w:r>
          </w:p>
        </w:tc>
        <w:tc>
          <w:tcPr>
            <w:tcW w:w="1182" w:type="dxa"/>
          </w:tcPr>
          <w:p w14:paraId="4BBC501C" w14:textId="5D5F81FB"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125A1619" w14:textId="0B23BD68"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250E6672" w14:textId="4D63CD49"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40,000</w:t>
            </w:r>
          </w:p>
        </w:tc>
        <w:tc>
          <w:tcPr>
            <w:tcW w:w="1287" w:type="dxa"/>
          </w:tcPr>
          <w:p w14:paraId="347CE115" w14:textId="5DE903AE"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14,000</w:t>
            </w:r>
          </w:p>
        </w:tc>
        <w:tc>
          <w:tcPr>
            <w:tcW w:w="1067" w:type="dxa"/>
          </w:tcPr>
          <w:p w14:paraId="35D3A8EA" w14:textId="42FAD0D2"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22" w:type="dxa"/>
          </w:tcPr>
          <w:p w14:paraId="1403DB06" w14:textId="018155E8" w:rsidR="00B97FC1" w:rsidRPr="00EF317B"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34,575</w:t>
            </w:r>
          </w:p>
        </w:tc>
        <w:tc>
          <w:tcPr>
            <w:tcW w:w="1059" w:type="dxa"/>
          </w:tcPr>
          <w:p w14:paraId="72F629A0" w14:textId="19BE3A6A"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103,223</w:t>
            </w:r>
          </w:p>
        </w:tc>
      </w:tr>
      <w:tr w:rsidR="00B97FC1" w14:paraId="761CEED6"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0C09E170" w14:textId="026416A8" w:rsidR="00B97FC1" w:rsidRPr="00412029" w:rsidRDefault="00B97FC1" w:rsidP="009C4444">
            <w:pPr>
              <w:pStyle w:val="Tab1table"/>
            </w:pPr>
            <w:r w:rsidRPr="00412029">
              <w:t>Relief co-ordination and support services</w:t>
            </w:r>
          </w:p>
        </w:tc>
        <w:tc>
          <w:tcPr>
            <w:tcW w:w="1276" w:type="dxa"/>
          </w:tcPr>
          <w:p w14:paraId="721A3963" w14:textId="22500428"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1,365</w:t>
            </w:r>
          </w:p>
        </w:tc>
        <w:tc>
          <w:tcPr>
            <w:tcW w:w="1134" w:type="dxa"/>
          </w:tcPr>
          <w:p w14:paraId="7318718A" w14:textId="3AF05F86"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6,937</w:t>
            </w:r>
          </w:p>
        </w:tc>
        <w:tc>
          <w:tcPr>
            <w:tcW w:w="1182" w:type="dxa"/>
          </w:tcPr>
          <w:p w14:paraId="0BC8AE9A" w14:textId="75A51FDE"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56,828</w:t>
            </w:r>
          </w:p>
        </w:tc>
        <w:tc>
          <w:tcPr>
            <w:tcW w:w="1134" w:type="dxa"/>
          </w:tcPr>
          <w:p w14:paraId="2CDEF9FA" w14:textId="3EB99DAB"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134" w:type="dxa"/>
          </w:tcPr>
          <w:p w14:paraId="0128AFDC" w14:textId="1B05FAB0"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539</w:t>
            </w:r>
          </w:p>
        </w:tc>
        <w:tc>
          <w:tcPr>
            <w:tcW w:w="1287" w:type="dxa"/>
          </w:tcPr>
          <w:p w14:paraId="10EF3BB4" w14:textId="6CC5A0C8"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2,312</w:t>
            </w:r>
          </w:p>
        </w:tc>
        <w:tc>
          <w:tcPr>
            <w:tcW w:w="1067" w:type="dxa"/>
          </w:tcPr>
          <w:p w14:paraId="44D22562" w14:textId="05132DA5"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122" w:type="dxa"/>
          </w:tcPr>
          <w:p w14:paraId="4CF10066" w14:textId="3B6A5CB8"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19,829</w:t>
            </w:r>
          </w:p>
        </w:tc>
        <w:tc>
          <w:tcPr>
            <w:tcW w:w="1059" w:type="dxa"/>
          </w:tcPr>
          <w:p w14:paraId="54A9187A" w14:textId="47D6D40F"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87,810</w:t>
            </w:r>
          </w:p>
        </w:tc>
      </w:tr>
      <w:tr w:rsidR="00B97FC1" w14:paraId="53D6533E"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vAlign w:val="center"/>
          </w:tcPr>
          <w:p w14:paraId="4F0384DF" w14:textId="72604578" w:rsidR="00B97FC1" w:rsidRPr="009C4444" w:rsidRDefault="00B97FC1" w:rsidP="009C4444">
            <w:pPr>
              <w:pStyle w:val="Tab1table"/>
              <w:rPr>
                <w:b/>
                <w:bCs/>
              </w:rPr>
            </w:pPr>
            <w:r w:rsidRPr="009C4444">
              <w:rPr>
                <w:b/>
                <w:bCs/>
              </w:rPr>
              <w:t>Total emergency response</w:t>
            </w:r>
          </w:p>
        </w:tc>
        <w:tc>
          <w:tcPr>
            <w:tcW w:w="1276" w:type="dxa"/>
            <w:shd w:val="clear" w:color="auto" w:fill="E2EFD9" w:themeFill="accent6" w:themeFillTint="33"/>
          </w:tcPr>
          <w:p w14:paraId="550D460A" w14:textId="5B3574A8"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20,759</w:t>
            </w:r>
          </w:p>
        </w:tc>
        <w:tc>
          <w:tcPr>
            <w:tcW w:w="1134" w:type="dxa"/>
            <w:shd w:val="clear" w:color="auto" w:fill="E2EFD9" w:themeFill="accent6" w:themeFillTint="33"/>
          </w:tcPr>
          <w:p w14:paraId="7944BE1A" w14:textId="3FC0192E"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71,762</w:t>
            </w:r>
          </w:p>
        </w:tc>
        <w:tc>
          <w:tcPr>
            <w:tcW w:w="1182" w:type="dxa"/>
            <w:shd w:val="clear" w:color="auto" w:fill="E2EFD9" w:themeFill="accent6" w:themeFillTint="33"/>
          </w:tcPr>
          <w:p w14:paraId="5D3DEECB" w14:textId="65D924C2"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149,303</w:t>
            </w:r>
          </w:p>
        </w:tc>
        <w:tc>
          <w:tcPr>
            <w:tcW w:w="1134" w:type="dxa"/>
            <w:shd w:val="clear" w:color="auto" w:fill="E2EFD9" w:themeFill="accent6" w:themeFillTint="33"/>
          </w:tcPr>
          <w:p w14:paraId="2BFECB9F" w14:textId="557E3452"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85</w:t>
            </w:r>
          </w:p>
        </w:tc>
        <w:tc>
          <w:tcPr>
            <w:tcW w:w="1134" w:type="dxa"/>
            <w:shd w:val="clear" w:color="auto" w:fill="E2EFD9" w:themeFill="accent6" w:themeFillTint="33"/>
          </w:tcPr>
          <w:p w14:paraId="68D65F7C" w14:textId="48ED6666"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51,000</w:t>
            </w:r>
          </w:p>
        </w:tc>
        <w:tc>
          <w:tcPr>
            <w:tcW w:w="1287" w:type="dxa"/>
            <w:shd w:val="clear" w:color="auto" w:fill="E2EFD9" w:themeFill="accent6" w:themeFillTint="33"/>
          </w:tcPr>
          <w:p w14:paraId="031A1841" w14:textId="429F4D6F"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71,413</w:t>
            </w:r>
          </w:p>
        </w:tc>
        <w:tc>
          <w:tcPr>
            <w:tcW w:w="1067" w:type="dxa"/>
            <w:shd w:val="clear" w:color="auto" w:fill="E2EFD9" w:themeFill="accent6" w:themeFillTint="33"/>
          </w:tcPr>
          <w:p w14:paraId="1B2120ED" w14:textId="301B4097"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1</w:t>
            </w:r>
          </w:p>
        </w:tc>
        <w:tc>
          <w:tcPr>
            <w:tcW w:w="1122" w:type="dxa"/>
            <w:shd w:val="clear" w:color="auto" w:fill="E2EFD9" w:themeFill="accent6" w:themeFillTint="33"/>
          </w:tcPr>
          <w:p w14:paraId="60F8D720" w14:textId="5D8A1ED2"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133,993</w:t>
            </w:r>
          </w:p>
        </w:tc>
        <w:tc>
          <w:tcPr>
            <w:tcW w:w="1059" w:type="dxa"/>
            <w:shd w:val="clear" w:color="auto" w:fill="E2EFD9" w:themeFill="accent6" w:themeFillTint="33"/>
          </w:tcPr>
          <w:p w14:paraId="4561CBDA" w14:textId="5A0BDA5E"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498,317</w:t>
            </w:r>
          </w:p>
        </w:tc>
      </w:tr>
      <w:tr w:rsidR="00B97FC1" w14:paraId="1E5C7F5E"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04464B0" w14:textId="529A1668" w:rsidR="00B97FC1" w:rsidRPr="00726ACA" w:rsidRDefault="00B97FC1" w:rsidP="009C4444">
            <w:pPr>
              <w:pStyle w:val="Tab0"/>
            </w:pPr>
            <w:r w:rsidRPr="000D2FD0">
              <w:t>Other humanitarian assistance</w:t>
            </w:r>
          </w:p>
        </w:tc>
        <w:tc>
          <w:tcPr>
            <w:tcW w:w="1276" w:type="dxa"/>
            <w:tcBorders>
              <w:top w:val="single" w:sz="4" w:space="0" w:color="70AD47" w:themeColor="accent6"/>
              <w:bottom w:val="single" w:sz="4" w:space="0" w:color="70AD47" w:themeColor="accent6"/>
            </w:tcBorders>
          </w:tcPr>
          <w:p w14:paraId="3AD794BF" w14:textId="7C92B030"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7B7230EF" w14:textId="6B0010D5"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82" w:type="dxa"/>
            <w:tcBorders>
              <w:top w:val="single" w:sz="4" w:space="0" w:color="70AD47" w:themeColor="accent6"/>
              <w:bottom w:val="single" w:sz="4" w:space="0" w:color="70AD47" w:themeColor="accent6"/>
            </w:tcBorders>
          </w:tcPr>
          <w:p w14:paraId="66CC40F3" w14:textId="72275BF7"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44E49B7E" w14:textId="70FB4232"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112E1C39" w14:textId="03E13001"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287" w:type="dxa"/>
            <w:tcBorders>
              <w:top w:val="single" w:sz="4" w:space="0" w:color="70AD47" w:themeColor="accent6"/>
              <w:bottom w:val="single" w:sz="4" w:space="0" w:color="70AD47" w:themeColor="accent6"/>
            </w:tcBorders>
          </w:tcPr>
          <w:p w14:paraId="30FD7C51" w14:textId="1CC670C6"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70AD47" w:themeColor="accent6"/>
              <w:bottom w:val="single" w:sz="4" w:space="0" w:color="70AD47" w:themeColor="accent6"/>
            </w:tcBorders>
          </w:tcPr>
          <w:p w14:paraId="0796FF74" w14:textId="6836E39A"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122" w:type="dxa"/>
            <w:tcBorders>
              <w:top w:val="single" w:sz="4" w:space="0" w:color="70AD47" w:themeColor="accent6"/>
              <w:bottom w:val="single" w:sz="4" w:space="0" w:color="70AD47" w:themeColor="accent6"/>
            </w:tcBorders>
          </w:tcPr>
          <w:p w14:paraId="46D2B851" w14:textId="641DD9BC" w:rsidR="00B97FC1" w:rsidRPr="00A14463"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p>
        </w:tc>
        <w:tc>
          <w:tcPr>
            <w:tcW w:w="1059" w:type="dxa"/>
            <w:tcBorders>
              <w:top w:val="single" w:sz="4" w:space="0" w:color="70AD47" w:themeColor="accent6"/>
              <w:bottom w:val="single" w:sz="4" w:space="0" w:color="70AD47" w:themeColor="accent6"/>
            </w:tcBorders>
          </w:tcPr>
          <w:p w14:paraId="1CF5D797" w14:textId="3FD18666"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B97FC1" w14:paraId="2DBEE60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8D53265" w14:textId="7C5A8359" w:rsidR="00B97FC1" w:rsidRPr="00726ACA" w:rsidRDefault="00B97FC1" w:rsidP="009C4444">
            <w:pPr>
              <w:pStyle w:val="Tab1table"/>
            </w:pPr>
            <w:r w:rsidRPr="000D2FD0">
              <w:t>Reconstruction relief and rehabilitation</w:t>
            </w:r>
          </w:p>
        </w:tc>
        <w:tc>
          <w:tcPr>
            <w:tcW w:w="1276" w:type="dxa"/>
          </w:tcPr>
          <w:p w14:paraId="65FB2C4C" w14:textId="0C373E47"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16,507</w:t>
            </w:r>
          </w:p>
        </w:tc>
        <w:tc>
          <w:tcPr>
            <w:tcW w:w="1134" w:type="dxa"/>
          </w:tcPr>
          <w:p w14:paraId="6FDF571E" w14:textId="09FDC4A0"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1,800</w:t>
            </w:r>
          </w:p>
        </w:tc>
        <w:tc>
          <w:tcPr>
            <w:tcW w:w="1182" w:type="dxa"/>
          </w:tcPr>
          <w:p w14:paraId="661E0F3C" w14:textId="5534B858"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6,990</w:t>
            </w:r>
          </w:p>
        </w:tc>
        <w:tc>
          <w:tcPr>
            <w:tcW w:w="1134" w:type="dxa"/>
          </w:tcPr>
          <w:p w14:paraId="2A3B5C05" w14:textId="6B67518A"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424602E2" w14:textId="0066005F"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287" w:type="dxa"/>
          </w:tcPr>
          <w:p w14:paraId="12E9747E" w14:textId="127D03B9"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067" w:type="dxa"/>
          </w:tcPr>
          <w:p w14:paraId="2126B7D4" w14:textId="0730CBBF"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22" w:type="dxa"/>
          </w:tcPr>
          <w:p w14:paraId="65670061" w14:textId="3D40094D" w:rsidR="00B97FC1" w:rsidRPr="00D665D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2,078</w:t>
            </w:r>
          </w:p>
        </w:tc>
        <w:tc>
          <w:tcPr>
            <w:tcW w:w="1059" w:type="dxa"/>
          </w:tcPr>
          <w:p w14:paraId="3B866434" w14:textId="24B79B7B"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27,375</w:t>
            </w:r>
          </w:p>
        </w:tc>
      </w:tr>
      <w:tr w:rsidR="00B97FC1" w14:paraId="7446A1FE"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F8A4FF1" w14:textId="2A621C1C" w:rsidR="00B97FC1" w:rsidRPr="00726ACA" w:rsidRDefault="00B97FC1" w:rsidP="009C4444">
            <w:pPr>
              <w:pStyle w:val="Tab1table"/>
            </w:pPr>
            <w:r w:rsidRPr="000D2FD0">
              <w:t>Disaster prevention and preparedness</w:t>
            </w:r>
          </w:p>
        </w:tc>
        <w:tc>
          <w:tcPr>
            <w:tcW w:w="1276" w:type="dxa"/>
            <w:tcBorders>
              <w:top w:val="single" w:sz="4" w:space="0" w:color="70AD47" w:themeColor="accent6"/>
              <w:bottom w:val="single" w:sz="4" w:space="0" w:color="70AD47" w:themeColor="accent6"/>
            </w:tcBorders>
          </w:tcPr>
          <w:p w14:paraId="48297E08" w14:textId="1DB224CA"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41,578</w:t>
            </w:r>
          </w:p>
        </w:tc>
        <w:tc>
          <w:tcPr>
            <w:tcW w:w="1134" w:type="dxa"/>
            <w:tcBorders>
              <w:top w:val="single" w:sz="4" w:space="0" w:color="70AD47" w:themeColor="accent6"/>
              <w:bottom w:val="single" w:sz="4" w:space="0" w:color="70AD47" w:themeColor="accent6"/>
            </w:tcBorders>
          </w:tcPr>
          <w:p w14:paraId="7AD4DC8F" w14:textId="0E7909AA"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17,720</w:t>
            </w:r>
          </w:p>
        </w:tc>
        <w:tc>
          <w:tcPr>
            <w:tcW w:w="1182" w:type="dxa"/>
            <w:tcBorders>
              <w:top w:val="single" w:sz="4" w:space="0" w:color="70AD47" w:themeColor="accent6"/>
              <w:bottom w:val="single" w:sz="4" w:space="0" w:color="70AD47" w:themeColor="accent6"/>
            </w:tcBorders>
          </w:tcPr>
          <w:p w14:paraId="531E4A1E" w14:textId="111307B3"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3,894</w:t>
            </w:r>
          </w:p>
        </w:tc>
        <w:tc>
          <w:tcPr>
            <w:tcW w:w="1134" w:type="dxa"/>
            <w:tcBorders>
              <w:top w:val="single" w:sz="4" w:space="0" w:color="70AD47" w:themeColor="accent6"/>
              <w:bottom w:val="single" w:sz="4" w:space="0" w:color="70AD47" w:themeColor="accent6"/>
            </w:tcBorders>
          </w:tcPr>
          <w:p w14:paraId="4C0E3797" w14:textId="025BE079"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2,884</w:t>
            </w:r>
          </w:p>
        </w:tc>
        <w:tc>
          <w:tcPr>
            <w:tcW w:w="1134" w:type="dxa"/>
            <w:tcBorders>
              <w:top w:val="single" w:sz="4" w:space="0" w:color="70AD47" w:themeColor="accent6"/>
              <w:bottom w:val="single" w:sz="4" w:space="0" w:color="70AD47" w:themeColor="accent6"/>
            </w:tcBorders>
          </w:tcPr>
          <w:p w14:paraId="58777BC3" w14:textId="55E506D8"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4,712</w:t>
            </w:r>
          </w:p>
        </w:tc>
        <w:tc>
          <w:tcPr>
            <w:tcW w:w="1287" w:type="dxa"/>
            <w:tcBorders>
              <w:top w:val="single" w:sz="4" w:space="0" w:color="70AD47" w:themeColor="accent6"/>
              <w:bottom w:val="single" w:sz="4" w:space="0" w:color="70AD47" w:themeColor="accent6"/>
            </w:tcBorders>
          </w:tcPr>
          <w:p w14:paraId="7AD3D4DB" w14:textId="33743B16"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1,821</w:t>
            </w:r>
          </w:p>
        </w:tc>
        <w:tc>
          <w:tcPr>
            <w:tcW w:w="1067" w:type="dxa"/>
            <w:tcBorders>
              <w:top w:val="single" w:sz="4" w:space="0" w:color="70AD47" w:themeColor="accent6"/>
              <w:bottom w:val="single" w:sz="4" w:space="0" w:color="70AD47" w:themeColor="accent6"/>
            </w:tcBorders>
          </w:tcPr>
          <w:p w14:paraId="2B99E0C7" w14:textId="0C740DEE"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22" w:type="dxa"/>
            <w:tcBorders>
              <w:top w:val="single" w:sz="4" w:space="0" w:color="70AD47" w:themeColor="accent6"/>
              <w:bottom w:val="single" w:sz="4" w:space="0" w:color="70AD47" w:themeColor="accent6"/>
            </w:tcBorders>
          </w:tcPr>
          <w:p w14:paraId="4950F8A7" w14:textId="52CBD566" w:rsidR="00B97FC1" w:rsidRPr="00D665D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30,413</w:t>
            </w:r>
          </w:p>
        </w:tc>
        <w:tc>
          <w:tcPr>
            <w:tcW w:w="1059" w:type="dxa"/>
            <w:tcBorders>
              <w:top w:val="single" w:sz="4" w:space="0" w:color="70AD47" w:themeColor="accent6"/>
              <w:bottom w:val="single" w:sz="4" w:space="0" w:color="70AD47" w:themeColor="accent6"/>
            </w:tcBorders>
          </w:tcPr>
          <w:p w14:paraId="425FE7A6" w14:textId="0D8A79AA"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103,023</w:t>
            </w:r>
          </w:p>
        </w:tc>
      </w:tr>
      <w:tr w:rsidR="00B97FC1" w:rsidRPr="00D665D1" w14:paraId="7700495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4C1938B" w14:textId="0858B570" w:rsidR="00B97FC1" w:rsidRPr="00726ACA" w:rsidRDefault="00B97FC1" w:rsidP="009C4444">
            <w:pPr>
              <w:pStyle w:val="Tab1table"/>
            </w:pPr>
            <w:r w:rsidRPr="000D2FD0">
              <w:t>Refugees in donor countries</w:t>
            </w:r>
          </w:p>
        </w:tc>
        <w:tc>
          <w:tcPr>
            <w:tcW w:w="1276" w:type="dxa"/>
          </w:tcPr>
          <w:p w14:paraId="21462885" w14:textId="4814996F"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1B8D34CF" w14:textId="47699FEA"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82" w:type="dxa"/>
          </w:tcPr>
          <w:p w14:paraId="132FAF69" w14:textId="47121EF3"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27690A31" w14:textId="5CCD42CB"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03B8B260" w14:textId="0A4FB6ED"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287" w:type="dxa"/>
          </w:tcPr>
          <w:p w14:paraId="5F9FC5AB" w14:textId="6242DD5D"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067" w:type="dxa"/>
          </w:tcPr>
          <w:p w14:paraId="0F6F2530" w14:textId="552D4C7C"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22" w:type="dxa"/>
          </w:tcPr>
          <w:p w14:paraId="35F263C7" w14:textId="27102753" w:rsidR="00B97FC1" w:rsidRPr="00A14463"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059" w:type="dxa"/>
          </w:tcPr>
          <w:p w14:paraId="2EEA8BC1" w14:textId="65D48464"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w:t>
            </w:r>
          </w:p>
        </w:tc>
      </w:tr>
      <w:tr w:rsidR="00B97FC1" w:rsidRPr="00D665D1" w14:paraId="67E7F0D0"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10BAEAE" w14:textId="4A7BBFD9" w:rsidR="00B97FC1" w:rsidRPr="00FA1958" w:rsidRDefault="00B97FC1" w:rsidP="009C4444">
            <w:pPr>
              <w:pStyle w:val="Tab1table"/>
            </w:pPr>
            <w:r w:rsidRPr="000D2FD0">
              <w:t>Land mine clearance</w:t>
            </w:r>
          </w:p>
        </w:tc>
        <w:tc>
          <w:tcPr>
            <w:tcW w:w="1276" w:type="dxa"/>
            <w:tcBorders>
              <w:top w:val="single" w:sz="4" w:space="0" w:color="70AD47" w:themeColor="accent6"/>
              <w:bottom w:val="single" w:sz="4" w:space="0" w:color="70AD47" w:themeColor="accent6"/>
            </w:tcBorders>
          </w:tcPr>
          <w:p w14:paraId="18393C14" w14:textId="6F48B6FE"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1,377</w:t>
            </w:r>
          </w:p>
        </w:tc>
        <w:tc>
          <w:tcPr>
            <w:tcW w:w="1134" w:type="dxa"/>
            <w:tcBorders>
              <w:top w:val="single" w:sz="4" w:space="0" w:color="70AD47" w:themeColor="accent6"/>
              <w:bottom w:val="single" w:sz="4" w:space="0" w:color="70AD47" w:themeColor="accent6"/>
            </w:tcBorders>
          </w:tcPr>
          <w:p w14:paraId="66C29033" w14:textId="66CEEF1A"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113</w:t>
            </w:r>
          </w:p>
        </w:tc>
        <w:tc>
          <w:tcPr>
            <w:tcW w:w="1182" w:type="dxa"/>
            <w:tcBorders>
              <w:top w:val="single" w:sz="4" w:space="0" w:color="70AD47" w:themeColor="accent6"/>
              <w:bottom w:val="single" w:sz="4" w:space="0" w:color="70AD47" w:themeColor="accent6"/>
            </w:tcBorders>
          </w:tcPr>
          <w:p w14:paraId="5122D290" w14:textId="41EBAD36"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1,000</w:t>
            </w:r>
          </w:p>
        </w:tc>
        <w:tc>
          <w:tcPr>
            <w:tcW w:w="1134" w:type="dxa"/>
            <w:tcBorders>
              <w:top w:val="single" w:sz="4" w:space="0" w:color="70AD47" w:themeColor="accent6"/>
              <w:bottom w:val="single" w:sz="4" w:space="0" w:color="70AD47" w:themeColor="accent6"/>
            </w:tcBorders>
          </w:tcPr>
          <w:p w14:paraId="3FF4B694" w14:textId="5F63B1C6"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134" w:type="dxa"/>
            <w:tcBorders>
              <w:top w:val="single" w:sz="4" w:space="0" w:color="70AD47" w:themeColor="accent6"/>
              <w:bottom w:val="single" w:sz="4" w:space="0" w:color="70AD47" w:themeColor="accent6"/>
            </w:tcBorders>
          </w:tcPr>
          <w:p w14:paraId="2A0D248F" w14:textId="56E34606"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287" w:type="dxa"/>
            <w:tcBorders>
              <w:top w:val="single" w:sz="4" w:space="0" w:color="70AD47" w:themeColor="accent6"/>
              <w:bottom w:val="single" w:sz="4" w:space="0" w:color="70AD47" w:themeColor="accent6"/>
            </w:tcBorders>
          </w:tcPr>
          <w:p w14:paraId="55403ECA" w14:textId="3675A9F2"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067" w:type="dxa"/>
            <w:tcBorders>
              <w:top w:val="single" w:sz="4" w:space="0" w:color="70AD47" w:themeColor="accent6"/>
              <w:bottom w:val="single" w:sz="4" w:space="0" w:color="70AD47" w:themeColor="accent6"/>
            </w:tcBorders>
          </w:tcPr>
          <w:p w14:paraId="1CB5B81B" w14:textId="7DA115D7"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w:t>
            </w:r>
          </w:p>
        </w:tc>
        <w:tc>
          <w:tcPr>
            <w:tcW w:w="1122" w:type="dxa"/>
            <w:tcBorders>
              <w:top w:val="single" w:sz="4" w:space="0" w:color="70AD47" w:themeColor="accent6"/>
              <w:bottom w:val="single" w:sz="4" w:space="0" w:color="70AD47" w:themeColor="accent6"/>
            </w:tcBorders>
          </w:tcPr>
          <w:p w14:paraId="0264ACCB" w14:textId="6DFB4469" w:rsidR="00B97FC1" w:rsidRPr="00FA1958"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D2FD0">
              <w:t>1,414</w:t>
            </w:r>
          </w:p>
        </w:tc>
        <w:tc>
          <w:tcPr>
            <w:tcW w:w="1059" w:type="dxa"/>
            <w:tcBorders>
              <w:top w:val="single" w:sz="4" w:space="0" w:color="70AD47" w:themeColor="accent6"/>
              <w:bottom w:val="single" w:sz="4" w:space="0" w:color="70AD47" w:themeColor="accent6"/>
            </w:tcBorders>
          </w:tcPr>
          <w:p w14:paraId="6B459813" w14:textId="4BA7A96D"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3,904</w:t>
            </w:r>
          </w:p>
        </w:tc>
      </w:tr>
      <w:tr w:rsidR="00B97FC1" w:rsidRPr="00D665D1" w14:paraId="33BE0B67"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80E394C" w14:textId="1FB26D1F" w:rsidR="00B97FC1" w:rsidRPr="00726ACA" w:rsidRDefault="00B97FC1" w:rsidP="009C4444">
            <w:pPr>
              <w:pStyle w:val="Tab1table"/>
            </w:pPr>
            <w:r w:rsidRPr="000D2FD0">
              <w:t>Civilian peace-building, conflict prevention and resolution</w:t>
            </w:r>
          </w:p>
        </w:tc>
        <w:tc>
          <w:tcPr>
            <w:tcW w:w="1276" w:type="dxa"/>
          </w:tcPr>
          <w:p w14:paraId="64B8FB5D" w14:textId="10B56BDE"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472</w:t>
            </w:r>
          </w:p>
        </w:tc>
        <w:tc>
          <w:tcPr>
            <w:tcW w:w="1134" w:type="dxa"/>
          </w:tcPr>
          <w:p w14:paraId="27900810" w14:textId="34A24EA8"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10,623</w:t>
            </w:r>
          </w:p>
        </w:tc>
        <w:tc>
          <w:tcPr>
            <w:tcW w:w="1182" w:type="dxa"/>
          </w:tcPr>
          <w:p w14:paraId="5B920928" w14:textId="72725083"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860</w:t>
            </w:r>
          </w:p>
        </w:tc>
        <w:tc>
          <w:tcPr>
            <w:tcW w:w="1134" w:type="dxa"/>
          </w:tcPr>
          <w:p w14:paraId="0C7617FB" w14:textId="3F29C594"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806</w:t>
            </w:r>
          </w:p>
        </w:tc>
        <w:tc>
          <w:tcPr>
            <w:tcW w:w="1134" w:type="dxa"/>
          </w:tcPr>
          <w:p w14:paraId="2982A07F" w14:textId="13A59E2A"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482</w:t>
            </w:r>
          </w:p>
        </w:tc>
        <w:tc>
          <w:tcPr>
            <w:tcW w:w="1287" w:type="dxa"/>
          </w:tcPr>
          <w:p w14:paraId="1353F757" w14:textId="585567C0"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38</w:t>
            </w:r>
          </w:p>
        </w:tc>
        <w:tc>
          <w:tcPr>
            <w:tcW w:w="1067" w:type="dxa"/>
          </w:tcPr>
          <w:p w14:paraId="174477DC" w14:textId="6AD7D34A"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22" w:type="dxa"/>
          </w:tcPr>
          <w:p w14:paraId="38B6EFB1" w14:textId="29E6ECD0"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8,112</w:t>
            </w:r>
          </w:p>
        </w:tc>
        <w:tc>
          <w:tcPr>
            <w:tcW w:w="1059" w:type="dxa"/>
          </w:tcPr>
          <w:p w14:paraId="5D1618B0" w14:textId="75F98567"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21,392</w:t>
            </w:r>
          </w:p>
        </w:tc>
      </w:tr>
      <w:tr w:rsidR="00B97FC1" w:rsidRPr="00D665D1" w14:paraId="2A223C9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CC844BD" w14:textId="11BEF8CD" w:rsidR="00B97FC1" w:rsidRPr="00726ACA" w:rsidRDefault="00B97FC1" w:rsidP="009C4444">
            <w:pPr>
              <w:pStyle w:val="Tab1table"/>
            </w:pPr>
            <w:r w:rsidRPr="000D2FD0">
              <w:t>Participation in international peacekeeping operations</w:t>
            </w:r>
          </w:p>
        </w:tc>
        <w:tc>
          <w:tcPr>
            <w:tcW w:w="1276" w:type="dxa"/>
            <w:tcBorders>
              <w:top w:val="single" w:sz="4" w:space="0" w:color="70AD47" w:themeColor="accent6"/>
              <w:bottom w:val="single" w:sz="4" w:space="0" w:color="70AD47" w:themeColor="accent6"/>
            </w:tcBorders>
          </w:tcPr>
          <w:p w14:paraId="4A01C3BA" w14:textId="3E023D0C"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40BE91D5" w14:textId="743AA727"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82" w:type="dxa"/>
            <w:tcBorders>
              <w:top w:val="single" w:sz="4" w:space="0" w:color="70AD47" w:themeColor="accent6"/>
              <w:bottom w:val="single" w:sz="4" w:space="0" w:color="70AD47" w:themeColor="accent6"/>
            </w:tcBorders>
          </w:tcPr>
          <w:p w14:paraId="69ED7B5B" w14:textId="662A9BF2"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56A2503D" w14:textId="19B2FCF3"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2BED0981" w14:textId="1C140097"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24,171</w:t>
            </w:r>
          </w:p>
        </w:tc>
        <w:tc>
          <w:tcPr>
            <w:tcW w:w="1287" w:type="dxa"/>
            <w:tcBorders>
              <w:top w:val="single" w:sz="4" w:space="0" w:color="70AD47" w:themeColor="accent6"/>
              <w:bottom w:val="single" w:sz="4" w:space="0" w:color="70AD47" w:themeColor="accent6"/>
            </w:tcBorders>
          </w:tcPr>
          <w:p w14:paraId="3F926F6F" w14:textId="0609BED3"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2,723</w:t>
            </w:r>
          </w:p>
        </w:tc>
        <w:tc>
          <w:tcPr>
            <w:tcW w:w="1067" w:type="dxa"/>
            <w:tcBorders>
              <w:top w:val="single" w:sz="4" w:space="0" w:color="70AD47" w:themeColor="accent6"/>
              <w:bottom w:val="single" w:sz="4" w:space="0" w:color="70AD47" w:themeColor="accent6"/>
            </w:tcBorders>
          </w:tcPr>
          <w:p w14:paraId="6FC9B96E" w14:textId="3E524686"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22" w:type="dxa"/>
            <w:tcBorders>
              <w:top w:val="single" w:sz="4" w:space="0" w:color="70AD47" w:themeColor="accent6"/>
              <w:bottom w:val="single" w:sz="4" w:space="0" w:color="70AD47" w:themeColor="accent6"/>
            </w:tcBorders>
          </w:tcPr>
          <w:p w14:paraId="28DBB570" w14:textId="3FC36B36"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237</w:t>
            </w:r>
          </w:p>
        </w:tc>
        <w:tc>
          <w:tcPr>
            <w:tcW w:w="1059" w:type="dxa"/>
            <w:tcBorders>
              <w:top w:val="single" w:sz="4" w:space="0" w:color="70AD47" w:themeColor="accent6"/>
              <w:bottom w:val="single" w:sz="4" w:space="0" w:color="70AD47" w:themeColor="accent6"/>
            </w:tcBorders>
          </w:tcPr>
          <w:p w14:paraId="0FCC4290" w14:textId="3AE7D36A"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27,132</w:t>
            </w:r>
          </w:p>
        </w:tc>
      </w:tr>
      <w:tr w:rsidR="00B97FC1" w:rsidRPr="00D665D1" w14:paraId="2FEF88A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E7C5CFA" w14:textId="4F94786D" w:rsidR="00B97FC1" w:rsidRPr="00726ACA" w:rsidRDefault="00B97FC1" w:rsidP="009C4444">
            <w:pPr>
              <w:pStyle w:val="Tab1table"/>
            </w:pPr>
            <w:r w:rsidRPr="000D2FD0">
              <w:t>Reintegration and Small Arms Light Weapons control</w:t>
            </w:r>
          </w:p>
        </w:tc>
        <w:tc>
          <w:tcPr>
            <w:tcW w:w="1276" w:type="dxa"/>
          </w:tcPr>
          <w:p w14:paraId="0407CC06" w14:textId="0CB6D993"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3A2AB68E" w14:textId="01EADCDC"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452</w:t>
            </w:r>
          </w:p>
        </w:tc>
        <w:tc>
          <w:tcPr>
            <w:tcW w:w="1182" w:type="dxa"/>
          </w:tcPr>
          <w:p w14:paraId="13AA3E27" w14:textId="4AA04479"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051F2C79" w14:textId="33C3A1C6"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34" w:type="dxa"/>
          </w:tcPr>
          <w:p w14:paraId="17F9CA51" w14:textId="7B8074D9"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287" w:type="dxa"/>
          </w:tcPr>
          <w:p w14:paraId="64D34D48" w14:textId="14CC1BEB"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067" w:type="dxa"/>
          </w:tcPr>
          <w:p w14:paraId="1948A46A" w14:textId="41CF2803"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w:t>
            </w:r>
          </w:p>
        </w:tc>
        <w:tc>
          <w:tcPr>
            <w:tcW w:w="1122" w:type="dxa"/>
          </w:tcPr>
          <w:p w14:paraId="12D84782" w14:textId="5CFFBA2F" w:rsidR="00B97FC1" w:rsidRPr="00726ACA"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pPr>
            <w:r w:rsidRPr="000D2FD0">
              <w:t>529</w:t>
            </w:r>
          </w:p>
        </w:tc>
        <w:tc>
          <w:tcPr>
            <w:tcW w:w="1059" w:type="dxa"/>
          </w:tcPr>
          <w:p w14:paraId="0E3C0745" w14:textId="7CA1BD93" w:rsidR="00B97FC1" w:rsidRPr="00412029"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981</w:t>
            </w:r>
          </w:p>
        </w:tc>
      </w:tr>
      <w:tr w:rsidR="00B97FC1" w:rsidRPr="00D665D1" w14:paraId="26E6D010"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35A5D6A" w14:textId="48688479" w:rsidR="00B97FC1" w:rsidRPr="00726ACA" w:rsidRDefault="00B97FC1" w:rsidP="009C4444">
            <w:pPr>
              <w:pStyle w:val="Tab1table"/>
            </w:pPr>
            <w:r w:rsidRPr="000D2FD0">
              <w:t>Child soldiers prevention and demobilisation</w:t>
            </w:r>
          </w:p>
        </w:tc>
        <w:tc>
          <w:tcPr>
            <w:tcW w:w="1276" w:type="dxa"/>
            <w:tcBorders>
              <w:top w:val="single" w:sz="4" w:space="0" w:color="70AD47" w:themeColor="accent6"/>
              <w:bottom w:val="single" w:sz="4" w:space="0" w:color="70AD47" w:themeColor="accent6"/>
            </w:tcBorders>
          </w:tcPr>
          <w:p w14:paraId="0CBE70D2" w14:textId="6D09E31C"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00FADC71" w14:textId="41E49348"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82" w:type="dxa"/>
            <w:tcBorders>
              <w:top w:val="single" w:sz="4" w:space="0" w:color="70AD47" w:themeColor="accent6"/>
              <w:bottom w:val="single" w:sz="4" w:space="0" w:color="70AD47" w:themeColor="accent6"/>
            </w:tcBorders>
          </w:tcPr>
          <w:p w14:paraId="32E79EB6" w14:textId="21133220"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7AC086C7" w14:textId="0072205F"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34" w:type="dxa"/>
            <w:tcBorders>
              <w:top w:val="single" w:sz="4" w:space="0" w:color="70AD47" w:themeColor="accent6"/>
              <w:bottom w:val="single" w:sz="4" w:space="0" w:color="70AD47" w:themeColor="accent6"/>
            </w:tcBorders>
          </w:tcPr>
          <w:p w14:paraId="46FF83C1" w14:textId="70C196C9"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287" w:type="dxa"/>
            <w:tcBorders>
              <w:top w:val="single" w:sz="4" w:space="0" w:color="70AD47" w:themeColor="accent6"/>
              <w:bottom w:val="single" w:sz="4" w:space="0" w:color="70AD47" w:themeColor="accent6"/>
            </w:tcBorders>
          </w:tcPr>
          <w:p w14:paraId="536E644B" w14:textId="3B57951D"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067" w:type="dxa"/>
            <w:tcBorders>
              <w:top w:val="single" w:sz="4" w:space="0" w:color="70AD47" w:themeColor="accent6"/>
              <w:bottom w:val="single" w:sz="4" w:space="0" w:color="70AD47" w:themeColor="accent6"/>
            </w:tcBorders>
          </w:tcPr>
          <w:p w14:paraId="4D0A81A3" w14:textId="66D0DAF9"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w:t>
            </w:r>
          </w:p>
        </w:tc>
        <w:tc>
          <w:tcPr>
            <w:tcW w:w="1122" w:type="dxa"/>
            <w:tcBorders>
              <w:top w:val="single" w:sz="4" w:space="0" w:color="70AD47" w:themeColor="accent6"/>
              <w:bottom w:val="single" w:sz="4" w:space="0" w:color="70AD47" w:themeColor="accent6"/>
            </w:tcBorders>
          </w:tcPr>
          <w:p w14:paraId="271C35BD" w14:textId="0001BB35" w:rsidR="00B97FC1" w:rsidRPr="00726ACA"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pPr>
            <w:r w:rsidRPr="000D2FD0">
              <w:t>4</w:t>
            </w:r>
          </w:p>
        </w:tc>
        <w:tc>
          <w:tcPr>
            <w:tcW w:w="1059" w:type="dxa"/>
            <w:tcBorders>
              <w:top w:val="single" w:sz="4" w:space="0" w:color="70AD47" w:themeColor="accent6"/>
              <w:bottom w:val="single" w:sz="4" w:space="0" w:color="70AD47" w:themeColor="accent6"/>
            </w:tcBorders>
          </w:tcPr>
          <w:p w14:paraId="0046603E" w14:textId="5D77917B" w:rsidR="00B97FC1" w:rsidRPr="00412029"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4 </w:t>
            </w:r>
          </w:p>
        </w:tc>
      </w:tr>
      <w:tr w:rsidR="00B97FC1" w:rsidRPr="00D665D1" w14:paraId="36F9E59E"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7FC8CFB9" w14:textId="16D60360" w:rsidR="00B97FC1" w:rsidRPr="009C4444" w:rsidRDefault="00B97FC1" w:rsidP="009C4444">
            <w:pPr>
              <w:pStyle w:val="Tab1table"/>
              <w:rPr>
                <w:b/>
                <w:bCs/>
              </w:rPr>
            </w:pPr>
            <w:r w:rsidRPr="009C4444">
              <w:rPr>
                <w:b/>
                <w:bCs/>
              </w:rPr>
              <w:t>Total other humanitarian assistance</w:t>
            </w:r>
          </w:p>
        </w:tc>
        <w:tc>
          <w:tcPr>
            <w:tcW w:w="1276" w:type="dxa"/>
            <w:shd w:val="clear" w:color="auto" w:fill="E2EFD9" w:themeFill="accent6" w:themeFillTint="33"/>
          </w:tcPr>
          <w:p w14:paraId="55D5F999" w14:textId="740D3ED6"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59,933</w:t>
            </w:r>
          </w:p>
        </w:tc>
        <w:tc>
          <w:tcPr>
            <w:tcW w:w="1134" w:type="dxa"/>
            <w:shd w:val="clear" w:color="auto" w:fill="E2EFD9" w:themeFill="accent6" w:themeFillTint="33"/>
          </w:tcPr>
          <w:p w14:paraId="0CD53322" w14:textId="524D7025"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30,708</w:t>
            </w:r>
          </w:p>
        </w:tc>
        <w:tc>
          <w:tcPr>
            <w:tcW w:w="1182" w:type="dxa"/>
            <w:shd w:val="clear" w:color="auto" w:fill="E2EFD9" w:themeFill="accent6" w:themeFillTint="33"/>
          </w:tcPr>
          <w:p w14:paraId="6A175CF1" w14:textId="04C2EE08"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12,744</w:t>
            </w:r>
          </w:p>
        </w:tc>
        <w:tc>
          <w:tcPr>
            <w:tcW w:w="1134" w:type="dxa"/>
            <w:shd w:val="clear" w:color="auto" w:fill="E2EFD9" w:themeFill="accent6" w:themeFillTint="33"/>
          </w:tcPr>
          <w:p w14:paraId="1D556F3B" w14:textId="39A71AE9"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3,691</w:t>
            </w:r>
          </w:p>
        </w:tc>
        <w:tc>
          <w:tcPr>
            <w:tcW w:w="1134" w:type="dxa"/>
            <w:shd w:val="clear" w:color="auto" w:fill="E2EFD9" w:themeFill="accent6" w:themeFillTint="33"/>
          </w:tcPr>
          <w:p w14:paraId="7198F090" w14:textId="1970164F"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29,365</w:t>
            </w:r>
          </w:p>
        </w:tc>
        <w:tc>
          <w:tcPr>
            <w:tcW w:w="1287" w:type="dxa"/>
            <w:shd w:val="clear" w:color="auto" w:fill="E2EFD9" w:themeFill="accent6" w:themeFillTint="33"/>
          </w:tcPr>
          <w:p w14:paraId="1351C51E" w14:textId="3E289072"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4,582</w:t>
            </w:r>
          </w:p>
        </w:tc>
        <w:tc>
          <w:tcPr>
            <w:tcW w:w="1067" w:type="dxa"/>
            <w:shd w:val="clear" w:color="auto" w:fill="E2EFD9" w:themeFill="accent6" w:themeFillTint="33"/>
          </w:tcPr>
          <w:p w14:paraId="4303CCAA" w14:textId="1745EA87"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w:t>
            </w:r>
          </w:p>
        </w:tc>
        <w:tc>
          <w:tcPr>
            <w:tcW w:w="1122" w:type="dxa"/>
            <w:shd w:val="clear" w:color="auto" w:fill="E2EFD9" w:themeFill="accent6" w:themeFillTint="33"/>
          </w:tcPr>
          <w:p w14:paraId="03CF7B84" w14:textId="56310C09"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42,787</w:t>
            </w:r>
          </w:p>
        </w:tc>
        <w:tc>
          <w:tcPr>
            <w:tcW w:w="1059" w:type="dxa"/>
            <w:shd w:val="clear" w:color="auto" w:fill="E2EFD9" w:themeFill="accent6" w:themeFillTint="33"/>
          </w:tcPr>
          <w:p w14:paraId="49C21DB1" w14:textId="61E1EE91" w:rsidR="00B97FC1" w:rsidRPr="00B97FC1" w:rsidRDefault="00B97FC1" w:rsidP="002354A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97FC1">
              <w:rPr>
                <w:b/>
              </w:rPr>
              <w:t>183,811</w:t>
            </w:r>
          </w:p>
        </w:tc>
      </w:tr>
      <w:tr w:rsidR="00B97FC1" w:rsidRPr="00D665D1" w14:paraId="5D4584CD" w14:textId="77777777" w:rsidTr="000E54D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C5E0B3" w:themeFill="accent6" w:themeFillTint="66"/>
            <w:vAlign w:val="center"/>
          </w:tcPr>
          <w:p w14:paraId="1C162C28" w14:textId="14EE3478" w:rsidR="00B97FC1" w:rsidRPr="000D2FD0" w:rsidRDefault="00B97FC1" w:rsidP="00B97FC1">
            <w:pPr>
              <w:pStyle w:val="TOTAL"/>
            </w:pPr>
            <w:r w:rsidRPr="00B97FC1">
              <w:t>Total Australian Humanitarian and Disaster Response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19A8AD69" w14:textId="5268F420"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80,693</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7711556E" w14:textId="4A2CBBF0"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102,470</w:t>
            </w:r>
          </w:p>
        </w:tc>
        <w:tc>
          <w:tcPr>
            <w:tcW w:w="1182" w:type="dxa"/>
            <w:tcBorders>
              <w:top w:val="single" w:sz="4" w:space="0" w:color="70AD47" w:themeColor="accent6"/>
              <w:bottom w:val="single" w:sz="4" w:space="0" w:color="70AD47" w:themeColor="accent6"/>
            </w:tcBorders>
            <w:shd w:val="clear" w:color="auto" w:fill="C5E0B3" w:themeFill="accent6" w:themeFillTint="66"/>
          </w:tcPr>
          <w:p w14:paraId="6F075751" w14:textId="04C3C9C9"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162,047</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07ADB019" w14:textId="150EF3C7"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3,776</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2D495153" w14:textId="293C2AB4"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80,365</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70C1B75D" w14:textId="0288D0D6"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75,995</w:t>
            </w:r>
          </w:p>
        </w:tc>
        <w:tc>
          <w:tcPr>
            <w:tcW w:w="1067" w:type="dxa"/>
            <w:tcBorders>
              <w:top w:val="single" w:sz="4" w:space="0" w:color="70AD47" w:themeColor="accent6"/>
              <w:bottom w:val="single" w:sz="4" w:space="0" w:color="70AD47" w:themeColor="accent6"/>
            </w:tcBorders>
            <w:shd w:val="clear" w:color="auto" w:fill="C5E0B3" w:themeFill="accent6" w:themeFillTint="66"/>
          </w:tcPr>
          <w:p w14:paraId="52A45F4C" w14:textId="4C1F7336"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2</w:t>
            </w:r>
          </w:p>
        </w:tc>
        <w:tc>
          <w:tcPr>
            <w:tcW w:w="1122" w:type="dxa"/>
            <w:tcBorders>
              <w:top w:val="single" w:sz="4" w:space="0" w:color="70AD47" w:themeColor="accent6"/>
              <w:bottom w:val="single" w:sz="4" w:space="0" w:color="70AD47" w:themeColor="accent6"/>
            </w:tcBorders>
            <w:shd w:val="clear" w:color="auto" w:fill="C5E0B3" w:themeFill="accent6" w:themeFillTint="66"/>
          </w:tcPr>
          <w:p w14:paraId="06E8D1D6" w14:textId="5720D1C9"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176,780</w:t>
            </w:r>
          </w:p>
        </w:tc>
        <w:tc>
          <w:tcPr>
            <w:tcW w:w="1059" w:type="dxa"/>
            <w:tcBorders>
              <w:top w:val="single" w:sz="4" w:space="0" w:color="70AD47" w:themeColor="accent6"/>
              <w:bottom w:val="single" w:sz="4" w:space="0" w:color="70AD47" w:themeColor="accent6"/>
            </w:tcBorders>
            <w:shd w:val="clear" w:color="auto" w:fill="C5E0B3" w:themeFill="accent6" w:themeFillTint="66"/>
          </w:tcPr>
          <w:p w14:paraId="2CC6AF72" w14:textId="70820E5D" w:rsidR="00B97FC1" w:rsidRPr="00B97FC1" w:rsidRDefault="00B97FC1" w:rsidP="002354A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97FC1">
              <w:rPr>
                <w:b/>
              </w:rPr>
              <w:t>682,128</w:t>
            </w:r>
          </w:p>
        </w:tc>
      </w:tr>
    </w:tbl>
    <w:p w14:paraId="2998C171" w14:textId="77777777" w:rsidR="00B97FC1" w:rsidRDefault="00B97FC1" w:rsidP="00B97FC1"/>
    <w:p w14:paraId="26A824B8" w14:textId="3AAA129C" w:rsidR="00B97FC1" w:rsidRDefault="00B97FC1" w:rsidP="00B97FC1">
      <w:r>
        <w:t>“ - ” denotes nil or rounded to zero (including null cells).</w:t>
      </w:r>
    </w:p>
    <w:p w14:paraId="1B956483" w14:textId="77777777" w:rsidR="00B97FC1" w:rsidRDefault="00B97FC1" w:rsidP="00B97FC1">
      <w:r>
        <w:t>Due to rounding, discrepancies may occur between sums of the component items and totals.</w:t>
      </w:r>
    </w:p>
    <w:p w14:paraId="4D3DBBDF" w14:textId="26510DA7" w:rsidR="00B97FC1" w:rsidRPr="00605B5C" w:rsidRDefault="00B97FC1" w:rsidP="00605B5C">
      <w:pPr>
        <w:pStyle w:val="List-IndentL1-a"/>
        <w:numPr>
          <w:ilvl w:val="0"/>
          <w:numId w:val="39"/>
        </w:numPr>
        <w:ind w:left="284" w:hanging="284"/>
      </w:pPr>
      <w:r w:rsidRPr="00605B5C">
        <w:t>Sector groups based on broad level OECD DAC Sectors.</w:t>
      </w:r>
    </w:p>
    <w:p w14:paraId="545D4263" w14:textId="6B8D2D2D" w:rsidR="00B97FC1" w:rsidRPr="00605B5C" w:rsidRDefault="00B97FC1" w:rsidP="00605B5C">
      <w:pPr>
        <w:pStyle w:val="List-IndentL1-a"/>
      </w:pPr>
      <w:r w:rsidRPr="00605B5C">
        <w:t xml:space="preserve">Includes regional programs that cannot be </w:t>
      </w:r>
      <w:r w:rsidR="00412029" w:rsidRPr="00605B5C">
        <w:t>disaggregated</w:t>
      </w:r>
      <w:r w:rsidRPr="00605B5C">
        <w:t xml:space="preserve"> to the lower geographic level.</w:t>
      </w:r>
    </w:p>
    <w:p w14:paraId="41D0F78C" w14:textId="144B4C24" w:rsidR="00B97FC1" w:rsidRDefault="00B97FC1" w:rsidP="00605B5C">
      <w:pPr>
        <w:pStyle w:val="List-IndentL1-a"/>
      </w:pPr>
      <w:r w:rsidRPr="00605B5C">
        <w:t xml:space="preserve">Includes </w:t>
      </w:r>
      <w:r>
        <w:t>global programs that cannot be disaggregated to a lower geographic level.</w:t>
      </w:r>
    </w:p>
    <w:p w14:paraId="27B4AE90" w14:textId="58597B12" w:rsidR="00B97FC1" w:rsidRDefault="00B97FC1">
      <w:r>
        <w:br w:type="page"/>
      </w:r>
    </w:p>
    <w:p w14:paraId="7BD35633" w14:textId="583E330F" w:rsidR="00B97FC1" w:rsidRDefault="00DC4C96" w:rsidP="00DC4C96">
      <w:pPr>
        <w:pStyle w:val="H2-Heading2"/>
      </w:pPr>
      <w:bookmarkStart w:id="43" w:name="_Toc156381247"/>
      <w:r w:rsidRPr="00DC4C96">
        <w:lastRenderedPageBreak/>
        <w:t>21  Australian Official Development Assistance, Economic Growth, Type of Assistance by Region of Benefit, 2022–23</w:t>
      </w:r>
      <w:r w:rsidRPr="00605B5C">
        <w:rPr>
          <w:vertAlign w:val="superscript"/>
        </w:rPr>
        <w:t>(a)</w:t>
      </w:r>
      <w:bookmarkEnd w:id="43"/>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9E32C3" w14:paraId="145A6144"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58C58BD5" w14:textId="77777777" w:rsidR="00DC4C96" w:rsidRPr="00A56933" w:rsidRDefault="00DC4C96"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2D924F29"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60F39722"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7BF9D8E0"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3B020E4C"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58EB5C70"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584624EE"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16039C0D"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23864D2E"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724BA8DC"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05B5C">
              <w:rPr>
                <w:rStyle w:val="Bold"/>
                <w:vertAlign w:val="superscript"/>
              </w:rPr>
              <w:t>(b)</w:t>
            </w:r>
          </w:p>
          <w:p w14:paraId="5B9A073E"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3F14B129"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17DD515B"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2086D346"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6F63D548"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63FA157A"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05B5C">
              <w:rPr>
                <w:rStyle w:val="Bold"/>
                <w:vertAlign w:val="superscript"/>
              </w:rPr>
              <w:t>(c)</w:t>
            </w:r>
          </w:p>
          <w:p w14:paraId="0C16DFEF"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64999BE7"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73FEE314" w14:textId="77777777" w:rsidR="00DC4C96" w:rsidRPr="00A56933" w:rsidRDefault="00DC4C96"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DC4C96" w14:paraId="3FC7CCB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A522FDD" w14:textId="79247BA5" w:rsidR="00DC4C96" w:rsidRPr="00726ACA" w:rsidRDefault="00DC4C96" w:rsidP="009C4444">
            <w:pPr>
              <w:pStyle w:val="Tab0"/>
            </w:pPr>
            <w:r w:rsidRPr="00F60A16">
              <w:t>Economic infrastructure and services</w:t>
            </w:r>
          </w:p>
        </w:tc>
        <w:tc>
          <w:tcPr>
            <w:tcW w:w="1276" w:type="dxa"/>
          </w:tcPr>
          <w:p w14:paraId="6E031A08"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080AA291"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1B0B3951"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8A2AB73"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3981825"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6CE31436"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5E8B547A"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2234A5B6"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58C60557" w14:textId="77777777" w:rsidR="00DC4C96" w:rsidRPr="00616BAF"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DC4C96" w14:paraId="3CA99623"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22700CDE" w14:textId="07A87356" w:rsidR="00DC4C96" w:rsidRPr="00412029" w:rsidRDefault="00DC4C96" w:rsidP="009C4444">
            <w:pPr>
              <w:pStyle w:val="Tab1table"/>
            </w:pPr>
            <w:r w:rsidRPr="00412029">
              <w:t>Transport and storage</w:t>
            </w:r>
          </w:p>
        </w:tc>
        <w:tc>
          <w:tcPr>
            <w:tcW w:w="1276" w:type="dxa"/>
          </w:tcPr>
          <w:p w14:paraId="3FAA6D00" w14:textId="645D7099"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201,341 </w:t>
            </w:r>
          </w:p>
        </w:tc>
        <w:tc>
          <w:tcPr>
            <w:tcW w:w="1134" w:type="dxa"/>
          </w:tcPr>
          <w:p w14:paraId="0824765D" w14:textId="6FB58CEC"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49,837 </w:t>
            </w:r>
          </w:p>
        </w:tc>
        <w:tc>
          <w:tcPr>
            <w:tcW w:w="1182" w:type="dxa"/>
          </w:tcPr>
          <w:p w14:paraId="79DD8DB2" w14:textId="22EC36CB"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6,000 </w:t>
            </w:r>
          </w:p>
        </w:tc>
        <w:tc>
          <w:tcPr>
            <w:tcW w:w="1134" w:type="dxa"/>
          </w:tcPr>
          <w:p w14:paraId="4391E38B" w14:textId="5AFEC35D"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134" w:type="dxa"/>
          </w:tcPr>
          <w:p w14:paraId="4ED32B54" w14:textId="7A99BAC5"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287" w:type="dxa"/>
          </w:tcPr>
          <w:p w14:paraId="16321B92" w14:textId="769F1EA9"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067" w:type="dxa"/>
          </w:tcPr>
          <w:p w14:paraId="1B5872A7" w14:textId="5168266A"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122" w:type="dxa"/>
          </w:tcPr>
          <w:p w14:paraId="2B333681" w14:textId="23969570" w:rsidR="00DC4C96" w:rsidRPr="00EF317B"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21,799 </w:t>
            </w:r>
          </w:p>
        </w:tc>
        <w:tc>
          <w:tcPr>
            <w:tcW w:w="1059" w:type="dxa"/>
          </w:tcPr>
          <w:p w14:paraId="66BEB16D" w14:textId="62EFB6DD"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278,977 </w:t>
            </w:r>
          </w:p>
        </w:tc>
      </w:tr>
      <w:tr w:rsidR="00DC4C96" w14:paraId="101A246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0F19A00" w14:textId="21471993" w:rsidR="00DC4C96" w:rsidRPr="00412029" w:rsidRDefault="00DC4C96" w:rsidP="009C4444">
            <w:pPr>
              <w:pStyle w:val="Tab1table"/>
            </w:pPr>
            <w:r w:rsidRPr="00412029">
              <w:t>Communications</w:t>
            </w:r>
          </w:p>
        </w:tc>
        <w:tc>
          <w:tcPr>
            <w:tcW w:w="1276" w:type="dxa"/>
          </w:tcPr>
          <w:p w14:paraId="5FADD14F" w14:textId="3FACD559"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20,055 </w:t>
            </w:r>
          </w:p>
        </w:tc>
        <w:tc>
          <w:tcPr>
            <w:tcW w:w="1134" w:type="dxa"/>
          </w:tcPr>
          <w:p w14:paraId="2A439F57" w14:textId="648192F8"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6,364 </w:t>
            </w:r>
          </w:p>
        </w:tc>
        <w:tc>
          <w:tcPr>
            <w:tcW w:w="1182" w:type="dxa"/>
          </w:tcPr>
          <w:p w14:paraId="7F4485B3" w14:textId="59F0138D"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4 </w:t>
            </w:r>
          </w:p>
        </w:tc>
        <w:tc>
          <w:tcPr>
            <w:tcW w:w="1134" w:type="dxa"/>
          </w:tcPr>
          <w:p w14:paraId="02CA0D9B" w14:textId="6A2AF1CB"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34" w:type="dxa"/>
          </w:tcPr>
          <w:p w14:paraId="1C78A43D" w14:textId="0C8AF654"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32 </w:t>
            </w:r>
          </w:p>
        </w:tc>
        <w:tc>
          <w:tcPr>
            <w:tcW w:w="1287" w:type="dxa"/>
          </w:tcPr>
          <w:p w14:paraId="5B418317" w14:textId="4A18B87A"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34 </w:t>
            </w:r>
          </w:p>
        </w:tc>
        <w:tc>
          <w:tcPr>
            <w:tcW w:w="1067" w:type="dxa"/>
          </w:tcPr>
          <w:p w14:paraId="7B4EEC68" w14:textId="3169F07F"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22" w:type="dxa"/>
          </w:tcPr>
          <w:p w14:paraId="1DD056EE" w14:textId="483BF940" w:rsidR="00DC4C96" w:rsidRPr="00FA1958"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3,687 </w:t>
            </w:r>
          </w:p>
        </w:tc>
        <w:tc>
          <w:tcPr>
            <w:tcW w:w="1059" w:type="dxa"/>
          </w:tcPr>
          <w:p w14:paraId="5CA3B9C2" w14:textId="3FD5E02C"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30,176 </w:t>
            </w:r>
          </w:p>
        </w:tc>
      </w:tr>
      <w:tr w:rsidR="00DC4C96" w14:paraId="7173DD10" w14:textId="77777777" w:rsidTr="002B6E5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5F2CCCB" w14:textId="0B05BC3F" w:rsidR="00DC4C96" w:rsidRPr="00412029" w:rsidRDefault="00DC4C96" w:rsidP="009C4444">
            <w:pPr>
              <w:pStyle w:val="Tab1table"/>
            </w:pPr>
            <w:r w:rsidRPr="00412029">
              <w:t>Energy generation and supply</w:t>
            </w:r>
          </w:p>
        </w:tc>
        <w:tc>
          <w:tcPr>
            <w:tcW w:w="1276" w:type="dxa"/>
            <w:tcBorders>
              <w:top w:val="single" w:sz="4" w:space="0" w:color="70AD47" w:themeColor="accent6"/>
              <w:bottom w:val="single" w:sz="4" w:space="0" w:color="70AD47" w:themeColor="accent6"/>
            </w:tcBorders>
          </w:tcPr>
          <w:p w14:paraId="5EA777FD" w14:textId="76138291"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64,872 </w:t>
            </w:r>
          </w:p>
        </w:tc>
        <w:tc>
          <w:tcPr>
            <w:tcW w:w="1134" w:type="dxa"/>
            <w:tcBorders>
              <w:top w:val="single" w:sz="4" w:space="0" w:color="70AD47" w:themeColor="accent6"/>
              <w:bottom w:val="single" w:sz="4" w:space="0" w:color="70AD47" w:themeColor="accent6"/>
            </w:tcBorders>
          </w:tcPr>
          <w:p w14:paraId="59B3027F" w14:textId="6584F207"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44,678 </w:t>
            </w:r>
          </w:p>
        </w:tc>
        <w:tc>
          <w:tcPr>
            <w:tcW w:w="1182" w:type="dxa"/>
            <w:tcBorders>
              <w:top w:val="single" w:sz="4" w:space="0" w:color="70AD47" w:themeColor="accent6"/>
              <w:bottom w:val="single" w:sz="4" w:space="0" w:color="70AD47" w:themeColor="accent6"/>
            </w:tcBorders>
          </w:tcPr>
          <w:p w14:paraId="437396F5" w14:textId="3845F266"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1,600 </w:t>
            </w:r>
          </w:p>
        </w:tc>
        <w:tc>
          <w:tcPr>
            <w:tcW w:w="1134" w:type="dxa"/>
            <w:tcBorders>
              <w:top w:val="single" w:sz="4" w:space="0" w:color="70AD47" w:themeColor="accent6"/>
              <w:bottom w:val="single" w:sz="4" w:space="0" w:color="70AD47" w:themeColor="accent6"/>
            </w:tcBorders>
          </w:tcPr>
          <w:p w14:paraId="44730028" w14:textId="6E71168F"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134" w:type="dxa"/>
            <w:tcBorders>
              <w:top w:val="single" w:sz="4" w:space="0" w:color="70AD47" w:themeColor="accent6"/>
              <w:bottom w:val="single" w:sz="4" w:space="0" w:color="70AD47" w:themeColor="accent6"/>
            </w:tcBorders>
          </w:tcPr>
          <w:p w14:paraId="0AD9DF7E" w14:textId="037B4E2F"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116 </w:t>
            </w:r>
          </w:p>
        </w:tc>
        <w:tc>
          <w:tcPr>
            <w:tcW w:w="1287" w:type="dxa"/>
            <w:tcBorders>
              <w:top w:val="single" w:sz="4" w:space="0" w:color="70AD47" w:themeColor="accent6"/>
              <w:bottom w:val="single" w:sz="4" w:space="0" w:color="70AD47" w:themeColor="accent6"/>
            </w:tcBorders>
          </w:tcPr>
          <w:p w14:paraId="635F99E5" w14:textId="2C7319A6"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067" w:type="dxa"/>
            <w:tcBorders>
              <w:top w:val="single" w:sz="4" w:space="0" w:color="70AD47" w:themeColor="accent6"/>
              <w:bottom w:val="single" w:sz="4" w:space="0" w:color="70AD47" w:themeColor="accent6"/>
            </w:tcBorders>
          </w:tcPr>
          <w:p w14:paraId="659FDE13" w14:textId="56ABAE19"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2 </w:t>
            </w:r>
          </w:p>
        </w:tc>
        <w:tc>
          <w:tcPr>
            <w:tcW w:w="1122" w:type="dxa"/>
            <w:tcBorders>
              <w:top w:val="single" w:sz="4" w:space="0" w:color="70AD47" w:themeColor="accent6"/>
              <w:bottom w:val="single" w:sz="4" w:space="0" w:color="70AD47" w:themeColor="accent6"/>
            </w:tcBorders>
          </w:tcPr>
          <w:p w14:paraId="411770B8" w14:textId="1342E926"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44,279 </w:t>
            </w:r>
          </w:p>
        </w:tc>
        <w:tc>
          <w:tcPr>
            <w:tcW w:w="1059" w:type="dxa"/>
            <w:tcBorders>
              <w:top w:val="single" w:sz="4" w:space="0" w:color="70AD47" w:themeColor="accent6"/>
              <w:bottom w:val="single" w:sz="4" w:space="0" w:color="70AD47" w:themeColor="accent6"/>
            </w:tcBorders>
          </w:tcPr>
          <w:p w14:paraId="3B4C1950" w14:textId="08F71825"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155,548 </w:t>
            </w:r>
          </w:p>
        </w:tc>
      </w:tr>
      <w:tr w:rsidR="00DC4C96" w14:paraId="7E3F3BEA"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4F4A833" w14:textId="0A6605E8" w:rsidR="00DC4C96" w:rsidRPr="00412029" w:rsidRDefault="00DC4C96" w:rsidP="009C4444">
            <w:pPr>
              <w:pStyle w:val="Tab1table"/>
            </w:pPr>
            <w:r w:rsidRPr="00412029">
              <w:t>Banking and financial services</w:t>
            </w:r>
          </w:p>
        </w:tc>
        <w:tc>
          <w:tcPr>
            <w:tcW w:w="1276" w:type="dxa"/>
          </w:tcPr>
          <w:p w14:paraId="38E569E5" w14:textId="06FD4D2E"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13,928 </w:t>
            </w:r>
          </w:p>
        </w:tc>
        <w:tc>
          <w:tcPr>
            <w:tcW w:w="1134" w:type="dxa"/>
          </w:tcPr>
          <w:p w14:paraId="541C46F7" w14:textId="3E86A485"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2,102 </w:t>
            </w:r>
          </w:p>
        </w:tc>
        <w:tc>
          <w:tcPr>
            <w:tcW w:w="1182" w:type="dxa"/>
          </w:tcPr>
          <w:p w14:paraId="5BDB443A" w14:textId="4E624EBE"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4,772 </w:t>
            </w:r>
          </w:p>
        </w:tc>
        <w:tc>
          <w:tcPr>
            <w:tcW w:w="1134" w:type="dxa"/>
          </w:tcPr>
          <w:p w14:paraId="05D53E64" w14:textId="2C73B35B"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3,663 </w:t>
            </w:r>
          </w:p>
        </w:tc>
        <w:tc>
          <w:tcPr>
            <w:tcW w:w="1134" w:type="dxa"/>
          </w:tcPr>
          <w:p w14:paraId="60C72338" w14:textId="6DB465D9"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1,278 </w:t>
            </w:r>
          </w:p>
        </w:tc>
        <w:tc>
          <w:tcPr>
            <w:tcW w:w="1287" w:type="dxa"/>
          </w:tcPr>
          <w:p w14:paraId="529F1194" w14:textId="3CB43416"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116 </w:t>
            </w:r>
          </w:p>
        </w:tc>
        <w:tc>
          <w:tcPr>
            <w:tcW w:w="1067" w:type="dxa"/>
          </w:tcPr>
          <w:p w14:paraId="3B724CBB" w14:textId="683F0C60"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 </w:t>
            </w:r>
          </w:p>
        </w:tc>
        <w:tc>
          <w:tcPr>
            <w:tcW w:w="1122" w:type="dxa"/>
          </w:tcPr>
          <w:p w14:paraId="2AF68657" w14:textId="55CABDA7" w:rsidR="00DC4C96" w:rsidRPr="00A1446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18,148 </w:t>
            </w:r>
          </w:p>
        </w:tc>
        <w:tc>
          <w:tcPr>
            <w:tcW w:w="1059" w:type="dxa"/>
          </w:tcPr>
          <w:p w14:paraId="4E8C7A5E" w14:textId="5DDA9665"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44,007 </w:t>
            </w:r>
          </w:p>
        </w:tc>
      </w:tr>
      <w:tr w:rsidR="009E32C3" w14:paraId="318B28C2"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AEA830E" w14:textId="25C87BA8" w:rsidR="00DC4C96" w:rsidRPr="00412029" w:rsidRDefault="00DC4C96" w:rsidP="009C4444">
            <w:pPr>
              <w:pStyle w:val="Tab1table"/>
            </w:pPr>
            <w:r w:rsidRPr="00412029">
              <w:t>Business and other services</w:t>
            </w:r>
          </w:p>
        </w:tc>
        <w:tc>
          <w:tcPr>
            <w:tcW w:w="1276" w:type="dxa"/>
            <w:tcBorders>
              <w:top w:val="single" w:sz="4" w:space="0" w:color="70AD47" w:themeColor="accent6"/>
              <w:bottom w:val="single" w:sz="4" w:space="0" w:color="70AD47" w:themeColor="accent6"/>
            </w:tcBorders>
          </w:tcPr>
          <w:p w14:paraId="71B2A472" w14:textId="173CA324"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14,194 </w:t>
            </w:r>
          </w:p>
        </w:tc>
        <w:tc>
          <w:tcPr>
            <w:tcW w:w="1134" w:type="dxa"/>
            <w:tcBorders>
              <w:top w:val="single" w:sz="4" w:space="0" w:color="70AD47" w:themeColor="accent6"/>
              <w:bottom w:val="single" w:sz="4" w:space="0" w:color="70AD47" w:themeColor="accent6"/>
            </w:tcBorders>
          </w:tcPr>
          <w:p w14:paraId="6D5BACFC" w14:textId="0C4B5E05"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18,663 </w:t>
            </w:r>
          </w:p>
        </w:tc>
        <w:tc>
          <w:tcPr>
            <w:tcW w:w="1182" w:type="dxa"/>
            <w:tcBorders>
              <w:top w:val="single" w:sz="4" w:space="0" w:color="70AD47" w:themeColor="accent6"/>
              <w:bottom w:val="single" w:sz="4" w:space="0" w:color="70AD47" w:themeColor="accent6"/>
            </w:tcBorders>
          </w:tcPr>
          <w:p w14:paraId="71083E3F" w14:textId="4262934C"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2,793 </w:t>
            </w:r>
          </w:p>
        </w:tc>
        <w:tc>
          <w:tcPr>
            <w:tcW w:w="1134" w:type="dxa"/>
            <w:tcBorders>
              <w:top w:val="single" w:sz="4" w:space="0" w:color="70AD47" w:themeColor="accent6"/>
              <w:bottom w:val="single" w:sz="4" w:space="0" w:color="70AD47" w:themeColor="accent6"/>
            </w:tcBorders>
          </w:tcPr>
          <w:p w14:paraId="6448FD15" w14:textId="5AB9AE43"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8,299 </w:t>
            </w:r>
          </w:p>
        </w:tc>
        <w:tc>
          <w:tcPr>
            <w:tcW w:w="1134" w:type="dxa"/>
            <w:tcBorders>
              <w:top w:val="single" w:sz="4" w:space="0" w:color="70AD47" w:themeColor="accent6"/>
              <w:bottom w:val="single" w:sz="4" w:space="0" w:color="70AD47" w:themeColor="accent6"/>
            </w:tcBorders>
          </w:tcPr>
          <w:p w14:paraId="5F21F4C1" w14:textId="205F3082"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105 </w:t>
            </w:r>
          </w:p>
        </w:tc>
        <w:tc>
          <w:tcPr>
            <w:tcW w:w="1287" w:type="dxa"/>
            <w:tcBorders>
              <w:top w:val="single" w:sz="4" w:space="0" w:color="70AD47" w:themeColor="accent6"/>
              <w:bottom w:val="single" w:sz="4" w:space="0" w:color="70AD47" w:themeColor="accent6"/>
            </w:tcBorders>
          </w:tcPr>
          <w:p w14:paraId="34B7800F" w14:textId="7ED4C1D7"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7 </w:t>
            </w:r>
          </w:p>
        </w:tc>
        <w:tc>
          <w:tcPr>
            <w:tcW w:w="1067" w:type="dxa"/>
            <w:tcBorders>
              <w:top w:val="single" w:sz="4" w:space="0" w:color="70AD47" w:themeColor="accent6"/>
              <w:bottom w:val="single" w:sz="4" w:space="0" w:color="70AD47" w:themeColor="accent6"/>
            </w:tcBorders>
          </w:tcPr>
          <w:p w14:paraId="7EB88128" w14:textId="431D5469"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122" w:type="dxa"/>
            <w:tcBorders>
              <w:top w:val="single" w:sz="4" w:space="0" w:color="70AD47" w:themeColor="accent6"/>
              <w:bottom w:val="single" w:sz="4" w:space="0" w:color="70AD47" w:themeColor="accent6"/>
            </w:tcBorders>
          </w:tcPr>
          <w:p w14:paraId="073FE734" w14:textId="573C0AFF" w:rsidR="00DC4C96" w:rsidRPr="00D665D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1,554 </w:t>
            </w:r>
          </w:p>
        </w:tc>
        <w:tc>
          <w:tcPr>
            <w:tcW w:w="1059" w:type="dxa"/>
            <w:tcBorders>
              <w:top w:val="single" w:sz="4" w:space="0" w:color="70AD47" w:themeColor="accent6"/>
              <w:bottom w:val="single" w:sz="4" w:space="0" w:color="70AD47" w:themeColor="accent6"/>
            </w:tcBorders>
          </w:tcPr>
          <w:p w14:paraId="3995592F" w14:textId="357EC416"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45,615 </w:t>
            </w:r>
          </w:p>
        </w:tc>
      </w:tr>
      <w:tr w:rsidR="00DC4C96" w14:paraId="38C8F284" w14:textId="77777777" w:rsidTr="000E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42A7554C" w14:textId="5B354599" w:rsidR="00DC4C96" w:rsidRPr="009C4444" w:rsidRDefault="00DC4C96" w:rsidP="009C4444">
            <w:pPr>
              <w:pStyle w:val="Tab1table"/>
              <w:rPr>
                <w:b/>
                <w:bCs/>
              </w:rPr>
            </w:pPr>
            <w:r w:rsidRPr="009C4444">
              <w:rPr>
                <w:b/>
                <w:bCs/>
              </w:rPr>
              <w:t>Total economic infrastructure and services</w:t>
            </w:r>
          </w:p>
        </w:tc>
        <w:tc>
          <w:tcPr>
            <w:tcW w:w="1276" w:type="dxa"/>
            <w:shd w:val="clear" w:color="auto" w:fill="E2EFD9" w:themeFill="accent6" w:themeFillTint="33"/>
          </w:tcPr>
          <w:p w14:paraId="28800EA4" w14:textId="25BBF4F8"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314,390 </w:t>
            </w:r>
          </w:p>
        </w:tc>
        <w:tc>
          <w:tcPr>
            <w:tcW w:w="1134" w:type="dxa"/>
            <w:shd w:val="clear" w:color="auto" w:fill="E2EFD9" w:themeFill="accent6" w:themeFillTint="33"/>
          </w:tcPr>
          <w:p w14:paraId="53BE6EBC" w14:textId="36B1A7A2"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121,644 </w:t>
            </w:r>
          </w:p>
        </w:tc>
        <w:tc>
          <w:tcPr>
            <w:tcW w:w="1182" w:type="dxa"/>
            <w:shd w:val="clear" w:color="auto" w:fill="E2EFD9" w:themeFill="accent6" w:themeFillTint="33"/>
          </w:tcPr>
          <w:p w14:paraId="4BAB153D" w14:textId="5878CE03"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15,168 </w:t>
            </w:r>
          </w:p>
        </w:tc>
        <w:tc>
          <w:tcPr>
            <w:tcW w:w="1134" w:type="dxa"/>
            <w:shd w:val="clear" w:color="auto" w:fill="E2EFD9" w:themeFill="accent6" w:themeFillTint="33"/>
          </w:tcPr>
          <w:p w14:paraId="7D5A910F" w14:textId="2D8432F7"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11,962 </w:t>
            </w:r>
          </w:p>
        </w:tc>
        <w:tc>
          <w:tcPr>
            <w:tcW w:w="1134" w:type="dxa"/>
            <w:shd w:val="clear" w:color="auto" w:fill="E2EFD9" w:themeFill="accent6" w:themeFillTint="33"/>
          </w:tcPr>
          <w:p w14:paraId="167BECBB" w14:textId="43A3FA75"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1,531 </w:t>
            </w:r>
          </w:p>
        </w:tc>
        <w:tc>
          <w:tcPr>
            <w:tcW w:w="1287" w:type="dxa"/>
            <w:shd w:val="clear" w:color="auto" w:fill="E2EFD9" w:themeFill="accent6" w:themeFillTint="33"/>
          </w:tcPr>
          <w:p w14:paraId="2B357436" w14:textId="04CC3459"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157 </w:t>
            </w:r>
          </w:p>
        </w:tc>
        <w:tc>
          <w:tcPr>
            <w:tcW w:w="1067" w:type="dxa"/>
            <w:shd w:val="clear" w:color="auto" w:fill="E2EFD9" w:themeFill="accent6" w:themeFillTint="33"/>
          </w:tcPr>
          <w:p w14:paraId="3CB810E3" w14:textId="2900E5A4"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2 </w:t>
            </w:r>
          </w:p>
        </w:tc>
        <w:tc>
          <w:tcPr>
            <w:tcW w:w="1122" w:type="dxa"/>
            <w:shd w:val="clear" w:color="auto" w:fill="E2EFD9" w:themeFill="accent6" w:themeFillTint="33"/>
          </w:tcPr>
          <w:p w14:paraId="7C6CA310" w14:textId="22769DF8" w:rsidR="00DC4C96" w:rsidRPr="009E32C3"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89,468 </w:t>
            </w:r>
          </w:p>
        </w:tc>
        <w:tc>
          <w:tcPr>
            <w:tcW w:w="1059" w:type="dxa"/>
            <w:shd w:val="clear" w:color="auto" w:fill="E2EFD9" w:themeFill="accent6" w:themeFillTint="33"/>
          </w:tcPr>
          <w:p w14:paraId="6EB88B67" w14:textId="3B970152"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554,323 </w:t>
            </w:r>
          </w:p>
        </w:tc>
      </w:tr>
      <w:tr w:rsidR="00DC4C96" w:rsidRPr="00D665D1" w14:paraId="5B605B09"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00C94C9" w14:textId="2B1A728B" w:rsidR="00DC4C96" w:rsidRPr="00726ACA" w:rsidRDefault="00DC4C96" w:rsidP="009C4444">
            <w:pPr>
              <w:pStyle w:val="Tab0"/>
            </w:pPr>
            <w:r w:rsidRPr="00F60A16">
              <w:t>Production sectors</w:t>
            </w:r>
          </w:p>
        </w:tc>
        <w:tc>
          <w:tcPr>
            <w:tcW w:w="1276" w:type="dxa"/>
            <w:tcBorders>
              <w:top w:val="single" w:sz="4" w:space="0" w:color="70AD47" w:themeColor="accent6"/>
              <w:bottom w:val="single" w:sz="4" w:space="0" w:color="70AD47" w:themeColor="accent6"/>
            </w:tcBorders>
          </w:tcPr>
          <w:p w14:paraId="4DB4ACE6" w14:textId="0E4C1AE7"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2759D124" w14:textId="6AD52728"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82" w:type="dxa"/>
            <w:tcBorders>
              <w:top w:val="single" w:sz="4" w:space="0" w:color="70AD47" w:themeColor="accent6"/>
              <w:bottom w:val="single" w:sz="4" w:space="0" w:color="70AD47" w:themeColor="accent6"/>
            </w:tcBorders>
          </w:tcPr>
          <w:p w14:paraId="3BB926E6" w14:textId="73C51575"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491610B5" w14:textId="34D1E82F"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6E8BD0B5" w14:textId="64E4B3C8"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287" w:type="dxa"/>
            <w:tcBorders>
              <w:top w:val="single" w:sz="4" w:space="0" w:color="70AD47" w:themeColor="accent6"/>
              <w:bottom w:val="single" w:sz="4" w:space="0" w:color="70AD47" w:themeColor="accent6"/>
            </w:tcBorders>
          </w:tcPr>
          <w:p w14:paraId="04D2B19C" w14:textId="7457BC6E"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70AD47" w:themeColor="accent6"/>
              <w:bottom w:val="single" w:sz="4" w:space="0" w:color="70AD47" w:themeColor="accent6"/>
            </w:tcBorders>
          </w:tcPr>
          <w:p w14:paraId="21F458E8" w14:textId="262BAB4F"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22" w:type="dxa"/>
            <w:tcBorders>
              <w:top w:val="single" w:sz="4" w:space="0" w:color="70AD47" w:themeColor="accent6"/>
              <w:bottom w:val="single" w:sz="4" w:space="0" w:color="70AD47" w:themeColor="accent6"/>
            </w:tcBorders>
          </w:tcPr>
          <w:p w14:paraId="36038EB4" w14:textId="33DFA78D" w:rsidR="00DC4C96" w:rsidRPr="00A1446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59" w:type="dxa"/>
            <w:tcBorders>
              <w:top w:val="single" w:sz="4" w:space="0" w:color="70AD47" w:themeColor="accent6"/>
              <w:bottom w:val="single" w:sz="4" w:space="0" w:color="70AD47" w:themeColor="accent6"/>
            </w:tcBorders>
          </w:tcPr>
          <w:p w14:paraId="418661BD" w14:textId="229E7448"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DC4C96" w:rsidRPr="00D665D1" w14:paraId="31F99A4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D0B9625" w14:textId="30A90A7A" w:rsidR="00DC4C96" w:rsidRPr="00726ACA" w:rsidRDefault="00DC4C96" w:rsidP="009C4444">
            <w:pPr>
              <w:pStyle w:val="Tab1table"/>
            </w:pPr>
            <w:r w:rsidRPr="00F60A16">
              <w:t>Agriculture</w:t>
            </w:r>
          </w:p>
        </w:tc>
        <w:tc>
          <w:tcPr>
            <w:tcW w:w="1276" w:type="dxa"/>
          </w:tcPr>
          <w:p w14:paraId="308BC636" w14:textId="6003A4D6"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42,175 </w:t>
            </w:r>
          </w:p>
        </w:tc>
        <w:tc>
          <w:tcPr>
            <w:tcW w:w="1134" w:type="dxa"/>
          </w:tcPr>
          <w:p w14:paraId="7D3FC501" w14:textId="06D7A0A1"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56,516 </w:t>
            </w:r>
          </w:p>
        </w:tc>
        <w:tc>
          <w:tcPr>
            <w:tcW w:w="1182" w:type="dxa"/>
          </w:tcPr>
          <w:p w14:paraId="1275AAD5" w14:textId="1939EFC5"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9,833 </w:t>
            </w:r>
          </w:p>
        </w:tc>
        <w:tc>
          <w:tcPr>
            <w:tcW w:w="1134" w:type="dxa"/>
          </w:tcPr>
          <w:p w14:paraId="47275D68" w14:textId="5EB023A5"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38 </w:t>
            </w:r>
          </w:p>
        </w:tc>
        <w:tc>
          <w:tcPr>
            <w:tcW w:w="1134" w:type="dxa"/>
          </w:tcPr>
          <w:p w14:paraId="4C37492E" w14:textId="26544AEF"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17,766 </w:t>
            </w:r>
          </w:p>
        </w:tc>
        <w:tc>
          <w:tcPr>
            <w:tcW w:w="1287" w:type="dxa"/>
          </w:tcPr>
          <w:p w14:paraId="7FFF40D9" w14:textId="0ACB6C13"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758 </w:t>
            </w:r>
          </w:p>
        </w:tc>
        <w:tc>
          <w:tcPr>
            <w:tcW w:w="1067" w:type="dxa"/>
          </w:tcPr>
          <w:p w14:paraId="7E67CE8C" w14:textId="38FDBFB0"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228 </w:t>
            </w:r>
          </w:p>
        </w:tc>
        <w:tc>
          <w:tcPr>
            <w:tcW w:w="1122" w:type="dxa"/>
          </w:tcPr>
          <w:p w14:paraId="6F6BCBAA" w14:textId="79AF91E9"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80,784 </w:t>
            </w:r>
          </w:p>
        </w:tc>
        <w:tc>
          <w:tcPr>
            <w:tcW w:w="1059" w:type="dxa"/>
          </w:tcPr>
          <w:p w14:paraId="15712DE0" w14:textId="5F7D82B7"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208,099 </w:t>
            </w:r>
          </w:p>
        </w:tc>
      </w:tr>
      <w:tr w:rsidR="00DC4C96" w:rsidRPr="00D665D1" w14:paraId="54312F25"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F9F8C13" w14:textId="6D0C960C" w:rsidR="00DC4C96" w:rsidRPr="00726ACA" w:rsidRDefault="00DC4C96" w:rsidP="009C4444">
            <w:pPr>
              <w:pStyle w:val="Tab1table"/>
            </w:pPr>
            <w:r w:rsidRPr="00F60A16">
              <w:t>Forestry</w:t>
            </w:r>
          </w:p>
        </w:tc>
        <w:tc>
          <w:tcPr>
            <w:tcW w:w="1276" w:type="dxa"/>
            <w:tcBorders>
              <w:top w:val="single" w:sz="4" w:space="0" w:color="70AD47" w:themeColor="accent6"/>
              <w:bottom w:val="single" w:sz="4" w:space="0" w:color="70AD47" w:themeColor="accent6"/>
            </w:tcBorders>
          </w:tcPr>
          <w:p w14:paraId="36CD9449" w14:textId="16E535F6"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184 </w:t>
            </w:r>
          </w:p>
        </w:tc>
        <w:tc>
          <w:tcPr>
            <w:tcW w:w="1134" w:type="dxa"/>
            <w:tcBorders>
              <w:top w:val="single" w:sz="4" w:space="0" w:color="70AD47" w:themeColor="accent6"/>
              <w:bottom w:val="single" w:sz="4" w:space="0" w:color="70AD47" w:themeColor="accent6"/>
            </w:tcBorders>
          </w:tcPr>
          <w:p w14:paraId="07BE9721" w14:textId="7253CB8C"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13,420 </w:t>
            </w:r>
          </w:p>
        </w:tc>
        <w:tc>
          <w:tcPr>
            <w:tcW w:w="1182" w:type="dxa"/>
            <w:tcBorders>
              <w:top w:val="single" w:sz="4" w:space="0" w:color="70AD47" w:themeColor="accent6"/>
              <w:bottom w:val="single" w:sz="4" w:space="0" w:color="70AD47" w:themeColor="accent6"/>
            </w:tcBorders>
          </w:tcPr>
          <w:p w14:paraId="35B881F7" w14:textId="13B4A802"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23 </w:t>
            </w:r>
          </w:p>
        </w:tc>
        <w:tc>
          <w:tcPr>
            <w:tcW w:w="1134" w:type="dxa"/>
            <w:tcBorders>
              <w:top w:val="single" w:sz="4" w:space="0" w:color="70AD47" w:themeColor="accent6"/>
              <w:bottom w:val="single" w:sz="4" w:space="0" w:color="70AD47" w:themeColor="accent6"/>
            </w:tcBorders>
          </w:tcPr>
          <w:p w14:paraId="025EA452" w14:textId="149E08CE"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134" w:type="dxa"/>
            <w:tcBorders>
              <w:top w:val="single" w:sz="4" w:space="0" w:color="70AD47" w:themeColor="accent6"/>
              <w:bottom w:val="single" w:sz="4" w:space="0" w:color="70AD47" w:themeColor="accent6"/>
            </w:tcBorders>
          </w:tcPr>
          <w:p w14:paraId="03D28B20" w14:textId="0DC48388"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911 </w:t>
            </w:r>
          </w:p>
        </w:tc>
        <w:tc>
          <w:tcPr>
            <w:tcW w:w="1287" w:type="dxa"/>
            <w:tcBorders>
              <w:top w:val="single" w:sz="4" w:space="0" w:color="70AD47" w:themeColor="accent6"/>
              <w:bottom w:val="single" w:sz="4" w:space="0" w:color="70AD47" w:themeColor="accent6"/>
            </w:tcBorders>
          </w:tcPr>
          <w:p w14:paraId="3F2FF9FB" w14:textId="46F6B0D4"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40 </w:t>
            </w:r>
          </w:p>
        </w:tc>
        <w:tc>
          <w:tcPr>
            <w:tcW w:w="1067" w:type="dxa"/>
            <w:tcBorders>
              <w:top w:val="single" w:sz="4" w:space="0" w:color="70AD47" w:themeColor="accent6"/>
              <w:bottom w:val="single" w:sz="4" w:space="0" w:color="70AD47" w:themeColor="accent6"/>
            </w:tcBorders>
          </w:tcPr>
          <w:p w14:paraId="2E95FB3A" w14:textId="00EA863E"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 </w:t>
            </w:r>
          </w:p>
        </w:tc>
        <w:tc>
          <w:tcPr>
            <w:tcW w:w="1122" w:type="dxa"/>
            <w:tcBorders>
              <w:top w:val="single" w:sz="4" w:space="0" w:color="70AD47" w:themeColor="accent6"/>
              <w:bottom w:val="single" w:sz="4" w:space="0" w:color="70AD47" w:themeColor="accent6"/>
            </w:tcBorders>
          </w:tcPr>
          <w:p w14:paraId="4AD39D96" w14:textId="402CA81A"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1,081 </w:t>
            </w:r>
          </w:p>
        </w:tc>
        <w:tc>
          <w:tcPr>
            <w:tcW w:w="1059" w:type="dxa"/>
            <w:tcBorders>
              <w:top w:val="single" w:sz="4" w:space="0" w:color="70AD47" w:themeColor="accent6"/>
              <w:bottom w:val="single" w:sz="4" w:space="0" w:color="70AD47" w:themeColor="accent6"/>
            </w:tcBorders>
          </w:tcPr>
          <w:p w14:paraId="33516234" w14:textId="0C39D467"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15,661 </w:t>
            </w:r>
          </w:p>
        </w:tc>
      </w:tr>
      <w:tr w:rsidR="00DC4C96" w:rsidRPr="00D665D1" w14:paraId="02B1E93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DEA7880" w14:textId="21962207" w:rsidR="00DC4C96" w:rsidRPr="00726ACA" w:rsidRDefault="00DC4C96" w:rsidP="009C4444">
            <w:pPr>
              <w:pStyle w:val="Tab1table"/>
            </w:pPr>
            <w:r w:rsidRPr="00F60A16">
              <w:t>Fishing</w:t>
            </w:r>
          </w:p>
        </w:tc>
        <w:tc>
          <w:tcPr>
            <w:tcW w:w="1276" w:type="dxa"/>
          </w:tcPr>
          <w:p w14:paraId="271DD371" w14:textId="17A41946"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28,281 </w:t>
            </w:r>
          </w:p>
        </w:tc>
        <w:tc>
          <w:tcPr>
            <w:tcW w:w="1134" w:type="dxa"/>
          </w:tcPr>
          <w:p w14:paraId="3E456327" w14:textId="0D6A44C9"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2,454 </w:t>
            </w:r>
          </w:p>
        </w:tc>
        <w:tc>
          <w:tcPr>
            <w:tcW w:w="1182" w:type="dxa"/>
          </w:tcPr>
          <w:p w14:paraId="06F9A57D" w14:textId="40DD88E5"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3 </w:t>
            </w:r>
          </w:p>
        </w:tc>
        <w:tc>
          <w:tcPr>
            <w:tcW w:w="1134" w:type="dxa"/>
          </w:tcPr>
          <w:p w14:paraId="324E697A" w14:textId="0DD983AC"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 </w:t>
            </w:r>
          </w:p>
        </w:tc>
        <w:tc>
          <w:tcPr>
            <w:tcW w:w="1134" w:type="dxa"/>
          </w:tcPr>
          <w:p w14:paraId="05314896" w14:textId="6C9D2616"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16 </w:t>
            </w:r>
          </w:p>
        </w:tc>
        <w:tc>
          <w:tcPr>
            <w:tcW w:w="1287" w:type="dxa"/>
          </w:tcPr>
          <w:p w14:paraId="4EBA5F1C" w14:textId="63CB1A91"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 </w:t>
            </w:r>
          </w:p>
        </w:tc>
        <w:tc>
          <w:tcPr>
            <w:tcW w:w="1067" w:type="dxa"/>
          </w:tcPr>
          <w:p w14:paraId="5EDF8CFC" w14:textId="01C72132"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1 </w:t>
            </w:r>
          </w:p>
        </w:tc>
        <w:tc>
          <w:tcPr>
            <w:tcW w:w="1122" w:type="dxa"/>
          </w:tcPr>
          <w:p w14:paraId="41309B41" w14:textId="4F511996" w:rsidR="00DC4C96" w:rsidRPr="00726ACA"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F60A16">
              <w:t xml:space="preserve"> 3,144 </w:t>
            </w:r>
          </w:p>
        </w:tc>
        <w:tc>
          <w:tcPr>
            <w:tcW w:w="1059" w:type="dxa"/>
          </w:tcPr>
          <w:p w14:paraId="00C0E230" w14:textId="754F5F97"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33,899 </w:t>
            </w:r>
          </w:p>
        </w:tc>
      </w:tr>
      <w:tr w:rsidR="00DC4C96" w:rsidRPr="00D665D1" w14:paraId="55F8C51A"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7E4B8E2F" w14:textId="01131B5F" w:rsidR="00DC4C96" w:rsidRPr="00726ACA" w:rsidRDefault="00DC4C96" w:rsidP="009C4444">
            <w:pPr>
              <w:pStyle w:val="Tab1table"/>
            </w:pPr>
            <w:r w:rsidRPr="00F60A16">
              <w:t>Industry</w:t>
            </w:r>
          </w:p>
        </w:tc>
        <w:tc>
          <w:tcPr>
            <w:tcW w:w="1276" w:type="dxa"/>
            <w:tcBorders>
              <w:top w:val="single" w:sz="4" w:space="0" w:color="70AD47" w:themeColor="accent6"/>
              <w:bottom w:val="single" w:sz="4" w:space="0" w:color="70AD47" w:themeColor="accent6"/>
            </w:tcBorders>
          </w:tcPr>
          <w:p w14:paraId="339A8BCF" w14:textId="550DB432"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4,971 </w:t>
            </w:r>
          </w:p>
        </w:tc>
        <w:tc>
          <w:tcPr>
            <w:tcW w:w="1134" w:type="dxa"/>
            <w:tcBorders>
              <w:top w:val="single" w:sz="4" w:space="0" w:color="70AD47" w:themeColor="accent6"/>
              <w:bottom w:val="single" w:sz="4" w:space="0" w:color="70AD47" w:themeColor="accent6"/>
            </w:tcBorders>
          </w:tcPr>
          <w:p w14:paraId="4AF2508D" w14:textId="09C6D436"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8,235 </w:t>
            </w:r>
          </w:p>
        </w:tc>
        <w:tc>
          <w:tcPr>
            <w:tcW w:w="1182" w:type="dxa"/>
            <w:tcBorders>
              <w:top w:val="single" w:sz="4" w:space="0" w:color="70AD47" w:themeColor="accent6"/>
              <w:bottom w:val="single" w:sz="4" w:space="0" w:color="70AD47" w:themeColor="accent6"/>
            </w:tcBorders>
          </w:tcPr>
          <w:p w14:paraId="4D090E95" w14:textId="2BC7C5BA"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205 </w:t>
            </w:r>
          </w:p>
        </w:tc>
        <w:tc>
          <w:tcPr>
            <w:tcW w:w="1134" w:type="dxa"/>
            <w:tcBorders>
              <w:top w:val="single" w:sz="4" w:space="0" w:color="70AD47" w:themeColor="accent6"/>
              <w:bottom w:val="single" w:sz="4" w:space="0" w:color="70AD47" w:themeColor="accent6"/>
            </w:tcBorders>
          </w:tcPr>
          <w:p w14:paraId="6F815067" w14:textId="29F94D8F"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7,577 </w:t>
            </w:r>
          </w:p>
        </w:tc>
        <w:tc>
          <w:tcPr>
            <w:tcW w:w="1134" w:type="dxa"/>
            <w:tcBorders>
              <w:top w:val="single" w:sz="4" w:space="0" w:color="70AD47" w:themeColor="accent6"/>
              <w:bottom w:val="single" w:sz="4" w:space="0" w:color="70AD47" w:themeColor="accent6"/>
            </w:tcBorders>
          </w:tcPr>
          <w:p w14:paraId="4EF67D4C" w14:textId="5C212A62"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303 </w:t>
            </w:r>
          </w:p>
        </w:tc>
        <w:tc>
          <w:tcPr>
            <w:tcW w:w="1287" w:type="dxa"/>
            <w:tcBorders>
              <w:top w:val="single" w:sz="4" w:space="0" w:color="70AD47" w:themeColor="accent6"/>
              <w:bottom w:val="single" w:sz="4" w:space="0" w:color="70AD47" w:themeColor="accent6"/>
            </w:tcBorders>
          </w:tcPr>
          <w:p w14:paraId="6131AC71" w14:textId="7F63DDB8"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13 </w:t>
            </w:r>
          </w:p>
        </w:tc>
        <w:tc>
          <w:tcPr>
            <w:tcW w:w="1067" w:type="dxa"/>
            <w:tcBorders>
              <w:top w:val="single" w:sz="4" w:space="0" w:color="70AD47" w:themeColor="accent6"/>
              <w:bottom w:val="single" w:sz="4" w:space="0" w:color="70AD47" w:themeColor="accent6"/>
            </w:tcBorders>
          </w:tcPr>
          <w:p w14:paraId="49B1511A" w14:textId="353DE02B"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63 </w:t>
            </w:r>
          </w:p>
        </w:tc>
        <w:tc>
          <w:tcPr>
            <w:tcW w:w="1122" w:type="dxa"/>
            <w:tcBorders>
              <w:top w:val="single" w:sz="4" w:space="0" w:color="70AD47" w:themeColor="accent6"/>
              <w:bottom w:val="single" w:sz="4" w:space="0" w:color="70AD47" w:themeColor="accent6"/>
            </w:tcBorders>
          </w:tcPr>
          <w:p w14:paraId="32813B6C" w14:textId="21CDA312" w:rsidR="00DC4C96" w:rsidRPr="00726ACA"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F60A16">
              <w:t xml:space="preserve"> 3,451 </w:t>
            </w:r>
          </w:p>
        </w:tc>
        <w:tc>
          <w:tcPr>
            <w:tcW w:w="1059" w:type="dxa"/>
            <w:tcBorders>
              <w:top w:val="single" w:sz="4" w:space="0" w:color="70AD47" w:themeColor="accent6"/>
              <w:bottom w:val="single" w:sz="4" w:space="0" w:color="70AD47" w:themeColor="accent6"/>
            </w:tcBorders>
          </w:tcPr>
          <w:p w14:paraId="22D16412" w14:textId="68F5AE05"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24,819 </w:t>
            </w:r>
          </w:p>
        </w:tc>
      </w:tr>
      <w:tr w:rsidR="00DC4C96" w:rsidRPr="00D665D1" w14:paraId="7C1C9C4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3AE69FC" w14:textId="3421F6C5" w:rsidR="00DC4C96" w:rsidRPr="00B97FC1" w:rsidRDefault="00DC4C96" w:rsidP="009C4444">
            <w:pPr>
              <w:pStyle w:val="Tab1table"/>
            </w:pPr>
            <w:r w:rsidRPr="00F60A16">
              <w:t>Mineral resources and mining</w:t>
            </w:r>
          </w:p>
        </w:tc>
        <w:tc>
          <w:tcPr>
            <w:tcW w:w="1276" w:type="dxa"/>
          </w:tcPr>
          <w:p w14:paraId="1524C5D6" w14:textId="1604AE33"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34" w:type="dxa"/>
          </w:tcPr>
          <w:p w14:paraId="3EC65BB0" w14:textId="4C9B8AB5"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1,085 </w:t>
            </w:r>
          </w:p>
        </w:tc>
        <w:tc>
          <w:tcPr>
            <w:tcW w:w="1182" w:type="dxa"/>
          </w:tcPr>
          <w:p w14:paraId="5AB84A93" w14:textId="062513BB"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34" w:type="dxa"/>
          </w:tcPr>
          <w:p w14:paraId="6B11C8DC" w14:textId="57729578"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34" w:type="dxa"/>
          </w:tcPr>
          <w:p w14:paraId="2453897F" w14:textId="61DD00B2"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535 </w:t>
            </w:r>
          </w:p>
        </w:tc>
        <w:tc>
          <w:tcPr>
            <w:tcW w:w="1287" w:type="dxa"/>
          </w:tcPr>
          <w:p w14:paraId="33CEA46E" w14:textId="7670A047"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067" w:type="dxa"/>
          </w:tcPr>
          <w:p w14:paraId="1986DAE4" w14:textId="59C1A80C"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 </w:t>
            </w:r>
          </w:p>
        </w:tc>
        <w:tc>
          <w:tcPr>
            <w:tcW w:w="1122" w:type="dxa"/>
          </w:tcPr>
          <w:p w14:paraId="658828E1" w14:textId="7558AFB2" w:rsidR="00DC4C96" w:rsidRPr="00B97FC1"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60A16">
              <w:t xml:space="preserve"> 816 </w:t>
            </w:r>
          </w:p>
        </w:tc>
        <w:tc>
          <w:tcPr>
            <w:tcW w:w="1059" w:type="dxa"/>
          </w:tcPr>
          <w:p w14:paraId="33952797" w14:textId="6659299C"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2,436 </w:t>
            </w:r>
          </w:p>
        </w:tc>
      </w:tr>
      <w:tr w:rsidR="00DC4C96" w:rsidRPr="00D665D1" w14:paraId="0FCB9F86" w14:textId="77777777" w:rsidTr="002B6E5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70A33FA1" w14:textId="059E3FE2" w:rsidR="00DC4C96" w:rsidRPr="000D2FD0" w:rsidRDefault="00DC4C96" w:rsidP="009C4444">
            <w:pPr>
              <w:pStyle w:val="Tab1table"/>
            </w:pPr>
            <w:r w:rsidRPr="00F60A16">
              <w:t>Construction</w:t>
            </w:r>
          </w:p>
        </w:tc>
        <w:tc>
          <w:tcPr>
            <w:tcW w:w="1276" w:type="dxa"/>
            <w:tcBorders>
              <w:top w:val="single" w:sz="4" w:space="0" w:color="70AD47" w:themeColor="accent6"/>
              <w:bottom w:val="single" w:sz="4" w:space="0" w:color="70AD47" w:themeColor="accent6"/>
            </w:tcBorders>
          </w:tcPr>
          <w:p w14:paraId="41CCF169" w14:textId="23057E65"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677 </w:t>
            </w:r>
          </w:p>
        </w:tc>
        <w:tc>
          <w:tcPr>
            <w:tcW w:w="1134" w:type="dxa"/>
            <w:tcBorders>
              <w:top w:val="single" w:sz="4" w:space="0" w:color="70AD47" w:themeColor="accent6"/>
              <w:bottom w:val="single" w:sz="4" w:space="0" w:color="70AD47" w:themeColor="accent6"/>
            </w:tcBorders>
          </w:tcPr>
          <w:p w14:paraId="6E560E9A" w14:textId="24CEB27F"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182" w:type="dxa"/>
            <w:tcBorders>
              <w:top w:val="single" w:sz="4" w:space="0" w:color="70AD47" w:themeColor="accent6"/>
              <w:bottom w:val="single" w:sz="4" w:space="0" w:color="70AD47" w:themeColor="accent6"/>
            </w:tcBorders>
          </w:tcPr>
          <w:p w14:paraId="767B1264" w14:textId="28A288C1"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134" w:type="dxa"/>
            <w:tcBorders>
              <w:top w:val="single" w:sz="4" w:space="0" w:color="70AD47" w:themeColor="accent6"/>
              <w:bottom w:val="single" w:sz="4" w:space="0" w:color="70AD47" w:themeColor="accent6"/>
            </w:tcBorders>
          </w:tcPr>
          <w:p w14:paraId="6A7D8E9F" w14:textId="7E652D0D"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134" w:type="dxa"/>
            <w:tcBorders>
              <w:top w:val="single" w:sz="4" w:space="0" w:color="70AD47" w:themeColor="accent6"/>
              <w:bottom w:val="single" w:sz="4" w:space="0" w:color="70AD47" w:themeColor="accent6"/>
            </w:tcBorders>
          </w:tcPr>
          <w:p w14:paraId="6DD5532F" w14:textId="0A7E3CDE"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287" w:type="dxa"/>
            <w:tcBorders>
              <w:top w:val="single" w:sz="4" w:space="0" w:color="70AD47" w:themeColor="accent6"/>
              <w:bottom w:val="single" w:sz="4" w:space="0" w:color="70AD47" w:themeColor="accent6"/>
            </w:tcBorders>
          </w:tcPr>
          <w:p w14:paraId="2BE521B8" w14:textId="27F1CEEA"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067" w:type="dxa"/>
            <w:tcBorders>
              <w:top w:val="single" w:sz="4" w:space="0" w:color="70AD47" w:themeColor="accent6"/>
              <w:bottom w:val="single" w:sz="4" w:space="0" w:color="70AD47" w:themeColor="accent6"/>
            </w:tcBorders>
          </w:tcPr>
          <w:p w14:paraId="104B5C33" w14:textId="029BBEAE"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 </w:t>
            </w:r>
          </w:p>
        </w:tc>
        <w:tc>
          <w:tcPr>
            <w:tcW w:w="1122" w:type="dxa"/>
            <w:tcBorders>
              <w:top w:val="single" w:sz="4" w:space="0" w:color="70AD47" w:themeColor="accent6"/>
              <w:bottom w:val="single" w:sz="4" w:space="0" w:color="70AD47" w:themeColor="accent6"/>
            </w:tcBorders>
          </w:tcPr>
          <w:p w14:paraId="361CC787" w14:textId="2BEEBA42" w:rsidR="00DC4C96" w:rsidRPr="00B97FC1"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60A16">
              <w:t xml:space="preserve"> 25 </w:t>
            </w:r>
          </w:p>
        </w:tc>
        <w:tc>
          <w:tcPr>
            <w:tcW w:w="1059" w:type="dxa"/>
            <w:tcBorders>
              <w:top w:val="single" w:sz="4" w:space="0" w:color="70AD47" w:themeColor="accent6"/>
              <w:bottom w:val="single" w:sz="4" w:space="0" w:color="70AD47" w:themeColor="accent6"/>
            </w:tcBorders>
          </w:tcPr>
          <w:p w14:paraId="091F45F6" w14:textId="006C2D6E"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702 </w:t>
            </w:r>
          </w:p>
        </w:tc>
      </w:tr>
      <w:tr w:rsidR="00DC4C96" w:rsidRPr="00D665D1" w14:paraId="3013AD39" w14:textId="77777777" w:rsidTr="002B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C3DDCEE" w14:textId="69A2784D" w:rsidR="00DC4C96" w:rsidRPr="000E54DD" w:rsidRDefault="00DC4C96" w:rsidP="009C4444">
            <w:pPr>
              <w:pStyle w:val="Tab1table"/>
            </w:pPr>
            <w:r w:rsidRPr="000E54DD">
              <w:t>Trade and tourism</w:t>
            </w:r>
          </w:p>
        </w:tc>
        <w:tc>
          <w:tcPr>
            <w:tcW w:w="1276" w:type="dxa"/>
          </w:tcPr>
          <w:p w14:paraId="1C518E59" w14:textId="18EE23C0"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20,255 </w:t>
            </w:r>
          </w:p>
        </w:tc>
        <w:tc>
          <w:tcPr>
            <w:tcW w:w="1134" w:type="dxa"/>
          </w:tcPr>
          <w:p w14:paraId="7FCEB7C8" w14:textId="02DE474F"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17,733 </w:t>
            </w:r>
          </w:p>
        </w:tc>
        <w:tc>
          <w:tcPr>
            <w:tcW w:w="1182" w:type="dxa"/>
          </w:tcPr>
          <w:p w14:paraId="386D707D" w14:textId="24624AE9"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57 </w:t>
            </w:r>
          </w:p>
        </w:tc>
        <w:tc>
          <w:tcPr>
            <w:tcW w:w="1134" w:type="dxa"/>
          </w:tcPr>
          <w:p w14:paraId="59813690" w14:textId="69E0A2BD"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 </w:t>
            </w:r>
          </w:p>
        </w:tc>
        <w:tc>
          <w:tcPr>
            <w:tcW w:w="1134" w:type="dxa"/>
          </w:tcPr>
          <w:p w14:paraId="4D171345" w14:textId="69D01230"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69 </w:t>
            </w:r>
          </w:p>
        </w:tc>
        <w:tc>
          <w:tcPr>
            <w:tcW w:w="1287" w:type="dxa"/>
          </w:tcPr>
          <w:p w14:paraId="094B198F" w14:textId="6E5699FF"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 </w:t>
            </w:r>
          </w:p>
        </w:tc>
        <w:tc>
          <w:tcPr>
            <w:tcW w:w="1067" w:type="dxa"/>
          </w:tcPr>
          <w:p w14:paraId="21202E1C" w14:textId="0B5EAE52"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 </w:t>
            </w:r>
          </w:p>
        </w:tc>
        <w:tc>
          <w:tcPr>
            <w:tcW w:w="1122" w:type="dxa"/>
          </w:tcPr>
          <w:p w14:paraId="6A95B39F" w14:textId="4A523BCE" w:rsidR="00DC4C96" w:rsidRPr="000E54DD"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0E54DD">
              <w:t xml:space="preserve"> 17,974 </w:t>
            </w:r>
          </w:p>
        </w:tc>
        <w:tc>
          <w:tcPr>
            <w:tcW w:w="1059" w:type="dxa"/>
          </w:tcPr>
          <w:p w14:paraId="0C18D799" w14:textId="4FCD3AA2" w:rsidR="00DC4C96" w:rsidRPr="00412029" w:rsidRDefault="00DC4C9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56,088 </w:t>
            </w:r>
          </w:p>
        </w:tc>
      </w:tr>
      <w:tr w:rsidR="00DC4C96" w:rsidRPr="009E32C3" w14:paraId="3679716D" w14:textId="77777777" w:rsidTr="000E54D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00A913AA" w14:textId="0F4F28CE" w:rsidR="00DC4C96" w:rsidRPr="009C4444" w:rsidRDefault="00DC4C96" w:rsidP="009C4444">
            <w:pPr>
              <w:pStyle w:val="Tab1table"/>
              <w:rPr>
                <w:b/>
                <w:bCs/>
              </w:rPr>
            </w:pPr>
            <w:r w:rsidRPr="009C4444">
              <w:rPr>
                <w:b/>
                <w:bCs/>
              </w:rPr>
              <w:t>Total production sectors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716413C8" w14:textId="6ADD130B"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96,543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757D43F" w14:textId="3E306D48"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99,444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6F764C2D" w14:textId="62DD265D"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10,121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8554BA4" w14:textId="5915BB5D"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7,615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6B439EA1" w14:textId="31C1C91C"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19,600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1C296E57" w14:textId="724D0758"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812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7C7AD026" w14:textId="101FA273"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292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0E904C20" w14:textId="28A7C369" w:rsidR="00DC4C96" w:rsidRPr="009E32C3"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E32C3">
              <w:rPr>
                <w:b/>
              </w:rPr>
              <w:t xml:space="preserve"> 107,275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50C52717" w14:textId="47005E5F" w:rsidR="00DC4C96" w:rsidRPr="00412029" w:rsidRDefault="00DC4C9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341,702 </w:t>
            </w:r>
          </w:p>
        </w:tc>
      </w:tr>
      <w:tr w:rsidR="009E32C3" w:rsidRPr="00D665D1" w14:paraId="60B191DC" w14:textId="77777777" w:rsidTr="008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E19CBE5" w14:textId="1EB5DD95" w:rsidR="009E32C3" w:rsidRPr="009673CA" w:rsidRDefault="009E32C3" w:rsidP="009C4444">
            <w:pPr>
              <w:pStyle w:val="Tab0"/>
            </w:pPr>
            <w:r w:rsidRPr="00E53D51">
              <w:t>Other sectors</w:t>
            </w:r>
          </w:p>
        </w:tc>
        <w:tc>
          <w:tcPr>
            <w:tcW w:w="1276" w:type="dxa"/>
          </w:tcPr>
          <w:p w14:paraId="6EB009A6"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26F1013"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29C8A2F6"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1208D2A"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8D436E9"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704B5A64"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15D78EB0"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0989C032" w14:textId="7777777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049EF1DE" w14:textId="77777777" w:rsidR="009E32C3" w:rsidRPr="00412029"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9E32C3" w:rsidRPr="00D665D1" w14:paraId="4DC45189" w14:textId="77777777" w:rsidTr="008E772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B15F78D" w14:textId="42026DAD" w:rsidR="009E32C3" w:rsidRPr="009673CA" w:rsidRDefault="009E32C3" w:rsidP="009C4444">
            <w:pPr>
              <w:pStyle w:val="Tab1table"/>
            </w:pPr>
            <w:r w:rsidRPr="00E53D51">
              <w:t>Other social and infrastructure services</w:t>
            </w:r>
          </w:p>
        </w:tc>
        <w:tc>
          <w:tcPr>
            <w:tcW w:w="1276" w:type="dxa"/>
            <w:tcBorders>
              <w:top w:val="single" w:sz="4" w:space="0" w:color="70AD47" w:themeColor="accent6"/>
              <w:bottom w:val="single" w:sz="4" w:space="0" w:color="70AD47" w:themeColor="accent6"/>
            </w:tcBorders>
          </w:tcPr>
          <w:p w14:paraId="24C6C640" w14:textId="723669CD"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46,824 </w:t>
            </w:r>
          </w:p>
        </w:tc>
        <w:tc>
          <w:tcPr>
            <w:tcW w:w="1134" w:type="dxa"/>
            <w:tcBorders>
              <w:top w:val="single" w:sz="4" w:space="0" w:color="70AD47" w:themeColor="accent6"/>
              <w:bottom w:val="single" w:sz="4" w:space="0" w:color="70AD47" w:themeColor="accent6"/>
            </w:tcBorders>
          </w:tcPr>
          <w:p w14:paraId="78B0398C" w14:textId="2C85C327"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66,771 </w:t>
            </w:r>
          </w:p>
        </w:tc>
        <w:tc>
          <w:tcPr>
            <w:tcW w:w="1182" w:type="dxa"/>
            <w:tcBorders>
              <w:top w:val="single" w:sz="4" w:space="0" w:color="70AD47" w:themeColor="accent6"/>
              <w:bottom w:val="single" w:sz="4" w:space="0" w:color="70AD47" w:themeColor="accent6"/>
            </w:tcBorders>
          </w:tcPr>
          <w:p w14:paraId="1B9CA7D2" w14:textId="229C7561"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9,484 </w:t>
            </w:r>
          </w:p>
        </w:tc>
        <w:tc>
          <w:tcPr>
            <w:tcW w:w="1134" w:type="dxa"/>
            <w:tcBorders>
              <w:top w:val="single" w:sz="4" w:space="0" w:color="70AD47" w:themeColor="accent6"/>
              <w:bottom w:val="single" w:sz="4" w:space="0" w:color="70AD47" w:themeColor="accent6"/>
            </w:tcBorders>
          </w:tcPr>
          <w:p w14:paraId="63DEF5C9" w14:textId="674FC548"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111 </w:t>
            </w:r>
          </w:p>
        </w:tc>
        <w:tc>
          <w:tcPr>
            <w:tcW w:w="1134" w:type="dxa"/>
            <w:tcBorders>
              <w:top w:val="single" w:sz="4" w:space="0" w:color="70AD47" w:themeColor="accent6"/>
              <w:bottom w:val="single" w:sz="4" w:space="0" w:color="70AD47" w:themeColor="accent6"/>
            </w:tcBorders>
          </w:tcPr>
          <w:p w14:paraId="7B87F955" w14:textId="7A503A16"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991 </w:t>
            </w:r>
          </w:p>
        </w:tc>
        <w:tc>
          <w:tcPr>
            <w:tcW w:w="1287" w:type="dxa"/>
            <w:tcBorders>
              <w:top w:val="single" w:sz="4" w:space="0" w:color="70AD47" w:themeColor="accent6"/>
              <w:bottom w:val="single" w:sz="4" w:space="0" w:color="70AD47" w:themeColor="accent6"/>
            </w:tcBorders>
          </w:tcPr>
          <w:p w14:paraId="2A751F80" w14:textId="72D16383"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20 </w:t>
            </w:r>
          </w:p>
        </w:tc>
        <w:tc>
          <w:tcPr>
            <w:tcW w:w="1067" w:type="dxa"/>
            <w:tcBorders>
              <w:top w:val="single" w:sz="4" w:space="0" w:color="70AD47" w:themeColor="accent6"/>
              <w:bottom w:val="single" w:sz="4" w:space="0" w:color="70AD47" w:themeColor="accent6"/>
            </w:tcBorders>
          </w:tcPr>
          <w:p w14:paraId="6A464172" w14:textId="65E38CCD"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 </w:t>
            </w:r>
          </w:p>
        </w:tc>
        <w:tc>
          <w:tcPr>
            <w:tcW w:w="1122" w:type="dxa"/>
            <w:tcBorders>
              <w:top w:val="single" w:sz="4" w:space="0" w:color="70AD47" w:themeColor="accent6"/>
              <w:bottom w:val="single" w:sz="4" w:space="0" w:color="70AD47" w:themeColor="accent6"/>
            </w:tcBorders>
          </w:tcPr>
          <w:p w14:paraId="2449AB5A" w14:textId="659D8A2F"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34,952 </w:t>
            </w:r>
          </w:p>
        </w:tc>
        <w:tc>
          <w:tcPr>
            <w:tcW w:w="1059" w:type="dxa"/>
            <w:tcBorders>
              <w:top w:val="single" w:sz="4" w:space="0" w:color="70AD47" w:themeColor="accent6"/>
              <w:bottom w:val="single" w:sz="4" w:space="0" w:color="70AD47" w:themeColor="accent6"/>
            </w:tcBorders>
          </w:tcPr>
          <w:p w14:paraId="393F559E" w14:textId="67CB149F" w:rsidR="009E32C3" w:rsidRPr="00412029"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159,154 </w:t>
            </w:r>
          </w:p>
        </w:tc>
      </w:tr>
      <w:tr w:rsidR="009E32C3" w:rsidRPr="00D665D1" w14:paraId="222F110C" w14:textId="77777777" w:rsidTr="008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A8E21BA" w14:textId="74E31903" w:rsidR="009E32C3" w:rsidRPr="009673CA" w:rsidRDefault="009E32C3" w:rsidP="009C4444">
            <w:pPr>
              <w:pStyle w:val="Tab1table"/>
            </w:pPr>
            <w:r w:rsidRPr="00E53D51">
              <w:t>Environmental policy and governance</w:t>
            </w:r>
          </w:p>
        </w:tc>
        <w:tc>
          <w:tcPr>
            <w:tcW w:w="1276" w:type="dxa"/>
          </w:tcPr>
          <w:p w14:paraId="09B09BD0" w14:textId="47436E97"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43,955 </w:t>
            </w:r>
          </w:p>
        </w:tc>
        <w:tc>
          <w:tcPr>
            <w:tcW w:w="1134" w:type="dxa"/>
          </w:tcPr>
          <w:p w14:paraId="575639BA" w14:textId="00F68348"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17,411 </w:t>
            </w:r>
          </w:p>
        </w:tc>
        <w:tc>
          <w:tcPr>
            <w:tcW w:w="1182" w:type="dxa"/>
          </w:tcPr>
          <w:p w14:paraId="21F17322" w14:textId="0C170E44"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1,888 </w:t>
            </w:r>
          </w:p>
        </w:tc>
        <w:tc>
          <w:tcPr>
            <w:tcW w:w="1134" w:type="dxa"/>
          </w:tcPr>
          <w:p w14:paraId="46DA9BAB" w14:textId="6B8B0784"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1,978 </w:t>
            </w:r>
          </w:p>
        </w:tc>
        <w:tc>
          <w:tcPr>
            <w:tcW w:w="1134" w:type="dxa"/>
          </w:tcPr>
          <w:p w14:paraId="4B92D16D" w14:textId="4FAC3CDD"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2,102 </w:t>
            </w:r>
          </w:p>
        </w:tc>
        <w:tc>
          <w:tcPr>
            <w:tcW w:w="1287" w:type="dxa"/>
          </w:tcPr>
          <w:p w14:paraId="5A79286D" w14:textId="1DA7CDB8"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129 </w:t>
            </w:r>
          </w:p>
        </w:tc>
        <w:tc>
          <w:tcPr>
            <w:tcW w:w="1067" w:type="dxa"/>
          </w:tcPr>
          <w:p w14:paraId="7510B1AA" w14:textId="498BC0BE"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2 </w:t>
            </w:r>
          </w:p>
        </w:tc>
        <w:tc>
          <w:tcPr>
            <w:tcW w:w="1122" w:type="dxa"/>
          </w:tcPr>
          <w:p w14:paraId="1C7CBF52" w14:textId="116E1C02"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46,851 </w:t>
            </w:r>
          </w:p>
        </w:tc>
        <w:tc>
          <w:tcPr>
            <w:tcW w:w="1059" w:type="dxa"/>
          </w:tcPr>
          <w:p w14:paraId="78C46A4D" w14:textId="48352A2E" w:rsidR="009E32C3" w:rsidRPr="00412029"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114,316 </w:t>
            </w:r>
          </w:p>
        </w:tc>
      </w:tr>
      <w:tr w:rsidR="009E32C3" w:rsidRPr="00D665D1" w14:paraId="3F195EE4" w14:textId="77777777" w:rsidTr="008E772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79D75192" w14:textId="3A9FFC0E" w:rsidR="009E32C3" w:rsidRPr="009673CA" w:rsidRDefault="009E32C3" w:rsidP="009C4444">
            <w:pPr>
              <w:pStyle w:val="Tab1table"/>
            </w:pPr>
            <w:r w:rsidRPr="00E53D51">
              <w:t>Urban and rural development</w:t>
            </w:r>
          </w:p>
        </w:tc>
        <w:tc>
          <w:tcPr>
            <w:tcW w:w="1276" w:type="dxa"/>
            <w:tcBorders>
              <w:top w:val="single" w:sz="4" w:space="0" w:color="70AD47" w:themeColor="accent6"/>
              <w:bottom w:val="single" w:sz="4" w:space="0" w:color="70AD47" w:themeColor="accent6"/>
            </w:tcBorders>
          </w:tcPr>
          <w:p w14:paraId="5461452D" w14:textId="26957AA8"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2,243 </w:t>
            </w:r>
          </w:p>
        </w:tc>
        <w:tc>
          <w:tcPr>
            <w:tcW w:w="1134" w:type="dxa"/>
            <w:tcBorders>
              <w:top w:val="single" w:sz="4" w:space="0" w:color="70AD47" w:themeColor="accent6"/>
              <w:bottom w:val="single" w:sz="4" w:space="0" w:color="70AD47" w:themeColor="accent6"/>
            </w:tcBorders>
          </w:tcPr>
          <w:p w14:paraId="32A7A1FF" w14:textId="4F8F4324"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10,661 </w:t>
            </w:r>
          </w:p>
        </w:tc>
        <w:tc>
          <w:tcPr>
            <w:tcW w:w="1182" w:type="dxa"/>
            <w:tcBorders>
              <w:top w:val="single" w:sz="4" w:space="0" w:color="70AD47" w:themeColor="accent6"/>
              <w:bottom w:val="single" w:sz="4" w:space="0" w:color="70AD47" w:themeColor="accent6"/>
            </w:tcBorders>
          </w:tcPr>
          <w:p w14:paraId="63FE7486" w14:textId="460F9A30"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1,068 </w:t>
            </w:r>
          </w:p>
        </w:tc>
        <w:tc>
          <w:tcPr>
            <w:tcW w:w="1134" w:type="dxa"/>
            <w:tcBorders>
              <w:top w:val="single" w:sz="4" w:space="0" w:color="70AD47" w:themeColor="accent6"/>
              <w:bottom w:val="single" w:sz="4" w:space="0" w:color="70AD47" w:themeColor="accent6"/>
            </w:tcBorders>
          </w:tcPr>
          <w:p w14:paraId="33C91E0F" w14:textId="5F9B02AB"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6,446 </w:t>
            </w:r>
          </w:p>
        </w:tc>
        <w:tc>
          <w:tcPr>
            <w:tcW w:w="1134" w:type="dxa"/>
            <w:tcBorders>
              <w:top w:val="single" w:sz="4" w:space="0" w:color="70AD47" w:themeColor="accent6"/>
              <w:bottom w:val="single" w:sz="4" w:space="0" w:color="70AD47" w:themeColor="accent6"/>
            </w:tcBorders>
          </w:tcPr>
          <w:p w14:paraId="4592F612" w14:textId="58C25527"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1,241 </w:t>
            </w:r>
          </w:p>
        </w:tc>
        <w:tc>
          <w:tcPr>
            <w:tcW w:w="1287" w:type="dxa"/>
            <w:tcBorders>
              <w:top w:val="single" w:sz="4" w:space="0" w:color="70AD47" w:themeColor="accent6"/>
              <w:bottom w:val="single" w:sz="4" w:space="0" w:color="70AD47" w:themeColor="accent6"/>
            </w:tcBorders>
          </w:tcPr>
          <w:p w14:paraId="31F6FB77" w14:textId="32499CC0"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54 </w:t>
            </w:r>
          </w:p>
        </w:tc>
        <w:tc>
          <w:tcPr>
            <w:tcW w:w="1067" w:type="dxa"/>
            <w:tcBorders>
              <w:top w:val="single" w:sz="4" w:space="0" w:color="70AD47" w:themeColor="accent6"/>
              <w:bottom w:val="single" w:sz="4" w:space="0" w:color="70AD47" w:themeColor="accent6"/>
            </w:tcBorders>
          </w:tcPr>
          <w:p w14:paraId="6B19BF6C" w14:textId="4D0F3496"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117 </w:t>
            </w:r>
          </w:p>
        </w:tc>
        <w:tc>
          <w:tcPr>
            <w:tcW w:w="1122" w:type="dxa"/>
            <w:tcBorders>
              <w:top w:val="single" w:sz="4" w:space="0" w:color="70AD47" w:themeColor="accent6"/>
              <w:bottom w:val="single" w:sz="4" w:space="0" w:color="70AD47" w:themeColor="accent6"/>
            </w:tcBorders>
          </w:tcPr>
          <w:p w14:paraId="55D17F1B" w14:textId="5B61393B" w:rsidR="009E32C3" w:rsidRPr="009673CA"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E53D51">
              <w:t xml:space="preserve"> 9,585 </w:t>
            </w:r>
          </w:p>
        </w:tc>
        <w:tc>
          <w:tcPr>
            <w:tcW w:w="1059" w:type="dxa"/>
            <w:tcBorders>
              <w:top w:val="single" w:sz="4" w:space="0" w:color="70AD47" w:themeColor="accent6"/>
              <w:bottom w:val="single" w:sz="4" w:space="0" w:color="70AD47" w:themeColor="accent6"/>
            </w:tcBorders>
          </w:tcPr>
          <w:p w14:paraId="610605CC" w14:textId="3BDD6500" w:rsidR="009E32C3" w:rsidRPr="00412029"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31,414 </w:t>
            </w:r>
          </w:p>
        </w:tc>
      </w:tr>
      <w:tr w:rsidR="009E32C3" w:rsidRPr="00D665D1" w14:paraId="5BF7C892" w14:textId="77777777" w:rsidTr="008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42BF065" w14:textId="37787F4D" w:rsidR="009E32C3" w:rsidRPr="009673CA" w:rsidRDefault="009E32C3" w:rsidP="009C4444">
            <w:pPr>
              <w:pStyle w:val="Tab1table"/>
            </w:pPr>
            <w:r w:rsidRPr="00E53D51">
              <w:t xml:space="preserve">Food aid and food security programs </w:t>
            </w:r>
            <w:r w:rsidRPr="00605B5C">
              <w:rPr>
                <w:vertAlign w:val="superscript"/>
              </w:rPr>
              <w:t>(d)</w:t>
            </w:r>
          </w:p>
        </w:tc>
        <w:tc>
          <w:tcPr>
            <w:tcW w:w="1276" w:type="dxa"/>
          </w:tcPr>
          <w:p w14:paraId="54B245DB" w14:textId="24B87FB2"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 </w:t>
            </w:r>
          </w:p>
        </w:tc>
        <w:tc>
          <w:tcPr>
            <w:tcW w:w="1134" w:type="dxa"/>
          </w:tcPr>
          <w:p w14:paraId="562EC371" w14:textId="55079785"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5,288 </w:t>
            </w:r>
          </w:p>
        </w:tc>
        <w:tc>
          <w:tcPr>
            <w:tcW w:w="1182" w:type="dxa"/>
          </w:tcPr>
          <w:p w14:paraId="5B0C9A92" w14:textId="1F4CAA93"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50 </w:t>
            </w:r>
          </w:p>
        </w:tc>
        <w:tc>
          <w:tcPr>
            <w:tcW w:w="1134" w:type="dxa"/>
          </w:tcPr>
          <w:p w14:paraId="0D92A8AF" w14:textId="5B389A66"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 </w:t>
            </w:r>
          </w:p>
        </w:tc>
        <w:tc>
          <w:tcPr>
            <w:tcW w:w="1134" w:type="dxa"/>
          </w:tcPr>
          <w:p w14:paraId="4E5E0CA7" w14:textId="25882275"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3,239 </w:t>
            </w:r>
          </w:p>
        </w:tc>
        <w:tc>
          <w:tcPr>
            <w:tcW w:w="1287" w:type="dxa"/>
          </w:tcPr>
          <w:p w14:paraId="09183CA9" w14:textId="729EAF74"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 </w:t>
            </w:r>
          </w:p>
        </w:tc>
        <w:tc>
          <w:tcPr>
            <w:tcW w:w="1067" w:type="dxa"/>
          </w:tcPr>
          <w:p w14:paraId="01DBD8A5" w14:textId="4CBDE3E2"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 </w:t>
            </w:r>
          </w:p>
        </w:tc>
        <w:tc>
          <w:tcPr>
            <w:tcW w:w="1122" w:type="dxa"/>
          </w:tcPr>
          <w:p w14:paraId="6A12DCB9" w14:textId="2BDC40ED" w:rsidR="009E32C3" w:rsidRPr="009673CA"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E53D51">
              <w:t xml:space="preserve"> 72 </w:t>
            </w:r>
          </w:p>
        </w:tc>
        <w:tc>
          <w:tcPr>
            <w:tcW w:w="1059" w:type="dxa"/>
          </w:tcPr>
          <w:p w14:paraId="70AA9A8B" w14:textId="3BB3862F" w:rsidR="009E32C3" w:rsidRPr="00412029"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8,649 </w:t>
            </w:r>
          </w:p>
        </w:tc>
      </w:tr>
      <w:tr w:rsidR="009E32C3" w:rsidRPr="00D665D1" w14:paraId="1B725BE4" w14:textId="77777777" w:rsidTr="004274D5">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tcPr>
          <w:p w14:paraId="08C78215" w14:textId="712F9ADA" w:rsidR="009E32C3" w:rsidRPr="004274D5" w:rsidRDefault="009E32C3" w:rsidP="009C4444">
            <w:pPr>
              <w:pStyle w:val="Tab1table"/>
              <w:rPr>
                <w:b/>
                <w:bCs/>
              </w:rPr>
            </w:pPr>
            <w:r w:rsidRPr="004274D5">
              <w:rPr>
                <w:b/>
                <w:bCs/>
              </w:rPr>
              <w:t xml:space="preserve">Total other sectors </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68D603F8" w14:textId="4A549EF9"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93,022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75631E9A" w14:textId="2B638103"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100,131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7699EE28" w14:textId="23591FAA"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12,490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0A526A3F" w14:textId="2D2092DA"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8,535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16C2B427" w14:textId="55AE83B8"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7,573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4685F7A9" w14:textId="23001179"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203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1C7AF0C7" w14:textId="54AB0A73"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120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3373C8BA" w14:textId="40BCC029"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91,459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7BE85784" w14:textId="2424AB54" w:rsidR="009E32C3" w:rsidRPr="004274D5" w:rsidRDefault="009E32C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274D5">
              <w:rPr>
                <w:b/>
              </w:rPr>
              <w:t xml:space="preserve"> 313,532 </w:t>
            </w:r>
          </w:p>
        </w:tc>
      </w:tr>
      <w:tr w:rsidR="009E32C3" w:rsidRPr="00D665D1" w14:paraId="632ADD9E"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C5E0B3" w:themeFill="accent6" w:themeFillTint="66"/>
            <w:vAlign w:val="center"/>
          </w:tcPr>
          <w:p w14:paraId="5BB0F11B" w14:textId="6D045381" w:rsidR="009E32C3" w:rsidRPr="009673CA" w:rsidRDefault="009E32C3" w:rsidP="009E32C3">
            <w:pPr>
              <w:pStyle w:val="TOTAL"/>
            </w:pPr>
            <w:r w:rsidRPr="009E32C3">
              <w:t>Total Australian Economic Growth ODA</w:t>
            </w:r>
          </w:p>
        </w:tc>
        <w:tc>
          <w:tcPr>
            <w:tcW w:w="1276" w:type="dxa"/>
            <w:shd w:val="clear" w:color="auto" w:fill="C5E0B3" w:themeFill="accent6" w:themeFillTint="66"/>
          </w:tcPr>
          <w:p w14:paraId="2E1E835C" w14:textId="168376DB"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503,955 </w:t>
            </w:r>
          </w:p>
        </w:tc>
        <w:tc>
          <w:tcPr>
            <w:tcW w:w="1134" w:type="dxa"/>
            <w:shd w:val="clear" w:color="auto" w:fill="C5E0B3" w:themeFill="accent6" w:themeFillTint="66"/>
          </w:tcPr>
          <w:p w14:paraId="63A21F23" w14:textId="4C73662E"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321,218 </w:t>
            </w:r>
          </w:p>
        </w:tc>
        <w:tc>
          <w:tcPr>
            <w:tcW w:w="1182" w:type="dxa"/>
            <w:shd w:val="clear" w:color="auto" w:fill="C5E0B3" w:themeFill="accent6" w:themeFillTint="66"/>
          </w:tcPr>
          <w:p w14:paraId="5D915CD3" w14:textId="0223DC84"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37,779 </w:t>
            </w:r>
          </w:p>
        </w:tc>
        <w:tc>
          <w:tcPr>
            <w:tcW w:w="1134" w:type="dxa"/>
            <w:shd w:val="clear" w:color="auto" w:fill="C5E0B3" w:themeFill="accent6" w:themeFillTint="66"/>
          </w:tcPr>
          <w:p w14:paraId="2CA30610" w14:textId="34CF5359"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28,112 </w:t>
            </w:r>
          </w:p>
        </w:tc>
        <w:tc>
          <w:tcPr>
            <w:tcW w:w="1134" w:type="dxa"/>
            <w:shd w:val="clear" w:color="auto" w:fill="C5E0B3" w:themeFill="accent6" w:themeFillTint="66"/>
          </w:tcPr>
          <w:p w14:paraId="052C4D83" w14:textId="10BD5B4C"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28,705 </w:t>
            </w:r>
          </w:p>
        </w:tc>
        <w:tc>
          <w:tcPr>
            <w:tcW w:w="1287" w:type="dxa"/>
            <w:shd w:val="clear" w:color="auto" w:fill="C5E0B3" w:themeFill="accent6" w:themeFillTint="66"/>
          </w:tcPr>
          <w:p w14:paraId="0FA648D3" w14:textId="4B64348C"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1,173 </w:t>
            </w:r>
          </w:p>
        </w:tc>
        <w:tc>
          <w:tcPr>
            <w:tcW w:w="1067" w:type="dxa"/>
            <w:shd w:val="clear" w:color="auto" w:fill="C5E0B3" w:themeFill="accent6" w:themeFillTint="66"/>
          </w:tcPr>
          <w:p w14:paraId="79447CE6" w14:textId="5E40B2B4"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414 </w:t>
            </w:r>
          </w:p>
        </w:tc>
        <w:tc>
          <w:tcPr>
            <w:tcW w:w="1122" w:type="dxa"/>
            <w:shd w:val="clear" w:color="auto" w:fill="C5E0B3" w:themeFill="accent6" w:themeFillTint="66"/>
          </w:tcPr>
          <w:p w14:paraId="537870E0" w14:textId="7314870B" w:rsidR="009E32C3" w:rsidRPr="009E32C3"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E32C3">
              <w:rPr>
                <w:b/>
              </w:rPr>
              <w:t xml:space="preserve"> 288,202 </w:t>
            </w:r>
          </w:p>
        </w:tc>
        <w:tc>
          <w:tcPr>
            <w:tcW w:w="1059" w:type="dxa"/>
            <w:shd w:val="clear" w:color="auto" w:fill="C5E0B3" w:themeFill="accent6" w:themeFillTint="66"/>
          </w:tcPr>
          <w:p w14:paraId="4E8F1BD0" w14:textId="758DA129" w:rsidR="009E32C3" w:rsidRPr="00412029" w:rsidRDefault="009E32C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1,209,557 </w:t>
            </w:r>
          </w:p>
        </w:tc>
      </w:tr>
    </w:tbl>
    <w:p w14:paraId="6539A30F" w14:textId="7BFDB260" w:rsidR="009E32C3" w:rsidRDefault="009E32C3" w:rsidP="009E32C3"/>
    <w:p w14:paraId="1512A178" w14:textId="77777777" w:rsidR="009E32C3" w:rsidRDefault="009E32C3" w:rsidP="009E32C3">
      <w:r>
        <w:lastRenderedPageBreak/>
        <w:t>“-” denotes nil or rounded to zero (including null cells).</w:t>
      </w:r>
    </w:p>
    <w:p w14:paraId="06C944A6" w14:textId="77777777" w:rsidR="009E32C3" w:rsidRDefault="009E32C3" w:rsidP="009E32C3">
      <w:r>
        <w:t>Due to rounding, discrepancies may occur between sums of the component items and totals.</w:t>
      </w:r>
    </w:p>
    <w:p w14:paraId="725B55CA" w14:textId="0C3211FF" w:rsidR="009E32C3" w:rsidRPr="00605B5C" w:rsidRDefault="009E32C3" w:rsidP="00605B5C">
      <w:pPr>
        <w:pStyle w:val="List-IndentL1-a"/>
        <w:numPr>
          <w:ilvl w:val="0"/>
          <w:numId w:val="40"/>
        </w:numPr>
        <w:ind w:left="284" w:hanging="284"/>
      </w:pPr>
      <w:r>
        <w:t xml:space="preserve">Type </w:t>
      </w:r>
      <w:r w:rsidRPr="00605B5C">
        <w:t>of assistance based on OECD DAC Sectors.</w:t>
      </w:r>
    </w:p>
    <w:p w14:paraId="34F71D25" w14:textId="77E91250" w:rsidR="009E32C3" w:rsidRPr="00605B5C" w:rsidRDefault="009E32C3" w:rsidP="00605B5C">
      <w:pPr>
        <w:pStyle w:val="List-IndentL1-a"/>
      </w:pPr>
      <w:r w:rsidRPr="00605B5C">
        <w:t>Includes regional programs that cannot be disaggregated to the lower geographic level.</w:t>
      </w:r>
    </w:p>
    <w:p w14:paraId="0725EA8A" w14:textId="43708D7C" w:rsidR="009E32C3" w:rsidRPr="00605B5C" w:rsidRDefault="009E32C3" w:rsidP="00605B5C">
      <w:pPr>
        <w:pStyle w:val="List-IndentL1-a"/>
      </w:pPr>
      <w:r w:rsidRPr="00605B5C">
        <w:t>Includes global programs that cannot be disaggregated to a lower geographic level.</w:t>
      </w:r>
    </w:p>
    <w:p w14:paraId="15265E55" w14:textId="1E925085" w:rsidR="00DC4C96" w:rsidRDefault="009E32C3" w:rsidP="00605B5C">
      <w:pPr>
        <w:pStyle w:val="List-IndentL1-a"/>
      </w:pPr>
      <w:r w:rsidRPr="00605B5C">
        <w:t xml:space="preserve">Food aid </w:t>
      </w:r>
      <w:r>
        <w:t>and food security programs exclude food aid delivered under humanitarian aid.</w:t>
      </w:r>
    </w:p>
    <w:p w14:paraId="6E27D2E8" w14:textId="08D31142" w:rsidR="009E32C3" w:rsidRDefault="009E32C3" w:rsidP="00636E2D">
      <w:pPr>
        <w:pStyle w:val="Indenta"/>
        <w:numPr>
          <w:ilvl w:val="0"/>
          <w:numId w:val="0"/>
        </w:numPr>
        <w:ind w:left="720"/>
      </w:pPr>
    </w:p>
    <w:p w14:paraId="2449D7F0" w14:textId="02326E8B" w:rsidR="009E32C3" w:rsidRDefault="009E32C3">
      <w:r>
        <w:br w:type="page"/>
      </w:r>
    </w:p>
    <w:p w14:paraId="63C77A60" w14:textId="3C3C3AB1" w:rsidR="009E32C3" w:rsidRDefault="009E32C3" w:rsidP="009E32C3">
      <w:pPr>
        <w:pStyle w:val="H2-Heading2"/>
      </w:pPr>
      <w:bookmarkStart w:id="44" w:name="_Toc156381248"/>
      <w:r w:rsidRPr="009E32C3">
        <w:lastRenderedPageBreak/>
        <w:t>22  Australian Official Development Assistance, Aid for Trade, Type of Assistance by Region of Benefit, 2022–23</w:t>
      </w:r>
      <w:r w:rsidRPr="00605B5C">
        <w:rPr>
          <w:vertAlign w:val="superscript"/>
        </w:rPr>
        <w:t>(a)</w:t>
      </w:r>
      <w:bookmarkEnd w:id="44"/>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9E32C3" w14:paraId="3B06CC0A"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508E046F" w14:textId="77777777" w:rsidR="009E32C3" w:rsidRPr="00A56933" w:rsidRDefault="009E32C3"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734CFACD"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6B3E7A90"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56F0DC53"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71413949"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6E3F9D41"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1980AAA5"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781F424C"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623F4CF3"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3178037C"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05B5C">
              <w:rPr>
                <w:rStyle w:val="Bold"/>
                <w:vertAlign w:val="superscript"/>
              </w:rPr>
              <w:t>(b)</w:t>
            </w:r>
          </w:p>
          <w:p w14:paraId="642A7387"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4B9EE6D2"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2A09EBE5"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59AB6F5B"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20DBD49F"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2C789415" w14:textId="77777777" w:rsidR="009E32C3" w:rsidRPr="00605B5C"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vertAlign w:val="superscript"/>
              </w:rPr>
            </w:pPr>
            <w:r w:rsidRPr="00A56933">
              <w:rPr>
                <w:rStyle w:val="Bold"/>
              </w:rPr>
              <w:t xml:space="preserve">Other </w:t>
            </w:r>
            <w:r w:rsidRPr="00605B5C">
              <w:rPr>
                <w:rStyle w:val="Bold"/>
                <w:vertAlign w:val="superscript"/>
              </w:rPr>
              <w:t>(c)</w:t>
            </w:r>
          </w:p>
          <w:p w14:paraId="28D5A593"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273DB7DE"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05C393B9" w14:textId="77777777" w:rsidR="009E32C3" w:rsidRPr="00A56933" w:rsidRDefault="009E32C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0B0A23" w14:paraId="0BF969A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ECE7F71" w14:textId="3883CFDC" w:rsidR="000B0A23" w:rsidRPr="00726ACA" w:rsidRDefault="000B0A23" w:rsidP="009C4444">
            <w:pPr>
              <w:pStyle w:val="Tab0"/>
            </w:pPr>
            <w:r w:rsidRPr="00A12CD2">
              <w:t>Trade policy, regulations and trade adjustment</w:t>
            </w:r>
          </w:p>
        </w:tc>
        <w:tc>
          <w:tcPr>
            <w:tcW w:w="1276" w:type="dxa"/>
          </w:tcPr>
          <w:p w14:paraId="22FBC36E"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F852156"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215CB9EF"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D55C98E"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F225494"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4313A5AE"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63C7DDF9"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059B8A87"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3B1E1431"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0B0A23" w14:paraId="745741B4" w14:textId="77777777" w:rsidTr="007A53BA">
        <w:tc>
          <w:tcPr>
            <w:cnfStyle w:val="001000000000" w:firstRow="0" w:lastRow="0" w:firstColumn="1" w:lastColumn="0" w:oddVBand="0" w:evenVBand="0" w:oddHBand="0" w:evenHBand="0" w:firstRowFirstColumn="0" w:firstRowLastColumn="0" w:lastRowFirstColumn="0" w:lastRowLastColumn="0"/>
            <w:tcW w:w="5103" w:type="dxa"/>
          </w:tcPr>
          <w:p w14:paraId="321910A9" w14:textId="33C9F9D3" w:rsidR="000B0A23" w:rsidRPr="00412029" w:rsidRDefault="000B0A23" w:rsidP="009C4444">
            <w:pPr>
              <w:pStyle w:val="Tab1table"/>
            </w:pPr>
            <w:r w:rsidRPr="00412029">
              <w:t>Trade policy and administrative management</w:t>
            </w:r>
          </w:p>
        </w:tc>
        <w:tc>
          <w:tcPr>
            <w:tcW w:w="1276" w:type="dxa"/>
          </w:tcPr>
          <w:p w14:paraId="06A0F6DE" w14:textId="6681D164"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3,929 </w:t>
            </w:r>
          </w:p>
        </w:tc>
        <w:tc>
          <w:tcPr>
            <w:tcW w:w="1134" w:type="dxa"/>
          </w:tcPr>
          <w:p w14:paraId="682B6376" w14:textId="1D4ADCF2"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2,270 </w:t>
            </w:r>
          </w:p>
        </w:tc>
        <w:tc>
          <w:tcPr>
            <w:tcW w:w="1182" w:type="dxa"/>
          </w:tcPr>
          <w:p w14:paraId="63938446" w14:textId="5C0AEDCE"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19 </w:t>
            </w:r>
          </w:p>
        </w:tc>
        <w:tc>
          <w:tcPr>
            <w:tcW w:w="1134" w:type="dxa"/>
          </w:tcPr>
          <w:p w14:paraId="2D466C8A" w14:textId="2A51D306"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34" w:type="dxa"/>
          </w:tcPr>
          <w:p w14:paraId="01BEAE52" w14:textId="20196932"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 </w:t>
            </w:r>
          </w:p>
        </w:tc>
        <w:tc>
          <w:tcPr>
            <w:tcW w:w="1287" w:type="dxa"/>
          </w:tcPr>
          <w:p w14:paraId="0B323E82" w14:textId="09E558BE"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067" w:type="dxa"/>
          </w:tcPr>
          <w:p w14:paraId="2194B5FB" w14:textId="3E8A1FA1"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22" w:type="dxa"/>
          </w:tcPr>
          <w:p w14:paraId="611623DB" w14:textId="53EC3C94" w:rsidR="000B0A23" w:rsidRPr="00FA1958"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4,340 </w:t>
            </w:r>
          </w:p>
        </w:tc>
        <w:tc>
          <w:tcPr>
            <w:tcW w:w="1059" w:type="dxa"/>
          </w:tcPr>
          <w:p w14:paraId="296A76AB" w14:textId="28DCD27C"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10,559 </w:t>
            </w:r>
          </w:p>
        </w:tc>
      </w:tr>
      <w:tr w:rsidR="000B0A23" w14:paraId="6230329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2809073" w14:textId="3A8394EC" w:rsidR="000B0A23" w:rsidRPr="00412029" w:rsidRDefault="000B0A23" w:rsidP="009C4444">
            <w:pPr>
              <w:pStyle w:val="Tab1table"/>
            </w:pPr>
            <w:r w:rsidRPr="00412029">
              <w:t>Trade facilitation</w:t>
            </w:r>
          </w:p>
        </w:tc>
        <w:tc>
          <w:tcPr>
            <w:tcW w:w="1276" w:type="dxa"/>
          </w:tcPr>
          <w:p w14:paraId="29326192" w14:textId="64F4EC36"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9,930 </w:t>
            </w:r>
          </w:p>
        </w:tc>
        <w:tc>
          <w:tcPr>
            <w:tcW w:w="1134" w:type="dxa"/>
          </w:tcPr>
          <w:p w14:paraId="0CD5F70F" w14:textId="2316C297"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50 </w:t>
            </w:r>
          </w:p>
        </w:tc>
        <w:tc>
          <w:tcPr>
            <w:tcW w:w="1182" w:type="dxa"/>
          </w:tcPr>
          <w:p w14:paraId="0773A5D6" w14:textId="3B33CEB5"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29 </w:t>
            </w:r>
          </w:p>
        </w:tc>
        <w:tc>
          <w:tcPr>
            <w:tcW w:w="1134" w:type="dxa"/>
          </w:tcPr>
          <w:p w14:paraId="7AADBCBC" w14:textId="4D8DC3E7"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134" w:type="dxa"/>
          </w:tcPr>
          <w:p w14:paraId="762E68C3" w14:textId="52A16011"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3 </w:t>
            </w:r>
          </w:p>
        </w:tc>
        <w:tc>
          <w:tcPr>
            <w:tcW w:w="1287" w:type="dxa"/>
          </w:tcPr>
          <w:p w14:paraId="6D75F367" w14:textId="13EF3C47"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067" w:type="dxa"/>
          </w:tcPr>
          <w:p w14:paraId="6107AC47" w14:textId="5BE829F0"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122" w:type="dxa"/>
          </w:tcPr>
          <w:p w14:paraId="7E69155A" w14:textId="749DB43A"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5,868 </w:t>
            </w:r>
          </w:p>
        </w:tc>
        <w:tc>
          <w:tcPr>
            <w:tcW w:w="1059" w:type="dxa"/>
          </w:tcPr>
          <w:p w14:paraId="20651DAD" w14:textId="6117FF51"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15,879 </w:t>
            </w:r>
          </w:p>
        </w:tc>
      </w:tr>
      <w:tr w:rsidR="000B0A23" w14:paraId="6AB85164"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E1296C9" w14:textId="70AAB624" w:rsidR="000B0A23" w:rsidRPr="00412029" w:rsidRDefault="000B0A23" w:rsidP="009C4444">
            <w:pPr>
              <w:pStyle w:val="Tab1table"/>
            </w:pPr>
            <w:r w:rsidRPr="00412029">
              <w:t>Regional trade agreements</w:t>
            </w:r>
          </w:p>
        </w:tc>
        <w:tc>
          <w:tcPr>
            <w:tcW w:w="1276" w:type="dxa"/>
            <w:tcBorders>
              <w:top w:val="single" w:sz="4" w:space="0" w:color="70AD47" w:themeColor="accent6"/>
              <w:bottom w:val="single" w:sz="4" w:space="0" w:color="70AD47" w:themeColor="accent6"/>
            </w:tcBorders>
          </w:tcPr>
          <w:p w14:paraId="5A2F907C" w14:textId="601A7C9C"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6DC6BB70" w14:textId="732B5E7C"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13,997 </w:t>
            </w:r>
          </w:p>
        </w:tc>
        <w:tc>
          <w:tcPr>
            <w:tcW w:w="1182" w:type="dxa"/>
            <w:tcBorders>
              <w:top w:val="single" w:sz="4" w:space="0" w:color="70AD47" w:themeColor="accent6"/>
              <w:bottom w:val="single" w:sz="4" w:space="0" w:color="70AD47" w:themeColor="accent6"/>
            </w:tcBorders>
          </w:tcPr>
          <w:p w14:paraId="7C11A215" w14:textId="61D4B7E0"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4B83FD22" w14:textId="389EFDE4"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2192E4C9" w14:textId="467EF4C9"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287" w:type="dxa"/>
            <w:tcBorders>
              <w:top w:val="single" w:sz="4" w:space="0" w:color="70AD47" w:themeColor="accent6"/>
              <w:bottom w:val="single" w:sz="4" w:space="0" w:color="70AD47" w:themeColor="accent6"/>
            </w:tcBorders>
          </w:tcPr>
          <w:p w14:paraId="1B5FA7EC" w14:textId="0F819E83"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067" w:type="dxa"/>
            <w:tcBorders>
              <w:top w:val="single" w:sz="4" w:space="0" w:color="70AD47" w:themeColor="accent6"/>
              <w:bottom w:val="single" w:sz="4" w:space="0" w:color="70AD47" w:themeColor="accent6"/>
            </w:tcBorders>
          </w:tcPr>
          <w:p w14:paraId="3FB9C55A" w14:textId="7AAAB2BF"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22" w:type="dxa"/>
            <w:tcBorders>
              <w:top w:val="single" w:sz="4" w:space="0" w:color="70AD47" w:themeColor="accent6"/>
              <w:bottom w:val="single" w:sz="4" w:space="0" w:color="70AD47" w:themeColor="accent6"/>
            </w:tcBorders>
          </w:tcPr>
          <w:p w14:paraId="54D4E583" w14:textId="01983B35" w:rsidR="000B0A23" w:rsidRPr="00A1446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12 </w:t>
            </w:r>
          </w:p>
        </w:tc>
        <w:tc>
          <w:tcPr>
            <w:tcW w:w="1059" w:type="dxa"/>
            <w:tcBorders>
              <w:top w:val="single" w:sz="4" w:space="0" w:color="70AD47" w:themeColor="accent6"/>
              <w:bottom w:val="single" w:sz="4" w:space="0" w:color="70AD47" w:themeColor="accent6"/>
            </w:tcBorders>
          </w:tcPr>
          <w:p w14:paraId="0675A7F0" w14:textId="4824106F"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14,010 </w:t>
            </w:r>
          </w:p>
        </w:tc>
      </w:tr>
      <w:tr w:rsidR="000B0A23" w14:paraId="7C6ADA7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C1753CD" w14:textId="2A97444C" w:rsidR="000B0A23" w:rsidRPr="00412029" w:rsidRDefault="000B0A23" w:rsidP="009C4444">
            <w:pPr>
              <w:pStyle w:val="Tab1table"/>
            </w:pPr>
            <w:r w:rsidRPr="00412029">
              <w:t>Multilateral trade negotiations</w:t>
            </w:r>
          </w:p>
        </w:tc>
        <w:tc>
          <w:tcPr>
            <w:tcW w:w="1276" w:type="dxa"/>
          </w:tcPr>
          <w:p w14:paraId="65F6BD95" w14:textId="0823F1FA"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150 </w:t>
            </w:r>
          </w:p>
        </w:tc>
        <w:tc>
          <w:tcPr>
            <w:tcW w:w="1134" w:type="dxa"/>
          </w:tcPr>
          <w:p w14:paraId="45D3DC5D" w14:textId="6606B98B"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82" w:type="dxa"/>
          </w:tcPr>
          <w:p w14:paraId="6BB9B074" w14:textId="2B08EC67"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34" w:type="dxa"/>
          </w:tcPr>
          <w:p w14:paraId="4DB335B8" w14:textId="1061FC45"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34" w:type="dxa"/>
          </w:tcPr>
          <w:p w14:paraId="6F20BD1E" w14:textId="1A17962C"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287" w:type="dxa"/>
          </w:tcPr>
          <w:p w14:paraId="5604099B" w14:textId="15E8C4D1"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067" w:type="dxa"/>
          </w:tcPr>
          <w:p w14:paraId="73F153C0" w14:textId="1DD34D8F"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22" w:type="dxa"/>
          </w:tcPr>
          <w:p w14:paraId="0C26E1CB" w14:textId="4E53334D" w:rsidR="000B0A23" w:rsidRPr="00D665D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6,311 </w:t>
            </w:r>
          </w:p>
        </w:tc>
        <w:tc>
          <w:tcPr>
            <w:tcW w:w="1059" w:type="dxa"/>
          </w:tcPr>
          <w:p w14:paraId="4AB0D1BB" w14:textId="68E3EE55"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6,462 </w:t>
            </w:r>
          </w:p>
        </w:tc>
      </w:tr>
      <w:tr w:rsidR="000B0A23" w14:paraId="073B6B82"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A4CA1F0" w14:textId="0B3B1929" w:rsidR="000B0A23" w:rsidRPr="00412029" w:rsidRDefault="000B0A23" w:rsidP="009C4444">
            <w:pPr>
              <w:pStyle w:val="Tab1table"/>
            </w:pPr>
            <w:r w:rsidRPr="00412029">
              <w:t>Trade education, training and trade adjustment</w:t>
            </w:r>
          </w:p>
        </w:tc>
        <w:tc>
          <w:tcPr>
            <w:tcW w:w="1276" w:type="dxa"/>
            <w:tcBorders>
              <w:top w:val="single" w:sz="4" w:space="0" w:color="70AD47" w:themeColor="accent6"/>
              <w:bottom w:val="single" w:sz="4" w:space="0" w:color="70AD47" w:themeColor="accent6"/>
            </w:tcBorders>
          </w:tcPr>
          <w:p w14:paraId="58ED3466" w14:textId="7540EB0B"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300 </w:t>
            </w:r>
          </w:p>
        </w:tc>
        <w:tc>
          <w:tcPr>
            <w:tcW w:w="1134" w:type="dxa"/>
            <w:tcBorders>
              <w:top w:val="single" w:sz="4" w:space="0" w:color="70AD47" w:themeColor="accent6"/>
              <w:bottom w:val="single" w:sz="4" w:space="0" w:color="70AD47" w:themeColor="accent6"/>
            </w:tcBorders>
          </w:tcPr>
          <w:p w14:paraId="1F002072" w14:textId="56860B31"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82" w:type="dxa"/>
            <w:tcBorders>
              <w:top w:val="single" w:sz="4" w:space="0" w:color="70AD47" w:themeColor="accent6"/>
              <w:bottom w:val="single" w:sz="4" w:space="0" w:color="70AD47" w:themeColor="accent6"/>
            </w:tcBorders>
          </w:tcPr>
          <w:p w14:paraId="62E984C3" w14:textId="6F683CED"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34" w:type="dxa"/>
            <w:tcBorders>
              <w:top w:val="single" w:sz="4" w:space="0" w:color="70AD47" w:themeColor="accent6"/>
              <w:bottom w:val="single" w:sz="4" w:space="0" w:color="70AD47" w:themeColor="accent6"/>
            </w:tcBorders>
          </w:tcPr>
          <w:p w14:paraId="33971464" w14:textId="0CF6400B"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34" w:type="dxa"/>
            <w:tcBorders>
              <w:top w:val="single" w:sz="4" w:space="0" w:color="70AD47" w:themeColor="accent6"/>
              <w:bottom w:val="single" w:sz="4" w:space="0" w:color="70AD47" w:themeColor="accent6"/>
            </w:tcBorders>
          </w:tcPr>
          <w:p w14:paraId="45F61B37" w14:textId="5E03A7DB"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287" w:type="dxa"/>
            <w:tcBorders>
              <w:top w:val="single" w:sz="4" w:space="0" w:color="70AD47" w:themeColor="accent6"/>
              <w:bottom w:val="single" w:sz="4" w:space="0" w:color="70AD47" w:themeColor="accent6"/>
            </w:tcBorders>
          </w:tcPr>
          <w:p w14:paraId="0D7EF37C" w14:textId="4D4B6FCC"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067" w:type="dxa"/>
            <w:tcBorders>
              <w:top w:val="single" w:sz="4" w:space="0" w:color="70AD47" w:themeColor="accent6"/>
              <w:bottom w:val="single" w:sz="4" w:space="0" w:color="70AD47" w:themeColor="accent6"/>
            </w:tcBorders>
          </w:tcPr>
          <w:p w14:paraId="5A4FA21B" w14:textId="620CCCE2"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22" w:type="dxa"/>
            <w:tcBorders>
              <w:top w:val="single" w:sz="4" w:space="0" w:color="70AD47" w:themeColor="accent6"/>
              <w:bottom w:val="single" w:sz="4" w:space="0" w:color="70AD47" w:themeColor="accent6"/>
            </w:tcBorders>
          </w:tcPr>
          <w:p w14:paraId="3C0AB947" w14:textId="201CE9E6"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36 </w:t>
            </w:r>
          </w:p>
        </w:tc>
        <w:tc>
          <w:tcPr>
            <w:tcW w:w="1059" w:type="dxa"/>
            <w:tcBorders>
              <w:top w:val="single" w:sz="4" w:space="0" w:color="70AD47" w:themeColor="accent6"/>
              <w:bottom w:val="single" w:sz="4" w:space="0" w:color="70AD47" w:themeColor="accent6"/>
            </w:tcBorders>
          </w:tcPr>
          <w:p w14:paraId="0272BFF9" w14:textId="1045D055"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336 </w:t>
            </w:r>
          </w:p>
        </w:tc>
      </w:tr>
      <w:tr w:rsidR="000B0A23" w:rsidRPr="00D665D1" w14:paraId="2CA7A01A"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tcPr>
          <w:p w14:paraId="0D98089D" w14:textId="6156140F" w:rsidR="000B0A23" w:rsidRPr="009C4444" w:rsidRDefault="000B0A23" w:rsidP="009C4444">
            <w:pPr>
              <w:pStyle w:val="Tab1table"/>
              <w:rPr>
                <w:b/>
                <w:bCs/>
              </w:rPr>
            </w:pPr>
            <w:r w:rsidRPr="009C4444">
              <w:rPr>
                <w:b/>
                <w:bCs/>
              </w:rPr>
              <w:t>Total trade policy, regulations and trade adjustment</w:t>
            </w:r>
          </w:p>
        </w:tc>
        <w:tc>
          <w:tcPr>
            <w:tcW w:w="1276" w:type="dxa"/>
            <w:shd w:val="clear" w:color="auto" w:fill="E2EFD9" w:themeFill="accent6" w:themeFillTint="33"/>
          </w:tcPr>
          <w:p w14:paraId="1C8F23DA" w14:textId="3E4C72B8" w:rsidR="000B0A23" w:rsidRPr="000B0A2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A23">
              <w:rPr>
                <w:b/>
              </w:rPr>
              <w:t xml:space="preserve"> 14,309 </w:t>
            </w:r>
          </w:p>
        </w:tc>
        <w:tc>
          <w:tcPr>
            <w:tcW w:w="1134" w:type="dxa"/>
            <w:shd w:val="clear" w:color="auto" w:fill="E2EFD9" w:themeFill="accent6" w:themeFillTint="33"/>
          </w:tcPr>
          <w:p w14:paraId="3A5F2EF6" w14:textId="15D9CC92" w:rsidR="000B0A23" w:rsidRPr="000B0A2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A23">
              <w:rPr>
                <w:b/>
              </w:rPr>
              <w:t xml:space="preserve"> 16,318 </w:t>
            </w:r>
          </w:p>
        </w:tc>
        <w:tc>
          <w:tcPr>
            <w:tcW w:w="1182" w:type="dxa"/>
            <w:shd w:val="clear" w:color="auto" w:fill="E2EFD9" w:themeFill="accent6" w:themeFillTint="33"/>
          </w:tcPr>
          <w:p w14:paraId="70995D82" w14:textId="5F89BAB4" w:rsidR="000B0A23" w:rsidRPr="000B0A2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A23">
              <w:rPr>
                <w:b/>
              </w:rPr>
              <w:t xml:space="preserve"> 48 </w:t>
            </w:r>
          </w:p>
        </w:tc>
        <w:tc>
          <w:tcPr>
            <w:tcW w:w="1134" w:type="dxa"/>
            <w:shd w:val="clear" w:color="auto" w:fill="E2EFD9" w:themeFill="accent6" w:themeFillTint="33"/>
          </w:tcPr>
          <w:p w14:paraId="46A526FB" w14:textId="41CC7809"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34" w:type="dxa"/>
            <w:shd w:val="clear" w:color="auto" w:fill="E2EFD9" w:themeFill="accent6" w:themeFillTint="33"/>
          </w:tcPr>
          <w:p w14:paraId="48D5549C" w14:textId="5C25D9A5"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 </w:t>
            </w:r>
          </w:p>
        </w:tc>
        <w:tc>
          <w:tcPr>
            <w:tcW w:w="1287" w:type="dxa"/>
            <w:shd w:val="clear" w:color="auto" w:fill="E2EFD9" w:themeFill="accent6" w:themeFillTint="33"/>
          </w:tcPr>
          <w:p w14:paraId="3B1BADF4" w14:textId="331B69C1"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067" w:type="dxa"/>
            <w:shd w:val="clear" w:color="auto" w:fill="E2EFD9" w:themeFill="accent6" w:themeFillTint="33"/>
          </w:tcPr>
          <w:p w14:paraId="2FED35D8" w14:textId="3DB4F0A6"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c>
          <w:tcPr>
            <w:tcW w:w="1122" w:type="dxa"/>
            <w:shd w:val="clear" w:color="auto" w:fill="E2EFD9" w:themeFill="accent6" w:themeFillTint="33"/>
          </w:tcPr>
          <w:p w14:paraId="3A376EE5" w14:textId="6180DA7B" w:rsidR="000B0A23" w:rsidRPr="000B0A2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A23">
              <w:rPr>
                <w:b/>
              </w:rPr>
              <w:t xml:space="preserve"> 16,568 </w:t>
            </w:r>
          </w:p>
        </w:tc>
        <w:tc>
          <w:tcPr>
            <w:tcW w:w="1059" w:type="dxa"/>
            <w:shd w:val="clear" w:color="auto" w:fill="E2EFD9" w:themeFill="accent6" w:themeFillTint="33"/>
          </w:tcPr>
          <w:p w14:paraId="7BA60F58" w14:textId="274A9A25"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47,246 </w:t>
            </w:r>
          </w:p>
        </w:tc>
      </w:tr>
      <w:tr w:rsidR="000B0A23" w:rsidRPr="00D665D1" w14:paraId="596DA8EA"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5B5C61C" w14:textId="740841C6" w:rsidR="000B0A23" w:rsidRPr="00726ACA" w:rsidRDefault="000B0A23" w:rsidP="009C4444">
            <w:pPr>
              <w:pStyle w:val="Tab0"/>
            </w:pPr>
            <w:r w:rsidRPr="00A12CD2">
              <w:t>Economic infrastructure</w:t>
            </w:r>
          </w:p>
        </w:tc>
        <w:tc>
          <w:tcPr>
            <w:tcW w:w="1276" w:type="dxa"/>
            <w:tcBorders>
              <w:top w:val="single" w:sz="4" w:space="0" w:color="70AD47" w:themeColor="accent6"/>
              <w:bottom w:val="single" w:sz="4" w:space="0" w:color="70AD47" w:themeColor="accent6"/>
            </w:tcBorders>
          </w:tcPr>
          <w:p w14:paraId="197DF0A6" w14:textId="7C8B276C"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0F85C6EE" w14:textId="34CECC94"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82" w:type="dxa"/>
            <w:tcBorders>
              <w:top w:val="single" w:sz="4" w:space="0" w:color="70AD47" w:themeColor="accent6"/>
              <w:bottom w:val="single" w:sz="4" w:space="0" w:color="70AD47" w:themeColor="accent6"/>
            </w:tcBorders>
          </w:tcPr>
          <w:p w14:paraId="1A2D5BE6" w14:textId="2E7E0D3E"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592B4C50" w14:textId="1B65E139"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6D1B7705" w14:textId="332B3390"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287" w:type="dxa"/>
            <w:tcBorders>
              <w:top w:val="single" w:sz="4" w:space="0" w:color="70AD47" w:themeColor="accent6"/>
              <w:bottom w:val="single" w:sz="4" w:space="0" w:color="70AD47" w:themeColor="accent6"/>
            </w:tcBorders>
          </w:tcPr>
          <w:p w14:paraId="51B1F27A" w14:textId="6B36DF8E"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70AD47" w:themeColor="accent6"/>
              <w:bottom w:val="single" w:sz="4" w:space="0" w:color="70AD47" w:themeColor="accent6"/>
            </w:tcBorders>
          </w:tcPr>
          <w:p w14:paraId="32B00F4F" w14:textId="6EC73486"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22" w:type="dxa"/>
            <w:tcBorders>
              <w:top w:val="single" w:sz="4" w:space="0" w:color="70AD47" w:themeColor="accent6"/>
              <w:bottom w:val="single" w:sz="4" w:space="0" w:color="70AD47" w:themeColor="accent6"/>
            </w:tcBorders>
          </w:tcPr>
          <w:p w14:paraId="27480D23" w14:textId="51CE34AA"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59" w:type="dxa"/>
            <w:tcBorders>
              <w:top w:val="single" w:sz="4" w:space="0" w:color="70AD47" w:themeColor="accent6"/>
              <w:bottom w:val="single" w:sz="4" w:space="0" w:color="70AD47" w:themeColor="accent6"/>
            </w:tcBorders>
          </w:tcPr>
          <w:p w14:paraId="122CBD7A" w14:textId="660B1269"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0B0A23" w:rsidRPr="00D665D1" w14:paraId="53B4DCB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C3963FD" w14:textId="7BD03BF1" w:rsidR="000B0A23" w:rsidRPr="00726ACA" w:rsidRDefault="000B0A23" w:rsidP="009C4444">
            <w:pPr>
              <w:pStyle w:val="Tab1table"/>
            </w:pPr>
            <w:r w:rsidRPr="00A12CD2">
              <w:t>Transport and storage</w:t>
            </w:r>
          </w:p>
        </w:tc>
        <w:tc>
          <w:tcPr>
            <w:tcW w:w="1276" w:type="dxa"/>
          </w:tcPr>
          <w:p w14:paraId="50BDABEA" w14:textId="7E9885DB"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201,341 </w:t>
            </w:r>
          </w:p>
        </w:tc>
        <w:tc>
          <w:tcPr>
            <w:tcW w:w="1134" w:type="dxa"/>
          </w:tcPr>
          <w:p w14:paraId="17790308" w14:textId="3C5425C2"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49,837 </w:t>
            </w:r>
          </w:p>
        </w:tc>
        <w:tc>
          <w:tcPr>
            <w:tcW w:w="1182" w:type="dxa"/>
          </w:tcPr>
          <w:p w14:paraId="18760746" w14:textId="03395F6B"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6,000 </w:t>
            </w:r>
          </w:p>
        </w:tc>
        <w:tc>
          <w:tcPr>
            <w:tcW w:w="1134" w:type="dxa"/>
          </w:tcPr>
          <w:p w14:paraId="0301D935" w14:textId="4B0E3A7A"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34" w:type="dxa"/>
          </w:tcPr>
          <w:p w14:paraId="78F67262" w14:textId="7BE63369"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287" w:type="dxa"/>
          </w:tcPr>
          <w:p w14:paraId="218F1949" w14:textId="494F32DD"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067" w:type="dxa"/>
          </w:tcPr>
          <w:p w14:paraId="09C9BD7F" w14:textId="7E5F1B8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22" w:type="dxa"/>
          </w:tcPr>
          <w:p w14:paraId="1B77588D" w14:textId="21B002AE"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21,799 </w:t>
            </w:r>
          </w:p>
        </w:tc>
        <w:tc>
          <w:tcPr>
            <w:tcW w:w="1059" w:type="dxa"/>
          </w:tcPr>
          <w:p w14:paraId="4C8CE187" w14:textId="786391C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278,977 </w:t>
            </w:r>
          </w:p>
        </w:tc>
      </w:tr>
      <w:tr w:rsidR="000B0A23" w:rsidRPr="00D665D1" w14:paraId="4BB61E2B"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C856A05" w14:textId="1EDC1420" w:rsidR="000B0A23" w:rsidRPr="00726ACA" w:rsidRDefault="000B0A23" w:rsidP="009C4444">
            <w:pPr>
              <w:pStyle w:val="Tab1table"/>
            </w:pPr>
            <w:r w:rsidRPr="00A12CD2">
              <w:t>Communications</w:t>
            </w:r>
          </w:p>
        </w:tc>
        <w:tc>
          <w:tcPr>
            <w:tcW w:w="1276" w:type="dxa"/>
            <w:tcBorders>
              <w:top w:val="single" w:sz="4" w:space="0" w:color="70AD47" w:themeColor="accent6"/>
              <w:bottom w:val="single" w:sz="4" w:space="0" w:color="70AD47" w:themeColor="accent6"/>
            </w:tcBorders>
          </w:tcPr>
          <w:p w14:paraId="05412B78" w14:textId="7BFCD647"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20,055 </w:t>
            </w:r>
          </w:p>
        </w:tc>
        <w:tc>
          <w:tcPr>
            <w:tcW w:w="1134" w:type="dxa"/>
            <w:tcBorders>
              <w:top w:val="single" w:sz="4" w:space="0" w:color="70AD47" w:themeColor="accent6"/>
              <w:bottom w:val="single" w:sz="4" w:space="0" w:color="70AD47" w:themeColor="accent6"/>
            </w:tcBorders>
          </w:tcPr>
          <w:p w14:paraId="302D526B" w14:textId="2DB56D03"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6,364 </w:t>
            </w:r>
          </w:p>
        </w:tc>
        <w:tc>
          <w:tcPr>
            <w:tcW w:w="1182" w:type="dxa"/>
            <w:tcBorders>
              <w:top w:val="single" w:sz="4" w:space="0" w:color="70AD47" w:themeColor="accent6"/>
              <w:bottom w:val="single" w:sz="4" w:space="0" w:color="70AD47" w:themeColor="accent6"/>
            </w:tcBorders>
          </w:tcPr>
          <w:p w14:paraId="55BF92B6" w14:textId="2423D273"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4 </w:t>
            </w:r>
          </w:p>
        </w:tc>
        <w:tc>
          <w:tcPr>
            <w:tcW w:w="1134" w:type="dxa"/>
            <w:tcBorders>
              <w:top w:val="single" w:sz="4" w:space="0" w:color="70AD47" w:themeColor="accent6"/>
              <w:bottom w:val="single" w:sz="4" w:space="0" w:color="70AD47" w:themeColor="accent6"/>
            </w:tcBorders>
          </w:tcPr>
          <w:p w14:paraId="316C20AB" w14:textId="0D4D4EC3"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1C2DFDB7" w14:textId="69D33F2B"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32 </w:t>
            </w:r>
          </w:p>
        </w:tc>
        <w:tc>
          <w:tcPr>
            <w:tcW w:w="1287" w:type="dxa"/>
            <w:tcBorders>
              <w:top w:val="single" w:sz="4" w:space="0" w:color="70AD47" w:themeColor="accent6"/>
              <w:bottom w:val="single" w:sz="4" w:space="0" w:color="70AD47" w:themeColor="accent6"/>
            </w:tcBorders>
          </w:tcPr>
          <w:p w14:paraId="2B6B14CC" w14:textId="682B3487"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34 </w:t>
            </w:r>
          </w:p>
        </w:tc>
        <w:tc>
          <w:tcPr>
            <w:tcW w:w="1067" w:type="dxa"/>
            <w:tcBorders>
              <w:top w:val="single" w:sz="4" w:space="0" w:color="70AD47" w:themeColor="accent6"/>
              <w:bottom w:val="single" w:sz="4" w:space="0" w:color="70AD47" w:themeColor="accent6"/>
            </w:tcBorders>
          </w:tcPr>
          <w:p w14:paraId="46099C3E" w14:textId="5C8B0C10"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22" w:type="dxa"/>
            <w:tcBorders>
              <w:top w:val="single" w:sz="4" w:space="0" w:color="70AD47" w:themeColor="accent6"/>
              <w:bottom w:val="single" w:sz="4" w:space="0" w:color="70AD47" w:themeColor="accent6"/>
            </w:tcBorders>
          </w:tcPr>
          <w:p w14:paraId="79BBD0F5" w14:textId="5D5AA6AA"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3,687 </w:t>
            </w:r>
          </w:p>
        </w:tc>
        <w:tc>
          <w:tcPr>
            <w:tcW w:w="1059" w:type="dxa"/>
            <w:tcBorders>
              <w:top w:val="single" w:sz="4" w:space="0" w:color="70AD47" w:themeColor="accent6"/>
              <w:bottom w:val="single" w:sz="4" w:space="0" w:color="70AD47" w:themeColor="accent6"/>
            </w:tcBorders>
          </w:tcPr>
          <w:p w14:paraId="354C506C" w14:textId="79B8B453"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30,176 </w:t>
            </w:r>
          </w:p>
        </w:tc>
      </w:tr>
      <w:tr w:rsidR="000B0A23" w:rsidRPr="00D665D1" w14:paraId="11CD61D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4B036C8" w14:textId="3DEADBEC" w:rsidR="000B0A23" w:rsidRPr="00B97FC1" w:rsidRDefault="000B0A23" w:rsidP="009C4444">
            <w:pPr>
              <w:pStyle w:val="Tab1table"/>
            </w:pPr>
            <w:r w:rsidRPr="00A12CD2">
              <w:t>Energy supply and generation</w:t>
            </w:r>
          </w:p>
        </w:tc>
        <w:tc>
          <w:tcPr>
            <w:tcW w:w="1276" w:type="dxa"/>
          </w:tcPr>
          <w:p w14:paraId="1732645C" w14:textId="7603CBAA"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64,872 </w:t>
            </w:r>
          </w:p>
        </w:tc>
        <w:tc>
          <w:tcPr>
            <w:tcW w:w="1134" w:type="dxa"/>
          </w:tcPr>
          <w:p w14:paraId="0340DEC3" w14:textId="0AA93E49"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44,678 </w:t>
            </w:r>
          </w:p>
        </w:tc>
        <w:tc>
          <w:tcPr>
            <w:tcW w:w="1182" w:type="dxa"/>
          </w:tcPr>
          <w:p w14:paraId="6AAEA14D" w14:textId="19C71E02"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1,600 </w:t>
            </w:r>
          </w:p>
        </w:tc>
        <w:tc>
          <w:tcPr>
            <w:tcW w:w="1134" w:type="dxa"/>
          </w:tcPr>
          <w:p w14:paraId="486EE53C" w14:textId="06D70201"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134" w:type="dxa"/>
          </w:tcPr>
          <w:p w14:paraId="615D0C9B" w14:textId="01749A96"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116 </w:t>
            </w:r>
          </w:p>
        </w:tc>
        <w:tc>
          <w:tcPr>
            <w:tcW w:w="1287" w:type="dxa"/>
          </w:tcPr>
          <w:p w14:paraId="49B98008" w14:textId="715B2523"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067" w:type="dxa"/>
          </w:tcPr>
          <w:p w14:paraId="6C71980F" w14:textId="50AC95D8"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2 </w:t>
            </w:r>
          </w:p>
        </w:tc>
        <w:tc>
          <w:tcPr>
            <w:tcW w:w="1122" w:type="dxa"/>
          </w:tcPr>
          <w:p w14:paraId="5CE35987" w14:textId="07FD54AA"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44,279 </w:t>
            </w:r>
          </w:p>
        </w:tc>
        <w:tc>
          <w:tcPr>
            <w:tcW w:w="1059" w:type="dxa"/>
          </w:tcPr>
          <w:p w14:paraId="18EE8768" w14:textId="1CA5C56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155,548 </w:t>
            </w:r>
          </w:p>
        </w:tc>
      </w:tr>
      <w:tr w:rsidR="000B0A23" w:rsidRPr="00D665D1" w14:paraId="04B08552" w14:textId="77777777" w:rsidTr="0041202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0F2E823E" w14:textId="1E9259AF" w:rsidR="000B0A23" w:rsidRPr="009C4444" w:rsidRDefault="000B0A23" w:rsidP="009C4444">
            <w:pPr>
              <w:pStyle w:val="Tab1table"/>
              <w:rPr>
                <w:b/>
                <w:bCs/>
              </w:rPr>
            </w:pPr>
            <w:r w:rsidRPr="009C4444">
              <w:rPr>
                <w:b/>
                <w:bCs/>
              </w:rPr>
              <w:t>Total economic infrastructure</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06474CE8" w14:textId="6F874592"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286,268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785E2596" w14:textId="3384D851"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100,879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4ED4EC5E" w14:textId="0A6B7305"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7,603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597CBC2C" w14:textId="57284741"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w:t>
            </w:r>
            <w:r w:rsidRPr="00412029">
              <w:rPr>
                <w:b/>
              </w:rPr>
              <w:t xml:space="preserve">-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14BBEA6" w14:textId="3F426A8C"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149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71DDB7E6" w14:textId="71FE3FD8"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34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61E4EB56" w14:textId="41E42A25"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2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26253AF4" w14:textId="69319DD6"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69,766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7D536E04" w14:textId="2F811720"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464,701 </w:t>
            </w:r>
          </w:p>
        </w:tc>
      </w:tr>
      <w:tr w:rsidR="000B0A23" w:rsidRPr="00D665D1" w14:paraId="1B545B2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2F743A1" w14:textId="0660EE2F" w:rsidR="000B0A23" w:rsidRPr="009E32C3" w:rsidRDefault="000B0A23" w:rsidP="009C4444">
            <w:pPr>
              <w:pStyle w:val="Tab0"/>
            </w:pPr>
            <w:r w:rsidRPr="00A12CD2">
              <w:t>Building productive capacity</w:t>
            </w:r>
          </w:p>
        </w:tc>
        <w:tc>
          <w:tcPr>
            <w:tcW w:w="1276" w:type="dxa"/>
          </w:tcPr>
          <w:p w14:paraId="62EA2ABD" w14:textId="3BF7581A"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4C7677CB" w14:textId="56E8CC6D"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82" w:type="dxa"/>
          </w:tcPr>
          <w:p w14:paraId="77DE7D23" w14:textId="314C4B12"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2D73921D" w14:textId="1A790F4A"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45B939AD" w14:textId="67BB60AF"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287" w:type="dxa"/>
          </w:tcPr>
          <w:p w14:paraId="6DE68533" w14:textId="2B1535BD"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67" w:type="dxa"/>
          </w:tcPr>
          <w:p w14:paraId="3F90F02F" w14:textId="6253273D"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122" w:type="dxa"/>
          </w:tcPr>
          <w:p w14:paraId="365B2240" w14:textId="5274B511"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059" w:type="dxa"/>
          </w:tcPr>
          <w:p w14:paraId="613DCFA8" w14:textId="0CF94910"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0B0A23" w:rsidRPr="009E32C3" w14:paraId="551BD2E2" w14:textId="77777777" w:rsidTr="00AE2990">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E393844" w14:textId="4F9E4675" w:rsidR="000B0A23" w:rsidRPr="009E32C3" w:rsidRDefault="000B0A23" w:rsidP="009C4444">
            <w:pPr>
              <w:pStyle w:val="Tab1table"/>
            </w:pPr>
            <w:r w:rsidRPr="00A12CD2">
              <w:t>Business and other services</w:t>
            </w:r>
          </w:p>
        </w:tc>
        <w:tc>
          <w:tcPr>
            <w:tcW w:w="1276" w:type="dxa"/>
            <w:tcBorders>
              <w:top w:val="single" w:sz="4" w:space="0" w:color="70AD47" w:themeColor="accent6"/>
              <w:bottom w:val="single" w:sz="4" w:space="0" w:color="70AD47" w:themeColor="accent6"/>
            </w:tcBorders>
          </w:tcPr>
          <w:p w14:paraId="4430476B" w14:textId="0601D7FD"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14,194 </w:t>
            </w:r>
          </w:p>
        </w:tc>
        <w:tc>
          <w:tcPr>
            <w:tcW w:w="1134" w:type="dxa"/>
            <w:tcBorders>
              <w:top w:val="single" w:sz="4" w:space="0" w:color="70AD47" w:themeColor="accent6"/>
              <w:bottom w:val="single" w:sz="4" w:space="0" w:color="70AD47" w:themeColor="accent6"/>
            </w:tcBorders>
          </w:tcPr>
          <w:p w14:paraId="0B30AEFD" w14:textId="0FC7C474"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18,663 </w:t>
            </w:r>
          </w:p>
        </w:tc>
        <w:tc>
          <w:tcPr>
            <w:tcW w:w="1182" w:type="dxa"/>
            <w:tcBorders>
              <w:top w:val="single" w:sz="4" w:space="0" w:color="70AD47" w:themeColor="accent6"/>
              <w:bottom w:val="single" w:sz="4" w:space="0" w:color="70AD47" w:themeColor="accent6"/>
            </w:tcBorders>
          </w:tcPr>
          <w:p w14:paraId="65B5CE97" w14:textId="7DC84AD0"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2,793 </w:t>
            </w:r>
          </w:p>
        </w:tc>
        <w:tc>
          <w:tcPr>
            <w:tcW w:w="1134" w:type="dxa"/>
            <w:tcBorders>
              <w:top w:val="single" w:sz="4" w:space="0" w:color="70AD47" w:themeColor="accent6"/>
              <w:bottom w:val="single" w:sz="4" w:space="0" w:color="70AD47" w:themeColor="accent6"/>
            </w:tcBorders>
          </w:tcPr>
          <w:p w14:paraId="0AC356EB" w14:textId="07EB0201"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8,299 </w:t>
            </w:r>
          </w:p>
        </w:tc>
        <w:tc>
          <w:tcPr>
            <w:tcW w:w="1134" w:type="dxa"/>
            <w:tcBorders>
              <w:top w:val="single" w:sz="4" w:space="0" w:color="70AD47" w:themeColor="accent6"/>
              <w:bottom w:val="single" w:sz="4" w:space="0" w:color="70AD47" w:themeColor="accent6"/>
            </w:tcBorders>
          </w:tcPr>
          <w:p w14:paraId="02EA239B" w14:textId="5DB89E54"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105 </w:t>
            </w:r>
          </w:p>
        </w:tc>
        <w:tc>
          <w:tcPr>
            <w:tcW w:w="1287" w:type="dxa"/>
            <w:tcBorders>
              <w:top w:val="single" w:sz="4" w:space="0" w:color="70AD47" w:themeColor="accent6"/>
              <w:bottom w:val="single" w:sz="4" w:space="0" w:color="70AD47" w:themeColor="accent6"/>
            </w:tcBorders>
          </w:tcPr>
          <w:p w14:paraId="6B64A78E" w14:textId="0E9EDEAD"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7 </w:t>
            </w:r>
          </w:p>
        </w:tc>
        <w:tc>
          <w:tcPr>
            <w:tcW w:w="1067" w:type="dxa"/>
            <w:tcBorders>
              <w:top w:val="single" w:sz="4" w:space="0" w:color="70AD47" w:themeColor="accent6"/>
              <w:bottom w:val="single" w:sz="4" w:space="0" w:color="70AD47" w:themeColor="accent6"/>
            </w:tcBorders>
          </w:tcPr>
          <w:p w14:paraId="0F7CDFE9" w14:textId="7FD1445F"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 </w:t>
            </w:r>
          </w:p>
        </w:tc>
        <w:tc>
          <w:tcPr>
            <w:tcW w:w="1122" w:type="dxa"/>
            <w:tcBorders>
              <w:top w:val="single" w:sz="4" w:space="0" w:color="70AD47" w:themeColor="accent6"/>
              <w:bottom w:val="single" w:sz="4" w:space="0" w:color="70AD47" w:themeColor="accent6"/>
            </w:tcBorders>
          </w:tcPr>
          <w:p w14:paraId="44A6B8A6" w14:textId="1A38F330"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2CD2">
              <w:t xml:space="preserve"> 1,554 </w:t>
            </w:r>
          </w:p>
        </w:tc>
        <w:tc>
          <w:tcPr>
            <w:tcW w:w="1059" w:type="dxa"/>
            <w:tcBorders>
              <w:top w:val="single" w:sz="4" w:space="0" w:color="70AD47" w:themeColor="accent6"/>
              <w:bottom w:val="single" w:sz="4" w:space="0" w:color="70AD47" w:themeColor="accent6"/>
            </w:tcBorders>
          </w:tcPr>
          <w:p w14:paraId="4B068B53" w14:textId="15D649E3"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45,615 </w:t>
            </w:r>
          </w:p>
        </w:tc>
      </w:tr>
      <w:tr w:rsidR="000B0A23" w:rsidRPr="00D665D1" w14:paraId="7F0B36D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775F8E0" w14:textId="58DD4DF3" w:rsidR="000B0A23" w:rsidRPr="009673CA" w:rsidRDefault="000B0A23" w:rsidP="009C4444">
            <w:pPr>
              <w:pStyle w:val="Tab1table"/>
            </w:pPr>
            <w:r w:rsidRPr="00A12CD2">
              <w:t>Banking and financial services</w:t>
            </w:r>
          </w:p>
        </w:tc>
        <w:tc>
          <w:tcPr>
            <w:tcW w:w="1276" w:type="dxa"/>
          </w:tcPr>
          <w:p w14:paraId="73D97BDE" w14:textId="3D043DD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13,928 </w:t>
            </w:r>
          </w:p>
        </w:tc>
        <w:tc>
          <w:tcPr>
            <w:tcW w:w="1134" w:type="dxa"/>
          </w:tcPr>
          <w:p w14:paraId="7971F353" w14:textId="66C63846"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2,102 </w:t>
            </w:r>
          </w:p>
        </w:tc>
        <w:tc>
          <w:tcPr>
            <w:tcW w:w="1182" w:type="dxa"/>
          </w:tcPr>
          <w:p w14:paraId="2390A4C6" w14:textId="5D69D255"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4,772 </w:t>
            </w:r>
          </w:p>
        </w:tc>
        <w:tc>
          <w:tcPr>
            <w:tcW w:w="1134" w:type="dxa"/>
          </w:tcPr>
          <w:p w14:paraId="7F0E0FE0" w14:textId="3FB6FF37"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3,663 </w:t>
            </w:r>
          </w:p>
        </w:tc>
        <w:tc>
          <w:tcPr>
            <w:tcW w:w="1134" w:type="dxa"/>
          </w:tcPr>
          <w:p w14:paraId="5983FD4F" w14:textId="6A69AFE1"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1,278 </w:t>
            </w:r>
          </w:p>
        </w:tc>
        <w:tc>
          <w:tcPr>
            <w:tcW w:w="1287" w:type="dxa"/>
          </w:tcPr>
          <w:p w14:paraId="3799A022" w14:textId="738D2ED7"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116 </w:t>
            </w:r>
          </w:p>
        </w:tc>
        <w:tc>
          <w:tcPr>
            <w:tcW w:w="1067" w:type="dxa"/>
          </w:tcPr>
          <w:p w14:paraId="1BA1096D" w14:textId="0A4AE1B9"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22" w:type="dxa"/>
          </w:tcPr>
          <w:p w14:paraId="0BF3629B" w14:textId="75C2342B"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18,148 </w:t>
            </w:r>
          </w:p>
        </w:tc>
        <w:tc>
          <w:tcPr>
            <w:tcW w:w="1059" w:type="dxa"/>
          </w:tcPr>
          <w:p w14:paraId="131A9D24" w14:textId="36585E2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44,007 </w:t>
            </w:r>
          </w:p>
        </w:tc>
      </w:tr>
      <w:tr w:rsidR="000B0A23" w:rsidRPr="00D665D1" w14:paraId="123D78C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C437187" w14:textId="7720631E" w:rsidR="000B0A23" w:rsidRPr="009673CA" w:rsidRDefault="000B0A23" w:rsidP="009C4444">
            <w:pPr>
              <w:pStyle w:val="Tab1table"/>
            </w:pPr>
            <w:r w:rsidRPr="00A12CD2">
              <w:t>Agriculture</w:t>
            </w:r>
          </w:p>
        </w:tc>
        <w:tc>
          <w:tcPr>
            <w:tcW w:w="1276" w:type="dxa"/>
            <w:tcBorders>
              <w:top w:val="single" w:sz="4" w:space="0" w:color="70AD47" w:themeColor="accent6"/>
              <w:bottom w:val="single" w:sz="4" w:space="0" w:color="70AD47" w:themeColor="accent6"/>
            </w:tcBorders>
          </w:tcPr>
          <w:p w14:paraId="72673476" w14:textId="30876026"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42,175 </w:t>
            </w:r>
          </w:p>
        </w:tc>
        <w:tc>
          <w:tcPr>
            <w:tcW w:w="1134" w:type="dxa"/>
            <w:tcBorders>
              <w:top w:val="single" w:sz="4" w:space="0" w:color="70AD47" w:themeColor="accent6"/>
              <w:bottom w:val="single" w:sz="4" w:space="0" w:color="70AD47" w:themeColor="accent6"/>
            </w:tcBorders>
          </w:tcPr>
          <w:p w14:paraId="7C548CC6" w14:textId="54805B29"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56,516 </w:t>
            </w:r>
          </w:p>
        </w:tc>
        <w:tc>
          <w:tcPr>
            <w:tcW w:w="1182" w:type="dxa"/>
            <w:tcBorders>
              <w:top w:val="single" w:sz="4" w:space="0" w:color="70AD47" w:themeColor="accent6"/>
              <w:bottom w:val="single" w:sz="4" w:space="0" w:color="70AD47" w:themeColor="accent6"/>
            </w:tcBorders>
          </w:tcPr>
          <w:p w14:paraId="52A97626" w14:textId="5B360710"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9,833 </w:t>
            </w:r>
          </w:p>
        </w:tc>
        <w:tc>
          <w:tcPr>
            <w:tcW w:w="1134" w:type="dxa"/>
            <w:tcBorders>
              <w:top w:val="single" w:sz="4" w:space="0" w:color="70AD47" w:themeColor="accent6"/>
              <w:bottom w:val="single" w:sz="4" w:space="0" w:color="70AD47" w:themeColor="accent6"/>
            </w:tcBorders>
          </w:tcPr>
          <w:p w14:paraId="4A267123" w14:textId="42B9E27B"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38 </w:t>
            </w:r>
          </w:p>
        </w:tc>
        <w:tc>
          <w:tcPr>
            <w:tcW w:w="1134" w:type="dxa"/>
            <w:tcBorders>
              <w:top w:val="single" w:sz="4" w:space="0" w:color="70AD47" w:themeColor="accent6"/>
              <w:bottom w:val="single" w:sz="4" w:space="0" w:color="70AD47" w:themeColor="accent6"/>
            </w:tcBorders>
          </w:tcPr>
          <w:p w14:paraId="3FCF23AE" w14:textId="70325136"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17,766 </w:t>
            </w:r>
          </w:p>
        </w:tc>
        <w:tc>
          <w:tcPr>
            <w:tcW w:w="1287" w:type="dxa"/>
            <w:tcBorders>
              <w:top w:val="single" w:sz="4" w:space="0" w:color="70AD47" w:themeColor="accent6"/>
              <w:bottom w:val="single" w:sz="4" w:space="0" w:color="70AD47" w:themeColor="accent6"/>
            </w:tcBorders>
          </w:tcPr>
          <w:p w14:paraId="0898AD7F" w14:textId="55627E3A"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758 </w:t>
            </w:r>
          </w:p>
        </w:tc>
        <w:tc>
          <w:tcPr>
            <w:tcW w:w="1067" w:type="dxa"/>
            <w:tcBorders>
              <w:top w:val="single" w:sz="4" w:space="0" w:color="70AD47" w:themeColor="accent6"/>
              <w:bottom w:val="single" w:sz="4" w:space="0" w:color="70AD47" w:themeColor="accent6"/>
            </w:tcBorders>
          </w:tcPr>
          <w:p w14:paraId="64448819" w14:textId="3E91496B"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228 </w:t>
            </w:r>
          </w:p>
        </w:tc>
        <w:tc>
          <w:tcPr>
            <w:tcW w:w="1122" w:type="dxa"/>
            <w:tcBorders>
              <w:top w:val="single" w:sz="4" w:space="0" w:color="70AD47" w:themeColor="accent6"/>
              <w:bottom w:val="single" w:sz="4" w:space="0" w:color="70AD47" w:themeColor="accent6"/>
            </w:tcBorders>
          </w:tcPr>
          <w:p w14:paraId="3426124E" w14:textId="66BA593F"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80,784 </w:t>
            </w:r>
          </w:p>
        </w:tc>
        <w:tc>
          <w:tcPr>
            <w:tcW w:w="1059" w:type="dxa"/>
            <w:tcBorders>
              <w:top w:val="single" w:sz="4" w:space="0" w:color="70AD47" w:themeColor="accent6"/>
              <w:bottom w:val="single" w:sz="4" w:space="0" w:color="70AD47" w:themeColor="accent6"/>
            </w:tcBorders>
          </w:tcPr>
          <w:p w14:paraId="33991167" w14:textId="15FEBBC0"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208,099 </w:t>
            </w:r>
          </w:p>
        </w:tc>
      </w:tr>
      <w:tr w:rsidR="000B0A23" w:rsidRPr="00D665D1" w14:paraId="2457679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B504F40" w14:textId="687583DF" w:rsidR="000B0A23" w:rsidRPr="009673CA" w:rsidRDefault="000B0A23" w:rsidP="009C4444">
            <w:pPr>
              <w:pStyle w:val="Tab1table"/>
            </w:pPr>
            <w:r w:rsidRPr="00A12CD2">
              <w:t>Forestry</w:t>
            </w:r>
          </w:p>
        </w:tc>
        <w:tc>
          <w:tcPr>
            <w:tcW w:w="1276" w:type="dxa"/>
          </w:tcPr>
          <w:p w14:paraId="32FD30FA" w14:textId="7F50FB04"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184 </w:t>
            </w:r>
          </w:p>
        </w:tc>
        <w:tc>
          <w:tcPr>
            <w:tcW w:w="1134" w:type="dxa"/>
          </w:tcPr>
          <w:p w14:paraId="364CC1C9" w14:textId="60BAD611"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13,420 </w:t>
            </w:r>
          </w:p>
        </w:tc>
        <w:tc>
          <w:tcPr>
            <w:tcW w:w="1182" w:type="dxa"/>
          </w:tcPr>
          <w:p w14:paraId="39B30321" w14:textId="7AB32FB3"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23 </w:t>
            </w:r>
          </w:p>
        </w:tc>
        <w:tc>
          <w:tcPr>
            <w:tcW w:w="1134" w:type="dxa"/>
          </w:tcPr>
          <w:p w14:paraId="238BCAED" w14:textId="4739EAF3"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34" w:type="dxa"/>
          </w:tcPr>
          <w:p w14:paraId="44F4B9F1" w14:textId="13F74F1C"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911 </w:t>
            </w:r>
          </w:p>
        </w:tc>
        <w:tc>
          <w:tcPr>
            <w:tcW w:w="1287" w:type="dxa"/>
          </w:tcPr>
          <w:p w14:paraId="7B8E3634" w14:textId="11A2AF0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40 </w:t>
            </w:r>
          </w:p>
        </w:tc>
        <w:tc>
          <w:tcPr>
            <w:tcW w:w="1067" w:type="dxa"/>
          </w:tcPr>
          <w:p w14:paraId="19C25910" w14:textId="2922634F"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 </w:t>
            </w:r>
          </w:p>
        </w:tc>
        <w:tc>
          <w:tcPr>
            <w:tcW w:w="1122" w:type="dxa"/>
          </w:tcPr>
          <w:p w14:paraId="4FDF6B24" w14:textId="2748A285"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1,081 </w:t>
            </w:r>
          </w:p>
        </w:tc>
        <w:tc>
          <w:tcPr>
            <w:tcW w:w="1059" w:type="dxa"/>
          </w:tcPr>
          <w:p w14:paraId="491E23FC" w14:textId="288F9379"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15,661 </w:t>
            </w:r>
          </w:p>
        </w:tc>
      </w:tr>
      <w:tr w:rsidR="000B0A23" w:rsidRPr="00D665D1" w14:paraId="7B996D83"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82D0A87" w14:textId="2719438E" w:rsidR="000B0A23" w:rsidRPr="009673CA" w:rsidRDefault="000B0A23" w:rsidP="009C4444">
            <w:pPr>
              <w:pStyle w:val="Tab1table"/>
            </w:pPr>
            <w:r w:rsidRPr="00A12CD2">
              <w:t>Fishing</w:t>
            </w:r>
          </w:p>
        </w:tc>
        <w:tc>
          <w:tcPr>
            <w:tcW w:w="1276" w:type="dxa"/>
            <w:tcBorders>
              <w:top w:val="single" w:sz="4" w:space="0" w:color="70AD47" w:themeColor="accent6"/>
              <w:bottom w:val="single" w:sz="4" w:space="0" w:color="70AD47" w:themeColor="accent6"/>
            </w:tcBorders>
          </w:tcPr>
          <w:p w14:paraId="02F9C99E" w14:textId="0F4153B7"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28,281 </w:t>
            </w:r>
          </w:p>
        </w:tc>
        <w:tc>
          <w:tcPr>
            <w:tcW w:w="1134" w:type="dxa"/>
            <w:tcBorders>
              <w:top w:val="single" w:sz="4" w:space="0" w:color="70AD47" w:themeColor="accent6"/>
              <w:bottom w:val="single" w:sz="4" w:space="0" w:color="70AD47" w:themeColor="accent6"/>
            </w:tcBorders>
          </w:tcPr>
          <w:p w14:paraId="43B86D71" w14:textId="58353EA3"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2,454 </w:t>
            </w:r>
          </w:p>
        </w:tc>
        <w:tc>
          <w:tcPr>
            <w:tcW w:w="1182" w:type="dxa"/>
            <w:tcBorders>
              <w:top w:val="single" w:sz="4" w:space="0" w:color="70AD47" w:themeColor="accent6"/>
              <w:bottom w:val="single" w:sz="4" w:space="0" w:color="70AD47" w:themeColor="accent6"/>
            </w:tcBorders>
          </w:tcPr>
          <w:p w14:paraId="154B66FD" w14:textId="0DB0E509"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 </w:t>
            </w:r>
          </w:p>
        </w:tc>
        <w:tc>
          <w:tcPr>
            <w:tcW w:w="1134" w:type="dxa"/>
            <w:tcBorders>
              <w:top w:val="single" w:sz="4" w:space="0" w:color="70AD47" w:themeColor="accent6"/>
              <w:bottom w:val="single" w:sz="4" w:space="0" w:color="70AD47" w:themeColor="accent6"/>
            </w:tcBorders>
          </w:tcPr>
          <w:p w14:paraId="08BAC7B6" w14:textId="564F3A5F"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008C55C1" w14:textId="387F3FE1"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16 </w:t>
            </w:r>
          </w:p>
        </w:tc>
        <w:tc>
          <w:tcPr>
            <w:tcW w:w="1287" w:type="dxa"/>
            <w:tcBorders>
              <w:top w:val="single" w:sz="4" w:space="0" w:color="70AD47" w:themeColor="accent6"/>
              <w:bottom w:val="single" w:sz="4" w:space="0" w:color="70AD47" w:themeColor="accent6"/>
            </w:tcBorders>
          </w:tcPr>
          <w:p w14:paraId="22C28F47" w14:textId="04C26DC3"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067" w:type="dxa"/>
            <w:tcBorders>
              <w:top w:val="single" w:sz="4" w:space="0" w:color="70AD47" w:themeColor="accent6"/>
              <w:bottom w:val="single" w:sz="4" w:space="0" w:color="70AD47" w:themeColor="accent6"/>
            </w:tcBorders>
          </w:tcPr>
          <w:p w14:paraId="1CFF592F" w14:textId="31F98F35"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 </w:t>
            </w:r>
          </w:p>
        </w:tc>
        <w:tc>
          <w:tcPr>
            <w:tcW w:w="1122" w:type="dxa"/>
            <w:tcBorders>
              <w:top w:val="single" w:sz="4" w:space="0" w:color="70AD47" w:themeColor="accent6"/>
              <w:bottom w:val="single" w:sz="4" w:space="0" w:color="70AD47" w:themeColor="accent6"/>
            </w:tcBorders>
          </w:tcPr>
          <w:p w14:paraId="0B0D1C82" w14:textId="4DF7B507"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3,144 </w:t>
            </w:r>
          </w:p>
        </w:tc>
        <w:tc>
          <w:tcPr>
            <w:tcW w:w="1059" w:type="dxa"/>
            <w:tcBorders>
              <w:top w:val="single" w:sz="4" w:space="0" w:color="70AD47" w:themeColor="accent6"/>
              <w:bottom w:val="single" w:sz="4" w:space="0" w:color="70AD47" w:themeColor="accent6"/>
            </w:tcBorders>
          </w:tcPr>
          <w:p w14:paraId="110B5A71" w14:textId="32E8A00A"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33,899 </w:t>
            </w:r>
          </w:p>
        </w:tc>
      </w:tr>
      <w:tr w:rsidR="000B0A23" w:rsidRPr="00D665D1" w14:paraId="5B31AF4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80B3596" w14:textId="215078F3" w:rsidR="000B0A23" w:rsidRPr="009673CA" w:rsidRDefault="000B0A23" w:rsidP="009C4444">
            <w:pPr>
              <w:pStyle w:val="Tab1table"/>
            </w:pPr>
            <w:r w:rsidRPr="00A12CD2">
              <w:t>Industry</w:t>
            </w:r>
          </w:p>
        </w:tc>
        <w:tc>
          <w:tcPr>
            <w:tcW w:w="1276" w:type="dxa"/>
          </w:tcPr>
          <w:p w14:paraId="71138871" w14:textId="273CC989"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4,971 </w:t>
            </w:r>
          </w:p>
        </w:tc>
        <w:tc>
          <w:tcPr>
            <w:tcW w:w="1134" w:type="dxa"/>
          </w:tcPr>
          <w:p w14:paraId="156645CC" w14:textId="620C5CA4"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8,235 </w:t>
            </w:r>
          </w:p>
        </w:tc>
        <w:tc>
          <w:tcPr>
            <w:tcW w:w="1182" w:type="dxa"/>
          </w:tcPr>
          <w:p w14:paraId="0F906892" w14:textId="0F4AF18C"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205 </w:t>
            </w:r>
          </w:p>
        </w:tc>
        <w:tc>
          <w:tcPr>
            <w:tcW w:w="1134" w:type="dxa"/>
          </w:tcPr>
          <w:p w14:paraId="32086B21" w14:textId="492145E6"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7,577 </w:t>
            </w:r>
          </w:p>
        </w:tc>
        <w:tc>
          <w:tcPr>
            <w:tcW w:w="1134" w:type="dxa"/>
          </w:tcPr>
          <w:p w14:paraId="08028C69" w14:textId="1C8371A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303 </w:t>
            </w:r>
          </w:p>
        </w:tc>
        <w:tc>
          <w:tcPr>
            <w:tcW w:w="1287" w:type="dxa"/>
          </w:tcPr>
          <w:p w14:paraId="64D14D31" w14:textId="79ACF3FA"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13 </w:t>
            </w:r>
          </w:p>
        </w:tc>
        <w:tc>
          <w:tcPr>
            <w:tcW w:w="1067" w:type="dxa"/>
          </w:tcPr>
          <w:p w14:paraId="4C8B41B8" w14:textId="7B18C0D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63 </w:t>
            </w:r>
          </w:p>
        </w:tc>
        <w:tc>
          <w:tcPr>
            <w:tcW w:w="1122" w:type="dxa"/>
          </w:tcPr>
          <w:p w14:paraId="1564FF6C" w14:textId="7FABF902"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A12CD2">
              <w:t xml:space="preserve"> 3,451 </w:t>
            </w:r>
          </w:p>
        </w:tc>
        <w:tc>
          <w:tcPr>
            <w:tcW w:w="1059" w:type="dxa"/>
          </w:tcPr>
          <w:p w14:paraId="5EA781F6" w14:textId="037CC561"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24,819 </w:t>
            </w:r>
          </w:p>
        </w:tc>
      </w:tr>
      <w:tr w:rsidR="000B0A23" w:rsidRPr="00D665D1" w14:paraId="30B4E3D2"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C1D383E" w14:textId="64ACD342" w:rsidR="000B0A23" w:rsidRPr="009673CA" w:rsidRDefault="000B0A23" w:rsidP="009C4444">
            <w:pPr>
              <w:pStyle w:val="Tab1table"/>
            </w:pPr>
            <w:r w:rsidRPr="00A12CD2">
              <w:t>Mineral resources and mining</w:t>
            </w:r>
          </w:p>
        </w:tc>
        <w:tc>
          <w:tcPr>
            <w:tcW w:w="1276" w:type="dxa"/>
            <w:tcBorders>
              <w:top w:val="single" w:sz="4" w:space="0" w:color="70AD47" w:themeColor="accent6"/>
              <w:bottom w:val="single" w:sz="4" w:space="0" w:color="70AD47" w:themeColor="accent6"/>
            </w:tcBorders>
          </w:tcPr>
          <w:p w14:paraId="28035E05" w14:textId="55316D95"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243AA1D6" w14:textId="6445C877"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1,085 </w:t>
            </w:r>
          </w:p>
        </w:tc>
        <w:tc>
          <w:tcPr>
            <w:tcW w:w="1182" w:type="dxa"/>
            <w:tcBorders>
              <w:top w:val="single" w:sz="4" w:space="0" w:color="70AD47" w:themeColor="accent6"/>
              <w:bottom w:val="single" w:sz="4" w:space="0" w:color="70AD47" w:themeColor="accent6"/>
            </w:tcBorders>
          </w:tcPr>
          <w:p w14:paraId="785F552C" w14:textId="6428672D"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7C536F4B" w14:textId="7D0B2367"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34" w:type="dxa"/>
            <w:tcBorders>
              <w:top w:val="single" w:sz="4" w:space="0" w:color="70AD47" w:themeColor="accent6"/>
              <w:bottom w:val="single" w:sz="4" w:space="0" w:color="70AD47" w:themeColor="accent6"/>
            </w:tcBorders>
          </w:tcPr>
          <w:p w14:paraId="27E18942" w14:textId="2F5A2280"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535 </w:t>
            </w:r>
          </w:p>
        </w:tc>
        <w:tc>
          <w:tcPr>
            <w:tcW w:w="1287" w:type="dxa"/>
            <w:tcBorders>
              <w:top w:val="single" w:sz="4" w:space="0" w:color="70AD47" w:themeColor="accent6"/>
              <w:bottom w:val="single" w:sz="4" w:space="0" w:color="70AD47" w:themeColor="accent6"/>
            </w:tcBorders>
          </w:tcPr>
          <w:p w14:paraId="125B69F1" w14:textId="2FEA5A8C"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067" w:type="dxa"/>
            <w:tcBorders>
              <w:top w:val="single" w:sz="4" w:space="0" w:color="70AD47" w:themeColor="accent6"/>
              <w:bottom w:val="single" w:sz="4" w:space="0" w:color="70AD47" w:themeColor="accent6"/>
            </w:tcBorders>
          </w:tcPr>
          <w:p w14:paraId="57FC0888" w14:textId="4CA082BA"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 </w:t>
            </w:r>
          </w:p>
        </w:tc>
        <w:tc>
          <w:tcPr>
            <w:tcW w:w="1122" w:type="dxa"/>
            <w:tcBorders>
              <w:top w:val="single" w:sz="4" w:space="0" w:color="70AD47" w:themeColor="accent6"/>
              <w:bottom w:val="single" w:sz="4" w:space="0" w:color="70AD47" w:themeColor="accent6"/>
            </w:tcBorders>
          </w:tcPr>
          <w:p w14:paraId="7AE03C45" w14:textId="44C3F98E"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A12CD2">
              <w:t xml:space="preserve"> 816 </w:t>
            </w:r>
          </w:p>
        </w:tc>
        <w:tc>
          <w:tcPr>
            <w:tcW w:w="1059" w:type="dxa"/>
            <w:tcBorders>
              <w:top w:val="single" w:sz="4" w:space="0" w:color="70AD47" w:themeColor="accent6"/>
              <w:bottom w:val="single" w:sz="4" w:space="0" w:color="70AD47" w:themeColor="accent6"/>
            </w:tcBorders>
          </w:tcPr>
          <w:p w14:paraId="07750E5E" w14:textId="2D498A37"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2,436 </w:t>
            </w:r>
          </w:p>
        </w:tc>
      </w:tr>
      <w:tr w:rsidR="000B0A23" w:rsidRPr="00D665D1" w14:paraId="35F5CF3E" w14:textId="77777777" w:rsidTr="00AE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694C78E" w14:textId="79481A59" w:rsidR="000B0A23" w:rsidRPr="009673CA" w:rsidRDefault="000B0A23" w:rsidP="009C4444">
            <w:pPr>
              <w:pStyle w:val="Tab1table"/>
            </w:pPr>
            <w:r w:rsidRPr="00A12CD2">
              <w:t>Tourism</w:t>
            </w:r>
          </w:p>
        </w:tc>
        <w:tc>
          <w:tcPr>
            <w:tcW w:w="1276" w:type="dxa"/>
          </w:tcPr>
          <w:p w14:paraId="34B86B61" w14:textId="5E27B547"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5,946 </w:t>
            </w:r>
          </w:p>
        </w:tc>
        <w:tc>
          <w:tcPr>
            <w:tcW w:w="1134" w:type="dxa"/>
          </w:tcPr>
          <w:p w14:paraId="21FC2515" w14:textId="346242D4"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1,415 </w:t>
            </w:r>
          </w:p>
        </w:tc>
        <w:tc>
          <w:tcPr>
            <w:tcW w:w="1182" w:type="dxa"/>
          </w:tcPr>
          <w:p w14:paraId="61275CFC" w14:textId="38AA9748"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9 </w:t>
            </w:r>
          </w:p>
        </w:tc>
        <w:tc>
          <w:tcPr>
            <w:tcW w:w="1134" w:type="dxa"/>
          </w:tcPr>
          <w:p w14:paraId="3E271EE4" w14:textId="037A7DF3"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134" w:type="dxa"/>
          </w:tcPr>
          <w:p w14:paraId="7DD8E784" w14:textId="0D3E901F"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65 </w:t>
            </w:r>
          </w:p>
        </w:tc>
        <w:tc>
          <w:tcPr>
            <w:tcW w:w="1287" w:type="dxa"/>
          </w:tcPr>
          <w:p w14:paraId="0536B93B" w14:textId="342BBB9F"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067" w:type="dxa"/>
          </w:tcPr>
          <w:p w14:paraId="1F6CACBB" w14:textId="0CC98BBF"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 </w:t>
            </w:r>
          </w:p>
        </w:tc>
        <w:tc>
          <w:tcPr>
            <w:tcW w:w="1122" w:type="dxa"/>
          </w:tcPr>
          <w:p w14:paraId="272B406D" w14:textId="2B02CEB8"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2CD2">
              <w:t xml:space="preserve"> 1,406 </w:t>
            </w:r>
          </w:p>
        </w:tc>
        <w:tc>
          <w:tcPr>
            <w:tcW w:w="1059" w:type="dxa"/>
          </w:tcPr>
          <w:p w14:paraId="41535BCE" w14:textId="25C1226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8,841 </w:t>
            </w:r>
          </w:p>
        </w:tc>
      </w:tr>
      <w:tr w:rsidR="000B0A23" w:rsidRPr="00D665D1" w14:paraId="2554D09D" w14:textId="77777777" w:rsidTr="00363CE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tcPr>
          <w:p w14:paraId="09F4C3DA" w14:textId="6DE8D286" w:rsidR="000B0A23" w:rsidRPr="009C4444" w:rsidRDefault="000B0A23" w:rsidP="009C4444">
            <w:pPr>
              <w:pStyle w:val="Tab1table"/>
              <w:rPr>
                <w:b/>
                <w:bCs/>
              </w:rPr>
            </w:pPr>
            <w:r w:rsidRPr="009C4444">
              <w:rPr>
                <w:b/>
                <w:bCs/>
              </w:rPr>
              <w:t xml:space="preserve">Total building productive capacity </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0E0A2CAF" w14:textId="17E145A2"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109,679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3760E8AD" w14:textId="38392182"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103,891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1BCB0A0B" w14:textId="02C740E9"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17,638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574D0FA0" w14:textId="3111E577"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19,577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425D5FD7" w14:textId="169CD044"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20,979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13329878" w14:textId="18EE7681"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935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170FF383" w14:textId="0F44F661"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292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59FD99BE" w14:textId="63AC8D9A"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B0A23">
              <w:rPr>
                <w:b/>
              </w:rPr>
              <w:t xml:space="preserve"> 110,385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70FFEDDB" w14:textId="6DC126C8"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383,376 </w:t>
            </w:r>
          </w:p>
        </w:tc>
      </w:tr>
      <w:tr w:rsidR="000B0A23" w:rsidRPr="00D665D1" w14:paraId="03D89AFD"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C5E0B3" w:themeFill="accent6" w:themeFillTint="66"/>
            <w:vAlign w:val="center"/>
          </w:tcPr>
          <w:p w14:paraId="507E4DD1" w14:textId="25F9BEB1" w:rsidR="000B0A23" w:rsidRPr="00A12CD2" w:rsidRDefault="000B0A23" w:rsidP="000B0A23">
            <w:pPr>
              <w:pStyle w:val="TOTAL"/>
            </w:pPr>
            <w:r w:rsidRPr="00B40768">
              <w:t>Total Australian Aid for Trade ODA</w:t>
            </w:r>
          </w:p>
        </w:tc>
        <w:tc>
          <w:tcPr>
            <w:tcW w:w="1276" w:type="dxa"/>
            <w:shd w:val="clear" w:color="auto" w:fill="C5E0B3" w:themeFill="accent6" w:themeFillTint="66"/>
          </w:tcPr>
          <w:p w14:paraId="187C33AE" w14:textId="791565D6"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410,257 </w:t>
            </w:r>
          </w:p>
        </w:tc>
        <w:tc>
          <w:tcPr>
            <w:tcW w:w="1134" w:type="dxa"/>
            <w:shd w:val="clear" w:color="auto" w:fill="C5E0B3" w:themeFill="accent6" w:themeFillTint="66"/>
          </w:tcPr>
          <w:p w14:paraId="6FD74B23" w14:textId="44F0C54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221,087 </w:t>
            </w:r>
          </w:p>
        </w:tc>
        <w:tc>
          <w:tcPr>
            <w:tcW w:w="1182" w:type="dxa"/>
            <w:shd w:val="clear" w:color="auto" w:fill="C5E0B3" w:themeFill="accent6" w:themeFillTint="66"/>
          </w:tcPr>
          <w:p w14:paraId="316A6F02" w14:textId="63CCABBA"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25,289 </w:t>
            </w:r>
          </w:p>
        </w:tc>
        <w:tc>
          <w:tcPr>
            <w:tcW w:w="1134" w:type="dxa"/>
            <w:shd w:val="clear" w:color="auto" w:fill="C5E0B3" w:themeFill="accent6" w:themeFillTint="66"/>
          </w:tcPr>
          <w:p w14:paraId="5B316BC7" w14:textId="3DE4D93C"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19,577 </w:t>
            </w:r>
          </w:p>
        </w:tc>
        <w:tc>
          <w:tcPr>
            <w:tcW w:w="1134" w:type="dxa"/>
            <w:shd w:val="clear" w:color="auto" w:fill="C5E0B3" w:themeFill="accent6" w:themeFillTint="66"/>
          </w:tcPr>
          <w:p w14:paraId="12009926" w14:textId="0F6EA466"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21,132 </w:t>
            </w:r>
          </w:p>
        </w:tc>
        <w:tc>
          <w:tcPr>
            <w:tcW w:w="1287" w:type="dxa"/>
            <w:shd w:val="clear" w:color="auto" w:fill="C5E0B3" w:themeFill="accent6" w:themeFillTint="66"/>
          </w:tcPr>
          <w:p w14:paraId="3BFFF0D7" w14:textId="22A5891D"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969 </w:t>
            </w:r>
          </w:p>
        </w:tc>
        <w:tc>
          <w:tcPr>
            <w:tcW w:w="1067" w:type="dxa"/>
            <w:shd w:val="clear" w:color="auto" w:fill="C5E0B3" w:themeFill="accent6" w:themeFillTint="66"/>
          </w:tcPr>
          <w:p w14:paraId="64C73E1F" w14:textId="4389EFE2"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294 </w:t>
            </w:r>
          </w:p>
        </w:tc>
        <w:tc>
          <w:tcPr>
            <w:tcW w:w="1122" w:type="dxa"/>
            <w:shd w:val="clear" w:color="auto" w:fill="C5E0B3" w:themeFill="accent6" w:themeFillTint="66"/>
          </w:tcPr>
          <w:p w14:paraId="4AA7192E" w14:textId="1DC47C7B"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196,718 </w:t>
            </w:r>
          </w:p>
        </w:tc>
        <w:tc>
          <w:tcPr>
            <w:tcW w:w="1059" w:type="dxa"/>
            <w:shd w:val="clear" w:color="auto" w:fill="C5E0B3" w:themeFill="accent6" w:themeFillTint="66"/>
          </w:tcPr>
          <w:p w14:paraId="077DE576" w14:textId="15E84A2F"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895,324 </w:t>
            </w:r>
          </w:p>
        </w:tc>
      </w:tr>
    </w:tbl>
    <w:p w14:paraId="6DA468B2" w14:textId="72229967" w:rsidR="000B0A23" w:rsidRDefault="000B0A23" w:rsidP="000B0A23"/>
    <w:p w14:paraId="2F11BA70" w14:textId="77777777" w:rsidR="000B0A23" w:rsidRDefault="000B0A23" w:rsidP="000B0A23">
      <w:r>
        <w:lastRenderedPageBreak/>
        <w:t>“-” denotes nil or rounded to zero (including null cells).</w:t>
      </w:r>
    </w:p>
    <w:p w14:paraId="562A2145" w14:textId="77777777" w:rsidR="000B0A23" w:rsidRDefault="000B0A23" w:rsidP="000B0A23">
      <w:r>
        <w:t>Due to rounding, discrepancies may occur between sums of the component items and totals.</w:t>
      </w:r>
    </w:p>
    <w:p w14:paraId="294B31F4" w14:textId="05574641" w:rsidR="000B0A23" w:rsidRDefault="000B0A23" w:rsidP="00605B5C">
      <w:pPr>
        <w:pStyle w:val="List-IndentL1-a"/>
        <w:numPr>
          <w:ilvl w:val="0"/>
          <w:numId w:val="41"/>
        </w:numPr>
        <w:ind w:left="284" w:hanging="284"/>
      </w:pPr>
      <w:r>
        <w:t>Type of assistance based on OECD DAC Sectors.</w:t>
      </w:r>
    </w:p>
    <w:p w14:paraId="44C827F8" w14:textId="002EE589" w:rsidR="000B0A23" w:rsidRDefault="000B0A23" w:rsidP="00811255">
      <w:pPr>
        <w:pStyle w:val="List-IndentL1-a"/>
      </w:pPr>
      <w:r>
        <w:t>Includes regional programs that cannot be disaggregated to the lower geographic level.</w:t>
      </w:r>
    </w:p>
    <w:p w14:paraId="04F98EE1" w14:textId="77777777" w:rsidR="000B0A23" w:rsidRDefault="000B0A23" w:rsidP="00811255">
      <w:pPr>
        <w:pStyle w:val="List-IndentL1-a"/>
      </w:pPr>
      <w:r>
        <w:t>Includes global programs that cannot be disaggregated to a lower geographic level.</w:t>
      </w:r>
    </w:p>
    <w:p w14:paraId="24424343" w14:textId="77777777" w:rsidR="000B0A23" w:rsidRDefault="000B0A23">
      <w:r>
        <w:br w:type="page"/>
      </w:r>
    </w:p>
    <w:p w14:paraId="1E420FBA" w14:textId="77777777" w:rsidR="000B0A23" w:rsidRDefault="000B0A23" w:rsidP="000B0A23">
      <w:pPr>
        <w:pStyle w:val="H2-Heading2"/>
      </w:pPr>
      <w:bookmarkStart w:id="45" w:name="_Toc156381249"/>
      <w:r w:rsidRPr="000B0A23">
        <w:lastRenderedPageBreak/>
        <w:t>23  Australian Official Development Assistance, Private Sector Development, Type of Assistance by Region of Benefit, 2022–23</w:t>
      </w:r>
      <w:r w:rsidRPr="00605B5C">
        <w:rPr>
          <w:vertAlign w:val="superscript"/>
        </w:rPr>
        <w:t>(a)</w:t>
      </w:r>
      <w:bookmarkEnd w:id="45"/>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3D6C04" w14:paraId="33D141C7"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0E8EFA5C" w14:textId="77777777" w:rsidR="000B0A23" w:rsidRPr="00A56933" w:rsidRDefault="000B0A23" w:rsidP="007A53BA">
            <w:pPr>
              <w:pStyle w:val="TableHeading"/>
              <w:rPr>
                <w:b/>
                <w:bCs/>
              </w:rPr>
            </w:pPr>
            <w:r w:rsidRPr="00715403">
              <w:rPr>
                <w:b/>
                <w:bCs/>
              </w:rPr>
              <w:t>Type of assistance</w:t>
            </w:r>
          </w:p>
        </w:tc>
        <w:tc>
          <w:tcPr>
            <w:tcW w:w="1276" w:type="dxa"/>
            <w:shd w:val="clear" w:color="auto" w:fill="E2EFD9" w:themeFill="accent6" w:themeFillTint="33"/>
            <w:vAlign w:val="bottom"/>
          </w:tcPr>
          <w:p w14:paraId="1E274768"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63EB2C28"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5009F065"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285821D1"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58162192"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6412C54A"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3F278D43"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6B6313F6"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5301AF4A"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05B5C">
              <w:rPr>
                <w:rStyle w:val="Bold"/>
                <w:vertAlign w:val="superscript"/>
              </w:rPr>
              <w:t>(b)</w:t>
            </w:r>
          </w:p>
          <w:p w14:paraId="02AE8B85"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7D2B146D"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78BB92C2"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4EFA024E"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68373E7A"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2A64CDDA"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05B5C">
              <w:rPr>
                <w:rStyle w:val="Bold"/>
                <w:vertAlign w:val="superscript"/>
              </w:rPr>
              <w:t>(c)</w:t>
            </w:r>
          </w:p>
          <w:p w14:paraId="7839DD83"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5EF3E911"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4E412264" w14:textId="77777777" w:rsidR="000B0A23" w:rsidRPr="00A56933" w:rsidRDefault="000B0A23"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0B0A23" w14:paraId="1AA15D0D"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DD534E6" w14:textId="46EA7A6A" w:rsidR="000B0A23" w:rsidRPr="00726ACA" w:rsidRDefault="000B0A23" w:rsidP="009C4444">
            <w:pPr>
              <w:pStyle w:val="Tab0"/>
            </w:pPr>
            <w:r w:rsidRPr="00BD5787">
              <w:t>Social infrastructure and services</w:t>
            </w:r>
          </w:p>
        </w:tc>
        <w:tc>
          <w:tcPr>
            <w:tcW w:w="1276" w:type="dxa"/>
          </w:tcPr>
          <w:p w14:paraId="775B51F0"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05636418"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5103A297"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3816BB3"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670D7AA1"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0B267312"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5D192153"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2820584D"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7BE85211" w14:textId="77777777" w:rsidR="000B0A23" w:rsidRPr="00616BAF"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0B0A23" w14:paraId="28D356F3"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C322563" w14:textId="2C670A9A" w:rsidR="000B0A23" w:rsidRPr="00412029" w:rsidRDefault="000B0A23" w:rsidP="009C4444">
            <w:pPr>
              <w:pStyle w:val="Tab1table"/>
            </w:pPr>
            <w:r w:rsidRPr="00412029">
              <w:t>Education</w:t>
            </w:r>
          </w:p>
        </w:tc>
        <w:tc>
          <w:tcPr>
            <w:tcW w:w="1276" w:type="dxa"/>
            <w:tcBorders>
              <w:top w:val="single" w:sz="4" w:space="0" w:color="70AD47" w:themeColor="accent6"/>
              <w:bottom w:val="single" w:sz="4" w:space="0" w:color="70AD47" w:themeColor="accent6"/>
            </w:tcBorders>
          </w:tcPr>
          <w:p w14:paraId="5AD13735" w14:textId="080E8479"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40,667 </w:t>
            </w:r>
          </w:p>
        </w:tc>
        <w:tc>
          <w:tcPr>
            <w:tcW w:w="1134" w:type="dxa"/>
            <w:tcBorders>
              <w:top w:val="single" w:sz="4" w:space="0" w:color="70AD47" w:themeColor="accent6"/>
              <w:bottom w:val="single" w:sz="4" w:space="0" w:color="70AD47" w:themeColor="accent6"/>
            </w:tcBorders>
          </w:tcPr>
          <w:p w14:paraId="273FC9FE" w14:textId="2FFCD739"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11,666 </w:t>
            </w:r>
          </w:p>
        </w:tc>
        <w:tc>
          <w:tcPr>
            <w:tcW w:w="1182" w:type="dxa"/>
            <w:tcBorders>
              <w:top w:val="single" w:sz="4" w:space="0" w:color="70AD47" w:themeColor="accent6"/>
              <w:bottom w:val="single" w:sz="4" w:space="0" w:color="70AD47" w:themeColor="accent6"/>
            </w:tcBorders>
          </w:tcPr>
          <w:p w14:paraId="5534D1AA" w14:textId="11D96134"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7,470 </w:t>
            </w:r>
          </w:p>
        </w:tc>
        <w:tc>
          <w:tcPr>
            <w:tcW w:w="1134" w:type="dxa"/>
            <w:tcBorders>
              <w:top w:val="single" w:sz="4" w:space="0" w:color="70AD47" w:themeColor="accent6"/>
              <w:bottom w:val="single" w:sz="4" w:space="0" w:color="70AD47" w:themeColor="accent6"/>
            </w:tcBorders>
          </w:tcPr>
          <w:p w14:paraId="665C5008" w14:textId="5B72C3E8"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 </w:t>
            </w:r>
          </w:p>
        </w:tc>
        <w:tc>
          <w:tcPr>
            <w:tcW w:w="1134" w:type="dxa"/>
            <w:tcBorders>
              <w:top w:val="single" w:sz="4" w:space="0" w:color="70AD47" w:themeColor="accent6"/>
              <w:bottom w:val="single" w:sz="4" w:space="0" w:color="70AD47" w:themeColor="accent6"/>
            </w:tcBorders>
          </w:tcPr>
          <w:p w14:paraId="7E77249C" w14:textId="5CD28813"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571 </w:t>
            </w:r>
          </w:p>
        </w:tc>
        <w:tc>
          <w:tcPr>
            <w:tcW w:w="1287" w:type="dxa"/>
            <w:tcBorders>
              <w:top w:val="single" w:sz="4" w:space="0" w:color="70AD47" w:themeColor="accent6"/>
              <w:bottom w:val="single" w:sz="4" w:space="0" w:color="70AD47" w:themeColor="accent6"/>
            </w:tcBorders>
          </w:tcPr>
          <w:p w14:paraId="3BC46F7B" w14:textId="13BB3738"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74 </w:t>
            </w:r>
          </w:p>
        </w:tc>
        <w:tc>
          <w:tcPr>
            <w:tcW w:w="1067" w:type="dxa"/>
            <w:tcBorders>
              <w:top w:val="single" w:sz="4" w:space="0" w:color="70AD47" w:themeColor="accent6"/>
              <w:bottom w:val="single" w:sz="4" w:space="0" w:color="70AD47" w:themeColor="accent6"/>
            </w:tcBorders>
          </w:tcPr>
          <w:p w14:paraId="79F5906E" w14:textId="10420B8E"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164</w:t>
            </w:r>
          </w:p>
        </w:tc>
        <w:tc>
          <w:tcPr>
            <w:tcW w:w="1122" w:type="dxa"/>
            <w:tcBorders>
              <w:top w:val="single" w:sz="4" w:space="0" w:color="70AD47" w:themeColor="accent6"/>
              <w:bottom w:val="single" w:sz="4" w:space="0" w:color="70AD47" w:themeColor="accent6"/>
            </w:tcBorders>
          </w:tcPr>
          <w:p w14:paraId="5CB2C87E" w14:textId="50C20081" w:rsidR="000B0A23" w:rsidRPr="00B97FC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6,051 </w:t>
            </w:r>
          </w:p>
        </w:tc>
        <w:tc>
          <w:tcPr>
            <w:tcW w:w="1059" w:type="dxa"/>
            <w:tcBorders>
              <w:top w:val="single" w:sz="4" w:space="0" w:color="70AD47" w:themeColor="accent6"/>
              <w:bottom w:val="single" w:sz="4" w:space="0" w:color="70AD47" w:themeColor="accent6"/>
            </w:tcBorders>
          </w:tcPr>
          <w:p w14:paraId="51C25F6A" w14:textId="3D9A3E5D"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66,663 </w:t>
            </w:r>
          </w:p>
        </w:tc>
      </w:tr>
      <w:tr w:rsidR="000B0A23" w14:paraId="2644D52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EBB8244" w14:textId="61574608" w:rsidR="000B0A23" w:rsidRPr="00412029" w:rsidRDefault="000B0A23" w:rsidP="009C4444">
            <w:pPr>
              <w:pStyle w:val="Tab1table"/>
            </w:pPr>
            <w:r w:rsidRPr="00412029">
              <w:t>Health</w:t>
            </w:r>
          </w:p>
        </w:tc>
        <w:tc>
          <w:tcPr>
            <w:tcW w:w="1276" w:type="dxa"/>
          </w:tcPr>
          <w:p w14:paraId="0A814A51" w14:textId="6C268F59"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34" w:type="dxa"/>
          </w:tcPr>
          <w:p w14:paraId="1D0CB036" w14:textId="1E563F7F"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82" w:type="dxa"/>
          </w:tcPr>
          <w:p w14:paraId="0AD0D698" w14:textId="6DCEAFD8"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34" w:type="dxa"/>
          </w:tcPr>
          <w:p w14:paraId="08C549EF" w14:textId="2D3CE0F7"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34" w:type="dxa"/>
          </w:tcPr>
          <w:p w14:paraId="13B1F898" w14:textId="138F2200"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287" w:type="dxa"/>
          </w:tcPr>
          <w:p w14:paraId="2D9A9D7C" w14:textId="75180B4D"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067" w:type="dxa"/>
          </w:tcPr>
          <w:p w14:paraId="1F9875B7" w14:textId="367676BE"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22" w:type="dxa"/>
          </w:tcPr>
          <w:p w14:paraId="36E8B4E3" w14:textId="79B634E8" w:rsidR="000B0A23" w:rsidRPr="00A1446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059" w:type="dxa"/>
          </w:tcPr>
          <w:p w14:paraId="18704647" w14:textId="5E1898F9"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 </w:t>
            </w:r>
          </w:p>
        </w:tc>
      </w:tr>
      <w:tr w:rsidR="000B0A23" w14:paraId="74985437"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9B21E52" w14:textId="70B1697D" w:rsidR="000B0A23" w:rsidRPr="00412029" w:rsidRDefault="000B0A23" w:rsidP="009C4444">
            <w:pPr>
              <w:pStyle w:val="Tab1table"/>
            </w:pPr>
            <w:r w:rsidRPr="00412029">
              <w:t>Government and civil society</w:t>
            </w:r>
          </w:p>
        </w:tc>
        <w:tc>
          <w:tcPr>
            <w:tcW w:w="1276" w:type="dxa"/>
            <w:tcBorders>
              <w:top w:val="single" w:sz="4" w:space="0" w:color="70AD47" w:themeColor="accent6"/>
              <w:bottom w:val="single" w:sz="4" w:space="0" w:color="70AD47" w:themeColor="accent6"/>
            </w:tcBorders>
          </w:tcPr>
          <w:p w14:paraId="014211E0" w14:textId="6128C2DD"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196,184 </w:t>
            </w:r>
          </w:p>
        </w:tc>
        <w:tc>
          <w:tcPr>
            <w:tcW w:w="1134" w:type="dxa"/>
            <w:tcBorders>
              <w:top w:val="single" w:sz="4" w:space="0" w:color="70AD47" w:themeColor="accent6"/>
              <w:bottom w:val="single" w:sz="4" w:space="0" w:color="70AD47" w:themeColor="accent6"/>
            </w:tcBorders>
          </w:tcPr>
          <w:p w14:paraId="5EB468EF" w14:textId="73C88C32"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133,136 </w:t>
            </w:r>
          </w:p>
        </w:tc>
        <w:tc>
          <w:tcPr>
            <w:tcW w:w="1182" w:type="dxa"/>
            <w:tcBorders>
              <w:top w:val="single" w:sz="4" w:space="0" w:color="70AD47" w:themeColor="accent6"/>
              <w:bottom w:val="single" w:sz="4" w:space="0" w:color="70AD47" w:themeColor="accent6"/>
            </w:tcBorders>
          </w:tcPr>
          <w:p w14:paraId="4A2A7942" w14:textId="6FB75A4A"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3,323 </w:t>
            </w:r>
          </w:p>
        </w:tc>
        <w:tc>
          <w:tcPr>
            <w:tcW w:w="1134" w:type="dxa"/>
            <w:tcBorders>
              <w:top w:val="single" w:sz="4" w:space="0" w:color="70AD47" w:themeColor="accent6"/>
              <w:bottom w:val="single" w:sz="4" w:space="0" w:color="70AD47" w:themeColor="accent6"/>
            </w:tcBorders>
          </w:tcPr>
          <w:p w14:paraId="5A7AB583" w14:textId="680FBA19"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4,621 </w:t>
            </w:r>
          </w:p>
        </w:tc>
        <w:tc>
          <w:tcPr>
            <w:tcW w:w="1134" w:type="dxa"/>
            <w:tcBorders>
              <w:top w:val="single" w:sz="4" w:space="0" w:color="70AD47" w:themeColor="accent6"/>
              <w:bottom w:val="single" w:sz="4" w:space="0" w:color="70AD47" w:themeColor="accent6"/>
            </w:tcBorders>
          </w:tcPr>
          <w:p w14:paraId="309248F1" w14:textId="3E633C9B"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336 </w:t>
            </w:r>
          </w:p>
        </w:tc>
        <w:tc>
          <w:tcPr>
            <w:tcW w:w="1287" w:type="dxa"/>
            <w:tcBorders>
              <w:top w:val="single" w:sz="4" w:space="0" w:color="70AD47" w:themeColor="accent6"/>
              <w:bottom w:val="single" w:sz="4" w:space="0" w:color="70AD47" w:themeColor="accent6"/>
            </w:tcBorders>
          </w:tcPr>
          <w:p w14:paraId="77052408" w14:textId="0018D2E4"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067" w:type="dxa"/>
            <w:tcBorders>
              <w:top w:val="single" w:sz="4" w:space="0" w:color="70AD47" w:themeColor="accent6"/>
              <w:bottom w:val="single" w:sz="4" w:space="0" w:color="70AD47" w:themeColor="accent6"/>
            </w:tcBorders>
          </w:tcPr>
          <w:p w14:paraId="1B4448FC" w14:textId="535F1A5E"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122" w:type="dxa"/>
            <w:tcBorders>
              <w:top w:val="single" w:sz="4" w:space="0" w:color="70AD47" w:themeColor="accent6"/>
              <w:bottom w:val="single" w:sz="4" w:space="0" w:color="70AD47" w:themeColor="accent6"/>
            </w:tcBorders>
          </w:tcPr>
          <w:p w14:paraId="25B0AB9D" w14:textId="02836211" w:rsidR="000B0A23" w:rsidRPr="00D665D1"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31,198 </w:t>
            </w:r>
          </w:p>
        </w:tc>
        <w:tc>
          <w:tcPr>
            <w:tcW w:w="1059" w:type="dxa"/>
            <w:tcBorders>
              <w:top w:val="single" w:sz="4" w:space="0" w:color="70AD47" w:themeColor="accent6"/>
              <w:bottom w:val="single" w:sz="4" w:space="0" w:color="70AD47" w:themeColor="accent6"/>
            </w:tcBorders>
          </w:tcPr>
          <w:p w14:paraId="05B46521" w14:textId="0555E618"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368,799 </w:t>
            </w:r>
          </w:p>
        </w:tc>
      </w:tr>
      <w:tr w:rsidR="000B0A23" w14:paraId="379019E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2E3A8C9" w14:textId="4B68D7E0" w:rsidR="000B0A23" w:rsidRPr="00412029" w:rsidRDefault="000B0A23" w:rsidP="009C4444">
            <w:pPr>
              <w:pStyle w:val="Tab1table"/>
            </w:pPr>
            <w:r w:rsidRPr="00412029">
              <w:t>Other social infrastructure and services</w:t>
            </w:r>
          </w:p>
        </w:tc>
        <w:tc>
          <w:tcPr>
            <w:tcW w:w="1276" w:type="dxa"/>
          </w:tcPr>
          <w:p w14:paraId="42CEE296" w14:textId="102E7CD8"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37,849 </w:t>
            </w:r>
          </w:p>
        </w:tc>
        <w:tc>
          <w:tcPr>
            <w:tcW w:w="1134" w:type="dxa"/>
          </w:tcPr>
          <w:p w14:paraId="15D77DD8" w14:textId="627811CE"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2,231 </w:t>
            </w:r>
          </w:p>
        </w:tc>
        <w:tc>
          <w:tcPr>
            <w:tcW w:w="1182" w:type="dxa"/>
          </w:tcPr>
          <w:p w14:paraId="070389C9" w14:textId="334FF38A"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1,747 </w:t>
            </w:r>
          </w:p>
        </w:tc>
        <w:tc>
          <w:tcPr>
            <w:tcW w:w="1134" w:type="dxa"/>
          </w:tcPr>
          <w:p w14:paraId="2DC98DFB" w14:textId="1D3EB799"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 </w:t>
            </w:r>
          </w:p>
        </w:tc>
        <w:tc>
          <w:tcPr>
            <w:tcW w:w="1134" w:type="dxa"/>
          </w:tcPr>
          <w:p w14:paraId="2858A53C" w14:textId="0A16207B"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120 </w:t>
            </w:r>
          </w:p>
        </w:tc>
        <w:tc>
          <w:tcPr>
            <w:tcW w:w="1287" w:type="dxa"/>
          </w:tcPr>
          <w:p w14:paraId="6BC7BA79" w14:textId="0DE8D57F"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19 </w:t>
            </w:r>
          </w:p>
        </w:tc>
        <w:tc>
          <w:tcPr>
            <w:tcW w:w="1067" w:type="dxa"/>
          </w:tcPr>
          <w:p w14:paraId="68499F54" w14:textId="38530F33"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 </w:t>
            </w:r>
          </w:p>
        </w:tc>
        <w:tc>
          <w:tcPr>
            <w:tcW w:w="1122" w:type="dxa"/>
          </w:tcPr>
          <w:p w14:paraId="6B723E97" w14:textId="657AFBDB"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1,304 </w:t>
            </w:r>
          </w:p>
        </w:tc>
        <w:tc>
          <w:tcPr>
            <w:tcW w:w="1059" w:type="dxa"/>
          </w:tcPr>
          <w:p w14:paraId="18D82856" w14:textId="3A1CE2B7"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43,270 </w:t>
            </w:r>
          </w:p>
        </w:tc>
      </w:tr>
      <w:tr w:rsidR="003D6C04" w:rsidRPr="00D665D1" w14:paraId="6AA81412" w14:textId="77777777" w:rsidTr="0041202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2E3F52CB" w14:textId="01325E60" w:rsidR="000B0A23" w:rsidRPr="009C4444" w:rsidRDefault="000B0A23" w:rsidP="009C4444">
            <w:pPr>
              <w:pStyle w:val="Tab1table"/>
              <w:rPr>
                <w:b/>
                <w:bCs/>
              </w:rPr>
            </w:pPr>
            <w:r w:rsidRPr="009C4444">
              <w:rPr>
                <w:b/>
                <w:bCs/>
              </w:rPr>
              <w:t>Total social infrastructure and services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4E580A57" w14:textId="045B3ED4"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274,700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2918838" w14:textId="3B85F61A"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147,033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4423934D" w14:textId="1D3F136E"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12,540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3D6CB57" w14:textId="17D91E3B"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4,621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02437E55" w14:textId="7F698AE8"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1,027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72523F6B" w14:textId="0F02DF72"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93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5857E315" w14:textId="7C42C0F2"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164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3EAF8D19" w14:textId="27F10E62" w:rsidR="000B0A23" w:rsidRPr="00045997"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38,553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6FC4C435" w14:textId="65C192DA"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478,731 </w:t>
            </w:r>
          </w:p>
        </w:tc>
      </w:tr>
      <w:tr w:rsidR="000B0A23" w:rsidRPr="00D665D1" w14:paraId="23DCB31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D16E941" w14:textId="4E2B9973" w:rsidR="000B0A23" w:rsidRPr="00726ACA" w:rsidRDefault="000B0A23" w:rsidP="009C4444">
            <w:pPr>
              <w:pStyle w:val="Tab0"/>
            </w:pPr>
            <w:r w:rsidRPr="00BD5787">
              <w:t>Economic infrastructure and services</w:t>
            </w:r>
          </w:p>
        </w:tc>
        <w:tc>
          <w:tcPr>
            <w:tcW w:w="1276" w:type="dxa"/>
          </w:tcPr>
          <w:p w14:paraId="02FF3FFA"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54619BD"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3D5618D1"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B02DA66"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781580B"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81B616F"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3D75A515"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654AF496" w14:textId="77777777" w:rsidR="000B0A23" w:rsidRPr="00726A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07961628" w14:textId="77777777"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0B0A23" w:rsidRPr="00D665D1" w14:paraId="62AE06DC"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3008C20" w14:textId="79AAABF6" w:rsidR="000B0A23" w:rsidRPr="00726ACA" w:rsidRDefault="000B0A23" w:rsidP="009C4444">
            <w:pPr>
              <w:pStyle w:val="Tab1table"/>
            </w:pPr>
            <w:r w:rsidRPr="00BD5787">
              <w:t>Transport and storage</w:t>
            </w:r>
          </w:p>
        </w:tc>
        <w:tc>
          <w:tcPr>
            <w:tcW w:w="1276" w:type="dxa"/>
            <w:tcBorders>
              <w:top w:val="single" w:sz="4" w:space="0" w:color="70AD47" w:themeColor="accent6"/>
              <w:bottom w:val="single" w:sz="4" w:space="0" w:color="70AD47" w:themeColor="accent6"/>
            </w:tcBorders>
          </w:tcPr>
          <w:p w14:paraId="370C6E5C" w14:textId="2393FEBF"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201,341 </w:t>
            </w:r>
          </w:p>
        </w:tc>
        <w:tc>
          <w:tcPr>
            <w:tcW w:w="1134" w:type="dxa"/>
            <w:tcBorders>
              <w:top w:val="single" w:sz="4" w:space="0" w:color="70AD47" w:themeColor="accent6"/>
              <w:bottom w:val="single" w:sz="4" w:space="0" w:color="70AD47" w:themeColor="accent6"/>
            </w:tcBorders>
          </w:tcPr>
          <w:p w14:paraId="72F284E1" w14:textId="7FA09AF5"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49,837 </w:t>
            </w:r>
          </w:p>
        </w:tc>
        <w:tc>
          <w:tcPr>
            <w:tcW w:w="1182" w:type="dxa"/>
            <w:tcBorders>
              <w:top w:val="single" w:sz="4" w:space="0" w:color="70AD47" w:themeColor="accent6"/>
              <w:bottom w:val="single" w:sz="4" w:space="0" w:color="70AD47" w:themeColor="accent6"/>
            </w:tcBorders>
          </w:tcPr>
          <w:p w14:paraId="5CE09430" w14:textId="4F65A456"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6,000 </w:t>
            </w:r>
          </w:p>
        </w:tc>
        <w:tc>
          <w:tcPr>
            <w:tcW w:w="1134" w:type="dxa"/>
            <w:tcBorders>
              <w:top w:val="single" w:sz="4" w:space="0" w:color="70AD47" w:themeColor="accent6"/>
              <w:bottom w:val="single" w:sz="4" w:space="0" w:color="70AD47" w:themeColor="accent6"/>
            </w:tcBorders>
          </w:tcPr>
          <w:p w14:paraId="2EA1D75F" w14:textId="095E507C"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134" w:type="dxa"/>
            <w:tcBorders>
              <w:top w:val="single" w:sz="4" w:space="0" w:color="70AD47" w:themeColor="accent6"/>
              <w:bottom w:val="single" w:sz="4" w:space="0" w:color="70AD47" w:themeColor="accent6"/>
            </w:tcBorders>
          </w:tcPr>
          <w:p w14:paraId="11D01A80" w14:textId="02426557"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287" w:type="dxa"/>
            <w:tcBorders>
              <w:top w:val="single" w:sz="4" w:space="0" w:color="70AD47" w:themeColor="accent6"/>
              <w:bottom w:val="single" w:sz="4" w:space="0" w:color="70AD47" w:themeColor="accent6"/>
            </w:tcBorders>
          </w:tcPr>
          <w:p w14:paraId="779562CF" w14:textId="4836683D"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067" w:type="dxa"/>
            <w:tcBorders>
              <w:top w:val="single" w:sz="4" w:space="0" w:color="70AD47" w:themeColor="accent6"/>
              <w:bottom w:val="single" w:sz="4" w:space="0" w:color="70AD47" w:themeColor="accent6"/>
            </w:tcBorders>
          </w:tcPr>
          <w:p w14:paraId="38FC95E3" w14:textId="6A49B763"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 </w:t>
            </w:r>
          </w:p>
        </w:tc>
        <w:tc>
          <w:tcPr>
            <w:tcW w:w="1122" w:type="dxa"/>
            <w:tcBorders>
              <w:top w:val="single" w:sz="4" w:space="0" w:color="70AD47" w:themeColor="accent6"/>
              <w:bottom w:val="single" w:sz="4" w:space="0" w:color="70AD47" w:themeColor="accent6"/>
            </w:tcBorders>
          </w:tcPr>
          <w:p w14:paraId="4D0EF484" w14:textId="290D4FE5" w:rsidR="000B0A23" w:rsidRPr="00726A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21,799 </w:t>
            </w:r>
          </w:p>
        </w:tc>
        <w:tc>
          <w:tcPr>
            <w:tcW w:w="1059" w:type="dxa"/>
            <w:tcBorders>
              <w:top w:val="single" w:sz="4" w:space="0" w:color="70AD47" w:themeColor="accent6"/>
              <w:bottom w:val="single" w:sz="4" w:space="0" w:color="70AD47" w:themeColor="accent6"/>
            </w:tcBorders>
          </w:tcPr>
          <w:p w14:paraId="51C737A1" w14:textId="7EBED27D"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278,977 </w:t>
            </w:r>
          </w:p>
        </w:tc>
      </w:tr>
      <w:tr w:rsidR="000B0A23" w:rsidRPr="00D665D1" w14:paraId="3B6E18B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94A0AED" w14:textId="799DFE7E" w:rsidR="000B0A23" w:rsidRPr="00B97FC1" w:rsidRDefault="000B0A23" w:rsidP="009C4444">
            <w:pPr>
              <w:pStyle w:val="Tab1table"/>
            </w:pPr>
            <w:r w:rsidRPr="00BD5787">
              <w:t>Communications</w:t>
            </w:r>
          </w:p>
        </w:tc>
        <w:tc>
          <w:tcPr>
            <w:tcW w:w="1276" w:type="dxa"/>
          </w:tcPr>
          <w:p w14:paraId="3891FA3E" w14:textId="3D3915FE"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20,055 </w:t>
            </w:r>
          </w:p>
        </w:tc>
        <w:tc>
          <w:tcPr>
            <w:tcW w:w="1134" w:type="dxa"/>
          </w:tcPr>
          <w:p w14:paraId="5339F5B0" w14:textId="520D929B"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6,364 </w:t>
            </w:r>
          </w:p>
        </w:tc>
        <w:tc>
          <w:tcPr>
            <w:tcW w:w="1182" w:type="dxa"/>
          </w:tcPr>
          <w:p w14:paraId="7193409E" w14:textId="6DBE1C46"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4 </w:t>
            </w:r>
          </w:p>
        </w:tc>
        <w:tc>
          <w:tcPr>
            <w:tcW w:w="1134" w:type="dxa"/>
          </w:tcPr>
          <w:p w14:paraId="3922EBE1" w14:textId="314F8CB6"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 </w:t>
            </w:r>
          </w:p>
        </w:tc>
        <w:tc>
          <w:tcPr>
            <w:tcW w:w="1134" w:type="dxa"/>
          </w:tcPr>
          <w:p w14:paraId="0BBFE198" w14:textId="53D5EF84"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32 </w:t>
            </w:r>
          </w:p>
        </w:tc>
        <w:tc>
          <w:tcPr>
            <w:tcW w:w="1287" w:type="dxa"/>
          </w:tcPr>
          <w:p w14:paraId="5B3E494D" w14:textId="51528D25"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34 </w:t>
            </w:r>
          </w:p>
        </w:tc>
        <w:tc>
          <w:tcPr>
            <w:tcW w:w="1067" w:type="dxa"/>
          </w:tcPr>
          <w:p w14:paraId="7F8EFAF1" w14:textId="66FD9763"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 </w:t>
            </w:r>
          </w:p>
        </w:tc>
        <w:tc>
          <w:tcPr>
            <w:tcW w:w="1122" w:type="dxa"/>
          </w:tcPr>
          <w:p w14:paraId="2B3DE5F0" w14:textId="29A58DBA" w:rsidR="000B0A23" w:rsidRPr="00B97FC1"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3,687 </w:t>
            </w:r>
          </w:p>
        </w:tc>
        <w:tc>
          <w:tcPr>
            <w:tcW w:w="1059" w:type="dxa"/>
          </w:tcPr>
          <w:p w14:paraId="00AB01BB" w14:textId="4F3AED77"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30,176 </w:t>
            </w:r>
          </w:p>
        </w:tc>
      </w:tr>
      <w:tr w:rsidR="000B0A23" w:rsidRPr="00D665D1" w14:paraId="09A79EFE"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9B7A7D0" w14:textId="22B4C05B" w:rsidR="000B0A23" w:rsidRPr="000B0A23" w:rsidRDefault="000B0A23" w:rsidP="009C4444">
            <w:pPr>
              <w:pStyle w:val="Tab1table"/>
            </w:pPr>
            <w:r w:rsidRPr="00BD5787">
              <w:t>Energy generation and supply</w:t>
            </w:r>
          </w:p>
        </w:tc>
        <w:tc>
          <w:tcPr>
            <w:tcW w:w="1276" w:type="dxa"/>
            <w:tcBorders>
              <w:top w:val="single" w:sz="4" w:space="0" w:color="70AD47" w:themeColor="accent6"/>
              <w:bottom w:val="single" w:sz="4" w:space="0" w:color="70AD47" w:themeColor="accent6"/>
            </w:tcBorders>
          </w:tcPr>
          <w:p w14:paraId="65AD8863" w14:textId="0B441989"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64,872 </w:t>
            </w:r>
          </w:p>
        </w:tc>
        <w:tc>
          <w:tcPr>
            <w:tcW w:w="1134" w:type="dxa"/>
            <w:tcBorders>
              <w:top w:val="single" w:sz="4" w:space="0" w:color="70AD47" w:themeColor="accent6"/>
              <w:bottom w:val="single" w:sz="4" w:space="0" w:color="70AD47" w:themeColor="accent6"/>
            </w:tcBorders>
          </w:tcPr>
          <w:p w14:paraId="4D563626" w14:textId="4E945245"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44,678 </w:t>
            </w:r>
          </w:p>
        </w:tc>
        <w:tc>
          <w:tcPr>
            <w:tcW w:w="1182" w:type="dxa"/>
            <w:tcBorders>
              <w:top w:val="single" w:sz="4" w:space="0" w:color="70AD47" w:themeColor="accent6"/>
              <w:bottom w:val="single" w:sz="4" w:space="0" w:color="70AD47" w:themeColor="accent6"/>
            </w:tcBorders>
          </w:tcPr>
          <w:p w14:paraId="7F683721" w14:textId="2B24EF11"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1,600 </w:t>
            </w:r>
          </w:p>
        </w:tc>
        <w:tc>
          <w:tcPr>
            <w:tcW w:w="1134" w:type="dxa"/>
            <w:tcBorders>
              <w:top w:val="single" w:sz="4" w:space="0" w:color="70AD47" w:themeColor="accent6"/>
              <w:bottom w:val="single" w:sz="4" w:space="0" w:color="70AD47" w:themeColor="accent6"/>
            </w:tcBorders>
          </w:tcPr>
          <w:p w14:paraId="5C17D955" w14:textId="42F43C63"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 </w:t>
            </w:r>
          </w:p>
        </w:tc>
        <w:tc>
          <w:tcPr>
            <w:tcW w:w="1134" w:type="dxa"/>
            <w:tcBorders>
              <w:top w:val="single" w:sz="4" w:space="0" w:color="70AD47" w:themeColor="accent6"/>
              <w:bottom w:val="single" w:sz="4" w:space="0" w:color="70AD47" w:themeColor="accent6"/>
            </w:tcBorders>
          </w:tcPr>
          <w:p w14:paraId="19F984E5" w14:textId="2EBD7A4F"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116 </w:t>
            </w:r>
          </w:p>
        </w:tc>
        <w:tc>
          <w:tcPr>
            <w:tcW w:w="1287" w:type="dxa"/>
            <w:tcBorders>
              <w:top w:val="single" w:sz="4" w:space="0" w:color="70AD47" w:themeColor="accent6"/>
              <w:bottom w:val="single" w:sz="4" w:space="0" w:color="70AD47" w:themeColor="accent6"/>
            </w:tcBorders>
          </w:tcPr>
          <w:p w14:paraId="146C1811" w14:textId="3609E218"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 </w:t>
            </w:r>
          </w:p>
        </w:tc>
        <w:tc>
          <w:tcPr>
            <w:tcW w:w="1067" w:type="dxa"/>
            <w:tcBorders>
              <w:top w:val="single" w:sz="4" w:space="0" w:color="70AD47" w:themeColor="accent6"/>
              <w:bottom w:val="single" w:sz="4" w:space="0" w:color="70AD47" w:themeColor="accent6"/>
            </w:tcBorders>
          </w:tcPr>
          <w:p w14:paraId="11E3F39C" w14:textId="343391CE"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2 </w:t>
            </w:r>
          </w:p>
        </w:tc>
        <w:tc>
          <w:tcPr>
            <w:tcW w:w="1122" w:type="dxa"/>
            <w:tcBorders>
              <w:top w:val="single" w:sz="4" w:space="0" w:color="70AD47" w:themeColor="accent6"/>
              <w:bottom w:val="single" w:sz="4" w:space="0" w:color="70AD47" w:themeColor="accent6"/>
            </w:tcBorders>
          </w:tcPr>
          <w:p w14:paraId="71055A52" w14:textId="396D5292" w:rsidR="000B0A23" w:rsidRPr="000B0A2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44,279 </w:t>
            </w:r>
          </w:p>
        </w:tc>
        <w:tc>
          <w:tcPr>
            <w:tcW w:w="1059" w:type="dxa"/>
            <w:tcBorders>
              <w:top w:val="single" w:sz="4" w:space="0" w:color="70AD47" w:themeColor="accent6"/>
              <w:bottom w:val="single" w:sz="4" w:space="0" w:color="70AD47" w:themeColor="accent6"/>
            </w:tcBorders>
          </w:tcPr>
          <w:p w14:paraId="7566F3E5" w14:textId="32057080"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155,548 </w:t>
            </w:r>
          </w:p>
        </w:tc>
      </w:tr>
      <w:tr w:rsidR="000B0A23" w:rsidRPr="00D665D1" w14:paraId="1C34646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E8B210E" w14:textId="15B9A097" w:rsidR="000B0A23" w:rsidRPr="009E32C3" w:rsidRDefault="000B0A23" w:rsidP="009C4444">
            <w:pPr>
              <w:pStyle w:val="Tab1table"/>
            </w:pPr>
            <w:r w:rsidRPr="00BD5787">
              <w:t>Banking and financial services</w:t>
            </w:r>
          </w:p>
        </w:tc>
        <w:tc>
          <w:tcPr>
            <w:tcW w:w="1276" w:type="dxa"/>
          </w:tcPr>
          <w:p w14:paraId="3A800B6D" w14:textId="0D527C47"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13,928 </w:t>
            </w:r>
          </w:p>
        </w:tc>
        <w:tc>
          <w:tcPr>
            <w:tcW w:w="1134" w:type="dxa"/>
          </w:tcPr>
          <w:p w14:paraId="5D431975" w14:textId="307664D8"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2,102 </w:t>
            </w:r>
          </w:p>
        </w:tc>
        <w:tc>
          <w:tcPr>
            <w:tcW w:w="1182" w:type="dxa"/>
          </w:tcPr>
          <w:p w14:paraId="72347491" w14:textId="49077D06"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4,772 </w:t>
            </w:r>
          </w:p>
        </w:tc>
        <w:tc>
          <w:tcPr>
            <w:tcW w:w="1134" w:type="dxa"/>
          </w:tcPr>
          <w:p w14:paraId="6168E16D" w14:textId="3F541EC1"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3,663 </w:t>
            </w:r>
          </w:p>
        </w:tc>
        <w:tc>
          <w:tcPr>
            <w:tcW w:w="1134" w:type="dxa"/>
          </w:tcPr>
          <w:p w14:paraId="0F9CEB17" w14:textId="192CA835"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1,278 </w:t>
            </w:r>
          </w:p>
        </w:tc>
        <w:tc>
          <w:tcPr>
            <w:tcW w:w="1287" w:type="dxa"/>
          </w:tcPr>
          <w:p w14:paraId="11F398B1" w14:textId="613DC7C7"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116 </w:t>
            </w:r>
          </w:p>
        </w:tc>
        <w:tc>
          <w:tcPr>
            <w:tcW w:w="1067" w:type="dxa"/>
          </w:tcPr>
          <w:p w14:paraId="49356EC7" w14:textId="1A2604EC"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 </w:t>
            </w:r>
          </w:p>
        </w:tc>
        <w:tc>
          <w:tcPr>
            <w:tcW w:w="1122" w:type="dxa"/>
          </w:tcPr>
          <w:p w14:paraId="21E7B624" w14:textId="3F978D3A" w:rsidR="000B0A23" w:rsidRPr="009E32C3"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D5787">
              <w:t xml:space="preserve"> 18,148 </w:t>
            </w:r>
          </w:p>
        </w:tc>
        <w:tc>
          <w:tcPr>
            <w:tcW w:w="1059" w:type="dxa"/>
          </w:tcPr>
          <w:p w14:paraId="5143417E" w14:textId="3411CC74"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44,007 </w:t>
            </w:r>
          </w:p>
        </w:tc>
      </w:tr>
      <w:tr w:rsidR="000B0A23" w:rsidRPr="009E32C3" w14:paraId="1A3144C7"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0FB9C68" w14:textId="29DD4493" w:rsidR="000B0A23" w:rsidRPr="009E32C3" w:rsidRDefault="000B0A23" w:rsidP="009C4444">
            <w:pPr>
              <w:pStyle w:val="Tab1table"/>
            </w:pPr>
            <w:r w:rsidRPr="00BD5787">
              <w:t>Business and other services</w:t>
            </w:r>
          </w:p>
        </w:tc>
        <w:tc>
          <w:tcPr>
            <w:tcW w:w="1276" w:type="dxa"/>
            <w:tcBorders>
              <w:top w:val="single" w:sz="4" w:space="0" w:color="70AD47" w:themeColor="accent6"/>
              <w:bottom w:val="single" w:sz="4" w:space="0" w:color="70AD47" w:themeColor="accent6"/>
            </w:tcBorders>
          </w:tcPr>
          <w:p w14:paraId="6FABF9FA" w14:textId="289C8B5A"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14,194 </w:t>
            </w:r>
          </w:p>
        </w:tc>
        <w:tc>
          <w:tcPr>
            <w:tcW w:w="1134" w:type="dxa"/>
            <w:tcBorders>
              <w:top w:val="single" w:sz="4" w:space="0" w:color="70AD47" w:themeColor="accent6"/>
              <w:bottom w:val="single" w:sz="4" w:space="0" w:color="70AD47" w:themeColor="accent6"/>
            </w:tcBorders>
          </w:tcPr>
          <w:p w14:paraId="33A1CE81" w14:textId="189ACE45"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18,663 </w:t>
            </w:r>
          </w:p>
        </w:tc>
        <w:tc>
          <w:tcPr>
            <w:tcW w:w="1182" w:type="dxa"/>
            <w:tcBorders>
              <w:top w:val="single" w:sz="4" w:space="0" w:color="70AD47" w:themeColor="accent6"/>
              <w:bottom w:val="single" w:sz="4" w:space="0" w:color="70AD47" w:themeColor="accent6"/>
            </w:tcBorders>
          </w:tcPr>
          <w:p w14:paraId="617BE6E1" w14:textId="05E7E6FD"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2,793 </w:t>
            </w:r>
          </w:p>
        </w:tc>
        <w:tc>
          <w:tcPr>
            <w:tcW w:w="1134" w:type="dxa"/>
            <w:tcBorders>
              <w:top w:val="single" w:sz="4" w:space="0" w:color="70AD47" w:themeColor="accent6"/>
              <w:bottom w:val="single" w:sz="4" w:space="0" w:color="70AD47" w:themeColor="accent6"/>
            </w:tcBorders>
          </w:tcPr>
          <w:p w14:paraId="69553288" w14:textId="2C953B0C"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8,299 </w:t>
            </w:r>
          </w:p>
        </w:tc>
        <w:tc>
          <w:tcPr>
            <w:tcW w:w="1134" w:type="dxa"/>
            <w:tcBorders>
              <w:top w:val="single" w:sz="4" w:space="0" w:color="70AD47" w:themeColor="accent6"/>
              <w:bottom w:val="single" w:sz="4" w:space="0" w:color="70AD47" w:themeColor="accent6"/>
            </w:tcBorders>
          </w:tcPr>
          <w:p w14:paraId="048081B9" w14:textId="74070B9B"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105 </w:t>
            </w:r>
          </w:p>
        </w:tc>
        <w:tc>
          <w:tcPr>
            <w:tcW w:w="1287" w:type="dxa"/>
            <w:tcBorders>
              <w:top w:val="single" w:sz="4" w:space="0" w:color="70AD47" w:themeColor="accent6"/>
              <w:bottom w:val="single" w:sz="4" w:space="0" w:color="70AD47" w:themeColor="accent6"/>
            </w:tcBorders>
          </w:tcPr>
          <w:p w14:paraId="50FD426A" w14:textId="4D5527C1"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7 </w:t>
            </w:r>
          </w:p>
        </w:tc>
        <w:tc>
          <w:tcPr>
            <w:tcW w:w="1067" w:type="dxa"/>
            <w:tcBorders>
              <w:top w:val="single" w:sz="4" w:space="0" w:color="70AD47" w:themeColor="accent6"/>
              <w:bottom w:val="single" w:sz="4" w:space="0" w:color="70AD47" w:themeColor="accent6"/>
            </w:tcBorders>
          </w:tcPr>
          <w:p w14:paraId="1EE9BCCB" w14:textId="56E2E710"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 </w:t>
            </w:r>
          </w:p>
        </w:tc>
        <w:tc>
          <w:tcPr>
            <w:tcW w:w="1122" w:type="dxa"/>
            <w:tcBorders>
              <w:top w:val="single" w:sz="4" w:space="0" w:color="70AD47" w:themeColor="accent6"/>
              <w:bottom w:val="single" w:sz="4" w:space="0" w:color="70AD47" w:themeColor="accent6"/>
            </w:tcBorders>
          </w:tcPr>
          <w:p w14:paraId="07FC7AE3" w14:textId="59C72362" w:rsidR="000B0A23" w:rsidRPr="009E32C3"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D5787">
              <w:t xml:space="preserve"> 1,554 </w:t>
            </w:r>
          </w:p>
        </w:tc>
        <w:tc>
          <w:tcPr>
            <w:tcW w:w="1059" w:type="dxa"/>
            <w:tcBorders>
              <w:top w:val="single" w:sz="4" w:space="0" w:color="70AD47" w:themeColor="accent6"/>
              <w:bottom w:val="single" w:sz="4" w:space="0" w:color="70AD47" w:themeColor="accent6"/>
            </w:tcBorders>
          </w:tcPr>
          <w:p w14:paraId="7C030059" w14:textId="47A546E2"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45,615 </w:t>
            </w:r>
          </w:p>
        </w:tc>
      </w:tr>
      <w:tr w:rsidR="003D6C04" w:rsidRPr="00D665D1" w14:paraId="6A0752A4" w14:textId="77777777" w:rsidTr="0041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vAlign w:val="center"/>
          </w:tcPr>
          <w:p w14:paraId="6F28563D" w14:textId="2A9D359A" w:rsidR="000B0A23" w:rsidRPr="009C4444" w:rsidRDefault="000B0A23" w:rsidP="009C4444">
            <w:pPr>
              <w:pStyle w:val="Tab1table"/>
              <w:rPr>
                <w:b/>
                <w:bCs/>
              </w:rPr>
            </w:pPr>
            <w:r w:rsidRPr="009C4444">
              <w:rPr>
                <w:b/>
                <w:bCs/>
              </w:rPr>
              <w:t>Total economic infrastructure and services</w:t>
            </w:r>
          </w:p>
        </w:tc>
        <w:tc>
          <w:tcPr>
            <w:tcW w:w="1276" w:type="dxa"/>
            <w:shd w:val="clear" w:color="auto" w:fill="E2EFD9" w:themeFill="accent6" w:themeFillTint="33"/>
          </w:tcPr>
          <w:p w14:paraId="79815B17" w14:textId="6C1E2531"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314,390 </w:t>
            </w:r>
          </w:p>
        </w:tc>
        <w:tc>
          <w:tcPr>
            <w:tcW w:w="1134" w:type="dxa"/>
            <w:shd w:val="clear" w:color="auto" w:fill="E2EFD9" w:themeFill="accent6" w:themeFillTint="33"/>
          </w:tcPr>
          <w:p w14:paraId="72908826" w14:textId="5B85B73E"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121,644 </w:t>
            </w:r>
          </w:p>
        </w:tc>
        <w:tc>
          <w:tcPr>
            <w:tcW w:w="1182" w:type="dxa"/>
            <w:shd w:val="clear" w:color="auto" w:fill="E2EFD9" w:themeFill="accent6" w:themeFillTint="33"/>
          </w:tcPr>
          <w:p w14:paraId="2DC41151" w14:textId="33D3BBD6"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15,168 </w:t>
            </w:r>
          </w:p>
        </w:tc>
        <w:tc>
          <w:tcPr>
            <w:tcW w:w="1134" w:type="dxa"/>
            <w:shd w:val="clear" w:color="auto" w:fill="E2EFD9" w:themeFill="accent6" w:themeFillTint="33"/>
          </w:tcPr>
          <w:p w14:paraId="55D91F79" w14:textId="5CD9D350"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11,962 </w:t>
            </w:r>
          </w:p>
        </w:tc>
        <w:tc>
          <w:tcPr>
            <w:tcW w:w="1134" w:type="dxa"/>
            <w:shd w:val="clear" w:color="auto" w:fill="E2EFD9" w:themeFill="accent6" w:themeFillTint="33"/>
          </w:tcPr>
          <w:p w14:paraId="05995700" w14:textId="2B8C8459"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1,531 </w:t>
            </w:r>
          </w:p>
        </w:tc>
        <w:tc>
          <w:tcPr>
            <w:tcW w:w="1287" w:type="dxa"/>
            <w:shd w:val="clear" w:color="auto" w:fill="E2EFD9" w:themeFill="accent6" w:themeFillTint="33"/>
          </w:tcPr>
          <w:p w14:paraId="66AB6002" w14:textId="48BE0D78"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157 </w:t>
            </w:r>
          </w:p>
        </w:tc>
        <w:tc>
          <w:tcPr>
            <w:tcW w:w="1067" w:type="dxa"/>
            <w:shd w:val="clear" w:color="auto" w:fill="E2EFD9" w:themeFill="accent6" w:themeFillTint="33"/>
          </w:tcPr>
          <w:p w14:paraId="578F11BB" w14:textId="3E1784D8"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2 </w:t>
            </w:r>
          </w:p>
        </w:tc>
        <w:tc>
          <w:tcPr>
            <w:tcW w:w="1122" w:type="dxa"/>
            <w:shd w:val="clear" w:color="auto" w:fill="E2EFD9" w:themeFill="accent6" w:themeFillTint="33"/>
          </w:tcPr>
          <w:p w14:paraId="26A80714" w14:textId="27501A8D" w:rsidR="000B0A23" w:rsidRPr="00045997"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45997">
              <w:rPr>
                <w:b/>
              </w:rPr>
              <w:t xml:space="preserve"> 89,468 </w:t>
            </w:r>
          </w:p>
        </w:tc>
        <w:tc>
          <w:tcPr>
            <w:tcW w:w="1059" w:type="dxa"/>
            <w:shd w:val="clear" w:color="auto" w:fill="E2EFD9" w:themeFill="accent6" w:themeFillTint="33"/>
          </w:tcPr>
          <w:p w14:paraId="1724636F" w14:textId="47176305"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554,323 </w:t>
            </w:r>
          </w:p>
        </w:tc>
      </w:tr>
      <w:tr w:rsidR="000B0A23" w:rsidRPr="00D665D1" w14:paraId="487B9ABA"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5FA5C0F" w14:textId="673EA1D0" w:rsidR="000B0A23" w:rsidRPr="009673CA" w:rsidRDefault="000B0A23" w:rsidP="009C4444">
            <w:pPr>
              <w:pStyle w:val="Tab0"/>
            </w:pPr>
            <w:r w:rsidRPr="00BD5787">
              <w:t>Production sectors</w:t>
            </w:r>
          </w:p>
        </w:tc>
        <w:tc>
          <w:tcPr>
            <w:tcW w:w="1276" w:type="dxa"/>
            <w:tcBorders>
              <w:top w:val="single" w:sz="4" w:space="0" w:color="70AD47" w:themeColor="accent6"/>
              <w:bottom w:val="single" w:sz="4" w:space="0" w:color="70AD47" w:themeColor="accent6"/>
            </w:tcBorders>
          </w:tcPr>
          <w:p w14:paraId="60AA764D" w14:textId="2F164FE6"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0689536C" w14:textId="2AC6FE4B"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82" w:type="dxa"/>
            <w:tcBorders>
              <w:top w:val="single" w:sz="4" w:space="0" w:color="70AD47" w:themeColor="accent6"/>
              <w:bottom w:val="single" w:sz="4" w:space="0" w:color="70AD47" w:themeColor="accent6"/>
            </w:tcBorders>
          </w:tcPr>
          <w:p w14:paraId="5D521BD7" w14:textId="3096F879"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3202FD7E" w14:textId="58D9A4E0"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70AD47" w:themeColor="accent6"/>
              <w:bottom w:val="single" w:sz="4" w:space="0" w:color="70AD47" w:themeColor="accent6"/>
            </w:tcBorders>
          </w:tcPr>
          <w:p w14:paraId="37C3A450" w14:textId="6A4AF659"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287" w:type="dxa"/>
            <w:tcBorders>
              <w:top w:val="single" w:sz="4" w:space="0" w:color="70AD47" w:themeColor="accent6"/>
              <w:bottom w:val="single" w:sz="4" w:space="0" w:color="70AD47" w:themeColor="accent6"/>
            </w:tcBorders>
          </w:tcPr>
          <w:p w14:paraId="67836D39" w14:textId="40CF4305"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70AD47" w:themeColor="accent6"/>
              <w:bottom w:val="single" w:sz="4" w:space="0" w:color="70AD47" w:themeColor="accent6"/>
            </w:tcBorders>
          </w:tcPr>
          <w:p w14:paraId="38020D95" w14:textId="764499DA"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122" w:type="dxa"/>
            <w:tcBorders>
              <w:top w:val="single" w:sz="4" w:space="0" w:color="70AD47" w:themeColor="accent6"/>
              <w:bottom w:val="single" w:sz="4" w:space="0" w:color="70AD47" w:themeColor="accent6"/>
            </w:tcBorders>
          </w:tcPr>
          <w:p w14:paraId="41CFD9DB" w14:textId="4439BE41"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059" w:type="dxa"/>
            <w:tcBorders>
              <w:top w:val="single" w:sz="4" w:space="0" w:color="70AD47" w:themeColor="accent6"/>
              <w:bottom w:val="single" w:sz="4" w:space="0" w:color="70AD47" w:themeColor="accent6"/>
            </w:tcBorders>
          </w:tcPr>
          <w:p w14:paraId="5DE58065" w14:textId="294E8464"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0B0A23" w:rsidRPr="00D665D1" w14:paraId="45415FB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2E7135C" w14:textId="68D29116" w:rsidR="000B0A23" w:rsidRPr="009673CA" w:rsidRDefault="000B0A23" w:rsidP="009C4444">
            <w:pPr>
              <w:pStyle w:val="Tab1table"/>
            </w:pPr>
            <w:r w:rsidRPr="00BD5787">
              <w:t>Agriculture, forestry and fishing</w:t>
            </w:r>
          </w:p>
        </w:tc>
        <w:tc>
          <w:tcPr>
            <w:tcW w:w="1276" w:type="dxa"/>
          </w:tcPr>
          <w:p w14:paraId="75DE756E" w14:textId="7114E1BD"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54,106 </w:t>
            </w:r>
          </w:p>
        </w:tc>
        <w:tc>
          <w:tcPr>
            <w:tcW w:w="1134" w:type="dxa"/>
          </w:tcPr>
          <w:p w14:paraId="724BE1F7" w14:textId="49250D51"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49,584 </w:t>
            </w:r>
          </w:p>
        </w:tc>
        <w:tc>
          <w:tcPr>
            <w:tcW w:w="1182" w:type="dxa"/>
          </w:tcPr>
          <w:p w14:paraId="6428ABF3" w14:textId="2D7CA76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2,338 </w:t>
            </w:r>
          </w:p>
        </w:tc>
        <w:tc>
          <w:tcPr>
            <w:tcW w:w="1134" w:type="dxa"/>
          </w:tcPr>
          <w:p w14:paraId="075986C9" w14:textId="222FF9FC"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38 </w:t>
            </w:r>
          </w:p>
        </w:tc>
        <w:tc>
          <w:tcPr>
            <w:tcW w:w="1134" w:type="dxa"/>
          </w:tcPr>
          <w:p w14:paraId="10948A04" w14:textId="2595F5EA"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10,708 </w:t>
            </w:r>
          </w:p>
        </w:tc>
        <w:tc>
          <w:tcPr>
            <w:tcW w:w="1287" w:type="dxa"/>
          </w:tcPr>
          <w:p w14:paraId="2D7F6963" w14:textId="0507E2C9"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751 </w:t>
            </w:r>
          </w:p>
        </w:tc>
        <w:tc>
          <w:tcPr>
            <w:tcW w:w="1067" w:type="dxa"/>
          </w:tcPr>
          <w:p w14:paraId="0BFABBB5" w14:textId="1A93E528"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203 </w:t>
            </w:r>
          </w:p>
        </w:tc>
        <w:tc>
          <w:tcPr>
            <w:tcW w:w="1122" w:type="dxa"/>
          </w:tcPr>
          <w:p w14:paraId="2CFFBFD5" w14:textId="36CAE27C"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28,531 </w:t>
            </w:r>
          </w:p>
        </w:tc>
        <w:tc>
          <w:tcPr>
            <w:tcW w:w="1059" w:type="dxa"/>
          </w:tcPr>
          <w:p w14:paraId="6A6F273E" w14:textId="205F764E"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146,260 </w:t>
            </w:r>
          </w:p>
        </w:tc>
      </w:tr>
      <w:tr w:rsidR="000B0A23" w:rsidRPr="00D665D1" w14:paraId="2F90E7B4"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78011843" w14:textId="094A5E37" w:rsidR="000B0A23" w:rsidRPr="009673CA" w:rsidRDefault="000B0A23" w:rsidP="009C4444">
            <w:pPr>
              <w:pStyle w:val="Tab1table"/>
            </w:pPr>
            <w:r w:rsidRPr="00BD5787">
              <w:t>Industry, mining and construction</w:t>
            </w:r>
          </w:p>
        </w:tc>
        <w:tc>
          <w:tcPr>
            <w:tcW w:w="1276" w:type="dxa"/>
            <w:tcBorders>
              <w:top w:val="single" w:sz="4" w:space="0" w:color="70AD47" w:themeColor="accent6"/>
              <w:bottom w:val="single" w:sz="4" w:space="0" w:color="70AD47" w:themeColor="accent6"/>
            </w:tcBorders>
          </w:tcPr>
          <w:p w14:paraId="5D0CB20E" w14:textId="050D0939"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4,971 </w:t>
            </w:r>
          </w:p>
        </w:tc>
        <w:tc>
          <w:tcPr>
            <w:tcW w:w="1134" w:type="dxa"/>
            <w:tcBorders>
              <w:top w:val="single" w:sz="4" w:space="0" w:color="70AD47" w:themeColor="accent6"/>
              <w:bottom w:val="single" w:sz="4" w:space="0" w:color="70AD47" w:themeColor="accent6"/>
            </w:tcBorders>
          </w:tcPr>
          <w:p w14:paraId="4B17BCB2" w14:textId="60278DBF"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9,320 </w:t>
            </w:r>
          </w:p>
        </w:tc>
        <w:tc>
          <w:tcPr>
            <w:tcW w:w="1182" w:type="dxa"/>
            <w:tcBorders>
              <w:top w:val="single" w:sz="4" w:space="0" w:color="70AD47" w:themeColor="accent6"/>
              <w:bottom w:val="single" w:sz="4" w:space="0" w:color="70AD47" w:themeColor="accent6"/>
            </w:tcBorders>
          </w:tcPr>
          <w:p w14:paraId="68AECAEF" w14:textId="6875C182"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205 </w:t>
            </w:r>
          </w:p>
        </w:tc>
        <w:tc>
          <w:tcPr>
            <w:tcW w:w="1134" w:type="dxa"/>
            <w:tcBorders>
              <w:top w:val="single" w:sz="4" w:space="0" w:color="70AD47" w:themeColor="accent6"/>
              <w:bottom w:val="single" w:sz="4" w:space="0" w:color="70AD47" w:themeColor="accent6"/>
            </w:tcBorders>
          </w:tcPr>
          <w:p w14:paraId="14AC1D9A" w14:textId="088D925D"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7,577 </w:t>
            </w:r>
          </w:p>
        </w:tc>
        <w:tc>
          <w:tcPr>
            <w:tcW w:w="1134" w:type="dxa"/>
            <w:tcBorders>
              <w:top w:val="single" w:sz="4" w:space="0" w:color="70AD47" w:themeColor="accent6"/>
              <w:bottom w:val="single" w:sz="4" w:space="0" w:color="70AD47" w:themeColor="accent6"/>
            </w:tcBorders>
          </w:tcPr>
          <w:p w14:paraId="29F84A34" w14:textId="3A34B01C"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839 </w:t>
            </w:r>
          </w:p>
        </w:tc>
        <w:tc>
          <w:tcPr>
            <w:tcW w:w="1287" w:type="dxa"/>
            <w:tcBorders>
              <w:top w:val="single" w:sz="4" w:space="0" w:color="70AD47" w:themeColor="accent6"/>
              <w:bottom w:val="single" w:sz="4" w:space="0" w:color="70AD47" w:themeColor="accent6"/>
            </w:tcBorders>
          </w:tcPr>
          <w:p w14:paraId="35437BA4" w14:textId="1254F01A"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13 </w:t>
            </w:r>
          </w:p>
        </w:tc>
        <w:tc>
          <w:tcPr>
            <w:tcW w:w="1067" w:type="dxa"/>
            <w:tcBorders>
              <w:top w:val="single" w:sz="4" w:space="0" w:color="70AD47" w:themeColor="accent6"/>
              <w:bottom w:val="single" w:sz="4" w:space="0" w:color="70AD47" w:themeColor="accent6"/>
            </w:tcBorders>
          </w:tcPr>
          <w:p w14:paraId="78EB18BE" w14:textId="5F8BC553"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63 </w:t>
            </w:r>
          </w:p>
        </w:tc>
        <w:tc>
          <w:tcPr>
            <w:tcW w:w="1122" w:type="dxa"/>
            <w:tcBorders>
              <w:top w:val="single" w:sz="4" w:space="0" w:color="70AD47" w:themeColor="accent6"/>
              <w:bottom w:val="single" w:sz="4" w:space="0" w:color="70AD47" w:themeColor="accent6"/>
            </w:tcBorders>
          </w:tcPr>
          <w:p w14:paraId="6E212CE1" w14:textId="101DDD9E" w:rsidR="000B0A23" w:rsidRPr="009673CA"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D5787">
              <w:t xml:space="preserve"> 4,267 </w:t>
            </w:r>
          </w:p>
        </w:tc>
        <w:tc>
          <w:tcPr>
            <w:tcW w:w="1059" w:type="dxa"/>
            <w:tcBorders>
              <w:top w:val="single" w:sz="4" w:space="0" w:color="70AD47" w:themeColor="accent6"/>
              <w:bottom w:val="single" w:sz="4" w:space="0" w:color="70AD47" w:themeColor="accent6"/>
            </w:tcBorders>
          </w:tcPr>
          <w:p w14:paraId="09C39752" w14:textId="64CBAF6B" w:rsidR="000B0A23" w:rsidRPr="00412029" w:rsidRDefault="000B0A2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27,255 </w:t>
            </w:r>
          </w:p>
        </w:tc>
      </w:tr>
      <w:tr w:rsidR="000B0A23" w:rsidRPr="00D665D1" w14:paraId="4385D08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5159FBB" w14:textId="75157E79" w:rsidR="000B0A23" w:rsidRPr="009673CA" w:rsidRDefault="000B0A23" w:rsidP="009C4444">
            <w:pPr>
              <w:pStyle w:val="Tab1table"/>
            </w:pPr>
            <w:r w:rsidRPr="00BD5787">
              <w:t>Trade and tourism</w:t>
            </w:r>
          </w:p>
        </w:tc>
        <w:tc>
          <w:tcPr>
            <w:tcW w:w="1276" w:type="dxa"/>
          </w:tcPr>
          <w:p w14:paraId="099DC3BF" w14:textId="54A1E9A8"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20,255 </w:t>
            </w:r>
          </w:p>
        </w:tc>
        <w:tc>
          <w:tcPr>
            <w:tcW w:w="1134" w:type="dxa"/>
          </w:tcPr>
          <w:p w14:paraId="046B1EB4" w14:textId="628DBC0E"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17,733 </w:t>
            </w:r>
          </w:p>
        </w:tc>
        <w:tc>
          <w:tcPr>
            <w:tcW w:w="1182" w:type="dxa"/>
          </w:tcPr>
          <w:p w14:paraId="1C85883B" w14:textId="72743FBF"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57 </w:t>
            </w:r>
          </w:p>
        </w:tc>
        <w:tc>
          <w:tcPr>
            <w:tcW w:w="1134" w:type="dxa"/>
          </w:tcPr>
          <w:p w14:paraId="49C7F2AF" w14:textId="70BE7A58"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34" w:type="dxa"/>
          </w:tcPr>
          <w:p w14:paraId="16B606B5" w14:textId="56687AD4"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69 </w:t>
            </w:r>
          </w:p>
        </w:tc>
        <w:tc>
          <w:tcPr>
            <w:tcW w:w="1287" w:type="dxa"/>
          </w:tcPr>
          <w:p w14:paraId="602C0D24" w14:textId="013CF069"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067" w:type="dxa"/>
          </w:tcPr>
          <w:p w14:paraId="1501118C" w14:textId="19DF9402"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 </w:t>
            </w:r>
          </w:p>
        </w:tc>
        <w:tc>
          <w:tcPr>
            <w:tcW w:w="1122" w:type="dxa"/>
          </w:tcPr>
          <w:p w14:paraId="650AD7D0" w14:textId="313DDC7B" w:rsidR="000B0A23" w:rsidRPr="009673CA"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D5787">
              <w:t xml:space="preserve"> 17,974 </w:t>
            </w:r>
          </w:p>
        </w:tc>
        <w:tc>
          <w:tcPr>
            <w:tcW w:w="1059" w:type="dxa"/>
          </w:tcPr>
          <w:p w14:paraId="6C0629FD" w14:textId="2D40322A" w:rsidR="000B0A23" w:rsidRPr="00412029" w:rsidRDefault="000B0A2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56,088 </w:t>
            </w:r>
          </w:p>
        </w:tc>
      </w:tr>
      <w:tr w:rsidR="003D6C04" w:rsidRPr="00045997" w14:paraId="388E1A46" w14:textId="77777777" w:rsidTr="0041202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7F9DFAE5" w14:textId="1812E120" w:rsidR="00045997" w:rsidRPr="009C4444" w:rsidRDefault="00045997" w:rsidP="009C4444">
            <w:pPr>
              <w:pStyle w:val="Tab1table"/>
              <w:rPr>
                <w:b/>
                <w:bCs/>
              </w:rPr>
            </w:pPr>
            <w:r w:rsidRPr="009C4444">
              <w:rPr>
                <w:b/>
                <w:bCs/>
              </w:rPr>
              <w:t>Total production sectors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6AAF2F4E" w14:textId="41B3A668"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79,333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5DB6B6F3" w14:textId="3F5D451F"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76,637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45956C88" w14:textId="21E7B64F"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2,600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10717899" w14:textId="11E81679"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7,615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6C2C3B3A" w14:textId="58AB6EE9"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11,615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77E9225E" w14:textId="566ED58B"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764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45D86B8E" w14:textId="101CF72D"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265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1AA306B9" w14:textId="29ECC05B" w:rsidR="00045997" w:rsidRPr="00045997"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045997">
              <w:rPr>
                <w:b/>
              </w:rPr>
              <w:t xml:space="preserve"> 50,772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7B459C67" w14:textId="53C578A9"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229,602 </w:t>
            </w:r>
          </w:p>
        </w:tc>
      </w:tr>
      <w:tr w:rsidR="00045997" w:rsidRPr="00D665D1" w14:paraId="0484CFA1"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E92B6D6" w14:textId="59B2D56B" w:rsidR="00045997" w:rsidRPr="000B0A23" w:rsidRDefault="00045997" w:rsidP="009C4444">
            <w:pPr>
              <w:pStyle w:val="Tab0"/>
            </w:pPr>
            <w:r w:rsidRPr="00B24321">
              <w:t xml:space="preserve">Other sectors </w:t>
            </w:r>
            <w:r w:rsidRPr="00605B5C">
              <w:rPr>
                <w:vertAlign w:val="superscript"/>
              </w:rPr>
              <w:t>(d)</w:t>
            </w:r>
          </w:p>
        </w:tc>
        <w:tc>
          <w:tcPr>
            <w:tcW w:w="1276" w:type="dxa"/>
          </w:tcPr>
          <w:p w14:paraId="1D7D0D8E" w14:textId="432F5F55"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32,346 </w:t>
            </w:r>
          </w:p>
        </w:tc>
        <w:tc>
          <w:tcPr>
            <w:tcW w:w="1134" w:type="dxa"/>
          </w:tcPr>
          <w:p w14:paraId="617DC3F2" w14:textId="0B690CD5"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15,436 </w:t>
            </w:r>
          </w:p>
        </w:tc>
        <w:tc>
          <w:tcPr>
            <w:tcW w:w="1182" w:type="dxa"/>
          </w:tcPr>
          <w:p w14:paraId="30D30012" w14:textId="581E0FC2"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1,526 </w:t>
            </w:r>
          </w:p>
        </w:tc>
        <w:tc>
          <w:tcPr>
            <w:tcW w:w="1134" w:type="dxa"/>
          </w:tcPr>
          <w:p w14:paraId="29B66E42" w14:textId="144F7127"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 </w:t>
            </w:r>
          </w:p>
        </w:tc>
        <w:tc>
          <w:tcPr>
            <w:tcW w:w="1134" w:type="dxa"/>
          </w:tcPr>
          <w:p w14:paraId="56B0AAE6" w14:textId="46B49951"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113 </w:t>
            </w:r>
          </w:p>
        </w:tc>
        <w:tc>
          <w:tcPr>
            <w:tcW w:w="1287" w:type="dxa"/>
          </w:tcPr>
          <w:p w14:paraId="529919FD" w14:textId="196AA274"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 </w:t>
            </w:r>
          </w:p>
        </w:tc>
        <w:tc>
          <w:tcPr>
            <w:tcW w:w="1067" w:type="dxa"/>
          </w:tcPr>
          <w:p w14:paraId="5686CFFB" w14:textId="2AE6F071"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1 </w:t>
            </w:r>
          </w:p>
        </w:tc>
        <w:tc>
          <w:tcPr>
            <w:tcW w:w="1122" w:type="dxa"/>
          </w:tcPr>
          <w:p w14:paraId="0CE5BE8E" w14:textId="78A2F0A5" w:rsidR="00045997" w:rsidRPr="000B0A23"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24321">
              <w:t xml:space="preserve"> 35,194 </w:t>
            </w:r>
          </w:p>
        </w:tc>
        <w:tc>
          <w:tcPr>
            <w:tcW w:w="1059" w:type="dxa"/>
          </w:tcPr>
          <w:p w14:paraId="64CC166A" w14:textId="1DF6E2BA" w:rsidR="00045997" w:rsidRPr="00412029" w:rsidRDefault="00045997"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12029">
              <w:rPr>
                <w:b/>
              </w:rPr>
              <w:t xml:space="preserve"> 84,616 </w:t>
            </w:r>
          </w:p>
        </w:tc>
      </w:tr>
      <w:tr w:rsidR="003D6C04" w:rsidRPr="00D665D1" w14:paraId="143AFFEF" w14:textId="77777777" w:rsidTr="00363CE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C5E0B3" w:themeFill="accent6" w:themeFillTint="66"/>
          </w:tcPr>
          <w:p w14:paraId="761E1546" w14:textId="4E76B6B1" w:rsidR="00045997" w:rsidRPr="00A12CD2" w:rsidRDefault="00045997" w:rsidP="009C4444">
            <w:pPr>
              <w:pStyle w:val="TableBody"/>
            </w:pPr>
            <w:r w:rsidRPr="00045997">
              <w:t>Total Australian Private Sector Development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7B230AB3" w14:textId="122CE7CC"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700,769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0A5E6101" w14:textId="5FC533E1"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360,750 </w:t>
            </w:r>
          </w:p>
        </w:tc>
        <w:tc>
          <w:tcPr>
            <w:tcW w:w="1182" w:type="dxa"/>
            <w:tcBorders>
              <w:top w:val="single" w:sz="4" w:space="0" w:color="70AD47" w:themeColor="accent6"/>
              <w:bottom w:val="single" w:sz="4" w:space="0" w:color="70AD47" w:themeColor="accent6"/>
            </w:tcBorders>
            <w:shd w:val="clear" w:color="auto" w:fill="C5E0B3" w:themeFill="accent6" w:themeFillTint="66"/>
          </w:tcPr>
          <w:p w14:paraId="61BC0D19" w14:textId="2B64367A"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31,835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064F5898" w14:textId="3E8AA3D6"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24,198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2D0670E6" w14:textId="67BC2773"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14,287 </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6B25EB70" w14:textId="38425765"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1,015 </w:t>
            </w:r>
          </w:p>
        </w:tc>
        <w:tc>
          <w:tcPr>
            <w:tcW w:w="1067" w:type="dxa"/>
            <w:tcBorders>
              <w:top w:val="single" w:sz="4" w:space="0" w:color="70AD47" w:themeColor="accent6"/>
              <w:bottom w:val="single" w:sz="4" w:space="0" w:color="70AD47" w:themeColor="accent6"/>
            </w:tcBorders>
            <w:shd w:val="clear" w:color="auto" w:fill="C5E0B3" w:themeFill="accent6" w:themeFillTint="66"/>
          </w:tcPr>
          <w:p w14:paraId="28C61742" w14:textId="641F97C1"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433 </w:t>
            </w:r>
          </w:p>
        </w:tc>
        <w:tc>
          <w:tcPr>
            <w:tcW w:w="1122" w:type="dxa"/>
            <w:tcBorders>
              <w:top w:val="single" w:sz="4" w:space="0" w:color="70AD47" w:themeColor="accent6"/>
              <w:bottom w:val="single" w:sz="4" w:space="0" w:color="70AD47" w:themeColor="accent6"/>
            </w:tcBorders>
            <w:shd w:val="clear" w:color="auto" w:fill="C5E0B3" w:themeFill="accent6" w:themeFillTint="66"/>
          </w:tcPr>
          <w:p w14:paraId="52770449" w14:textId="2B0DADB1"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213,986 </w:t>
            </w:r>
          </w:p>
        </w:tc>
        <w:tc>
          <w:tcPr>
            <w:tcW w:w="1059" w:type="dxa"/>
            <w:tcBorders>
              <w:top w:val="single" w:sz="4" w:space="0" w:color="70AD47" w:themeColor="accent6"/>
              <w:bottom w:val="single" w:sz="4" w:space="0" w:color="70AD47" w:themeColor="accent6"/>
            </w:tcBorders>
            <w:shd w:val="clear" w:color="auto" w:fill="C5E0B3" w:themeFill="accent6" w:themeFillTint="66"/>
          </w:tcPr>
          <w:p w14:paraId="3AEC3F09" w14:textId="46CD2C54" w:rsidR="00045997" w:rsidRPr="00412029" w:rsidRDefault="00045997"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12029">
              <w:rPr>
                <w:b/>
              </w:rPr>
              <w:t xml:space="preserve"> 1,347,272 </w:t>
            </w:r>
          </w:p>
        </w:tc>
      </w:tr>
    </w:tbl>
    <w:p w14:paraId="6C94EF5C" w14:textId="77777777" w:rsidR="00045997" w:rsidRDefault="00045997" w:rsidP="00045997"/>
    <w:p w14:paraId="6F94EBDC" w14:textId="77777777" w:rsidR="00045997" w:rsidRDefault="00045997">
      <w:r>
        <w:br w:type="page"/>
      </w:r>
    </w:p>
    <w:p w14:paraId="745B49A5" w14:textId="3F293E53" w:rsidR="00045997" w:rsidRDefault="00045997" w:rsidP="00045997">
      <w:r>
        <w:lastRenderedPageBreak/>
        <w:t>“-” denotes nil or rounded to zero (including null cells).</w:t>
      </w:r>
    </w:p>
    <w:p w14:paraId="6D2547FC" w14:textId="77777777" w:rsidR="00045997" w:rsidRDefault="00045997" w:rsidP="00045997">
      <w:r>
        <w:t>Due to rounding, discrepancies may occur between sums of the component items and totals.</w:t>
      </w:r>
    </w:p>
    <w:p w14:paraId="4A4770ED" w14:textId="598999C6" w:rsidR="00045997" w:rsidRPr="00605B5C" w:rsidRDefault="00045997" w:rsidP="00605B5C">
      <w:pPr>
        <w:pStyle w:val="List-IndentL1-a"/>
        <w:numPr>
          <w:ilvl w:val="0"/>
          <w:numId w:val="42"/>
        </w:numPr>
        <w:ind w:left="284" w:hanging="284"/>
      </w:pPr>
      <w:r>
        <w:t xml:space="preserve">Type of </w:t>
      </w:r>
      <w:r w:rsidRPr="00605B5C">
        <w:t>assistance based on OECD DAC Sectors.</w:t>
      </w:r>
    </w:p>
    <w:p w14:paraId="31C420F8" w14:textId="0EDD2231" w:rsidR="00045997" w:rsidRPr="00605B5C" w:rsidRDefault="00045997" w:rsidP="00605B5C">
      <w:pPr>
        <w:pStyle w:val="List-IndentL1-a"/>
      </w:pPr>
      <w:r w:rsidRPr="00605B5C">
        <w:t>Includes regional programs that cannot be disaggregated to the lower geographic level.</w:t>
      </w:r>
    </w:p>
    <w:p w14:paraId="4C31A103" w14:textId="54755C6F" w:rsidR="00045997" w:rsidRPr="00605B5C" w:rsidRDefault="00045997" w:rsidP="00605B5C">
      <w:pPr>
        <w:pStyle w:val="List-IndentL1-a"/>
      </w:pPr>
      <w:r w:rsidRPr="00605B5C">
        <w:t>Includes global programs that cannot be disaggregated to a lower geographic level.</w:t>
      </w:r>
    </w:p>
    <w:p w14:paraId="3463EE38" w14:textId="3567F5BA" w:rsidR="000B0A23" w:rsidRDefault="00045997" w:rsidP="00605B5C">
      <w:pPr>
        <w:pStyle w:val="List-IndentL1-a"/>
      </w:pPr>
      <w:r w:rsidRPr="00605B5C">
        <w:t>Includes Environmental policy and administrative management</w:t>
      </w:r>
      <w:r>
        <w:t>.</w:t>
      </w:r>
      <w:r w:rsidR="000B0A23">
        <w:br w:type="page"/>
      </w:r>
    </w:p>
    <w:p w14:paraId="6680B167" w14:textId="7154D3DD" w:rsidR="009E32C3" w:rsidRDefault="00045997" w:rsidP="00045997">
      <w:pPr>
        <w:pStyle w:val="H2-Heading2"/>
      </w:pPr>
      <w:bookmarkStart w:id="46" w:name="_Toc156381250"/>
      <w:r w:rsidRPr="00045997">
        <w:lastRenderedPageBreak/>
        <w:t>24  Australian Official Development Assistance, Research, Type of Assistance by Region of Benefit, 2022–23</w:t>
      </w:r>
      <w:r w:rsidRPr="00605B5C">
        <w:rPr>
          <w:vertAlign w:val="superscript"/>
        </w:rPr>
        <w:t>(a)</w:t>
      </w:r>
      <w:bookmarkEnd w:id="46"/>
    </w:p>
    <w:tbl>
      <w:tblPr>
        <w:tblStyle w:val="ListTable3-Accent6"/>
        <w:tblW w:w="15498"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E13593" w14:paraId="0DFEF7D0" w14:textId="77777777" w:rsidTr="007A53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0D0C2F60" w14:textId="77777777" w:rsidR="00E13593" w:rsidRPr="00A56933" w:rsidRDefault="00E13593" w:rsidP="00557C61">
            <w:pPr>
              <w:pStyle w:val="TableHeading"/>
              <w:spacing w:before="0" w:after="0" w:line="192" w:lineRule="auto"/>
              <w:rPr>
                <w:b/>
                <w:bCs/>
              </w:rPr>
            </w:pPr>
            <w:r w:rsidRPr="00715403">
              <w:rPr>
                <w:b/>
                <w:bCs/>
              </w:rPr>
              <w:t>Type of assistance</w:t>
            </w:r>
          </w:p>
        </w:tc>
        <w:tc>
          <w:tcPr>
            <w:tcW w:w="1276" w:type="dxa"/>
            <w:shd w:val="clear" w:color="auto" w:fill="E2EFD9" w:themeFill="accent6" w:themeFillTint="33"/>
            <w:vAlign w:val="bottom"/>
          </w:tcPr>
          <w:p w14:paraId="2782253B"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p>
          <w:p w14:paraId="46DB1A7B"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5E93B68D"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63CF1F34"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1BED01E2"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6E6DF578"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0B6EE98B"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3902312B"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242516E3"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Sub-Saharan Africa </w:t>
            </w:r>
            <w:r w:rsidRPr="00605B5C">
              <w:rPr>
                <w:rStyle w:val="Bold"/>
                <w:vertAlign w:val="superscript"/>
              </w:rPr>
              <w:t>(b)</w:t>
            </w:r>
          </w:p>
          <w:p w14:paraId="3DEBDB41"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1C472FD2"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720251A5"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5E031649"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377AC55D"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7BF24843"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 xml:space="preserve">Other </w:t>
            </w:r>
            <w:r w:rsidRPr="00605B5C">
              <w:rPr>
                <w:rStyle w:val="Bold"/>
                <w:vertAlign w:val="superscript"/>
              </w:rPr>
              <w:t>(c)</w:t>
            </w:r>
          </w:p>
          <w:p w14:paraId="18CB3D7C"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48027D5C"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2901EEC" w14:textId="77777777" w:rsidR="00E13593" w:rsidRPr="00A56933" w:rsidRDefault="00E13593" w:rsidP="00557C61">
            <w:pPr>
              <w:pStyle w:val="TableHeading"/>
              <w:spacing w:before="0" w:after="0" w:line="192" w:lineRule="auto"/>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E13593" w14:paraId="7970D0F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75A342" w14:textId="04ECFA9D" w:rsidR="00E13593" w:rsidRPr="00726ACA" w:rsidRDefault="00E13593" w:rsidP="009C4444">
            <w:pPr>
              <w:pStyle w:val="Tab0"/>
            </w:pPr>
            <w:r w:rsidRPr="00B40260">
              <w:t>Social infrastructure and services</w:t>
            </w:r>
          </w:p>
        </w:tc>
        <w:tc>
          <w:tcPr>
            <w:tcW w:w="1276" w:type="dxa"/>
          </w:tcPr>
          <w:p w14:paraId="0104D367"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12EC147"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69B996BC"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0FD89CC1"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040249DF"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66D89480"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1DC5DDF3"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4AE078E3"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208A6C7E" w14:textId="77777777" w:rsidR="00E13593" w:rsidRPr="00616BAF"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E13593" w14:paraId="6566FDAA"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85D8D6B" w14:textId="125712CF" w:rsidR="00E13593" w:rsidRPr="002C2012" w:rsidRDefault="00E13593" w:rsidP="009C4444">
            <w:pPr>
              <w:pStyle w:val="Tab1table"/>
            </w:pPr>
            <w:r w:rsidRPr="002C2012">
              <w:t>Education</w:t>
            </w:r>
          </w:p>
        </w:tc>
        <w:tc>
          <w:tcPr>
            <w:tcW w:w="1276" w:type="dxa"/>
            <w:tcBorders>
              <w:top w:val="single" w:sz="4" w:space="0" w:color="70AD47" w:themeColor="accent6"/>
              <w:bottom w:val="single" w:sz="4" w:space="0" w:color="70AD47" w:themeColor="accent6"/>
            </w:tcBorders>
          </w:tcPr>
          <w:p w14:paraId="28070023" w14:textId="31794466"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78 </w:t>
            </w:r>
          </w:p>
        </w:tc>
        <w:tc>
          <w:tcPr>
            <w:tcW w:w="1134" w:type="dxa"/>
            <w:tcBorders>
              <w:top w:val="single" w:sz="4" w:space="0" w:color="70AD47" w:themeColor="accent6"/>
              <w:bottom w:val="single" w:sz="4" w:space="0" w:color="70AD47" w:themeColor="accent6"/>
            </w:tcBorders>
          </w:tcPr>
          <w:p w14:paraId="2F9D1662" w14:textId="1441D58C"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858 </w:t>
            </w:r>
          </w:p>
        </w:tc>
        <w:tc>
          <w:tcPr>
            <w:tcW w:w="1182" w:type="dxa"/>
            <w:tcBorders>
              <w:top w:val="single" w:sz="4" w:space="0" w:color="70AD47" w:themeColor="accent6"/>
              <w:bottom w:val="single" w:sz="4" w:space="0" w:color="70AD47" w:themeColor="accent6"/>
            </w:tcBorders>
          </w:tcPr>
          <w:p w14:paraId="38707502" w14:textId="3CAA2331"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1 </w:t>
            </w:r>
          </w:p>
        </w:tc>
        <w:tc>
          <w:tcPr>
            <w:tcW w:w="1134" w:type="dxa"/>
            <w:tcBorders>
              <w:top w:val="single" w:sz="4" w:space="0" w:color="70AD47" w:themeColor="accent6"/>
              <w:bottom w:val="single" w:sz="4" w:space="0" w:color="70AD47" w:themeColor="accent6"/>
            </w:tcBorders>
          </w:tcPr>
          <w:p w14:paraId="4D45AB89" w14:textId="6614E5A4"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04D2907F" w14:textId="4ABAB26C"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71 </w:t>
            </w:r>
          </w:p>
        </w:tc>
        <w:tc>
          <w:tcPr>
            <w:tcW w:w="1287" w:type="dxa"/>
            <w:tcBorders>
              <w:top w:val="single" w:sz="4" w:space="0" w:color="70AD47" w:themeColor="accent6"/>
              <w:bottom w:val="single" w:sz="4" w:space="0" w:color="70AD47" w:themeColor="accent6"/>
            </w:tcBorders>
          </w:tcPr>
          <w:p w14:paraId="1CFE16EE" w14:textId="775BBE03"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67" w:type="dxa"/>
            <w:tcBorders>
              <w:top w:val="single" w:sz="4" w:space="0" w:color="70AD47" w:themeColor="accent6"/>
              <w:bottom w:val="single" w:sz="4" w:space="0" w:color="70AD47" w:themeColor="accent6"/>
            </w:tcBorders>
          </w:tcPr>
          <w:p w14:paraId="5AC2642D" w14:textId="15955EB2"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22" w:type="dxa"/>
            <w:tcBorders>
              <w:top w:val="single" w:sz="4" w:space="0" w:color="70AD47" w:themeColor="accent6"/>
              <w:bottom w:val="single" w:sz="4" w:space="0" w:color="70AD47" w:themeColor="accent6"/>
            </w:tcBorders>
          </w:tcPr>
          <w:p w14:paraId="6E8A09A2" w14:textId="1E5E91D5" w:rsidR="00E13593" w:rsidRPr="00A1446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1,309 </w:t>
            </w:r>
          </w:p>
        </w:tc>
        <w:tc>
          <w:tcPr>
            <w:tcW w:w="1059" w:type="dxa"/>
            <w:tcBorders>
              <w:top w:val="single" w:sz="4" w:space="0" w:color="70AD47" w:themeColor="accent6"/>
              <w:bottom w:val="single" w:sz="4" w:space="0" w:color="70AD47" w:themeColor="accent6"/>
            </w:tcBorders>
          </w:tcPr>
          <w:p w14:paraId="40A06C49" w14:textId="2D0D5094"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2,316 </w:t>
            </w:r>
          </w:p>
        </w:tc>
      </w:tr>
      <w:tr w:rsidR="00E13593" w14:paraId="6CD07FA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B1E5819" w14:textId="72D8FA15" w:rsidR="00E13593" w:rsidRPr="002C2012" w:rsidRDefault="00E13593" w:rsidP="009C4444">
            <w:pPr>
              <w:pStyle w:val="Tab1table"/>
            </w:pPr>
            <w:r w:rsidRPr="002C2012">
              <w:t>Health</w:t>
            </w:r>
          </w:p>
        </w:tc>
        <w:tc>
          <w:tcPr>
            <w:tcW w:w="1276" w:type="dxa"/>
          </w:tcPr>
          <w:p w14:paraId="16267BCB" w14:textId="08FED9F0"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4,285 </w:t>
            </w:r>
          </w:p>
        </w:tc>
        <w:tc>
          <w:tcPr>
            <w:tcW w:w="1134" w:type="dxa"/>
          </w:tcPr>
          <w:p w14:paraId="5D67E3E0" w14:textId="33FB8BA7"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1,588 </w:t>
            </w:r>
          </w:p>
        </w:tc>
        <w:tc>
          <w:tcPr>
            <w:tcW w:w="1182" w:type="dxa"/>
          </w:tcPr>
          <w:p w14:paraId="759DED00" w14:textId="542959BD"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469A1708" w14:textId="516479DB"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20725577" w14:textId="16A3AA5E"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287" w:type="dxa"/>
          </w:tcPr>
          <w:p w14:paraId="5D457B9D" w14:textId="1FCB8987"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067" w:type="dxa"/>
          </w:tcPr>
          <w:p w14:paraId="4DA41784" w14:textId="5E67CE6B"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22" w:type="dxa"/>
          </w:tcPr>
          <w:p w14:paraId="2B2708DB" w14:textId="4F66B88F" w:rsidR="00E13593" w:rsidRPr="00D665D1"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25,713 </w:t>
            </w:r>
          </w:p>
        </w:tc>
        <w:tc>
          <w:tcPr>
            <w:tcW w:w="1059" w:type="dxa"/>
          </w:tcPr>
          <w:p w14:paraId="138B9499" w14:textId="32C3300C"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31,586 </w:t>
            </w:r>
          </w:p>
        </w:tc>
      </w:tr>
      <w:tr w:rsidR="00E13593" w14:paraId="651F716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5BE3437" w14:textId="05171DFF" w:rsidR="00E13593" w:rsidRPr="002C2012" w:rsidRDefault="00E13593" w:rsidP="009C4444">
            <w:pPr>
              <w:pStyle w:val="Tab1table"/>
            </w:pPr>
            <w:r w:rsidRPr="002C2012">
              <w:t>Family planning and reproductive health care</w:t>
            </w:r>
          </w:p>
        </w:tc>
        <w:tc>
          <w:tcPr>
            <w:tcW w:w="1276" w:type="dxa"/>
            <w:tcBorders>
              <w:top w:val="single" w:sz="4" w:space="0" w:color="70AD47" w:themeColor="accent6"/>
              <w:bottom w:val="single" w:sz="4" w:space="0" w:color="70AD47" w:themeColor="accent6"/>
            </w:tcBorders>
          </w:tcPr>
          <w:p w14:paraId="3CE5CFE9" w14:textId="62E666BF"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162 </w:t>
            </w:r>
          </w:p>
        </w:tc>
        <w:tc>
          <w:tcPr>
            <w:tcW w:w="1134" w:type="dxa"/>
            <w:tcBorders>
              <w:top w:val="single" w:sz="4" w:space="0" w:color="70AD47" w:themeColor="accent6"/>
              <w:bottom w:val="single" w:sz="4" w:space="0" w:color="70AD47" w:themeColor="accent6"/>
            </w:tcBorders>
          </w:tcPr>
          <w:p w14:paraId="576604BF" w14:textId="3C00A68C"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499 </w:t>
            </w:r>
          </w:p>
        </w:tc>
        <w:tc>
          <w:tcPr>
            <w:tcW w:w="1182" w:type="dxa"/>
            <w:tcBorders>
              <w:top w:val="single" w:sz="4" w:space="0" w:color="70AD47" w:themeColor="accent6"/>
              <w:bottom w:val="single" w:sz="4" w:space="0" w:color="70AD47" w:themeColor="accent6"/>
            </w:tcBorders>
          </w:tcPr>
          <w:p w14:paraId="7FD0EAD3" w14:textId="000217B0"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34" w:type="dxa"/>
            <w:tcBorders>
              <w:top w:val="single" w:sz="4" w:space="0" w:color="70AD47" w:themeColor="accent6"/>
              <w:bottom w:val="single" w:sz="4" w:space="0" w:color="70AD47" w:themeColor="accent6"/>
            </w:tcBorders>
          </w:tcPr>
          <w:p w14:paraId="0CCD9FE2" w14:textId="6B5371B5"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34" w:type="dxa"/>
            <w:tcBorders>
              <w:top w:val="single" w:sz="4" w:space="0" w:color="70AD47" w:themeColor="accent6"/>
              <w:bottom w:val="single" w:sz="4" w:space="0" w:color="70AD47" w:themeColor="accent6"/>
            </w:tcBorders>
          </w:tcPr>
          <w:p w14:paraId="477B6510" w14:textId="7B3E247D"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287" w:type="dxa"/>
            <w:tcBorders>
              <w:top w:val="single" w:sz="4" w:space="0" w:color="70AD47" w:themeColor="accent6"/>
              <w:bottom w:val="single" w:sz="4" w:space="0" w:color="70AD47" w:themeColor="accent6"/>
            </w:tcBorders>
          </w:tcPr>
          <w:p w14:paraId="63E0E6FC" w14:textId="1A0AC13B"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067" w:type="dxa"/>
            <w:tcBorders>
              <w:top w:val="single" w:sz="4" w:space="0" w:color="70AD47" w:themeColor="accent6"/>
              <w:bottom w:val="single" w:sz="4" w:space="0" w:color="70AD47" w:themeColor="accent6"/>
            </w:tcBorders>
          </w:tcPr>
          <w:p w14:paraId="460A3906" w14:textId="29A3A49D"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22" w:type="dxa"/>
            <w:tcBorders>
              <w:top w:val="single" w:sz="4" w:space="0" w:color="70AD47" w:themeColor="accent6"/>
              <w:bottom w:val="single" w:sz="4" w:space="0" w:color="70AD47" w:themeColor="accent6"/>
            </w:tcBorders>
          </w:tcPr>
          <w:p w14:paraId="113A6F1A" w14:textId="05EEED03"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059" w:type="dxa"/>
            <w:tcBorders>
              <w:top w:val="single" w:sz="4" w:space="0" w:color="70AD47" w:themeColor="accent6"/>
              <w:bottom w:val="single" w:sz="4" w:space="0" w:color="70AD47" w:themeColor="accent6"/>
            </w:tcBorders>
          </w:tcPr>
          <w:p w14:paraId="09C4FCB5" w14:textId="3A0734A0"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661 </w:t>
            </w:r>
          </w:p>
        </w:tc>
      </w:tr>
      <w:tr w:rsidR="00E13593" w:rsidRPr="00D665D1" w14:paraId="64E56EB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24FACAF" w14:textId="417AC23B" w:rsidR="00E13593" w:rsidRPr="002C2012" w:rsidRDefault="00E13593" w:rsidP="009C4444">
            <w:pPr>
              <w:pStyle w:val="Tab1table"/>
            </w:pPr>
            <w:r w:rsidRPr="002C2012">
              <w:t>Water supply and sanitation</w:t>
            </w:r>
          </w:p>
        </w:tc>
        <w:tc>
          <w:tcPr>
            <w:tcW w:w="1276" w:type="dxa"/>
          </w:tcPr>
          <w:p w14:paraId="45A064A1" w14:textId="1D7A1EB0"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60 </w:t>
            </w:r>
          </w:p>
        </w:tc>
        <w:tc>
          <w:tcPr>
            <w:tcW w:w="1134" w:type="dxa"/>
          </w:tcPr>
          <w:p w14:paraId="35415107" w14:textId="70F803D3"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82" w:type="dxa"/>
          </w:tcPr>
          <w:p w14:paraId="25CE5089" w14:textId="75B7B733"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520 </w:t>
            </w:r>
          </w:p>
        </w:tc>
        <w:tc>
          <w:tcPr>
            <w:tcW w:w="1134" w:type="dxa"/>
          </w:tcPr>
          <w:p w14:paraId="76F46D2F" w14:textId="23FC21FB"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34" w:type="dxa"/>
          </w:tcPr>
          <w:p w14:paraId="1A0DA6FA" w14:textId="1AB056CE"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287" w:type="dxa"/>
          </w:tcPr>
          <w:p w14:paraId="18CB84E3" w14:textId="79FECE49"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067" w:type="dxa"/>
          </w:tcPr>
          <w:p w14:paraId="52B5B78E" w14:textId="3F3CC23A"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22" w:type="dxa"/>
          </w:tcPr>
          <w:p w14:paraId="204F9A2E" w14:textId="18F400B7"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059" w:type="dxa"/>
          </w:tcPr>
          <w:p w14:paraId="28DA9727" w14:textId="63CC378F"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580 </w:t>
            </w:r>
          </w:p>
        </w:tc>
      </w:tr>
      <w:tr w:rsidR="00E13593" w:rsidRPr="00D665D1" w14:paraId="15AABDD6"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0D60BA5" w14:textId="2C7C42F1" w:rsidR="00E13593" w:rsidRPr="002C2012" w:rsidRDefault="00E13593" w:rsidP="009C4444">
            <w:pPr>
              <w:pStyle w:val="Tab1table"/>
            </w:pPr>
            <w:r w:rsidRPr="002C2012">
              <w:t>Government and civil society</w:t>
            </w:r>
          </w:p>
        </w:tc>
        <w:tc>
          <w:tcPr>
            <w:tcW w:w="1276" w:type="dxa"/>
            <w:tcBorders>
              <w:top w:val="single" w:sz="4" w:space="0" w:color="70AD47" w:themeColor="accent6"/>
              <w:bottom w:val="single" w:sz="4" w:space="0" w:color="70AD47" w:themeColor="accent6"/>
            </w:tcBorders>
          </w:tcPr>
          <w:p w14:paraId="3E89A19E" w14:textId="3620D0CC"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985 </w:t>
            </w:r>
          </w:p>
        </w:tc>
        <w:tc>
          <w:tcPr>
            <w:tcW w:w="1134" w:type="dxa"/>
            <w:tcBorders>
              <w:top w:val="single" w:sz="4" w:space="0" w:color="70AD47" w:themeColor="accent6"/>
              <w:bottom w:val="single" w:sz="4" w:space="0" w:color="70AD47" w:themeColor="accent6"/>
            </w:tcBorders>
          </w:tcPr>
          <w:p w14:paraId="4109FAB9" w14:textId="23F6F342"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119 </w:t>
            </w:r>
          </w:p>
        </w:tc>
        <w:tc>
          <w:tcPr>
            <w:tcW w:w="1182" w:type="dxa"/>
            <w:tcBorders>
              <w:top w:val="single" w:sz="4" w:space="0" w:color="70AD47" w:themeColor="accent6"/>
              <w:bottom w:val="single" w:sz="4" w:space="0" w:color="70AD47" w:themeColor="accent6"/>
            </w:tcBorders>
          </w:tcPr>
          <w:p w14:paraId="36E45A42" w14:textId="53DEF9F3"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716761A7" w14:textId="2C27CA5A"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120 </w:t>
            </w:r>
          </w:p>
        </w:tc>
        <w:tc>
          <w:tcPr>
            <w:tcW w:w="1134" w:type="dxa"/>
            <w:tcBorders>
              <w:top w:val="single" w:sz="4" w:space="0" w:color="70AD47" w:themeColor="accent6"/>
              <w:bottom w:val="single" w:sz="4" w:space="0" w:color="70AD47" w:themeColor="accent6"/>
            </w:tcBorders>
          </w:tcPr>
          <w:p w14:paraId="261A2F0B" w14:textId="0D8AA7D4"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287" w:type="dxa"/>
            <w:tcBorders>
              <w:top w:val="single" w:sz="4" w:space="0" w:color="70AD47" w:themeColor="accent6"/>
              <w:bottom w:val="single" w:sz="4" w:space="0" w:color="70AD47" w:themeColor="accent6"/>
            </w:tcBorders>
          </w:tcPr>
          <w:p w14:paraId="558B77B6" w14:textId="1B552E49"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67" w:type="dxa"/>
            <w:tcBorders>
              <w:top w:val="single" w:sz="4" w:space="0" w:color="70AD47" w:themeColor="accent6"/>
              <w:bottom w:val="single" w:sz="4" w:space="0" w:color="70AD47" w:themeColor="accent6"/>
            </w:tcBorders>
          </w:tcPr>
          <w:p w14:paraId="627C5C3A" w14:textId="2DDD57D3"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22" w:type="dxa"/>
            <w:tcBorders>
              <w:top w:val="single" w:sz="4" w:space="0" w:color="70AD47" w:themeColor="accent6"/>
              <w:bottom w:val="single" w:sz="4" w:space="0" w:color="70AD47" w:themeColor="accent6"/>
            </w:tcBorders>
          </w:tcPr>
          <w:p w14:paraId="57EB187A" w14:textId="1F7F0110" w:rsidR="00E13593" w:rsidRPr="00726A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59" w:type="dxa"/>
            <w:tcBorders>
              <w:top w:val="single" w:sz="4" w:space="0" w:color="70AD47" w:themeColor="accent6"/>
              <w:bottom w:val="single" w:sz="4" w:space="0" w:color="70AD47" w:themeColor="accent6"/>
            </w:tcBorders>
          </w:tcPr>
          <w:p w14:paraId="7116E060" w14:textId="66587A42"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1,224 </w:t>
            </w:r>
          </w:p>
        </w:tc>
      </w:tr>
      <w:tr w:rsidR="00E13593" w:rsidRPr="00D665D1" w14:paraId="796DAE8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2417110" w14:textId="6B571FB3" w:rsidR="00E13593" w:rsidRPr="002C2012" w:rsidRDefault="00E13593" w:rsidP="009C4444">
            <w:pPr>
              <w:pStyle w:val="Tab1table"/>
            </w:pPr>
            <w:r w:rsidRPr="002C2012">
              <w:t>Conflict prevention and resolution</w:t>
            </w:r>
          </w:p>
        </w:tc>
        <w:tc>
          <w:tcPr>
            <w:tcW w:w="1276" w:type="dxa"/>
          </w:tcPr>
          <w:p w14:paraId="339B671A" w14:textId="0867FB2F"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6BCF26AF" w14:textId="181BF5F2"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79 </w:t>
            </w:r>
          </w:p>
        </w:tc>
        <w:tc>
          <w:tcPr>
            <w:tcW w:w="1182" w:type="dxa"/>
          </w:tcPr>
          <w:p w14:paraId="050C0A67" w14:textId="03B6FD6A"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39F7CA97" w14:textId="1E247D56"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7223CD08" w14:textId="78E91E10"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287" w:type="dxa"/>
          </w:tcPr>
          <w:p w14:paraId="627DA55D" w14:textId="22333324"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067" w:type="dxa"/>
          </w:tcPr>
          <w:p w14:paraId="093DCB90" w14:textId="213DB223"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22" w:type="dxa"/>
          </w:tcPr>
          <w:p w14:paraId="22B70092" w14:textId="56E7BC2F" w:rsidR="00E13593" w:rsidRPr="00726A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384 </w:t>
            </w:r>
          </w:p>
        </w:tc>
        <w:tc>
          <w:tcPr>
            <w:tcW w:w="1059" w:type="dxa"/>
          </w:tcPr>
          <w:p w14:paraId="619DAFC9" w14:textId="132B3E41"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463 </w:t>
            </w:r>
          </w:p>
        </w:tc>
      </w:tr>
      <w:tr w:rsidR="00E13593" w:rsidRPr="00D665D1" w14:paraId="6CDE2250"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7FCE2CB6" w14:textId="7CFFFBA8" w:rsidR="00E13593" w:rsidRPr="002C2012" w:rsidRDefault="00E13593" w:rsidP="009C4444">
            <w:pPr>
              <w:pStyle w:val="Tab1table"/>
            </w:pPr>
            <w:r w:rsidRPr="002C2012">
              <w:t>Other social infrastructure and services</w:t>
            </w:r>
          </w:p>
        </w:tc>
        <w:tc>
          <w:tcPr>
            <w:tcW w:w="1276" w:type="dxa"/>
            <w:tcBorders>
              <w:top w:val="single" w:sz="4" w:space="0" w:color="70AD47" w:themeColor="accent6"/>
              <w:bottom w:val="single" w:sz="4" w:space="0" w:color="70AD47" w:themeColor="accent6"/>
            </w:tcBorders>
          </w:tcPr>
          <w:p w14:paraId="23964C10" w14:textId="03665724"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814 </w:t>
            </w:r>
          </w:p>
        </w:tc>
        <w:tc>
          <w:tcPr>
            <w:tcW w:w="1134" w:type="dxa"/>
            <w:tcBorders>
              <w:top w:val="single" w:sz="4" w:space="0" w:color="70AD47" w:themeColor="accent6"/>
              <w:bottom w:val="single" w:sz="4" w:space="0" w:color="70AD47" w:themeColor="accent6"/>
            </w:tcBorders>
          </w:tcPr>
          <w:p w14:paraId="57F0C4B9" w14:textId="0829C457"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10 </w:t>
            </w:r>
          </w:p>
        </w:tc>
        <w:tc>
          <w:tcPr>
            <w:tcW w:w="1182" w:type="dxa"/>
            <w:tcBorders>
              <w:top w:val="single" w:sz="4" w:space="0" w:color="70AD47" w:themeColor="accent6"/>
              <w:bottom w:val="single" w:sz="4" w:space="0" w:color="70AD47" w:themeColor="accent6"/>
            </w:tcBorders>
          </w:tcPr>
          <w:p w14:paraId="4AB7CEEA" w14:textId="455E034A"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34" w:type="dxa"/>
            <w:tcBorders>
              <w:top w:val="single" w:sz="4" w:space="0" w:color="70AD47" w:themeColor="accent6"/>
              <w:bottom w:val="single" w:sz="4" w:space="0" w:color="70AD47" w:themeColor="accent6"/>
            </w:tcBorders>
          </w:tcPr>
          <w:p w14:paraId="0889BB75" w14:textId="42B104E0"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34" w:type="dxa"/>
            <w:tcBorders>
              <w:top w:val="single" w:sz="4" w:space="0" w:color="70AD47" w:themeColor="accent6"/>
              <w:bottom w:val="single" w:sz="4" w:space="0" w:color="70AD47" w:themeColor="accent6"/>
            </w:tcBorders>
          </w:tcPr>
          <w:p w14:paraId="26E91FD1" w14:textId="1C14DACC"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287" w:type="dxa"/>
            <w:tcBorders>
              <w:top w:val="single" w:sz="4" w:space="0" w:color="70AD47" w:themeColor="accent6"/>
              <w:bottom w:val="single" w:sz="4" w:space="0" w:color="70AD47" w:themeColor="accent6"/>
            </w:tcBorders>
          </w:tcPr>
          <w:p w14:paraId="58766420" w14:textId="671A7A48"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067" w:type="dxa"/>
            <w:tcBorders>
              <w:top w:val="single" w:sz="4" w:space="0" w:color="70AD47" w:themeColor="accent6"/>
              <w:bottom w:val="single" w:sz="4" w:space="0" w:color="70AD47" w:themeColor="accent6"/>
            </w:tcBorders>
          </w:tcPr>
          <w:p w14:paraId="50EBF93D" w14:textId="7DD20281"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122" w:type="dxa"/>
            <w:tcBorders>
              <w:top w:val="single" w:sz="4" w:space="0" w:color="70AD47" w:themeColor="accent6"/>
              <w:bottom w:val="single" w:sz="4" w:space="0" w:color="70AD47" w:themeColor="accent6"/>
            </w:tcBorders>
          </w:tcPr>
          <w:p w14:paraId="07C57C4B" w14:textId="7CB713B5" w:rsidR="00E13593" w:rsidRPr="00B97FC1"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B40260">
              <w:t xml:space="preserve"> - </w:t>
            </w:r>
          </w:p>
        </w:tc>
        <w:tc>
          <w:tcPr>
            <w:tcW w:w="1059" w:type="dxa"/>
            <w:tcBorders>
              <w:top w:val="single" w:sz="4" w:space="0" w:color="70AD47" w:themeColor="accent6"/>
              <w:bottom w:val="single" w:sz="4" w:space="0" w:color="70AD47" w:themeColor="accent6"/>
            </w:tcBorders>
          </w:tcPr>
          <w:p w14:paraId="3E3E08A3" w14:textId="167C08E8"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824 </w:t>
            </w:r>
          </w:p>
        </w:tc>
      </w:tr>
      <w:tr w:rsidR="00E13593" w:rsidRPr="00D665D1" w14:paraId="0CDDA45D" w14:textId="77777777" w:rsidTr="002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vAlign w:val="center"/>
          </w:tcPr>
          <w:p w14:paraId="20D753BF" w14:textId="2F6E7364" w:rsidR="00E13593" w:rsidRPr="009C4444" w:rsidRDefault="00E13593" w:rsidP="009C4444">
            <w:pPr>
              <w:pStyle w:val="Tab1table"/>
              <w:rPr>
                <w:b/>
                <w:bCs/>
              </w:rPr>
            </w:pPr>
            <w:r w:rsidRPr="009C4444">
              <w:rPr>
                <w:b/>
                <w:bCs/>
              </w:rPr>
              <w:t>Total social infrastructure and services</w:t>
            </w:r>
          </w:p>
        </w:tc>
        <w:tc>
          <w:tcPr>
            <w:tcW w:w="1276" w:type="dxa"/>
            <w:shd w:val="clear" w:color="auto" w:fill="E2EFD9" w:themeFill="accent6" w:themeFillTint="33"/>
          </w:tcPr>
          <w:p w14:paraId="7FB48373" w14:textId="3B4D8544"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6,383 </w:t>
            </w:r>
          </w:p>
        </w:tc>
        <w:tc>
          <w:tcPr>
            <w:tcW w:w="1134" w:type="dxa"/>
            <w:shd w:val="clear" w:color="auto" w:fill="E2EFD9" w:themeFill="accent6" w:themeFillTint="33"/>
          </w:tcPr>
          <w:p w14:paraId="4B23D467" w14:textId="27FE558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3,153 </w:t>
            </w:r>
          </w:p>
        </w:tc>
        <w:tc>
          <w:tcPr>
            <w:tcW w:w="1182" w:type="dxa"/>
            <w:shd w:val="clear" w:color="auto" w:fill="E2EFD9" w:themeFill="accent6" w:themeFillTint="33"/>
          </w:tcPr>
          <w:p w14:paraId="3898568D" w14:textId="6324BF83"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521 </w:t>
            </w:r>
          </w:p>
        </w:tc>
        <w:tc>
          <w:tcPr>
            <w:tcW w:w="1134" w:type="dxa"/>
            <w:shd w:val="clear" w:color="auto" w:fill="E2EFD9" w:themeFill="accent6" w:themeFillTint="33"/>
          </w:tcPr>
          <w:p w14:paraId="473D1E9D" w14:textId="13D3F4C3"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120 </w:t>
            </w:r>
          </w:p>
        </w:tc>
        <w:tc>
          <w:tcPr>
            <w:tcW w:w="1134" w:type="dxa"/>
            <w:shd w:val="clear" w:color="auto" w:fill="E2EFD9" w:themeFill="accent6" w:themeFillTint="33"/>
          </w:tcPr>
          <w:p w14:paraId="0ECC3A24" w14:textId="45618D18"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71 </w:t>
            </w:r>
          </w:p>
        </w:tc>
        <w:tc>
          <w:tcPr>
            <w:tcW w:w="1287" w:type="dxa"/>
            <w:shd w:val="clear" w:color="auto" w:fill="E2EFD9" w:themeFill="accent6" w:themeFillTint="33"/>
          </w:tcPr>
          <w:p w14:paraId="4BDF2708" w14:textId="4A6EAAA9"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067" w:type="dxa"/>
            <w:shd w:val="clear" w:color="auto" w:fill="E2EFD9" w:themeFill="accent6" w:themeFillTint="33"/>
          </w:tcPr>
          <w:p w14:paraId="4AE94156" w14:textId="1295E02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122" w:type="dxa"/>
            <w:shd w:val="clear" w:color="auto" w:fill="E2EFD9" w:themeFill="accent6" w:themeFillTint="33"/>
          </w:tcPr>
          <w:p w14:paraId="717C5B81" w14:textId="1AC5DC77"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27,406 </w:t>
            </w:r>
          </w:p>
        </w:tc>
        <w:tc>
          <w:tcPr>
            <w:tcW w:w="1059" w:type="dxa"/>
            <w:shd w:val="clear" w:color="auto" w:fill="E2EFD9" w:themeFill="accent6" w:themeFillTint="33"/>
          </w:tcPr>
          <w:p w14:paraId="4ACF46D8" w14:textId="33A78AF6"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37,653 </w:t>
            </w:r>
          </w:p>
        </w:tc>
      </w:tr>
      <w:tr w:rsidR="00E13593" w:rsidRPr="00D665D1" w14:paraId="140860A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DF739BC" w14:textId="3D8ACF04" w:rsidR="00E13593" w:rsidRPr="009E32C3" w:rsidRDefault="00E13593" w:rsidP="009C4444">
            <w:pPr>
              <w:pStyle w:val="Tab0"/>
            </w:pPr>
            <w:r w:rsidRPr="00B40260">
              <w:t>Economic infrastructure and services</w:t>
            </w:r>
          </w:p>
        </w:tc>
        <w:tc>
          <w:tcPr>
            <w:tcW w:w="1276" w:type="dxa"/>
            <w:tcBorders>
              <w:top w:val="single" w:sz="4" w:space="0" w:color="70AD47" w:themeColor="accent6"/>
              <w:bottom w:val="single" w:sz="4" w:space="0" w:color="70AD47" w:themeColor="accent6"/>
            </w:tcBorders>
          </w:tcPr>
          <w:p w14:paraId="006EB2C0" w14:textId="11DAA2C9"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31CC0DDF" w14:textId="0CED9786"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82" w:type="dxa"/>
            <w:tcBorders>
              <w:top w:val="single" w:sz="4" w:space="0" w:color="70AD47" w:themeColor="accent6"/>
              <w:bottom w:val="single" w:sz="4" w:space="0" w:color="70AD47" w:themeColor="accent6"/>
            </w:tcBorders>
          </w:tcPr>
          <w:p w14:paraId="7C3CFE99" w14:textId="68CC9E9B"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4B003013" w14:textId="7C692565"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61412E21" w14:textId="3D86EE1A"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1C93910A" w14:textId="7E026919"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67" w:type="dxa"/>
            <w:tcBorders>
              <w:top w:val="single" w:sz="4" w:space="0" w:color="70AD47" w:themeColor="accent6"/>
              <w:bottom w:val="single" w:sz="4" w:space="0" w:color="70AD47" w:themeColor="accent6"/>
            </w:tcBorders>
          </w:tcPr>
          <w:p w14:paraId="642FF96F" w14:textId="4BE3D22A"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22" w:type="dxa"/>
            <w:tcBorders>
              <w:top w:val="single" w:sz="4" w:space="0" w:color="70AD47" w:themeColor="accent6"/>
              <w:bottom w:val="single" w:sz="4" w:space="0" w:color="70AD47" w:themeColor="accent6"/>
            </w:tcBorders>
          </w:tcPr>
          <w:p w14:paraId="1F80F822" w14:textId="77CE9981" w:rsidR="00E13593" w:rsidRPr="009E32C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59" w:type="dxa"/>
            <w:tcBorders>
              <w:top w:val="single" w:sz="4" w:space="0" w:color="70AD47" w:themeColor="accent6"/>
              <w:bottom w:val="single" w:sz="4" w:space="0" w:color="70AD47" w:themeColor="accent6"/>
            </w:tcBorders>
          </w:tcPr>
          <w:p w14:paraId="31BBFDE7" w14:textId="15C6699E"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E13593" w:rsidRPr="00D665D1" w14:paraId="7FFCDF7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5C155BD" w14:textId="1134A984" w:rsidR="00E13593" w:rsidRPr="00045997" w:rsidRDefault="00E13593" w:rsidP="009C4444">
            <w:pPr>
              <w:pStyle w:val="Tab1table"/>
            </w:pPr>
            <w:r w:rsidRPr="00B40260">
              <w:t>Transport and Storage</w:t>
            </w:r>
          </w:p>
        </w:tc>
        <w:tc>
          <w:tcPr>
            <w:tcW w:w="1276" w:type="dxa"/>
          </w:tcPr>
          <w:p w14:paraId="5503034F" w14:textId="2C57F75C"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69 </w:t>
            </w:r>
          </w:p>
        </w:tc>
        <w:tc>
          <w:tcPr>
            <w:tcW w:w="1134" w:type="dxa"/>
          </w:tcPr>
          <w:p w14:paraId="6FA2CAC2" w14:textId="45B9460F"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82" w:type="dxa"/>
          </w:tcPr>
          <w:p w14:paraId="5349653E" w14:textId="6FC18BC8"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34" w:type="dxa"/>
          </w:tcPr>
          <w:p w14:paraId="41BDE399" w14:textId="6F1C6BCB"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34" w:type="dxa"/>
          </w:tcPr>
          <w:p w14:paraId="2CD149E3" w14:textId="30603991"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287" w:type="dxa"/>
          </w:tcPr>
          <w:p w14:paraId="740C531E" w14:textId="768D3C06"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067" w:type="dxa"/>
          </w:tcPr>
          <w:p w14:paraId="17DD94F2" w14:textId="2344B5E8"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122" w:type="dxa"/>
          </w:tcPr>
          <w:p w14:paraId="2AA7C2E2" w14:textId="1E034559" w:rsidR="00E13593" w:rsidRPr="00045997"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B40260">
              <w:t xml:space="preserve"> - </w:t>
            </w:r>
          </w:p>
        </w:tc>
        <w:tc>
          <w:tcPr>
            <w:tcW w:w="1059" w:type="dxa"/>
          </w:tcPr>
          <w:p w14:paraId="00EC3012" w14:textId="7E88266B"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69 </w:t>
            </w:r>
          </w:p>
        </w:tc>
      </w:tr>
      <w:tr w:rsidR="00E13593" w:rsidRPr="00D665D1" w14:paraId="2396551F"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231558D5" w14:textId="4836D4D3" w:rsidR="00E13593" w:rsidRPr="009673CA" w:rsidRDefault="00E13593" w:rsidP="009C4444">
            <w:pPr>
              <w:pStyle w:val="Tab1table"/>
            </w:pPr>
            <w:r w:rsidRPr="00B40260">
              <w:t>Communications</w:t>
            </w:r>
          </w:p>
        </w:tc>
        <w:tc>
          <w:tcPr>
            <w:tcW w:w="1276" w:type="dxa"/>
            <w:tcBorders>
              <w:top w:val="single" w:sz="4" w:space="0" w:color="70AD47" w:themeColor="accent6"/>
              <w:bottom w:val="single" w:sz="4" w:space="0" w:color="70AD47" w:themeColor="accent6"/>
            </w:tcBorders>
          </w:tcPr>
          <w:p w14:paraId="04FDB3C8" w14:textId="7A8F8987"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103 </w:t>
            </w:r>
          </w:p>
        </w:tc>
        <w:tc>
          <w:tcPr>
            <w:tcW w:w="1134" w:type="dxa"/>
            <w:tcBorders>
              <w:top w:val="single" w:sz="4" w:space="0" w:color="70AD47" w:themeColor="accent6"/>
              <w:bottom w:val="single" w:sz="4" w:space="0" w:color="70AD47" w:themeColor="accent6"/>
            </w:tcBorders>
          </w:tcPr>
          <w:p w14:paraId="13E6AF50" w14:textId="6F9BE8F1"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82" w:type="dxa"/>
            <w:tcBorders>
              <w:top w:val="single" w:sz="4" w:space="0" w:color="70AD47" w:themeColor="accent6"/>
              <w:bottom w:val="single" w:sz="4" w:space="0" w:color="70AD47" w:themeColor="accent6"/>
            </w:tcBorders>
          </w:tcPr>
          <w:p w14:paraId="13E0579F" w14:textId="4B444AC7"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208E3426" w14:textId="15F59D6C"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0A7350ED" w14:textId="0AA4E5A5"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287" w:type="dxa"/>
            <w:tcBorders>
              <w:top w:val="single" w:sz="4" w:space="0" w:color="70AD47" w:themeColor="accent6"/>
              <w:bottom w:val="single" w:sz="4" w:space="0" w:color="70AD47" w:themeColor="accent6"/>
            </w:tcBorders>
          </w:tcPr>
          <w:p w14:paraId="04F453A4" w14:textId="730AA143"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67" w:type="dxa"/>
            <w:tcBorders>
              <w:top w:val="single" w:sz="4" w:space="0" w:color="70AD47" w:themeColor="accent6"/>
              <w:bottom w:val="single" w:sz="4" w:space="0" w:color="70AD47" w:themeColor="accent6"/>
            </w:tcBorders>
          </w:tcPr>
          <w:p w14:paraId="2C396F41" w14:textId="79D97BA0"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22" w:type="dxa"/>
            <w:tcBorders>
              <w:top w:val="single" w:sz="4" w:space="0" w:color="70AD47" w:themeColor="accent6"/>
              <w:bottom w:val="single" w:sz="4" w:space="0" w:color="70AD47" w:themeColor="accent6"/>
            </w:tcBorders>
          </w:tcPr>
          <w:p w14:paraId="326DDEB1" w14:textId="2768A5BC"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59" w:type="dxa"/>
            <w:tcBorders>
              <w:top w:val="single" w:sz="4" w:space="0" w:color="70AD47" w:themeColor="accent6"/>
              <w:bottom w:val="single" w:sz="4" w:space="0" w:color="70AD47" w:themeColor="accent6"/>
            </w:tcBorders>
          </w:tcPr>
          <w:p w14:paraId="3C04EA1E" w14:textId="74AAD378"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103 </w:t>
            </w:r>
          </w:p>
        </w:tc>
      </w:tr>
      <w:tr w:rsidR="00E13593" w:rsidRPr="00D665D1" w14:paraId="4C98DFC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94C4008" w14:textId="587F88F2" w:rsidR="00E13593" w:rsidRPr="009673CA" w:rsidRDefault="00E13593" w:rsidP="009C4444">
            <w:pPr>
              <w:pStyle w:val="Tab1table"/>
            </w:pPr>
            <w:r w:rsidRPr="00B40260">
              <w:t>Energy generation and supply</w:t>
            </w:r>
          </w:p>
        </w:tc>
        <w:tc>
          <w:tcPr>
            <w:tcW w:w="1276" w:type="dxa"/>
          </w:tcPr>
          <w:p w14:paraId="5D414E78" w14:textId="2FB58A8D"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36 </w:t>
            </w:r>
          </w:p>
        </w:tc>
        <w:tc>
          <w:tcPr>
            <w:tcW w:w="1134" w:type="dxa"/>
          </w:tcPr>
          <w:p w14:paraId="2D6C2A16" w14:textId="62910682"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1,581 </w:t>
            </w:r>
          </w:p>
        </w:tc>
        <w:tc>
          <w:tcPr>
            <w:tcW w:w="1182" w:type="dxa"/>
          </w:tcPr>
          <w:p w14:paraId="29975553" w14:textId="70B38769"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24 </w:t>
            </w:r>
          </w:p>
        </w:tc>
        <w:tc>
          <w:tcPr>
            <w:tcW w:w="1134" w:type="dxa"/>
          </w:tcPr>
          <w:p w14:paraId="2DB127FF" w14:textId="325EAD59"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34" w:type="dxa"/>
          </w:tcPr>
          <w:p w14:paraId="0058291F" w14:textId="752CFFE1"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287" w:type="dxa"/>
          </w:tcPr>
          <w:p w14:paraId="512E48AD" w14:textId="5A613EB1"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067" w:type="dxa"/>
          </w:tcPr>
          <w:p w14:paraId="77A6FA73" w14:textId="5FAEF220"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122" w:type="dxa"/>
          </w:tcPr>
          <w:p w14:paraId="5BE301B1" w14:textId="558BB00F" w:rsidR="00E13593" w:rsidRPr="009673C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B40260">
              <w:t xml:space="preserve"> - </w:t>
            </w:r>
          </w:p>
        </w:tc>
        <w:tc>
          <w:tcPr>
            <w:tcW w:w="1059" w:type="dxa"/>
          </w:tcPr>
          <w:p w14:paraId="2EC4BD24" w14:textId="6AEE01A5"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1,641 </w:t>
            </w:r>
          </w:p>
        </w:tc>
      </w:tr>
      <w:tr w:rsidR="00E13593" w:rsidRPr="00D665D1" w14:paraId="11E80D85"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FCCA224" w14:textId="47C1FABF" w:rsidR="00E13593" w:rsidRPr="009673CA" w:rsidRDefault="00E13593" w:rsidP="009C4444">
            <w:pPr>
              <w:pStyle w:val="Tab1table"/>
            </w:pPr>
            <w:r w:rsidRPr="00B40260">
              <w:t>Business, banking and financial services</w:t>
            </w:r>
          </w:p>
        </w:tc>
        <w:tc>
          <w:tcPr>
            <w:tcW w:w="1276" w:type="dxa"/>
            <w:tcBorders>
              <w:top w:val="single" w:sz="4" w:space="0" w:color="70AD47" w:themeColor="accent6"/>
              <w:bottom w:val="single" w:sz="4" w:space="0" w:color="70AD47" w:themeColor="accent6"/>
            </w:tcBorders>
          </w:tcPr>
          <w:p w14:paraId="08750D4F" w14:textId="77BD4920"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0D8C3518" w14:textId="33AB455D"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82" w:type="dxa"/>
            <w:tcBorders>
              <w:top w:val="single" w:sz="4" w:space="0" w:color="70AD47" w:themeColor="accent6"/>
              <w:bottom w:val="single" w:sz="4" w:space="0" w:color="70AD47" w:themeColor="accent6"/>
            </w:tcBorders>
          </w:tcPr>
          <w:p w14:paraId="56DD7F55" w14:textId="4C90DAA0"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0A6AC0C4" w14:textId="6C1FFDCB"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34" w:type="dxa"/>
            <w:tcBorders>
              <w:top w:val="single" w:sz="4" w:space="0" w:color="70AD47" w:themeColor="accent6"/>
              <w:bottom w:val="single" w:sz="4" w:space="0" w:color="70AD47" w:themeColor="accent6"/>
            </w:tcBorders>
          </w:tcPr>
          <w:p w14:paraId="3C71CD5C" w14:textId="22585480"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287" w:type="dxa"/>
            <w:tcBorders>
              <w:top w:val="single" w:sz="4" w:space="0" w:color="70AD47" w:themeColor="accent6"/>
              <w:bottom w:val="single" w:sz="4" w:space="0" w:color="70AD47" w:themeColor="accent6"/>
            </w:tcBorders>
          </w:tcPr>
          <w:p w14:paraId="74E01810" w14:textId="31AE80CD"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67" w:type="dxa"/>
            <w:tcBorders>
              <w:top w:val="single" w:sz="4" w:space="0" w:color="70AD47" w:themeColor="accent6"/>
              <w:bottom w:val="single" w:sz="4" w:space="0" w:color="70AD47" w:themeColor="accent6"/>
            </w:tcBorders>
          </w:tcPr>
          <w:p w14:paraId="54080F41" w14:textId="0E900B32"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122" w:type="dxa"/>
            <w:tcBorders>
              <w:top w:val="single" w:sz="4" w:space="0" w:color="70AD47" w:themeColor="accent6"/>
              <w:bottom w:val="single" w:sz="4" w:space="0" w:color="70AD47" w:themeColor="accent6"/>
            </w:tcBorders>
          </w:tcPr>
          <w:p w14:paraId="543E0AC0" w14:textId="470A4505" w:rsidR="00E13593" w:rsidRPr="009673CA"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B40260">
              <w:t xml:space="preserve"> - </w:t>
            </w:r>
          </w:p>
        </w:tc>
        <w:tc>
          <w:tcPr>
            <w:tcW w:w="1059" w:type="dxa"/>
            <w:tcBorders>
              <w:top w:val="single" w:sz="4" w:space="0" w:color="70AD47" w:themeColor="accent6"/>
              <w:bottom w:val="single" w:sz="4" w:space="0" w:color="70AD47" w:themeColor="accent6"/>
            </w:tcBorders>
          </w:tcPr>
          <w:p w14:paraId="6B2F554B" w14:textId="7006B212"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r>
      <w:tr w:rsidR="00E13593" w:rsidRPr="00D665D1" w14:paraId="77F1A246" w14:textId="77777777" w:rsidTr="002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E2EFD9" w:themeFill="accent6" w:themeFillTint="33"/>
            <w:vAlign w:val="center"/>
          </w:tcPr>
          <w:p w14:paraId="0E5B50C1" w14:textId="4BEA53E6" w:rsidR="00E13593" w:rsidRPr="009C4444" w:rsidRDefault="00E13593" w:rsidP="009C4444">
            <w:pPr>
              <w:pStyle w:val="Tab1table"/>
              <w:rPr>
                <w:b/>
                <w:bCs/>
              </w:rPr>
            </w:pPr>
            <w:r w:rsidRPr="009C4444">
              <w:rPr>
                <w:b/>
                <w:bCs/>
              </w:rPr>
              <w:t>Total economic infrastructure and services</w:t>
            </w:r>
          </w:p>
        </w:tc>
        <w:tc>
          <w:tcPr>
            <w:tcW w:w="1276" w:type="dxa"/>
            <w:shd w:val="clear" w:color="auto" w:fill="E2EFD9" w:themeFill="accent6" w:themeFillTint="33"/>
          </w:tcPr>
          <w:p w14:paraId="6035C0BF" w14:textId="77A18607"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208 </w:t>
            </w:r>
          </w:p>
        </w:tc>
        <w:tc>
          <w:tcPr>
            <w:tcW w:w="1134" w:type="dxa"/>
            <w:shd w:val="clear" w:color="auto" w:fill="E2EFD9" w:themeFill="accent6" w:themeFillTint="33"/>
          </w:tcPr>
          <w:p w14:paraId="093047EA" w14:textId="0A9FB4D4"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1,581 </w:t>
            </w:r>
          </w:p>
        </w:tc>
        <w:tc>
          <w:tcPr>
            <w:tcW w:w="1182" w:type="dxa"/>
            <w:shd w:val="clear" w:color="auto" w:fill="E2EFD9" w:themeFill="accent6" w:themeFillTint="33"/>
          </w:tcPr>
          <w:p w14:paraId="1C439E66" w14:textId="2BE8ED47"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24 </w:t>
            </w:r>
          </w:p>
        </w:tc>
        <w:tc>
          <w:tcPr>
            <w:tcW w:w="1134" w:type="dxa"/>
            <w:shd w:val="clear" w:color="auto" w:fill="E2EFD9" w:themeFill="accent6" w:themeFillTint="33"/>
          </w:tcPr>
          <w:p w14:paraId="69205FFB" w14:textId="21E3827A"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134" w:type="dxa"/>
            <w:shd w:val="clear" w:color="auto" w:fill="E2EFD9" w:themeFill="accent6" w:themeFillTint="33"/>
          </w:tcPr>
          <w:p w14:paraId="1A0F117A" w14:textId="30115950"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287" w:type="dxa"/>
            <w:shd w:val="clear" w:color="auto" w:fill="E2EFD9" w:themeFill="accent6" w:themeFillTint="33"/>
          </w:tcPr>
          <w:p w14:paraId="4F1E415F" w14:textId="249C277C"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067" w:type="dxa"/>
            <w:shd w:val="clear" w:color="auto" w:fill="E2EFD9" w:themeFill="accent6" w:themeFillTint="33"/>
          </w:tcPr>
          <w:p w14:paraId="56BEC15C" w14:textId="15A37639"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122" w:type="dxa"/>
            <w:shd w:val="clear" w:color="auto" w:fill="E2EFD9" w:themeFill="accent6" w:themeFillTint="33"/>
          </w:tcPr>
          <w:p w14:paraId="6F0CDD2E" w14:textId="3AFB28B2"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13593">
              <w:rPr>
                <w:b/>
              </w:rPr>
              <w:t xml:space="preserve"> - </w:t>
            </w:r>
          </w:p>
        </w:tc>
        <w:tc>
          <w:tcPr>
            <w:tcW w:w="1059" w:type="dxa"/>
            <w:shd w:val="clear" w:color="auto" w:fill="E2EFD9" w:themeFill="accent6" w:themeFillTint="33"/>
          </w:tcPr>
          <w:p w14:paraId="5B8E2A17" w14:textId="50551326"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1,813 </w:t>
            </w:r>
          </w:p>
        </w:tc>
      </w:tr>
      <w:tr w:rsidR="00E13593" w:rsidRPr="00D665D1" w14:paraId="267CDFB9"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3E1A665" w14:textId="3AA7EEEC" w:rsidR="00E13593" w:rsidRPr="00E13593" w:rsidRDefault="00E13593" w:rsidP="009C4444">
            <w:pPr>
              <w:pStyle w:val="Tab0"/>
            </w:pPr>
            <w:r w:rsidRPr="005A133A">
              <w:t>Production sectors</w:t>
            </w:r>
          </w:p>
        </w:tc>
        <w:tc>
          <w:tcPr>
            <w:tcW w:w="1276" w:type="dxa"/>
            <w:tcBorders>
              <w:top w:val="single" w:sz="4" w:space="0" w:color="70AD47" w:themeColor="accent6"/>
              <w:bottom w:val="single" w:sz="4" w:space="0" w:color="70AD47" w:themeColor="accent6"/>
            </w:tcBorders>
          </w:tcPr>
          <w:p w14:paraId="42B9564B"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5B3060C6"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82" w:type="dxa"/>
            <w:tcBorders>
              <w:top w:val="single" w:sz="4" w:space="0" w:color="70AD47" w:themeColor="accent6"/>
              <w:bottom w:val="single" w:sz="4" w:space="0" w:color="70AD47" w:themeColor="accent6"/>
            </w:tcBorders>
          </w:tcPr>
          <w:p w14:paraId="69FD6A7D"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39EB2017"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0C3AF4AA"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4CC8DD39"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67" w:type="dxa"/>
            <w:tcBorders>
              <w:top w:val="single" w:sz="4" w:space="0" w:color="70AD47" w:themeColor="accent6"/>
              <w:bottom w:val="single" w:sz="4" w:space="0" w:color="70AD47" w:themeColor="accent6"/>
            </w:tcBorders>
          </w:tcPr>
          <w:p w14:paraId="50DBA7C7"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22" w:type="dxa"/>
            <w:tcBorders>
              <w:top w:val="single" w:sz="4" w:space="0" w:color="70AD47" w:themeColor="accent6"/>
              <w:bottom w:val="single" w:sz="4" w:space="0" w:color="70AD47" w:themeColor="accent6"/>
            </w:tcBorders>
          </w:tcPr>
          <w:p w14:paraId="15C04F7E" w14:textId="7777777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59" w:type="dxa"/>
            <w:tcBorders>
              <w:top w:val="single" w:sz="4" w:space="0" w:color="70AD47" w:themeColor="accent6"/>
              <w:bottom w:val="single" w:sz="4" w:space="0" w:color="70AD47" w:themeColor="accent6"/>
            </w:tcBorders>
          </w:tcPr>
          <w:p w14:paraId="0DB65238" w14:textId="77777777"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E13593" w:rsidRPr="00D665D1" w14:paraId="4BE3B44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E2C5C5F" w14:textId="5785A2BF" w:rsidR="00E13593" w:rsidRPr="00E13593" w:rsidRDefault="00E13593" w:rsidP="009C4444">
            <w:pPr>
              <w:pStyle w:val="Tab1table"/>
            </w:pPr>
            <w:r w:rsidRPr="005A133A">
              <w:t>Agriculture</w:t>
            </w:r>
          </w:p>
        </w:tc>
        <w:tc>
          <w:tcPr>
            <w:tcW w:w="1276" w:type="dxa"/>
          </w:tcPr>
          <w:p w14:paraId="46E07EC1" w14:textId="3CC154C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18,027 </w:t>
            </w:r>
          </w:p>
        </w:tc>
        <w:tc>
          <w:tcPr>
            <w:tcW w:w="1134" w:type="dxa"/>
          </w:tcPr>
          <w:p w14:paraId="2D6B8E94" w14:textId="5FDF0706"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15,975 </w:t>
            </w:r>
          </w:p>
        </w:tc>
        <w:tc>
          <w:tcPr>
            <w:tcW w:w="1182" w:type="dxa"/>
          </w:tcPr>
          <w:p w14:paraId="12497CCA" w14:textId="0A1D671F"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7,289 </w:t>
            </w:r>
          </w:p>
        </w:tc>
        <w:tc>
          <w:tcPr>
            <w:tcW w:w="1134" w:type="dxa"/>
          </w:tcPr>
          <w:p w14:paraId="28450DA0" w14:textId="2509BFFE"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7C288E76" w14:textId="021741C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9,882 </w:t>
            </w:r>
          </w:p>
        </w:tc>
        <w:tc>
          <w:tcPr>
            <w:tcW w:w="1287" w:type="dxa"/>
          </w:tcPr>
          <w:p w14:paraId="3AEE2ED1" w14:textId="514416BC"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067" w:type="dxa"/>
          </w:tcPr>
          <w:p w14:paraId="5E86DBC5" w14:textId="3C290C28"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22" w:type="dxa"/>
          </w:tcPr>
          <w:p w14:paraId="76A9F838" w14:textId="0DC42D8E"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48,440 </w:t>
            </w:r>
          </w:p>
        </w:tc>
        <w:tc>
          <w:tcPr>
            <w:tcW w:w="1059" w:type="dxa"/>
          </w:tcPr>
          <w:p w14:paraId="71A46C82" w14:textId="3A145DF4"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99,613 </w:t>
            </w:r>
          </w:p>
        </w:tc>
      </w:tr>
      <w:tr w:rsidR="00E13593" w:rsidRPr="00D665D1" w14:paraId="3409A0C3"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2048F02" w14:textId="3A652A6A" w:rsidR="00E13593" w:rsidRPr="00E13593" w:rsidRDefault="00E13593" w:rsidP="009C4444">
            <w:pPr>
              <w:pStyle w:val="Tab1table"/>
            </w:pPr>
            <w:r w:rsidRPr="005A133A">
              <w:t>Forestry and fishing</w:t>
            </w:r>
          </w:p>
        </w:tc>
        <w:tc>
          <w:tcPr>
            <w:tcW w:w="1276" w:type="dxa"/>
            <w:tcBorders>
              <w:top w:val="single" w:sz="4" w:space="0" w:color="70AD47" w:themeColor="accent6"/>
              <w:bottom w:val="single" w:sz="4" w:space="0" w:color="70AD47" w:themeColor="accent6"/>
            </w:tcBorders>
          </w:tcPr>
          <w:p w14:paraId="73EF16F1" w14:textId="5618F701"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19,500 </w:t>
            </w:r>
          </w:p>
        </w:tc>
        <w:tc>
          <w:tcPr>
            <w:tcW w:w="1134" w:type="dxa"/>
            <w:tcBorders>
              <w:top w:val="single" w:sz="4" w:space="0" w:color="70AD47" w:themeColor="accent6"/>
              <w:bottom w:val="single" w:sz="4" w:space="0" w:color="70AD47" w:themeColor="accent6"/>
            </w:tcBorders>
          </w:tcPr>
          <w:p w14:paraId="365005E0" w14:textId="16C8BAAE"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300 </w:t>
            </w:r>
          </w:p>
        </w:tc>
        <w:tc>
          <w:tcPr>
            <w:tcW w:w="1182" w:type="dxa"/>
            <w:tcBorders>
              <w:top w:val="single" w:sz="4" w:space="0" w:color="70AD47" w:themeColor="accent6"/>
              <w:bottom w:val="single" w:sz="4" w:space="0" w:color="70AD47" w:themeColor="accent6"/>
            </w:tcBorders>
          </w:tcPr>
          <w:p w14:paraId="36FE32A0" w14:textId="2DAE6C78"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50E8EC35" w14:textId="17840778"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12BA7D0E" w14:textId="3F1F5232"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287" w:type="dxa"/>
            <w:tcBorders>
              <w:top w:val="single" w:sz="4" w:space="0" w:color="70AD47" w:themeColor="accent6"/>
              <w:bottom w:val="single" w:sz="4" w:space="0" w:color="70AD47" w:themeColor="accent6"/>
            </w:tcBorders>
          </w:tcPr>
          <w:p w14:paraId="175C46B9" w14:textId="2FA12C92"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067" w:type="dxa"/>
            <w:tcBorders>
              <w:top w:val="single" w:sz="4" w:space="0" w:color="70AD47" w:themeColor="accent6"/>
              <w:bottom w:val="single" w:sz="4" w:space="0" w:color="70AD47" w:themeColor="accent6"/>
            </w:tcBorders>
          </w:tcPr>
          <w:p w14:paraId="4A11E95E" w14:textId="55379FCD"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22" w:type="dxa"/>
            <w:tcBorders>
              <w:top w:val="single" w:sz="4" w:space="0" w:color="70AD47" w:themeColor="accent6"/>
              <w:bottom w:val="single" w:sz="4" w:space="0" w:color="70AD47" w:themeColor="accent6"/>
            </w:tcBorders>
          </w:tcPr>
          <w:p w14:paraId="2C32A3E6" w14:textId="51FA4F3E"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16 </w:t>
            </w:r>
          </w:p>
        </w:tc>
        <w:tc>
          <w:tcPr>
            <w:tcW w:w="1059" w:type="dxa"/>
            <w:tcBorders>
              <w:top w:val="single" w:sz="4" w:space="0" w:color="70AD47" w:themeColor="accent6"/>
              <w:bottom w:val="single" w:sz="4" w:space="0" w:color="70AD47" w:themeColor="accent6"/>
            </w:tcBorders>
          </w:tcPr>
          <w:p w14:paraId="2DC685D9" w14:textId="0ABEDA37"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19,816 </w:t>
            </w:r>
          </w:p>
        </w:tc>
      </w:tr>
      <w:tr w:rsidR="00E13593" w:rsidRPr="00D665D1" w14:paraId="572263A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00610AB" w14:textId="56C6178B" w:rsidR="00E13593" w:rsidRPr="00E13593" w:rsidRDefault="00E13593" w:rsidP="009C4444">
            <w:pPr>
              <w:pStyle w:val="Tab1table"/>
            </w:pPr>
            <w:r w:rsidRPr="005A133A">
              <w:t>Industry</w:t>
            </w:r>
          </w:p>
        </w:tc>
        <w:tc>
          <w:tcPr>
            <w:tcW w:w="1276" w:type="dxa"/>
          </w:tcPr>
          <w:p w14:paraId="13BA5713" w14:textId="088205BE"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1,666 </w:t>
            </w:r>
          </w:p>
        </w:tc>
        <w:tc>
          <w:tcPr>
            <w:tcW w:w="1134" w:type="dxa"/>
          </w:tcPr>
          <w:p w14:paraId="6EAB3D68" w14:textId="7F23001E"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2,285 </w:t>
            </w:r>
          </w:p>
        </w:tc>
        <w:tc>
          <w:tcPr>
            <w:tcW w:w="1182" w:type="dxa"/>
          </w:tcPr>
          <w:p w14:paraId="3A5F9FE4" w14:textId="7CC884A4"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0185B0E5" w14:textId="339590A0"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00DFE41D" w14:textId="0BDA0625"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287" w:type="dxa"/>
          </w:tcPr>
          <w:p w14:paraId="283ED260" w14:textId="462A7FE0"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067" w:type="dxa"/>
          </w:tcPr>
          <w:p w14:paraId="0D1987CD" w14:textId="67788452"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22" w:type="dxa"/>
          </w:tcPr>
          <w:p w14:paraId="277B8347" w14:textId="157936BA"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23 </w:t>
            </w:r>
          </w:p>
        </w:tc>
        <w:tc>
          <w:tcPr>
            <w:tcW w:w="1059" w:type="dxa"/>
          </w:tcPr>
          <w:p w14:paraId="4867F4AD" w14:textId="6635377D"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3,973 </w:t>
            </w:r>
          </w:p>
        </w:tc>
      </w:tr>
      <w:tr w:rsidR="00E13593" w:rsidRPr="00D665D1" w14:paraId="62E35BEC"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9A2CF47" w14:textId="229E9FE9" w:rsidR="00E13593" w:rsidRPr="00E13593" w:rsidRDefault="00E13593" w:rsidP="009C4444">
            <w:pPr>
              <w:pStyle w:val="Tab1table"/>
            </w:pPr>
            <w:r w:rsidRPr="005A133A">
              <w:t>Mining and construction</w:t>
            </w:r>
          </w:p>
        </w:tc>
        <w:tc>
          <w:tcPr>
            <w:tcW w:w="1276" w:type="dxa"/>
            <w:tcBorders>
              <w:top w:val="single" w:sz="4" w:space="0" w:color="70AD47" w:themeColor="accent6"/>
              <w:bottom w:val="single" w:sz="4" w:space="0" w:color="70AD47" w:themeColor="accent6"/>
            </w:tcBorders>
          </w:tcPr>
          <w:p w14:paraId="45F69954" w14:textId="3A697DE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206510BF" w14:textId="7C0F824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82" w:type="dxa"/>
            <w:tcBorders>
              <w:top w:val="single" w:sz="4" w:space="0" w:color="70AD47" w:themeColor="accent6"/>
              <w:bottom w:val="single" w:sz="4" w:space="0" w:color="70AD47" w:themeColor="accent6"/>
            </w:tcBorders>
          </w:tcPr>
          <w:p w14:paraId="60403212" w14:textId="7A05873A"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19CDCFB5" w14:textId="4121A72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07A60D34" w14:textId="4315FFA6"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287" w:type="dxa"/>
            <w:tcBorders>
              <w:top w:val="single" w:sz="4" w:space="0" w:color="70AD47" w:themeColor="accent6"/>
              <w:bottom w:val="single" w:sz="4" w:space="0" w:color="70AD47" w:themeColor="accent6"/>
            </w:tcBorders>
          </w:tcPr>
          <w:p w14:paraId="08552B15" w14:textId="3DFD488A"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067" w:type="dxa"/>
            <w:tcBorders>
              <w:top w:val="single" w:sz="4" w:space="0" w:color="70AD47" w:themeColor="accent6"/>
              <w:bottom w:val="single" w:sz="4" w:space="0" w:color="70AD47" w:themeColor="accent6"/>
            </w:tcBorders>
          </w:tcPr>
          <w:p w14:paraId="46627808" w14:textId="38D4A9AE"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22" w:type="dxa"/>
            <w:tcBorders>
              <w:top w:val="single" w:sz="4" w:space="0" w:color="70AD47" w:themeColor="accent6"/>
              <w:bottom w:val="single" w:sz="4" w:space="0" w:color="70AD47" w:themeColor="accent6"/>
            </w:tcBorders>
          </w:tcPr>
          <w:p w14:paraId="4AA3959C" w14:textId="517E3FFE"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059" w:type="dxa"/>
            <w:tcBorders>
              <w:top w:val="single" w:sz="4" w:space="0" w:color="70AD47" w:themeColor="accent6"/>
              <w:bottom w:val="single" w:sz="4" w:space="0" w:color="70AD47" w:themeColor="accent6"/>
            </w:tcBorders>
          </w:tcPr>
          <w:p w14:paraId="00AF5F30" w14:textId="7369CD8F"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r>
      <w:tr w:rsidR="00E13593" w:rsidRPr="00D665D1" w14:paraId="5298154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5BB503C" w14:textId="3CFFE26E" w:rsidR="00E13593" w:rsidRPr="00E13593" w:rsidRDefault="00E13593" w:rsidP="009C4444">
            <w:pPr>
              <w:pStyle w:val="Tab1table"/>
            </w:pPr>
            <w:r w:rsidRPr="005A133A">
              <w:t>Trade and tourism</w:t>
            </w:r>
          </w:p>
        </w:tc>
        <w:tc>
          <w:tcPr>
            <w:tcW w:w="1276" w:type="dxa"/>
          </w:tcPr>
          <w:p w14:paraId="7E01D07B" w14:textId="3F9E7CF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151 </w:t>
            </w:r>
          </w:p>
        </w:tc>
        <w:tc>
          <w:tcPr>
            <w:tcW w:w="1134" w:type="dxa"/>
          </w:tcPr>
          <w:p w14:paraId="26A7F1DA" w14:textId="3E2DC662"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12 </w:t>
            </w:r>
          </w:p>
        </w:tc>
        <w:tc>
          <w:tcPr>
            <w:tcW w:w="1182" w:type="dxa"/>
          </w:tcPr>
          <w:p w14:paraId="13F5F2B8" w14:textId="7D207A96"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5D6D2B00" w14:textId="620BB64A"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401774A5" w14:textId="765D2100"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287" w:type="dxa"/>
          </w:tcPr>
          <w:p w14:paraId="5EE2A905" w14:textId="6DC80152"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067" w:type="dxa"/>
          </w:tcPr>
          <w:p w14:paraId="387AFECE" w14:textId="2CE79E9A"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22" w:type="dxa"/>
          </w:tcPr>
          <w:p w14:paraId="618E0471" w14:textId="4CBC3E81"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500 </w:t>
            </w:r>
          </w:p>
        </w:tc>
        <w:tc>
          <w:tcPr>
            <w:tcW w:w="1059" w:type="dxa"/>
          </w:tcPr>
          <w:p w14:paraId="204D5A90" w14:textId="6CB6BC6B"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663 </w:t>
            </w:r>
          </w:p>
        </w:tc>
      </w:tr>
      <w:tr w:rsidR="00E13593" w:rsidRPr="00E13593" w14:paraId="1D9D9DCC" w14:textId="77777777" w:rsidTr="002C2012">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03769EFD" w14:textId="396741BE" w:rsidR="00E13593" w:rsidRPr="009C4444" w:rsidRDefault="00E13593" w:rsidP="009C4444">
            <w:pPr>
              <w:pStyle w:val="Tab1table"/>
              <w:rPr>
                <w:b/>
                <w:bCs/>
              </w:rPr>
            </w:pPr>
            <w:r w:rsidRPr="009C4444">
              <w:rPr>
                <w:b/>
                <w:bCs/>
              </w:rPr>
              <w:t>Total production sectors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78BDFA9E" w14:textId="4951ED04"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39,344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B446DC5" w14:textId="66FE87DF"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18,572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7B33E778" w14:textId="4DAF528C"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7,289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1143DCAF" w14:textId="59FEAB36"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7375E33D" w14:textId="19FB151B"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9,882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0C9B87CF" w14:textId="50656228"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45B5D25C" w14:textId="5C737EF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6B53FC2B" w14:textId="55DA627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48,979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0FFDFB47" w14:textId="35FFFA19"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124,066 </w:t>
            </w:r>
          </w:p>
        </w:tc>
      </w:tr>
      <w:tr w:rsidR="00E13593" w:rsidRPr="00D665D1" w14:paraId="7C3CD14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CA50819" w14:textId="382A5185" w:rsidR="00E13593" w:rsidRPr="00E13593" w:rsidRDefault="00E13593" w:rsidP="009C4444">
            <w:pPr>
              <w:pStyle w:val="Tab0"/>
            </w:pPr>
            <w:r w:rsidRPr="005A133A">
              <w:t>Environmental protection</w:t>
            </w:r>
          </w:p>
        </w:tc>
        <w:tc>
          <w:tcPr>
            <w:tcW w:w="1276" w:type="dxa"/>
          </w:tcPr>
          <w:p w14:paraId="42349899" w14:textId="4A863D3F"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45 </w:t>
            </w:r>
          </w:p>
        </w:tc>
        <w:tc>
          <w:tcPr>
            <w:tcW w:w="1134" w:type="dxa"/>
          </w:tcPr>
          <w:p w14:paraId="76CF0689" w14:textId="1AE8833D"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1,450 </w:t>
            </w:r>
          </w:p>
        </w:tc>
        <w:tc>
          <w:tcPr>
            <w:tcW w:w="1182" w:type="dxa"/>
          </w:tcPr>
          <w:p w14:paraId="7F3AB79E" w14:textId="64FF7D78"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34" w:type="dxa"/>
          </w:tcPr>
          <w:p w14:paraId="0AA3205D" w14:textId="387D5B48"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28 </w:t>
            </w:r>
          </w:p>
        </w:tc>
        <w:tc>
          <w:tcPr>
            <w:tcW w:w="1134" w:type="dxa"/>
          </w:tcPr>
          <w:p w14:paraId="2F1D3BEB" w14:textId="3C23A835"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535 </w:t>
            </w:r>
          </w:p>
        </w:tc>
        <w:tc>
          <w:tcPr>
            <w:tcW w:w="1287" w:type="dxa"/>
          </w:tcPr>
          <w:p w14:paraId="0F907FB0" w14:textId="3EF8C4EF"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067" w:type="dxa"/>
          </w:tcPr>
          <w:p w14:paraId="357F4A32" w14:textId="68A7C9D5"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 </w:t>
            </w:r>
          </w:p>
        </w:tc>
        <w:tc>
          <w:tcPr>
            <w:tcW w:w="1122" w:type="dxa"/>
          </w:tcPr>
          <w:p w14:paraId="6F4E3009" w14:textId="07F6D563" w:rsidR="00E13593" w:rsidRPr="00E13593"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5A133A">
              <w:t xml:space="preserve"> 535 </w:t>
            </w:r>
          </w:p>
        </w:tc>
        <w:tc>
          <w:tcPr>
            <w:tcW w:w="1059" w:type="dxa"/>
          </w:tcPr>
          <w:p w14:paraId="2595BB3D" w14:textId="2364E4C0"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2,592 </w:t>
            </w:r>
          </w:p>
        </w:tc>
      </w:tr>
      <w:tr w:rsidR="00E13593" w:rsidRPr="00D665D1" w14:paraId="35417BE1" w14:textId="77777777" w:rsidTr="007A53BA">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7E8CD1E" w14:textId="70A84C8C" w:rsidR="00E13593" w:rsidRPr="00E13593" w:rsidRDefault="00E13593" w:rsidP="009C4444">
            <w:pPr>
              <w:pStyle w:val="Tab0"/>
            </w:pPr>
            <w:r w:rsidRPr="005A133A">
              <w:t>Humanitarian assistance</w:t>
            </w:r>
          </w:p>
        </w:tc>
        <w:tc>
          <w:tcPr>
            <w:tcW w:w="1276" w:type="dxa"/>
            <w:tcBorders>
              <w:top w:val="single" w:sz="4" w:space="0" w:color="70AD47" w:themeColor="accent6"/>
              <w:bottom w:val="single" w:sz="4" w:space="0" w:color="70AD47" w:themeColor="accent6"/>
            </w:tcBorders>
          </w:tcPr>
          <w:p w14:paraId="7911C48C" w14:textId="038D9CE9"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39AE2818" w14:textId="6AC94878"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82" w:type="dxa"/>
            <w:tcBorders>
              <w:top w:val="single" w:sz="4" w:space="0" w:color="70AD47" w:themeColor="accent6"/>
              <w:bottom w:val="single" w:sz="4" w:space="0" w:color="70AD47" w:themeColor="accent6"/>
            </w:tcBorders>
          </w:tcPr>
          <w:p w14:paraId="6944F6A9" w14:textId="46EE1BC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15B79859" w14:textId="37AC889F"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34" w:type="dxa"/>
            <w:tcBorders>
              <w:top w:val="single" w:sz="4" w:space="0" w:color="70AD47" w:themeColor="accent6"/>
              <w:bottom w:val="single" w:sz="4" w:space="0" w:color="70AD47" w:themeColor="accent6"/>
            </w:tcBorders>
          </w:tcPr>
          <w:p w14:paraId="3F5C57D6" w14:textId="710201BE"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287" w:type="dxa"/>
            <w:tcBorders>
              <w:top w:val="single" w:sz="4" w:space="0" w:color="70AD47" w:themeColor="accent6"/>
              <w:bottom w:val="single" w:sz="4" w:space="0" w:color="70AD47" w:themeColor="accent6"/>
            </w:tcBorders>
          </w:tcPr>
          <w:p w14:paraId="54A28DD9" w14:textId="7509C8E3"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067" w:type="dxa"/>
            <w:tcBorders>
              <w:top w:val="single" w:sz="4" w:space="0" w:color="70AD47" w:themeColor="accent6"/>
              <w:bottom w:val="single" w:sz="4" w:space="0" w:color="70AD47" w:themeColor="accent6"/>
            </w:tcBorders>
          </w:tcPr>
          <w:p w14:paraId="7B28A741" w14:textId="136C97D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122" w:type="dxa"/>
            <w:tcBorders>
              <w:top w:val="single" w:sz="4" w:space="0" w:color="70AD47" w:themeColor="accent6"/>
              <w:bottom w:val="single" w:sz="4" w:space="0" w:color="70AD47" w:themeColor="accent6"/>
            </w:tcBorders>
          </w:tcPr>
          <w:p w14:paraId="61A55841" w14:textId="4809D1D2"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5A133A">
              <w:t xml:space="preserve"> - </w:t>
            </w:r>
          </w:p>
        </w:tc>
        <w:tc>
          <w:tcPr>
            <w:tcW w:w="1059" w:type="dxa"/>
            <w:tcBorders>
              <w:top w:val="single" w:sz="4" w:space="0" w:color="70AD47" w:themeColor="accent6"/>
              <w:bottom w:val="single" w:sz="4" w:space="0" w:color="70AD47" w:themeColor="accent6"/>
            </w:tcBorders>
          </w:tcPr>
          <w:p w14:paraId="1F37A855" w14:textId="3BC34067" w:rsidR="00E13593" w:rsidRPr="002C2012"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r>
      <w:tr w:rsidR="00E13593" w:rsidRPr="00D665D1" w14:paraId="3905CD54"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1ECBD3B" w14:textId="248EE9E6" w:rsidR="00E13593" w:rsidRPr="005A133A" w:rsidRDefault="00E13593" w:rsidP="009C4444">
            <w:pPr>
              <w:pStyle w:val="Tab0"/>
            </w:pPr>
            <w:r w:rsidRPr="007A1A00">
              <w:t xml:space="preserve">Other sectors </w:t>
            </w:r>
            <w:r w:rsidRPr="00605B5C">
              <w:rPr>
                <w:vertAlign w:val="superscript"/>
              </w:rPr>
              <w:t>(d)</w:t>
            </w:r>
          </w:p>
        </w:tc>
        <w:tc>
          <w:tcPr>
            <w:tcW w:w="1276" w:type="dxa"/>
          </w:tcPr>
          <w:p w14:paraId="422429DE" w14:textId="19AFE2EA"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7,054 </w:t>
            </w:r>
          </w:p>
        </w:tc>
        <w:tc>
          <w:tcPr>
            <w:tcW w:w="1134" w:type="dxa"/>
          </w:tcPr>
          <w:p w14:paraId="006714A6" w14:textId="0BA0F3FE"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6,894 </w:t>
            </w:r>
          </w:p>
        </w:tc>
        <w:tc>
          <w:tcPr>
            <w:tcW w:w="1182" w:type="dxa"/>
          </w:tcPr>
          <w:p w14:paraId="0D8FE678" w14:textId="38BD079A"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746 </w:t>
            </w:r>
          </w:p>
        </w:tc>
        <w:tc>
          <w:tcPr>
            <w:tcW w:w="1134" w:type="dxa"/>
          </w:tcPr>
          <w:p w14:paraId="64894BFB" w14:textId="46D97EDA"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639 </w:t>
            </w:r>
          </w:p>
        </w:tc>
        <w:tc>
          <w:tcPr>
            <w:tcW w:w="1134" w:type="dxa"/>
          </w:tcPr>
          <w:p w14:paraId="0234C1D9" w14:textId="20E45E38"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250 </w:t>
            </w:r>
          </w:p>
        </w:tc>
        <w:tc>
          <w:tcPr>
            <w:tcW w:w="1287" w:type="dxa"/>
          </w:tcPr>
          <w:p w14:paraId="3CFD4978" w14:textId="73FF48D5"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4 </w:t>
            </w:r>
          </w:p>
        </w:tc>
        <w:tc>
          <w:tcPr>
            <w:tcW w:w="1067" w:type="dxa"/>
          </w:tcPr>
          <w:p w14:paraId="5BF85DCE" w14:textId="2399FFF4"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 </w:t>
            </w:r>
          </w:p>
        </w:tc>
        <w:tc>
          <w:tcPr>
            <w:tcW w:w="1122" w:type="dxa"/>
          </w:tcPr>
          <w:p w14:paraId="6233972D" w14:textId="65FCEEC2" w:rsidR="00E13593" w:rsidRPr="005A133A"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7A1A00">
              <w:t xml:space="preserve"> 7,241 </w:t>
            </w:r>
          </w:p>
        </w:tc>
        <w:tc>
          <w:tcPr>
            <w:tcW w:w="1059" w:type="dxa"/>
          </w:tcPr>
          <w:p w14:paraId="703B9666" w14:textId="33606E61" w:rsidR="00E13593" w:rsidRPr="002C2012" w:rsidRDefault="00E13593"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22,829 </w:t>
            </w:r>
          </w:p>
        </w:tc>
      </w:tr>
      <w:tr w:rsidR="00E13593" w:rsidRPr="00D665D1" w14:paraId="08B057DE" w14:textId="77777777" w:rsidTr="00363CE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C5E0B3" w:themeFill="accent6" w:themeFillTint="66"/>
            <w:vAlign w:val="center"/>
          </w:tcPr>
          <w:p w14:paraId="19335F88" w14:textId="15775A47" w:rsidR="00E13593" w:rsidRPr="005A133A" w:rsidRDefault="00E13593" w:rsidP="00E13593">
            <w:pPr>
              <w:pStyle w:val="TOTAL"/>
            </w:pPr>
            <w:r w:rsidRPr="007A1A00">
              <w:t>Total Australian Research ODA</w:t>
            </w:r>
          </w:p>
        </w:tc>
        <w:tc>
          <w:tcPr>
            <w:tcW w:w="1276" w:type="dxa"/>
            <w:tcBorders>
              <w:top w:val="single" w:sz="4" w:space="0" w:color="70AD47" w:themeColor="accent6"/>
              <w:bottom w:val="single" w:sz="4" w:space="0" w:color="70AD47" w:themeColor="accent6"/>
            </w:tcBorders>
            <w:shd w:val="clear" w:color="auto" w:fill="C5E0B3" w:themeFill="accent6" w:themeFillTint="66"/>
          </w:tcPr>
          <w:p w14:paraId="62E4AA76" w14:textId="1ECF23DF"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53,034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796C6AB3" w14:textId="0B9FDFD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31,650 </w:t>
            </w:r>
          </w:p>
        </w:tc>
        <w:tc>
          <w:tcPr>
            <w:tcW w:w="1182" w:type="dxa"/>
            <w:tcBorders>
              <w:top w:val="single" w:sz="4" w:space="0" w:color="70AD47" w:themeColor="accent6"/>
              <w:bottom w:val="single" w:sz="4" w:space="0" w:color="70AD47" w:themeColor="accent6"/>
            </w:tcBorders>
            <w:shd w:val="clear" w:color="auto" w:fill="C5E0B3" w:themeFill="accent6" w:themeFillTint="66"/>
          </w:tcPr>
          <w:p w14:paraId="4F463C34" w14:textId="0F5A9C3D"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8,580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54807560" w14:textId="222889EF"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786 </w:t>
            </w:r>
          </w:p>
        </w:tc>
        <w:tc>
          <w:tcPr>
            <w:tcW w:w="1134" w:type="dxa"/>
            <w:tcBorders>
              <w:top w:val="single" w:sz="4" w:space="0" w:color="70AD47" w:themeColor="accent6"/>
              <w:bottom w:val="single" w:sz="4" w:space="0" w:color="70AD47" w:themeColor="accent6"/>
            </w:tcBorders>
            <w:shd w:val="clear" w:color="auto" w:fill="C5E0B3" w:themeFill="accent6" w:themeFillTint="66"/>
          </w:tcPr>
          <w:p w14:paraId="5F23BF96" w14:textId="08404B07"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10,738 </w:t>
            </w:r>
          </w:p>
        </w:tc>
        <w:tc>
          <w:tcPr>
            <w:tcW w:w="1287" w:type="dxa"/>
            <w:tcBorders>
              <w:top w:val="single" w:sz="4" w:space="0" w:color="70AD47" w:themeColor="accent6"/>
              <w:bottom w:val="single" w:sz="4" w:space="0" w:color="70AD47" w:themeColor="accent6"/>
            </w:tcBorders>
            <w:shd w:val="clear" w:color="auto" w:fill="C5E0B3" w:themeFill="accent6" w:themeFillTint="66"/>
          </w:tcPr>
          <w:p w14:paraId="7979C3EA" w14:textId="258AFDAC"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4 </w:t>
            </w:r>
          </w:p>
        </w:tc>
        <w:tc>
          <w:tcPr>
            <w:tcW w:w="1067" w:type="dxa"/>
            <w:tcBorders>
              <w:top w:val="single" w:sz="4" w:space="0" w:color="70AD47" w:themeColor="accent6"/>
              <w:bottom w:val="single" w:sz="4" w:space="0" w:color="70AD47" w:themeColor="accent6"/>
            </w:tcBorders>
            <w:shd w:val="clear" w:color="auto" w:fill="C5E0B3" w:themeFill="accent6" w:themeFillTint="66"/>
          </w:tcPr>
          <w:p w14:paraId="4F5DF3D3" w14:textId="603276D1"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 </w:t>
            </w:r>
          </w:p>
        </w:tc>
        <w:tc>
          <w:tcPr>
            <w:tcW w:w="1122" w:type="dxa"/>
            <w:tcBorders>
              <w:top w:val="single" w:sz="4" w:space="0" w:color="70AD47" w:themeColor="accent6"/>
              <w:bottom w:val="single" w:sz="4" w:space="0" w:color="70AD47" w:themeColor="accent6"/>
            </w:tcBorders>
            <w:shd w:val="clear" w:color="auto" w:fill="C5E0B3" w:themeFill="accent6" w:themeFillTint="66"/>
          </w:tcPr>
          <w:p w14:paraId="625FBD64" w14:textId="0B0506C5"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84,161 </w:t>
            </w:r>
          </w:p>
        </w:tc>
        <w:tc>
          <w:tcPr>
            <w:tcW w:w="1059" w:type="dxa"/>
            <w:tcBorders>
              <w:top w:val="single" w:sz="4" w:space="0" w:color="70AD47" w:themeColor="accent6"/>
              <w:bottom w:val="single" w:sz="4" w:space="0" w:color="70AD47" w:themeColor="accent6"/>
            </w:tcBorders>
            <w:shd w:val="clear" w:color="auto" w:fill="C5E0B3" w:themeFill="accent6" w:themeFillTint="66"/>
          </w:tcPr>
          <w:p w14:paraId="0DF19A12" w14:textId="5AE17B0C" w:rsidR="00E13593" w:rsidRPr="00E13593" w:rsidRDefault="00E13593"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13593">
              <w:rPr>
                <w:b/>
              </w:rPr>
              <w:t xml:space="preserve"> 188,953 </w:t>
            </w:r>
          </w:p>
        </w:tc>
      </w:tr>
    </w:tbl>
    <w:p w14:paraId="5E50A784" w14:textId="1FD13AB1" w:rsidR="00045997" w:rsidRDefault="00045997" w:rsidP="00E13593"/>
    <w:p w14:paraId="38308CB2" w14:textId="77777777" w:rsidR="00E13593" w:rsidRDefault="00E13593" w:rsidP="00E13593">
      <w:r>
        <w:t>“-” denotes nil or rounded to zero (including null cells).</w:t>
      </w:r>
    </w:p>
    <w:p w14:paraId="399268B9" w14:textId="77777777" w:rsidR="00E13593" w:rsidRDefault="00E13593" w:rsidP="00E13593">
      <w:r>
        <w:t>Due to rounding, discrepancies may occur between sums of the component items and totals.</w:t>
      </w:r>
    </w:p>
    <w:p w14:paraId="40C855CD" w14:textId="2D4E6070" w:rsidR="00E13593" w:rsidRPr="00605B5C" w:rsidRDefault="00E13593" w:rsidP="00605B5C">
      <w:pPr>
        <w:pStyle w:val="List-IndentL1-a"/>
        <w:numPr>
          <w:ilvl w:val="0"/>
          <w:numId w:val="43"/>
        </w:numPr>
        <w:ind w:left="284" w:hanging="284"/>
      </w:pPr>
      <w:r>
        <w:t xml:space="preserve">Type of assistance </w:t>
      </w:r>
      <w:r w:rsidRPr="00605B5C">
        <w:t>based on OECD DAC Sectors.</w:t>
      </w:r>
    </w:p>
    <w:p w14:paraId="60907615" w14:textId="266686A2" w:rsidR="00E13593" w:rsidRPr="00605B5C" w:rsidRDefault="00E13593" w:rsidP="00605B5C">
      <w:pPr>
        <w:pStyle w:val="List-IndentL1-a"/>
      </w:pPr>
      <w:r w:rsidRPr="00605B5C">
        <w:t>Includes regional programs that cannot be disaggregated to the lower geographic level.</w:t>
      </w:r>
    </w:p>
    <w:p w14:paraId="210EF0F4" w14:textId="2B165865" w:rsidR="00E13593" w:rsidRPr="00605B5C" w:rsidRDefault="00E13593" w:rsidP="00605B5C">
      <w:pPr>
        <w:pStyle w:val="List-IndentL1-a"/>
      </w:pPr>
      <w:r w:rsidRPr="00605B5C">
        <w:t>Includes global programs that cannot be disaggregated to a lower geographic level.</w:t>
      </w:r>
    </w:p>
    <w:p w14:paraId="38C54E8D" w14:textId="51C97464" w:rsidR="00E13593" w:rsidRDefault="00E13593" w:rsidP="00605B5C">
      <w:pPr>
        <w:pStyle w:val="List-IndentL1-a"/>
      </w:pPr>
      <w:r w:rsidRPr="00605B5C">
        <w:t xml:space="preserve">Includes multisector </w:t>
      </w:r>
      <w:r>
        <w:t>research, rural development and other multisector not further defined.</w:t>
      </w:r>
    </w:p>
    <w:p w14:paraId="3882FA2B" w14:textId="13C4154C" w:rsidR="00F406E7" w:rsidRDefault="00F406E7" w:rsidP="00636E2D">
      <w:pPr>
        <w:pStyle w:val="Indenta"/>
        <w:numPr>
          <w:ilvl w:val="0"/>
          <w:numId w:val="0"/>
        </w:numPr>
        <w:ind w:left="720"/>
      </w:pPr>
    </w:p>
    <w:p w14:paraId="6471B7A2" w14:textId="799EB670" w:rsidR="00F406E7" w:rsidRDefault="00F406E7">
      <w:pPr>
        <w:rPr>
          <w:lang w:val="en-US"/>
        </w:rPr>
      </w:pPr>
      <w:r>
        <w:br w:type="page"/>
      </w:r>
    </w:p>
    <w:p w14:paraId="58C9D8CD" w14:textId="5D0D07C2" w:rsidR="00F406E7" w:rsidRDefault="00F406E7" w:rsidP="00F406E7">
      <w:pPr>
        <w:pStyle w:val="H2-Heading2"/>
      </w:pPr>
      <w:bookmarkStart w:id="47" w:name="_Toc156381251"/>
      <w:r w:rsidRPr="00F406E7">
        <w:lastRenderedPageBreak/>
        <w:t>25  Amounts Mobilised from the Private Sector by Australian Official Development Finance Investments, 2022–23</w:t>
      </w:r>
      <w:r w:rsidRPr="00605B5C">
        <w:rPr>
          <w:vertAlign w:val="superscript"/>
        </w:rPr>
        <w:t>(a) (b) (c)</w:t>
      </w:r>
      <w:bookmarkEnd w:id="47"/>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8505"/>
        <w:gridCol w:w="2410"/>
        <w:gridCol w:w="2072"/>
        <w:gridCol w:w="2079"/>
      </w:tblGrid>
      <w:tr w:rsidR="007555B2" w:rsidRPr="009B24C5" w14:paraId="122EB2DE" w14:textId="77777777" w:rsidTr="007555B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8505" w:type="dxa"/>
            <w:shd w:val="clear" w:color="auto" w:fill="E2EFD9" w:themeFill="accent6" w:themeFillTint="33"/>
            <w:vAlign w:val="center"/>
          </w:tcPr>
          <w:p w14:paraId="0AE6744E" w14:textId="77777777" w:rsidR="007555B2" w:rsidRPr="00CE1097" w:rsidRDefault="007555B2" w:rsidP="007A53BA">
            <w:pPr>
              <w:pStyle w:val="TableHeading"/>
              <w:rPr>
                <w:rFonts w:cstheme="majorHAnsi"/>
                <w:b/>
                <w:bCs/>
                <w:sz w:val="20"/>
                <w:szCs w:val="20"/>
                <w:lang w:val="en-US"/>
              </w:rPr>
            </w:pPr>
            <w:r w:rsidRPr="00CE1097">
              <w:rPr>
                <w:rFonts w:cstheme="majorHAnsi"/>
                <w:b/>
                <w:bCs/>
                <w:szCs w:val="20"/>
                <w:lang w:val="en-US"/>
              </w:rPr>
              <w:t>Sector/Program</w:t>
            </w:r>
          </w:p>
        </w:tc>
        <w:tc>
          <w:tcPr>
            <w:tcW w:w="2410" w:type="dxa"/>
            <w:shd w:val="clear" w:color="auto" w:fill="E2EFD9" w:themeFill="accent6" w:themeFillTint="33"/>
            <w:vAlign w:val="center"/>
          </w:tcPr>
          <w:p w14:paraId="460887E3" w14:textId="77777777" w:rsidR="007555B2" w:rsidRPr="007555B2" w:rsidRDefault="007555B2" w:rsidP="007555B2">
            <w:pPr>
              <w:pStyle w:val="TableHeading"/>
              <w:jc w:val="left"/>
              <w:cnfStyle w:val="100000000000" w:firstRow="1" w:lastRow="0" w:firstColumn="0" w:lastColumn="0" w:oddVBand="0" w:evenVBand="0" w:oddHBand="0" w:evenHBand="0" w:firstRowFirstColumn="0" w:firstRowLastColumn="0" w:lastRowFirstColumn="0" w:lastRowLastColumn="0"/>
              <w:rPr>
                <w:rStyle w:val="Bold"/>
                <w:rFonts w:cstheme="majorHAnsi"/>
                <w:sz w:val="20"/>
                <w:szCs w:val="20"/>
                <w:lang w:val="en-US"/>
              </w:rPr>
            </w:pPr>
            <w:r w:rsidRPr="007555B2">
              <w:rPr>
                <w:b/>
                <w:bCs/>
                <w:lang w:val="en-US"/>
              </w:rPr>
              <w:t>Country</w:t>
            </w:r>
          </w:p>
        </w:tc>
        <w:tc>
          <w:tcPr>
            <w:tcW w:w="2072" w:type="dxa"/>
            <w:shd w:val="clear" w:color="auto" w:fill="E2EFD9" w:themeFill="accent6" w:themeFillTint="33"/>
            <w:vAlign w:val="bottom"/>
          </w:tcPr>
          <w:p w14:paraId="57A721EC" w14:textId="77777777" w:rsidR="007555B2" w:rsidRPr="007555B2" w:rsidRDefault="007555B2" w:rsidP="007555B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7555B2">
              <w:rPr>
                <w:rStyle w:val="Bold"/>
              </w:rPr>
              <w:t>Total amount invested by Australia</w:t>
            </w:r>
          </w:p>
          <w:p w14:paraId="5051E81B" w14:textId="41CD2E48" w:rsidR="007555B2" w:rsidRPr="007555B2" w:rsidRDefault="007555B2" w:rsidP="007555B2">
            <w:pPr>
              <w:pStyle w:val="TableHeading"/>
              <w:jc w:val="right"/>
              <w:cnfStyle w:val="100000000000" w:firstRow="1" w:lastRow="0" w:firstColumn="0" w:lastColumn="0" w:oddVBand="0" w:evenVBand="0" w:oddHBand="0" w:evenHBand="0" w:firstRowFirstColumn="0" w:firstRowLastColumn="0" w:lastRowFirstColumn="0" w:lastRowLastColumn="0"/>
            </w:pPr>
            <w:r w:rsidRPr="007555B2">
              <w:rPr>
                <w:rStyle w:val="Bold"/>
              </w:rPr>
              <w:t>$’000</w:t>
            </w:r>
          </w:p>
        </w:tc>
        <w:tc>
          <w:tcPr>
            <w:tcW w:w="2079" w:type="dxa"/>
            <w:shd w:val="clear" w:color="auto" w:fill="E2EFD9" w:themeFill="accent6" w:themeFillTint="33"/>
            <w:vAlign w:val="bottom"/>
          </w:tcPr>
          <w:p w14:paraId="7BD76C54" w14:textId="77777777" w:rsidR="007555B2" w:rsidRPr="007555B2" w:rsidRDefault="007555B2" w:rsidP="007555B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7555B2">
              <w:rPr>
                <w:rStyle w:val="Bold"/>
              </w:rPr>
              <w:t>Total amount of private finance mobilised from Australian official effort</w:t>
            </w:r>
          </w:p>
          <w:p w14:paraId="71422913" w14:textId="1263D9D7" w:rsidR="007555B2" w:rsidRPr="007555B2" w:rsidRDefault="007555B2" w:rsidP="007555B2">
            <w:pPr>
              <w:pStyle w:val="TableHeading"/>
              <w:jc w:val="right"/>
              <w:cnfStyle w:val="100000000000" w:firstRow="1" w:lastRow="0" w:firstColumn="0" w:lastColumn="0" w:oddVBand="0" w:evenVBand="0" w:oddHBand="0" w:evenHBand="0" w:firstRowFirstColumn="0" w:firstRowLastColumn="0" w:lastRowFirstColumn="0" w:lastRowLastColumn="0"/>
            </w:pPr>
            <w:r w:rsidRPr="007555B2">
              <w:rPr>
                <w:rStyle w:val="Bold"/>
              </w:rPr>
              <w:t>$’000</w:t>
            </w:r>
          </w:p>
        </w:tc>
      </w:tr>
      <w:tr w:rsidR="007555B2" w:rsidRPr="000F0C2B" w14:paraId="324D6B6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2490B6F5" w14:textId="3DEB1EF7" w:rsidR="007555B2" w:rsidRPr="00414F86" w:rsidRDefault="007555B2" w:rsidP="009C4444">
            <w:pPr>
              <w:pStyle w:val="Tab0"/>
            </w:pPr>
            <w:r w:rsidRPr="00BE397E">
              <w:t>Small and medium-sized enterprises (SME) development</w:t>
            </w:r>
          </w:p>
        </w:tc>
        <w:tc>
          <w:tcPr>
            <w:tcW w:w="2410" w:type="dxa"/>
          </w:tcPr>
          <w:p w14:paraId="5EC79358" w14:textId="77777777" w:rsidR="007555B2" w:rsidRPr="00414F86" w:rsidRDefault="007555B2" w:rsidP="009C4444">
            <w:pPr>
              <w:pStyle w:val="TableBody"/>
              <w:cnfStyle w:val="000000100000" w:firstRow="0" w:lastRow="0" w:firstColumn="0" w:lastColumn="0" w:oddVBand="0" w:evenVBand="0" w:oddHBand="1" w:evenHBand="0" w:firstRowFirstColumn="0" w:firstRowLastColumn="0" w:lastRowFirstColumn="0" w:lastRowLastColumn="0"/>
            </w:pPr>
          </w:p>
        </w:tc>
        <w:tc>
          <w:tcPr>
            <w:tcW w:w="2072" w:type="dxa"/>
          </w:tcPr>
          <w:p w14:paraId="296C759B" w14:textId="77777777" w:rsidR="007555B2" w:rsidRPr="00414F86"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2079" w:type="dxa"/>
          </w:tcPr>
          <w:p w14:paraId="40E87E98" w14:textId="77777777" w:rsidR="007555B2" w:rsidRPr="00414F86"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7555B2" w:rsidRPr="004274D5" w14:paraId="09108A78" w14:textId="77777777" w:rsidTr="007A53BA">
        <w:tc>
          <w:tcPr>
            <w:cnfStyle w:val="001000000000" w:firstRow="0" w:lastRow="0" w:firstColumn="1" w:lastColumn="0" w:oddVBand="0" w:evenVBand="0" w:oddHBand="0" w:evenHBand="0" w:firstRowFirstColumn="0" w:firstRowLastColumn="0" w:lastRowFirstColumn="0" w:lastRowLastColumn="0"/>
            <w:tcW w:w="8505" w:type="dxa"/>
          </w:tcPr>
          <w:p w14:paraId="5F1E349E" w14:textId="000FC273" w:rsidR="007555B2" w:rsidRPr="004274D5" w:rsidRDefault="007555B2" w:rsidP="009C4444">
            <w:pPr>
              <w:pStyle w:val="Tab1table"/>
            </w:pPr>
            <w:r w:rsidRPr="004274D5">
              <w:t>Australian Development Investments</w:t>
            </w:r>
          </w:p>
        </w:tc>
        <w:tc>
          <w:tcPr>
            <w:tcW w:w="2410" w:type="dxa"/>
          </w:tcPr>
          <w:p w14:paraId="24D58850" w14:textId="77A36BA6" w:rsidR="007555B2" w:rsidRPr="004274D5" w:rsidRDefault="007555B2" w:rsidP="009C4444">
            <w:pPr>
              <w:pStyle w:val="TableBody"/>
              <w:cnfStyle w:val="000000000000" w:firstRow="0" w:lastRow="0" w:firstColumn="0" w:lastColumn="0" w:oddVBand="0" w:evenVBand="0" w:oddHBand="0" w:evenHBand="0" w:firstRowFirstColumn="0" w:firstRowLastColumn="0" w:lastRowFirstColumn="0" w:lastRowLastColumn="0"/>
              <w:rPr>
                <w:bCs w:val="0"/>
              </w:rPr>
            </w:pPr>
            <w:r w:rsidRPr="004274D5">
              <w:rPr>
                <w:bCs w:val="0"/>
              </w:rPr>
              <w:t>South East Asia Region</w:t>
            </w:r>
          </w:p>
        </w:tc>
        <w:tc>
          <w:tcPr>
            <w:tcW w:w="2072" w:type="dxa"/>
          </w:tcPr>
          <w:p w14:paraId="2EDB22A8" w14:textId="5365B026" w:rsidR="007555B2" w:rsidRPr="004274D5"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rPr>
                <w:bCs w:val="0"/>
              </w:rPr>
            </w:pPr>
            <w:r w:rsidRPr="004274D5">
              <w:rPr>
                <w:bCs w:val="0"/>
              </w:rPr>
              <w:t xml:space="preserve">6,000 </w:t>
            </w:r>
          </w:p>
        </w:tc>
        <w:tc>
          <w:tcPr>
            <w:tcW w:w="2079" w:type="dxa"/>
          </w:tcPr>
          <w:p w14:paraId="27CD4659" w14:textId="7F237832" w:rsidR="007555B2" w:rsidRPr="004274D5"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rPr>
                <w:bCs w:val="0"/>
              </w:rPr>
            </w:pPr>
            <w:r w:rsidRPr="004274D5">
              <w:rPr>
                <w:bCs w:val="0"/>
              </w:rPr>
              <w:t xml:space="preserve">22,488 </w:t>
            </w:r>
          </w:p>
        </w:tc>
      </w:tr>
      <w:tr w:rsidR="007555B2" w:rsidRPr="000F0C2B" w14:paraId="42BFF758" w14:textId="77777777" w:rsidTr="002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shd w:val="clear" w:color="auto" w:fill="E2EFD9" w:themeFill="accent6" w:themeFillTint="33"/>
            <w:vAlign w:val="center"/>
          </w:tcPr>
          <w:p w14:paraId="5A9CD1AB" w14:textId="0EC70091" w:rsidR="007555B2" w:rsidRPr="009C4444" w:rsidRDefault="007555B2" w:rsidP="009C4444">
            <w:pPr>
              <w:pStyle w:val="Tab1table"/>
              <w:rPr>
                <w:b/>
                <w:bCs/>
              </w:rPr>
            </w:pPr>
            <w:r w:rsidRPr="009C4444">
              <w:rPr>
                <w:b/>
                <w:bCs/>
              </w:rPr>
              <w:t>Total Small and medium-sized enterprises (SME) development</w:t>
            </w:r>
          </w:p>
        </w:tc>
        <w:tc>
          <w:tcPr>
            <w:tcW w:w="2410" w:type="dxa"/>
            <w:shd w:val="clear" w:color="auto" w:fill="E2EFD9" w:themeFill="accent6" w:themeFillTint="33"/>
          </w:tcPr>
          <w:p w14:paraId="4D24702D" w14:textId="2BB1E5A3" w:rsidR="007555B2" w:rsidRPr="00A1023F" w:rsidRDefault="007555B2" w:rsidP="009C4444">
            <w:pPr>
              <w:pStyle w:val="TableBody"/>
              <w:cnfStyle w:val="000000100000" w:firstRow="0" w:lastRow="0" w:firstColumn="0" w:lastColumn="0" w:oddVBand="0" w:evenVBand="0" w:oddHBand="1" w:evenHBand="0" w:firstRowFirstColumn="0" w:firstRowLastColumn="0" w:lastRowFirstColumn="0" w:lastRowLastColumn="0"/>
              <w:rPr>
                <w:b/>
              </w:rPr>
            </w:pPr>
          </w:p>
        </w:tc>
        <w:tc>
          <w:tcPr>
            <w:tcW w:w="2072" w:type="dxa"/>
            <w:shd w:val="clear" w:color="auto" w:fill="E2EFD9" w:themeFill="accent6" w:themeFillTint="33"/>
          </w:tcPr>
          <w:p w14:paraId="09F04D23" w14:textId="036D6B75" w:rsidR="007555B2" w:rsidRPr="00A1023F"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1023F">
              <w:rPr>
                <w:b/>
              </w:rPr>
              <w:t xml:space="preserve"> 6,000 </w:t>
            </w:r>
          </w:p>
        </w:tc>
        <w:tc>
          <w:tcPr>
            <w:tcW w:w="2079" w:type="dxa"/>
            <w:shd w:val="clear" w:color="auto" w:fill="E2EFD9" w:themeFill="accent6" w:themeFillTint="33"/>
          </w:tcPr>
          <w:p w14:paraId="62CBE292" w14:textId="17C02480" w:rsidR="007555B2" w:rsidRPr="002C2012"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22,488 </w:t>
            </w:r>
          </w:p>
        </w:tc>
      </w:tr>
      <w:tr w:rsidR="007555B2" w:rsidRPr="000F0C2B" w14:paraId="72F77E57" w14:textId="77777777" w:rsidTr="007A53BA">
        <w:tc>
          <w:tcPr>
            <w:cnfStyle w:val="001000000000" w:firstRow="0" w:lastRow="0" w:firstColumn="1" w:lastColumn="0" w:oddVBand="0" w:evenVBand="0" w:oddHBand="0" w:evenHBand="0" w:firstRowFirstColumn="0" w:firstRowLastColumn="0" w:lastRowFirstColumn="0" w:lastRowLastColumn="0"/>
            <w:tcW w:w="8505" w:type="dxa"/>
          </w:tcPr>
          <w:p w14:paraId="5980D1EB" w14:textId="4144F06E" w:rsidR="007555B2" w:rsidRPr="00414F86" w:rsidRDefault="007555B2" w:rsidP="009C4444">
            <w:pPr>
              <w:pStyle w:val="Tab0"/>
            </w:pPr>
            <w:r w:rsidRPr="00BE397E">
              <w:t>Project finance</w:t>
            </w:r>
          </w:p>
        </w:tc>
        <w:tc>
          <w:tcPr>
            <w:tcW w:w="2410" w:type="dxa"/>
          </w:tcPr>
          <w:p w14:paraId="3E02143D" w14:textId="4797A790" w:rsidR="007555B2" w:rsidRPr="00414F86" w:rsidRDefault="007555B2" w:rsidP="009C4444">
            <w:pPr>
              <w:pStyle w:val="TableBody"/>
              <w:cnfStyle w:val="000000000000" w:firstRow="0" w:lastRow="0" w:firstColumn="0" w:lastColumn="0" w:oddVBand="0" w:evenVBand="0" w:oddHBand="0" w:evenHBand="0" w:firstRowFirstColumn="0" w:firstRowLastColumn="0" w:lastRowFirstColumn="0" w:lastRowLastColumn="0"/>
            </w:pPr>
          </w:p>
        </w:tc>
        <w:tc>
          <w:tcPr>
            <w:tcW w:w="2072" w:type="dxa"/>
          </w:tcPr>
          <w:p w14:paraId="70CF4944" w14:textId="3AE03D2C" w:rsidR="007555B2" w:rsidRPr="00414F86"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2079" w:type="dxa"/>
          </w:tcPr>
          <w:p w14:paraId="5B3A9F20" w14:textId="7E4F14DC" w:rsidR="007555B2" w:rsidRPr="002C2012"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7555B2" w:rsidRPr="00B75926" w14:paraId="6451CDC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1DA331A7" w14:textId="0CC89311" w:rsidR="007555B2" w:rsidRPr="004274D5" w:rsidRDefault="007555B2" w:rsidP="009C4444">
            <w:pPr>
              <w:pStyle w:val="Tab1table"/>
            </w:pPr>
            <w:r w:rsidRPr="004274D5">
              <w:t>Australian Climate Finance Partnership</w:t>
            </w:r>
          </w:p>
        </w:tc>
        <w:tc>
          <w:tcPr>
            <w:tcW w:w="2410" w:type="dxa"/>
          </w:tcPr>
          <w:p w14:paraId="18B4898B" w14:textId="05BEA442" w:rsidR="007555B2" w:rsidRPr="004274D5" w:rsidRDefault="007555B2" w:rsidP="009C4444">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4274D5">
              <w:rPr>
                <w:bCs w:val="0"/>
              </w:rPr>
              <w:t>South East Asia Region</w:t>
            </w:r>
          </w:p>
        </w:tc>
        <w:tc>
          <w:tcPr>
            <w:tcW w:w="2072" w:type="dxa"/>
          </w:tcPr>
          <w:p w14:paraId="610D63F9" w14:textId="7DB02A7A" w:rsidR="007555B2" w:rsidRPr="004274D5"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4274D5">
              <w:rPr>
                <w:bCs w:val="0"/>
              </w:rPr>
              <w:t xml:space="preserve"> 30,019 </w:t>
            </w:r>
          </w:p>
        </w:tc>
        <w:tc>
          <w:tcPr>
            <w:tcW w:w="2079" w:type="dxa"/>
          </w:tcPr>
          <w:p w14:paraId="59C1366D" w14:textId="6A5A747E" w:rsidR="007555B2" w:rsidRPr="004274D5"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4274D5">
              <w:rPr>
                <w:bCs w:val="0"/>
              </w:rPr>
              <w:t xml:space="preserve"> 2,175 </w:t>
            </w:r>
          </w:p>
        </w:tc>
      </w:tr>
      <w:tr w:rsidR="007555B2" w:rsidRPr="00B75926" w14:paraId="4A717305" w14:textId="77777777" w:rsidTr="007A53BA">
        <w:tc>
          <w:tcPr>
            <w:cnfStyle w:val="001000000000" w:firstRow="0" w:lastRow="0" w:firstColumn="1" w:lastColumn="0" w:oddVBand="0" w:evenVBand="0" w:oddHBand="0" w:evenHBand="0" w:firstRowFirstColumn="0" w:firstRowLastColumn="0" w:lastRowFirstColumn="0" w:lastRowLastColumn="0"/>
            <w:tcW w:w="8505" w:type="dxa"/>
          </w:tcPr>
          <w:p w14:paraId="4C14B439" w14:textId="2B33EE73" w:rsidR="007555B2" w:rsidRPr="004274D5" w:rsidRDefault="007555B2" w:rsidP="009C4444">
            <w:pPr>
              <w:pStyle w:val="Tab1table"/>
            </w:pPr>
            <w:r w:rsidRPr="004274D5">
              <w:t>Private Infrastructure Development Group (PIDG)</w:t>
            </w:r>
          </w:p>
        </w:tc>
        <w:tc>
          <w:tcPr>
            <w:tcW w:w="2410" w:type="dxa"/>
          </w:tcPr>
          <w:p w14:paraId="5152D908" w14:textId="024F821B" w:rsidR="007555B2" w:rsidRPr="004274D5" w:rsidRDefault="007555B2" w:rsidP="009C4444">
            <w:pPr>
              <w:pStyle w:val="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4274D5">
              <w:rPr>
                <w:bCs w:val="0"/>
              </w:rPr>
              <w:t>South East Asia Region</w:t>
            </w:r>
          </w:p>
        </w:tc>
        <w:tc>
          <w:tcPr>
            <w:tcW w:w="2072" w:type="dxa"/>
          </w:tcPr>
          <w:p w14:paraId="725CD814" w14:textId="3F3EEE7F" w:rsidR="007555B2" w:rsidRPr="004274D5"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4274D5">
              <w:rPr>
                <w:bCs w:val="0"/>
              </w:rPr>
              <w:t xml:space="preserve"> 2,000 </w:t>
            </w:r>
          </w:p>
        </w:tc>
        <w:tc>
          <w:tcPr>
            <w:tcW w:w="2079" w:type="dxa"/>
          </w:tcPr>
          <w:p w14:paraId="6EDA5EBD" w14:textId="6C5049D0" w:rsidR="007555B2" w:rsidRPr="004274D5" w:rsidRDefault="007555B2" w:rsidP="009C444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4274D5">
              <w:rPr>
                <w:bCs w:val="0"/>
              </w:rPr>
              <w:t xml:space="preserve"> 5,600 </w:t>
            </w:r>
          </w:p>
        </w:tc>
      </w:tr>
      <w:tr w:rsidR="007555B2" w:rsidRPr="00B75926" w14:paraId="67536C48" w14:textId="77777777" w:rsidTr="002C2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shd w:val="clear" w:color="auto" w:fill="E2EFD9" w:themeFill="accent6" w:themeFillTint="33"/>
            <w:vAlign w:val="center"/>
          </w:tcPr>
          <w:p w14:paraId="57DC7A23" w14:textId="5F2CB2F0" w:rsidR="007555B2" w:rsidRPr="009C4444" w:rsidRDefault="007555B2" w:rsidP="009C4444">
            <w:pPr>
              <w:pStyle w:val="Tab1table"/>
              <w:rPr>
                <w:b/>
                <w:bCs/>
              </w:rPr>
            </w:pPr>
            <w:r w:rsidRPr="009C4444">
              <w:rPr>
                <w:b/>
                <w:bCs/>
              </w:rPr>
              <w:t>Total Project finance</w:t>
            </w:r>
          </w:p>
        </w:tc>
        <w:tc>
          <w:tcPr>
            <w:tcW w:w="2410" w:type="dxa"/>
            <w:shd w:val="clear" w:color="auto" w:fill="E2EFD9" w:themeFill="accent6" w:themeFillTint="33"/>
          </w:tcPr>
          <w:p w14:paraId="40468694" w14:textId="77777777" w:rsidR="007555B2" w:rsidRPr="00A1023F" w:rsidRDefault="007555B2" w:rsidP="009C4444">
            <w:pPr>
              <w:pStyle w:val="TableBody"/>
              <w:cnfStyle w:val="000000100000" w:firstRow="0" w:lastRow="0" w:firstColumn="0" w:lastColumn="0" w:oddVBand="0" w:evenVBand="0" w:oddHBand="1" w:evenHBand="0" w:firstRowFirstColumn="0" w:firstRowLastColumn="0" w:lastRowFirstColumn="0" w:lastRowLastColumn="0"/>
              <w:rPr>
                <w:b/>
              </w:rPr>
            </w:pPr>
          </w:p>
        </w:tc>
        <w:tc>
          <w:tcPr>
            <w:tcW w:w="2072" w:type="dxa"/>
            <w:shd w:val="clear" w:color="auto" w:fill="E2EFD9" w:themeFill="accent6" w:themeFillTint="33"/>
          </w:tcPr>
          <w:p w14:paraId="6CA5AAE3" w14:textId="50D97D20" w:rsidR="007555B2" w:rsidRPr="00A1023F"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023F">
              <w:rPr>
                <w:b/>
              </w:rPr>
              <w:t xml:space="preserve"> 32,019 </w:t>
            </w:r>
          </w:p>
        </w:tc>
        <w:tc>
          <w:tcPr>
            <w:tcW w:w="2079" w:type="dxa"/>
            <w:shd w:val="clear" w:color="auto" w:fill="E2EFD9" w:themeFill="accent6" w:themeFillTint="33"/>
          </w:tcPr>
          <w:p w14:paraId="2A99BF7A" w14:textId="42A20998" w:rsidR="007555B2" w:rsidRPr="002C2012" w:rsidRDefault="007555B2" w:rsidP="009C444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C2012">
              <w:rPr>
                <w:b/>
              </w:rPr>
              <w:t xml:space="preserve"> 7,775 </w:t>
            </w:r>
          </w:p>
        </w:tc>
      </w:tr>
      <w:tr w:rsidR="00A1023F" w:rsidRPr="00B75926" w14:paraId="4C6701C0" w14:textId="77777777" w:rsidTr="00363CE7">
        <w:tc>
          <w:tcPr>
            <w:cnfStyle w:val="001000000000" w:firstRow="0" w:lastRow="0" w:firstColumn="1" w:lastColumn="0" w:oddVBand="0" w:evenVBand="0" w:oddHBand="0" w:evenHBand="0" w:firstRowFirstColumn="0" w:firstRowLastColumn="0" w:lastRowFirstColumn="0" w:lastRowLastColumn="0"/>
            <w:tcW w:w="8505" w:type="dxa"/>
            <w:shd w:val="clear" w:color="auto" w:fill="C5E0B3" w:themeFill="accent6" w:themeFillTint="66"/>
          </w:tcPr>
          <w:p w14:paraId="39EDC041" w14:textId="6DFE5BAF" w:rsidR="00A1023F" w:rsidRPr="00BE397E" w:rsidRDefault="00A1023F" w:rsidP="009C4444">
            <w:pPr>
              <w:pStyle w:val="TableBody"/>
            </w:pPr>
            <w:r w:rsidRPr="00A1023F">
              <w:t>Total Amounts Mobilised from the Private Sector by Australian Official Development Finance Investments</w:t>
            </w:r>
          </w:p>
        </w:tc>
        <w:tc>
          <w:tcPr>
            <w:tcW w:w="2410" w:type="dxa"/>
            <w:shd w:val="clear" w:color="auto" w:fill="C5E0B3" w:themeFill="accent6" w:themeFillTint="66"/>
          </w:tcPr>
          <w:p w14:paraId="70F557D3" w14:textId="77777777" w:rsidR="00A1023F" w:rsidRPr="00A1023F" w:rsidRDefault="00A1023F" w:rsidP="009C4444">
            <w:pPr>
              <w:pStyle w:val="TableBody"/>
              <w:cnfStyle w:val="000000000000" w:firstRow="0" w:lastRow="0" w:firstColumn="0" w:lastColumn="0" w:oddVBand="0" w:evenVBand="0" w:oddHBand="0" w:evenHBand="0" w:firstRowFirstColumn="0" w:firstRowLastColumn="0" w:lastRowFirstColumn="0" w:lastRowLastColumn="0"/>
              <w:rPr>
                <w:b/>
              </w:rPr>
            </w:pPr>
          </w:p>
        </w:tc>
        <w:tc>
          <w:tcPr>
            <w:tcW w:w="2072" w:type="dxa"/>
            <w:shd w:val="clear" w:color="auto" w:fill="C5E0B3" w:themeFill="accent6" w:themeFillTint="66"/>
          </w:tcPr>
          <w:p w14:paraId="0F372E2B" w14:textId="208D3AFA" w:rsidR="00A1023F" w:rsidRPr="00A1023F"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1023F">
              <w:rPr>
                <w:b/>
              </w:rPr>
              <w:t xml:space="preserve"> 38,019 </w:t>
            </w:r>
          </w:p>
        </w:tc>
        <w:tc>
          <w:tcPr>
            <w:tcW w:w="2079" w:type="dxa"/>
            <w:shd w:val="clear" w:color="auto" w:fill="C5E0B3" w:themeFill="accent6" w:themeFillTint="66"/>
          </w:tcPr>
          <w:p w14:paraId="52F2EC7B" w14:textId="651C49B5"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30,263 </w:t>
            </w:r>
          </w:p>
        </w:tc>
      </w:tr>
    </w:tbl>
    <w:p w14:paraId="3BABCCA1" w14:textId="10BE4506" w:rsidR="00A1023F" w:rsidRDefault="00A1023F" w:rsidP="00A1023F"/>
    <w:p w14:paraId="7E949F9F" w14:textId="77777777" w:rsidR="00A1023F" w:rsidRDefault="00A1023F" w:rsidP="00A1023F">
      <w:r>
        <w:t>“ - ” denotes nil or rounded to zero (including null cells).</w:t>
      </w:r>
    </w:p>
    <w:p w14:paraId="26BC8D86" w14:textId="77777777" w:rsidR="00A1023F" w:rsidRDefault="00A1023F" w:rsidP="00A1023F">
      <w:r>
        <w:t>Due to rounding, discrepancies may occur between sums of the component items and totals.</w:t>
      </w:r>
    </w:p>
    <w:p w14:paraId="2A8E23C6" w14:textId="1F9FA53E" w:rsidR="00A1023F" w:rsidRPr="00605B5C" w:rsidRDefault="00A1023F" w:rsidP="00605B5C">
      <w:pPr>
        <w:pStyle w:val="List-IndentL1-a"/>
        <w:numPr>
          <w:ilvl w:val="0"/>
          <w:numId w:val="44"/>
        </w:numPr>
        <w:ind w:left="284" w:hanging="284"/>
      </w:pPr>
      <w:r w:rsidRPr="00605B5C">
        <w:t>Includes only programs with a primary focus on private finance mobilised.</w:t>
      </w:r>
    </w:p>
    <w:p w14:paraId="29FF3175" w14:textId="4A930374" w:rsidR="00A1023F" w:rsidRPr="00605B5C" w:rsidRDefault="00A1023F" w:rsidP="00605B5C">
      <w:pPr>
        <w:pStyle w:val="List-IndentL1-a"/>
      </w:pPr>
      <w:r w:rsidRPr="00605B5C">
        <w:t>Amounts are calculated using agreed OECD private finance mobilised methodologies.</w:t>
      </w:r>
    </w:p>
    <w:p w14:paraId="6E6ABCEF" w14:textId="47BC2006" w:rsidR="00A1023F" w:rsidRDefault="00A1023F" w:rsidP="00605B5C">
      <w:pPr>
        <w:pStyle w:val="List-IndentL1-a"/>
      </w:pPr>
      <w:r w:rsidRPr="00605B5C">
        <w:t xml:space="preserve">For further </w:t>
      </w:r>
      <w:r>
        <w:t>information about Private Finance Mobilised by Official Development Finance Investments refer to paragraphs 44–45 of Appendix 2: Concepts and Definitions.</w:t>
      </w:r>
    </w:p>
    <w:p w14:paraId="17256DF5" w14:textId="11F81970" w:rsidR="00A1023F" w:rsidRDefault="00A1023F" w:rsidP="00636E2D">
      <w:pPr>
        <w:pStyle w:val="Indenta"/>
        <w:numPr>
          <w:ilvl w:val="0"/>
          <w:numId w:val="0"/>
        </w:numPr>
        <w:ind w:left="720"/>
      </w:pPr>
    </w:p>
    <w:p w14:paraId="75F49176" w14:textId="483329FC" w:rsidR="00A1023F" w:rsidRDefault="00A1023F">
      <w:r>
        <w:br w:type="page"/>
      </w:r>
    </w:p>
    <w:p w14:paraId="6DDE744C" w14:textId="4B2F2409" w:rsidR="00A1023F" w:rsidRDefault="00A1023F" w:rsidP="00A1023F">
      <w:pPr>
        <w:pStyle w:val="H1-Heading1"/>
      </w:pPr>
      <w:bookmarkStart w:id="48" w:name="_Toc156381252"/>
      <w:r w:rsidRPr="00A1023F">
        <w:lastRenderedPageBreak/>
        <w:t>People to People Link Tables</w:t>
      </w:r>
      <w:bookmarkEnd w:id="48"/>
    </w:p>
    <w:p w14:paraId="6A864562" w14:textId="1D3CAA18" w:rsidR="00A1023F" w:rsidRDefault="00A1023F" w:rsidP="00A1023F">
      <w:pPr>
        <w:pStyle w:val="H2-Heading2"/>
      </w:pPr>
      <w:bookmarkStart w:id="49" w:name="_Toc156381253"/>
      <w:r w:rsidRPr="00A1023F">
        <w:t>26  Long-term Australia Awards Official Development Assistance, Field of Study by Region of Benefit, Number of Students by Gender, 2022–23</w:t>
      </w:r>
      <w:r w:rsidRPr="00605B5C">
        <w:rPr>
          <w:vertAlign w:val="superscript"/>
        </w:rPr>
        <w:t>(a) (b)</w:t>
      </w:r>
      <w:bookmarkEnd w:id="49"/>
    </w:p>
    <w:tbl>
      <w:tblPr>
        <w:tblStyle w:val="ListTable3-Accent6"/>
        <w:tblW w:w="15443"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103"/>
        <w:gridCol w:w="1276"/>
        <w:gridCol w:w="1134"/>
        <w:gridCol w:w="1182"/>
        <w:gridCol w:w="1079"/>
        <w:gridCol w:w="1134"/>
        <w:gridCol w:w="1287"/>
        <w:gridCol w:w="1067"/>
        <w:gridCol w:w="1122"/>
        <w:gridCol w:w="1059"/>
      </w:tblGrid>
      <w:tr w:rsidR="00A1023F" w14:paraId="3929B3B2" w14:textId="77777777" w:rsidTr="005818A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E2EFD9" w:themeFill="accent6" w:themeFillTint="33"/>
            <w:vAlign w:val="center"/>
          </w:tcPr>
          <w:p w14:paraId="1288EB19" w14:textId="1BB17D78" w:rsidR="00A1023F" w:rsidRPr="00A56933" w:rsidRDefault="00A1023F" w:rsidP="007A53BA">
            <w:pPr>
              <w:pStyle w:val="TableHeading"/>
              <w:rPr>
                <w:b/>
                <w:bCs/>
              </w:rPr>
            </w:pPr>
            <w:r w:rsidRPr="00A1023F">
              <w:rPr>
                <w:b/>
                <w:bCs/>
              </w:rPr>
              <w:t>Field of study</w:t>
            </w:r>
          </w:p>
        </w:tc>
        <w:tc>
          <w:tcPr>
            <w:tcW w:w="1276" w:type="dxa"/>
            <w:shd w:val="clear" w:color="auto" w:fill="E2EFD9" w:themeFill="accent6" w:themeFillTint="33"/>
            <w:vAlign w:val="bottom"/>
          </w:tcPr>
          <w:p w14:paraId="29AFDB73" w14:textId="2C178569"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Pacific</w:t>
            </w:r>
            <w:r>
              <w:rPr>
                <w:rStyle w:val="Bold"/>
              </w:rPr>
              <w:t xml:space="preserve"> </w:t>
            </w:r>
            <w:r w:rsidRPr="00605B5C">
              <w:rPr>
                <w:rStyle w:val="Bold"/>
                <w:vertAlign w:val="superscript"/>
              </w:rPr>
              <w:t>(c)</w:t>
            </w:r>
            <w:r>
              <w:rPr>
                <w:rStyle w:val="Bold"/>
              </w:rPr>
              <w:t xml:space="preserve"> </w:t>
            </w:r>
          </w:p>
          <w:p w14:paraId="5A829B8C"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$’000</w:t>
            </w:r>
          </w:p>
        </w:tc>
        <w:tc>
          <w:tcPr>
            <w:tcW w:w="1134" w:type="dxa"/>
            <w:shd w:val="clear" w:color="auto" w:fill="E2EFD9" w:themeFill="accent6" w:themeFillTint="33"/>
            <w:vAlign w:val="bottom"/>
          </w:tcPr>
          <w:p w14:paraId="5F9642B8"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Southeast and East Asia</w:t>
            </w:r>
          </w:p>
          <w:p w14:paraId="228A6629"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82" w:type="dxa"/>
            <w:shd w:val="clear" w:color="auto" w:fill="E2EFD9" w:themeFill="accent6" w:themeFillTint="33"/>
            <w:vAlign w:val="bottom"/>
          </w:tcPr>
          <w:p w14:paraId="327DFA27"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South and West Asia</w:t>
            </w:r>
          </w:p>
          <w:p w14:paraId="25F27A0B"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79" w:type="dxa"/>
            <w:shd w:val="clear" w:color="auto" w:fill="E2EFD9" w:themeFill="accent6" w:themeFillTint="33"/>
            <w:vAlign w:val="bottom"/>
          </w:tcPr>
          <w:p w14:paraId="6240C399"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Other Asia</w:t>
            </w:r>
          </w:p>
          <w:p w14:paraId="699CA8FC"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34" w:type="dxa"/>
            <w:shd w:val="clear" w:color="auto" w:fill="E2EFD9" w:themeFill="accent6" w:themeFillTint="33"/>
            <w:vAlign w:val="bottom"/>
          </w:tcPr>
          <w:p w14:paraId="1F11CDFD" w14:textId="77777777" w:rsidR="002C2012" w:rsidRDefault="00A1023F" w:rsidP="002C2012">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A56933">
              <w:rPr>
                <w:rStyle w:val="Bold"/>
              </w:rPr>
              <w:t xml:space="preserve">Sub-Saharan Africa </w:t>
            </w:r>
          </w:p>
          <w:p w14:paraId="6E1EFE40" w14:textId="0F50852D" w:rsidR="00A1023F" w:rsidRPr="00A56933" w:rsidRDefault="00A1023F" w:rsidP="002C201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287" w:type="dxa"/>
            <w:shd w:val="clear" w:color="auto" w:fill="E2EFD9" w:themeFill="accent6" w:themeFillTint="33"/>
            <w:vAlign w:val="bottom"/>
          </w:tcPr>
          <w:p w14:paraId="360CE04D"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Middle East and North Africa</w:t>
            </w:r>
          </w:p>
          <w:p w14:paraId="2705B7FA"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67" w:type="dxa"/>
            <w:shd w:val="clear" w:color="auto" w:fill="E2EFD9" w:themeFill="accent6" w:themeFillTint="33"/>
            <w:vAlign w:val="bottom"/>
          </w:tcPr>
          <w:p w14:paraId="216FA8AC"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Latin America and the Caribbean</w:t>
            </w:r>
          </w:p>
          <w:p w14:paraId="53A68076"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122" w:type="dxa"/>
            <w:shd w:val="clear" w:color="auto" w:fill="E2EFD9" w:themeFill="accent6" w:themeFillTint="33"/>
            <w:vAlign w:val="bottom"/>
          </w:tcPr>
          <w:p w14:paraId="11A021E6" w14:textId="77777777" w:rsidR="004274D5" w:rsidRDefault="00A1023F" w:rsidP="004274D5">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A56933">
              <w:rPr>
                <w:rStyle w:val="Bold"/>
              </w:rPr>
              <w:t xml:space="preserve">Other </w:t>
            </w:r>
          </w:p>
          <w:p w14:paraId="188CEF36" w14:textId="014365AC" w:rsidR="00A1023F" w:rsidRPr="00A56933" w:rsidRDefault="00A1023F" w:rsidP="004274D5">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$’000</w:t>
            </w:r>
          </w:p>
        </w:tc>
        <w:tc>
          <w:tcPr>
            <w:tcW w:w="1059" w:type="dxa"/>
            <w:shd w:val="clear" w:color="auto" w:fill="E2EFD9" w:themeFill="accent6" w:themeFillTint="33"/>
            <w:vAlign w:val="bottom"/>
          </w:tcPr>
          <w:p w14:paraId="71C1B159"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A56933">
              <w:rPr>
                <w:rStyle w:val="Bold"/>
              </w:rPr>
              <w:t>Total</w:t>
            </w:r>
          </w:p>
          <w:p w14:paraId="2EBD8F28" w14:textId="77777777" w:rsidR="00A1023F" w:rsidRPr="00A56933" w:rsidRDefault="00A1023F" w:rsidP="007A53BA">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A56933">
              <w:rPr>
                <w:rStyle w:val="Bold"/>
              </w:rPr>
              <w:t xml:space="preserve">$’000 </w:t>
            </w:r>
          </w:p>
        </w:tc>
      </w:tr>
      <w:tr w:rsidR="00A1023F" w14:paraId="77E35201"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FDF760E" w14:textId="1D04241A" w:rsidR="00A1023F" w:rsidRPr="00726ACA" w:rsidRDefault="00A1023F" w:rsidP="009C4444">
            <w:pPr>
              <w:pStyle w:val="Tab0"/>
            </w:pPr>
            <w:r w:rsidRPr="00D32079">
              <w:t>Female students</w:t>
            </w:r>
          </w:p>
        </w:tc>
        <w:tc>
          <w:tcPr>
            <w:tcW w:w="1276" w:type="dxa"/>
          </w:tcPr>
          <w:p w14:paraId="0AC0A805"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BFA6C62"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711CB7A7"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79" w:type="dxa"/>
          </w:tcPr>
          <w:p w14:paraId="75BE6984"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4E2E3DE"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F4C7951"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23D6DEB6"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052AAE22"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516702CD" w14:textId="77777777" w:rsidR="00A1023F" w:rsidRPr="00616BAF"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A1023F" w14:paraId="2F4211AC"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6CDE0E7" w14:textId="42E9C725" w:rsidR="00A1023F" w:rsidRPr="002C2012" w:rsidRDefault="00A1023F" w:rsidP="009C4444">
            <w:pPr>
              <w:pStyle w:val="Tab1table"/>
            </w:pPr>
            <w:r w:rsidRPr="002C2012">
              <w:t>Natural and physical sciences</w:t>
            </w:r>
          </w:p>
        </w:tc>
        <w:tc>
          <w:tcPr>
            <w:tcW w:w="1276" w:type="dxa"/>
            <w:tcBorders>
              <w:top w:val="single" w:sz="4" w:space="0" w:color="70AD47" w:themeColor="accent6"/>
              <w:bottom w:val="single" w:sz="4" w:space="0" w:color="70AD47" w:themeColor="accent6"/>
            </w:tcBorders>
          </w:tcPr>
          <w:p w14:paraId="0339F788" w14:textId="1D89BE25"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38 </w:t>
            </w:r>
          </w:p>
        </w:tc>
        <w:tc>
          <w:tcPr>
            <w:tcW w:w="1134" w:type="dxa"/>
            <w:tcBorders>
              <w:top w:val="single" w:sz="4" w:space="0" w:color="70AD47" w:themeColor="accent6"/>
              <w:bottom w:val="single" w:sz="4" w:space="0" w:color="70AD47" w:themeColor="accent6"/>
            </w:tcBorders>
          </w:tcPr>
          <w:p w14:paraId="61D9C850" w14:textId="485053E7"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24 </w:t>
            </w:r>
          </w:p>
        </w:tc>
        <w:tc>
          <w:tcPr>
            <w:tcW w:w="1182" w:type="dxa"/>
            <w:tcBorders>
              <w:top w:val="single" w:sz="4" w:space="0" w:color="70AD47" w:themeColor="accent6"/>
              <w:bottom w:val="single" w:sz="4" w:space="0" w:color="70AD47" w:themeColor="accent6"/>
            </w:tcBorders>
          </w:tcPr>
          <w:p w14:paraId="7AE68FD6" w14:textId="4CAFA32D"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3 </w:t>
            </w:r>
          </w:p>
        </w:tc>
        <w:tc>
          <w:tcPr>
            <w:tcW w:w="1079" w:type="dxa"/>
            <w:tcBorders>
              <w:top w:val="single" w:sz="4" w:space="0" w:color="70AD47" w:themeColor="accent6"/>
              <w:bottom w:val="single" w:sz="4" w:space="0" w:color="70AD47" w:themeColor="accent6"/>
            </w:tcBorders>
          </w:tcPr>
          <w:p w14:paraId="7A28EF5D" w14:textId="0913E286"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34" w:type="dxa"/>
            <w:tcBorders>
              <w:top w:val="single" w:sz="4" w:space="0" w:color="70AD47" w:themeColor="accent6"/>
              <w:bottom w:val="single" w:sz="4" w:space="0" w:color="70AD47" w:themeColor="accent6"/>
            </w:tcBorders>
          </w:tcPr>
          <w:p w14:paraId="0F73AEE9" w14:textId="5AE5D4BE"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 </w:t>
            </w:r>
          </w:p>
        </w:tc>
        <w:tc>
          <w:tcPr>
            <w:tcW w:w="1287" w:type="dxa"/>
            <w:tcBorders>
              <w:top w:val="single" w:sz="4" w:space="0" w:color="70AD47" w:themeColor="accent6"/>
              <w:bottom w:val="single" w:sz="4" w:space="0" w:color="70AD47" w:themeColor="accent6"/>
            </w:tcBorders>
          </w:tcPr>
          <w:p w14:paraId="6409D850" w14:textId="3E1F615A"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 </w:t>
            </w:r>
          </w:p>
        </w:tc>
        <w:tc>
          <w:tcPr>
            <w:tcW w:w="1067" w:type="dxa"/>
            <w:tcBorders>
              <w:top w:val="single" w:sz="4" w:space="0" w:color="70AD47" w:themeColor="accent6"/>
              <w:bottom w:val="single" w:sz="4" w:space="0" w:color="70AD47" w:themeColor="accent6"/>
            </w:tcBorders>
          </w:tcPr>
          <w:p w14:paraId="68BC73B0" w14:textId="54E69BDA"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22" w:type="dxa"/>
            <w:tcBorders>
              <w:top w:val="single" w:sz="4" w:space="0" w:color="70AD47" w:themeColor="accent6"/>
              <w:bottom w:val="single" w:sz="4" w:space="0" w:color="70AD47" w:themeColor="accent6"/>
            </w:tcBorders>
          </w:tcPr>
          <w:p w14:paraId="20AF2618" w14:textId="2DF5D216" w:rsidR="00A1023F" w:rsidRPr="00A1446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059" w:type="dxa"/>
            <w:tcBorders>
              <w:top w:val="single" w:sz="4" w:space="0" w:color="70AD47" w:themeColor="accent6"/>
              <w:bottom w:val="single" w:sz="4" w:space="0" w:color="70AD47" w:themeColor="accent6"/>
            </w:tcBorders>
          </w:tcPr>
          <w:p w14:paraId="7A55238F" w14:textId="4A89724E"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69 </w:t>
            </w:r>
          </w:p>
        </w:tc>
      </w:tr>
      <w:tr w:rsidR="00A1023F" w14:paraId="1829AC6A"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4ACBC8B" w14:textId="15F2EBC9" w:rsidR="00A1023F" w:rsidRPr="002C2012" w:rsidRDefault="00A1023F" w:rsidP="009C4444">
            <w:pPr>
              <w:pStyle w:val="Tab1table"/>
            </w:pPr>
            <w:r w:rsidRPr="002C2012">
              <w:t>Information technology</w:t>
            </w:r>
          </w:p>
        </w:tc>
        <w:tc>
          <w:tcPr>
            <w:tcW w:w="1276" w:type="dxa"/>
          </w:tcPr>
          <w:p w14:paraId="41C9D7CB" w14:textId="234C4282"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16 </w:t>
            </w:r>
          </w:p>
        </w:tc>
        <w:tc>
          <w:tcPr>
            <w:tcW w:w="1134" w:type="dxa"/>
          </w:tcPr>
          <w:p w14:paraId="77686288" w14:textId="3FA02974"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10 </w:t>
            </w:r>
          </w:p>
        </w:tc>
        <w:tc>
          <w:tcPr>
            <w:tcW w:w="1182" w:type="dxa"/>
          </w:tcPr>
          <w:p w14:paraId="7A98E8CC" w14:textId="7E6311C4"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5 </w:t>
            </w:r>
          </w:p>
        </w:tc>
        <w:tc>
          <w:tcPr>
            <w:tcW w:w="1079" w:type="dxa"/>
          </w:tcPr>
          <w:p w14:paraId="5727E1CE" w14:textId="39AD891C"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134" w:type="dxa"/>
          </w:tcPr>
          <w:p w14:paraId="300E73E1" w14:textId="5171C938"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287" w:type="dxa"/>
          </w:tcPr>
          <w:p w14:paraId="358042A0" w14:textId="15413F37"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067" w:type="dxa"/>
          </w:tcPr>
          <w:p w14:paraId="1488BD55" w14:textId="0322DA9B"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122" w:type="dxa"/>
          </w:tcPr>
          <w:p w14:paraId="5CD42B1C" w14:textId="6B291392" w:rsidR="00A1023F" w:rsidRPr="00D665D1"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059" w:type="dxa"/>
          </w:tcPr>
          <w:p w14:paraId="5286CB14" w14:textId="21E0A8C7"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31 </w:t>
            </w:r>
          </w:p>
        </w:tc>
      </w:tr>
      <w:tr w:rsidR="00A1023F" w14:paraId="43C2758B"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1C81270" w14:textId="42B79184" w:rsidR="00A1023F" w:rsidRPr="002C2012" w:rsidRDefault="00A1023F" w:rsidP="009C4444">
            <w:pPr>
              <w:pStyle w:val="Tab1table"/>
            </w:pPr>
            <w:r w:rsidRPr="002C2012">
              <w:t>Engineering and related technologies</w:t>
            </w:r>
          </w:p>
        </w:tc>
        <w:tc>
          <w:tcPr>
            <w:tcW w:w="1276" w:type="dxa"/>
            <w:tcBorders>
              <w:top w:val="single" w:sz="4" w:space="0" w:color="70AD47" w:themeColor="accent6"/>
              <w:bottom w:val="single" w:sz="4" w:space="0" w:color="70AD47" w:themeColor="accent6"/>
            </w:tcBorders>
          </w:tcPr>
          <w:p w14:paraId="43780171" w14:textId="175649C6"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41 </w:t>
            </w:r>
          </w:p>
        </w:tc>
        <w:tc>
          <w:tcPr>
            <w:tcW w:w="1134" w:type="dxa"/>
            <w:tcBorders>
              <w:top w:val="single" w:sz="4" w:space="0" w:color="70AD47" w:themeColor="accent6"/>
              <w:bottom w:val="single" w:sz="4" w:space="0" w:color="70AD47" w:themeColor="accent6"/>
            </w:tcBorders>
          </w:tcPr>
          <w:p w14:paraId="6DDC3313" w14:textId="6458FC15"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10 </w:t>
            </w:r>
          </w:p>
        </w:tc>
        <w:tc>
          <w:tcPr>
            <w:tcW w:w="1182" w:type="dxa"/>
            <w:tcBorders>
              <w:top w:val="single" w:sz="4" w:space="0" w:color="70AD47" w:themeColor="accent6"/>
              <w:bottom w:val="single" w:sz="4" w:space="0" w:color="70AD47" w:themeColor="accent6"/>
            </w:tcBorders>
          </w:tcPr>
          <w:p w14:paraId="33A056BD" w14:textId="44CB9296"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5 </w:t>
            </w:r>
          </w:p>
        </w:tc>
        <w:tc>
          <w:tcPr>
            <w:tcW w:w="1079" w:type="dxa"/>
            <w:tcBorders>
              <w:top w:val="single" w:sz="4" w:space="0" w:color="70AD47" w:themeColor="accent6"/>
              <w:bottom w:val="single" w:sz="4" w:space="0" w:color="70AD47" w:themeColor="accent6"/>
            </w:tcBorders>
          </w:tcPr>
          <w:p w14:paraId="292C6DCC" w14:textId="50C35FFB"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34" w:type="dxa"/>
            <w:tcBorders>
              <w:top w:val="single" w:sz="4" w:space="0" w:color="70AD47" w:themeColor="accent6"/>
              <w:bottom w:val="single" w:sz="4" w:space="0" w:color="70AD47" w:themeColor="accent6"/>
            </w:tcBorders>
          </w:tcPr>
          <w:p w14:paraId="287CFC7C" w14:textId="7245F1B4"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 </w:t>
            </w:r>
          </w:p>
        </w:tc>
        <w:tc>
          <w:tcPr>
            <w:tcW w:w="1287" w:type="dxa"/>
            <w:tcBorders>
              <w:top w:val="single" w:sz="4" w:space="0" w:color="70AD47" w:themeColor="accent6"/>
              <w:bottom w:val="single" w:sz="4" w:space="0" w:color="70AD47" w:themeColor="accent6"/>
            </w:tcBorders>
          </w:tcPr>
          <w:p w14:paraId="5DEEDE90" w14:textId="00567836"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67" w:type="dxa"/>
            <w:tcBorders>
              <w:top w:val="single" w:sz="4" w:space="0" w:color="70AD47" w:themeColor="accent6"/>
              <w:bottom w:val="single" w:sz="4" w:space="0" w:color="70AD47" w:themeColor="accent6"/>
            </w:tcBorders>
          </w:tcPr>
          <w:p w14:paraId="2FDD1906" w14:textId="104E5FCD"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22" w:type="dxa"/>
            <w:tcBorders>
              <w:top w:val="single" w:sz="4" w:space="0" w:color="70AD47" w:themeColor="accent6"/>
              <w:bottom w:val="single" w:sz="4" w:space="0" w:color="70AD47" w:themeColor="accent6"/>
            </w:tcBorders>
          </w:tcPr>
          <w:p w14:paraId="5015C56F" w14:textId="29BDE716"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59" w:type="dxa"/>
            <w:tcBorders>
              <w:top w:val="single" w:sz="4" w:space="0" w:color="70AD47" w:themeColor="accent6"/>
              <w:bottom w:val="single" w:sz="4" w:space="0" w:color="70AD47" w:themeColor="accent6"/>
            </w:tcBorders>
          </w:tcPr>
          <w:p w14:paraId="6E440D63" w14:textId="7556EDE5"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57 </w:t>
            </w:r>
          </w:p>
        </w:tc>
      </w:tr>
      <w:tr w:rsidR="00A1023F" w:rsidRPr="00D665D1" w14:paraId="65C6D9BB"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624229A" w14:textId="22F1515F" w:rsidR="00A1023F" w:rsidRPr="002C2012" w:rsidRDefault="00A1023F" w:rsidP="009C4444">
            <w:pPr>
              <w:pStyle w:val="Tab1table"/>
            </w:pPr>
            <w:r w:rsidRPr="002C2012">
              <w:t>Architecture and building</w:t>
            </w:r>
          </w:p>
        </w:tc>
        <w:tc>
          <w:tcPr>
            <w:tcW w:w="1276" w:type="dxa"/>
          </w:tcPr>
          <w:p w14:paraId="03501DE7" w14:textId="1ECB61A3"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3 </w:t>
            </w:r>
          </w:p>
        </w:tc>
        <w:tc>
          <w:tcPr>
            <w:tcW w:w="1134" w:type="dxa"/>
          </w:tcPr>
          <w:p w14:paraId="3397E3FC" w14:textId="7B6D5F8F"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13 </w:t>
            </w:r>
          </w:p>
        </w:tc>
        <w:tc>
          <w:tcPr>
            <w:tcW w:w="1182" w:type="dxa"/>
          </w:tcPr>
          <w:p w14:paraId="651215CF" w14:textId="2DF7FDBE"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4 </w:t>
            </w:r>
          </w:p>
        </w:tc>
        <w:tc>
          <w:tcPr>
            <w:tcW w:w="1079" w:type="dxa"/>
          </w:tcPr>
          <w:p w14:paraId="01DBA030" w14:textId="1DCE2131"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619CF9D2" w14:textId="07DC0D00"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287" w:type="dxa"/>
          </w:tcPr>
          <w:p w14:paraId="5E28E9D2" w14:textId="1FEB7552"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67" w:type="dxa"/>
          </w:tcPr>
          <w:p w14:paraId="629F09C9" w14:textId="270086BC"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0A473E76" w14:textId="5A3D99C3"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6A33F18F" w14:textId="0840A1EA"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20 </w:t>
            </w:r>
          </w:p>
        </w:tc>
      </w:tr>
      <w:tr w:rsidR="00A1023F" w:rsidRPr="00D665D1" w14:paraId="6B49697C"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89BD286" w14:textId="329039D8" w:rsidR="00A1023F" w:rsidRPr="002C2012" w:rsidRDefault="00A1023F" w:rsidP="009C4444">
            <w:pPr>
              <w:pStyle w:val="Tab1table"/>
            </w:pPr>
            <w:r w:rsidRPr="002C2012">
              <w:t>Agriculture and environmental studies</w:t>
            </w:r>
          </w:p>
        </w:tc>
        <w:tc>
          <w:tcPr>
            <w:tcW w:w="1276" w:type="dxa"/>
            <w:tcBorders>
              <w:top w:val="single" w:sz="4" w:space="0" w:color="70AD47" w:themeColor="accent6"/>
              <w:bottom w:val="single" w:sz="4" w:space="0" w:color="70AD47" w:themeColor="accent6"/>
            </w:tcBorders>
          </w:tcPr>
          <w:p w14:paraId="2CE80E43" w14:textId="6207D0E8"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19 </w:t>
            </w:r>
          </w:p>
        </w:tc>
        <w:tc>
          <w:tcPr>
            <w:tcW w:w="1134" w:type="dxa"/>
            <w:tcBorders>
              <w:top w:val="single" w:sz="4" w:space="0" w:color="70AD47" w:themeColor="accent6"/>
              <w:bottom w:val="single" w:sz="4" w:space="0" w:color="70AD47" w:themeColor="accent6"/>
            </w:tcBorders>
          </w:tcPr>
          <w:p w14:paraId="5D77E0ED" w14:textId="60E65262"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40 </w:t>
            </w:r>
          </w:p>
        </w:tc>
        <w:tc>
          <w:tcPr>
            <w:tcW w:w="1182" w:type="dxa"/>
            <w:tcBorders>
              <w:top w:val="single" w:sz="4" w:space="0" w:color="70AD47" w:themeColor="accent6"/>
              <w:bottom w:val="single" w:sz="4" w:space="0" w:color="70AD47" w:themeColor="accent6"/>
            </w:tcBorders>
          </w:tcPr>
          <w:p w14:paraId="5AFCD3F7" w14:textId="7EF36E56"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21 </w:t>
            </w:r>
          </w:p>
        </w:tc>
        <w:tc>
          <w:tcPr>
            <w:tcW w:w="1079" w:type="dxa"/>
            <w:tcBorders>
              <w:top w:val="single" w:sz="4" w:space="0" w:color="70AD47" w:themeColor="accent6"/>
              <w:bottom w:val="single" w:sz="4" w:space="0" w:color="70AD47" w:themeColor="accent6"/>
            </w:tcBorders>
          </w:tcPr>
          <w:p w14:paraId="305C8BD7" w14:textId="5BDCD94B"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34" w:type="dxa"/>
            <w:tcBorders>
              <w:top w:val="single" w:sz="4" w:space="0" w:color="70AD47" w:themeColor="accent6"/>
              <w:bottom w:val="single" w:sz="4" w:space="0" w:color="70AD47" w:themeColor="accent6"/>
            </w:tcBorders>
          </w:tcPr>
          <w:p w14:paraId="696D7A2A" w14:textId="4288FC6B"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1 </w:t>
            </w:r>
          </w:p>
        </w:tc>
        <w:tc>
          <w:tcPr>
            <w:tcW w:w="1287" w:type="dxa"/>
            <w:tcBorders>
              <w:top w:val="single" w:sz="4" w:space="0" w:color="70AD47" w:themeColor="accent6"/>
              <w:bottom w:val="single" w:sz="4" w:space="0" w:color="70AD47" w:themeColor="accent6"/>
            </w:tcBorders>
          </w:tcPr>
          <w:p w14:paraId="27F48CE7" w14:textId="1C487D79"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067" w:type="dxa"/>
            <w:tcBorders>
              <w:top w:val="single" w:sz="4" w:space="0" w:color="70AD47" w:themeColor="accent6"/>
              <w:bottom w:val="single" w:sz="4" w:space="0" w:color="70AD47" w:themeColor="accent6"/>
            </w:tcBorders>
          </w:tcPr>
          <w:p w14:paraId="6BCE461E" w14:textId="24025450"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22" w:type="dxa"/>
            <w:tcBorders>
              <w:top w:val="single" w:sz="4" w:space="0" w:color="70AD47" w:themeColor="accent6"/>
              <w:bottom w:val="single" w:sz="4" w:space="0" w:color="70AD47" w:themeColor="accent6"/>
            </w:tcBorders>
          </w:tcPr>
          <w:p w14:paraId="6364E2AF" w14:textId="0869543D" w:rsidR="00A1023F" w:rsidRPr="00726A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059" w:type="dxa"/>
            <w:tcBorders>
              <w:top w:val="single" w:sz="4" w:space="0" w:color="70AD47" w:themeColor="accent6"/>
              <w:bottom w:val="single" w:sz="4" w:space="0" w:color="70AD47" w:themeColor="accent6"/>
            </w:tcBorders>
          </w:tcPr>
          <w:p w14:paraId="30594218" w14:textId="4BD14D19"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81 </w:t>
            </w:r>
          </w:p>
        </w:tc>
      </w:tr>
      <w:tr w:rsidR="00A1023F" w:rsidRPr="00D665D1" w14:paraId="32D3ED7D"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A60A0EC" w14:textId="3787A6FA" w:rsidR="00A1023F" w:rsidRPr="002C2012" w:rsidRDefault="00A1023F" w:rsidP="009C4444">
            <w:pPr>
              <w:pStyle w:val="Tab1table"/>
            </w:pPr>
            <w:r w:rsidRPr="002C2012">
              <w:t>Health</w:t>
            </w:r>
          </w:p>
        </w:tc>
        <w:tc>
          <w:tcPr>
            <w:tcW w:w="1276" w:type="dxa"/>
          </w:tcPr>
          <w:p w14:paraId="680A66B5" w14:textId="6A1D9810"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280 </w:t>
            </w:r>
          </w:p>
        </w:tc>
        <w:tc>
          <w:tcPr>
            <w:tcW w:w="1134" w:type="dxa"/>
          </w:tcPr>
          <w:p w14:paraId="72131A06" w14:textId="0C5F9673"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66 </w:t>
            </w:r>
          </w:p>
        </w:tc>
        <w:tc>
          <w:tcPr>
            <w:tcW w:w="1182" w:type="dxa"/>
          </w:tcPr>
          <w:p w14:paraId="61DA4413" w14:textId="4A1B7E30"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16 </w:t>
            </w:r>
          </w:p>
        </w:tc>
        <w:tc>
          <w:tcPr>
            <w:tcW w:w="1079" w:type="dxa"/>
          </w:tcPr>
          <w:p w14:paraId="0D727C53" w14:textId="1BC4CB0F"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134" w:type="dxa"/>
          </w:tcPr>
          <w:p w14:paraId="7C183372" w14:textId="67AECD32"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7 </w:t>
            </w:r>
          </w:p>
        </w:tc>
        <w:tc>
          <w:tcPr>
            <w:tcW w:w="1287" w:type="dxa"/>
          </w:tcPr>
          <w:p w14:paraId="477A9E90" w14:textId="3802F3B2"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1 </w:t>
            </w:r>
          </w:p>
        </w:tc>
        <w:tc>
          <w:tcPr>
            <w:tcW w:w="1067" w:type="dxa"/>
          </w:tcPr>
          <w:p w14:paraId="4621E7C8" w14:textId="644BC928"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122" w:type="dxa"/>
          </w:tcPr>
          <w:p w14:paraId="1DC5CBF5" w14:textId="4A70E709" w:rsidR="00A1023F" w:rsidRPr="00726A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D32079">
              <w:t xml:space="preserve"> - </w:t>
            </w:r>
          </w:p>
        </w:tc>
        <w:tc>
          <w:tcPr>
            <w:tcW w:w="1059" w:type="dxa"/>
          </w:tcPr>
          <w:p w14:paraId="482E49D9" w14:textId="685C2680"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370 </w:t>
            </w:r>
          </w:p>
        </w:tc>
      </w:tr>
      <w:tr w:rsidR="00A1023F" w:rsidRPr="00D665D1" w14:paraId="2EBF1BC6"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74A9E38" w14:textId="323DDB5C" w:rsidR="00A1023F" w:rsidRPr="002C2012" w:rsidRDefault="00A1023F" w:rsidP="009C4444">
            <w:pPr>
              <w:pStyle w:val="Tab1table"/>
            </w:pPr>
            <w:r w:rsidRPr="002C2012">
              <w:t>Education</w:t>
            </w:r>
          </w:p>
        </w:tc>
        <w:tc>
          <w:tcPr>
            <w:tcW w:w="1276" w:type="dxa"/>
            <w:tcBorders>
              <w:top w:val="single" w:sz="4" w:space="0" w:color="70AD47" w:themeColor="accent6"/>
              <w:bottom w:val="single" w:sz="4" w:space="0" w:color="70AD47" w:themeColor="accent6"/>
            </w:tcBorders>
          </w:tcPr>
          <w:p w14:paraId="54A47A99" w14:textId="0A15309E"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116 </w:t>
            </w:r>
          </w:p>
        </w:tc>
        <w:tc>
          <w:tcPr>
            <w:tcW w:w="1134" w:type="dxa"/>
            <w:tcBorders>
              <w:top w:val="single" w:sz="4" w:space="0" w:color="70AD47" w:themeColor="accent6"/>
              <w:bottom w:val="single" w:sz="4" w:space="0" w:color="70AD47" w:themeColor="accent6"/>
            </w:tcBorders>
          </w:tcPr>
          <w:p w14:paraId="45001886" w14:textId="69F6C8DB"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50 </w:t>
            </w:r>
          </w:p>
        </w:tc>
        <w:tc>
          <w:tcPr>
            <w:tcW w:w="1182" w:type="dxa"/>
            <w:tcBorders>
              <w:top w:val="single" w:sz="4" w:space="0" w:color="70AD47" w:themeColor="accent6"/>
              <w:bottom w:val="single" w:sz="4" w:space="0" w:color="70AD47" w:themeColor="accent6"/>
            </w:tcBorders>
          </w:tcPr>
          <w:p w14:paraId="2FB99776" w14:textId="3B8460E3"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9 </w:t>
            </w:r>
          </w:p>
        </w:tc>
        <w:tc>
          <w:tcPr>
            <w:tcW w:w="1079" w:type="dxa"/>
            <w:tcBorders>
              <w:top w:val="single" w:sz="4" w:space="0" w:color="70AD47" w:themeColor="accent6"/>
              <w:bottom w:val="single" w:sz="4" w:space="0" w:color="70AD47" w:themeColor="accent6"/>
            </w:tcBorders>
          </w:tcPr>
          <w:p w14:paraId="7DF447FB" w14:textId="6085AA72"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34" w:type="dxa"/>
            <w:tcBorders>
              <w:top w:val="single" w:sz="4" w:space="0" w:color="70AD47" w:themeColor="accent6"/>
              <w:bottom w:val="single" w:sz="4" w:space="0" w:color="70AD47" w:themeColor="accent6"/>
            </w:tcBorders>
          </w:tcPr>
          <w:p w14:paraId="1F7A5847" w14:textId="02E8CA48"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287" w:type="dxa"/>
            <w:tcBorders>
              <w:top w:val="single" w:sz="4" w:space="0" w:color="70AD47" w:themeColor="accent6"/>
              <w:bottom w:val="single" w:sz="4" w:space="0" w:color="70AD47" w:themeColor="accent6"/>
            </w:tcBorders>
          </w:tcPr>
          <w:p w14:paraId="33996B71" w14:textId="37A4F117"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67" w:type="dxa"/>
            <w:tcBorders>
              <w:top w:val="single" w:sz="4" w:space="0" w:color="70AD47" w:themeColor="accent6"/>
              <w:bottom w:val="single" w:sz="4" w:space="0" w:color="70AD47" w:themeColor="accent6"/>
            </w:tcBorders>
          </w:tcPr>
          <w:p w14:paraId="1FBBAB1D" w14:textId="4DC1DD64"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22" w:type="dxa"/>
            <w:tcBorders>
              <w:top w:val="single" w:sz="4" w:space="0" w:color="70AD47" w:themeColor="accent6"/>
              <w:bottom w:val="single" w:sz="4" w:space="0" w:color="70AD47" w:themeColor="accent6"/>
            </w:tcBorders>
          </w:tcPr>
          <w:p w14:paraId="7DA041EF" w14:textId="21573499" w:rsidR="00A1023F" w:rsidRPr="00B97FC1"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59" w:type="dxa"/>
            <w:tcBorders>
              <w:top w:val="single" w:sz="4" w:space="0" w:color="70AD47" w:themeColor="accent6"/>
              <w:bottom w:val="single" w:sz="4" w:space="0" w:color="70AD47" w:themeColor="accent6"/>
            </w:tcBorders>
          </w:tcPr>
          <w:p w14:paraId="080E7C31" w14:textId="2989A14F"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175 </w:t>
            </w:r>
          </w:p>
        </w:tc>
      </w:tr>
      <w:tr w:rsidR="00A1023F" w:rsidRPr="00D665D1" w14:paraId="1C6E3D5B"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49948B4" w14:textId="1FFE115E" w:rsidR="00A1023F" w:rsidRPr="002C2012" w:rsidRDefault="00A1023F" w:rsidP="009C4444">
            <w:pPr>
              <w:pStyle w:val="Tab1table"/>
            </w:pPr>
            <w:r w:rsidRPr="002C2012">
              <w:t>Management and commerce</w:t>
            </w:r>
          </w:p>
        </w:tc>
        <w:tc>
          <w:tcPr>
            <w:tcW w:w="1276" w:type="dxa"/>
          </w:tcPr>
          <w:p w14:paraId="37871010" w14:textId="70ED096E"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51 </w:t>
            </w:r>
          </w:p>
        </w:tc>
        <w:tc>
          <w:tcPr>
            <w:tcW w:w="1134" w:type="dxa"/>
          </w:tcPr>
          <w:p w14:paraId="537FF43A" w14:textId="508FA956"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127 </w:t>
            </w:r>
          </w:p>
        </w:tc>
        <w:tc>
          <w:tcPr>
            <w:tcW w:w="1182" w:type="dxa"/>
          </w:tcPr>
          <w:p w14:paraId="6EC93AAC" w14:textId="32602322"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25 </w:t>
            </w:r>
          </w:p>
        </w:tc>
        <w:tc>
          <w:tcPr>
            <w:tcW w:w="1079" w:type="dxa"/>
          </w:tcPr>
          <w:p w14:paraId="38DCBE03" w14:textId="2D308F7E"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077257BA" w14:textId="3AFD9AD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3 </w:t>
            </w:r>
          </w:p>
        </w:tc>
        <w:tc>
          <w:tcPr>
            <w:tcW w:w="1287" w:type="dxa"/>
          </w:tcPr>
          <w:p w14:paraId="489C3DDB" w14:textId="2E29B0DA"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 </w:t>
            </w:r>
          </w:p>
        </w:tc>
        <w:tc>
          <w:tcPr>
            <w:tcW w:w="1067" w:type="dxa"/>
          </w:tcPr>
          <w:p w14:paraId="2CFDD8BF" w14:textId="10725C03"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2170D73A" w14:textId="0E409724"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00FD9C9F" w14:textId="5EF2EE75"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207 </w:t>
            </w:r>
          </w:p>
        </w:tc>
      </w:tr>
      <w:tr w:rsidR="00A1023F" w:rsidRPr="00D665D1" w14:paraId="01603C14"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C348B60" w14:textId="28B2E90E" w:rsidR="00A1023F" w:rsidRPr="002C2012" w:rsidRDefault="00A1023F" w:rsidP="009C4444">
            <w:pPr>
              <w:pStyle w:val="Tab1table"/>
            </w:pPr>
            <w:r w:rsidRPr="002C2012">
              <w:t>Society and culture</w:t>
            </w:r>
          </w:p>
        </w:tc>
        <w:tc>
          <w:tcPr>
            <w:tcW w:w="1276" w:type="dxa"/>
            <w:tcBorders>
              <w:top w:val="single" w:sz="4" w:space="0" w:color="70AD47" w:themeColor="accent6"/>
              <w:bottom w:val="single" w:sz="4" w:space="0" w:color="70AD47" w:themeColor="accent6"/>
            </w:tcBorders>
          </w:tcPr>
          <w:p w14:paraId="16D3B383" w14:textId="72A37CCC"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106 </w:t>
            </w:r>
          </w:p>
        </w:tc>
        <w:tc>
          <w:tcPr>
            <w:tcW w:w="1134" w:type="dxa"/>
            <w:tcBorders>
              <w:top w:val="single" w:sz="4" w:space="0" w:color="70AD47" w:themeColor="accent6"/>
              <w:bottom w:val="single" w:sz="4" w:space="0" w:color="70AD47" w:themeColor="accent6"/>
            </w:tcBorders>
          </w:tcPr>
          <w:p w14:paraId="529A6B46" w14:textId="04F79F97"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195 </w:t>
            </w:r>
          </w:p>
        </w:tc>
        <w:tc>
          <w:tcPr>
            <w:tcW w:w="1182" w:type="dxa"/>
            <w:tcBorders>
              <w:top w:val="single" w:sz="4" w:space="0" w:color="70AD47" w:themeColor="accent6"/>
              <w:bottom w:val="single" w:sz="4" w:space="0" w:color="70AD47" w:themeColor="accent6"/>
            </w:tcBorders>
          </w:tcPr>
          <w:p w14:paraId="09124F99" w14:textId="2AB2128A"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36 </w:t>
            </w:r>
          </w:p>
        </w:tc>
        <w:tc>
          <w:tcPr>
            <w:tcW w:w="1079" w:type="dxa"/>
            <w:tcBorders>
              <w:top w:val="single" w:sz="4" w:space="0" w:color="70AD47" w:themeColor="accent6"/>
              <w:bottom w:val="single" w:sz="4" w:space="0" w:color="70AD47" w:themeColor="accent6"/>
            </w:tcBorders>
          </w:tcPr>
          <w:p w14:paraId="1E845B07" w14:textId="0C7DF1D5"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34" w:type="dxa"/>
            <w:tcBorders>
              <w:top w:val="single" w:sz="4" w:space="0" w:color="70AD47" w:themeColor="accent6"/>
              <w:bottom w:val="single" w:sz="4" w:space="0" w:color="70AD47" w:themeColor="accent6"/>
            </w:tcBorders>
          </w:tcPr>
          <w:p w14:paraId="56A4E918" w14:textId="56B3269C"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7 </w:t>
            </w:r>
          </w:p>
        </w:tc>
        <w:tc>
          <w:tcPr>
            <w:tcW w:w="1287" w:type="dxa"/>
            <w:tcBorders>
              <w:top w:val="single" w:sz="4" w:space="0" w:color="70AD47" w:themeColor="accent6"/>
              <w:bottom w:val="single" w:sz="4" w:space="0" w:color="70AD47" w:themeColor="accent6"/>
            </w:tcBorders>
          </w:tcPr>
          <w:p w14:paraId="0F8F177C" w14:textId="31DD0B49"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5 </w:t>
            </w:r>
          </w:p>
        </w:tc>
        <w:tc>
          <w:tcPr>
            <w:tcW w:w="1067" w:type="dxa"/>
            <w:tcBorders>
              <w:top w:val="single" w:sz="4" w:space="0" w:color="70AD47" w:themeColor="accent6"/>
              <w:bottom w:val="single" w:sz="4" w:space="0" w:color="70AD47" w:themeColor="accent6"/>
            </w:tcBorders>
          </w:tcPr>
          <w:p w14:paraId="7F84BABF" w14:textId="0806B67B"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22" w:type="dxa"/>
            <w:tcBorders>
              <w:top w:val="single" w:sz="4" w:space="0" w:color="70AD47" w:themeColor="accent6"/>
              <w:bottom w:val="single" w:sz="4" w:space="0" w:color="70AD47" w:themeColor="accent6"/>
            </w:tcBorders>
          </w:tcPr>
          <w:p w14:paraId="21FD3543" w14:textId="049340B0" w:rsidR="00A1023F" w:rsidRPr="009E32C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59" w:type="dxa"/>
            <w:tcBorders>
              <w:top w:val="single" w:sz="4" w:space="0" w:color="70AD47" w:themeColor="accent6"/>
              <w:bottom w:val="single" w:sz="4" w:space="0" w:color="70AD47" w:themeColor="accent6"/>
            </w:tcBorders>
          </w:tcPr>
          <w:p w14:paraId="09F11932" w14:textId="202555AA"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349 </w:t>
            </w:r>
          </w:p>
        </w:tc>
      </w:tr>
      <w:tr w:rsidR="00A1023F" w:rsidRPr="00D665D1" w14:paraId="32BD4263"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3ED857C" w14:textId="5354174D" w:rsidR="00A1023F" w:rsidRPr="002C2012" w:rsidRDefault="00A1023F" w:rsidP="009C4444">
            <w:pPr>
              <w:pStyle w:val="Tab1table"/>
            </w:pPr>
            <w:r w:rsidRPr="002C2012">
              <w:t>Other field of study (d)</w:t>
            </w:r>
          </w:p>
        </w:tc>
        <w:tc>
          <w:tcPr>
            <w:tcW w:w="1276" w:type="dxa"/>
          </w:tcPr>
          <w:p w14:paraId="2A26C50F" w14:textId="5C0EB5D2"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6 </w:t>
            </w:r>
          </w:p>
        </w:tc>
        <w:tc>
          <w:tcPr>
            <w:tcW w:w="1134" w:type="dxa"/>
          </w:tcPr>
          <w:p w14:paraId="2C629BAE" w14:textId="3B6212C1"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27 </w:t>
            </w:r>
          </w:p>
        </w:tc>
        <w:tc>
          <w:tcPr>
            <w:tcW w:w="1182" w:type="dxa"/>
          </w:tcPr>
          <w:p w14:paraId="5DFB23C6" w14:textId="3C764B4F"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5 </w:t>
            </w:r>
          </w:p>
        </w:tc>
        <w:tc>
          <w:tcPr>
            <w:tcW w:w="1079" w:type="dxa"/>
          </w:tcPr>
          <w:p w14:paraId="06983A4D" w14:textId="2133DD55"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19014782" w14:textId="5DBED23B"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287" w:type="dxa"/>
          </w:tcPr>
          <w:p w14:paraId="61210E28" w14:textId="7C93FECA"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 </w:t>
            </w:r>
          </w:p>
        </w:tc>
        <w:tc>
          <w:tcPr>
            <w:tcW w:w="1067" w:type="dxa"/>
          </w:tcPr>
          <w:p w14:paraId="4C28FCC2" w14:textId="54A29806"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5B756B5A" w14:textId="7CAEF5C4" w:rsidR="00A1023F" w:rsidRPr="00045997"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42A44379" w14:textId="5F176D5E"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39 </w:t>
            </w:r>
          </w:p>
        </w:tc>
      </w:tr>
      <w:tr w:rsidR="00A1023F" w:rsidRPr="00D665D1" w14:paraId="32074F83" w14:textId="77777777" w:rsidTr="002C2012">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21A8AA1B" w14:textId="20CB9115" w:rsidR="00A1023F" w:rsidRPr="009C4444" w:rsidRDefault="00A1023F" w:rsidP="009C4444">
            <w:pPr>
              <w:pStyle w:val="Tab1table"/>
              <w:rPr>
                <w:b/>
                <w:bCs/>
              </w:rPr>
            </w:pPr>
            <w:r w:rsidRPr="009C4444">
              <w:rPr>
                <w:b/>
                <w:bCs/>
              </w:rPr>
              <w:t>Total female students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5E9294FD" w14:textId="3C89959E"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676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386A9D2E" w14:textId="053D90B7"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562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6D1CBD6F" w14:textId="25E56671"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129 </w:t>
            </w:r>
          </w:p>
        </w:tc>
        <w:tc>
          <w:tcPr>
            <w:tcW w:w="1079" w:type="dxa"/>
            <w:tcBorders>
              <w:top w:val="single" w:sz="4" w:space="0" w:color="70AD47" w:themeColor="accent6"/>
              <w:bottom w:val="single" w:sz="4" w:space="0" w:color="70AD47" w:themeColor="accent6"/>
            </w:tcBorders>
            <w:shd w:val="clear" w:color="auto" w:fill="E2EFD9" w:themeFill="accent6" w:themeFillTint="33"/>
          </w:tcPr>
          <w:p w14:paraId="029C2F5C" w14:textId="6C97CC19"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3CD17C6B" w14:textId="167DCD20"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21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4B9EDDDA" w14:textId="733309C8"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10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28B1E1E4" w14:textId="080B309A"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4B33BEAB" w14:textId="305429A3"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1B2693F8" w14:textId="27CE13B4"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1,398 </w:t>
            </w:r>
          </w:p>
        </w:tc>
      </w:tr>
      <w:tr w:rsidR="00A1023F" w:rsidRPr="00D665D1" w14:paraId="26DA0A04"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D8213D4" w14:textId="27D6B0CA" w:rsidR="00A1023F" w:rsidRPr="009673CA" w:rsidRDefault="00A1023F" w:rsidP="009C4444">
            <w:pPr>
              <w:pStyle w:val="Tab0"/>
            </w:pPr>
            <w:r w:rsidRPr="00D32079">
              <w:t>Male students</w:t>
            </w:r>
          </w:p>
        </w:tc>
        <w:tc>
          <w:tcPr>
            <w:tcW w:w="1276" w:type="dxa"/>
          </w:tcPr>
          <w:p w14:paraId="623F918B" w14:textId="0FA3C7A8"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BBF600E" w14:textId="68869F8D"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37D4DBC4" w14:textId="76D8717C"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79" w:type="dxa"/>
          </w:tcPr>
          <w:p w14:paraId="7BFFD081" w14:textId="5E2970C7"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FEEF10E" w14:textId="0026737F"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2CA27A3B" w14:textId="53C9CF67"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70380298" w14:textId="5714CB58"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2FC88744" w14:textId="73BDE55B" w:rsidR="00A1023F" w:rsidRPr="009673CA"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3AFA13E5" w14:textId="17A36DF4"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A1023F" w:rsidRPr="00D665D1" w14:paraId="135E58FE"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5BEFC6B" w14:textId="72490B66" w:rsidR="00A1023F" w:rsidRPr="009673CA" w:rsidRDefault="00A1023F" w:rsidP="009C4444">
            <w:pPr>
              <w:pStyle w:val="Tab1table"/>
            </w:pPr>
            <w:r w:rsidRPr="00D32079">
              <w:t>Natural and physical sciences</w:t>
            </w:r>
          </w:p>
        </w:tc>
        <w:tc>
          <w:tcPr>
            <w:tcW w:w="1276" w:type="dxa"/>
            <w:tcBorders>
              <w:top w:val="single" w:sz="4" w:space="0" w:color="70AD47" w:themeColor="accent6"/>
              <w:bottom w:val="single" w:sz="4" w:space="0" w:color="70AD47" w:themeColor="accent6"/>
            </w:tcBorders>
          </w:tcPr>
          <w:p w14:paraId="5AE65ADA" w14:textId="774735F9"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25 </w:t>
            </w:r>
          </w:p>
        </w:tc>
        <w:tc>
          <w:tcPr>
            <w:tcW w:w="1134" w:type="dxa"/>
            <w:tcBorders>
              <w:top w:val="single" w:sz="4" w:space="0" w:color="70AD47" w:themeColor="accent6"/>
              <w:bottom w:val="single" w:sz="4" w:space="0" w:color="70AD47" w:themeColor="accent6"/>
            </w:tcBorders>
          </w:tcPr>
          <w:p w14:paraId="5238500F" w14:textId="01EE7D48"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27 </w:t>
            </w:r>
          </w:p>
        </w:tc>
        <w:tc>
          <w:tcPr>
            <w:tcW w:w="1182" w:type="dxa"/>
            <w:tcBorders>
              <w:top w:val="single" w:sz="4" w:space="0" w:color="70AD47" w:themeColor="accent6"/>
              <w:bottom w:val="single" w:sz="4" w:space="0" w:color="70AD47" w:themeColor="accent6"/>
            </w:tcBorders>
          </w:tcPr>
          <w:p w14:paraId="55643ABF" w14:textId="3548F552"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6 </w:t>
            </w:r>
          </w:p>
        </w:tc>
        <w:tc>
          <w:tcPr>
            <w:tcW w:w="1079" w:type="dxa"/>
            <w:tcBorders>
              <w:top w:val="single" w:sz="4" w:space="0" w:color="70AD47" w:themeColor="accent6"/>
              <w:bottom w:val="single" w:sz="4" w:space="0" w:color="70AD47" w:themeColor="accent6"/>
            </w:tcBorders>
          </w:tcPr>
          <w:p w14:paraId="012E8F6D" w14:textId="4AF80D2D"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34" w:type="dxa"/>
            <w:tcBorders>
              <w:top w:val="single" w:sz="4" w:space="0" w:color="70AD47" w:themeColor="accent6"/>
              <w:bottom w:val="single" w:sz="4" w:space="0" w:color="70AD47" w:themeColor="accent6"/>
            </w:tcBorders>
          </w:tcPr>
          <w:p w14:paraId="7240FA7F" w14:textId="291E65A5"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5 </w:t>
            </w:r>
          </w:p>
        </w:tc>
        <w:tc>
          <w:tcPr>
            <w:tcW w:w="1287" w:type="dxa"/>
            <w:tcBorders>
              <w:top w:val="single" w:sz="4" w:space="0" w:color="70AD47" w:themeColor="accent6"/>
              <w:bottom w:val="single" w:sz="4" w:space="0" w:color="70AD47" w:themeColor="accent6"/>
            </w:tcBorders>
          </w:tcPr>
          <w:p w14:paraId="41D6D94B" w14:textId="0E2E2CCF"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067" w:type="dxa"/>
            <w:tcBorders>
              <w:top w:val="single" w:sz="4" w:space="0" w:color="70AD47" w:themeColor="accent6"/>
              <w:bottom w:val="single" w:sz="4" w:space="0" w:color="70AD47" w:themeColor="accent6"/>
            </w:tcBorders>
          </w:tcPr>
          <w:p w14:paraId="6A5ADAB3" w14:textId="1C79A7B7"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122" w:type="dxa"/>
            <w:tcBorders>
              <w:top w:val="single" w:sz="4" w:space="0" w:color="70AD47" w:themeColor="accent6"/>
              <w:bottom w:val="single" w:sz="4" w:space="0" w:color="70AD47" w:themeColor="accent6"/>
            </w:tcBorders>
          </w:tcPr>
          <w:p w14:paraId="3A84F7AB" w14:textId="0223D8E6" w:rsidR="00A1023F" w:rsidRPr="009673CA"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D32079">
              <w:t xml:space="preserve"> - </w:t>
            </w:r>
          </w:p>
        </w:tc>
        <w:tc>
          <w:tcPr>
            <w:tcW w:w="1059" w:type="dxa"/>
            <w:tcBorders>
              <w:top w:val="single" w:sz="4" w:space="0" w:color="70AD47" w:themeColor="accent6"/>
              <w:bottom w:val="single" w:sz="4" w:space="0" w:color="70AD47" w:themeColor="accent6"/>
            </w:tcBorders>
          </w:tcPr>
          <w:p w14:paraId="1A1E3184" w14:textId="3444929F"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63 </w:t>
            </w:r>
          </w:p>
        </w:tc>
      </w:tr>
      <w:tr w:rsidR="00A1023F" w:rsidRPr="00D665D1" w14:paraId="42B7085E"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588B90E" w14:textId="45B9B7E7" w:rsidR="00A1023F" w:rsidRPr="00E13593" w:rsidRDefault="00A1023F" w:rsidP="009C4444">
            <w:pPr>
              <w:pStyle w:val="Tab1table"/>
            </w:pPr>
            <w:r w:rsidRPr="00D32079">
              <w:t>Information technology</w:t>
            </w:r>
          </w:p>
        </w:tc>
        <w:tc>
          <w:tcPr>
            <w:tcW w:w="1276" w:type="dxa"/>
          </w:tcPr>
          <w:p w14:paraId="09300B15" w14:textId="00D0F71B"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18 </w:t>
            </w:r>
          </w:p>
        </w:tc>
        <w:tc>
          <w:tcPr>
            <w:tcW w:w="1134" w:type="dxa"/>
          </w:tcPr>
          <w:p w14:paraId="1325D290" w14:textId="6BA486A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27 </w:t>
            </w:r>
          </w:p>
        </w:tc>
        <w:tc>
          <w:tcPr>
            <w:tcW w:w="1182" w:type="dxa"/>
          </w:tcPr>
          <w:p w14:paraId="2D0B9F0D" w14:textId="21CE5EDB"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13 </w:t>
            </w:r>
          </w:p>
        </w:tc>
        <w:tc>
          <w:tcPr>
            <w:tcW w:w="1079" w:type="dxa"/>
          </w:tcPr>
          <w:p w14:paraId="31E18D2A" w14:textId="0519C0C4"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34F15D20" w14:textId="4804E470"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287" w:type="dxa"/>
          </w:tcPr>
          <w:p w14:paraId="2A8E5870" w14:textId="7EBC703B"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67" w:type="dxa"/>
          </w:tcPr>
          <w:p w14:paraId="31E382ED" w14:textId="1E2A759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00228775" w14:textId="5DED8934"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47B34050" w14:textId="7CB572F1"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58 </w:t>
            </w:r>
          </w:p>
        </w:tc>
      </w:tr>
      <w:tr w:rsidR="00A1023F" w:rsidRPr="00D665D1" w14:paraId="1BEB5D0E"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2C8D512" w14:textId="58078CB2" w:rsidR="00A1023F" w:rsidRPr="00E13593" w:rsidRDefault="00A1023F" w:rsidP="009C4444">
            <w:pPr>
              <w:pStyle w:val="Tab1table"/>
            </w:pPr>
            <w:r w:rsidRPr="00D32079">
              <w:t>Engineering and related technologies</w:t>
            </w:r>
          </w:p>
        </w:tc>
        <w:tc>
          <w:tcPr>
            <w:tcW w:w="1276" w:type="dxa"/>
            <w:tcBorders>
              <w:top w:val="single" w:sz="4" w:space="0" w:color="70AD47" w:themeColor="accent6"/>
              <w:bottom w:val="single" w:sz="4" w:space="0" w:color="70AD47" w:themeColor="accent6"/>
            </w:tcBorders>
          </w:tcPr>
          <w:p w14:paraId="6DA2BBA0" w14:textId="34AD8053"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47 </w:t>
            </w:r>
          </w:p>
        </w:tc>
        <w:tc>
          <w:tcPr>
            <w:tcW w:w="1134" w:type="dxa"/>
            <w:tcBorders>
              <w:top w:val="single" w:sz="4" w:space="0" w:color="70AD47" w:themeColor="accent6"/>
              <w:bottom w:val="single" w:sz="4" w:space="0" w:color="70AD47" w:themeColor="accent6"/>
            </w:tcBorders>
          </w:tcPr>
          <w:p w14:paraId="1704C9CA" w14:textId="7F20CD0F"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33 </w:t>
            </w:r>
          </w:p>
        </w:tc>
        <w:tc>
          <w:tcPr>
            <w:tcW w:w="1182" w:type="dxa"/>
            <w:tcBorders>
              <w:top w:val="single" w:sz="4" w:space="0" w:color="70AD47" w:themeColor="accent6"/>
              <w:bottom w:val="single" w:sz="4" w:space="0" w:color="70AD47" w:themeColor="accent6"/>
            </w:tcBorders>
          </w:tcPr>
          <w:p w14:paraId="2DBDFAB7" w14:textId="2867C1A5"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10 </w:t>
            </w:r>
          </w:p>
        </w:tc>
        <w:tc>
          <w:tcPr>
            <w:tcW w:w="1079" w:type="dxa"/>
            <w:tcBorders>
              <w:top w:val="single" w:sz="4" w:space="0" w:color="70AD47" w:themeColor="accent6"/>
              <w:bottom w:val="single" w:sz="4" w:space="0" w:color="70AD47" w:themeColor="accent6"/>
            </w:tcBorders>
          </w:tcPr>
          <w:p w14:paraId="6C47F806" w14:textId="2F7CA0E6"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34" w:type="dxa"/>
            <w:tcBorders>
              <w:top w:val="single" w:sz="4" w:space="0" w:color="70AD47" w:themeColor="accent6"/>
              <w:bottom w:val="single" w:sz="4" w:space="0" w:color="70AD47" w:themeColor="accent6"/>
            </w:tcBorders>
          </w:tcPr>
          <w:p w14:paraId="2002EB34" w14:textId="5B3555BE"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2 </w:t>
            </w:r>
          </w:p>
        </w:tc>
        <w:tc>
          <w:tcPr>
            <w:tcW w:w="1287" w:type="dxa"/>
            <w:tcBorders>
              <w:top w:val="single" w:sz="4" w:space="0" w:color="70AD47" w:themeColor="accent6"/>
              <w:bottom w:val="single" w:sz="4" w:space="0" w:color="70AD47" w:themeColor="accent6"/>
            </w:tcBorders>
          </w:tcPr>
          <w:p w14:paraId="2B05E875" w14:textId="28275116"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 </w:t>
            </w:r>
          </w:p>
        </w:tc>
        <w:tc>
          <w:tcPr>
            <w:tcW w:w="1067" w:type="dxa"/>
            <w:tcBorders>
              <w:top w:val="single" w:sz="4" w:space="0" w:color="70AD47" w:themeColor="accent6"/>
              <w:bottom w:val="single" w:sz="4" w:space="0" w:color="70AD47" w:themeColor="accent6"/>
            </w:tcBorders>
          </w:tcPr>
          <w:p w14:paraId="1CB39DAF" w14:textId="075E8486"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22" w:type="dxa"/>
            <w:tcBorders>
              <w:top w:val="single" w:sz="4" w:space="0" w:color="70AD47" w:themeColor="accent6"/>
              <w:bottom w:val="single" w:sz="4" w:space="0" w:color="70AD47" w:themeColor="accent6"/>
            </w:tcBorders>
          </w:tcPr>
          <w:p w14:paraId="31B4F97F" w14:textId="500EBFC0"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59" w:type="dxa"/>
            <w:tcBorders>
              <w:top w:val="single" w:sz="4" w:space="0" w:color="70AD47" w:themeColor="accent6"/>
              <w:bottom w:val="single" w:sz="4" w:space="0" w:color="70AD47" w:themeColor="accent6"/>
            </w:tcBorders>
          </w:tcPr>
          <w:p w14:paraId="06D45C73" w14:textId="60DF15FE"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93 </w:t>
            </w:r>
          </w:p>
        </w:tc>
      </w:tr>
      <w:tr w:rsidR="00A1023F" w:rsidRPr="00D665D1" w14:paraId="588E261A"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F5D9B2F" w14:textId="695BAB08" w:rsidR="00A1023F" w:rsidRPr="00E13593" w:rsidRDefault="00A1023F" w:rsidP="009C4444">
            <w:pPr>
              <w:pStyle w:val="Tab1table"/>
            </w:pPr>
            <w:r w:rsidRPr="00D32079">
              <w:t>Architecture and building</w:t>
            </w:r>
          </w:p>
        </w:tc>
        <w:tc>
          <w:tcPr>
            <w:tcW w:w="1276" w:type="dxa"/>
          </w:tcPr>
          <w:p w14:paraId="35171D49" w14:textId="7CBD321C"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8 </w:t>
            </w:r>
          </w:p>
        </w:tc>
        <w:tc>
          <w:tcPr>
            <w:tcW w:w="1134" w:type="dxa"/>
          </w:tcPr>
          <w:p w14:paraId="52CB50BC" w14:textId="01386512"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5 </w:t>
            </w:r>
          </w:p>
        </w:tc>
        <w:tc>
          <w:tcPr>
            <w:tcW w:w="1182" w:type="dxa"/>
          </w:tcPr>
          <w:p w14:paraId="5CE5269E" w14:textId="6B8A119E"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2 </w:t>
            </w:r>
          </w:p>
        </w:tc>
        <w:tc>
          <w:tcPr>
            <w:tcW w:w="1079" w:type="dxa"/>
          </w:tcPr>
          <w:p w14:paraId="5E0771EF" w14:textId="2AD2CF70"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5EAAC54C" w14:textId="746CD66C"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287" w:type="dxa"/>
          </w:tcPr>
          <w:p w14:paraId="585FEEE4" w14:textId="0E6AEC2B"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67" w:type="dxa"/>
          </w:tcPr>
          <w:p w14:paraId="735C8B73" w14:textId="36F2D5B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405EA6D3" w14:textId="1CFD616A"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0A32C3CC" w14:textId="3F8EDF1F"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15 </w:t>
            </w:r>
          </w:p>
        </w:tc>
      </w:tr>
      <w:tr w:rsidR="00A1023F" w:rsidRPr="00D665D1" w14:paraId="2C91CE53"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605887BD" w14:textId="67128A44" w:rsidR="00A1023F" w:rsidRPr="00E13593" w:rsidRDefault="00A1023F" w:rsidP="009C4444">
            <w:pPr>
              <w:pStyle w:val="Tab1table"/>
            </w:pPr>
            <w:r w:rsidRPr="00D32079">
              <w:t>Agriculture and environmental studies</w:t>
            </w:r>
          </w:p>
        </w:tc>
        <w:tc>
          <w:tcPr>
            <w:tcW w:w="1276" w:type="dxa"/>
            <w:tcBorders>
              <w:top w:val="single" w:sz="4" w:space="0" w:color="70AD47" w:themeColor="accent6"/>
              <w:bottom w:val="single" w:sz="4" w:space="0" w:color="70AD47" w:themeColor="accent6"/>
            </w:tcBorders>
          </w:tcPr>
          <w:p w14:paraId="3F5C44C3" w14:textId="4D4F4305"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16 </w:t>
            </w:r>
          </w:p>
        </w:tc>
        <w:tc>
          <w:tcPr>
            <w:tcW w:w="1134" w:type="dxa"/>
            <w:tcBorders>
              <w:top w:val="single" w:sz="4" w:space="0" w:color="70AD47" w:themeColor="accent6"/>
              <w:bottom w:val="single" w:sz="4" w:space="0" w:color="70AD47" w:themeColor="accent6"/>
            </w:tcBorders>
          </w:tcPr>
          <w:p w14:paraId="51C6C448" w14:textId="74CAFB5E"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27 </w:t>
            </w:r>
          </w:p>
        </w:tc>
        <w:tc>
          <w:tcPr>
            <w:tcW w:w="1182" w:type="dxa"/>
            <w:tcBorders>
              <w:top w:val="single" w:sz="4" w:space="0" w:color="70AD47" w:themeColor="accent6"/>
              <w:bottom w:val="single" w:sz="4" w:space="0" w:color="70AD47" w:themeColor="accent6"/>
            </w:tcBorders>
          </w:tcPr>
          <w:p w14:paraId="5164D705" w14:textId="2A1A3C36"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9 </w:t>
            </w:r>
          </w:p>
        </w:tc>
        <w:tc>
          <w:tcPr>
            <w:tcW w:w="1079" w:type="dxa"/>
            <w:tcBorders>
              <w:top w:val="single" w:sz="4" w:space="0" w:color="70AD47" w:themeColor="accent6"/>
              <w:bottom w:val="single" w:sz="4" w:space="0" w:color="70AD47" w:themeColor="accent6"/>
            </w:tcBorders>
          </w:tcPr>
          <w:p w14:paraId="2499C4FE" w14:textId="4B84AF38"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34" w:type="dxa"/>
            <w:tcBorders>
              <w:top w:val="single" w:sz="4" w:space="0" w:color="70AD47" w:themeColor="accent6"/>
              <w:bottom w:val="single" w:sz="4" w:space="0" w:color="70AD47" w:themeColor="accent6"/>
            </w:tcBorders>
          </w:tcPr>
          <w:p w14:paraId="3A270683" w14:textId="3C42DBC0"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4 </w:t>
            </w:r>
          </w:p>
        </w:tc>
        <w:tc>
          <w:tcPr>
            <w:tcW w:w="1287" w:type="dxa"/>
            <w:tcBorders>
              <w:top w:val="single" w:sz="4" w:space="0" w:color="70AD47" w:themeColor="accent6"/>
              <w:bottom w:val="single" w:sz="4" w:space="0" w:color="70AD47" w:themeColor="accent6"/>
            </w:tcBorders>
          </w:tcPr>
          <w:p w14:paraId="063198F3" w14:textId="6BF51782"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67" w:type="dxa"/>
            <w:tcBorders>
              <w:top w:val="single" w:sz="4" w:space="0" w:color="70AD47" w:themeColor="accent6"/>
              <w:bottom w:val="single" w:sz="4" w:space="0" w:color="70AD47" w:themeColor="accent6"/>
            </w:tcBorders>
          </w:tcPr>
          <w:p w14:paraId="37C54F16" w14:textId="3493D05C"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122" w:type="dxa"/>
            <w:tcBorders>
              <w:top w:val="single" w:sz="4" w:space="0" w:color="70AD47" w:themeColor="accent6"/>
              <w:bottom w:val="single" w:sz="4" w:space="0" w:color="70AD47" w:themeColor="accent6"/>
            </w:tcBorders>
          </w:tcPr>
          <w:p w14:paraId="2777CA4C" w14:textId="25AD3643" w:rsidR="00A1023F" w:rsidRPr="00E13593"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D32079">
              <w:t xml:space="preserve"> - </w:t>
            </w:r>
          </w:p>
        </w:tc>
        <w:tc>
          <w:tcPr>
            <w:tcW w:w="1059" w:type="dxa"/>
            <w:tcBorders>
              <w:top w:val="single" w:sz="4" w:space="0" w:color="70AD47" w:themeColor="accent6"/>
              <w:bottom w:val="single" w:sz="4" w:space="0" w:color="70AD47" w:themeColor="accent6"/>
            </w:tcBorders>
          </w:tcPr>
          <w:p w14:paraId="39988E24" w14:textId="01075DD8" w:rsidR="00A1023F" w:rsidRPr="002C2012" w:rsidRDefault="00A1023F"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56 </w:t>
            </w:r>
          </w:p>
        </w:tc>
      </w:tr>
      <w:tr w:rsidR="00A1023F" w:rsidRPr="00D665D1" w14:paraId="52ECA615"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0A5186C" w14:textId="12A7CF1C" w:rsidR="00A1023F" w:rsidRPr="00E13593" w:rsidRDefault="00A1023F" w:rsidP="009C4444">
            <w:pPr>
              <w:pStyle w:val="Tab1table"/>
            </w:pPr>
            <w:r w:rsidRPr="00D32079">
              <w:t>Health</w:t>
            </w:r>
          </w:p>
        </w:tc>
        <w:tc>
          <w:tcPr>
            <w:tcW w:w="1276" w:type="dxa"/>
          </w:tcPr>
          <w:p w14:paraId="08A6D203" w14:textId="4AC11C0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107 </w:t>
            </w:r>
          </w:p>
        </w:tc>
        <w:tc>
          <w:tcPr>
            <w:tcW w:w="1134" w:type="dxa"/>
          </w:tcPr>
          <w:p w14:paraId="02D36A6D" w14:textId="6D5CCFA8"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37 </w:t>
            </w:r>
          </w:p>
        </w:tc>
        <w:tc>
          <w:tcPr>
            <w:tcW w:w="1182" w:type="dxa"/>
          </w:tcPr>
          <w:p w14:paraId="03A686F5" w14:textId="1C974E7A"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8 </w:t>
            </w:r>
          </w:p>
        </w:tc>
        <w:tc>
          <w:tcPr>
            <w:tcW w:w="1079" w:type="dxa"/>
          </w:tcPr>
          <w:p w14:paraId="269410B1" w14:textId="73AA6E44"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34" w:type="dxa"/>
          </w:tcPr>
          <w:p w14:paraId="19511CCD" w14:textId="6C551FA3"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3 </w:t>
            </w:r>
          </w:p>
        </w:tc>
        <w:tc>
          <w:tcPr>
            <w:tcW w:w="1287" w:type="dxa"/>
          </w:tcPr>
          <w:p w14:paraId="57CAAC24" w14:textId="18AB90A6"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67" w:type="dxa"/>
          </w:tcPr>
          <w:p w14:paraId="153AC419" w14:textId="08D90175"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122" w:type="dxa"/>
          </w:tcPr>
          <w:p w14:paraId="0A81BB2B" w14:textId="08198E1E" w:rsidR="00A1023F" w:rsidRPr="00E13593"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D32079">
              <w:t xml:space="preserve"> - </w:t>
            </w:r>
          </w:p>
        </w:tc>
        <w:tc>
          <w:tcPr>
            <w:tcW w:w="1059" w:type="dxa"/>
          </w:tcPr>
          <w:p w14:paraId="2DF60A0F" w14:textId="576DD99B" w:rsidR="00A1023F" w:rsidRPr="002C2012" w:rsidRDefault="00A1023F"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155 </w:t>
            </w:r>
          </w:p>
        </w:tc>
      </w:tr>
      <w:tr w:rsidR="000B08CC" w:rsidRPr="00D665D1" w14:paraId="1977CB2F"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BAC5C27" w14:textId="7C446484" w:rsidR="000B08CC" w:rsidRPr="00E13593" w:rsidRDefault="000B08CC" w:rsidP="009C4444">
            <w:pPr>
              <w:pStyle w:val="Tab1table"/>
            </w:pPr>
            <w:r w:rsidRPr="008E0450">
              <w:t>Education</w:t>
            </w:r>
          </w:p>
        </w:tc>
        <w:tc>
          <w:tcPr>
            <w:tcW w:w="1276" w:type="dxa"/>
            <w:tcBorders>
              <w:top w:val="single" w:sz="4" w:space="0" w:color="70AD47" w:themeColor="accent6"/>
              <w:bottom w:val="single" w:sz="4" w:space="0" w:color="70AD47" w:themeColor="accent6"/>
            </w:tcBorders>
          </w:tcPr>
          <w:p w14:paraId="7E582CEA" w14:textId="66D1299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94 </w:t>
            </w:r>
          </w:p>
        </w:tc>
        <w:tc>
          <w:tcPr>
            <w:tcW w:w="1134" w:type="dxa"/>
            <w:tcBorders>
              <w:top w:val="single" w:sz="4" w:space="0" w:color="70AD47" w:themeColor="accent6"/>
              <w:bottom w:val="single" w:sz="4" w:space="0" w:color="70AD47" w:themeColor="accent6"/>
            </w:tcBorders>
          </w:tcPr>
          <w:p w14:paraId="17C00AAA" w14:textId="0134853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21 </w:t>
            </w:r>
          </w:p>
        </w:tc>
        <w:tc>
          <w:tcPr>
            <w:tcW w:w="1182" w:type="dxa"/>
            <w:tcBorders>
              <w:top w:val="single" w:sz="4" w:space="0" w:color="70AD47" w:themeColor="accent6"/>
              <w:bottom w:val="single" w:sz="4" w:space="0" w:color="70AD47" w:themeColor="accent6"/>
            </w:tcBorders>
          </w:tcPr>
          <w:p w14:paraId="3D65E6C3" w14:textId="56E6FA73"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7 </w:t>
            </w:r>
          </w:p>
        </w:tc>
        <w:tc>
          <w:tcPr>
            <w:tcW w:w="1079" w:type="dxa"/>
            <w:tcBorders>
              <w:top w:val="single" w:sz="4" w:space="0" w:color="70AD47" w:themeColor="accent6"/>
              <w:bottom w:val="single" w:sz="4" w:space="0" w:color="70AD47" w:themeColor="accent6"/>
            </w:tcBorders>
          </w:tcPr>
          <w:p w14:paraId="095299DD" w14:textId="7622F07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40E570A7" w14:textId="356FA646"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287" w:type="dxa"/>
            <w:tcBorders>
              <w:top w:val="single" w:sz="4" w:space="0" w:color="70AD47" w:themeColor="accent6"/>
              <w:bottom w:val="single" w:sz="4" w:space="0" w:color="70AD47" w:themeColor="accent6"/>
            </w:tcBorders>
          </w:tcPr>
          <w:p w14:paraId="3D1F8771" w14:textId="174AA95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67" w:type="dxa"/>
            <w:tcBorders>
              <w:top w:val="single" w:sz="4" w:space="0" w:color="70AD47" w:themeColor="accent6"/>
              <w:bottom w:val="single" w:sz="4" w:space="0" w:color="70AD47" w:themeColor="accent6"/>
            </w:tcBorders>
          </w:tcPr>
          <w:p w14:paraId="7D9BCC8B" w14:textId="264E52C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5D02F02C" w14:textId="25C99726"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54C4B59B" w14:textId="41B848E6"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122 </w:t>
            </w:r>
          </w:p>
        </w:tc>
      </w:tr>
      <w:tr w:rsidR="000B08CC" w:rsidRPr="00D665D1" w14:paraId="7701D78D"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3BA95AE" w14:textId="55D16CF4" w:rsidR="000B08CC" w:rsidRPr="00E13593" w:rsidRDefault="000B08CC" w:rsidP="009C4444">
            <w:pPr>
              <w:pStyle w:val="Tab1table"/>
            </w:pPr>
            <w:r w:rsidRPr="008E0450">
              <w:t>Management and commerce</w:t>
            </w:r>
          </w:p>
        </w:tc>
        <w:tc>
          <w:tcPr>
            <w:tcW w:w="1276" w:type="dxa"/>
          </w:tcPr>
          <w:p w14:paraId="480CF240" w14:textId="5E4DBED4"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39 </w:t>
            </w:r>
          </w:p>
        </w:tc>
        <w:tc>
          <w:tcPr>
            <w:tcW w:w="1134" w:type="dxa"/>
          </w:tcPr>
          <w:p w14:paraId="33B66A60" w14:textId="679EC45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63 </w:t>
            </w:r>
          </w:p>
        </w:tc>
        <w:tc>
          <w:tcPr>
            <w:tcW w:w="1182" w:type="dxa"/>
          </w:tcPr>
          <w:p w14:paraId="781BB8A4" w14:textId="50DE80E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20 </w:t>
            </w:r>
          </w:p>
        </w:tc>
        <w:tc>
          <w:tcPr>
            <w:tcW w:w="1079" w:type="dxa"/>
          </w:tcPr>
          <w:p w14:paraId="5A876EA0" w14:textId="030465E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18ABE47E" w14:textId="5AC6210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 </w:t>
            </w:r>
          </w:p>
        </w:tc>
        <w:tc>
          <w:tcPr>
            <w:tcW w:w="1287" w:type="dxa"/>
          </w:tcPr>
          <w:p w14:paraId="15696CA0" w14:textId="7DEE597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 </w:t>
            </w:r>
          </w:p>
        </w:tc>
        <w:tc>
          <w:tcPr>
            <w:tcW w:w="1067" w:type="dxa"/>
          </w:tcPr>
          <w:p w14:paraId="0878E81B" w14:textId="3BEB437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216D0D35" w14:textId="4B87CAE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6FA062F9" w14:textId="337ED861"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128 </w:t>
            </w:r>
          </w:p>
        </w:tc>
      </w:tr>
      <w:tr w:rsidR="000B08CC" w:rsidRPr="00E13593" w14:paraId="5B2BC559"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CB7280C" w14:textId="243FD563" w:rsidR="000B08CC" w:rsidRPr="00E13593" w:rsidRDefault="000B08CC" w:rsidP="009C4444">
            <w:pPr>
              <w:pStyle w:val="Tab1table"/>
            </w:pPr>
            <w:r w:rsidRPr="008E0450">
              <w:lastRenderedPageBreak/>
              <w:t>Society and culture</w:t>
            </w:r>
          </w:p>
        </w:tc>
        <w:tc>
          <w:tcPr>
            <w:tcW w:w="1276" w:type="dxa"/>
            <w:tcBorders>
              <w:top w:val="single" w:sz="4" w:space="0" w:color="70AD47" w:themeColor="accent6"/>
              <w:bottom w:val="single" w:sz="4" w:space="0" w:color="70AD47" w:themeColor="accent6"/>
            </w:tcBorders>
          </w:tcPr>
          <w:p w14:paraId="39881686" w14:textId="3FE9E9C4"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60 </w:t>
            </w:r>
          </w:p>
        </w:tc>
        <w:tc>
          <w:tcPr>
            <w:tcW w:w="1134" w:type="dxa"/>
            <w:tcBorders>
              <w:top w:val="single" w:sz="4" w:space="0" w:color="70AD47" w:themeColor="accent6"/>
              <w:bottom w:val="single" w:sz="4" w:space="0" w:color="70AD47" w:themeColor="accent6"/>
            </w:tcBorders>
          </w:tcPr>
          <w:p w14:paraId="34D4D511" w14:textId="0BB9E3E4"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133 </w:t>
            </w:r>
          </w:p>
        </w:tc>
        <w:tc>
          <w:tcPr>
            <w:tcW w:w="1182" w:type="dxa"/>
            <w:tcBorders>
              <w:top w:val="single" w:sz="4" w:space="0" w:color="70AD47" w:themeColor="accent6"/>
              <w:bottom w:val="single" w:sz="4" w:space="0" w:color="70AD47" w:themeColor="accent6"/>
            </w:tcBorders>
          </w:tcPr>
          <w:p w14:paraId="63FEC477" w14:textId="75685394"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38 </w:t>
            </w:r>
          </w:p>
        </w:tc>
        <w:tc>
          <w:tcPr>
            <w:tcW w:w="1079" w:type="dxa"/>
            <w:tcBorders>
              <w:top w:val="single" w:sz="4" w:space="0" w:color="70AD47" w:themeColor="accent6"/>
              <w:bottom w:val="single" w:sz="4" w:space="0" w:color="70AD47" w:themeColor="accent6"/>
            </w:tcBorders>
          </w:tcPr>
          <w:p w14:paraId="3FC3FA86" w14:textId="3E5B45FC"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5C6EB2BB" w14:textId="4E9899B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7 </w:t>
            </w:r>
          </w:p>
        </w:tc>
        <w:tc>
          <w:tcPr>
            <w:tcW w:w="1287" w:type="dxa"/>
            <w:tcBorders>
              <w:top w:val="single" w:sz="4" w:space="0" w:color="70AD47" w:themeColor="accent6"/>
              <w:bottom w:val="single" w:sz="4" w:space="0" w:color="70AD47" w:themeColor="accent6"/>
            </w:tcBorders>
          </w:tcPr>
          <w:p w14:paraId="1DCB97C9" w14:textId="4F4D8154"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2 </w:t>
            </w:r>
          </w:p>
        </w:tc>
        <w:tc>
          <w:tcPr>
            <w:tcW w:w="1067" w:type="dxa"/>
            <w:tcBorders>
              <w:top w:val="single" w:sz="4" w:space="0" w:color="70AD47" w:themeColor="accent6"/>
              <w:bottom w:val="single" w:sz="4" w:space="0" w:color="70AD47" w:themeColor="accent6"/>
            </w:tcBorders>
          </w:tcPr>
          <w:p w14:paraId="268ACA6B" w14:textId="6B6765C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358440E4" w14:textId="78B8839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2DBA3263" w14:textId="599C50AE"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240 </w:t>
            </w:r>
          </w:p>
        </w:tc>
      </w:tr>
      <w:tr w:rsidR="000B08CC" w:rsidRPr="00D665D1" w14:paraId="2D55A062"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93EC8D1" w14:textId="5CCFF88E" w:rsidR="000B08CC" w:rsidRPr="00E13593" w:rsidRDefault="000B08CC" w:rsidP="009C4444">
            <w:pPr>
              <w:pStyle w:val="Tab1table"/>
            </w:pPr>
            <w:r w:rsidRPr="008E0450">
              <w:t xml:space="preserve">Other field of study </w:t>
            </w:r>
            <w:r w:rsidRPr="00605B5C">
              <w:rPr>
                <w:vertAlign w:val="superscript"/>
              </w:rPr>
              <w:t>(d)</w:t>
            </w:r>
          </w:p>
        </w:tc>
        <w:tc>
          <w:tcPr>
            <w:tcW w:w="1276" w:type="dxa"/>
          </w:tcPr>
          <w:p w14:paraId="38AAB977" w14:textId="317F352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11 </w:t>
            </w:r>
          </w:p>
        </w:tc>
        <w:tc>
          <w:tcPr>
            <w:tcW w:w="1134" w:type="dxa"/>
          </w:tcPr>
          <w:p w14:paraId="0899E546" w14:textId="782703A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27 </w:t>
            </w:r>
          </w:p>
        </w:tc>
        <w:tc>
          <w:tcPr>
            <w:tcW w:w="1182" w:type="dxa"/>
          </w:tcPr>
          <w:p w14:paraId="12FD5625" w14:textId="0BC388B1"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4 </w:t>
            </w:r>
          </w:p>
        </w:tc>
        <w:tc>
          <w:tcPr>
            <w:tcW w:w="1079" w:type="dxa"/>
          </w:tcPr>
          <w:p w14:paraId="1BDE8743" w14:textId="675FA72B"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42F7C332" w14:textId="5B9D17A7"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287" w:type="dxa"/>
          </w:tcPr>
          <w:p w14:paraId="3608354C" w14:textId="34A1454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67" w:type="dxa"/>
          </w:tcPr>
          <w:p w14:paraId="73F1802B" w14:textId="29EA6B1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12CEF07A" w14:textId="211B05B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27EC3FBB" w14:textId="24B7AF80"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42 </w:t>
            </w:r>
          </w:p>
        </w:tc>
      </w:tr>
      <w:tr w:rsidR="000B08CC" w:rsidRPr="00D665D1" w14:paraId="5E90BF7D" w14:textId="77777777" w:rsidTr="002C2012">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shd w:val="clear" w:color="auto" w:fill="E2EFD9" w:themeFill="accent6" w:themeFillTint="33"/>
            <w:vAlign w:val="center"/>
          </w:tcPr>
          <w:p w14:paraId="48F692F6" w14:textId="35D48FCD" w:rsidR="000B08CC" w:rsidRPr="009C4444" w:rsidRDefault="000B08CC" w:rsidP="009C4444">
            <w:pPr>
              <w:pStyle w:val="Tab1table"/>
              <w:rPr>
                <w:b/>
                <w:bCs/>
              </w:rPr>
            </w:pPr>
            <w:r w:rsidRPr="009C4444">
              <w:rPr>
                <w:b/>
                <w:bCs/>
              </w:rPr>
              <w:t>Total male students</w:t>
            </w:r>
          </w:p>
        </w:tc>
        <w:tc>
          <w:tcPr>
            <w:tcW w:w="1276" w:type="dxa"/>
            <w:tcBorders>
              <w:top w:val="single" w:sz="4" w:space="0" w:color="70AD47" w:themeColor="accent6"/>
              <w:bottom w:val="single" w:sz="4" w:space="0" w:color="70AD47" w:themeColor="accent6"/>
            </w:tcBorders>
            <w:shd w:val="clear" w:color="auto" w:fill="E2EFD9" w:themeFill="accent6" w:themeFillTint="33"/>
          </w:tcPr>
          <w:p w14:paraId="3670CC85" w14:textId="369D7E32"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425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2062EC66" w14:textId="52FF0C05"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400 </w:t>
            </w:r>
          </w:p>
        </w:tc>
        <w:tc>
          <w:tcPr>
            <w:tcW w:w="1182" w:type="dxa"/>
            <w:tcBorders>
              <w:top w:val="single" w:sz="4" w:space="0" w:color="70AD47" w:themeColor="accent6"/>
              <w:bottom w:val="single" w:sz="4" w:space="0" w:color="70AD47" w:themeColor="accent6"/>
            </w:tcBorders>
            <w:shd w:val="clear" w:color="auto" w:fill="E2EFD9" w:themeFill="accent6" w:themeFillTint="33"/>
          </w:tcPr>
          <w:p w14:paraId="0E13D5FB" w14:textId="1D7CFD13"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117 </w:t>
            </w:r>
          </w:p>
        </w:tc>
        <w:tc>
          <w:tcPr>
            <w:tcW w:w="1079" w:type="dxa"/>
            <w:tcBorders>
              <w:top w:val="single" w:sz="4" w:space="0" w:color="70AD47" w:themeColor="accent6"/>
              <w:bottom w:val="single" w:sz="4" w:space="0" w:color="70AD47" w:themeColor="accent6"/>
            </w:tcBorders>
            <w:shd w:val="clear" w:color="auto" w:fill="E2EFD9" w:themeFill="accent6" w:themeFillTint="33"/>
          </w:tcPr>
          <w:p w14:paraId="2A04B841" w14:textId="5F0592E6"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 </w:t>
            </w:r>
          </w:p>
        </w:tc>
        <w:tc>
          <w:tcPr>
            <w:tcW w:w="1134" w:type="dxa"/>
            <w:tcBorders>
              <w:top w:val="single" w:sz="4" w:space="0" w:color="70AD47" w:themeColor="accent6"/>
              <w:bottom w:val="single" w:sz="4" w:space="0" w:color="70AD47" w:themeColor="accent6"/>
            </w:tcBorders>
            <w:shd w:val="clear" w:color="auto" w:fill="E2EFD9" w:themeFill="accent6" w:themeFillTint="33"/>
          </w:tcPr>
          <w:p w14:paraId="121D66B0" w14:textId="73E168F4"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24 </w:t>
            </w:r>
          </w:p>
        </w:tc>
        <w:tc>
          <w:tcPr>
            <w:tcW w:w="1287" w:type="dxa"/>
            <w:tcBorders>
              <w:top w:val="single" w:sz="4" w:space="0" w:color="70AD47" w:themeColor="accent6"/>
              <w:bottom w:val="single" w:sz="4" w:space="0" w:color="70AD47" w:themeColor="accent6"/>
            </w:tcBorders>
            <w:shd w:val="clear" w:color="auto" w:fill="E2EFD9" w:themeFill="accent6" w:themeFillTint="33"/>
          </w:tcPr>
          <w:p w14:paraId="0CF935F2" w14:textId="29844BF5"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6 </w:t>
            </w:r>
          </w:p>
        </w:tc>
        <w:tc>
          <w:tcPr>
            <w:tcW w:w="1067" w:type="dxa"/>
            <w:tcBorders>
              <w:top w:val="single" w:sz="4" w:space="0" w:color="70AD47" w:themeColor="accent6"/>
              <w:bottom w:val="single" w:sz="4" w:space="0" w:color="70AD47" w:themeColor="accent6"/>
            </w:tcBorders>
            <w:shd w:val="clear" w:color="auto" w:fill="E2EFD9" w:themeFill="accent6" w:themeFillTint="33"/>
          </w:tcPr>
          <w:p w14:paraId="4F974DBE" w14:textId="5362BE75"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 </w:t>
            </w:r>
          </w:p>
        </w:tc>
        <w:tc>
          <w:tcPr>
            <w:tcW w:w="1122" w:type="dxa"/>
            <w:tcBorders>
              <w:top w:val="single" w:sz="4" w:space="0" w:color="70AD47" w:themeColor="accent6"/>
              <w:bottom w:val="single" w:sz="4" w:space="0" w:color="70AD47" w:themeColor="accent6"/>
            </w:tcBorders>
            <w:shd w:val="clear" w:color="auto" w:fill="E2EFD9" w:themeFill="accent6" w:themeFillTint="33"/>
          </w:tcPr>
          <w:p w14:paraId="7A8E6124" w14:textId="0E318126" w:rsidR="000B08CC" w:rsidRPr="00363CE7"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63CE7">
              <w:rPr>
                <w:b/>
              </w:rPr>
              <w:t xml:space="preserve"> - </w:t>
            </w:r>
          </w:p>
        </w:tc>
        <w:tc>
          <w:tcPr>
            <w:tcW w:w="1059" w:type="dxa"/>
            <w:tcBorders>
              <w:top w:val="single" w:sz="4" w:space="0" w:color="70AD47" w:themeColor="accent6"/>
              <w:bottom w:val="single" w:sz="4" w:space="0" w:color="70AD47" w:themeColor="accent6"/>
            </w:tcBorders>
            <w:shd w:val="clear" w:color="auto" w:fill="E2EFD9" w:themeFill="accent6" w:themeFillTint="33"/>
          </w:tcPr>
          <w:p w14:paraId="43318A3B" w14:textId="1C343ED6"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972 </w:t>
            </w:r>
          </w:p>
        </w:tc>
      </w:tr>
      <w:tr w:rsidR="000B08CC" w:rsidRPr="00D665D1" w14:paraId="7B6E38A7"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20F183E" w14:textId="1B5B5BC8" w:rsidR="000B08CC" w:rsidRPr="005A133A" w:rsidRDefault="000B08CC" w:rsidP="009C4444">
            <w:pPr>
              <w:pStyle w:val="Tab0"/>
            </w:pPr>
            <w:r w:rsidRPr="008E0450">
              <w:t>Gender not specified</w:t>
            </w:r>
          </w:p>
        </w:tc>
        <w:tc>
          <w:tcPr>
            <w:tcW w:w="1276" w:type="dxa"/>
          </w:tcPr>
          <w:p w14:paraId="4821E9B3" w14:textId="31E697B8"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80F5683" w14:textId="0872A9BE"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82" w:type="dxa"/>
          </w:tcPr>
          <w:p w14:paraId="5F76BB4D" w14:textId="4184385A"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79" w:type="dxa"/>
          </w:tcPr>
          <w:p w14:paraId="68FC5F66" w14:textId="722CF371"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4E4B182" w14:textId="2B80403B"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287" w:type="dxa"/>
          </w:tcPr>
          <w:p w14:paraId="447A9FD1" w14:textId="3C553287"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67" w:type="dxa"/>
          </w:tcPr>
          <w:p w14:paraId="2F51FBBB" w14:textId="434B56FE"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122" w:type="dxa"/>
          </w:tcPr>
          <w:p w14:paraId="7732F080" w14:textId="2AC0D8D6" w:rsidR="000B08CC" w:rsidRPr="005A133A"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059" w:type="dxa"/>
          </w:tcPr>
          <w:p w14:paraId="784147D9" w14:textId="77AFB508"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0B08CC" w:rsidRPr="00D665D1" w14:paraId="4AF0E25B"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569FEAF1" w14:textId="1ADCB870" w:rsidR="000B08CC" w:rsidRPr="005A133A" w:rsidRDefault="000B08CC" w:rsidP="009C4444">
            <w:pPr>
              <w:pStyle w:val="Tab1table"/>
            </w:pPr>
            <w:r w:rsidRPr="008E0450">
              <w:t>Management and commerce</w:t>
            </w:r>
          </w:p>
        </w:tc>
        <w:tc>
          <w:tcPr>
            <w:tcW w:w="1276" w:type="dxa"/>
            <w:tcBorders>
              <w:top w:val="single" w:sz="4" w:space="0" w:color="70AD47" w:themeColor="accent6"/>
              <w:bottom w:val="single" w:sz="4" w:space="0" w:color="70AD47" w:themeColor="accent6"/>
            </w:tcBorders>
          </w:tcPr>
          <w:p w14:paraId="500510B1" w14:textId="209C5DA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6D5E3AC7" w14:textId="29C2B08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4 </w:t>
            </w:r>
          </w:p>
        </w:tc>
        <w:tc>
          <w:tcPr>
            <w:tcW w:w="1182" w:type="dxa"/>
            <w:tcBorders>
              <w:top w:val="single" w:sz="4" w:space="0" w:color="70AD47" w:themeColor="accent6"/>
              <w:bottom w:val="single" w:sz="4" w:space="0" w:color="70AD47" w:themeColor="accent6"/>
            </w:tcBorders>
          </w:tcPr>
          <w:p w14:paraId="5301D463" w14:textId="2CFA2BF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79" w:type="dxa"/>
            <w:tcBorders>
              <w:top w:val="single" w:sz="4" w:space="0" w:color="70AD47" w:themeColor="accent6"/>
              <w:bottom w:val="single" w:sz="4" w:space="0" w:color="70AD47" w:themeColor="accent6"/>
            </w:tcBorders>
          </w:tcPr>
          <w:p w14:paraId="083DA99E" w14:textId="14757A2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40A0C919" w14:textId="79DCC2D9"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287" w:type="dxa"/>
            <w:tcBorders>
              <w:top w:val="single" w:sz="4" w:space="0" w:color="70AD47" w:themeColor="accent6"/>
              <w:bottom w:val="single" w:sz="4" w:space="0" w:color="70AD47" w:themeColor="accent6"/>
            </w:tcBorders>
          </w:tcPr>
          <w:p w14:paraId="734F8E7C" w14:textId="252BE90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67" w:type="dxa"/>
            <w:tcBorders>
              <w:top w:val="single" w:sz="4" w:space="0" w:color="70AD47" w:themeColor="accent6"/>
              <w:bottom w:val="single" w:sz="4" w:space="0" w:color="70AD47" w:themeColor="accent6"/>
            </w:tcBorders>
          </w:tcPr>
          <w:p w14:paraId="4E1A130C" w14:textId="2096B40A"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595991B1" w14:textId="5085B3F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5C372770" w14:textId="34558D0E"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4 </w:t>
            </w:r>
          </w:p>
        </w:tc>
      </w:tr>
      <w:tr w:rsidR="000B08CC" w:rsidRPr="00D665D1" w14:paraId="2A9C19B5"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628A1C4" w14:textId="51111DC3" w:rsidR="000B08CC" w:rsidRPr="005A133A" w:rsidRDefault="000B08CC" w:rsidP="009C4444">
            <w:pPr>
              <w:pStyle w:val="Tab1table"/>
            </w:pPr>
            <w:r w:rsidRPr="008E0450">
              <w:t>Health</w:t>
            </w:r>
          </w:p>
        </w:tc>
        <w:tc>
          <w:tcPr>
            <w:tcW w:w="1276" w:type="dxa"/>
          </w:tcPr>
          <w:p w14:paraId="2FD2947A" w14:textId="18AFAD37"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3C96CF9B" w14:textId="2694D59F"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1 </w:t>
            </w:r>
          </w:p>
        </w:tc>
        <w:tc>
          <w:tcPr>
            <w:tcW w:w="1182" w:type="dxa"/>
          </w:tcPr>
          <w:p w14:paraId="00A74B7F" w14:textId="36D408E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79" w:type="dxa"/>
          </w:tcPr>
          <w:p w14:paraId="2D0806FA" w14:textId="7F668571"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2800755F" w14:textId="1B1A461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287" w:type="dxa"/>
          </w:tcPr>
          <w:p w14:paraId="34A3869B" w14:textId="5A000545"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67" w:type="dxa"/>
          </w:tcPr>
          <w:p w14:paraId="006FB647" w14:textId="4DD7204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58B061F9" w14:textId="50FD1E9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01AB7B0C" w14:textId="198AD9C0"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 </w:t>
            </w:r>
          </w:p>
        </w:tc>
      </w:tr>
      <w:tr w:rsidR="000B08CC" w:rsidRPr="00D665D1" w14:paraId="09368CF8"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4192FDE3" w14:textId="7ED06740" w:rsidR="000B08CC" w:rsidRPr="005A133A" w:rsidRDefault="000B08CC" w:rsidP="009C4444">
            <w:pPr>
              <w:pStyle w:val="Tab1table"/>
            </w:pPr>
            <w:r w:rsidRPr="008E0450">
              <w:t>Society and culture</w:t>
            </w:r>
          </w:p>
        </w:tc>
        <w:tc>
          <w:tcPr>
            <w:tcW w:w="1276" w:type="dxa"/>
            <w:tcBorders>
              <w:top w:val="single" w:sz="4" w:space="0" w:color="70AD47" w:themeColor="accent6"/>
              <w:bottom w:val="single" w:sz="4" w:space="0" w:color="70AD47" w:themeColor="accent6"/>
            </w:tcBorders>
          </w:tcPr>
          <w:p w14:paraId="3F22C2BC" w14:textId="1C15ED8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339574E6" w14:textId="1046F1E6"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2 </w:t>
            </w:r>
          </w:p>
        </w:tc>
        <w:tc>
          <w:tcPr>
            <w:tcW w:w="1182" w:type="dxa"/>
            <w:tcBorders>
              <w:top w:val="single" w:sz="4" w:space="0" w:color="70AD47" w:themeColor="accent6"/>
              <w:bottom w:val="single" w:sz="4" w:space="0" w:color="70AD47" w:themeColor="accent6"/>
            </w:tcBorders>
          </w:tcPr>
          <w:p w14:paraId="07B263CA" w14:textId="0CBAB676"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79" w:type="dxa"/>
            <w:tcBorders>
              <w:top w:val="single" w:sz="4" w:space="0" w:color="70AD47" w:themeColor="accent6"/>
              <w:bottom w:val="single" w:sz="4" w:space="0" w:color="70AD47" w:themeColor="accent6"/>
            </w:tcBorders>
          </w:tcPr>
          <w:p w14:paraId="61AAF3C1" w14:textId="71F67F4B"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765615DE" w14:textId="187E4374"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287" w:type="dxa"/>
            <w:tcBorders>
              <w:top w:val="single" w:sz="4" w:space="0" w:color="70AD47" w:themeColor="accent6"/>
              <w:bottom w:val="single" w:sz="4" w:space="0" w:color="70AD47" w:themeColor="accent6"/>
            </w:tcBorders>
          </w:tcPr>
          <w:p w14:paraId="5F91CEEC" w14:textId="3EEE7F80"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67" w:type="dxa"/>
            <w:tcBorders>
              <w:top w:val="single" w:sz="4" w:space="0" w:color="70AD47" w:themeColor="accent6"/>
              <w:bottom w:val="single" w:sz="4" w:space="0" w:color="70AD47" w:themeColor="accent6"/>
            </w:tcBorders>
          </w:tcPr>
          <w:p w14:paraId="77BC1583" w14:textId="5E9E1A7B"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0592445F" w14:textId="726AB75F"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575594B3" w14:textId="0309BDCA"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2 </w:t>
            </w:r>
          </w:p>
        </w:tc>
      </w:tr>
      <w:tr w:rsidR="000B08CC" w:rsidRPr="00D665D1" w14:paraId="631BC9BC"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CCAB5D4" w14:textId="27C28EAE" w:rsidR="000B08CC" w:rsidRPr="005A133A" w:rsidRDefault="000B08CC" w:rsidP="009C4444">
            <w:pPr>
              <w:pStyle w:val="Tab1table"/>
            </w:pPr>
            <w:r w:rsidRPr="008E0450">
              <w:t xml:space="preserve">Other field of study </w:t>
            </w:r>
            <w:r w:rsidRPr="00605B5C">
              <w:rPr>
                <w:vertAlign w:val="superscript"/>
              </w:rPr>
              <w:t>(d)</w:t>
            </w:r>
          </w:p>
        </w:tc>
        <w:tc>
          <w:tcPr>
            <w:tcW w:w="1276" w:type="dxa"/>
          </w:tcPr>
          <w:p w14:paraId="57AE2E2D" w14:textId="6DE867B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502E5BF9" w14:textId="07DF419B"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1 </w:t>
            </w:r>
          </w:p>
        </w:tc>
        <w:tc>
          <w:tcPr>
            <w:tcW w:w="1182" w:type="dxa"/>
          </w:tcPr>
          <w:p w14:paraId="1D8B4151" w14:textId="1AE4894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79" w:type="dxa"/>
          </w:tcPr>
          <w:p w14:paraId="02557C73" w14:textId="4C739547"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2493E7D9" w14:textId="0932A3E1"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287" w:type="dxa"/>
          </w:tcPr>
          <w:p w14:paraId="59323FC8" w14:textId="76C5B57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67" w:type="dxa"/>
          </w:tcPr>
          <w:p w14:paraId="77C5C53A" w14:textId="19CFA86B"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792C3FA6" w14:textId="4E7CD30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3192ADA1" w14:textId="25B8C2A8"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 </w:t>
            </w:r>
          </w:p>
        </w:tc>
      </w:tr>
      <w:tr w:rsidR="000B08CC" w:rsidRPr="00D665D1" w14:paraId="1AAE7230"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C171FBE" w14:textId="3C107E53" w:rsidR="000B08CC" w:rsidRPr="005A133A" w:rsidRDefault="000B08CC" w:rsidP="009C4444">
            <w:pPr>
              <w:pStyle w:val="Tab0"/>
            </w:pPr>
            <w:r w:rsidRPr="008E0450">
              <w:t>Total students</w:t>
            </w:r>
          </w:p>
        </w:tc>
        <w:tc>
          <w:tcPr>
            <w:tcW w:w="1276" w:type="dxa"/>
            <w:tcBorders>
              <w:top w:val="single" w:sz="4" w:space="0" w:color="70AD47" w:themeColor="accent6"/>
              <w:bottom w:val="single" w:sz="4" w:space="0" w:color="70AD47" w:themeColor="accent6"/>
            </w:tcBorders>
          </w:tcPr>
          <w:p w14:paraId="5E298BD2"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7AE5E249"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82" w:type="dxa"/>
            <w:tcBorders>
              <w:top w:val="single" w:sz="4" w:space="0" w:color="70AD47" w:themeColor="accent6"/>
              <w:bottom w:val="single" w:sz="4" w:space="0" w:color="70AD47" w:themeColor="accent6"/>
            </w:tcBorders>
          </w:tcPr>
          <w:p w14:paraId="6026F30B"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79" w:type="dxa"/>
            <w:tcBorders>
              <w:top w:val="single" w:sz="4" w:space="0" w:color="70AD47" w:themeColor="accent6"/>
              <w:bottom w:val="single" w:sz="4" w:space="0" w:color="70AD47" w:themeColor="accent6"/>
            </w:tcBorders>
          </w:tcPr>
          <w:p w14:paraId="5146D5D2"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4" w:space="0" w:color="70AD47" w:themeColor="accent6"/>
              <w:bottom w:val="single" w:sz="4" w:space="0" w:color="70AD47" w:themeColor="accent6"/>
            </w:tcBorders>
          </w:tcPr>
          <w:p w14:paraId="2585B78D"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287" w:type="dxa"/>
            <w:tcBorders>
              <w:top w:val="single" w:sz="4" w:space="0" w:color="70AD47" w:themeColor="accent6"/>
              <w:bottom w:val="single" w:sz="4" w:space="0" w:color="70AD47" w:themeColor="accent6"/>
            </w:tcBorders>
          </w:tcPr>
          <w:p w14:paraId="15DF6308"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67" w:type="dxa"/>
            <w:tcBorders>
              <w:top w:val="single" w:sz="4" w:space="0" w:color="70AD47" w:themeColor="accent6"/>
              <w:bottom w:val="single" w:sz="4" w:space="0" w:color="70AD47" w:themeColor="accent6"/>
            </w:tcBorders>
          </w:tcPr>
          <w:p w14:paraId="35E6F656"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122" w:type="dxa"/>
            <w:tcBorders>
              <w:top w:val="single" w:sz="4" w:space="0" w:color="70AD47" w:themeColor="accent6"/>
              <w:bottom w:val="single" w:sz="4" w:space="0" w:color="70AD47" w:themeColor="accent6"/>
            </w:tcBorders>
          </w:tcPr>
          <w:p w14:paraId="7884FF34" w14:textId="7777777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059" w:type="dxa"/>
            <w:tcBorders>
              <w:top w:val="single" w:sz="4" w:space="0" w:color="70AD47" w:themeColor="accent6"/>
              <w:bottom w:val="single" w:sz="4" w:space="0" w:color="70AD47" w:themeColor="accent6"/>
            </w:tcBorders>
          </w:tcPr>
          <w:p w14:paraId="213F766A" w14:textId="77777777"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0B08CC" w:rsidRPr="00D665D1" w14:paraId="3EE97C44"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8FA3470" w14:textId="5FCB0114" w:rsidR="000B08CC" w:rsidRPr="005A133A" w:rsidRDefault="000B08CC" w:rsidP="009C4444">
            <w:pPr>
              <w:pStyle w:val="Tab1table"/>
            </w:pPr>
            <w:r w:rsidRPr="008E0450">
              <w:t>Natural and physical sciences</w:t>
            </w:r>
          </w:p>
        </w:tc>
        <w:tc>
          <w:tcPr>
            <w:tcW w:w="1276" w:type="dxa"/>
          </w:tcPr>
          <w:p w14:paraId="21BA8255" w14:textId="09F54EAF"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63 </w:t>
            </w:r>
          </w:p>
        </w:tc>
        <w:tc>
          <w:tcPr>
            <w:tcW w:w="1134" w:type="dxa"/>
          </w:tcPr>
          <w:p w14:paraId="0B26C1F6" w14:textId="22D8511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51 </w:t>
            </w:r>
          </w:p>
        </w:tc>
        <w:tc>
          <w:tcPr>
            <w:tcW w:w="1182" w:type="dxa"/>
          </w:tcPr>
          <w:p w14:paraId="68EBADFE" w14:textId="5FAAA335"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9 </w:t>
            </w:r>
          </w:p>
        </w:tc>
        <w:tc>
          <w:tcPr>
            <w:tcW w:w="1079" w:type="dxa"/>
          </w:tcPr>
          <w:p w14:paraId="347EC8E2" w14:textId="304424A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7EED573F" w14:textId="413E48C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7 </w:t>
            </w:r>
          </w:p>
        </w:tc>
        <w:tc>
          <w:tcPr>
            <w:tcW w:w="1287" w:type="dxa"/>
          </w:tcPr>
          <w:p w14:paraId="72390139" w14:textId="0D7A9951"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2 </w:t>
            </w:r>
          </w:p>
        </w:tc>
        <w:tc>
          <w:tcPr>
            <w:tcW w:w="1067" w:type="dxa"/>
          </w:tcPr>
          <w:p w14:paraId="0FF0D2EF" w14:textId="3358738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24D8CB9B" w14:textId="6355816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2C07B64D" w14:textId="62520117"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132 </w:t>
            </w:r>
          </w:p>
        </w:tc>
      </w:tr>
      <w:tr w:rsidR="000B08CC" w:rsidRPr="00D665D1" w14:paraId="68841A21"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E540503" w14:textId="7F00C3CA" w:rsidR="000B08CC" w:rsidRPr="005A133A" w:rsidRDefault="000B08CC" w:rsidP="009C4444">
            <w:pPr>
              <w:pStyle w:val="Tab1table"/>
            </w:pPr>
            <w:r w:rsidRPr="008E0450">
              <w:t>Information technology</w:t>
            </w:r>
          </w:p>
        </w:tc>
        <w:tc>
          <w:tcPr>
            <w:tcW w:w="1276" w:type="dxa"/>
            <w:tcBorders>
              <w:top w:val="single" w:sz="4" w:space="0" w:color="70AD47" w:themeColor="accent6"/>
              <w:bottom w:val="single" w:sz="4" w:space="0" w:color="70AD47" w:themeColor="accent6"/>
            </w:tcBorders>
          </w:tcPr>
          <w:p w14:paraId="18510F78" w14:textId="5B6426E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34 </w:t>
            </w:r>
          </w:p>
        </w:tc>
        <w:tc>
          <w:tcPr>
            <w:tcW w:w="1134" w:type="dxa"/>
            <w:tcBorders>
              <w:top w:val="single" w:sz="4" w:space="0" w:color="70AD47" w:themeColor="accent6"/>
              <w:bottom w:val="single" w:sz="4" w:space="0" w:color="70AD47" w:themeColor="accent6"/>
            </w:tcBorders>
          </w:tcPr>
          <w:p w14:paraId="78CB3E17" w14:textId="2C36266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37 </w:t>
            </w:r>
          </w:p>
        </w:tc>
        <w:tc>
          <w:tcPr>
            <w:tcW w:w="1182" w:type="dxa"/>
            <w:tcBorders>
              <w:top w:val="single" w:sz="4" w:space="0" w:color="70AD47" w:themeColor="accent6"/>
              <w:bottom w:val="single" w:sz="4" w:space="0" w:color="70AD47" w:themeColor="accent6"/>
            </w:tcBorders>
          </w:tcPr>
          <w:p w14:paraId="2819EDD8" w14:textId="346BB16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18 </w:t>
            </w:r>
          </w:p>
        </w:tc>
        <w:tc>
          <w:tcPr>
            <w:tcW w:w="1079" w:type="dxa"/>
            <w:tcBorders>
              <w:top w:val="single" w:sz="4" w:space="0" w:color="70AD47" w:themeColor="accent6"/>
              <w:bottom w:val="single" w:sz="4" w:space="0" w:color="70AD47" w:themeColor="accent6"/>
            </w:tcBorders>
          </w:tcPr>
          <w:p w14:paraId="05C64A1E" w14:textId="2282A068"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231621CA" w14:textId="08506849"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287" w:type="dxa"/>
            <w:tcBorders>
              <w:top w:val="single" w:sz="4" w:space="0" w:color="70AD47" w:themeColor="accent6"/>
              <w:bottom w:val="single" w:sz="4" w:space="0" w:color="70AD47" w:themeColor="accent6"/>
            </w:tcBorders>
          </w:tcPr>
          <w:p w14:paraId="231B0166" w14:textId="0FBD7C5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67" w:type="dxa"/>
            <w:tcBorders>
              <w:top w:val="single" w:sz="4" w:space="0" w:color="70AD47" w:themeColor="accent6"/>
              <w:bottom w:val="single" w:sz="4" w:space="0" w:color="70AD47" w:themeColor="accent6"/>
            </w:tcBorders>
          </w:tcPr>
          <w:p w14:paraId="5E1176AD" w14:textId="73578B1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5F02B5C5" w14:textId="0080C74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06042820" w14:textId="6768DBDB"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89 </w:t>
            </w:r>
          </w:p>
        </w:tc>
      </w:tr>
      <w:tr w:rsidR="000B08CC" w:rsidRPr="00D665D1" w14:paraId="168F56B3"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EEB6145" w14:textId="3CC75932" w:rsidR="000B08CC" w:rsidRPr="005A133A" w:rsidRDefault="000B08CC" w:rsidP="009C4444">
            <w:pPr>
              <w:pStyle w:val="Tab1table"/>
            </w:pPr>
            <w:r w:rsidRPr="008E0450">
              <w:t>Engineering and related technologies</w:t>
            </w:r>
          </w:p>
        </w:tc>
        <w:tc>
          <w:tcPr>
            <w:tcW w:w="1276" w:type="dxa"/>
          </w:tcPr>
          <w:p w14:paraId="16FF6285" w14:textId="46B5A30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88 </w:t>
            </w:r>
          </w:p>
        </w:tc>
        <w:tc>
          <w:tcPr>
            <w:tcW w:w="1134" w:type="dxa"/>
          </w:tcPr>
          <w:p w14:paraId="5E73429C" w14:textId="413C823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43 </w:t>
            </w:r>
          </w:p>
        </w:tc>
        <w:tc>
          <w:tcPr>
            <w:tcW w:w="1182" w:type="dxa"/>
          </w:tcPr>
          <w:p w14:paraId="06CF40A7" w14:textId="495D1C33"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15 </w:t>
            </w:r>
          </w:p>
        </w:tc>
        <w:tc>
          <w:tcPr>
            <w:tcW w:w="1079" w:type="dxa"/>
          </w:tcPr>
          <w:p w14:paraId="57F0024F" w14:textId="140FB9A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2D958105" w14:textId="3A520F7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 </w:t>
            </w:r>
          </w:p>
        </w:tc>
        <w:tc>
          <w:tcPr>
            <w:tcW w:w="1287" w:type="dxa"/>
          </w:tcPr>
          <w:p w14:paraId="5B835B01" w14:textId="7927185F"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1 </w:t>
            </w:r>
          </w:p>
        </w:tc>
        <w:tc>
          <w:tcPr>
            <w:tcW w:w="1067" w:type="dxa"/>
          </w:tcPr>
          <w:p w14:paraId="59472C6C" w14:textId="6BDEE8C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1A801D21" w14:textId="6195D6B7"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3FEA3210" w14:textId="4C5B0704"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150 </w:t>
            </w:r>
          </w:p>
        </w:tc>
      </w:tr>
      <w:tr w:rsidR="000B08CC" w:rsidRPr="00D665D1" w14:paraId="1FC0F0AE"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13FDBE10" w14:textId="5B290ACE" w:rsidR="000B08CC" w:rsidRPr="005A133A" w:rsidRDefault="000B08CC" w:rsidP="009C4444">
            <w:pPr>
              <w:pStyle w:val="Tab1table"/>
            </w:pPr>
            <w:r w:rsidRPr="008E0450">
              <w:t>Architecture and building</w:t>
            </w:r>
          </w:p>
        </w:tc>
        <w:tc>
          <w:tcPr>
            <w:tcW w:w="1276" w:type="dxa"/>
            <w:tcBorders>
              <w:top w:val="single" w:sz="4" w:space="0" w:color="70AD47" w:themeColor="accent6"/>
              <w:bottom w:val="single" w:sz="4" w:space="0" w:color="70AD47" w:themeColor="accent6"/>
            </w:tcBorders>
          </w:tcPr>
          <w:p w14:paraId="087125A9" w14:textId="50905F5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11 </w:t>
            </w:r>
          </w:p>
        </w:tc>
        <w:tc>
          <w:tcPr>
            <w:tcW w:w="1134" w:type="dxa"/>
            <w:tcBorders>
              <w:top w:val="single" w:sz="4" w:space="0" w:color="70AD47" w:themeColor="accent6"/>
              <w:bottom w:val="single" w:sz="4" w:space="0" w:color="70AD47" w:themeColor="accent6"/>
            </w:tcBorders>
          </w:tcPr>
          <w:p w14:paraId="77BE808F" w14:textId="4DA5A880"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18 </w:t>
            </w:r>
          </w:p>
        </w:tc>
        <w:tc>
          <w:tcPr>
            <w:tcW w:w="1182" w:type="dxa"/>
            <w:tcBorders>
              <w:top w:val="single" w:sz="4" w:space="0" w:color="70AD47" w:themeColor="accent6"/>
              <w:bottom w:val="single" w:sz="4" w:space="0" w:color="70AD47" w:themeColor="accent6"/>
            </w:tcBorders>
          </w:tcPr>
          <w:p w14:paraId="6256E8AE" w14:textId="673E1CE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6 </w:t>
            </w:r>
          </w:p>
        </w:tc>
        <w:tc>
          <w:tcPr>
            <w:tcW w:w="1079" w:type="dxa"/>
            <w:tcBorders>
              <w:top w:val="single" w:sz="4" w:space="0" w:color="70AD47" w:themeColor="accent6"/>
              <w:bottom w:val="single" w:sz="4" w:space="0" w:color="70AD47" w:themeColor="accent6"/>
            </w:tcBorders>
          </w:tcPr>
          <w:p w14:paraId="3B29496E" w14:textId="54E8958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34" w:type="dxa"/>
            <w:tcBorders>
              <w:top w:val="single" w:sz="4" w:space="0" w:color="70AD47" w:themeColor="accent6"/>
              <w:bottom w:val="single" w:sz="4" w:space="0" w:color="70AD47" w:themeColor="accent6"/>
            </w:tcBorders>
          </w:tcPr>
          <w:p w14:paraId="39F2E238" w14:textId="79BE19D0"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287" w:type="dxa"/>
            <w:tcBorders>
              <w:top w:val="single" w:sz="4" w:space="0" w:color="70AD47" w:themeColor="accent6"/>
              <w:bottom w:val="single" w:sz="4" w:space="0" w:color="70AD47" w:themeColor="accent6"/>
            </w:tcBorders>
          </w:tcPr>
          <w:p w14:paraId="35DD4F58" w14:textId="0CF1275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67" w:type="dxa"/>
            <w:tcBorders>
              <w:top w:val="single" w:sz="4" w:space="0" w:color="70AD47" w:themeColor="accent6"/>
              <w:bottom w:val="single" w:sz="4" w:space="0" w:color="70AD47" w:themeColor="accent6"/>
            </w:tcBorders>
          </w:tcPr>
          <w:p w14:paraId="0639A403" w14:textId="1A7FFCB8"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122" w:type="dxa"/>
            <w:tcBorders>
              <w:top w:val="single" w:sz="4" w:space="0" w:color="70AD47" w:themeColor="accent6"/>
              <w:bottom w:val="single" w:sz="4" w:space="0" w:color="70AD47" w:themeColor="accent6"/>
            </w:tcBorders>
          </w:tcPr>
          <w:p w14:paraId="6C55ADAD" w14:textId="3B0EE1D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8E0450">
              <w:t xml:space="preserve"> - </w:t>
            </w:r>
          </w:p>
        </w:tc>
        <w:tc>
          <w:tcPr>
            <w:tcW w:w="1059" w:type="dxa"/>
            <w:tcBorders>
              <w:top w:val="single" w:sz="4" w:space="0" w:color="70AD47" w:themeColor="accent6"/>
              <w:bottom w:val="single" w:sz="4" w:space="0" w:color="70AD47" w:themeColor="accent6"/>
            </w:tcBorders>
          </w:tcPr>
          <w:p w14:paraId="2DF4B498" w14:textId="44FA6AB1"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35 </w:t>
            </w:r>
          </w:p>
        </w:tc>
      </w:tr>
      <w:tr w:rsidR="000B08CC" w:rsidRPr="00D665D1" w14:paraId="2C7914F7"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7DE054C" w14:textId="55DBD89F" w:rsidR="000B08CC" w:rsidRPr="005A133A" w:rsidRDefault="000B08CC" w:rsidP="009C4444">
            <w:pPr>
              <w:pStyle w:val="Tab1table"/>
            </w:pPr>
            <w:r w:rsidRPr="008E0450">
              <w:t>Agriculture and environmental studies</w:t>
            </w:r>
          </w:p>
        </w:tc>
        <w:tc>
          <w:tcPr>
            <w:tcW w:w="1276" w:type="dxa"/>
          </w:tcPr>
          <w:p w14:paraId="2B7E1664" w14:textId="6E12412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35 </w:t>
            </w:r>
          </w:p>
        </w:tc>
        <w:tc>
          <w:tcPr>
            <w:tcW w:w="1134" w:type="dxa"/>
          </w:tcPr>
          <w:p w14:paraId="1F2DD5BE" w14:textId="4D5B270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67 </w:t>
            </w:r>
          </w:p>
        </w:tc>
        <w:tc>
          <w:tcPr>
            <w:tcW w:w="1182" w:type="dxa"/>
          </w:tcPr>
          <w:p w14:paraId="3C6DA494" w14:textId="3CF4FCB4"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30 </w:t>
            </w:r>
          </w:p>
        </w:tc>
        <w:tc>
          <w:tcPr>
            <w:tcW w:w="1079" w:type="dxa"/>
          </w:tcPr>
          <w:p w14:paraId="554F9157" w14:textId="1D8F51F8"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34" w:type="dxa"/>
          </w:tcPr>
          <w:p w14:paraId="68878CB2" w14:textId="1E48630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5 </w:t>
            </w:r>
          </w:p>
        </w:tc>
        <w:tc>
          <w:tcPr>
            <w:tcW w:w="1287" w:type="dxa"/>
          </w:tcPr>
          <w:p w14:paraId="332D7D8E" w14:textId="5A0AAA8D"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67" w:type="dxa"/>
          </w:tcPr>
          <w:p w14:paraId="733671D8" w14:textId="663DBBD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122" w:type="dxa"/>
          </w:tcPr>
          <w:p w14:paraId="0ABA73B1" w14:textId="695CE28D"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8E0450">
              <w:t xml:space="preserve"> - </w:t>
            </w:r>
          </w:p>
        </w:tc>
        <w:tc>
          <w:tcPr>
            <w:tcW w:w="1059" w:type="dxa"/>
          </w:tcPr>
          <w:p w14:paraId="2DF50978" w14:textId="2B6C3030"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137 </w:t>
            </w:r>
          </w:p>
        </w:tc>
      </w:tr>
      <w:tr w:rsidR="000B08CC" w:rsidRPr="00D665D1" w14:paraId="69DD3C53"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C260F70" w14:textId="767F1ECE" w:rsidR="000B08CC" w:rsidRPr="005A133A" w:rsidRDefault="000B08CC" w:rsidP="009C4444">
            <w:pPr>
              <w:pStyle w:val="Tab1table"/>
            </w:pPr>
            <w:r w:rsidRPr="00A51D79">
              <w:t>Health</w:t>
            </w:r>
          </w:p>
        </w:tc>
        <w:tc>
          <w:tcPr>
            <w:tcW w:w="1276" w:type="dxa"/>
            <w:tcBorders>
              <w:top w:val="single" w:sz="4" w:space="0" w:color="70AD47" w:themeColor="accent6"/>
              <w:bottom w:val="single" w:sz="4" w:space="0" w:color="70AD47" w:themeColor="accent6"/>
            </w:tcBorders>
          </w:tcPr>
          <w:p w14:paraId="1B2B0F03" w14:textId="05CDB95A"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387 </w:t>
            </w:r>
          </w:p>
        </w:tc>
        <w:tc>
          <w:tcPr>
            <w:tcW w:w="1134" w:type="dxa"/>
            <w:tcBorders>
              <w:top w:val="single" w:sz="4" w:space="0" w:color="70AD47" w:themeColor="accent6"/>
              <w:bottom w:val="single" w:sz="4" w:space="0" w:color="70AD47" w:themeColor="accent6"/>
            </w:tcBorders>
          </w:tcPr>
          <w:p w14:paraId="5DEB98F7" w14:textId="404C768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104 </w:t>
            </w:r>
          </w:p>
        </w:tc>
        <w:tc>
          <w:tcPr>
            <w:tcW w:w="1182" w:type="dxa"/>
            <w:tcBorders>
              <w:top w:val="single" w:sz="4" w:space="0" w:color="70AD47" w:themeColor="accent6"/>
              <w:bottom w:val="single" w:sz="4" w:space="0" w:color="70AD47" w:themeColor="accent6"/>
            </w:tcBorders>
          </w:tcPr>
          <w:p w14:paraId="32582262" w14:textId="506CFCA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24 </w:t>
            </w:r>
          </w:p>
        </w:tc>
        <w:tc>
          <w:tcPr>
            <w:tcW w:w="1079" w:type="dxa"/>
            <w:tcBorders>
              <w:top w:val="single" w:sz="4" w:space="0" w:color="70AD47" w:themeColor="accent6"/>
              <w:bottom w:val="single" w:sz="4" w:space="0" w:color="70AD47" w:themeColor="accent6"/>
            </w:tcBorders>
          </w:tcPr>
          <w:p w14:paraId="7A2BDD98" w14:textId="00256F0F"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34" w:type="dxa"/>
            <w:tcBorders>
              <w:top w:val="single" w:sz="4" w:space="0" w:color="70AD47" w:themeColor="accent6"/>
              <w:bottom w:val="single" w:sz="4" w:space="0" w:color="70AD47" w:themeColor="accent6"/>
            </w:tcBorders>
          </w:tcPr>
          <w:p w14:paraId="7FE101CE" w14:textId="3722448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10 </w:t>
            </w:r>
          </w:p>
        </w:tc>
        <w:tc>
          <w:tcPr>
            <w:tcW w:w="1287" w:type="dxa"/>
            <w:tcBorders>
              <w:top w:val="single" w:sz="4" w:space="0" w:color="70AD47" w:themeColor="accent6"/>
              <w:bottom w:val="single" w:sz="4" w:space="0" w:color="70AD47" w:themeColor="accent6"/>
            </w:tcBorders>
          </w:tcPr>
          <w:p w14:paraId="760F4A1F" w14:textId="38AAC93B"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 </w:t>
            </w:r>
          </w:p>
        </w:tc>
        <w:tc>
          <w:tcPr>
            <w:tcW w:w="1067" w:type="dxa"/>
            <w:tcBorders>
              <w:top w:val="single" w:sz="4" w:space="0" w:color="70AD47" w:themeColor="accent6"/>
              <w:bottom w:val="single" w:sz="4" w:space="0" w:color="70AD47" w:themeColor="accent6"/>
            </w:tcBorders>
          </w:tcPr>
          <w:p w14:paraId="439B8511" w14:textId="0AF69F6C"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22" w:type="dxa"/>
            <w:tcBorders>
              <w:top w:val="single" w:sz="4" w:space="0" w:color="70AD47" w:themeColor="accent6"/>
              <w:bottom w:val="single" w:sz="4" w:space="0" w:color="70AD47" w:themeColor="accent6"/>
            </w:tcBorders>
          </w:tcPr>
          <w:p w14:paraId="404CB61E" w14:textId="324EB48C"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059" w:type="dxa"/>
            <w:tcBorders>
              <w:top w:val="single" w:sz="4" w:space="0" w:color="70AD47" w:themeColor="accent6"/>
              <w:bottom w:val="single" w:sz="4" w:space="0" w:color="70AD47" w:themeColor="accent6"/>
            </w:tcBorders>
          </w:tcPr>
          <w:p w14:paraId="59F367AD" w14:textId="10712F30"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526 </w:t>
            </w:r>
          </w:p>
        </w:tc>
      </w:tr>
      <w:tr w:rsidR="000B08CC" w:rsidRPr="00D665D1" w14:paraId="06819838"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1DCA900" w14:textId="612BED1F" w:rsidR="000B08CC" w:rsidRPr="005A133A" w:rsidRDefault="000B08CC" w:rsidP="009C4444">
            <w:pPr>
              <w:pStyle w:val="Tab1table"/>
            </w:pPr>
            <w:r w:rsidRPr="00A51D79">
              <w:t>Education</w:t>
            </w:r>
          </w:p>
        </w:tc>
        <w:tc>
          <w:tcPr>
            <w:tcW w:w="1276" w:type="dxa"/>
          </w:tcPr>
          <w:p w14:paraId="394C5B9D" w14:textId="6D34B04D"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210 </w:t>
            </w:r>
          </w:p>
        </w:tc>
        <w:tc>
          <w:tcPr>
            <w:tcW w:w="1134" w:type="dxa"/>
          </w:tcPr>
          <w:p w14:paraId="41635E31" w14:textId="195C6559"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71 </w:t>
            </w:r>
          </w:p>
        </w:tc>
        <w:tc>
          <w:tcPr>
            <w:tcW w:w="1182" w:type="dxa"/>
          </w:tcPr>
          <w:p w14:paraId="1C215492" w14:textId="08A8C60D"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16 </w:t>
            </w:r>
          </w:p>
        </w:tc>
        <w:tc>
          <w:tcPr>
            <w:tcW w:w="1079" w:type="dxa"/>
          </w:tcPr>
          <w:p w14:paraId="45B6258D" w14:textId="4DC29579"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134" w:type="dxa"/>
          </w:tcPr>
          <w:p w14:paraId="77CB7B1F" w14:textId="3CED180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287" w:type="dxa"/>
          </w:tcPr>
          <w:p w14:paraId="543F397D" w14:textId="6EBE980E"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067" w:type="dxa"/>
          </w:tcPr>
          <w:p w14:paraId="188D598A" w14:textId="20DC4C0C"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122" w:type="dxa"/>
          </w:tcPr>
          <w:p w14:paraId="01B0B08B" w14:textId="3E5E1EAF"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059" w:type="dxa"/>
          </w:tcPr>
          <w:p w14:paraId="72717AD1" w14:textId="3BCBED80"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297 </w:t>
            </w:r>
          </w:p>
        </w:tc>
      </w:tr>
      <w:tr w:rsidR="000B08CC" w:rsidRPr="00D665D1" w14:paraId="795EFD9B"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363FC391" w14:textId="19631DBF" w:rsidR="000B08CC" w:rsidRPr="005A133A" w:rsidRDefault="000B08CC" w:rsidP="009C4444">
            <w:pPr>
              <w:pStyle w:val="Tab1table"/>
            </w:pPr>
            <w:r w:rsidRPr="00A51D79">
              <w:t>Management and commerce</w:t>
            </w:r>
          </w:p>
        </w:tc>
        <w:tc>
          <w:tcPr>
            <w:tcW w:w="1276" w:type="dxa"/>
            <w:tcBorders>
              <w:top w:val="single" w:sz="4" w:space="0" w:color="70AD47" w:themeColor="accent6"/>
              <w:bottom w:val="single" w:sz="4" w:space="0" w:color="70AD47" w:themeColor="accent6"/>
            </w:tcBorders>
          </w:tcPr>
          <w:p w14:paraId="473E6944" w14:textId="0A78DE7D"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90 </w:t>
            </w:r>
          </w:p>
        </w:tc>
        <w:tc>
          <w:tcPr>
            <w:tcW w:w="1134" w:type="dxa"/>
            <w:tcBorders>
              <w:top w:val="single" w:sz="4" w:space="0" w:color="70AD47" w:themeColor="accent6"/>
              <w:bottom w:val="single" w:sz="4" w:space="0" w:color="70AD47" w:themeColor="accent6"/>
            </w:tcBorders>
          </w:tcPr>
          <w:p w14:paraId="40593C81" w14:textId="59FC1A6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194 </w:t>
            </w:r>
          </w:p>
        </w:tc>
        <w:tc>
          <w:tcPr>
            <w:tcW w:w="1182" w:type="dxa"/>
            <w:tcBorders>
              <w:top w:val="single" w:sz="4" w:space="0" w:color="70AD47" w:themeColor="accent6"/>
              <w:bottom w:val="single" w:sz="4" w:space="0" w:color="70AD47" w:themeColor="accent6"/>
            </w:tcBorders>
          </w:tcPr>
          <w:p w14:paraId="3A7302CC" w14:textId="378ED09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45 </w:t>
            </w:r>
          </w:p>
        </w:tc>
        <w:tc>
          <w:tcPr>
            <w:tcW w:w="1079" w:type="dxa"/>
            <w:tcBorders>
              <w:top w:val="single" w:sz="4" w:space="0" w:color="70AD47" w:themeColor="accent6"/>
              <w:bottom w:val="single" w:sz="4" w:space="0" w:color="70AD47" w:themeColor="accent6"/>
            </w:tcBorders>
          </w:tcPr>
          <w:p w14:paraId="693F0F18" w14:textId="7CE42603"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34" w:type="dxa"/>
            <w:tcBorders>
              <w:top w:val="single" w:sz="4" w:space="0" w:color="70AD47" w:themeColor="accent6"/>
              <w:bottom w:val="single" w:sz="4" w:space="0" w:color="70AD47" w:themeColor="accent6"/>
            </w:tcBorders>
          </w:tcPr>
          <w:p w14:paraId="3332F465" w14:textId="57932B0A"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6 </w:t>
            </w:r>
          </w:p>
        </w:tc>
        <w:tc>
          <w:tcPr>
            <w:tcW w:w="1287" w:type="dxa"/>
            <w:tcBorders>
              <w:top w:val="single" w:sz="4" w:space="0" w:color="70AD47" w:themeColor="accent6"/>
              <w:bottom w:val="single" w:sz="4" w:space="0" w:color="70AD47" w:themeColor="accent6"/>
            </w:tcBorders>
          </w:tcPr>
          <w:p w14:paraId="44D69704" w14:textId="43E6F27A"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4 </w:t>
            </w:r>
          </w:p>
        </w:tc>
        <w:tc>
          <w:tcPr>
            <w:tcW w:w="1067" w:type="dxa"/>
            <w:tcBorders>
              <w:top w:val="single" w:sz="4" w:space="0" w:color="70AD47" w:themeColor="accent6"/>
              <w:bottom w:val="single" w:sz="4" w:space="0" w:color="70AD47" w:themeColor="accent6"/>
            </w:tcBorders>
          </w:tcPr>
          <w:p w14:paraId="776C4380" w14:textId="0DF115FA"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22" w:type="dxa"/>
            <w:tcBorders>
              <w:top w:val="single" w:sz="4" w:space="0" w:color="70AD47" w:themeColor="accent6"/>
              <w:bottom w:val="single" w:sz="4" w:space="0" w:color="70AD47" w:themeColor="accent6"/>
            </w:tcBorders>
          </w:tcPr>
          <w:p w14:paraId="0F66778B" w14:textId="74E4E19F"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059" w:type="dxa"/>
            <w:tcBorders>
              <w:top w:val="single" w:sz="4" w:space="0" w:color="70AD47" w:themeColor="accent6"/>
              <w:bottom w:val="single" w:sz="4" w:space="0" w:color="70AD47" w:themeColor="accent6"/>
            </w:tcBorders>
          </w:tcPr>
          <w:p w14:paraId="6904D4A7" w14:textId="0BB08DBF"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339 </w:t>
            </w:r>
          </w:p>
        </w:tc>
      </w:tr>
      <w:tr w:rsidR="000B08CC" w:rsidRPr="00D665D1" w14:paraId="1D9935AE"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272BC19" w14:textId="0F3A8AF7" w:rsidR="000B08CC" w:rsidRPr="005A133A" w:rsidRDefault="000B08CC" w:rsidP="009C4444">
            <w:pPr>
              <w:pStyle w:val="Tab1table"/>
            </w:pPr>
            <w:r w:rsidRPr="00A51D79">
              <w:t>Society and culture</w:t>
            </w:r>
          </w:p>
        </w:tc>
        <w:tc>
          <w:tcPr>
            <w:tcW w:w="1276" w:type="dxa"/>
          </w:tcPr>
          <w:p w14:paraId="06A6C4C8" w14:textId="53F1F082"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166 </w:t>
            </w:r>
          </w:p>
        </w:tc>
        <w:tc>
          <w:tcPr>
            <w:tcW w:w="1134" w:type="dxa"/>
          </w:tcPr>
          <w:p w14:paraId="46D7DAE4" w14:textId="03A48FB6"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330 </w:t>
            </w:r>
          </w:p>
        </w:tc>
        <w:tc>
          <w:tcPr>
            <w:tcW w:w="1182" w:type="dxa"/>
          </w:tcPr>
          <w:p w14:paraId="61F52A11" w14:textId="5B29DC7B"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74 </w:t>
            </w:r>
          </w:p>
        </w:tc>
        <w:tc>
          <w:tcPr>
            <w:tcW w:w="1079" w:type="dxa"/>
          </w:tcPr>
          <w:p w14:paraId="155BC983" w14:textId="6FFC50B1"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134" w:type="dxa"/>
          </w:tcPr>
          <w:p w14:paraId="7D4E5950" w14:textId="3DB099BA"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14 </w:t>
            </w:r>
          </w:p>
        </w:tc>
        <w:tc>
          <w:tcPr>
            <w:tcW w:w="1287" w:type="dxa"/>
          </w:tcPr>
          <w:p w14:paraId="41C55124" w14:textId="3B063F2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7 </w:t>
            </w:r>
          </w:p>
        </w:tc>
        <w:tc>
          <w:tcPr>
            <w:tcW w:w="1067" w:type="dxa"/>
          </w:tcPr>
          <w:p w14:paraId="49C6AE51" w14:textId="79B07E32"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122" w:type="dxa"/>
          </w:tcPr>
          <w:p w14:paraId="661A23E7" w14:textId="02E640A0" w:rsidR="000B08CC" w:rsidRPr="00E13593"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A51D79">
              <w:t xml:space="preserve"> - </w:t>
            </w:r>
          </w:p>
        </w:tc>
        <w:tc>
          <w:tcPr>
            <w:tcW w:w="1059" w:type="dxa"/>
          </w:tcPr>
          <w:p w14:paraId="13E043E4" w14:textId="5649E25C"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591 </w:t>
            </w:r>
          </w:p>
        </w:tc>
      </w:tr>
      <w:tr w:rsidR="000B08CC" w:rsidRPr="00D665D1" w14:paraId="7FB7FEB6" w14:textId="77777777" w:rsidTr="005818A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0AD47" w:themeColor="accent6"/>
              <w:bottom w:val="single" w:sz="4" w:space="0" w:color="70AD47" w:themeColor="accent6"/>
            </w:tcBorders>
          </w:tcPr>
          <w:p w14:paraId="06CF485D" w14:textId="6B7DD204" w:rsidR="000B08CC" w:rsidRPr="005A133A" w:rsidRDefault="000B08CC" w:rsidP="009C4444">
            <w:pPr>
              <w:pStyle w:val="Tab1table"/>
            </w:pPr>
            <w:r w:rsidRPr="00A51D79">
              <w:t xml:space="preserve">Other field of study </w:t>
            </w:r>
            <w:r w:rsidRPr="00605B5C">
              <w:rPr>
                <w:vertAlign w:val="superscript"/>
              </w:rPr>
              <w:t>(d)</w:t>
            </w:r>
          </w:p>
        </w:tc>
        <w:tc>
          <w:tcPr>
            <w:tcW w:w="1276" w:type="dxa"/>
            <w:tcBorders>
              <w:top w:val="single" w:sz="4" w:space="0" w:color="70AD47" w:themeColor="accent6"/>
              <w:bottom w:val="single" w:sz="4" w:space="0" w:color="70AD47" w:themeColor="accent6"/>
            </w:tcBorders>
          </w:tcPr>
          <w:p w14:paraId="5917D47A" w14:textId="54EED83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17 </w:t>
            </w:r>
          </w:p>
        </w:tc>
        <w:tc>
          <w:tcPr>
            <w:tcW w:w="1134" w:type="dxa"/>
            <w:tcBorders>
              <w:top w:val="single" w:sz="4" w:space="0" w:color="70AD47" w:themeColor="accent6"/>
              <w:bottom w:val="single" w:sz="4" w:space="0" w:color="70AD47" w:themeColor="accent6"/>
            </w:tcBorders>
          </w:tcPr>
          <w:p w14:paraId="023F2B1C" w14:textId="69E8A9A3"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55 </w:t>
            </w:r>
          </w:p>
        </w:tc>
        <w:tc>
          <w:tcPr>
            <w:tcW w:w="1182" w:type="dxa"/>
            <w:tcBorders>
              <w:top w:val="single" w:sz="4" w:space="0" w:color="70AD47" w:themeColor="accent6"/>
              <w:bottom w:val="single" w:sz="4" w:space="0" w:color="70AD47" w:themeColor="accent6"/>
            </w:tcBorders>
          </w:tcPr>
          <w:p w14:paraId="4C657C08" w14:textId="1DC0CA41"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9 </w:t>
            </w:r>
          </w:p>
        </w:tc>
        <w:tc>
          <w:tcPr>
            <w:tcW w:w="1079" w:type="dxa"/>
            <w:tcBorders>
              <w:top w:val="single" w:sz="4" w:space="0" w:color="70AD47" w:themeColor="accent6"/>
              <w:bottom w:val="single" w:sz="4" w:space="0" w:color="70AD47" w:themeColor="accent6"/>
            </w:tcBorders>
          </w:tcPr>
          <w:p w14:paraId="6C5414D9" w14:textId="081BD2A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34" w:type="dxa"/>
            <w:tcBorders>
              <w:top w:val="single" w:sz="4" w:space="0" w:color="70AD47" w:themeColor="accent6"/>
              <w:bottom w:val="single" w:sz="4" w:space="0" w:color="70AD47" w:themeColor="accent6"/>
            </w:tcBorders>
          </w:tcPr>
          <w:p w14:paraId="70B0C6C9" w14:textId="2E6CABCE"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287" w:type="dxa"/>
            <w:tcBorders>
              <w:top w:val="single" w:sz="4" w:space="0" w:color="70AD47" w:themeColor="accent6"/>
              <w:bottom w:val="single" w:sz="4" w:space="0" w:color="70AD47" w:themeColor="accent6"/>
            </w:tcBorders>
          </w:tcPr>
          <w:p w14:paraId="48C6F3E5" w14:textId="1A07C997"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1 </w:t>
            </w:r>
          </w:p>
        </w:tc>
        <w:tc>
          <w:tcPr>
            <w:tcW w:w="1067" w:type="dxa"/>
            <w:tcBorders>
              <w:top w:val="single" w:sz="4" w:space="0" w:color="70AD47" w:themeColor="accent6"/>
              <w:bottom w:val="single" w:sz="4" w:space="0" w:color="70AD47" w:themeColor="accent6"/>
            </w:tcBorders>
          </w:tcPr>
          <w:p w14:paraId="1387812B" w14:textId="37CD71D5"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122" w:type="dxa"/>
            <w:tcBorders>
              <w:top w:val="single" w:sz="4" w:space="0" w:color="70AD47" w:themeColor="accent6"/>
              <w:bottom w:val="single" w:sz="4" w:space="0" w:color="70AD47" w:themeColor="accent6"/>
            </w:tcBorders>
          </w:tcPr>
          <w:p w14:paraId="50731474" w14:textId="5F94D942" w:rsidR="000B08CC" w:rsidRPr="00E13593"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A51D79">
              <w:t xml:space="preserve"> - </w:t>
            </w:r>
          </w:p>
        </w:tc>
        <w:tc>
          <w:tcPr>
            <w:tcW w:w="1059" w:type="dxa"/>
            <w:tcBorders>
              <w:top w:val="single" w:sz="4" w:space="0" w:color="70AD47" w:themeColor="accent6"/>
              <w:bottom w:val="single" w:sz="4" w:space="0" w:color="70AD47" w:themeColor="accent6"/>
            </w:tcBorders>
          </w:tcPr>
          <w:p w14:paraId="69E48B11" w14:textId="6C5FB3DB" w:rsidR="000B08CC" w:rsidRPr="002C2012" w:rsidRDefault="000B08CC"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82 </w:t>
            </w:r>
          </w:p>
        </w:tc>
      </w:tr>
      <w:tr w:rsidR="000B08CC" w:rsidRPr="00D665D1" w14:paraId="21A19827" w14:textId="77777777" w:rsidTr="0058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C5E0B3" w:themeFill="accent6" w:themeFillTint="66"/>
          </w:tcPr>
          <w:p w14:paraId="67602C3E" w14:textId="2E83D491" w:rsidR="000B08CC" w:rsidRPr="000B08CC" w:rsidRDefault="000B08CC" w:rsidP="009C4444">
            <w:pPr>
              <w:pStyle w:val="TableBody"/>
            </w:pPr>
            <w:r w:rsidRPr="000B08CC">
              <w:t>Total Long-term Australia Awards Official Development Assistance</w:t>
            </w:r>
          </w:p>
        </w:tc>
        <w:tc>
          <w:tcPr>
            <w:tcW w:w="1276" w:type="dxa"/>
            <w:shd w:val="clear" w:color="auto" w:fill="C5E0B3" w:themeFill="accent6" w:themeFillTint="66"/>
          </w:tcPr>
          <w:p w14:paraId="6F8E3C88" w14:textId="127E89D5"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1,101 </w:t>
            </w:r>
          </w:p>
        </w:tc>
        <w:tc>
          <w:tcPr>
            <w:tcW w:w="1134" w:type="dxa"/>
            <w:shd w:val="clear" w:color="auto" w:fill="C5E0B3" w:themeFill="accent6" w:themeFillTint="66"/>
          </w:tcPr>
          <w:p w14:paraId="3EB530D5" w14:textId="1B7A6AFA"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970 </w:t>
            </w:r>
          </w:p>
        </w:tc>
        <w:tc>
          <w:tcPr>
            <w:tcW w:w="1182" w:type="dxa"/>
            <w:shd w:val="clear" w:color="auto" w:fill="C5E0B3" w:themeFill="accent6" w:themeFillTint="66"/>
          </w:tcPr>
          <w:p w14:paraId="481F25EF" w14:textId="4266ADF2"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246 </w:t>
            </w:r>
          </w:p>
        </w:tc>
        <w:tc>
          <w:tcPr>
            <w:tcW w:w="1079" w:type="dxa"/>
            <w:shd w:val="clear" w:color="auto" w:fill="C5E0B3" w:themeFill="accent6" w:themeFillTint="66"/>
          </w:tcPr>
          <w:p w14:paraId="6DFF1165" w14:textId="782BEE6F"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 </w:t>
            </w:r>
          </w:p>
        </w:tc>
        <w:tc>
          <w:tcPr>
            <w:tcW w:w="1134" w:type="dxa"/>
            <w:shd w:val="clear" w:color="auto" w:fill="C5E0B3" w:themeFill="accent6" w:themeFillTint="66"/>
          </w:tcPr>
          <w:p w14:paraId="6D4B4C25" w14:textId="48670A24"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45 </w:t>
            </w:r>
          </w:p>
        </w:tc>
        <w:tc>
          <w:tcPr>
            <w:tcW w:w="1287" w:type="dxa"/>
            <w:shd w:val="clear" w:color="auto" w:fill="C5E0B3" w:themeFill="accent6" w:themeFillTint="66"/>
          </w:tcPr>
          <w:p w14:paraId="7CB51C67" w14:textId="33FCDD9F"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16 </w:t>
            </w:r>
          </w:p>
        </w:tc>
        <w:tc>
          <w:tcPr>
            <w:tcW w:w="1067" w:type="dxa"/>
            <w:shd w:val="clear" w:color="auto" w:fill="C5E0B3" w:themeFill="accent6" w:themeFillTint="66"/>
          </w:tcPr>
          <w:p w14:paraId="4B0F8A16" w14:textId="06CEEEBD"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 </w:t>
            </w:r>
          </w:p>
        </w:tc>
        <w:tc>
          <w:tcPr>
            <w:tcW w:w="1122" w:type="dxa"/>
            <w:shd w:val="clear" w:color="auto" w:fill="C5E0B3" w:themeFill="accent6" w:themeFillTint="66"/>
          </w:tcPr>
          <w:p w14:paraId="2E3152C6" w14:textId="4BA97132" w:rsidR="000B08CC" w:rsidRPr="000B08CC"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0B08CC">
              <w:rPr>
                <w:b/>
              </w:rPr>
              <w:t xml:space="preserve"> - </w:t>
            </w:r>
          </w:p>
        </w:tc>
        <w:tc>
          <w:tcPr>
            <w:tcW w:w="1059" w:type="dxa"/>
            <w:shd w:val="clear" w:color="auto" w:fill="C5E0B3" w:themeFill="accent6" w:themeFillTint="66"/>
          </w:tcPr>
          <w:p w14:paraId="3541352C" w14:textId="3E686F45" w:rsidR="000B08CC" w:rsidRPr="002C2012" w:rsidRDefault="000B08CC"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2C2012">
              <w:rPr>
                <w:b/>
              </w:rPr>
              <w:t xml:space="preserve"> 2,378 </w:t>
            </w:r>
          </w:p>
        </w:tc>
      </w:tr>
    </w:tbl>
    <w:p w14:paraId="011E7C1D" w14:textId="77777777" w:rsidR="000B08CC" w:rsidRDefault="000B08CC" w:rsidP="000B08CC"/>
    <w:p w14:paraId="15A8DB4C" w14:textId="0781296A" w:rsidR="000B08CC" w:rsidRDefault="000B08CC" w:rsidP="000B08CC">
      <w:r>
        <w:t>“ - ”  denotes nil or rounded to zero (including null cells).</w:t>
      </w:r>
    </w:p>
    <w:p w14:paraId="09F19E72" w14:textId="77AD4782" w:rsidR="000B08CC" w:rsidRPr="00605B5C" w:rsidRDefault="000B08CC" w:rsidP="00605B5C">
      <w:pPr>
        <w:pStyle w:val="List-IndentL1-a"/>
        <w:numPr>
          <w:ilvl w:val="0"/>
          <w:numId w:val="45"/>
        </w:numPr>
        <w:ind w:left="284" w:hanging="284"/>
      </w:pPr>
      <w:r>
        <w:t xml:space="preserve">Partner </w:t>
      </w:r>
      <w:r w:rsidRPr="00605B5C">
        <w:t>region determined by citizenship of student.</w:t>
      </w:r>
    </w:p>
    <w:p w14:paraId="155838DC" w14:textId="4D9D2D41" w:rsidR="000B08CC" w:rsidRPr="00605B5C" w:rsidRDefault="000B08CC" w:rsidP="00605B5C">
      <w:pPr>
        <w:pStyle w:val="List-IndentL1-a"/>
      </w:pPr>
      <w:r w:rsidRPr="00605B5C">
        <w:t>Include scholar data from multiple intakes who were on scholarship in Australia during financial year 2022–23.</w:t>
      </w:r>
    </w:p>
    <w:p w14:paraId="748A014C" w14:textId="21DDE72A" w:rsidR="000B08CC" w:rsidRPr="00605B5C" w:rsidRDefault="000B08CC" w:rsidP="00605B5C">
      <w:pPr>
        <w:pStyle w:val="List-IndentL1-a"/>
      </w:pPr>
      <w:r w:rsidRPr="00605B5C">
        <w:t>Includes DFAT managed Australia Awards Scholarships (AAS scheme-in Australia) and Australia Awards Pacific Scholarships (AAPS scheme-in Pacific).</w:t>
      </w:r>
    </w:p>
    <w:p w14:paraId="3B5621D4" w14:textId="098C10C9" w:rsidR="00A1023F" w:rsidRDefault="000B08CC" w:rsidP="00605B5C">
      <w:pPr>
        <w:pStyle w:val="List-IndentL1-a"/>
      </w:pPr>
      <w:r w:rsidRPr="00605B5C">
        <w:t xml:space="preserve">Other field of </w:t>
      </w:r>
      <w:r>
        <w:t>study include creative arts (communications, journalism, media studies and designs), tourism and hospitality and mixed field programmes.</w:t>
      </w:r>
    </w:p>
    <w:p w14:paraId="5D6C993E" w14:textId="3E0861A9" w:rsidR="000B08CC" w:rsidRDefault="000B08CC" w:rsidP="000B08CC">
      <w:pPr>
        <w:pStyle w:val="H2-Heading2"/>
      </w:pPr>
      <w:bookmarkStart w:id="50" w:name="_Toc156381254"/>
      <w:r w:rsidRPr="000B08CC">
        <w:lastRenderedPageBreak/>
        <w:t>27  Long-term and Short-term Australia Awards Official Development Assistance, Partner Country by Number of Students, 2023</w:t>
      </w:r>
      <w:r w:rsidRPr="00636E2D">
        <w:rPr>
          <w:vertAlign w:val="superscript"/>
        </w:rPr>
        <w:t>(a) (b)</w:t>
      </w:r>
      <w:bookmarkEnd w:id="50"/>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0060"/>
        <w:gridCol w:w="2268"/>
        <w:gridCol w:w="2268"/>
      </w:tblGrid>
      <w:tr w:rsidR="00197D3B" w:rsidRPr="009B24C5" w14:paraId="23429650" w14:textId="77777777" w:rsidTr="007A53B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E2EFD9" w:themeFill="accent6" w:themeFillTint="33"/>
            <w:vAlign w:val="center"/>
          </w:tcPr>
          <w:p w14:paraId="36C00B31" w14:textId="77777777" w:rsidR="00197D3B" w:rsidRPr="00CE1097" w:rsidRDefault="00197D3B" w:rsidP="007A53BA">
            <w:pPr>
              <w:pStyle w:val="TableHeading"/>
              <w:rPr>
                <w:rFonts w:cstheme="majorHAnsi"/>
                <w:b/>
                <w:bCs/>
                <w:sz w:val="20"/>
                <w:szCs w:val="20"/>
                <w:lang w:val="en-US"/>
              </w:rPr>
            </w:pPr>
            <w:r>
              <w:rPr>
                <w:rFonts w:cstheme="majorHAnsi"/>
                <w:b/>
                <w:bCs/>
                <w:szCs w:val="20"/>
                <w:lang w:val="en-US"/>
              </w:rPr>
              <w:t>Pillars</w:t>
            </w:r>
          </w:p>
        </w:tc>
        <w:tc>
          <w:tcPr>
            <w:tcW w:w="2268" w:type="dxa"/>
            <w:shd w:val="clear" w:color="auto" w:fill="E2EFD9" w:themeFill="accent6" w:themeFillTint="33"/>
            <w:vAlign w:val="center"/>
          </w:tcPr>
          <w:p w14:paraId="007A2C13" w14:textId="77777777" w:rsidR="00197D3B" w:rsidRPr="00197D3B" w:rsidRDefault="00197D3B" w:rsidP="00197D3B">
            <w:pPr>
              <w:pStyle w:val="TableHeading"/>
              <w:jc w:val="right"/>
              <w:cnfStyle w:val="100000000000" w:firstRow="1" w:lastRow="0" w:firstColumn="0" w:lastColumn="0" w:oddVBand="0" w:evenVBand="0" w:oddHBand="0" w:evenHBand="0" w:firstRowFirstColumn="0" w:firstRowLastColumn="0" w:lastRowFirstColumn="0" w:lastRowLastColumn="0"/>
            </w:pPr>
            <w:r w:rsidRPr="00197D3B">
              <w:rPr>
                <w:rStyle w:val="Bold"/>
              </w:rPr>
              <w:t>2021–22</w:t>
            </w:r>
            <w:r w:rsidRPr="00197D3B">
              <w:rPr>
                <w:rStyle w:val="Bold"/>
              </w:rPr>
              <w:br/>
              <w:t>$’000</w:t>
            </w:r>
          </w:p>
        </w:tc>
        <w:tc>
          <w:tcPr>
            <w:tcW w:w="2268" w:type="dxa"/>
            <w:shd w:val="clear" w:color="auto" w:fill="E2EFD9" w:themeFill="accent6" w:themeFillTint="33"/>
            <w:vAlign w:val="center"/>
          </w:tcPr>
          <w:p w14:paraId="69F97D23" w14:textId="77777777" w:rsidR="00197D3B" w:rsidRPr="00197D3B" w:rsidRDefault="00197D3B" w:rsidP="00197D3B">
            <w:pPr>
              <w:pStyle w:val="TableHeading"/>
              <w:jc w:val="right"/>
              <w:cnfStyle w:val="100000000000" w:firstRow="1" w:lastRow="0" w:firstColumn="0" w:lastColumn="0" w:oddVBand="0" w:evenVBand="0" w:oddHBand="0" w:evenHBand="0" w:firstRowFirstColumn="0" w:firstRowLastColumn="0" w:lastRowFirstColumn="0" w:lastRowLastColumn="0"/>
            </w:pPr>
            <w:r w:rsidRPr="00197D3B">
              <w:rPr>
                <w:rStyle w:val="Bold"/>
              </w:rPr>
              <w:t>2022–23</w:t>
            </w:r>
            <w:r w:rsidRPr="00197D3B">
              <w:rPr>
                <w:rStyle w:val="Bold"/>
              </w:rPr>
              <w:br/>
              <w:t>$’000</w:t>
            </w:r>
          </w:p>
        </w:tc>
      </w:tr>
      <w:tr w:rsidR="00197D3B" w:rsidRPr="000F0C2B" w14:paraId="19252DD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C8D3DE6" w14:textId="29C18A62" w:rsidR="00197D3B" w:rsidRPr="00414F86" w:rsidRDefault="00197D3B" w:rsidP="009C4444">
            <w:pPr>
              <w:pStyle w:val="Tab0"/>
            </w:pPr>
            <w:r w:rsidRPr="004D3E46">
              <w:t>Pacific</w:t>
            </w:r>
          </w:p>
        </w:tc>
        <w:tc>
          <w:tcPr>
            <w:tcW w:w="2268" w:type="dxa"/>
          </w:tcPr>
          <w:p w14:paraId="618C7B4B" w14:textId="2D3056E3" w:rsidR="00197D3B" w:rsidRPr="00414F86"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2268" w:type="dxa"/>
          </w:tcPr>
          <w:p w14:paraId="6562C4CF" w14:textId="02AFCBF6" w:rsidR="00197D3B" w:rsidRPr="00414F86"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197D3B" w:rsidRPr="000F0C2B" w14:paraId="2D6F0DF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25D4A02" w14:textId="00E69617" w:rsidR="00197D3B" w:rsidRPr="00414F86" w:rsidRDefault="00197D3B" w:rsidP="009C4444">
            <w:pPr>
              <w:pStyle w:val="Tab1table"/>
            </w:pPr>
            <w:r w:rsidRPr="004D3E46">
              <w:t xml:space="preserve">Federated States of Micronesia </w:t>
            </w:r>
          </w:p>
        </w:tc>
        <w:tc>
          <w:tcPr>
            <w:tcW w:w="2268" w:type="dxa"/>
          </w:tcPr>
          <w:p w14:paraId="0FECF696" w14:textId="2918A495" w:rsidR="00197D3B" w:rsidRPr="00414F86"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D3E46">
              <w:t xml:space="preserve"> 9 </w:t>
            </w:r>
          </w:p>
        </w:tc>
        <w:tc>
          <w:tcPr>
            <w:tcW w:w="2268" w:type="dxa"/>
          </w:tcPr>
          <w:p w14:paraId="10BC9364" w14:textId="316EB2C3" w:rsidR="00197D3B" w:rsidRPr="00414F86"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D3E46">
              <w:t xml:space="preserve"> 1 </w:t>
            </w:r>
          </w:p>
        </w:tc>
      </w:tr>
      <w:tr w:rsidR="00197D3B" w:rsidRPr="000F0C2B" w14:paraId="6CCF8955"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8777DC5" w14:textId="7ECC9E84" w:rsidR="00197D3B" w:rsidRPr="00414F86" w:rsidRDefault="00197D3B" w:rsidP="009C4444">
            <w:pPr>
              <w:pStyle w:val="Tab1table"/>
            </w:pPr>
            <w:r w:rsidRPr="004D3E46">
              <w:t>Fiji</w:t>
            </w:r>
          </w:p>
        </w:tc>
        <w:tc>
          <w:tcPr>
            <w:tcW w:w="2268" w:type="dxa"/>
          </w:tcPr>
          <w:p w14:paraId="3B20BB85" w14:textId="0AEA34F1" w:rsidR="00197D3B" w:rsidRPr="00414F86"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D3E46">
              <w:t xml:space="preserve"> 17 </w:t>
            </w:r>
          </w:p>
        </w:tc>
        <w:tc>
          <w:tcPr>
            <w:tcW w:w="2268" w:type="dxa"/>
          </w:tcPr>
          <w:p w14:paraId="71C6A5B2" w14:textId="55FDAA89" w:rsidR="00197D3B" w:rsidRPr="00414F86"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D3E46">
              <w:t xml:space="preserve"> 25 </w:t>
            </w:r>
          </w:p>
        </w:tc>
      </w:tr>
      <w:tr w:rsidR="00197D3B" w:rsidRPr="000F0C2B" w14:paraId="528799C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0D482D4" w14:textId="7F843151" w:rsidR="00197D3B" w:rsidRPr="00414F86" w:rsidRDefault="00197D3B" w:rsidP="009C4444">
            <w:pPr>
              <w:pStyle w:val="Tab1table"/>
            </w:pPr>
            <w:r w:rsidRPr="004D3E46">
              <w:t>Kiribati</w:t>
            </w:r>
          </w:p>
        </w:tc>
        <w:tc>
          <w:tcPr>
            <w:tcW w:w="2268" w:type="dxa"/>
          </w:tcPr>
          <w:p w14:paraId="23ABF016" w14:textId="0D64F1AE"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12 </w:t>
            </w:r>
          </w:p>
        </w:tc>
        <w:tc>
          <w:tcPr>
            <w:tcW w:w="2268" w:type="dxa"/>
          </w:tcPr>
          <w:p w14:paraId="16263338" w14:textId="7498606C"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6 </w:t>
            </w:r>
          </w:p>
        </w:tc>
      </w:tr>
      <w:tr w:rsidR="00197D3B" w:rsidRPr="000F0C2B" w14:paraId="3D1CB90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E2206A0" w14:textId="14B802A0" w:rsidR="00197D3B" w:rsidRPr="00414F86" w:rsidRDefault="00197D3B" w:rsidP="009C4444">
            <w:pPr>
              <w:pStyle w:val="Tab1table"/>
            </w:pPr>
            <w:r w:rsidRPr="004D3E46">
              <w:t>Marshall Islands</w:t>
            </w:r>
          </w:p>
        </w:tc>
        <w:tc>
          <w:tcPr>
            <w:tcW w:w="2268" w:type="dxa"/>
          </w:tcPr>
          <w:p w14:paraId="7A652986" w14:textId="72498379"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 </w:t>
            </w:r>
          </w:p>
        </w:tc>
        <w:tc>
          <w:tcPr>
            <w:tcW w:w="2268" w:type="dxa"/>
          </w:tcPr>
          <w:p w14:paraId="15F6EE32" w14:textId="0945A083"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1 </w:t>
            </w:r>
          </w:p>
        </w:tc>
      </w:tr>
      <w:tr w:rsidR="00197D3B" w:rsidRPr="000F0C2B" w14:paraId="346F5532"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1F2F240" w14:textId="4F2B7644" w:rsidR="00197D3B" w:rsidRPr="00414F86" w:rsidRDefault="00197D3B" w:rsidP="009C4444">
            <w:pPr>
              <w:pStyle w:val="Tab1table"/>
            </w:pPr>
            <w:r w:rsidRPr="004D3E46">
              <w:t>Nauru</w:t>
            </w:r>
          </w:p>
        </w:tc>
        <w:tc>
          <w:tcPr>
            <w:tcW w:w="2268" w:type="dxa"/>
          </w:tcPr>
          <w:p w14:paraId="30443746" w14:textId="5164DCC7"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9 </w:t>
            </w:r>
          </w:p>
        </w:tc>
        <w:tc>
          <w:tcPr>
            <w:tcW w:w="2268" w:type="dxa"/>
          </w:tcPr>
          <w:p w14:paraId="440950D8" w14:textId="2576A279"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r>
      <w:tr w:rsidR="00197D3B" w:rsidRPr="000F0C2B" w14:paraId="42B6D3A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E243A21" w14:textId="5343D02D" w:rsidR="00197D3B" w:rsidRPr="00414F86" w:rsidRDefault="00197D3B" w:rsidP="009C4444">
            <w:pPr>
              <w:pStyle w:val="Tab1table"/>
            </w:pPr>
            <w:r w:rsidRPr="004D3E46">
              <w:t>Niue</w:t>
            </w:r>
          </w:p>
        </w:tc>
        <w:tc>
          <w:tcPr>
            <w:tcW w:w="2268" w:type="dxa"/>
          </w:tcPr>
          <w:p w14:paraId="3ED6CB18" w14:textId="6B962E7A"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3 </w:t>
            </w:r>
          </w:p>
        </w:tc>
        <w:tc>
          <w:tcPr>
            <w:tcW w:w="2268" w:type="dxa"/>
          </w:tcPr>
          <w:p w14:paraId="513A4005" w14:textId="7B82003E"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 </w:t>
            </w:r>
          </w:p>
        </w:tc>
      </w:tr>
      <w:tr w:rsidR="00197D3B" w:rsidRPr="000F0C2B" w14:paraId="5FEE2B4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AE2DE0C" w14:textId="45504987" w:rsidR="00197D3B" w:rsidRPr="00414F86" w:rsidRDefault="00197D3B" w:rsidP="009C4444">
            <w:pPr>
              <w:pStyle w:val="Tab1table"/>
            </w:pPr>
            <w:r w:rsidRPr="004D3E46">
              <w:t>Palau</w:t>
            </w:r>
          </w:p>
        </w:tc>
        <w:tc>
          <w:tcPr>
            <w:tcW w:w="2268" w:type="dxa"/>
          </w:tcPr>
          <w:p w14:paraId="6C6D6286" w14:textId="34219563"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2 </w:t>
            </w:r>
          </w:p>
        </w:tc>
        <w:tc>
          <w:tcPr>
            <w:tcW w:w="2268" w:type="dxa"/>
          </w:tcPr>
          <w:p w14:paraId="3B69ABBC" w14:textId="076CCC89"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r>
      <w:tr w:rsidR="00197D3B" w:rsidRPr="000F0C2B" w14:paraId="6D7469F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016B187" w14:textId="73EF67E0" w:rsidR="00197D3B" w:rsidRPr="00414F86" w:rsidRDefault="00197D3B" w:rsidP="009C4444">
            <w:pPr>
              <w:pStyle w:val="Tab1table"/>
            </w:pPr>
            <w:r w:rsidRPr="004D3E46">
              <w:t>Papua New Guinea</w:t>
            </w:r>
          </w:p>
        </w:tc>
        <w:tc>
          <w:tcPr>
            <w:tcW w:w="2268" w:type="dxa"/>
          </w:tcPr>
          <w:p w14:paraId="61A578BC" w14:textId="427100D9"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312 </w:t>
            </w:r>
          </w:p>
        </w:tc>
        <w:tc>
          <w:tcPr>
            <w:tcW w:w="2268" w:type="dxa"/>
          </w:tcPr>
          <w:p w14:paraId="2415A555" w14:textId="043A6412"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130 </w:t>
            </w:r>
          </w:p>
        </w:tc>
      </w:tr>
      <w:tr w:rsidR="00197D3B" w:rsidRPr="000F0C2B" w14:paraId="18EA9052"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61242DC" w14:textId="4F1DB4D8" w:rsidR="00197D3B" w:rsidRPr="00414F86" w:rsidRDefault="00197D3B" w:rsidP="009C4444">
            <w:pPr>
              <w:pStyle w:val="Tab1table"/>
            </w:pPr>
            <w:r w:rsidRPr="004D3E46">
              <w:t>Samoa</w:t>
            </w:r>
          </w:p>
        </w:tc>
        <w:tc>
          <w:tcPr>
            <w:tcW w:w="2268" w:type="dxa"/>
          </w:tcPr>
          <w:p w14:paraId="259BBDD4" w14:textId="41AFA60C"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28 </w:t>
            </w:r>
          </w:p>
        </w:tc>
        <w:tc>
          <w:tcPr>
            <w:tcW w:w="2268" w:type="dxa"/>
          </w:tcPr>
          <w:p w14:paraId="62CE2191" w14:textId="0A820390"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46 </w:t>
            </w:r>
          </w:p>
        </w:tc>
      </w:tr>
      <w:tr w:rsidR="00197D3B" w:rsidRPr="000F0C2B" w14:paraId="40D6A16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9AF48B1" w14:textId="38CF5FB0" w:rsidR="00197D3B" w:rsidRPr="00414F86" w:rsidRDefault="00197D3B" w:rsidP="009C4444">
            <w:pPr>
              <w:pStyle w:val="Tab1table"/>
            </w:pPr>
            <w:r w:rsidRPr="004D3E46">
              <w:t>Solomon Islands</w:t>
            </w:r>
          </w:p>
        </w:tc>
        <w:tc>
          <w:tcPr>
            <w:tcW w:w="2268" w:type="dxa"/>
          </w:tcPr>
          <w:p w14:paraId="5484A343" w14:textId="0696BB82"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26 </w:t>
            </w:r>
          </w:p>
        </w:tc>
        <w:tc>
          <w:tcPr>
            <w:tcW w:w="2268" w:type="dxa"/>
          </w:tcPr>
          <w:p w14:paraId="7F783001" w14:textId="5FA41229"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33 </w:t>
            </w:r>
          </w:p>
        </w:tc>
      </w:tr>
      <w:tr w:rsidR="00197D3B" w:rsidRPr="000F0C2B" w14:paraId="59D38E94"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4FBD799" w14:textId="3459A7FB" w:rsidR="00197D3B" w:rsidRPr="00414F86" w:rsidRDefault="00197D3B" w:rsidP="009C4444">
            <w:pPr>
              <w:pStyle w:val="Tab1table"/>
            </w:pPr>
            <w:r w:rsidRPr="004D3E46">
              <w:t>Tokelau</w:t>
            </w:r>
          </w:p>
        </w:tc>
        <w:tc>
          <w:tcPr>
            <w:tcW w:w="2268" w:type="dxa"/>
          </w:tcPr>
          <w:p w14:paraId="4C8ACBDE" w14:textId="6E8E100A"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c>
          <w:tcPr>
            <w:tcW w:w="2268" w:type="dxa"/>
          </w:tcPr>
          <w:p w14:paraId="03BBE1D6" w14:textId="5B0A30E3"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r>
      <w:tr w:rsidR="00197D3B" w:rsidRPr="000F0C2B" w14:paraId="7296782E"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810F64C" w14:textId="31026BFA" w:rsidR="00197D3B" w:rsidRPr="00414F86" w:rsidRDefault="00197D3B" w:rsidP="009C4444">
            <w:pPr>
              <w:pStyle w:val="Tab1table"/>
            </w:pPr>
            <w:r w:rsidRPr="004D3E46">
              <w:t>Tonga</w:t>
            </w:r>
          </w:p>
        </w:tc>
        <w:tc>
          <w:tcPr>
            <w:tcW w:w="2268" w:type="dxa"/>
          </w:tcPr>
          <w:p w14:paraId="3DC5C269" w14:textId="44F524C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35 </w:t>
            </w:r>
          </w:p>
        </w:tc>
        <w:tc>
          <w:tcPr>
            <w:tcW w:w="2268" w:type="dxa"/>
          </w:tcPr>
          <w:p w14:paraId="66C01946" w14:textId="0B916AD2"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4 </w:t>
            </w:r>
          </w:p>
        </w:tc>
      </w:tr>
      <w:tr w:rsidR="00197D3B" w:rsidRPr="000F0C2B" w14:paraId="61FEA39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18D702E" w14:textId="64BBC36B" w:rsidR="00197D3B" w:rsidRPr="00414F86" w:rsidRDefault="00197D3B" w:rsidP="009C4444">
            <w:pPr>
              <w:pStyle w:val="Tab1table"/>
            </w:pPr>
            <w:r w:rsidRPr="004D3E46">
              <w:t>Tuvalu</w:t>
            </w:r>
          </w:p>
        </w:tc>
        <w:tc>
          <w:tcPr>
            <w:tcW w:w="2268" w:type="dxa"/>
          </w:tcPr>
          <w:p w14:paraId="7A1544BD" w14:textId="1244C481"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9 </w:t>
            </w:r>
          </w:p>
        </w:tc>
        <w:tc>
          <w:tcPr>
            <w:tcW w:w="2268" w:type="dxa"/>
          </w:tcPr>
          <w:p w14:paraId="1CFAF110" w14:textId="73333A2A"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1 </w:t>
            </w:r>
          </w:p>
        </w:tc>
      </w:tr>
      <w:tr w:rsidR="00197D3B" w:rsidRPr="000F0C2B" w14:paraId="05C3994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0D6BB37" w14:textId="0F4B4B08" w:rsidR="00197D3B" w:rsidRPr="00414F86" w:rsidRDefault="00197D3B" w:rsidP="009C4444">
            <w:pPr>
              <w:pStyle w:val="Tab1table"/>
            </w:pPr>
            <w:r w:rsidRPr="004D3E46">
              <w:t>Vanuatu</w:t>
            </w:r>
          </w:p>
        </w:tc>
        <w:tc>
          <w:tcPr>
            <w:tcW w:w="2268" w:type="dxa"/>
          </w:tcPr>
          <w:p w14:paraId="48D8DAE9" w14:textId="568A296D"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10 </w:t>
            </w:r>
          </w:p>
        </w:tc>
        <w:tc>
          <w:tcPr>
            <w:tcW w:w="2268" w:type="dxa"/>
          </w:tcPr>
          <w:p w14:paraId="425303BF" w14:textId="0D642B4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D3E46">
              <w:t xml:space="preserve"> 5 </w:t>
            </w:r>
          </w:p>
        </w:tc>
      </w:tr>
      <w:tr w:rsidR="00197D3B" w:rsidRPr="000F0C2B" w14:paraId="3A4A2FB3"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BDCA318" w14:textId="56DD96EA" w:rsidR="00197D3B" w:rsidRPr="00414F86" w:rsidRDefault="00197D3B" w:rsidP="009C4444">
            <w:pPr>
              <w:pStyle w:val="Tab1table"/>
            </w:pPr>
            <w:r w:rsidRPr="004D3E46">
              <w:t>Wallis and Futuna</w:t>
            </w:r>
          </w:p>
        </w:tc>
        <w:tc>
          <w:tcPr>
            <w:tcW w:w="2268" w:type="dxa"/>
          </w:tcPr>
          <w:p w14:paraId="1A69A930" w14:textId="0DF37178"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c>
          <w:tcPr>
            <w:tcW w:w="2268" w:type="dxa"/>
          </w:tcPr>
          <w:p w14:paraId="628C4544" w14:textId="4F54AFA1"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D3E46">
              <w:t xml:space="preserve"> - </w:t>
            </w:r>
          </w:p>
        </w:tc>
      </w:tr>
      <w:tr w:rsidR="00197D3B" w:rsidRPr="000F0C2B" w14:paraId="6BC95953"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3DCC0683" w14:textId="7EE2A5AD" w:rsidR="00197D3B" w:rsidRPr="009C4444" w:rsidRDefault="00197D3B" w:rsidP="009C4444">
            <w:pPr>
              <w:pStyle w:val="Tab1table"/>
              <w:rPr>
                <w:b/>
                <w:bCs/>
              </w:rPr>
            </w:pPr>
            <w:r w:rsidRPr="009C4444">
              <w:rPr>
                <w:b/>
                <w:bCs/>
              </w:rPr>
              <w:t>Total Pacific</w:t>
            </w:r>
          </w:p>
        </w:tc>
        <w:tc>
          <w:tcPr>
            <w:tcW w:w="2268" w:type="dxa"/>
            <w:shd w:val="clear" w:color="auto" w:fill="E2EFD9" w:themeFill="accent6" w:themeFillTint="33"/>
          </w:tcPr>
          <w:p w14:paraId="5722B664" w14:textId="57FAD728" w:rsidR="00197D3B" w:rsidRPr="00197D3B"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197D3B">
              <w:rPr>
                <w:b/>
              </w:rPr>
              <w:t xml:space="preserve"> 472 </w:t>
            </w:r>
          </w:p>
        </w:tc>
        <w:tc>
          <w:tcPr>
            <w:tcW w:w="2268" w:type="dxa"/>
            <w:shd w:val="clear" w:color="auto" w:fill="E2EFD9" w:themeFill="accent6" w:themeFillTint="33"/>
          </w:tcPr>
          <w:p w14:paraId="69BBFC42" w14:textId="4D1CF65E" w:rsidR="00197D3B" w:rsidRPr="00197D3B"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197D3B">
              <w:rPr>
                <w:b/>
              </w:rPr>
              <w:t xml:space="preserve"> 252 </w:t>
            </w:r>
          </w:p>
        </w:tc>
      </w:tr>
      <w:tr w:rsidR="00197D3B" w:rsidRPr="000F0C2B" w14:paraId="2151389A"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674ADD4" w14:textId="25BB7141" w:rsidR="00197D3B" w:rsidRPr="00414F86" w:rsidRDefault="00197D3B" w:rsidP="009C4444">
            <w:pPr>
              <w:pStyle w:val="Tab0"/>
            </w:pPr>
            <w:r w:rsidRPr="009A17F9">
              <w:t>Southeast and East Asia</w:t>
            </w:r>
          </w:p>
        </w:tc>
        <w:tc>
          <w:tcPr>
            <w:tcW w:w="2268" w:type="dxa"/>
          </w:tcPr>
          <w:p w14:paraId="653D6E69" w14:textId="77777777"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2268" w:type="dxa"/>
          </w:tcPr>
          <w:p w14:paraId="00C1AE88" w14:textId="77777777"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197D3B" w:rsidRPr="000F0C2B" w14:paraId="5400075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F53155" w14:textId="22F496AB" w:rsidR="00197D3B" w:rsidRPr="00414F86" w:rsidRDefault="00197D3B" w:rsidP="009C4444">
            <w:pPr>
              <w:pStyle w:val="Tab1table"/>
            </w:pPr>
            <w:r w:rsidRPr="009A17F9">
              <w:t>Cambodia</w:t>
            </w:r>
          </w:p>
        </w:tc>
        <w:tc>
          <w:tcPr>
            <w:tcW w:w="2268" w:type="dxa"/>
          </w:tcPr>
          <w:p w14:paraId="30725080" w14:textId="1C44DF9C"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47 </w:t>
            </w:r>
          </w:p>
        </w:tc>
        <w:tc>
          <w:tcPr>
            <w:tcW w:w="2268" w:type="dxa"/>
          </w:tcPr>
          <w:p w14:paraId="2C870CBA" w14:textId="19433413"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33 </w:t>
            </w:r>
          </w:p>
        </w:tc>
      </w:tr>
      <w:tr w:rsidR="00197D3B" w:rsidRPr="000F0C2B" w14:paraId="1884DF0D"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025C722" w14:textId="42316C8F" w:rsidR="00197D3B" w:rsidRPr="00414F86" w:rsidRDefault="00197D3B" w:rsidP="009C4444">
            <w:pPr>
              <w:pStyle w:val="Tab1table"/>
            </w:pPr>
            <w:r w:rsidRPr="009A17F9">
              <w:t>China</w:t>
            </w:r>
          </w:p>
        </w:tc>
        <w:tc>
          <w:tcPr>
            <w:tcW w:w="2268" w:type="dxa"/>
          </w:tcPr>
          <w:p w14:paraId="64551DDE" w14:textId="7D1E7181"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 </w:t>
            </w:r>
          </w:p>
        </w:tc>
        <w:tc>
          <w:tcPr>
            <w:tcW w:w="2268" w:type="dxa"/>
          </w:tcPr>
          <w:p w14:paraId="3067C888" w14:textId="13F54D9D"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 </w:t>
            </w:r>
          </w:p>
        </w:tc>
      </w:tr>
      <w:tr w:rsidR="00197D3B" w:rsidRPr="000F0C2B" w14:paraId="2A096EE2"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8711178" w14:textId="44AF3B4E" w:rsidR="00197D3B" w:rsidRPr="00414F86" w:rsidRDefault="00197D3B" w:rsidP="009C4444">
            <w:pPr>
              <w:pStyle w:val="Tab1table"/>
            </w:pPr>
            <w:r w:rsidRPr="009A17F9">
              <w:t>Indonesia</w:t>
            </w:r>
          </w:p>
        </w:tc>
        <w:tc>
          <w:tcPr>
            <w:tcW w:w="2268" w:type="dxa"/>
          </w:tcPr>
          <w:p w14:paraId="44B7F791" w14:textId="1182ECD1"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237 </w:t>
            </w:r>
          </w:p>
        </w:tc>
        <w:tc>
          <w:tcPr>
            <w:tcW w:w="2268" w:type="dxa"/>
          </w:tcPr>
          <w:p w14:paraId="60A160BF" w14:textId="66C3BA5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375 </w:t>
            </w:r>
          </w:p>
        </w:tc>
      </w:tr>
      <w:tr w:rsidR="00197D3B" w:rsidRPr="000F0C2B" w14:paraId="64AF9EC3"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6EF925E" w14:textId="7DD12A3E" w:rsidR="00197D3B" w:rsidRPr="00414F86" w:rsidRDefault="00197D3B" w:rsidP="009C4444">
            <w:pPr>
              <w:pStyle w:val="Tab1table"/>
            </w:pPr>
            <w:r w:rsidRPr="009A17F9">
              <w:t>Laos</w:t>
            </w:r>
          </w:p>
        </w:tc>
        <w:tc>
          <w:tcPr>
            <w:tcW w:w="2268" w:type="dxa"/>
          </w:tcPr>
          <w:p w14:paraId="6FCEF7D0" w14:textId="5C4E9005"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36 </w:t>
            </w:r>
          </w:p>
        </w:tc>
        <w:tc>
          <w:tcPr>
            <w:tcW w:w="2268" w:type="dxa"/>
          </w:tcPr>
          <w:p w14:paraId="7205D454" w14:textId="4CF807A0"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121 </w:t>
            </w:r>
          </w:p>
        </w:tc>
      </w:tr>
      <w:tr w:rsidR="00197D3B" w:rsidRPr="000F0C2B" w14:paraId="572B650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06A8F9B" w14:textId="62496FF9" w:rsidR="00197D3B" w:rsidRPr="00414F86" w:rsidRDefault="00197D3B" w:rsidP="009C4444">
            <w:pPr>
              <w:pStyle w:val="Tab1table"/>
            </w:pPr>
            <w:r w:rsidRPr="009A17F9">
              <w:t>Malaysia</w:t>
            </w:r>
          </w:p>
        </w:tc>
        <w:tc>
          <w:tcPr>
            <w:tcW w:w="2268" w:type="dxa"/>
          </w:tcPr>
          <w:p w14:paraId="5314154F" w14:textId="36597E0C"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10 </w:t>
            </w:r>
          </w:p>
        </w:tc>
        <w:tc>
          <w:tcPr>
            <w:tcW w:w="2268" w:type="dxa"/>
          </w:tcPr>
          <w:p w14:paraId="44825609" w14:textId="22455CFD"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33 </w:t>
            </w:r>
          </w:p>
        </w:tc>
      </w:tr>
      <w:tr w:rsidR="00197D3B" w:rsidRPr="000F0C2B" w14:paraId="6BA67839"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36D045AB" w14:textId="5A0D2C73" w:rsidR="00197D3B" w:rsidRPr="00414F86" w:rsidRDefault="00197D3B" w:rsidP="009C4444">
            <w:pPr>
              <w:pStyle w:val="Tab1table"/>
            </w:pPr>
            <w:r w:rsidRPr="009A17F9">
              <w:t>Mongolia</w:t>
            </w:r>
          </w:p>
        </w:tc>
        <w:tc>
          <w:tcPr>
            <w:tcW w:w="2268" w:type="dxa"/>
          </w:tcPr>
          <w:p w14:paraId="6F0D6F75" w14:textId="466F301D"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10 </w:t>
            </w:r>
          </w:p>
        </w:tc>
        <w:tc>
          <w:tcPr>
            <w:tcW w:w="2268" w:type="dxa"/>
          </w:tcPr>
          <w:p w14:paraId="7179E080" w14:textId="32959770"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72 </w:t>
            </w:r>
          </w:p>
        </w:tc>
      </w:tr>
      <w:tr w:rsidR="00197D3B" w:rsidRPr="000F0C2B" w14:paraId="1660A3AC"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5272EB" w14:textId="2FDF616E" w:rsidR="00197D3B" w:rsidRPr="00414F86" w:rsidRDefault="00197D3B" w:rsidP="009C4444">
            <w:pPr>
              <w:pStyle w:val="Tab1table"/>
            </w:pPr>
            <w:r w:rsidRPr="009A17F9">
              <w:t>Myanmar</w:t>
            </w:r>
          </w:p>
        </w:tc>
        <w:tc>
          <w:tcPr>
            <w:tcW w:w="2268" w:type="dxa"/>
          </w:tcPr>
          <w:p w14:paraId="2A0F6B2D" w14:textId="27A98637"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27 </w:t>
            </w:r>
          </w:p>
        </w:tc>
        <w:tc>
          <w:tcPr>
            <w:tcW w:w="2268" w:type="dxa"/>
          </w:tcPr>
          <w:p w14:paraId="2C8F73F7" w14:textId="2D8EA9DF"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A17F9">
              <w:t xml:space="preserve"> 12 </w:t>
            </w:r>
          </w:p>
        </w:tc>
      </w:tr>
      <w:tr w:rsidR="00197D3B" w:rsidRPr="000F0C2B" w14:paraId="03274F78"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473C844" w14:textId="5517AB33" w:rsidR="00197D3B" w:rsidRPr="00414F86" w:rsidRDefault="00197D3B" w:rsidP="009C4444">
            <w:pPr>
              <w:pStyle w:val="Tab1table"/>
            </w:pPr>
            <w:r w:rsidRPr="009A17F9">
              <w:t>Philippines</w:t>
            </w:r>
          </w:p>
        </w:tc>
        <w:tc>
          <w:tcPr>
            <w:tcW w:w="2268" w:type="dxa"/>
          </w:tcPr>
          <w:p w14:paraId="38D696D2" w14:textId="080F9F8B"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29 </w:t>
            </w:r>
          </w:p>
        </w:tc>
        <w:tc>
          <w:tcPr>
            <w:tcW w:w="2268" w:type="dxa"/>
          </w:tcPr>
          <w:p w14:paraId="1B64C005" w14:textId="5A684D12"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9A17F9">
              <w:t xml:space="preserve"> 339 </w:t>
            </w:r>
          </w:p>
        </w:tc>
      </w:tr>
      <w:tr w:rsidR="00197D3B" w:rsidRPr="000F0C2B" w14:paraId="4F87270B"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620654B" w14:textId="09A9B309" w:rsidR="00197D3B" w:rsidRPr="00414F86" w:rsidRDefault="00197D3B" w:rsidP="009C4444">
            <w:pPr>
              <w:pStyle w:val="Tab1table"/>
            </w:pPr>
            <w:r w:rsidRPr="00CD7E6C">
              <w:t>Thailand</w:t>
            </w:r>
          </w:p>
        </w:tc>
        <w:tc>
          <w:tcPr>
            <w:tcW w:w="2268" w:type="dxa"/>
          </w:tcPr>
          <w:p w14:paraId="73DAB8A6" w14:textId="4E461F95"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10 </w:t>
            </w:r>
          </w:p>
        </w:tc>
        <w:tc>
          <w:tcPr>
            <w:tcW w:w="2268" w:type="dxa"/>
          </w:tcPr>
          <w:p w14:paraId="28EAB74F" w14:textId="7336839F"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9 </w:t>
            </w:r>
          </w:p>
        </w:tc>
      </w:tr>
      <w:tr w:rsidR="00197D3B" w:rsidRPr="000F0C2B" w14:paraId="08C0E63A"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0EF1A691" w14:textId="0D646B91" w:rsidR="00197D3B" w:rsidRPr="00414F86" w:rsidRDefault="00197D3B" w:rsidP="009C4444">
            <w:pPr>
              <w:pStyle w:val="Tab1table"/>
            </w:pPr>
            <w:r w:rsidRPr="00CD7E6C">
              <w:lastRenderedPageBreak/>
              <w:t>Timor-Leste</w:t>
            </w:r>
          </w:p>
        </w:tc>
        <w:tc>
          <w:tcPr>
            <w:tcW w:w="2268" w:type="dxa"/>
          </w:tcPr>
          <w:p w14:paraId="678FCCC9" w14:textId="607F5671"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10 </w:t>
            </w:r>
          </w:p>
        </w:tc>
        <w:tc>
          <w:tcPr>
            <w:tcW w:w="2268" w:type="dxa"/>
          </w:tcPr>
          <w:p w14:paraId="12B01922" w14:textId="102412CF"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140 </w:t>
            </w:r>
          </w:p>
        </w:tc>
      </w:tr>
      <w:tr w:rsidR="00197D3B" w:rsidRPr="000F0C2B" w14:paraId="0042CDE8"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2009A38" w14:textId="52F235F0" w:rsidR="00197D3B" w:rsidRPr="00414F86" w:rsidRDefault="00197D3B" w:rsidP="009C4444">
            <w:pPr>
              <w:pStyle w:val="Tab1table"/>
            </w:pPr>
            <w:r w:rsidRPr="00CD7E6C">
              <w:t>Vietnam</w:t>
            </w:r>
          </w:p>
        </w:tc>
        <w:tc>
          <w:tcPr>
            <w:tcW w:w="2268" w:type="dxa"/>
          </w:tcPr>
          <w:p w14:paraId="0C290FE4" w14:textId="310C0E82"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60 </w:t>
            </w:r>
          </w:p>
        </w:tc>
        <w:tc>
          <w:tcPr>
            <w:tcW w:w="2268" w:type="dxa"/>
          </w:tcPr>
          <w:p w14:paraId="1E53647D" w14:textId="36954E4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546 </w:t>
            </w:r>
          </w:p>
        </w:tc>
      </w:tr>
      <w:tr w:rsidR="00197D3B" w:rsidRPr="000F0C2B" w14:paraId="19A25183" w14:textId="77777777" w:rsidTr="002C2012">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1DE1DD21" w14:textId="18E96E83" w:rsidR="00197D3B" w:rsidRPr="002C2012" w:rsidRDefault="00197D3B" w:rsidP="009C4444">
            <w:pPr>
              <w:pStyle w:val="Tab1table"/>
              <w:rPr>
                <w:b/>
                <w:bCs/>
              </w:rPr>
            </w:pPr>
            <w:r w:rsidRPr="002C2012">
              <w:rPr>
                <w:b/>
                <w:bCs/>
              </w:rPr>
              <w:t>Total Southeast and East Asia</w:t>
            </w:r>
          </w:p>
        </w:tc>
        <w:tc>
          <w:tcPr>
            <w:tcW w:w="2268" w:type="dxa"/>
            <w:shd w:val="clear" w:color="auto" w:fill="E2EFD9" w:themeFill="accent6" w:themeFillTint="33"/>
          </w:tcPr>
          <w:p w14:paraId="7CECF608" w14:textId="4E415435" w:rsidR="00197D3B" w:rsidRPr="002C2012"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476 </w:t>
            </w:r>
          </w:p>
        </w:tc>
        <w:tc>
          <w:tcPr>
            <w:tcW w:w="2268" w:type="dxa"/>
            <w:shd w:val="clear" w:color="auto" w:fill="E2EFD9" w:themeFill="accent6" w:themeFillTint="33"/>
          </w:tcPr>
          <w:p w14:paraId="29A77E3A" w14:textId="3B484D12" w:rsidR="00197D3B" w:rsidRPr="002C2012"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1,680 </w:t>
            </w:r>
          </w:p>
        </w:tc>
      </w:tr>
      <w:tr w:rsidR="00197D3B" w:rsidRPr="000F0C2B" w14:paraId="7B0CEDDF"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31DCB49" w14:textId="5FC180E1" w:rsidR="00197D3B" w:rsidRPr="00414F86" w:rsidRDefault="00197D3B" w:rsidP="009C4444">
            <w:pPr>
              <w:pStyle w:val="Tab0"/>
            </w:pPr>
            <w:r w:rsidRPr="00CD7E6C">
              <w:t>South and West Asia</w:t>
            </w:r>
          </w:p>
        </w:tc>
        <w:tc>
          <w:tcPr>
            <w:tcW w:w="2268" w:type="dxa"/>
          </w:tcPr>
          <w:p w14:paraId="290C67F1" w14:textId="77777777"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2268" w:type="dxa"/>
          </w:tcPr>
          <w:p w14:paraId="5BFC59C6" w14:textId="77777777"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197D3B" w:rsidRPr="000F0C2B" w14:paraId="3F3CD304"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2F5E0CB4" w14:textId="1D7A33AC" w:rsidR="00197D3B" w:rsidRPr="00414F86" w:rsidRDefault="00197D3B" w:rsidP="009C4444">
            <w:pPr>
              <w:pStyle w:val="Tab1table"/>
            </w:pPr>
            <w:r w:rsidRPr="00CD7E6C">
              <w:t>Afghanistan</w:t>
            </w:r>
          </w:p>
        </w:tc>
        <w:tc>
          <w:tcPr>
            <w:tcW w:w="2268" w:type="dxa"/>
          </w:tcPr>
          <w:p w14:paraId="461A196D" w14:textId="741D1197"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 </w:t>
            </w:r>
          </w:p>
        </w:tc>
        <w:tc>
          <w:tcPr>
            <w:tcW w:w="2268" w:type="dxa"/>
          </w:tcPr>
          <w:p w14:paraId="724E41BD" w14:textId="1A38D255"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 </w:t>
            </w:r>
          </w:p>
        </w:tc>
      </w:tr>
      <w:tr w:rsidR="00197D3B" w:rsidRPr="000F0C2B" w14:paraId="766AC876"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B7814E6" w14:textId="10E9BFC1" w:rsidR="00197D3B" w:rsidRPr="00414F86" w:rsidRDefault="00197D3B" w:rsidP="009C4444">
            <w:pPr>
              <w:pStyle w:val="Tab1table"/>
            </w:pPr>
            <w:r w:rsidRPr="00CD7E6C">
              <w:t>Bangladesh</w:t>
            </w:r>
          </w:p>
        </w:tc>
        <w:tc>
          <w:tcPr>
            <w:tcW w:w="2268" w:type="dxa"/>
          </w:tcPr>
          <w:p w14:paraId="68C68A3A" w14:textId="726DFD6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40 </w:t>
            </w:r>
          </w:p>
        </w:tc>
        <w:tc>
          <w:tcPr>
            <w:tcW w:w="2268" w:type="dxa"/>
          </w:tcPr>
          <w:p w14:paraId="23B1C8A3" w14:textId="009FD574"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192 </w:t>
            </w:r>
          </w:p>
        </w:tc>
      </w:tr>
      <w:tr w:rsidR="00197D3B" w:rsidRPr="000F0C2B" w14:paraId="254821DC"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7999605B" w14:textId="0ECC860E" w:rsidR="00197D3B" w:rsidRPr="00414F86" w:rsidRDefault="00197D3B" w:rsidP="009C4444">
            <w:pPr>
              <w:pStyle w:val="Tab1table"/>
            </w:pPr>
            <w:r w:rsidRPr="00CD7E6C">
              <w:t>Bhutan</w:t>
            </w:r>
          </w:p>
        </w:tc>
        <w:tc>
          <w:tcPr>
            <w:tcW w:w="2268" w:type="dxa"/>
          </w:tcPr>
          <w:p w14:paraId="0C128F41" w14:textId="573F826E"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7 </w:t>
            </w:r>
          </w:p>
        </w:tc>
        <w:tc>
          <w:tcPr>
            <w:tcW w:w="2268" w:type="dxa"/>
          </w:tcPr>
          <w:p w14:paraId="3F0E5E65" w14:textId="3A7B95E8"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14 </w:t>
            </w:r>
          </w:p>
        </w:tc>
      </w:tr>
      <w:tr w:rsidR="00197D3B" w:rsidRPr="000F0C2B" w14:paraId="2F75A56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B47AE3E" w14:textId="3232C2A5" w:rsidR="00197D3B" w:rsidRPr="00414F86" w:rsidRDefault="00197D3B" w:rsidP="009C4444">
            <w:pPr>
              <w:pStyle w:val="Tab1table"/>
            </w:pPr>
            <w:r w:rsidRPr="00CD7E6C">
              <w:t>India</w:t>
            </w:r>
          </w:p>
        </w:tc>
        <w:tc>
          <w:tcPr>
            <w:tcW w:w="2268" w:type="dxa"/>
          </w:tcPr>
          <w:p w14:paraId="67F458A3" w14:textId="6061F3DB"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 </w:t>
            </w:r>
          </w:p>
        </w:tc>
        <w:tc>
          <w:tcPr>
            <w:tcW w:w="2268" w:type="dxa"/>
          </w:tcPr>
          <w:p w14:paraId="23F9566F" w14:textId="28D4F014"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87 </w:t>
            </w:r>
          </w:p>
        </w:tc>
      </w:tr>
      <w:tr w:rsidR="00197D3B" w:rsidRPr="000F0C2B" w14:paraId="2A154D27"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B8F27C6" w14:textId="0C0AE8BD" w:rsidR="00197D3B" w:rsidRPr="00414F86" w:rsidRDefault="00197D3B" w:rsidP="009C4444">
            <w:pPr>
              <w:pStyle w:val="Tab1table"/>
            </w:pPr>
            <w:r w:rsidRPr="00CD7E6C">
              <w:t>Maldives</w:t>
            </w:r>
          </w:p>
        </w:tc>
        <w:tc>
          <w:tcPr>
            <w:tcW w:w="2268" w:type="dxa"/>
          </w:tcPr>
          <w:p w14:paraId="1DF5C0CE" w14:textId="198F5A5A"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8 </w:t>
            </w:r>
          </w:p>
        </w:tc>
        <w:tc>
          <w:tcPr>
            <w:tcW w:w="2268" w:type="dxa"/>
          </w:tcPr>
          <w:p w14:paraId="77F26B8F" w14:textId="2B89F14F"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8 </w:t>
            </w:r>
          </w:p>
        </w:tc>
      </w:tr>
      <w:tr w:rsidR="00197D3B" w:rsidRPr="000F0C2B" w14:paraId="716F4CD0"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E3DA2EB" w14:textId="65FB2988" w:rsidR="00197D3B" w:rsidRPr="00414F86" w:rsidRDefault="00197D3B" w:rsidP="009C4444">
            <w:pPr>
              <w:pStyle w:val="Tab1table"/>
            </w:pPr>
            <w:r w:rsidRPr="00CD7E6C">
              <w:t>Nepal</w:t>
            </w:r>
          </w:p>
        </w:tc>
        <w:tc>
          <w:tcPr>
            <w:tcW w:w="2268" w:type="dxa"/>
          </w:tcPr>
          <w:p w14:paraId="6D9FCB5D" w14:textId="6F752B55"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8 </w:t>
            </w:r>
          </w:p>
        </w:tc>
        <w:tc>
          <w:tcPr>
            <w:tcW w:w="2268" w:type="dxa"/>
          </w:tcPr>
          <w:p w14:paraId="26499F41" w14:textId="7D0C4F6A"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74 </w:t>
            </w:r>
          </w:p>
        </w:tc>
      </w:tr>
      <w:tr w:rsidR="00197D3B" w:rsidRPr="000F0C2B" w14:paraId="3BC8B66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55E2BD59" w14:textId="5C4F994E" w:rsidR="00197D3B" w:rsidRPr="00414F86" w:rsidRDefault="00197D3B" w:rsidP="009C4444">
            <w:pPr>
              <w:pStyle w:val="Tab1table"/>
            </w:pPr>
            <w:r w:rsidRPr="00CD7E6C">
              <w:t>Pakistan</w:t>
            </w:r>
          </w:p>
        </w:tc>
        <w:tc>
          <w:tcPr>
            <w:tcW w:w="2268" w:type="dxa"/>
          </w:tcPr>
          <w:p w14:paraId="7686EDD9" w14:textId="74B932A7"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8 </w:t>
            </w:r>
          </w:p>
        </w:tc>
        <w:tc>
          <w:tcPr>
            <w:tcW w:w="2268" w:type="dxa"/>
          </w:tcPr>
          <w:p w14:paraId="315F9AF7" w14:textId="7FD93164"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D7E6C">
              <w:t xml:space="preserve"> 30 </w:t>
            </w:r>
          </w:p>
        </w:tc>
      </w:tr>
      <w:tr w:rsidR="00197D3B" w:rsidRPr="000F0C2B" w14:paraId="72EED6E9"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E0A112B" w14:textId="4A48CBEE" w:rsidR="00197D3B" w:rsidRPr="00414F86" w:rsidRDefault="00197D3B" w:rsidP="009C4444">
            <w:pPr>
              <w:pStyle w:val="Tab1table"/>
            </w:pPr>
            <w:r w:rsidRPr="00CD7E6C">
              <w:t>Sri Lanka</w:t>
            </w:r>
          </w:p>
        </w:tc>
        <w:tc>
          <w:tcPr>
            <w:tcW w:w="2268" w:type="dxa"/>
          </w:tcPr>
          <w:p w14:paraId="0341553F" w14:textId="65C43403"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16 </w:t>
            </w:r>
          </w:p>
        </w:tc>
        <w:tc>
          <w:tcPr>
            <w:tcW w:w="2268" w:type="dxa"/>
          </w:tcPr>
          <w:p w14:paraId="7C701552" w14:textId="330C4D07"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D7E6C">
              <w:t xml:space="preserve"> 95 </w:t>
            </w:r>
          </w:p>
        </w:tc>
      </w:tr>
      <w:tr w:rsidR="00197D3B" w:rsidRPr="000F0C2B" w14:paraId="7CED812C" w14:textId="77777777" w:rsidTr="00363CE7">
        <w:tc>
          <w:tcPr>
            <w:cnfStyle w:val="001000000000" w:firstRow="0" w:lastRow="0" w:firstColumn="1" w:lastColumn="0" w:oddVBand="0" w:evenVBand="0" w:oddHBand="0" w:evenHBand="0" w:firstRowFirstColumn="0" w:firstRowLastColumn="0" w:lastRowFirstColumn="0" w:lastRowLastColumn="0"/>
            <w:tcW w:w="10060" w:type="dxa"/>
            <w:shd w:val="clear" w:color="auto" w:fill="E2EFD9" w:themeFill="accent6" w:themeFillTint="33"/>
            <w:vAlign w:val="center"/>
          </w:tcPr>
          <w:p w14:paraId="37177B51" w14:textId="79F3DBA2" w:rsidR="00197D3B" w:rsidRPr="002C2012" w:rsidRDefault="00197D3B" w:rsidP="009C4444">
            <w:pPr>
              <w:pStyle w:val="Tab1table"/>
              <w:rPr>
                <w:b/>
                <w:bCs/>
              </w:rPr>
            </w:pPr>
            <w:r w:rsidRPr="002C2012">
              <w:rPr>
                <w:b/>
                <w:bCs/>
              </w:rPr>
              <w:t>Total South and West Asia</w:t>
            </w:r>
          </w:p>
        </w:tc>
        <w:tc>
          <w:tcPr>
            <w:tcW w:w="2268" w:type="dxa"/>
            <w:shd w:val="clear" w:color="auto" w:fill="E2EFD9" w:themeFill="accent6" w:themeFillTint="33"/>
          </w:tcPr>
          <w:p w14:paraId="1AE295B7" w14:textId="1B3DCABE" w:rsidR="00197D3B" w:rsidRPr="002C2012"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87 </w:t>
            </w:r>
          </w:p>
        </w:tc>
        <w:tc>
          <w:tcPr>
            <w:tcW w:w="2268" w:type="dxa"/>
            <w:shd w:val="clear" w:color="auto" w:fill="E2EFD9" w:themeFill="accent6" w:themeFillTint="33"/>
          </w:tcPr>
          <w:p w14:paraId="0196454E" w14:textId="2C979C4A" w:rsidR="00197D3B" w:rsidRPr="002C2012"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2C2012">
              <w:rPr>
                <w:b/>
              </w:rPr>
              <w:t xml:space="preserve"> 500 </w:t>
            </w:r>
          </w:p>
        </w:tc>
      </w:tr>
      <w:tr w:rsidR="00197D3B" w:rsidRPr="000F0C2B" w14:paraId="347D497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E816BE6" w14:textId="2C17E5BA" w:rsidR="00197D3B" w:rsidRPr="00414F86" w:rsidRDefault="00197D3B" w:rsidP="009C4444">
            <w:pPr>
              <w:pStyle w:val="Tab0"/>
            </w:pPr>
            <w:r w:rsidRPr="00F53BD7">
              <w:t xml:space="preserve">Sub-Saharan Africa </w:t>
            </w:r>
          </w:p>
        </w:tc>
        <w:tc>
          <w:tcPr>
            <w:tcW w:w="2268" w:type="dxa"/>
          </w:tcPr>
          <w:p w14:paraId="06151FC3" w14:textId="2BD4D7AE"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53BD7">
              <w:t xml:space="preserve"> - </w:t>
            </w:r>
          </w:p>
        </w:tc>
        <w:tc>
          <w:tcPr>
            <w:tcW w:w="2268" w:type="dxa"/>
          </w:tcPr>
          <w:p w14:paraId="73704112" w14:textId="1F62F026"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53BD7">
              <w:t xml:space="preserve"> 112 </w:t>
            </w:r>
          </w:p>
        </w:tc>
      </w:tr>
      <w:tr w:rsidR="00197D3B" w:rsidRPr="000F0C2B" w14:paraId="62FD8005"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457788A2" w14:textId="31A3B5A7" w:rsidR="00197D3B" w:rsidRPr="00414F86" w:rsidRDefault="00197D3B" w:rsidP="009C4444">
            <w:pPr>
              <w:pStyle w:val="Tab0"/>
            </w:pPr>
            <w:r w:rsidRPr="00F53BD7">
              <w:t xml:space="preserve">Middle East and North Africa </w:t>
            </w:r>
            <w:r w:rsidRPr="00636E2D">
              <w:rPr>
                <w:vertAlign w:val="superscript"/>
              </w:rPr>
              <w:t>(c)</w:t>
            </w:r>
          </w:p>
        </w:tc>
        <w:tc>
          <w:tcPr>
            <w:tcW w:w="2268" w:type="dxa"/>
          </w:tcPr>
          <w:p w14:paraId="15C1901D" w14:textId="707C84F5"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53BD7">
              <w:t xml:space="preserve"> 14 </w:t>
            </w:r>
          </w:p>
        </w:tc>
        <w:tc>
          <w:tcPr>
            <w:tcW w:w="2268" w:type="dxa"/>
          </w:tcPr>
          <w:p w14:paraId="3DC2532B" w14:textId="74059B2B"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53BD7">
              <w:t xml:space="preserve"> 13 </w:t>
            </w:r>
          </w:p>
        </w:tc>
      </w:tr>
      <w:tr w:rsidR="00197D3B" w:rsidRPr="000F0C2B" w14:paraId="33C480D3" w14:textId="77777777" w:rsidTr="007A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2253322" w14:textId="161EBDAE" w:rsidR="00197D3B" w:rsidRPr="00414F86" w:rsidRDefault="00197D3B" w:rsidP="009C4444">
            <w:pPr>
              <w:pStyle w:val="Tab0"/>
            </w:pPr>
            <w:r w:rsidRPr="00F53BD7">
              <w:t>Latin America and the Caribbean</w:t>
            </w:r>
          </w:p>
        </w:tc>
        <w:tc>
          <w:tcPr>
            <w:tcW w:w="2268" w:type="dxa"/>
          </w:tcPr>
          <w:p w14:paraId="582767BB" w14:textId="345F75D5"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53BD7">
              <w:t xml:space="preserve"> - </w:t>
            </w:r>
          </w:p>
        </w:tc>
        <w:tc>
          <w:tcPr>
            <w:tcW w:w="2268" w:type="dxa"/>
          </w:tcPr>
          <w:p w14:paraId="7AC35C9A" w14:textId="4D383A01" w:rsidR="00197D3B" w:rsidRPr="001A771C" w:rsidRDefault="00197D3B"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53BD7">
              <w:t xml:space="preserve"> - </w:t>
            </w:r>
          </w:p>
        </w:tc>
      </w:tr>
      <w:tr w:rsidR="00197D3B" w:rsidRPr="000F0C2B" w14:paraId="403265AD" w14:textId="77777777" w:rsidTr="007A53BA">
        <w:tc>
          <w:tcPr>
            <w:cnfStyle w:val="001000000000" w:firstRow="0" w:lastRow="0" w:firstColumn="1" w:lastColumn="0" w:oddVBand="0" w:evenVBand="0" w:oddHBand="0" w:evenHBand="0" w:firstRowFirstColumn="0" w:firstRowLastColumn="0" w:lastRowFirstColumn="0" w:lastRowLastColumn="0"/>
            <w:tcW w:w="10060" w:type="dxa"/>
          </w:tcPr>
          <w:p w14:paraId="1F1417BF" w14:textId="0116191A" w:rsidR="00197D3B" w:rsidRPr="00414F86" w:rsidRDefault="00197D3B" w:rsidP="009C4444">
            <w:pPr>
              <w:pStyle w:val="Tab0"/>
            </w:pPr>
            <w:r w:rsidRPr="00F53BD7">
              <w:t>Other</w:t>
            </w:r>
          </w:p>
        </w:tc>
        <w:tc>
          <w:tcPr>
            <w:tcW w:w="2268" w:type="dxa"/>
          </w:tcPr>
          <w:p w14:paraId="60DFCC82" w14:textId="47CD9AAA"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53BD7">
              <w:t xml:space="preserve"> - </w:t>
            </w:r>
          </w:p>
        </w:tc>
        <w:tc>
          <w:tcPr>
            <w:tcW w:w="2268" w:type="dxa"/>
          </w:tcPr>
          <w:p w14:paraId="04B57411" w14:textId="35B349A5" w:rsidR="00197D3B" w:rsidRPr="001A771C" w:rsidRDefault="00197D3B"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53BD7">
              <w:t xml:space="preserve"> 7 </w:t>
            </w:r>
          </w:p>
        </w:tc>
      </w:tr>
      <w:tr w:rsidR="00197D3B" w:rsidRPr="000F0C2B" w14:paraId="27FCFFE7"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C5E0B3" w:themeFill="accent6" w:themeFillTint="66"/>
            <w:vAlign w:val="center"/>
          </w:tcPr>
          <w:p w14:paraId="72E691FF" w14:textId="3A1D14BC" w:rsidR="00197D3B" w:rsidRPr="00414F86" w:rsidRDefault="00197D3B" w:rsidP="00197D3B">
            <w:pPr>
              <w:pStyle w:val="TOTAL"/>
            </w:pPr>
            <w:r w:rsidRPr="00F53BD7">
              <w:t>Total Number of Long-term and Short-term Australia Awards Official Development Assistance</w:t>
            </w:r>
          </w:p>
        </w:tc>
        <w:tc>
          <w:tcPr>
            <w:tcW w:w="2268" w:type="dxa"/>
            <w:shd w:val="clear" w:color="auto" w:fill="C5E0B3" w:themeFill="accent6" w:themeFillTint="66"/>
          </w:tcPr>
          <w:p w14:paraId="127BE916" w14:textId="42A9030A" w:rsidR="00197D3B" w:rsidRPr="00197D3B" w:rsidRDefault="00197D3B" w:rsidP="004274D5">
            <w:pPr>
              <w:pStyle w:val="TableBody"/>
              <w:jc w:val="right"/>
              <w:cnfStyle w:val="000000100000" w:firstRow="0" w:lastRow="0" w:firstColumn="0" w:lastColumn="0" w:oddVBand="0" w:evenVBand="0" w:oddHBand="1" w:evenHBand="0" w:firstRowFirstColumn="0" w:firstRowLastColumn="0" w:lastRowFirstColumn="0" w:lastRowLastColumn="0"/>
              <w:rPr>
                <w:b/>
              </w:rPr>
            </w:pPr>
            <w:r w:rsidRPr="00197D3B">
              <w:rPr>
                <w:b/>
              </w:rPr>
              <w:t xml:space="preserve"> 1,049 </w:t>
            </w:r>
          </w:p>
        </w:tc>
        <w:tc>
          <w:tcPr>
            <w:tcW w:w="2268" w:type="dxa"/>
            <w:shd w:val="clear" w:color="auto" w:fill="C5E0B3" w:themeFill="accent6" w:themeFillTint="66"/>
          </w:tcPr>
          <w:p w14:paraId="36A9B7CD" w14:textId="68E667B4" w:rsidR="00197D3B" w:rsidRPr="00197D3B" w:rsidRDefault="00197D3B" w:rsidP="004274D5">
            <w:pPr>
              <w:pStyle w:val="TableBody"/>
              <w:jc w:val="right"/>
              <w:cnfStyle w:val="000000100000" w:firstRow="0" w:lastRow="0" w:firstColumn="0" w:lastColumn="0" w:oddVBand="0" w:evenVBand="0" w:oddHBand="1" w:evenHBand="0" w:firstRowFirstColumn="0" w:firstRowLastColumn="0" w:lastRowFirstColumn="0" w:lastRowLastColumn="0"/>
              <w:rPr>
                <w:b/>
              </w:rPr>
            </w:pPr>
            <w:r w:rsidRPr="00197D3B">
              <w:rPr>
                <w:b/>
              </w:rPr>
              <w:t xml:space="preserve"> 2,564 </w:t>
            </w:r>
          </w:p>
        </w:tc>
      </w:tr>
    </w:tbl>
    <w:p w14:paraId="629772A0" w14:textId="1CF4EC0E" w:rsidR="000B08CC" w:rsidRDefault="000B08CC" w:rsidP="00197D3B"/>
    <w:p w14:paraId="7BB4909B" w14:textId="77777777" w:rsidR="00197D3B" w:rsidRDefault="00197D3B" w:rsidP="00197D3B">
      <w:r>
        <w:t>“ - ”  denotes nil or rounded to zero (including null cells).</w:t>
      </w:r>
    </w:p>
    <w:p w14:paraId="591C96CC" w14:textId="4EEA5D38" w:rsidR="00197D3B" w:rsidRPr="00605B5C" w:rsidRDefault="00197D3B" w:rsidP="00605B5C">
      <w:pPr>
        <w:pStyle w:val="List-IndentL1-a"/>
        <w:numPr>
          <w:ilvl w:val="0"/>
          <w:numId w:val="46"/>
        </w:numPr>
        <w:ind w:left="284" w:hanging="284"/>
      </w:pPr>
      <w:r w:rsidRPr="00636E2D">
        <w:t xml:space="preserve">Partner </w:t>
      </w:r>
      <w:r w:rsidRPr="00605B5C">
        <w:t>region determined by citizenship of student.</w:t>
      </w:r>
    </w:p>
    <w:p w14:paraId="38D20021" w14:textId="10071BCB" w:rsidR="00197D3B" w:rsidRPr="00605B5C" w:rsidRDefault="00197D3B" w:rsidP="00605B5C">
      <w:pPr>
        <w:pStyle w:val="List-IndentL1-a"/>
      </w:pPr>
      <w:r w:rsidRPr="00605B5C">
        <w:t>Refers to long-term scholarships offered in Calendar Year 2022 for 2023 commencement. Short-term refer to number of participants (including Fellows) in Calendar Year 2023.</w:t>
      </w:r>
    </w:p>
    <w:p w14:paraId="7B108A82" w14:textId="585BA3B5" w:rsidR="00197D3B" w:rsidRDefault="00197D3B" w:rsidP="00605B5C">
      <w:pPr>
        <w:pStyle w:val="List-IndentL1-a"/>
      </w:pPr>
      <w:r w:rsidRPr="00605B5C">
        <w:t xml:space="preserve">Includes Palestinian </w:t>
      </w:r>
      <w:r w:rsidRPr="00636E2D">
        <w:t>Territories, Morocco and Tunisia.</w:t>
      </w:r>
    </w:p>
    <w:p w14:paraId="4EA43F47" w14:textId="518AA69C" w:rsidR="00197D3B" w:rsidRDefault="00197D3B">
      <w:r>
        <w:br w:type="page"/>
      </w:r>
    </w:p>
    <w:p w14:paraId="4F268A3C" w14:textId="496E5447" w:rsidR="00197D3B" w:rsidRDefault="00197D3B" w:rsidP="00197D3B">
      <w:pPr>
        <w:pStyle w:val="H2-Heading2"/>
      </w:pPr>
      <w:bookmarkStart w:id="51" w:name="_Toc156381255"/>
      <w:r w:rsidRPr="00197D3B">
        <w:lastRenderedPageBreak/>
        <w:t>28  Australian Official Development Assistance, Volunteers Program, Partner Country by Number of Volunteers, 2022–23</w:t>
      </w:r>
      <w:r w:rsidRPr="00636E2D">
        <w:rPr>
          <w:vertAlign w:val="superscript"/>
        </w:rPr>
        <w:t>(a)</w:t>
      </w:r>
      <w:bookmarkEnd w:id="51"/>
    </w:p>
    <w:tbl>
      <w:tblPr>
        <w:tblStyle w:val="ListTable3-Accent6"/>
        <w:tblW w:w="15499" w:type="dxa"/>
        <w:tblBorders>
          <w:left w:val="none" w:sz="0" w:space="0" w:color="auto"/>
          <w:right w:val="none" w:sz="0" w:space="0" w:color="auto"/>
          <w:insideH w:val="single" w:sz="4" w:space="0" w:color="70AD47" w:themeColor="accent6"/>
          <w:insideV w:val="none" w:sz="0" w:space="0" w:color="auto"/>
        </w:tblBorders>
        <w:tblLook w:val="04A0" w:firstRow="1" w:lastRow="0" w:firstColumn="1" w:lastColumn="0" w:noHBand="0" w:noVBand="1"/>
      </w:tblPr>
      <w:tblGrid>
        <w:gridCol w:w="5954"/>
        <w:gridCol w:w="1336"/>
        <w:gridCol w:w="1335"/>
        <w:gridCol w:w="1395"/>
        <w:gridCol w:w="1368"/>
        <w:gridCol w:w="1449"/>
        <w:gridCol w:w="1335"/>
        <w:gridCol w:w="1327"/>
      </w:tblGrid>
      <w:tr w:rsidR="00D57F22" w14:paraId="08340380" w14:textId="77777777" w:rsidTr="00D57F2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2EFD9" w:themeFill="accent6" w:themeFillTint="33"/>
            <w:vAlign w:val="center"/>
          </w:tcPr>
          <w:p w14:paraId="4876BA1D" w14:textId="45B09C6E" w:rsidR="00D57F22" w:rsidRPr="00A56933" w:rsidRDefault="00D57F22" w:rsidP="007A53BA">
            <w:pPr>
              <w:pStyle w:val="TableHeading"/>
              <w:rPr>
                <w:b/>
                <w:bCs/>
              </w:rPr>
            </w:pPr>
            <w:r w:rsidRPr="00D57F22">
              <w:rPr>
                <w:b/>
                <w:bCs/>
              </w:rPr>
              <w:t>Partner Country</w:t>
            </w:r>
          </w:p>
        </w:tc>
        <w:tc>
          <w:tcPr>
            <w:tcW w:w="1336" w:type="dxa"/>
            <w:shd w:val="clear" w:color="auto" w:fill="E2EFD9" w:themeFill="accent6" w:themeFillTint="33"/>
            <w:vAlign w:val="bottom"/>
          </w:tcPr>
          <w:p w14:paraId="16B84643"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2021–22</w:t>
            </w:r>
          </w:p>
          <w:p w14:paraId="107C2217" w14:textId="366C2B9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In-country</w:t>
            </w:r>
          </w:p>
        </w:tc>
        <w:tc>
          <w:tcPr>
            <w:tcW w:w="1335" w:type="dxa"/>
            <w:shd w:val="clear" w:color="auto" w:fill="E2EFD9" w:themeFill="accent6" w:themeFillTint="33"/>
            <w:vAlign w:val="bottom"/>
          </w:tcPr>
          <w:p w14:paraId="212D9A95"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2021–22</w:t>
            </w:r>
          </w:p>
          <w:p w14:paraId="4A3B5E80" w14:textId="6D901A45"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Remote</w:t>
            </w:r>
          </w:p>
        </w:tc>
        <w:tc>
          <w:tcPr>
            <w:tcW w:w="1395" w:type="dxa"/>
            <w:shd w:val="clear" w:color="auto" w:fill="E2EFD9" w:themeFill="accent6" w:themeFillTint="33"/>
            <w:vAlign w:val="bottom"/>
          </w:tcPr>
          <w:p w14:paraId="2F5C273A"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2021–22</w:t>
            </w:r>
          </w:p>
          <w:p w14:paraId="7434E531" w14:textId="7D59B083"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Total</w:t>
            </w:r>
          </w:p>
        </w:tc>
        <w:tc>
          <w:tcPr>
            <w:tcW w:w="1368" w:type="dxa"/>
            <w:shd w:val="clear" w:color="auto" w:fill="E2EFD9" w:themeFill="accent6" w:themeFillTint="33"/>
            <w:vAlign w:val="bottom"/>
          </w:tcPr>
          <w:p w14:paraId="6311EC5E"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2022–23</w:t>
            </w:r>
          </w:p>
          <w:p w14:paraId="1967DC27" w14:textId="41A5C923"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In-country</w:t>
            </w:r>
          </w:p>
        </w:tc>
        <w:tc>
          <w:tcPr>
            <w:tcW w:w="1449" w:type="dxa"/>
            <w:shd w:val="clear" w:color="auto" w:fill="E2EFD9" w:themeFill="accent6" w:themeFillTint="33"/>
            <w:vAlign w:val="bottom"/>
          </w:tcPr>
          <w:p w14:paraId="6FD1C944"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2022–23</w:t>
            </w:r>
          </w:p>
          <w:p w14:paraId="7533E9D8" w14:textId="5E232BB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Remote</w:t>
            </w:r>
          </w:p>
        </w:tc>
        <w:tc>
          <w:tcPr>
            <w:tcW w:w="1335" w:type="dxa"/>
            <w:shd w:val="clear" w:color="auto" w:fill="E2EFD9" w:themeFill="accent6" w:themeFillTint="33"/>
            <w:vAlign w:val="bottom"/>
          </w:tcPr>
          <w:p w14:paraId="35E9B4B4"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2022–23</w:t>
            </w:r>
          </w:p>
          <w:p w14:paraId="647CA4C0" w14:textId="61C62FBC"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 xml:space="preserve">Hybrid </w:t>
            </w:r>
            <w:r w:rsidRPr="00636E2D">
              <w:rPr>
                <w:rStyle w:val="Bold"/>
                <w:vertAlign w:val="superscript"/>
              </w:rPr>
              <w:t>(b)</w:t>
            </w:r>
          </w:p>
        </w:tc>
        <w:tc>
          <w:tcPr>
            <w:tcW w:w="1327" w:type="dxa"/>
            <w:shd w:val="clear" w:color="auto" w:fill="E2EFD9" w:themeFill="accent6" w:themeFillTint="33"/>
            <w:vAlign w:val="bottom"/>
          </w:tcPr>
          <w:p w14:paraId="316C355C" w14:textId="77777777"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D57F22">
              <w:rPr>
                <w:rStyle w:val="Bold"/>
              </w:rPr>
              <w:t>2022–23</w:t>
            </w:r>
          </w:p>
          <w:p w14:paraId="73225C18" w14:textId="1F47E490" w:rsidR="00D57F22" w:rsidRPr="00D57F22" w:rsidRDefault="00D57F22" w:rsidP="00D57F22">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7F22">
              <w:rPr>
                <w:rStyle w:val="Bold"/>
              </w:rPr>
              <w:t>Total</w:t>
            </w:r>
          </w:p>
        </w:tc>
      </w:tr>
      <w:tr w:rsidR="00F772A6" w14:paraId="2D56C0B6"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E7705DD" w14:textId="2ED8B907" w:rsidR="00F772A6" w:rsidRPr="00726ACA" w:rsidRDefault="00F772A6" w:rsidP="009C4444">
            <w:pPr>
              <w:pStyle w:val="Tab0"/>
            </w:pPr>
            <w:r w:rsidRPr="00C30A6D">
              <w:t>Pacific</w:t>
            </w:r>
          </w:p>
        </w:tc>
        <w:tc>
          <w:tcPr>
            <w:tcW w:w="1336" w:type="dxa"/>
          </w:tcPr>
          <w:p w14:paraId="76574B5B"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35" w:type="dxa"/>
          </w:tcPr>
          <w:p w14:paraId="0DF2DC46"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95" w:type="dxa"/>
          </w:tcPr>
          <w:p w14:paraId="38F9175D"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8" w:type="dxa"/>
          </w:tcPr>
          <w:p w14:paraId="47020B86"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449" w:type="dxa"/>
          </w:tcPr>
          <w:p w14:paraId="3480EB1F"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35" w:type="dxa"/>
          </w:tcPr>
          <w:p w14:paraId="50C8DD20"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27" w:type="dxa"/>
          </w:tcPr>
          <w:p w14:paraId="44D7FECC" w14:textId="77777777" w:rsidR="00F772A6" w:rsidRPr="00616BAF"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r>
      <w:tr w:rsidR="00F772A6" w14:paraId="45490392"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742BCF78" w14:textId="4B3F0953" w:rsidR="00F772A6" w:rsidRPr="00726ACA" w:rsidRDefault="00F772A6" w:rsidP="009C4444">
            <w:pPr>
              <w:pStyle w:val="Tab1table"/>
            </w:pPr>
            <w:r w:rsidRPr="00C30A6D">
              <w:t>Federated States of Micronesia</w:t>
            </w:r>
          </w:p>
        </w:tc>
        <w:tc>
          <w:tcPr>
            <w:tcW w:w="1336" w:type="dxa"/>
            <w:tcBorders>
              <w:top w:val="single" w:sz="4" w:space="0" w:color="70AD47" w:themeColor="accent6"/>
              <w:bottom w:val="single" w:sz="4" w:space="0" w:color="70AD47" w:themeColor="accent6"/>
            </w:tcBorders>
          </w:tcPr>
          <w:p w14:paraId="1F5FD685" w14:textId="4C558F71"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w:t>
            </w:r>
          </w:p>
        </w:tc>
        <w:tc>
          <w:tcPr>
            <w:tcW w:w="1335" w:type="dxa"/>
            <w:tcBorders>
              <w:top w:val="single" w:sz="4" w:space="0" w:color="70AD47" w:themeColor="accent6"/>
              <w:bottom w:val="single" w:sz="4" w:space="0" w:color="70AD47" w:themeColor="accent6"/>
            </w:tcBorders>
          </w:tcPr>
          <w:p w14:paraId="3AB57752" w14:textId="096CB72C"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13</w:t>
            </w:r>
          </w:p>
        </w:tc>
        <w:tc>
          <w:tcPr>
            <w:tcW w:w="1395" w:type="dxa"/>
            <w:tcBorders>
              <w:top w:val="single" w:sz="4" w:space="0" w:color="70AD47" w:themeColor="accent6"/>
              <w:bottom w:val="single" w:sz="4" w:space="0" w:color="70AD47" w:themeColor="accent6"/>
            </w:tcBorders>
          </w:tcPr>
          <w:p w14:paraId="5EAF57CF" w14:textId="2ABBD3A6"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13</w:t>
            </w:r>
          </w:p>
        </w:tc>
        <w:tc>
          <w:tcPr>
            <w:tcW w:w="1368" w:type="dxa"/>
            <w:tcBorders>
              <w:top w:val="single" w:sz="4" w:space="0" w:color="70AD47" w:themeColor="accent6"/>
              <w:bottom w:val="single" w:sz="4" w:space="0" w:color="70AD47" w:themeColor="accent6"/>
            </w:tcBorders>
          </w:tcPr>
          <w:p w14:paraId="07C883EF" w14:textId="02B357C8"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4</w:t>
            </w:r>
          </w:p>
        </w:tc>
        <w:tc>
          <w:tcPr>
            <w:tcW w:w="1449" w:type="dxa"/>
            <w:tcBorders>
              <w:top w:val="single" w:sz="4" w:space="0" w:color="70AD47" w:themeColor="accent6"/>
              <w:bottom w:val="single" w:sz="4" w:space="0" w:color="70AD47" w:themeColor="accent6"/>
            </w:tcBorders>
          </w:tcPr>
          <w:p w14:paraId="327A123C" w14:textId="353B4A48"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5</w:t>
            </w:r>
          </w:p>
        </w:tc>
        <w:tc>
          <w:tcPr>
            <w:tcW w:w="1335" w:type="dxa"/>
            <w:tcBorders>
              <w:top w:val="single" w:sz="4" w:space="0" w:color="70AD47" w:themeColor="accent6"/>
              <w:bottom w:val="single" w:sz="4" w:space="0" w:color="70AD47" w:themeColor="accent6"/>
            </w:tcBorders>
          </w:tcPr>
          <w:p w14:paraId="101A5A4C" w14:textId="3E9D6F98" w:rsidR="00F772A6" w:rsidRPr="00A1446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w:t>
            </w:r>
          </w:p>
        </w:tc>
        <w:tc>
          <w:tcPr>
            <w:tcW w:w="1327" w:type="dxa"/>
            <w:tcBorders>
              <w:top w:val="single" w:sz="4" w:space="0" w:color="70AD47" w:themeColor="accent6"/>
              <w:bottom w:val="single" w:sz="4" w:space="0" w:color="70AD47" w:themeColor="accent6"/>
            </w:tcBorders>
          </w:tcPr>
          <w:p w14:paraId="5E06C88F" w14:textId="38CEF6FB"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9</w:t>
            </w:r>
          </w:p>
        </w:tc>
      </w:tr>
      <w:tr w:rsidR="00F772A6" w14:paraId="130A3C71"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D1AC7EA" w14:textId="76E5D013" w:rsidR="00F772A6" w:rsidRPr="00726ACA" w:rsidRDefault="00F772A6" w:rsidP="009C4444">
            <w:pPr>
              <w:pStyle w:val="Tab1table"/>
            </w:pPr>
            <w:r w:rsidRPr="00C30A6D">
              <w:t>Fiji</w:t>
            </w:r>
          </w:p>
        </w:tc>
        <w:tc>
          <w:tcPr>
            <w:tcW w:w="1336" w:type="dxa"/>
          </w:tcPr>
          <w:p w14:paraId="2D787207" w14:textId="696C6163"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w:t>
            </w:r>
          </w:p>
        </w:tc>
        <w:tc>
          <w:tcPr>
            <w:tcW w:w="1335" w:type="dxa"/>
          </w:tcPr>
          <w:p w14:paraId="00BB4A51" w14:textId="7DE0EFCC"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28</w:t>
            </w:r>
          </w:p>
        </w:tc>
        <w:tc>
          <w:tcPr>
            <w:tcW w:w="1395" w:type="dxa"/>
          </w:tcPr>
          <w:p w14:paraId="2C1EBBC0" w14:textId="395C6756"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28</w:t>
            </w:r>
          </w:p>
        </w:tc>
        <w:tc>
          <w:tcPr>
            <w:tcW w:w="1368" w:type="dxa"/>
          </w:tcPr>
          <w:p w14:paraId="321582AE" w14:textId="28F51C65"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10</w:t>
            </w:r>
          </w:p>
        </w:tc>
        <w:tc>
          <w:tcPr>
            <w:tcW w:w="1449" w:type="dxa"/>
          </w:tcPr>
          <w:p w14:paraId="7E430897" w14:textId="5E4F1379"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8</w:t>
            </w:r>
          </w:p>
        </w:tc>
        <w:tc>
          <w:tcPr>
            <w:tcW w:w="1335" w:type="dxa"/>
          </w:tcPr>
          <w:p w14:paraId="6CAD73F7" w14:textId="1AAAFF6C" w:rsidR="00F772A6" w:rsidRPr="00D665D1"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w:t>
            </w:r>
          </w:p>
        </w:tc>
        <w:tc>
          <w:tcPr>
            <w:tcW w:w="1327" w:type="dxa"/>
          </w:tcPr>
          <w:p w14:paraId="5546AA90" w14:textId="2D158C61"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18</w:t>
            </w:r>
          </w:p>
        </w:tc>
      </w:tr>
      <w:tr w:rsidR="00F772A6" w14:paraId="68342D63"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0ABD84A2" w14:textId="2EB73D48" w:rsidR="00F772A6" w:rsidRPr="009E32C3" w:rsidRDefault="00F772A6" w:rsidP="009C4444">
            <w:pPr>
              <w:pStyle w:val="Tab1table"/>
            </w:pPr>
            <w:r w:rsidRPr="00C30A6D">
              <w:t>Kiribati</w:t>
            </w:r>
          </w:p>
        </w:tc>
        <w:tc>
          <w:tcPr>
            <w:tcW w:w="1336" w:type="dxa"/>
            <w:tcBorders>
              <w:top w:val="single" w:sz="4" w:space="0" w:color="70AD47" w:themeColor="accent6"/>
              <w:bottom w:val="single" w:sz="4" w:space="0" w:color="70AD47" w:themeColor="accent6"/>
            </w:tcBorders>
          </w:tcPr>
          <w:p w14:paraId="446F480E" w14:textId="46B6B70B"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35" w:type="dxa"/>
            <w:tcBorders>
              <w:top w:val="single" w:sz="4" w:space="0" w:color="70AD47" w:themeColor="accent6"/>
              <w:bottom w:val="single" w:sz="4" w:space="0" w:color="70AD47" w:themeColor="accent6"/>
            </w:tcBorders>
          </w:tcPr>
          <w:p w14:paraId="7C2C09C3" w14:textId="6A98EA33"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18</w:t>
            </w:r>
          </w:p>
        </w:tc>
        <w:tc>
          <w:tcPr>
            <w:tcW w:w="1395" w:type="dxa"/>
            <w:tcBorders>
              <w:top w:val="single" w:sz="4" w:space="0" w:color="70AD47" w:themeColor="accent6"/>
              <w:bottom w:val="single" w:sz="4" w:space="0" w:color="70AD47" w:themeColor="accent6"/>
            </w:tcBorders>
          </w:tcPr>
          <w:p w14:paraId="407F8563" w14:textId="075D9221"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18</w:t>
            </w:r>
          </w:p>
        </w:tc>
        <w:tc>
          <w:tcPr>
            <w:tcW w:w="1368" w:type="dxa"/>
            <w:tcBorders>
              <w:top w:val="single" w:sz="4" w:space="0" w:color="70AD47" w:themeColor="accent6"/>
              <w:bottom w:val="single" w:sz="4" w:space="0" w:color="70AD47" w:themeColor="accent6"/>
            </w:tcBorders>
          </w:tcPr>
          <w:p w14:paraId="772CF111" w14:textId="2BBBA92C"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4</w:t>
            </w:r>
          </w:p>
        </w:tc>
        <w:tc>
          <w:tcPr>
            <w:tcW w:w="1449" w:type="dxa"/>
            <w:tcBorders>
              <w:top w:val="single" w:sz="4" w:space="0" w:color="70AD47" w:themeColor="accent6"/>
              <w:bottom w:val="single" w:sz="4" w:space="0" w:color="70AD47" w:themeColor="accent6"/>
            </w:tcBorders>
          </w:tcPr>
          <w:p w14:paraId="12290BAB" w14:textId="5955C4C4"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5</w:t>
            </w:r>
          </w:p>
        </w:tc>
        <w:tc>
          <w:tcPr>
            <w:tcW w:w="1335" w:type="dxa"/>
            <w:tcBorders>
              <w:top w:val="single" w:sz="4" w:space="0" w:color="70AD47" w:themeColor="accent6"/>
              <w:bottom w:val="single" w:sz="4" w:space="0" w:color="70AD47" w:themeColor="accent6"/>
            </w:tcBorders>
          </w:tcPr>
          <w:p w14:paraId="4BB16794" w14:textId="4A6A6D7E"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w:t>
            </w:r>
          </w:p>
        </w:tc>
        <w:tc>
          <w:tcPr>
            <w:tcW w:w="1327" w:type="dxa"/>
            <w:tcBorders>
              <w:top w:val="single" w:sz="4" w:space="0" w:color="70AD47" w:themeColor="accent6"/>
              <w:bottom w:val="single" w:sz="4" w:space="0" w:color="70AD47" w:themeColor="accent6"/>
            </w:tcBorders>
          </w:tcPr>
          <w:p w14:paraId="6FDF650A" w14:textId="6FF74FE4"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11</w:t>
            </w:r>
          </w:p>
        </w:tc>
      </w:tr>
      <w:tr w:rsidR="00F772A6" w:rsidRPr="00D665D1" w14:paraId="26D74D9E"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4BE1970" w14:textId="7DC0C4DA" w:rsidR="00F772A6" w:rsidRPr="00045997" w:rsidRDefault="00F772A6" w:rsidP="009C4444">
            <w:pPr>
              <w:pStyle w:val="Tab1table"/>
            </w:pPr>
            <w:r w:rsidRPr="00C30A6D">
              <w:t>Marshall Islands</w:t>
            </w:r>
          </w:p>
        </w:tc>
        <w:tc>
          <w:tcPr>
            <w:tcW w:w="1336" w:type="dxa"/>
          </w:tcPr>
          <w:p w14:paraId="1ABBE4B7" w14:textId="674CD61B"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35" w:type="dxa"/>
          </w:tcPr>
          <w:p w14:paraId="354204AB" w14:textId="09BEADD7"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w:t>
            </w:r>
          </w:p>
        </w:tc>
        <w:tc>
          <w:tcPr>
            <w:tcW w:w="1395" w:type="dxa"/>
          </w:tcPr>
          <w:p w14:paraId="40B9D2D6" w14:textId="731FD763"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w:t>
            </w:r>
          </w:p>
        </w:tc>
        <w:tc>
          <w:tcPr>
            <w:tcW w:w="1368" w:type="dxa"/>
          </w:tcPr>
          <w:p w14:paraId="33DA36DB" w14:textId="2796D957"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w:t>
            </w:r>
          </w:p>
        </w:tc>
        <w:tc>
          <w:tcPr>
            <w:tcW w:w="1449" w:type="dxa"/>
          </w:tcPr>
          <w:p w14:paraId="5577449A" w14:textId="611CB97E"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w:t>
            </w:r>
          </w:p>
        </w:tc>
        <w:tc>
          <w:tcPr>
            <w:tcW w:w="1335" w:type="dxa"/>
          </w:tcPr>
          <w:p w14:paraId="5B8FA801" w14:textId="2604FD47"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27" w:type="dxa"/>
          </w:tcPr>
          <w:p w14:paraId="312D02F5" w14:textId="287552DA"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3</w:t>
            </w:r>
          </w:p>
        </w:tc>
      </w:tr>
      <w:tr w:rsidR="00F772A6" w:rsidRPr="00D665D1" w14:paraId="71157036"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2CC96D5B" w14:textId="37F848AB" w:rsidR="00F772A6" w:rsidRPr="00726ACA" w:rsidRDefault="00F772A6" w:rsidP="009C4444">
            <w:pPr>
              <w:pStyle w:val="Tab1table"/>
            </w:pPr>
            <w:r w:rsidRPr="00C30A6D">
              <w:t>Palau</w:t>
            </w:r>
          </w:p>
        </w:tc>
        <w:tc>
          <w:tcPr>
            <w:tcW w:w="1336" w:type="dxa"/>
            <w:tcBorders>
              <w:top w:val="single" w:sz="4" w:space="0" w:color="70AD47" w:themeColor="accent6"/>
              <w:bottom w:val="single" w:sz="4" w:space="0" w:color="70AD47" w:themeColor="accent6"/>
            </w:tcBorders>
          </w:tcPr>
          <w:p w14:paraId="717471B1" w14:textId="4B0888EF"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3</w:t>
            </w:r>
          </w:p>
        </w:tc>
        <w:tc>
          <w:tcPr>
            <w:tcW w:w="1335" w:type="dxa"/>
            <w:tcBorders>
              <w:top w:val="single" w:sz="4" w:space="0" w:color="70AD47" w:themeColor="accent6"/>
              <w:bottom w:val="single" w:sz="4" w:space="0" w:color="70AD47" w:themeColor="accent6"/>
            </w:tcBorders>
          </w:tcPr>
          <w:p w14:paraId="1B3A8A84" w14:textId="217A173C"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1</w:t>
            </w:r>
          </w:p>
        </w:tc>
        <w:tc>
          <w:tcPr>
            <w:tcW w:w="1395" w:type="dxa"/>
            <w:tcBorders>
              <w:top w:val="single" w:sz="4" w:space="0" w:color="70AD47" w:themeColor="accent6"/>
              <w:bottom w:val="single" w:sz="4" w:space="0" w:color="70AD47" w:themeColor="accent6"/>
            </w:tcBorders>
          </w:tcPr>
          <w:p w14:paraId="2FE09D21" w14:textId="63DA2D8A"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4</w:t>
            </w:r>
          </w:p>
        </w:tc>
        <w:tc>
          <w:tcPr>
            <w:tcW w:w="1368" w:type="dxa"/>
            <w:tcBorders>
              <w:top w:val="single" w:sz="4" w:space="0" w:color="70AD47" w:themeColor="accent6"/>
              <w:bottom w:val="single" w:sz="4" w:space="0" w:color="70AD47" w:themeColor="accent6"/>
            </w:tcBorders>
          </w:tcPr>
          <w:p w14:paraId="56F8D726" w14:textId="4411F1AE"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3</w:t>
            </w:r>
          </w:p>
        </w:tc>
        <w:tc>
          <w:tcPr>
            <w:tcW w:w="1449" w:type="dxa"/>
            <w:tcBorders>
              <w:top w:val="single" w:sz="4" w:space="0" w:color="70AD47" w:themeColor="accent6"/>
              <w:bottom w:val="single" w:sz="4" w:space="0" w:color="70AD47" w:themeColor="accent6"/>
            </w:tcBorders>
          </w:tcPr>
          <w:p w14:paraId="2362B6AE" w14:textId="7F718549"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w:t>
            </w:r>
          </w:p>
        </w:tc>
        <w:tc>
          <w:tcPr>
            <w:tcW w:w="1335" w:type="dxa"/>
            <w:tcBorders>
              <w:top w:val="single" w:sz="4" w:space="0" w:color="70AD47" w:themeColor="accent6"/>
              <w:bottom w:val="single" w:sz="4" w:space="0" w:color="70AD47" w:themeColor="accent6"/>
            </w:tcBorders>
          </w:tcPr>
          <w:p w14:paraId="1D06FDF1" w14:textId="411342FF" w:rsidR="00F772A6" w:rsidRPr="00726A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C30A6D">
              <w:t>-</w:t>
            </w:r>
          </w:p>
        </w:tc>
        <w:tc>
          <w:tcPr>
            <w:tcW w:w="1327" w:type="dxa"/>
            <w:tcBorders>
              <w:top w:val="single" w:sz="4" w:space="0" w:color="70AD47" w:themeColor="accent6"/>
              <w:bottom w:val="single" w:sz="4" w:space="0" w:color="70AD47" w:themeColor="accent6"/>
            </w:tcBorders>
          </w:tcPr>
          <w:p w14:paraId="3048BA07" w14:textId="1AFE05AF"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3</w:t>
            </w:r>
          </w:p>
        </w:tc>
      </w:tr>
      <w:tr w:rsidR="00F772A6" w:rsidRPr="00D665D1" w14:paraId="5FF0963E"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E7EC75E" w14:textId="1E2CC445" w:rsidR="00F772A6" w:rsidRPr="00726ACA" w:rsidRDefault="00F772A6" w:rsidP="009C4444">
            <w:pPr>
              <w:pStyle w:val="Tab1table"/>
            </w:pPr>
            <w:r w:rsidRPr="00C30A6D">
              <w:t>Papua New Guinea</w:t>
            </w:r>
          </w:p>
        </w:tc>
        <w:tc>
          <w:tcPr>
            <w:tcW w:w="1336" w:type="dxa"/>
          </w:tcPr>
          <w:p w14:paraId="1F55BB61" w14:textId="36725FA9"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14</w:t>
            </w:r>
          </w:p>
        </w:tc>
        <w:tc>
          <w:tcPr>
            <w:tcW w:w="1335" w:type="dxa"/>
          </w:tcPr>
          <w:p w14:paraId="37023322" w14:textId="5CCCB301"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19</w:t>
            </w:r>
          </w:p>
        </w:tc>
        <w:tc>
          <w:tcPr>
            <w:tcW w:w="1395" w:type="dxa"/>
          </w:tcPr>
          <w:p w14:paraId="6A707059" w14:textId="33FC1AAF"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33</w:t>
            </w:r>
          </w:p>
        </w:tc>
        <w:tc>
          <w:tcPr>
            <w:tcW w:w="1368" w:type="dxa"/>
          </w:tcPr>
          <w:p w14:paraId="7692EDBB" w14:textId="699885EF"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22</w:t>
            </w:r>
          </w:p>
        </w:tc>
        <w:tc>
          <w:tcPr>
            <w:tcW w:w="1449" w:type="dxa"/>
          </w:tcPr>
          <w:p w14:paraId="7DB7123F" w14:textId="1B572447"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10</w:t>
            </w:r>
          </w:p>
        </w:tc>
        <w:tc>
          <w:tcPr>
            <w:tcW w:w="1335" w:type="dxa"/>
          </w:tcPr>
          <w:p w14:paraId="7343E9B4" w14:textId="79177455" w:rsidR="00F772A6" w:rsidRPr="00726ACA"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C30A6D">
              <w:t>-</w:t>
            </w:r>
          </w:p>
        </w:tc>
        <w:tc>
          <w:tcPr>
            <w:tcW w:w="1327" w:type="dxa"/>
          </w:tcPr>
          <w:p w14:paraId="0F69911C" w14:textId="13D6D818"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32</w:t>
            </w:r>
          </w:p>
        </w:tc>
      </w:tr>
      <w:tr w:rsidR="00F772A6" w:rsidRPr="00D665D1" w14:paraId="2F03F6BA"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2BC0B5C5" w14:textId="342CC3E5" w:rsidR="00F772A6" w:rsidRPr="00B97FC1" w:rsidRDefault="00F772A6" w:rsidP="009C4444">
            <w:pPr>
              <w:pStyle w:val="Tab1table"/>
            </w:pPr>
            <w:r w:rsidRPr="00C30A6D">
              <w:t>Samoa</w:t>
            </w:r>
          </w:p>
        </w:tc>
        <w:tc>
          <w:tcPr>
            <w:tcW w:w="1336" w:type="dxa"/>
            <w:tcBorders>
              <w:top w:val="single" w:sz="4" w:space="0" w:color="70AD47" w:themeColor="accent6"/>
              <w:bottom w:val="single" w:sz="4" w:space="0" w:color="70AD47" w:themeColor="accent6"/>
            </w:tcBorders>
          </w:tcPr>
          <w:p w14:paraId="34A533EF" w14:textId="3464045B"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w:t>
            </w:r>
          </w:p>
        </w:tc>
        <w:tc>
          <w:tcPr>
            <w:tcW w:w="1335" w:type="dxa"/>
            <w:tcBorders>
              <w:top w:val="single" w:sz="4" w:space="0" w:color="70AD47" w:themeColor="accent6"/>
              <w:bottom w:val="single" w:sz="4" w:space="0" w:color="70AD47" w:themeColor="accent6"/>
            </w:tcBorders>
          </w:tcPr>
          <w:p w14:paraId="40C62C45" w14:textId="7C07DA91"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10</w:t>
            </w:r>
          </w:p>
        </w:tc>
        <w:tc>
          <w:tcPr>
            <w:tcW w:w="1395" w:type="dxa"/>
            <w:tcBorders>
              <w:top w:val="single" w:sz="4" w:space="0" w:color="70AD47" w:themeColor="accent6"/>
              <w:bottom w:val="single" w:sz="4" w:space="0" w:color="70AD47" w:themeColor="accent6"/>
            </w:tcBorders>
          </w:tcPr>
          <w:p w14:paraId="0D9D21BF" w14:textId="5458DFC4"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11</w:t>
            </w:r>
          </w:p>
        </w:tc>
        <w:tc>
          <w:tcPr>
            <w:tcW w:w="1368" w:type="dxa"/>
            <w:tcBorders>
              <w:top w:val="single" w:sz="4" w:space="0" w:color="70AD47" w:themeColor="accent6"/>
              <w:bottom w:val="single" w:sz="4" w:space="0" w:color="70AD47" w:themeColor="accent6"/>
            </w:tcBorders>
          </w:tcPr>
          <w:p w14:paraId="60244539" w14:textId="708D3C0A"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4</w:t>
            </w:r>
          </w:p>
        </w:tc>
        <w:tc>
          <w:tcPr>
            <w:tcW w:w="1449" w:type="dxa"/>
            <w:tcBorders>
              <w:top w:val="single" w:sz="4" w:space="0" w:color="70AD47" w:themeColor="accent6"/>
              <w:bottom w:val="single" w:sz="4" w:space="0" w:color="70AD47" w:themeColor="accent6"/>
            </w:tcBorders>
          </w:tcPr>
          <w:p w14:paraId="6A807552" w14:textId="754543AA"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3</w:t>
            </w:r>
          </w:p>
        </w:tc>
        <w:tc>
          <w:tcPr>
            <w:tcW w:w="1335" w:type="dxa"/>
            <w:tcBorders>
              <w:top w:val="single" w:sz="4" w:space="0" w:color="70AD47" w:themeColor="accent6"/>
              <w:bottom w:val="single" w:sz="4" w:space="0" w:color="70AD47" w:themeColor="accent6"/>
            </w:tcBorders>
          </w:tcPr>
          <w:p w14:paraId="5D21ADEB" w14:textId="7D41D0A8" w:rsidR="00F772A6" w:rsidRPr="00B97FC1"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27" w:type="dxa"/>
            <w:tcBorders>
              <w:top w:val="single" w:sz="4" w:space="0" w:color="70AD47" w:themeColor="accent6"/>
              <w:bottom w:val="single" w:sz="4" w:space="0" w:color="70AD47" w:themeColor="accent6"/>
            </w:tcBorders>
          </w:tcPr>
          <w:p w14:paraId="7019F61F" w14:textId="60EEBFA1"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7</w:t>
            </w:r>
          </w:p>
        </w:tc>
      </w:tr>
      <w:tr w:rsidR="00F772A6" w:rsidRPr="00D665D1" w14:paraId="25E8919F"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61D13F6" w14:textId="423A7468" w:rsidR="00F772A6" w:rsidRPr="00E13593" w:rsidRDefault="00F772A6" w:rsidP="009C4444">
            <w:pPr>
              <w:pStyle w:val="Tab1table"/>
            </w:pPr>
            <w:r w:rsidRPr="00C30A6D">
              <w:t>Solomon Islands</w:t>
            </w:r>
          </w:p>
        </w:tc>
        <w:tc>
          <w:tcPr>
            <w:tcW w:w="1336" w:type="dxa"/>
          </w:tcPr>
          <w:p w14:paraId="0EDD4F54" w14:textId="5790895B"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7</w:t>
            </w:r>
          </w:p>
        </w:tc>
        <w:tc>
          <w:tcPr>
            <w:tcW w:w="1335" w:type="dxa"/>
          </w:tcPr>
          <w:p w14:paraId="5B38F772" w14:textId="5EF23E26"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17</w:t>
            </w:r>
          </w:p>
        </w:tc>
        <w:tc>
          <w:tcPr>
            <w:tcW w:w="1395" w:type="dxa"/>
          </w:tcPr>
          <w:p w14:paraId="3379B784" w14:textId="0E472CB2"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24</w:t>
            </w:r>
          </w:p>
        </w:tc>
        <w:tc>
          <w:tcPr>
            <w:tcW w:w="1368" w:type="dxa"/>
          </w:tcPr>
          <w:p w14:paraId="5F821A65" w14:textId="5B8A69ED"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27</w:t>
            </w:r>
          </w:p>
        </w:tc>
        <w:tc>
          <w:tcPr>
            <w:tcW w:w="1449" w:type="dxa"/>
          </w:tcPr>
          <w:p w14:paraId="1D3B6D8F" w14:textId="680E8AF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11</w:t>
            </w:r>
          </w:p>
        </w:tc>
        <w:tc>
          <w:tcPr>
            <w:tcW w:w="1335" w:type="dxa"/>
          </w:tcPr>
          <w:p w14:paraId="0BE6CAC3" w14:textId="10F59506"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3</w:t>
            </w:r>
          </w:p>
        </w:tc>
        <w:tc>
          <w:tcPr>
            <w:tcW w:w="1327" w:type="dxa"/>
          </w:tcPr>
          <w:p w14:paraId="2FFD5D14" w14:textId="3862CD9D"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41</w:t>
            </w:r>
          </w:p>
        </w:tc>
      </w:tr>
      <w:tr w:rsidR="00F772A6" w:rsidRPr="00D665D1" w14:paraId="5E5DB074"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662753EE" w14:textId="4176CFFC" w:rsidR="00F772A6" w:rsidRPr="009E32C3" w:rsidRDefault="00F772A6" w:rsidP="009C4444">
            <w:pPr>
              <w:pStyle w:val="Tab1table"/>
            </w:pPr>
            <w:r w:rsidRPr="00C30A6D">
              <w:t>Tonga</w:t>
            </w:r>
          </w:p>
        </w:tc>
        <w:tc>
          <w:tcPr>
            <w:tcW w:w="1336" w:type="dxa"/>
            <w:tcBorders>
              <w:top w:val="single" w:sz="4" w:space="0" w:color="70AD47" w:themeColor="accent6"/>
              <w:bottom w:val="single" w:sz="4" w:space="0" w:color="70AD47" w:themeColor="accent6"/>
            </w:tcBorders>
          </w:tcPr>
          <w:p w14:paraId="53206E90" w14:textId="0615C91F"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w:t>
            </w:r>
          </w:p>
        </w:tc>
        <w:tc>
          <w:tcPr>
            <w:tcW w:w="1335" w:type="dxa"/>
            <w:tcBorders>
              <w:top w:val="single" w:sz="4" w:space="0" w:color="70AD47" w:themeColor="accent6"/>
              <w:bottom w:val="single" w:sz="4" w:space="0" w:color="70AD47" w:themeColor="accent6"/>
            </w:tcBorders>
          </w:tcPr>
          <w:p w14:paraId="1E3E5C96" w14:textId="0CD1642F"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13</w:t>
            </w:r>
          </w:p>
        </w:tc>
        <w:tc>
          <w:tcPr>
            <w:tcW w:w="1395" w:type="dxa"/>
            <w:tcBorders>
              <w:top w:val="single" w:sz="4" w:space="0" w:color="70AD47" w:themeColor="accent6"/>
              <w:bottom w:val="single" w:sz="4" w:space="0" w:color="70AD47" w:themeColor="accent6"/>
            </w:tcBorders>
          </w:tcPr>
          <w:p w14:paraId="5972AAE7" w14:textId="57FD2235"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14</w:t>
            </w:r>
          </w:p>
        </w:tc>
        <w:tc>
          <w:tcPr>
            <w:tcW w:w="1368" w:type="dxa"/>
            <w:tcBorders>
              <w:top w:val="single" w:sz="4" w:space="0" w:color="70AD47" w:themeColor="accent6"/>
              <w:bottom w:val="single" w:sz="4" w:space="0" w:color="70AD47" w:themeColor="accent6"/>
            </w:tcBorders>
          </w:tcPr>
          <w:p w14:paraId="1F13338A" w14:textId="251641DE"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10</w:t>
            </w:r>
          </w:p>
        </w:tc>
        <w:tc>
          <w:tcPr>
            <w:tcW w:w="1449" w:type="dxa"/>
            <w:tcBorders>
              <w:top w:val="single" w:sz="4" w:space="0" w:color="70AD47" w:themeColor="accent6"/>
              <w:bottom w:val="single" w:sz="4" w:space="0" w:color="70AD47" w:themeColor="accent6"/>
            </w:tcBorders>
          </w:tcPr>
          <w:p w14:paraId="3EAD03E2" w14:textId="61E9A9BA"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3</w:t>
            </w:r>
          </w:p>
        </w:tc>
        <w:tc>
          <w:tcPr>
            <w:tcW w:w="1335" w:type="dxa"/>
            <w:tcBorders>
              <w:top w:val="single" w:sz="4" w:space="0" w:color="70AD47" w:themeColor="accent6"/>
              <w:bottom w:val="single" w:sz="4" w:space="0" w:color="70AD47" w:themeColor="accent6"/>
            </w:tcBorders>
          </w:tcPr>
          <w:p w14:paraId="0E7ACB46" w14:textId="5C213ABB" w:rsidR="00F772A6" w:rsidRPr="009E32C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27" w:type="dxa"/>
            <w:tcBorders>
              <w:top w:val="single" w:sz="4" w:space="0" w:color="70AD47" w:themeColor="accent6"/>
              <w:bottom w:val="single" w:sz="4" w:space="0" w:color="70AD47" w:themeColor="accent6"/>
            </w:tcBorders>
          </w:tcPr>
          <w:p w14:paraId="17D4EB90" w14:textId="01D702EF"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13</w:t>
            </w:r>
          </w:p>
        </w:tc>
      </w:tr>
      <w:tr w:rsidR="00F772A6" w:rsidRPr="00D665D1" w14:paraId="7C128678"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B47345F" w14:textId="30984CFD" w:rsidR="00F772A6" w:rsidRPr="00045997" w:rsidRDefault="00F772A6" w:rsidP="009C4444">
            <w:pPr>
              <w:pStyle w:val="Tab1table"/>
            </w:pPr>
            <w:r w:rsidRPr="00C30A6D">
              <w:t>Tuvalu</w:t>
            </w:r>
          </w:p>
        </w:tc>
        <w:tc>
          <w:tcPr>
            <w:tcW w:w="1336" w:type="dxa"/>
          </w:tcPr>
          <w:p w14:paraId="5E314636" w14:textId="5DCE484C"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35" w:type="dxa"/>
          </w:tcPr>
          <w:p w14:paraId="235F6CF2" w14:textId="4DB879E7"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3</w:t>
            </w:r>
          </w:p>
        </w:tc>
        <w:tc>
          <w:tcPr>
            <w:tcW w:w="1395" w:type="dxa"/>
          </w:tcPr>
          <w:p w14:paraId="1EE345E6" w14:textId="39297B25"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3</w:t>
            </w:r>
          </w:p>
        </w:tc>
        <w:tc>
          <w:tcPr>
            <w:tcW w:w="1368" w:type="dxa"/>
          </w:tcPr>
          <w:p w14:paraId="0FFD550F" w14:textId="07660752"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449" w:type="dxa"/>
          </w:tcPr>
          <w:p w14:paraId="04B4E563" w14:textId="70339633"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w:t>
            </w:r>
          </w:p>
        </w:tc>
        <w:tc>
          <w:tcPr>
            <w:tcW w:w="1335" w:type="dxa"/>
          </w:tcPr>
          <w:p w14:paraId="2AD0BEA3" w14:textId="06161253" w:rsidR="00F772A6" w:rsidRPr="0004599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27" w:type="dxa"/>
          </w:tcPr>
          <w:p w14:paraId="252E4B7B" w14:textId="17C9ADEE"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1</w:t>
            </w:r>
          </w:p>
        </w:tc>
      </w:tr>
      <w:tr w:rsidR="00F772A6" w:rsidRPr="00D665D1" w14:paraId="4929EF13"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6DBDB329" w14:textId="2F224AA5" w:rsidR="00F772A6" w:rsidRPr="00A1023F" w:rsidRDefault="00F772A6" w:rsidP="009C4444">
            <w:pPr>
              <w:pStyle w:val="Tab1table"/>
            </w:pPr>
            <w:r w:rsidRPr="00C30A6D">
              <w:t>Vanuatu</w:t>
            </w:r>
          </w:p>
        </w:tc>
        <w:tc>
          <w:tcPr>
            <w:tcW w:w="1336" w:type="dxa"/>
            <w:tcBorders>
              <w:top w:val="single" w:sz="4" w:space="0" w:color="70AD47" w:themeColor="accent6"/>
              <w:bottom w:val="single" w:sz="4" w:space="0" w:color="70AD47" w:themeColor="accent6"/>
            </w:tcBorders>
          </w:tcPr>
          <w:p w14:paraId="46F2F5CD" w14:textId="519664D9"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20</w:t>
            </w:r>
          </w:p>
        </w:tc>
        <w:tc>
          <w:tcPr>
            <w:tcW w:w="1335" w:type="dxa"/>
            <w:tcBorders>
              <w:top w:val="single" w:sz="4" w:space="0" w:color="70AD47" w:themeColor="accent6"/>
              <w:bottom w:val="single" w:sz="4" w:space="0" w:color="70AD47" w:themeColor="accent6"/>
            </w:tcBorders>
          </w:tcPr>
          <w:p w14:paraId="71CC9542" w14:textId="11A7A88F"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7</w:t>
            </w:r>
          </w:p>
        </w:tc>
        <w:tc>
          <w:tcPr>
            <w:tcW w:w="1395" w:type="dxa"/>
            <w:tcBorders>
              <w:top w:val="single" w:sz="4" w:space="0" w:color="70AD47" w:themeColor="accent6"/>
              <w:bottom w:val="single" w:sz="4" w:space="0" w:color="70AD47" w:themeColor="accent6"/>
            </w:tcBorders>
          </w:tcPr>
          <w:p w14:paraId="5086F25F" w14:textId="67FA339D"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27</w:t>
            </w:r>
          </w:p>
        </w:tc>
        <w:tc>
          <w:tcPr>
            <w:tcW w:w="1368" w:type="dxa"/>
            <w:tcBorders>
              <w:top w:val="single" w:sz="4" w:space="0" w:color="70AD47" w:themeColor="accent6"/>
              <w:bottom w:val="single" w:sz="4" w:space="0" w:color="70AD47" w:themeColor="accent6"/>
            </w:tcBorders>
          </w:tcPr>
          <w:p w14:paraId="640D07D7" w14:textId="049AFAAF"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38</w:t>
            </w:r>
          </w:p>
        </w:tc>
        <w:tc>
          <w:tcPr>
            <w:tcW w:w="1449" w:type="dxa"/>
            <w:tcBorders>
              <w:top w:val="single" w:sz="4" w:space="0" w:color="70AD47" w:themeColor="accent6"/>
              <w:bottom w:val="single" w:sz="4" w:space="0" w:color="70AD47" w:themeColor="accent6"/>
            </w:tcBorders>
          </w:tcPr>
          <w:p w14:paraId="62F2C16F" w14:textId="488FCD96"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4</w:t>
            </w:r>
          </w:p>
        </w:tc>
        <w:tc>
          <w:tcPr>
            <w:tcW w:w="1335" w:type="dxa"/>
            <w:tcBorders>
              <w:top w:val="single" w:sz="4" w:space="0" w:color="70AD47" w:themeColor="accent6"/>
              <w:bottom w:val="single" w:sz="4" w:space="0" w:color="70AD47" w:themeColor="accent6"/>
            </w:tcBorders>
          </w:tcPr>
          <w:p w14:paraId="15F3A29B" w14:textId="4FCECE4E" w:rsidR="00F772A6" w:rsidRPr="00A1023F"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27" w:type="dxa"/>
            <w:tcBorders>
              <w:top w:val="single" w:sz="4" w:space="0" w:color="70AD47" w:themeColor="accent6"/>
              <w:bottom w:val="single" w:sz="4" w:space="0" w:color="70AD47" w:themeColor="accent6"/>
            </w:tcBorders>
          </w:tcPr>
          <w:p w14:paraId="3EB1E1A3" w14:textId="4BCD65DE"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42</w:t>
            </w:r>
          </w:p>
        </w:tc>
      </w:tr>
      <w:tr w:rsidR="00F772A6" w:rsidRPr="00D665D1" w14:paraId="5F1362D7"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E2EFD9" w:themeFill="accent6" w:themeFillTint="33"/>
          </w:tcPr>
          <w:p w14:paraId="68C582F8" w14:textId="21C9E631" w:rsidR="00F772A6" w:rsidRPr="009C4444" w:rsidRDefault="00F772A6" w:rsidP="009C4444">
            <w:pPr>
              <w:pStyle w:val="Tab1table"/>
              <w:rPr>
                <w:b/>
                <w:bCs/>
              </w:rPr>
            </w:pPr>
            <w:r w:rsidRPr="009C4444">
              <w:rPr>
                <w:b/>
                <w:bCs/>
              </w:rPr>
              <w:t>Total Pacific</w:t>
            </w:r>
          </w:p>
        </w:tc>
        <w:tc>
          <w:tcPr>
            <w:tcW w:w="1336" w:type="dxa"/>
            <w:shd w:val="clear" w:color="auto" w:fill="E2EFD9" w:themeFill="accent6" w:themeFillTint="33"/>
          </w:tcPr>
          <w:p w14:paraId="5C17B0CF" w14:textId="5990B8E5"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46</w:t>
            </w:r>
          </w:p>
        </w:tc>
        <w:tc>
          <w:tcPr>
            <w:tcW w:w="1335" w:type="dxa"/>
            <w:shd w:val="clear" w:color="auto" w:fill="E2EFD9" w:themeFill="accent6" w:themeFillTint="33"/>
          </w:tcPr>
          <w:p w14:paraId="13E6D03D" w14:textId="201213E4"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131</w:t>
            </w:r>
          </w:p>
        </w:tc>
        <w:tc>
          <w:tcPr>
            <w:tcW w:w="1395" w:type="dxa"/>
            <w:shd w:val="clear" w:color="auto" w:fill="E2EFD9" w:themeFill="accent6" w:themeFillTint="33"/>
          </w:tcPr>
          <w:p w14:paraId="18CF823D" w14:textId="7091DE7A"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177</w:t>
            </w:r>
          </w:p>
        </w:tc>
        <w:tc>
          <w:tcPr>
            <w:tcW w:w="1368" w:type="dxa"/>
            <w:shd w:val="clear" w:color="auto" w:fill="E2EFD9" w:themeFill="accent6" w:themeFillTint="33"/>
          </w:tcPr>
          <w:p w14:paraId="6BC41BF9" w14:textId="2710E78E"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123</w:t>
            </w:r>
          </w:p>
        </w:tc>
        <w:tc>
          <w:tcPr>
            <w:tcW w:w="1449" w:type="dxa"/>
            <w:shd w:val="clear" w:color="auto" w:fill="E2EFD9" w:themeFill="accent6" w:themeFillTint="33"/>
          </w:tcPr>
          <w:p w14:paraId="5D721A0A" w14:textId="4E900887"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52</w:t>
            </w:r>
          </w:p>
        </w:tc>
        <w:tc>
          <w:tcPr>
            <w:tcW w:w="1335" w:type="dxa"/>
            <w:shd w:val="clear" w:color="auto" w:fill="E2EFD9" w:themeFill="accent6" w:themeFillTint="33"/>
          </w:tcPr>
          <w:p w14:paraId="7D5DD1C3" w14:textId="06A40A00" w:rsidR="00F772A6" w:rsidRPr="00F772A6"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F772A6">
              <w:rPr>
                <w:b/>
              </w:rPr>
              <w:t>5</w:t>
            </w:r>
          </w:p>
        </w:tc>
        <w:tc>
          <w:tcPr>
            <w:tcW w:w="1327" w:type="dxa"/>
            <w:shd w:val="clear" w:color="auto" w:fill="E2EFD9" w:themeFill="accent6" w:themeFillTint="33"/>
          </w:tcPr>
          <w:p w14:paraId="134527C5" w14:textId="5E204524"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180</w:t>
            </w:r>
          </w:p>
        </w:tc>
      </w:tr>
      <w:tr w:rsidR="00F772A6" w:rsidRPr="00D665D1" w14:paraId="1B4154DE"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05C3CDBE" w14:textId="17095730" w:rsidR="00F772A6" w:rsidRPr="009673CA" w:rsidRDefault="00F772A6" w:rsidP="009C4444">
            <w:pPr>
              <w:pStyle w:val="Tab0"/>
            </w:pPr>
            <w:r w:rsidRPr="00C30A6D">
              <w:t>Southeast and East Asia</w:t>
            </w:r>
          </w:p>
        </w:tc>
        <w:tc>
          <w:tcPr>
            <w:tcW w:w="1336" w:type="dxa"/>
            <w:tcBorders>
              <w:top w:val="single" w:sz="4" w:space="0" w:color="70AD47" w:themeColor="accent6"/>
              <w:bottom w:val="single" w:sz="4" w:space="0" w:color="70AD47" w:themeColor="accent6"/>
            </w:tcBorders>
          </w:tcPr>
          <w:p w14:paraId="313BF2C7" w14:textId="023EAB32"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335" w:type="dxa"/>
            <w:tcBorders>
              <w:top w:val="single" w:sz="4" w:space="0" w:color="70AD47" w:themeColor="accent6"/>
              <w:bottom w:val="single" w:sz="4" w:space="0" w:color="70AD47" w:themeColor="accent6"/>
            </w:tcBorders>
          </w:tcPr>
          <w:p w14:paraId="63DD78AF" w14:textId="24DB0AEB"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395" w:type="dxa"/>
            <w:tcBorders>
              <w:top w:val="single" w:sz="4" w:space="0" w:color="70AD47" w:themeColor="accent6"/>
              <w:bottom w:val="single" w:sz="4" w:space="0" w:color="70AD47" w:themeColor="accent6"/>
            </w:tcBorders>
          </w:tcPr>
          <w:p w14:paraId="426BBAD9" w14:textId="479B1E02"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368" w:type="dxa"/>
            <w:tcBorders>
              <w:top w:val="single" w:sz="4" w:space="0" w:color="70AD47" w:themeColor="accent6"/>
              <w:bottom w:val="single" w:sz="4" w:space="0" w:color="70AD47" w:themeColor="accent6"/>
            </w:tcBorders>
          </w:tcPr>
          <w:p w14:paraId="39EBF88A" w14:textId="430C3D5E"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449" w:type="dxa"/>
            <w:tcBorders>
              <w:top w:val="single" w:sz="4" w:space="0" w:color="70AD47" w:themeColor="accent6"/>
              <w:bottom w:val="single" w:sz="4" w:space="0" w:color="70AD47" w:themeColor="accent6"/>
            </w:tcBorders>
          </w:tcPr>
          <w:p w14:paraId="2CAA9A94" w14:textId="2BD26F80"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335" w:type="dxa"/>
            <w:tcBorders>
              <w:top w:val="single" w:sz="4" w:space="0" w:color="70AD47" w:themeColor="accent6"/>
              <w:bottom w:val="single" w:sz="4" w:space="0" w:color="70AD47" w:themeColor="accent6"/>
            </w:tcBorders>
          </w:tcPr>
          <w:p w14:paraId="27F8EE71" w14:textId="7B274015" w:rsidR="00F772A6" w:rsidRPr="009673CA"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p>
        </w:tc>
        <w:tc>
          <w:tcPr>
            <w:tcW w:w="1327" w:type="dxa"/>
            <w:tcBorders>
              <w:top w:val="single" w:sz="4" w:space="0" w:color="70AD47" w:themeColor="accent6"/>
              <w:bottom w:val="single" w:sz="4" w:space="0" w:color="70AD47" w:themeColor="accent6"/>
            </w:tcBorders>
          </w:tcPr>
          <w:p w14:paraId="13E03441" w14:textId="3EE53B78"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F772A6" w:rsidRPr="00D665D1" w14:paraId="4FDEE5C3"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F373577" w14:textId="5C628F7F" w:rsidR="00F772A6" w:rsidRPr="00E13593" w:rsidRDefault="00F772A6" w:rsidP="009C4444">
            <w:pPr>
              <w:pStyle w:val="Tab1table"/>
            </w:pPr>
            <w:r w:rsidRPr="00C30A6D">
              <w:t>Cambodia</w:t>
            </w:r>
          </w:p>
        </w:tc>
        <w:tc>
          <w:tcPr>
            <w:tcW w:w="1336" w:type="dxa"/>
          </w:tcPr>
          <w:p w14:paraId="30F7C4F5" w14:textId="4C27EAC8"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7</w:t>
            </w:r>
          </w:p>
        </w:tc>
        <w:tc>
          <w:tcPr>
            <w:tcW w:w="1335" w:type="dxa"/>
          </w:tcPr>
          <w:p w14:paraId="2C4BB1E3" w14:textId="3266C6D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23</w:t>
            </w:r>
          </w:p>
        </w:tc>
        <w:tc>
          <w:tcPr>
            <w:tcW w:w="1395" w:type="dxa"/>
          </w:tcPr>
          <w:p w14:paraId="6EF424DC" w14:textId="2BE7B559"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30</w:t>
            </w:r>
          </w:p>
        </w:tc>
        <w:tc>
          <w:tcPr>
            <w:tcW w:w="1368" w:type="dxa"/>
          </w:tcPr>
          <w:p w14:paraId="2736EC22" w14:textId="7324DF7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20</w:t>
            </w:r>
          </w:p>
        </w:tc>
        <w:tc>
          <w:tcPr>
            <w:tcW w:w="1449" w:type="dxa"/>
          </w:tcPr>
          <w:p w14:paraId="010D9086" w14:textId="689E952D"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9</w:t>
            </w:r>
          </w:p>
        </w:tc>
        <w:tc>
          <w:tcPr>
            <w:tcW w:w="1335" w:type="dxa"/>
          </w:tcPr>
          <w:p w14:paraId="006E12B1" w14:textId="26CDC660"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27" w:type="dxa"/>
          </w:tcPr>
          <w:p w14:paraId="19CFB1A6" w14:textId="3F402159"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29</w:t>
            </w:r>
          </w:p>
        </w:tc>
      </w:tr>
      <w:tr w:rsidR="00F772A6" w:rsidRPr="00D665D1" w14:paraId="2D7044BC"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35213ABA" w14:textId="1A4C3052" w:rsidR="00F772A6" w:rsidRPr="00E13593" w:rsidRDefault="00F772A6" w:rsidP="009C4444">
            <w:pPr>
              <w:pStyle w:val="Tab1table"/>
            </w:pPr>
            <w:r w:rsidRPr="00C30A6D">
              <w:t>Indonesia</w:t>
            </w:r>
          </w:p>
        </w:tc>
        <w:tc>
          <w:tcPr>
            <w:tcW w:w="1336" w:type="dxa"/>
            <w:tcBorders>
              <w:top w:val="single" w:sz="4" w:space="0" w:color="70AD47" w:themeColor="accent6"/>
              <w:bottom w:val="single" w:sz="4" w:space="0" w:color="70AD47" w:themeColor="accent6"/>
            </w:tcBorders>
          </w:tcPr>
          <w:p w14:paraId="4BDAD8D2" w14:textId="77E67D39"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35" w:type="dxa"/>
            <w:tcBorders>
              <w:top w:val="single" w:sz="4" w:space="0" w:color="70AD47" w:themeColor="accent6"/>
              <w:bottom w:val="single" w:sz="4" w:space="0" w:color="70AD47" w:themeColor="accent6"/>
            </w:tcBorders>
          </w:tcPr>
          <w:p w14:paraId="25BCE10F" w14:textId="605EDFD4"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55</w:t>
            </w:r>
          </w:p>
        </w:tc>
        <w:tc>
          <w:tcPr>
            <w:tcW w:w="1395" w:type="dxa"/>
            <w:tcBorders>
              <w:top w:val="single" w:sz="4" w:space="0" w:color="70AD47" w:themeColor="accent6"/>
              <w:bottom w:val="single" w:sz="4" w:space="0" w:color="70AD47" w:themeColor="accent6"/>
            </w:tcBorders>
          </w:tcPr>
          <w:p w14:paraId="5A12BE16" w14:textId="32BDA60D"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55</w:t>
            </w:r>
          </w:p>
        </w:tc>
        <w:tc>
          <w:tcPr>
            <w:tcW w:w="1368" w:type="dxa"/>
            <w:tcBorders>
              <w:top w:val="single" w:sz="4" w:space="0" w:color="70AD47" w:themeColor="accent6"/>
              <w:bottom w:val="single" w:sz="4" w:space="0" w:color="70AD47" w:themeColor="accent6"/>
            </w:tcBorders>
          </w:tcPr>
          <w:p w14:paraId="1C133054" w14:textId="309818FD"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6</w:t>
            </w:r>
          </w:p>
        </w:tc>
        <w:tc>
          <w:tcPr>
            <w:tcW w:w="1449" w:type="dxa"/>
            <w:tcBorders>
              <w:top w:val="single" w:sz="4" w:space="0" w:color="70AD47" w:themeColor="accent6"/>
              <w:bottom w:val="single" w:sz="4" w:space="0" w:color="70AD47" w:themeColor="accent6"/>
            </w:tcBorders>
          </w:tcPr>
          <w:p w14:paraId="2731D44B" w14:textId="56037AB3"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18</w:t>
            </w:r>
          </w:p>
        </w:tc>
        <w:tc>
          <w:tcPr>
            <w:tcW w:w="1335" w:type="dxa"/>
            <w:tcBorders>
              <w:top w:val="single" w:sz="4" w:space="0" w:color="70AD47" w:themeColor="accent6"/>
              <w:bottom w:val="single" w:sz="4" w:space="0" w:color="70AD47" w:themeColor="accent6"/>
            </w:tcBorders>
          </w:tcPr>
          <w:p w14:paraId="3DAA098D" w14:textId="5E87083B"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27" w:type="dxa"/>
            <w:tcBorders>
              <w:top w:val="single" w:sz="4" w:space="0" w:color="70AD47" w:themeColor="accent6"/>
              <w:bottom w:val="single" w:sz="4" w:space="0" w:color="70AD47" w:themeColor="accent6"/>
            </w:tcBorders>
          </w:tcPr>
          <w:p w14:paraId="3F3D4AED" w14:textId="7D53AC27"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24</w:t>
            </w:r>
          </w:p>
        </w:tc>
      </w:tr>
      <w:tr w:rsidR="00F772A6" w:rsidRPr="00D665D1" w14:paraId="23D8ECCD"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709A395" w14:textId="0E004384" w:rsidR="00F772A6" w:rsidRPr="00E13593" w:rsidRDefault="00F772A6" w:rsidP="009C4444">
            <w:pPr>
              <w:pStyle w:val="Tab1table"/>
            </w:pPr>
            <w:r w:rsidRPr="00C30A6D">
              <w:t>Laos</w:t>
            </w:r>
          </w:p>
        </w:tc>
        <w:tc>
          <w:tcPr>
            <w:tcW w:w="1336" w:type="dxa"/>
          </w:tcPr>
          <w:p w14:paraId="00E7E941" w14:textId="3B2ACF6F"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2</w:t>
            </w:r>
          </w:p>
        </w:tc>
        <w:tc>
          <w:tcPr>
            <w:tcW w:w="1335" w:type="dxa"/>
          </w:tcPr>
          <w:p w14:paraId="5BEC2034" w14:textId="74649CCE"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11</w:t>
            </w:r>
          </w:p>
        </w:tc>
        <w:tc>
          <w:tcPr>
            <w:tcW w:w="1395" w:type="dxa"/>
          </w:tcPr>
          <w:p w14:paraId="0C9C5093" w14:textId="52E06F9D"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13</w:t>
            </w:r>
          </w:p>
        </w:tc>
        <w:tc>
          <w:tcPr>
            <w:tcW w:w="1368" w:type="dxa"/>
          </w:tcPr>
          <w:p w14:paraId="63CBC2A2" w14:textId="0726BFB7"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6</w:t>
            </w:r>
          </w:p>
        </w:tc>
        <w:tc>
          <w:tcPr>
            <w:tcW w:w="1449" w:type="dxa"/>
          </w:tcPr>
          <w:p w14:paraId="1AF6B9A3" w14:textId="7495959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6</w:t>
            </w:r>
          </w:p>
        </w:tc>
        <w:tc>
          <w:tcPr>
            <w:tcW w:w="1335" w:type="dxa"/>
          </w:tcPr>
          <w:p w14:paraId="063C7491" w14:textId="2999827A"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1</w:t>
            </w:r>
          </w:p>
        </w:tc>
        <w:tc>
          <w:tcPr>
            <w:tcW w:w="1327" w:type="dxa"/>
          </w:tcPr>
          <w:p w14:paraId="585083B0" w14:textId="012F3F17"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13</w:t>
            </w:r>
          </w:p>
        </w:tc>
      </w:tr>
      <w:tr w:rsidR="00F772A6" w:rsidRPr="00D665D1" w14:paraId="5EF47923"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54014399" w14:textId="0C9414C0" w:rsidR="00F772A6" w:rsidRPr="00E13593" w:rsidRDefault="00F772A6" w:rsidP="009C4444">
            <w:pPr>
              <w:pStyle w:val="Tab1table"/>
            </w:pPr>
            <w:r w:rsidRPr="00C30A6D">
              <w:t>Mongolia</w:t>
            </w:r>
          </w:p>
        </w:tc>
        <w:tc>
          <w:tcPr>
            <w:tcW w:w="1336" w:type="dxa"/>
            <w:tcBorders>
              <w:top w:val="single" w:sz="4" w:space="0" w:color="70AD47" w:themeColor="accent6"/>
              <w:bottom w:val="single" w:sz="4" w:space="0" w:color="70AD47" w:themeColor="accent6"/>
            </w:tcBorders>
          </w:tcPr>
          <w:p w14:paraId="73B1762A" w14:textId="27ECB07E"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w:t>
            </w:r>
          </w:p>
        </w:tc>
        <w:tc>
          <w:tcPr>
            <w:tcW w:w="1335" w:type="dxa"/>
            <w:tcBorders>
              <w:top w:val="single" w:sz="4" w:space="0" w:color="70AD47" w:themeColor="accent6"/>
              <w:bottom w:val="single" w:sz="4" w:space="0" w:color="70AD47" w:themeColor="accent6"/>
            </w:tcBorders>
          </w:tcPr>
          <w:p w14:paraId="7A0F203E" w14:textId="3E3B8D3B"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17</w:t>
            </w:r>
          </w:p>
        </w:tc>
        <w:tc>
          <w:tcPr>
            <w:tcW w:w="1395" w:type="dxa"/>
            <w:tcBorders>
              <w:top w:val="single" w:sz="4" w:space="0" w:color="70AD47" w:themeColor="accent6"/>
              <w:bottom w:val="single" w:sz="4" w:space="0" w:color="70AD47" w:themeColor="accent6"/>
            </w:tcBorders>
          </w:tcPr>
          <w:p w14:paraId="3154D573" w14:textId="0DA5DC27"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19</w:t>
            </w:r>
          </w:p>
        </w:tc>
        <w:tc>
          <w:tcPr>
            <w:tcW w:w="1368" w:type="dxa"/>
            <w:tcBorders>
              <w:top w:val="single" w:sz="4" w:space="0" w:color="70AD47" w:themeColor="accent6"/>
              <w:bottom w:val="single" w:sz="4" w:space="0" w:color="70AD47" w:themeColor="accent6"/>
            </w:tcBorders>
          </w:tcPr>
          <w:p w14:paraId="1E8D580C" w14:textId="2EFB7985"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3</w:t>
            </w:r>
          </w:p>
        </w:tc>
        <w:tc>
          <w:tcPr>
            <w:tcW w:w="1449" w:type="dxa"/>
            <w:tcBorders>
              <w:top w:val="single" w:sz="4" w:space="0" w:color="70AD47" w:themeColor="accent6"/>
              <w:bottom w:val="single" w:sz="4" w:space="0" w:color="70AD47" w:themeColor="accent6"/>
            </w:tcBorders>
          </w:tcPr>
          <w:p w14:paraId="2F7791D6" w14:textId="0071A36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7</w:t>
            </w:r>
          </w:p>
        </w:tc>
        <w:tc>
          <w:tcPr>
            <w:tcW w:w="1335" w:type="dxa"/>
            <w:tcBorders>
              <w:top w:val="single" w:sz="4" w:space="0" w:color="70AD47" w:themeColor="accent6"/>
              <w:bottom w:val="single" w:sz="4" w:space="0" w:color="70AD47" w:themeColor="accent6"/>
            </w:tcBorders>
          </w:tcPr>
          <w:p w14:paraId="1922918A" w14:textId="2295A5B1"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w:t>
            </w:r>
          </w:p>
        </w:tc>
        <w:tc>
          <w:tcPr>
            <w:tcW w:w="1327" w:type="dxa"/>
            <w:tcBorders>
              <w:top w:val="single" w:sz="4" w:space="0" w:color="70AD47" w:themeColor="accent6"/>
              <w:bottom w:val="single" w:sz="4" w:space="0" w:color="70AD47" w:themeColor="accent6"/>
            </w:tcBorders>
          </w:tcPr>
          <w:p w14:paraId="5E3629F5" w14:textId="62024EE4"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12</w:t>
            </w:r>
          </w:p>
        </w:tc>
      </w:tr>
      <w:tr w:rsidR="00F772A6" w:rsidRPr="00D665D1" w14:paraId="078B1DD6"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3D82B73" w14:textId="0D997322" w:rsidR="00F772A6" w:rsidRPr="00E13593" w:rsidRDefault="00F772A6" w:rsidP="009C4444">
            <w:pPr>
              <w:pStyle w:val="Tab1table"/>
            </w:pPr>
            <w:r w:rsidRPr="00C30A6D">
              <w:t>Myanmar</w:t>
            </w:r>
          </w:p>
        </w:tc>
        <w:tc>
          <w:tcPr>
            <w:tcW w:w="1336" w:type="dxa"/>
          </w:tcPr>
          <w:p w14:paraId="0BF77048" w14:textId="52E2A988"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35" w:type="dxa"/>
          </w:tcPr>
          <w:p w14:paraId="2E9B2DEF" w14:textId="5C8E9980"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9</w:t>
            </w:r>
          </w:p>
        </w:tc>
        <w:tc>
          <w:tcPr>
            <w:tcW w:w="1395" w:type="dxa"/>
          </w:tcPr>
          <w:p w14:paraId="123DF102" w14:textId="65A3AE32"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9</w:t>
            </w:r>
          </w:p>
        </w:tc>
        <w:tc>
          <w:tcPr>
            <w:tcW w:w="1368" w:type="dxa"/>
          </w:tcPr>
          <w:p w14:paraId="6D53A2A1" w14:textId="535EA72E"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449" w:type="dxa"/>
          </w:tcPr>
          <w:p w14:paraId="3C92F093" w14:textId="7140629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7</w:t>
            </w:r>
          </w:p>
        </w:tc>
        <w:tc>
          <w:tcPr>
            <w:tcW w:w="1335" w:type="dxa"/>
          </w:tcPr>
          <w:p w14:paraId="6C241B6E" w14:textId="4E12C3E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30A6D">
              <w:t>-</w:t>
            </w:r>
          </w:p>
        </w:tc>
        <w:tc>
          <w:tcPr>
            <w:tcW w:w="1327" w:type="dxa"/>
          </w:tcPr>
          <w:p w14:paraId="403D379B" w14:textId="40F30DD3"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7</w:t>
            </w:r>
          </w:p>
        </w:tc>
      </w:tr>
      <w:tr w:rsidR="00F772A6" w:rsidRPr="00D665D1" w14:paraId="162D9DD4"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7F045D20" w14:textId="4766305E" w:rsidR="00F772A6" w:rsidRPr="00E13593" w:rsidRDefault="00F772A6" w:rsidP="009C4444">
            <w:pPr>
              <w:pStyle w:val="Tab1table"/>
            </w:pPr>
            <w:r w:rsidRPr="00C30A6D">
              <w:t>Philippines</w:t>
            </w:r>
          </w:p>
        </w:tc>
        <w:tc>
          <w:tcPr>
            <w:tcW w:w="1336" w:type="dxa"/>
            <w:tcBorders>
              <w:top w:val="single" w:sz="4" w:space="0" w:color="70AD47" w:themeColor="accent6"/>
              <w:bottom w:val="single" w:sz="4" w:space="0" w:color="70AD47" w:themeColor="accent6"/>
            </w:tcBorders>
          </w:tcPr>
          <w:p w14:paraId="56DBBAEA" w14:textId="365A6263"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35" w:type="dxa"/>
            <w:tcBorders>
              <w:top w:val="single" w:sz="4" w:space="0" w:color="70AD47" w:themeColor="accent6"/>
              <w:bottom w:val="single" w:sz="4" w:space="0" w:color="70AD47" w:themeColor="accent6"/>
            </w:tcBorders>
          </w:tcPr>
          <w:p w14:paraId="469E86BD" w14:textId="447D3A7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23</w:t>
            </w:r>
          </w:p>
        </w:tc>
        <w:tc>
          <w:tcPr>
            <w:tcW w:w="1395" w:type="dxa"/>
            <w:tcBorders>
              <w:top w:val="single" w:sz="4" w:space="0" w:color="70AD47" w:themeColor="accent6"/>
              <w:bottom w:val="single" w:sz="4" w:space="0" w:color="70AD47" w:themeColor="accent6"/>
            </w:tcBorders>
          </w:tcPr>
          <w:p w14:paraId="4AA3D16F" w14:textId="1337F006"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23</w:t>
            </w:r>
          </w:p>
        </w:tc>
        <w:tc>
          <w:tcPr>
            <w:tcW w:w="1368" w:type="dxa"/>
            <w:tcBorders>
              <w:top w:val="single" w:sz="4" w:space="0" w:color="70AD47" w:themeColor="accent6"/>
              <w:bottom w:val="single" w:sz="4" w:space="0" w:color="70AD47" w:themeColor="accent6"/>
            </w:tcBorders>
          </w:tcPr>
          <w:p w14:paraId="09A661D3" w14:textId="63FFCA07"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449" w:type="dxa"/>
            <w:tcBorders>
              <w:top w:val="single" w:sz="4" w:space="0" w:color="70AD47" w:themeColor="accent6"/>
              <w:bottom w:val="single" w:sz="4" w:space="0" w:color="70AD47" w:themeColor="accent6"/>
            </w:tcBorders>
          </w:tcPr>
          <w:p w14:paraId="4F038E9A" w14:textId="66F6630E"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7</w:t>
            </w:r>
          </w:p>
        </w:tc>
        <w:tc>
          <w:tcPr>
            <w:tcW w:w="1335" w:type="dxa"/>
            <w:tcBorders>
              <w:top w:val="single" w:sz="4" w:space="0" w:color="70AD47" w:themeColor="accent6"/>
              <w:bottom w:val="single" w:sz="4" w:space="0" w:color="70AD47" w:themeColor="accent6"/>
            </w:tcBorders>
          </w:tcPr>
          <w:p w14:paraId="56829790" w14:textId="1542FB3C"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30A6D">
              <w:t>-</w:t>
            </w:r>
          </w:p>
        </w:tc>
        <w:tc>
          <w:tcPr>
            <w:tcW w:w="1327" w:type="dxa"/>
            <w:tcBorders>
              <w:top w:val="single" w:sz="4" w:space="0" w:color="70AD47" w:themeColor="accent6"/>
              <w:bottom w:val="single" w:sz="4" w:space="0" w:color="70AD47" w:themeColor="accent6"/>
            </w:tcBorders>
          </w:tcPr>
          <w:p w14:paraId="6AFD658C" w14:textId="45ACFCE5"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7</w:t>
            </w:r>
          </w:p>
        </w:tc>
      </w:tr>
      <w:tr w:rsidR="00F772A6" w:rsidRPr="00E13593" w14:paraId="47AC8E6D"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F0C8C21" w14:textId="22AF5F9D" w:rsidR="00F772A6" w:rsidRPr="00E13593" w:rsidRDefault="00F772A6" w:rsidP="009C4444">
            <w:pPr>
              <w:pStyle w:val="Tab1table"/>
            </w:pPr>
            <w:r w:rsidRPr="004E0E48">
              <w:t>Thailand</w:t>
            </w:r>
          </w:p>
        </w:tc>
        <w:tc>
          <w:tcPr>
            <w:tcW w:w="1336" w:type="dxa"/>
          </w:tcPr>
          <w:p w14:paraId="3DC4AFDB" w14:textId="3CF3BF03"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335" w:type="dxa"/>
          </w:tcPr>
          <w:p w14:paraId="3D9B2EF7" w14:textId="6DF399A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395" w:type="dxa"/>
          </w:tcPr>
          <w:p w14:paraId="056589C2" w14:textId="355B558B"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368" w:type="dxa"/>
          </w:tcPr>
          <w:p w14:paraId="23628AA8" w14:textId="0BED8B4B"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449" w:type="dxa"/>
          </w:tcPr>
          <w:p w14:paraId="166E04D5" w14:textId="33056EE6"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335" w:type="dxa"/>
          </w:tcPr>
          <w:p w14:paraId="15BC22E4" w14:textId="727C3F4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w:t>
            </w:r>
          </w:p>
        </w:tc>
        <w:tc>
          <w:tcPr>
            <w:tcW w:w="1327" w:type="dxa"/>
          </w:tcPr>
          <w:p w14:paraId="6D93518D" w14:textId="23954D55"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49C6B448"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41E0BD58" w14:textId="5A74726A" w:rsidR="00F772A6" w:rsidRPr="00E13593" w:rsidRDefault="00F772A6" w:rsidP="009C4444">
            <w:pPr>
              <w:pStyle w:val="Tab1table"/>
            </w:pPr>
            <w:r w:rsidRPr="004E0E48">
              <w:t>Timor-Leste</w:t>
            </w:r>
          </w:p>
        </w:tc>
        <w:tc>
          <w:tcPr>
            <w:tcW w:w="1336" w:type="dxa"/>
            <w:tcBorders>
              <w:top w:val="single" w:sz="4" w:space="0" w:color="70AD47" w:themeColor="accent6"/>
              <w:bottom w:val="single" w:sz="4" w:space="0" w:color="70AD47" w:themeColor="accent6"/>
            </w:tcBorders>
          </w:tcPr>
          <w:p w14:paraId="50EEC0E3" w14:textId="45F2A005"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2</w:t>
            </w:r>
          </w:p>
        </w:tc>
        <w:tc>
          <w:tcPr>
            <w:tcW w:w="1335" w:type="dxa"/>
            <w:tcBorders>
              <w:top w:val="single" w:sz="4" w:space="0" w:color="70AD47" w:themeColor="accent6"/>
              <w:bottom w:val="single" w:sz="4" w:space="0" w:color="70AD47" w:themeColor="accent6"/>
            </w:tcBorders>
          </w:tcPr>
          <w:p w14:paraId="726AB348" w14:textId="5DD9C5CF"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36</w:t>
            </w:r>
          </w:p>
        </w:tc>
        <w:tc>
          <w:tcPr>
            <w:tcW w:w="1395" w:type="dxa"/>
            <w:tcBorders>
              <w:top w:val="single" w:sz="4" w:space="0" w:color="70AD47" w:themeColor="accent6"/>
              <w:bottom w:val="single" w:sz="4" w:space="0" w:color="70AD47" w:themeColor="accent6"/>
            </w:tcBorders>
          </w:tcPr>
          <w:p w14:paraId="026CC3CD" w14:textId="6EAD3F7E"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38</w:t>
            </w:r>
          </w:p>
        </w:tc>
        <w:tc>
          <w:tcPr>
            <w:tcW w:w="1368" w:type="dxa"/>
            <w:tcBorders>
              <w:top w:val="single" w:sz="4" w:space="0" w:color="70AD47" w:themeColor="accent6"/>
              <w:bottom w:val="single" w:sz="4" w:space="0" w:color="70AD47" w:themeColor="accent6"/>
            </w:tcBorders>
          </w:tcPr>
          <w:p w14:paraId="21A03FA7" w14:textId="7CBF9EB5"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35</w:t>
            </w:r>
          </w:p>
        </w:tc>
        <w:tc>
          <w:tcPr>
            <w:tcW w:w="1449" w:type="dxa"/>
            <w:tcBorders>
              <w:top w:val="single" w:sz="4" w:space="0" w:color="70AD47" w:themeColor="accent6"/>
              <w:bottom w:val="single" w:sz="4" w:space="0" w:color="70AD47" w:themeColor="accent6"/>
            </w:tcBorders>
          </w:tcPr>
          <w:p w14:paraId="1BB6BBA5" w14:textId="36C318FE"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11</w:t>
            </w:r>
          </w:p>
        </w:tc>
        <w:tc>
          <w:tcPr>
            <w:tcW w:w="1335" w:type="dxa"/>
            <w:tcBorders>
              <w:top w:val="single" w:sz="4" w:space="0" w:color="70AD47" w:themeColor="accent6"/>
              <w:bottom w:val="single" w:sz="4" w:space="0" w:color="70AD47" w:themeColor="accent6"/>
            </w:tcBorders>
          </w:tcPr>
          <w:p w14:paraId="4C49687B" w14:textId="7C93944C"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4E0E48">
              <w:t>1</w:t>
            </w:r>
          </w:p>
        </w:tc>
        <w:tc>
          <w:tcPr>
            <w:tcW w:w="1327" w:type="dxa"/>
            <w:tcBorders>
              <w:top w:val="single" w:sz="4" w:space="0" w:color="70AD47" w:themeColor="accent6"/>
              <w:bottom w:val="single" w:sz="4" w:space="0" w:color="70AD47" w:themeColor="accent6"/>
            </w:tcBorders>
          </w:tcPr>
          <w:p w14:paraId="373A11B9" w14:textId="4095770D"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47</w:t>
            </w:r>
          </w:p>
        </w:tc>
      </w:tr>
      <w:tr w:rsidR="00F772A6" w:rsidRPr="00D665D1" w14:paraId="59EA9A46"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6FF1255" w14:textId="7B64356F" w:rsidR="00F772A6" w:rsidRPr="00E13593" w:rsidRDefault="00F772A6" w:rsidP="009C4444">
            <w:pPr>
              <w:pStyle w:val="Tab1table"/>
            </w:pPr>
            <w:r w:rsidRPr="004E0E48">
              <w:t>Vietnam</w:t>
            </w:r>
          </w:p>
        </w:tc>
        <w:tc>
          <w:tcPr>
            <w:tcW w:w="1336" w:type="dxa"/>
          </w:tcPr>
          <w:p w14:paraId="69B7D78F" w14:textId="435D9CC0"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6</w:t>
            </w:r>
          </w:p>
        </w:tc>
        <w:tc>
          <w:tcPr>
            <w:tcW w:w="1335" w:type="dxa"/>
          </w:tcPr>
          <w:p w14:paraId="4CD587CD" w14:textId="0E14342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41</w:t>
            </w:r>
          </w:p>
        </w:tc>
        <w:tc>
          <w:tcPr>
            <w:tcW w:w="1395" w:type="dxa"/>
          </w:tcPr>
          <w:p w14:paraId="36C7B12B" w14:textId="15FEAB73"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47</w:t>
            </w:r>
          </w:p>
        </w:tc>
        <w:tc>
          <w:tcPr>
            <w:tcW w:w="1368" w:type="dxa"/>
          </w:tcPr>
          <w:p w14:paraId="25E49577" w14:textId="489777C3"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7</w:t>
            </w:r>
          </w:p>
        </w:tc>
        <w:tc>
          <w:tcPr>
            <w:tcW w:w="1449" w:type="dxa"/>
          </w:tcPr>
          <w:p w14:paraId="4D46BDB6" w14:textId="53E5923E"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16</w:t>
            </w:r>
          </w:p>
        </w:tc>
        <w:tc>
          <w:tcPr>
            <w:tcW w:w="1335" w:type="dxa"/>
          </w:tcPr>
          <w:p w14:paraId="2DE8D3E6" w14:textId="075EE240"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4E0E48">
              <w:t>6</w:t>
            </w:r>
          </w:p>
        </w:tc>
        <w:tc>
          <w:tcPr>
            <w:tcW w:w="1327" w:type="dxa"/>
          </w:tcPr>
          <w:p w14:paraId="5815DDCB" w14:textId="37B92CAC"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29</w:t>
            </w:r>
          </w:p>
        </w:tc>
      </w:tr>
      <w:tr w:rsidR="00F772A6" w:rsidRPr="00D665D1" w14:paraId="440175C4" w14:textId="77777777" w:rsidTr="00363CE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shd w:val="clear" w:color="auto" w:fill="E2EFD9" w:themeFill="accent6" w:themeFillTint="33"/>
          </w:tcPr>
          <w:p w14:paraId="182D4DFE" w14:textId="55F38C23" w:rsidR="00F772A6" w:rsidRPr="009C4444" w:rsidRDefault="00F772A6" w:rsidP="009C4444">
            <w:pPr>
              <w:pStyle w:val="Tab1table"/>
              <w:rPr>
                <w:b/>
                <w:bCs/>
              </w:rPr>
            </w:pPr>
            <w:r w:rsidRPr="009C4444">
              <w:rPr>
                <w:b/>
                <w:bCs/>
              </w:rPr>
              <w:t>Total Southeast and East Asia</w:t>
            </w:r>
          </w:p>
        </w:tc>
        <w:tc>
          <w:tcPr>
            <w:tcW w:w="1336" w:type="dxa"/>
            <w:tcBorders>
              <w:top w:val="single" w:sz="4" w:space="0" w:color="70AD47" w:themeColor="accent6"/>
              <w:bottom w:val="single" w:sz="4" w:space="0" w:color="70AD47" w:themeColor="accent6"/>
            </w:tcBorders>
            <w:shd w:val="clear" w:color="auto" w:fill="E2EFD9" w:themeFill="accent6" w:themeFillTint="33"/>
          </w:tcPr>
          <w:p w14:paraId="1FF44EB9" w14:textId="7B5409C1"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19</w:t>
            </w:r>
          </w:p>
        </w:tc>
        <w:tc>
          <w:tcPr>
            <w:tcW w:w="1335" w:type="dxa"/>
            <w:tcBorders>
              <w:top w:val="single" w:sz="4" w:space="0" w:color="70AD47" w:themeColor="accent6"/>
              <w:bottom w:val="single" w:sz="4" w:space="0" w:color="70AD47" w:themeColor="accent6"/>
            </w:tcBorders>
            <w:shd w:val="clear" w:color="auto" w:fill="E2EFD9" w:themeFill="accent6" w:themeFillTint="33"/>
          </w:tcPr>
          <w:p w14:paraId="7A7CE346" w14:textId="620738A8"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215</w:t>
            </w:r>
          </w:p>
        </w:tc>
        <w:tc>
          <w:tcPr>
            <w:tcW w:w="1395" w:type="dxa"/>
            <w:tcBorders>
              <w:top w:val="single" w:sz="4" w:space="0" w:color="70AD47" w:themeColor="accent6"/>
              <w:bottom w:val="single" w:sz="4" w:space="0" w:color="70AD47" w:themeColor="accent6"/>
            </w:tcBorders>
            <w:shd w:val="clear" w:color="auto" w:fill="E2EFD9" w:themeFill="accent6" w:themeFillTint="33"/>
          </w:tcPr>
          <w:p w14:paraId="2427ECFE" w14:textId="4A157580"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234</w:t>
            </w:r>
          </w:p>
        </w:tc>
        <w:tc>
          <w:tcPr>
            <w:tcW w:w="1368" w:type="dxa"/>
            <w:tcBorders>
              <w:top w:val="single" w:sz="4" w:space="0" w:color="70AD47" w:themeColor="accent6"/>
              <w:bottom w:val="single" w:sz="4" w:space="0" w:color="70AD47" w:themeColor="accent6"/>
            </w:tcBorders>
            <w:shd w:val="clear" w:color="auto" w:fill="E2EFD9" w:themeFill="accent6" w:themeFillTint="33"/>
          </w:tcPr>
          <w:p w14:paraId="2ABB89CB" w14:textId="34497BA1"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77</w:t>
            </w:r>
          </w:p>
        </w:tc>
        <w:tc>
          <w:tcPr>
            <w:tcW w:w="1449" w:type="dxa"/>
            <w:tcBorders>
              <w:top w:val="single" w:sz="4" w:space="0" w:color="70AD47" w:themeColor="accent6"/>
              <w:bottom w:val="single" w:sz="4" w:space="0" w:color="70AD47" w:themeColor="accent6"/>
            </w:tcBorders>
            <w:shd w:val="clear" w:color="auto" w:fill="E2EFD9" w:themeFill="accent6" w:themeFillTint="33"/>
          </w:tcPr>
          <w:p w14:paraId="77A1E917" w14:textId="021897F3"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81</w:t>
            </w:r>
          </w:p>
        </w:tc>
        <w:tc>
          <w:tcPr>
            <w:tcW w:w="1335" w:type="dxa"/>
            <w:tcBorders>
              <w:top w:val="single" w:sz="4" w:space="0" w:color="70AD47" w:themeColor="accent6"/>
              <w:bottom w:val="single" w:sz="4" w:space="0" w:color="70AD47" w:themeColor="accent6"/>
            </w:tcBorders>
            <w:shd w:val="clear" w:color="auto" w:fill="E2EFD9" w:themeFill="accent6" w:themeFillTint="33"/>
          </w:tcPr>
          <w:p w14:paraId="197807FA" w14:textId="0489EB32" w:rsidR="00F772A6" w:rsidRPr="00F772A6"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F772A6">
              <w:rPr>
                <w:b/>
              </w:rPr>
              <w:t>10</w:t>
            </w:r>
          </w:p>
        </w:tc>
        <w:tc>
          <w:tcPr>
            <w:tcW w:w="1327" w:type="dxa"/>
            <w:tcBorders>
              <w:top w:val="single" w:sz="4" w:space="0" w:color="70AD47" w:themeColor="accent6"/>
              <w:bottom w:val="single" w:sz="4" w:space="0" w:color="70AD47" w:themeColor="accent6"/>
            </w:tcBorders>
            <w:shd w:val="clear" w:color="auto" w:fill="E2EFD9" w:themeFill="accent6" w:themeFillTint="33"/>
          </w:tcPr>
          <w:p w14:paraId="2CD6B599" w14:textId="3A108D32"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168</w:t>
            </w:r>
          </w:p>
        </w:tc>
      </w:tr>
      <w:tr w:rsidR="00F772A6" w:rsidRPr="00D665D1" w14:paraId="32F223F6"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70FA91D" w14:textId="28059232" w:rsidR="00F772A6" w:rsidRPr="005A133A" w:rsidRDefault="00F772A6" w:rsidP="009C4444">
            <w:pPr>
              <w:pStyle w:val="Tab0"/>
            </w:pPr>
            <w:r w:rsidRPr="004E0E48">
              <w:t>South and West Asia</w:t>
            </w:r>
          </w:p>
        </w:tc>
        <w:tc>
          <w:tcPr>
            <w:tcW w:w="1336" w:type="dxa"/>
          </w:tcPr>
          <w:p w14:paraId="3486A811" w14:textId="4EAE60C2"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35" w:type="dxa"/>
          </w:tcPr>
          <w:p w14:paraId="2CEA5D28" w14:textId="5E6E75E9"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95" w:type="dxa"/>
          </w:tcPr>
          <w:p w14:paraId="36049E39" w14:textId="74222EE8"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68" w:type="dxa"/>
          </w:tcPr>
          <w:p w14:paraId="6A36D09D" w14:textId="5E8A2109"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449" w:type="dxa"/>
          </w:tcPr>
          <w:p w14:paraId="53EE040E" w14:textId="4C89D3AB"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35" w:type="dxa"/>
          </w:tcPr>
          <w:p w14:paraId="6D1E71F0" w14:textId="2BA0A29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p>
        </w:tc>
        <w:tc>
          <w:tcPr>
            <w:tcW w:w="1327" w:type="dxa"/>
          </w:tcPr>
          <w:p w14:paraId="4405F0C2" w14:textId="1339CE00"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r>
      <w:tr w:rsidR="00F772A6" w:rsidRPr="00D665D1" w14:paraId="0B40A9B9"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57F6CE92" w14:textId="78C646F3" w:rsidR="00F772A6" w:rsidRPr="005A133A" w:rsidRDefault="00F772A6" w:rsidP="009C4444">
            <w:pPr>
              <w:pStyle w:val="Tab1table"/>
            </w:pPr>
            <w:r w:rsidRPr="004E0E48">
              <w:t>Bangladesh</w:t>
            </w:r>
          </w:p>
        </w:tc>
        <w:tc>
          <w:tcPr>
            <w:tcW w:w="1336" w:type="dxa"/>
            <w:tcBorders>
              <w:top w:val="single" w:sz="4" w:space="0" w:color="70AD47" w:themeColor="accent6"/>
              <w:bottom w:val="single" w:sz="4" w:space="0" w:color="70AD47" w:themeColor="accent6"/>
            </w:tcBorders>
          </w:tcPr>
          <w:p w14:paraId="6929F3C3" w14:textId="699CE0B8"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35" w:type="dxa"/>
            <w:tcBorders>
              <w:top w:val="single" w:sz="4" w:space="0" w:color="70AD47" w:themeColor="accent6"/>
              <w:bottom w:val="single" w:sz="4" w:space="0" w:color="70AD47" w:themeColor="accent6"/>
            </w:tcBorders>
          </w:tcPr>
          <w:p w14:paraId="0979787A" w14:textId="4265EA34"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95" w:type="dxa"/>
            <w:tcBorders>
              <w:top w:val="single" w:sz="4" w:space="0" w:color="70AD47" w:themeColor="accent6"/>
              <w:bottom w:val="single" w:sz="4" w:space="0" w:color="70AD47" w:themeColor="accent6"/>
            </w:tcBorders>
          </w:tcPr>
          <w:p w14:paraId="140FA4BC" w14:textId="5AD6B44A"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68" w:type="dxa"/>
            <w:tcBorders>
              <w:top w:val="single" w:sz="4" w:space="0" w:color="70AD47" w:themeColor="accent6"/>
              <w:bottom w:val="single" w:sz="4" w:space="0" w:color="70AD47" w:themeColor="accent6"/>
            </w:tcBorders>
          </w:tcPr>
          <w:p w14:paraId="372F6D8E" w14:textId="79CF6E3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449" w:type="dxa"/>
            <w:tcBorders>
              <w:top w:val="single" w:sz="4" w:space="0" w:color="70AD47" w:themeColor="accent6"/>
              <w:bottom w:val="single" w:sz="4" w:space="0" w:color="70AD47" w:themeColor="accent6"/>
            </w:tcBorders>
          </w:tcPr>
          <w:p w14:paraId="318AAF56" w14:textId="25C362E9"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35" w:type="dxa"/>
            <w:tcBorders>
              <w:top w:val="single" w:sz="4" w:space="0" w:color="70AD47" w:themeColor="accent6"/>
              <w:bottom w:val="single" w:sz="4" w:space="0" w:color="70AD47" w:themeColor="accent6"/>
            </w:tcBorders>
          </w:tcPr>
          <w:p w14:paraId="30754C69" w14:textId="53B64A1A"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27" w:type="dxa"/>
            <w:tcBorders>
              <w:top w:val="single" w:sz="4" w:space="0" w:color="70AD47" w:themeColor="accent6"/>
              <w:bottom w:val="single" w:sz="4" w:space="0" w:color="70AD47" w:themeColor="accent6"/>
            </w:tcBorders>
          </w:tcPr>
          <w:p w14:paraId="1F012DA4" w14:textId="1345AFE6"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62E0BE5B"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ABBDA13" w14:textId="7379C5F8" w:rsidR="00F772A6" w:rsidRPr="005A133A" w:rsidRDefault="00F772A6" w:rsidP="009C4444">
            <w:pPr>
              <w:pStyle w:val="Tab1table"/>
            </w:pPr>
            <w:r w:rsidRPr="004E0E48">
              <w:t>Bhutan</w:t>
            </w:r>
          </w:p>
        </w:tc>
        <w:tc>
          <w:tcPr>
            <w:tcW w:w="1336" w:type="dxa"/>
          </w:tcPr>
          <w:p w14:paraId="004922BB" w14:textId="21ACBCDF"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w:t>
            </w:r>
          </w:p>
        </w:tc>
        <w:tc>
          <w:tcPr>
            <w:tcW w:w="1335" w:type="dxa"/>
          </w:tcPr>
          <w:p w14:paraId="10C620E6" w14:textId="7AD68190"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9</w:t>
            </w:r>
          </w:p>
        </w:tc>
        <w:tc>
          <w:tcPr>
            <w:tcW w:w="1395" w:type="dxa"/>
          </w:tcPr>
          <w:p w14:paraId="1BE8DD8B" w14:textId="12356741"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9</w:t>
            </w:r>
          </w:p>
        </w:tc>
        <w:tc>
          <w:tcPr>
            <w:tcW w:w="1368" w:type="dxa"/>
          </w:tcPr>
          <w:p w14:paraId="4F87D200" w14:textId="25C6D87F"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1</w:t>
            </w:r>
          </w:p>
        </w:tc>
        <w:tc>
          <w:tcPr>
            <w:tcW w:w="1449" w:type="dxa"/>
          </w:tcPr>
          <w:p w14:paraId="2890385F" w14:textId="586C363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4</w:t>
            </w:r>
          </w:p>
        </w:tc>
        <w:tc>
          <w:tcPr>
            <w:tcW w:w="1335" w:type="dxa"/>
          </w:tcPr>
          <w:p w14:paraId="3FCF5D58" w14:textId="4A697B2E"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w:t>
            </w:r>
          </w:p>
        </w:tc>
        <w:tc>
          <w:tcPr>
            <w:tcW w:w="1327" w:type="dxa"/>
          </w:tcPr>
          <w:p w14:paraId="113CC1BA" w14:textId="4BA77651"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5</w:t>
            </w:r>
          </w:p>
        </w:tc>
      </w:tr>
      <w:tr w:rsidR="00F772A6" w:rsidRPr="00D665D1" w14:paraId="5BD55524"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62F39554" w14:textId="7272DCC3" w:rsidR="00F772A6" w:rsidRPr="005A133A" w:rsidRDefault="00F772A6" w:rsidP="009C4444">
            <w:pPr>
              <w:pStyle w:val="Tab1table"/>
            </w:pPr>
            <w:r w:rsidRPr="004E0E48">
              <w:lastRenderedPageBreak/>
              <w:t>Maldives</w:t>
            </w:r>
          </w:p>
        </w:tc>
        <w:tc>
          <w:tcPr>
            <w:tcW w:w="1336" w:type="dxa"/>
            <w:tcBorders>
              <w:top w:val="single" w:sz="4" w:space="0" w:color="70AD47" w:themeColor="accent6"/>
              <w:bottom w:val="single" w:sz="4" w:space="0" w:color="70AD47" w:themeColor="accent6"/>
            </w:tcBorders>
          </w:tcPr>
          <w:p w14:paraId="5A198BF9" w14:textId="3B8C0ECA"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35" w:type="dxa"/>
            <w:tcBorders>
              <w:top w:val="single" w:sz="4" w:space="0" w:color="70AD47" w:themeColor="accent6"/>
              <w:bottom w:val="single" w:sz="4" w:space="0" w:color="70AD47" w:themeColor="accent6"/>
            </w:tcBorders>
          </w:tcPr>
          <w:p w14:paraId="211BAB65" w14:textId="07202F3B"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95" w:type="dxa"/>
            <w:tcBorders>
              <w:top w:val="single" w:sz="4" w:space="0" w:color="70AD47" w:themeColor="accent6"/>
              <w:bottom w:val="single" w:sz="4" w:space="0" w:color="70AD47" w:themeColor="accent6"/>
            </w:tcBorders>
          </w:tcPr>
          <w:p w14:paraId="3D8B16A9" w14:textId="78C0A7B9"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68" w:type="dxa"/>
            <w:tcBorders>
              <w:top w:val="single" w:sz="4" w:space="0" w:color="70AD47" w:themeColor="accent6"/>
              <w:bottom w:val="single" w:sz="4" w:space="0" w:color="70AD47" w:themeColor="accent6"/>
            </w:tcBorders>
          </w:tcPr>
          <w:p w14:paraId="1BF12A7D" w14:textId="11EF5461"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449" w:type="dxa"/>
            <w:tcBorders>
              <w:top w:val="single" w:sz="4" w:space="0" w:color="70AD47" w:themeColor="accent6"/>
              <w:bottom w:val="single" w:sz="4" w:space="0" w:color="70AD47" w:themeColor="accent6"/>
            </w:tcBorders>
          </w:tcPr>
          <w:p w14:paraId="0DF7AFC4" w14:textId="2584BD9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35" w:type="dxa"/>
            <w:tcBorders>
              <w:top w:val="single" w:sz="4" w:space="0" w:color="70AD47" w:themeColor="accent6"/>
              <w:bottom w:val="single" w:sz="4" w:space="0" w:color="70AD47" w:themeColor="accent6"/>
            </w:tcBorders>
          </w:tcPr>
          <w:p w14:paraId="721EA813" w14:textId="70694395"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27" w:type="dxa"/>
            <w:tcBorders>
              <w:top w:val="single" w:sz="4" w:space="0" w:color="70AD47" w:themeColor="accent6"/>
              <w:bottom w:val="single" w:sz="4" w:space="0" w:color="70AD47" w:themeColor="accent6"/>
            </w:tcBorders>
          </w:tcPr>
          <w:p w14:paraId="1D22D1BF" w14:textId="11529827"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4083DB66"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2302E3B" w14:textId="28A3CEBC" w:rsidR="00F772A6" w:rsidRPr="005A133A" w:rsidRDefault="00F772A6" w:rsidP="009C4444">
            <w:pPr>
              <w:pStyle w:val="Tab1table"/>
            </w:pPr>
            <w:r w:rsidRPr="004E0E48">
              <w:t>Nepal</w:t>
            </w:r>
          </w:p>
        </w:tc>
        <w:tc>
          <w:tcPr>
            <w:tcW w:w="1336" w:type="dxa"/>
          </w:tcPr>
          <w:p w14:paraId="62AE49EB" w14:textId="2F3ECF79"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w:t>
            </w:r>
          </w:p>
        </w:tc>
        <w:tc>
          <w:tcPr>
            <w:tcW w:w="1335" w:type="dxa"/>
          </w:tcPr>
          <w:p w14:paraId="53569A08" w14:textId="17AA323F"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14</w:t>
            </w:r>
          </w:p>
        </w:tc>
        <w:tc>
          <w:tcPr>
            <w:tcW w:w="1395" w:type="dxa"/>
          </w:tcPr>
          <w:p w14:paraId="3C6000B2" w14:textId="775653D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14</w:t>
            </w:r>
          </w:p>
        </w:tc>
        <w:tc>
          <w:tcPr>
            <w:tcW w:w="1368" w:type="dxa"/>
          </w:tcPr>
          <w:p w14:paraId="4A0773B2" w14:textId="45DAEE0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w:t>
            </w:r>
          </w:p>
        </w:tc>
        <w:tc>
          <w:tcPr>
            <w:tcW w:w="1449" w:type="dxa"/>
          </w:tcPr>
          <w:p w14:paraId="1AEE5500" w14:textId="7AE9EEFC"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9</w:t>
            </w:r>
          </w:p>
        </w:tc>
        <w:tc>
          <w:tcPr>
            <w:tcW w:w="1335" w:type="dxa"/>
          </w:tcPr>
          <w:p w14:paraId="443F929A" w14:textId="7B822A16"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pPr>
            <w:r w:rsidRPr="004E0E48">
              <w:t>-</w:t>
            </w:r>
          </w:p>
        </w:tc>
        <w:tc>
          <w:tcPr>
            <w:tcW w:w="1327" w:type="dxa"/>
          </w:tcPr>
          <w:p w14:paraId="55E80139" w14:textId="4B95879A"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9</w:t>
            </w:r>
          </w:p>
        </w:tc>
      </w:tr>
      <w:tr w:rsidR="00F772A6" w:rsidRPr="00D665D1" w14:paraId="1E2C437B"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1D849CEB" w14:textId="427FF14B" w:rsidR="00F772A6" w:rsidRPr="005A133A" w:rsidRDefault="00F772A6" w:rsidP="009C4444">
            <w:pPr>
              <w:pStyle w:val="Tab1table"/>
            </w:pPr>
            <w:r w:rsidRPr="004E0E48">
              <w:t>Sri Lanka</w:t>
            </w:r>
          </w:p>
        </w:tc>
        <w:tc>
          <w:tcPr>
            <w:tcW w:w="1336" w:type="dxa"/>
            <w:tcBorders>
              <w:top w:val="single" w:sz="4" w:space="0" w:color="70AD47" w:themeColor="accent6"/>
              <w:bottom w:val="single" w:sz="4" w:space="0" w:color="70AD47" w:themeColor="accent6"/>
            </w:tcBorders>
          </w:tcPr>
          <w:p w14:paraId="5506E44C" w14:textId="415895A0"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335" w:type="dxa"/>
            <w:tcBorders>
              <w:top w:val="single" w:sz="4" w:space="0" w:color="70AD47" w:themeColor="accent6"/>
              <w:bottom w:val="single" w:sz="4" w:space="0" w:color="70AD47" w:themeColor="accent6"/>
            </w:tcBorders>
          </w:tcPr>
          <w:p w14:paraId="04711E57" w14:textId="7E70EA9F"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16</w:t>
            </w:r>
          </w:p>
        </w:tc>
        <w:tc>
          <w:tcPr>
            <w:tcW w:w="1395" w:type="dxa"/>
            <w:tcBorders>
              <w:top w:val="single" w:sz="4" w:space="0" w:color="70AD47" w:themeColor="accent6"/>
              <w:bottom w:val="single" w:sz="4" w:space="0" w:color="70AD47" w:themeColor="accent6"/>
            </w:tcBorders>
          </w:tcPr>
          <w:p w14:paraId="02A5A436" w14:textId="4CE5CB40"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16</w:t>
            </w:r>
          </w:p>
        </w:tc>
        <w:tc>
          <w:tcPr>
            <w:tcW w:w="1368" w:type="dxa"/>
            <w:tcBorders>
              <w:top w:val="single" w:sz="4" w:space="0" w:color="70AD47" w:themeColor="accent6"/>
              <w:bottom w:val="single" w:sz="4" w:space="0" w:color="70AD47" w:themeColor="accent6"/>
            </w:tcBorders>
          </w:tcPr>
          <w:p w14:paraId="27994C5D" w14:textId="26B328E6"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w:t>
            </w:r>
          </w:p>
        </w:tc>
        <w:tc>
          <w:tcPr>
            <w:tcW w:w="1449" w:type="dxa"/>
            <w:tcBorders>
              <w:top w:val="single" w:sz="4" w:space="0" w:color="70AD47" w:themeColor="accent6"/>
              <w:bottom w:val="single" w:sz="4" w:space="0" w:color="70AD47" w:themeColor="accent6"/>
            </w:tcBorders>
          </w:tcPr>
          <w:p w14:paraId="3F134DBA" w14:textId="4234C071"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10</w:t>
            </w:r>
          </w:p>
        </w:tc>
        <w:tc>
          <w:tcPr>
            <w:tcW w:w="1335" w:type="dxa"/>
            <w:tcBorders>
              <w:top w:val="single" w:sz="4" w:space="0" w:color="70AD47" w:themeColor="accent6"/>
              <w:bottom w:val="single" w:sz="4" w:space="0" w:color="70AD47" w:themeColor="accent6"/>
            </w:tcBorders>
          </w:tcPr>
          <w:p w14:paraId="62999D0E" w14:textId="7CC7946D"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4E0E48">
              <w:t>1</w:t>
            </w:r>
          </w:p>
        </w:tc>
        <w:tc>
          <w:tcPr>
            <w:tcW w:w="1327" w:type="dxa"/>
            <w:tcBorders>
              <w:top w:val="single" w:sz="4" w:space="0" w:color="70AD47" w:themeColor="accent6"/>
              <w:bottom w:val="single" w:sz="4" w:space="0" w:color="70AD47" w:themeColor="accent6"/>
            </w:tcBorders>
          </w:tcPr>
          <w:p w14:paraId="3A2AFCAD" w14:textId="0F961096"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11</w:t>
            </w:r>
          </w:p>
        </w:tc>
      </w:tr>
      <w:tr w:rsidR="00F772A6" w:rsidRPr="00EE378D" w14:paraId="2698484F" w14:textId="77777777" w:rsidTr="00EE3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E2EFD9" w:themeFill="accent6" w:themeFillTint="33"/>
          </w:tcPr>
          <w:p w14:paraId="232575DD" w14:textId="0B070F0E" w:rsidR="00F772A6" w:rsidRPr="009C4444" w:rsidRDefault="00F772A6" w:rsidP="009C4444">
            <w:pPr>
              <w:pStyle w:val="Tab1table"/>
              <w:rPr>
                <w:b/>
                <w:bCs/>
              </w:rPr>
            </w:pPr>
            <w:r w:rsidRPr="009C4444">
              <w:rPr>
                <w:b/>
                <w:bCs/>
              </w:rPr>
              <w:t>Total South and West Asia</w:t>
            </w:r>
          </w:p>
        </w:tc>
        <w:tc>
          <w:tcPr>
            <w:tcW w:w="1336" w:type="dxa"/>
            <w:shd w:val="clear" w:color="auto" w:fill="E2EFD9" w:themeFill="accent6" w:themeFillTint="33"/>
          </w:tcPr>
          <w:p w14:paraId="043DD88F" w14:textId="28D94748"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w:t>
            </w:r>
          </w:p>
        </w:tc>
        <w:tc>
          <w:tcPr>
            <w:tcW w:w="1335" w:type="dxa"/>
            <w:shd w:val="clear" w:color="auto" w:fill="E2EFD9" w:themeFill="accent6" w:themeFillTint="33"/>
          </w:tcPr>
          <w:p w14:paraId="53A993CE" w14:textId="32905BAA"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39</w:t>
            </w:r>
          </w:p>
        </w:tc>
        <w:tc>
          <w:tcPr>
            <w:tcW w:w="1395" w:type="dxa"/>
            <w:shd w:val="clear" w:color="auto" w:fill="E2EFD9" w:themeFill="accent6" w:themeFillTint="33"/>
          </w:tcPr>
          <w:p w14:paraId="2B9825F8" w14:textId="67195FAC"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39</w:t>
            </w:r>
          </w:p>
        </w:tc>
        <w:tc>
          <w:tcPr>
            <w:tcW w:w="1368" w:type="dxa"/>
            <w:shd w:val="clear" w:color="auto" w:fill="E2EFD9" w:themeFill="accent6" w:themeFillTint="33"/>
          </w:tcPr>
          <w:p w14:paraId="06F576A9" w14:textId="53783E4C"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1</w:t>
            </w:r>
          </w:p>
        </w:tc>
        <w:tc>
          <w:tcPr>
            <w:tcW w:w="1449" w:type="dxa"/>
            <w:shd w:val="clear" w:color="auto" w:fill="E2EFD9" w:themeFill="accent6" w:themeFillTint="33"/>
          </w:tcPr>
          <w:p w14:paraId="11D5E386" w14:textId="46FACA44"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23</w:t>
            </w:r>
          </w:p>
        </w:tc>
        <w:tc>
          <w:tcPr>
            <w:tcW w:w="1335" w:type="dxa"/>
            <w:shd w:val="clear" w:color="auto" w:fill="E2EFD9" w:themeFill="accent6" w:themeFillTint="33"/>
          </w:tcPr>
          <w:p w14:paraId="55865303" w14:textId="1E2E78AF" w:rsidR="00F772A6" w:rsidRPr="009C4444"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C4444">
              <w:rPr>
                <w:b/>
              </w:rPr>
              <w:t>1</w:t>
            </w:r>
          </w:p>
        </w:tc>
        <w:tc>
          <w:tcPr>
            <w:tcW w:w="1327" w:type="dxa"/>
            <w:shd w:val="clear" w:color="auto" w:fill="E2EFD9" w:themeFill="accent6" w:themeFillTint="33"/>
          </w:tcPr>
          <w:p w14:paraId="1D2B70EF" w14:textId="77D88D37"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25</w:t>
            </w:r>
          </w:p>
        </w:tc>
      </w:tr>
      <w:tr w:rsidR="00F772A6" w:rsidRPr="00D665D1" w14:paraId="6EF1AFE4"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5144C4E7" w14:textId="6008CE0A" w:rsidR="00F772A6" w:rsidRPr="005A133A" w:rsidRDefault="00F772A6" w:rsidP="009C4444">
            <w:pPr>
              <w:pStyle w:val="Tab0"/>
            </w:pPr>
            <w:r w:rsidRPr="00C416EE">
              <w:t>Sub-Saharan Africa</w:t>
            </w:r>
          </w:p>
        </w:tc>
        <w:tc>
          <w:tcPr>
            <w:tcW w:w="1336" w:type="dxa"/>
            <w:tcBorders>
              <w:top w:val="single" w:sz="4" w:space="0" w:color="70AD47" w:themeColor="accent6"/>
              <w:bottom w:val="single" w:sz="4" w:space="0" w:color="70AD47" w:themeColor="accent6"/>
            </w:tcBorders>
          </w:tcPr>
          <w:p w14:paraId="5472210D" w14:textId="5CF5C458"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35" w:type="dxa"/>
            <w:tcBorders>
              <w:top w:val="single" w:sz="4" w:space="0" w:color="70AD47" w:themeColor="accent6"/>
              <w:bottom w:val="single" w:sz="4" w:space="0" w:color="70AD47" w:themeColor="accent6"/>
            </w:tcBorders>
          </w:tcPr>
          <w:p w14:paraId="396AC5F7" w14:textId="67705EE7"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95" w:type="dxa"/>
            <w:tcBorders>
              <w:top w:val="single" w:sz="4" w:space="0" w:color="70AD47" w:themeColor="accent6"/>
              <w:bottom w:val="single" w:sz="4" w:space="0" w:color="70AD47" w:themeColor="accent6"/>
            </w:tcBorders>
          </w:tcPr>
          <w:p w14:paraId="50397131" w14:textId="5E686ED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68" w:type="dxa"/>
            <w:tcBorders>
              <w:top w:val="single" w:sz="4" w:space="0" w:color="70AD47" w:themeColor="accent6"/>
              <w:bottom w:val="single" w:sz="4" w:space="0" w:color="70AD47" w:themeColor="accent6"/>
            </w:tcBorders>
          </w:tcPr>
          <w:p w14:paraId="46B8442F" w14:textId="1286F4C2"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449" w:type="dxa"/>
            <w:tcBorders>
              <w:top w:val="single" w:sz="4" w:space="0" w:color="70AD47" w:themeColor="accent6"/>
              <w:bottom w:val="single" w:sz="4" w:space="0" w:color="70AD47" w:themeColor="accent6"/>
            </w:tcBorders>
          </w:tcPr>
          <w:p w14:paraId="261CA1AF" w14:textId="2D438661"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35" w:type="dxa"/>
            <w:tcBorders>
              <w:top w:val="single" w:sz="4" w:space="0" w:color="70AD47" w:themeColor="accent6"/>
              <w:bottom w:val="single" w:sz="4" w:space="0" w:color="70AD47" w:themeColor="accent6"/>
            </w:tcBorders>
          </w:tcPr>
          <w:p w14:paraId="33736B8D" w14:textId="6E542605" w:rsidR="00F772A6" w:rsidRPr="00E13593"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27" w:type="dxa"/>
            <w:tcBorders>
              <w:top w:val="single" w:sz="4" w:space="0" w:color="70AD47" w:themeColor="accent6"/>
              <w:bottom w:val="single" w:sz="4" w:space="0" w:color="70AD47" w:themeColor="accent6"/>
            </w:tcBorders>
          </w:tcPr>
          <w:p w14:paraId="6DF1C3CE" w14:textId="68751283"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r>
      <w:tr w:rsidR="00F772A6" w:rsidRPr="00D665D1" w14:paraId="1044BECD"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46994B1" w14:textId="4CD54D25" w:rsidR="00F772A6" w:rsidRPr="005A133A" w:rsidRDefault="00F772A6" w:rsidP="009C4444">
            <w:pPr>
              <w:pStyle w:val="Tab1table"/>
            </w:pPr>
            <w:r w:rsidRPr="00C416EE">
              <w:t>Botswana</w:t>
            </w:r>
          </w:p>
        </w:tc>
        <w:tc>
          <w:tcPr>
            <w:tcW w:w="1336" w:type="dxa"/>
          </w:tcPr>
          <w:p w14:paraId="573BAE95" w14:textId="2DFD536B"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27A56D69" w14:textId="6A75F494"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95" w:type="dxa"/>
          </w:tcPr>
          <w:p w14:paraId="10632279" w14:textId="4A34C142"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68" w:type="dxa"/>
          </w:tcPr>
          <w:p w14:paraId="462E40D1" w14:textId="64E6E59A"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449" w:type="dxa"/>
          </w:tcPr>
          <w:p w14:paraId="777968FD" w14:textId="090342FA"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07BDB4AA" w14:textId="5D2D383A" w:rsidR="00F772A6" w:rsidRPr="00E13593"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13C88FE3" w14:textId="2AD2E6E2"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2A58A822"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38586EF4" w14:textId="77F02F76" w:rsidR="00F772A6" w:rsidRPr="000B08CC" w:rsidRDefault="00F772A6" w:rsidP="009C4444">
            <w:pPr>
              <w:pStyle w:val="Tab1table"/>
            </w:pPr>
            <w:r w:rsidRPr="00C416EE">
              <w:t>Eswatini</w:t>
            </w:r>
          </w:p>
        </w:tc>
        <w:tc>
          <w:tcPr>
            <w:tcW w:w="1336" w:type="dxa"/>
            <w:tcBorders>
              <w:top w:val="single" w:sz="4" w:space="0" w:color="70AD47" w:themeColor="accent6"/>
              <w:bottom w:val="single" w:sz="4" w:space="0" w:color="70AD47" w:themeColor="accent6"/>
            </w:tcBorders>
          </w:tcPr>
          <w:p w14:paraId="5449C53C" w14:textId="5459A705"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2D207454" w14:textId="0E694D0D"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2</w:t>
            </w:r>
          </w:p>
        </w:tc>
        <w:tc>
          <w:tcPr>
            <w:tcW w:w="1395" w:type="dxa"/>
            <w:tcBorders>
              <w:top w:val="single" w:sz="4" w:space="0" w:color="70AD47" w:themeColor="accent6"/>
              <w:bottom w:val="single" w:sz="4" w:space="0" w:color="70AD47" w:themeColor="accent6"/>
            </w:tcBorders>
          </w:tcPr>
          <w:p w14:paraId="511B72B6" w14:textId="78BDA437"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2</w:t>
            </w:r>
          </w:p>
        </w:tc>
        <w:tc>
          <w:tcPr>
            <w:tcW w:w="1368" w:type="dxa"/>
            <w:tcBorders>
              <w:top w:val="single" w:sz="4" w:space="0" w:color="70AD47" w:themeColor="accent6"/>
              <w:bottom w:val="single" w:sz="4" w:space="0" w:color="70AD47" w:themeColor="accent6"/>
            </w:tcBorders>
          </w:tcPr>
          <w:p w14:paraId="250C92CD" w14:textId="1E51D089"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1</w:t>
            </w:r>
          </w:p>
        </w:tc>
        <w:tc>
          <w:tcPr>
            <w:tcW w:w="1449" w:type="dxa"/>
            <w:tcBorders>
              <w:top w:val="single" w:sz="4" w:space="0" w:color="70AD47" w:themeColor="accent6"/>
              <w:bottom w:val="single" w:sz="4" w:space="0" w:color="70AD47" w:themeColor="accent6"/>
            </w:tcBorders>
          </w:tcPr>
          <w:p w14:paraId="6E687E6A" w14:textId="43B9E9AB"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3</w:t>
            </w:r>
          </w:p>
        </w:tc>
        <w:tc>
          <w:tcPr>
            <w:tcW w:w="1335" w:type="dxa"/>
            <w:tcBorders>
              <w:top w:val="single" w:sz="4" w:space="0" w:color="70AD47" w:themeColor="accent6"/>
              <w:bottom w:val="single" w:sz="4" w:space="0" w:color="70AD47" w:themeColor="accent6"/>
            </w:tcBorders>
          </w:tcPr>
          <w:p w14:paraId="39C68E56" w14:textId="4E460D0D"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27" w:type="dxa"/>
            <w:tcBorders>
              <w:top w:val="single" w:sz="4" w:space="0" w:color="70AD47" w:themeColor="accent6"/>
              <w:bottom w:val="single" w:sz="4" w:space="0" w:color="70AD47" w:themeColor="accent6"/>
            </w:tcBorders>
          </w:tcPr>
          <w:p w14:paraId="114F4D64" w14:textId="706F93F2"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4</w:t>
            </w:r>
          </w:p>
        </w:tc>
      </w:tr>
      <w:tr w:rsidR="00F772A6" w:rsidRPr="00D665D1" w14:paraId="0F58B95C"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B515F4B" w14:textId="038B9E28" w:rsidR="00F772A6" w:rsidRPr="000B08CC" w:rsidRDefault="00F772A6" w:rsidP="009C4444">
            <w:pPr>
              <w:pStyle w:val="Tab1table"/>
            </w:pPr>
            <w:r w:rsidRPr="00C416EE">
              <w:t>Ethiopia</w:t>
            </w:r>
          </w:p>
        </w:tc>
        <w:tc>
          <w:tcPr>
            <w:tcW w:w="1336" w:type="dxa"/>
          </w:tcPr>
          <w:p w14:paraId="1BC18196" w14:textId="1E3F2619"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699519F4" w14:textId="77A53E15"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95" w:type="dxa"/>
          </w:tcPr>
          <w:p w14:paraId="181183E7" w14:textId="194BA3E4"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68" w:type="dxa"/>
          </w:tcPr>
          <w:p w14:paraId="72FDFBB9" w14:textId="05DB29D7"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449" w:type="dxa"/>
          </w:tcPr>
          <w:p w14:paraId="14AEDB00" w14:textId="43E0BF93"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13144CF8" w14:textId="20223329"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0CD981E4" w14:textId="5B116DAE"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1B42451B"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59CBB45E" w14:textId="46A9987B" w:rsidR="00F772A6" w:rsidRPr="000B08CC" w:rsidRDefault="00F772A6" w:rsidP="009C4444">
            <w:pPr>
              <w:pStyle w:val="Tab1table"/>
            </w:pPr>
            <w:r w:rsidRPr="00C416EE">
              <w:t>Ghana</w:t>
            </w:r>
          </w:p>
        </w:tc>
        <w:tc>
          <w:tcPr>
            <w:tcW w:w="1336" w:type="dxa"/>
            <w:tcBorders>
              <w:top w:val="single" w:sz="4" w:space="0" w:color="70AD47" w:themeColor="accent6"/>
              <w:bottom w:val="single" w:sz="4" w:space="0" w:color="70AD47" w:themeColor="accent6"/>
            </w:tcBorders>
          </w:tcPr>
          <w:p w14:paraId="76D371F5" w14:textId="734B9294"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28C7AEDA" w14:textId="3543272F"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95" w:type="dxa"/>
            <w:tcBorders>
              <w:top w:val="single" w:sz="4" w:space="0" w:color="70AD47" w:themeColor="accent6"/>
              <w:bottom w:val="single" w:sz="4" w:space="0" w:color="70AD47" w:themeColor="accent6"/>
            </w:tcBorders>
          </w:tcPr>
          <w:p w14:paraId="0F8BBBF0" w14:textId="6C4313CF"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68" w:type="dxa"/>
            <w:tcBorders>
              <w:top w:val="single" w:sz="4" w:space="0" w:color="70AD47" w:themeColor="accent6"/>
              <w:bottom w:val="single" w:sz="4" w:space="0" w:color="70AD47" w:themeColor="accent6"/>
            </w:tcBorders>
          </w:tcPr>
          <w:p w14:paraId="7EB59863" w14:textId="645BCEF4"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449" w:type="dxa"/>
            <w:tcBorders>
              <w:top w:val="single" w:sz="4" w:space="0" w:color="70AD47" w:themeColor="accent6"/>
              <w:bottom w:val="single" w:sz="4" w:space="0" w:color="70AD47" w:themeColor="accent6"/>
            </w:tcBorders>
          </w:tcPr>
          <w:p w14:paraId="17A402A2" w14:textId="311F5011"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0A05AD4A" w14:textId="194F6575"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27" w:type="dxa"/>
            <w:tcBorders>
              <w:top w:val="single" w:sz="4" w:space="0" w:color="70AD47" w:themeColor="accent6"/>
              <w:bottom w:val="single" w:sz="4" w:space="0" w:color="70AD47" w:themeColor="accent6"/>
            </w:tcBorders>
          </w:tcPr>
          <w:p w14:paraId="16D59859" w14:textId="15F405B5"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32C0CD81"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861EE2E" w14:textId="4D8BC02D" w:rsidR="00F772A6" w:rsidRPr="000B08CC" w:rsidRDefault="00F772A6" w:rsidP="009C4444">
            <w:pPr>
              <w:pStyle w:val="Tab1table"/>
            </w:pPr>
            <w:r w:rsidRPr="00C416EE">
              <w:t>Kenya</w:t>
            </w:r>
          </w:p>
        </w:tc>
        <w:tc>
          <w:tcPr>
            <w:tcW w:w="1336" w:type="dxa"/>
          </w:tcPr>
          <w:p w14:paraId="3FFB3E97" w14:textId="05586CDF"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249D0591" w14:textId="2C55576B"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95" w:type="dxa"/>
          </w:tcPr>
          <w:p w14:paraId="36EB55EE" w14:textId="61076462"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68" w:type="dxa"/>
          </w:tcPr>
          <w:p w14:paraId="7D4C6585" w14:textId="73A2EC80"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449" w:type="dxa"/>
          </w:tcPr>
          <w:p w14:paraId="76DFAC41" w14:textId="4C57CFBA"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7DE02D13" w14:textId="5FC8FBB1"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1C2E2EA9" w14:textId="3C6CAF6F"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6ACF471A"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2998ABFA" w14:textId="30931203" w:rsidR="00F772A6" w:rsidRPr="000B08CC" w:rsidRDefault="00F772A6" w:rsidP="009C4444">
            <w:pPr>
              <w:pStyle w:val="Tab1table"/>
            </w:pPr>
            <w:r w:rsidRPr="00C416EE">
              <w:t>Lesotho</w:t>
            </w:r>
          </w:p>
        </w:tc>
        <w:tc>
          <w:tcPr>
            <w:tcW w:w="1336" w:type="dxa"/>
            <w:tcBorders>
              <w:top w:val="single" w:sz="4" w:space="0" w:color="70AD47" w:themeColor="accent6"/>
              <w:bottom w:val="single" w:sz="4" w:space="0" w:color="70AD47" w:themeColor="accent6"/>
            </w:tcBorders>
          </w:tcPr>
          <w:p w14:paraId="610A4EB0" w14:textId="1526CB05"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6379B0F8" w14:textId="0C472EB3"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10</w:t>
            </w:r>
          </w:p>
        </w:tc>
        <w:tc>
          <w:tcPr>
            <w:tcW w:w="1395" w:type="dxa"/>
            <w:tcBorders>
              <w:top w:val="single" w:sz="4" w:space="0" w:color="70AD47" w:themeColor="accent6"/>
              <w:bottom w:val="single" w:sz="4" w:space="0" w:color="70AD47" w:themeColor="accent6"/>
            </w:tcBorders>
          </w:tcPr>
          <w:p w14:paraId="4E86FDAC" w14:textId="21D73F21"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10</w:t>
            </w:r>
          </w:p>
        </w:tc>
        <w:tc>
          <w:tcPr>
            <w:tcW w:w="1368" w:type="dxa"/>
            <w:tcBorders>
              <w:top w:val="single" w:sz="4" w:space="0" w:color="70AD47" w:themeColor="accent6"/>
              <w:bottom w:val="single" w:sz="4" w:space="0" w:color="70AD47" w:themeColor="accent6"/>
            </w:tcBorders>
          </w:tcPr>
          <w:p w14:paraId="2BBE98AF" w14:textId="599D8E02"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449" w:type="dxa"/>
            <w:tcBorders>
              <w:top w:val="single" w:sz="4" w:space="0" w:color="70AD47" w:themeColor="accent6"/>
              <w:bottom w:val="single" w:sz="4" w:space="0" w:color="70AD47" w:themeColor="accent6"/>
            </w:tcBorders>
          </w:tcPr>
          <w:p w14:paraId="49F44C50" w14:textId="0C5DC556"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7</w:t>
            </w:r>
          </w:p>
        </w:tc>
        <w:tc>
          <w:tcPr>
            <w:tcW w:w="1335" w:type="dxa"/>
            <w:tcBorders>
              <w:top w:val="single" w:sz="4" w:space="0" w:color="70AD47" w:themeColor="accent6"/>
              <w:bottom w:val="single" w:sz="4" w:space="0" w:color="70AD47" w:themeColor="accent6"/>
            </w:tcBorders>
          </w:tcPr>
          <w:p w14:paraId="3C2071A1" w14:textId="04682938"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27" w:type="dxa"/>
            <w:tcBorders>
              <w:top w:val="single" w:sz="4" w:space="0" w:color="70AD47" w:themeColor="accent6"/>
              <w:bottom w:val="single" w:sz="4" w:space="0" w:color="70AD47" w:themeColor="accent6"/>
            </w:tcBorders>
          </w:tcPr>
          <w:p w14:paraId="43B3FBCA" w14:textId="2B020CEE"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7</w:t>
            </w:r>
          </w:p>
        </w:tc>
      </w:tr>
      <w:tr w:rsidR="00F772A6" w:rsidRPr="00D665D1" w14:paraId="60BA2188"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080EA03" w14:textId="08B6DA29" w:rsidR="00F772A6" w:rsidRPr="000B08CC" w:rsidRDefault="00F772A6" w:rsidP="009C4444">
            <w:pPr>
              <w:pStyle w:val="Tab1table"/>
            </w:pPr>
            <w:r w:rsidRPr="00C416EE">
              <w:t>Malawi</w:t>
            </w:r>
          </w:p>
        </w:tc>
        <w:tc>
          <w:tcPr>
            <w:tcW w:w="1336" w:type="dxa"/>
          </w:tcPr>
          <w:p w14:paraId="0C9E2D37" w14:textId="69DC063F"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2B394C55" w14:textId="38E8974C"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95" w:type="dxa"/>
          </w:tcPr>
          <w:p w14:paraId="503218F1" w14:textId="4E01147A"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68" w:type="dxa"/>
          </w:tcPr>
          <w:p w14:paraId="2CF3BB01" w14:textId="1A7B6C4E"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449" w:type="dxa"/>
          </w:tcPr>
          <w:p w14:paraId="1D59ECF5" w14:textId="0BF6B9F7"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1DE43372" w14:textId="1348F31A"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569657FB" w14:textId="70A2F306"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032BE7E4"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5FA54714" w14:textId="3652316E" w:rsidR="00F772A6" w:rsidRPr="000B08CC" w:rsidRDefault="00F772A6" w:rsidP="009C4444">
            <w:pPr>
              <w:pStyle w:val="Tab1table"/>
            </w:pPr>
            <w:r w:rsidRPr="00C416EE">
              <w:t>Namibia</w:t>
            </w:r>
          </w:p>
        </w:tc>
        <w:tc>
          <w:tcPr>
            <w:tcW w:w="1336" w:type="dxa"/>
            <w:tcBorders>
              <w:top w:val="single" w:sz="4" w:space="0" w:color="70AD47" w:themeColor="accent6"/>
              <w:bottom w:val="single" w:sz="4" w:space="0" w:color="70AD47" w:themeColor="accent6"/>
            </w:tcBorders>
          </w:tcPr>
          <w:p w14:paraId="62A4C0F3" w14:textId="0A3F135E"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658B1FB0" w14:textId="30D6BEC9"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95" w:type="dxa"/>
            <w:tcBorders>
              <w:top w:val="single" w:sz="4" w:space="0" w:color="70AD47" w:themeColor="accent6"/>
              <w:bottom w:val="single" w:sz="4" w:space="0" w:color="70AD47" w:themeColor="accent6"/>
            </w:tcBorders>
          </w:tcPr>
          <w:p w14:paraId="254B94FB" w14:textId="3962035B"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68" w:type="dxa"/>
            <w:tcBorders>
              <w:top w:val="single" w:sz="4" w:space="0" w:color="70AD47" w:themeColor="accent6"/>
              <w:bottom w:val="single" w:sz="4" w:space="0" w:color="70AD47" w:themeColor="accent6"/>
            </w:tcBorders>
          </w:tcPr>
          <w:p w14:paraId="5F9F2631" w14:textId="002787D7"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449" w:type="dxa"/>
            <w:tcBorders>
              <w:top w:val="single" w:sz="4" w:space="0" w:color="70AD47" w:themeColor="accent6"/>
              <w:bottom w:val="single" w:sz="4" w:space="0" w:color="70AD47" w:themeColor="accent6"/>
            </w:tcBorders>
          </w:tcPr>
          <w:p w14:paraId="77890ACD" w14:textId="0792E50D"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5F7054FB" w14:textId="2969E211"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27" w:type="dxa"/>
            <w:tcBorders>
              <w:top w:val="single" w:sz="4" w:space="0" w:color="70AD47" w:themeColor="accent6"/>
              <w:bottom w:val="single" w:sz="4" w:space="0" w:color="70AD47" w:themeColor="accent6"/>
            </w:tcBorders>
          </w:tcPr>
          <w:p w14:paraId="7378FA6C" w14:textId="5E126CD3"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761A6542"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66BC39C" w14:textId="03E5B043" w:rsidR="00F772A6" w:rsidRPr="000B08CC" w:rsidRDefault="00F772A6" w:rsidP="009C4444">
            <w:pPr>
              <w:pStyle w:val="Tab1table"/>
            </w:pPr>
            <w:r w:rsidRPr="00C416EE">
              <w:t>South Africa</w:t>
            </w:r>
          </w:p>
        </w:tc>
        <w:tc>
          <w:tcPr>
            <w:tcW w:w="1336" w:type="dxa"/>
          </w:tcPr>
          <w:p w14:paraId="2F3C10D7" w14:textId="1DA7AECB"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2E5ED86E" w14:textId="44E95AEB"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43</w:t>
            </w:r>
          </w:p>
        </w:tc>
        <w:tc>
          <w:tcPr>
            <w:tcW w:w="1395" w:type="dxa"/>
          </w:tcPr>
          <w:p w14:paraId="07A1C304" w14:textId="4751B38D"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43</w:t>
            </w:r>
          </w:p>
        </w:tc>
        <w:tc>
          <w:tcPr>
            <w:tcW w:w="1368" w:type="dxa"/>
          </w:tcPr>
          <w:p w14:paraId="63C315C4" w14:textId="2461FB52"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1</w:t>
            </w:r>
          </w:p>
        </w:tc>
        <w:tc>
          <w:tcPr>
            <w:tcW w:w="1449" w:type="dxa"/>
          </w:tcPr>
          <w:p w14:paraId="4E26EB93" w14:textId="5DF33D1F"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17</w:t>
            </w:r>
          </w:p>
        </w:tc>
        <w:tc>
          <w:tcPr>
            <w:tcW w:w="1335" w:type="dxa"/>
          </w:tcPr>
          <w:p w14:paraId="46284B68" w14:textId="577CC147"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12E1A8EE" w14:textId="680F93A9"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18</w:t>
            </w:r>
          </w:p>
        </w:tc>
      </w:tr>
      <w:tr w:rsidR="00F772A6" w:rsidRPr="00D665D1" w14:paraId="1D49FD71"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6DAB9B05" w14:textId="38A0B68D" w:rsidR="00F772A6" w:rsidRPr="000B08CC" w:rsidRDefault="00F772A6" w:rsidP="009C4444">
            <w:pPr>
              <w:pStyle w:val="Tab1table"/>
            </w:pPr>
            <w:r w:rsidRPr="00C416EE">
              <w:t>Tanzania</w:t>
            </w:r>
          </w:p>
        </w:tc>
        <w:tc>
          <w:tcPr>
            <w:tcW w:w="1336" w:type="dxa"/>
            <w:tcBorders>
              <w:top w:val="single" w:sz="4" w:space="0" w:color="70AD47" w:themeColor="accent6"/>
              <w:bottom w:val="single" w:sz="4" w:space="0" w:color="70AD47" w:themeColor="accent6"/>
            </w:tcBorders>
          </w:tcPr>
          <w:p w14:paraId="6B670D5E" w14:textId="0888183E"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35" w:type="dxa"/>
            <w:tcBorders>
              <w:top w:val="single" w:sz="4" w:space="0" w:color="70AD47" w:themeColor="accent6"/>
              <w:bottom w:val="single" w:sz="4" w:space="0" w:color="70AD47" w:themeColor="accent6"/>
            </w:tcBorders>
          </w:tcPr>
          <w:p w14:paraId="6B78C768" w14:textId="6816ADE8"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9</w:t>
            </w:r>
          </w:p>
        </w:tc>
        <w:tc>
          <w:tcPr>
            <w:tcW w:w="1395" w:type="dxa"/>
            <w:tcBorders>
              <w:top w:val="single" w:sz="4" w:space="0" w:color="70AD47" w:themeColor="accent6"/>
              <w:bottom w:val="single" w:sz="4" w:space="0" w:color="70AD47" w:themeColor="accent6"/>
            </w:tcBorders>
          </w:tcPr>
          <w:p w14:paraId="1386CF27" w14:textId="491A7DA4"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9</w:t>
            </w:r>
          </w:p>
        </w:tc>
        <w:tc>
          <w:tcPr>
            <w:tcW w:w="1368" w:type="dxa"/>
            <w:tcBorders>
              <w:top w:val="single" w:sz="4" w:space="0" w:color="70AD47" w:themeColor="accent6"/>
              <w:bottom w:val="single" w:sz="4" w:space="0" w:color="70AD47" w:themeColor="accent6"/>
            </w:tcBorders>
          </w:tcPr>
          <w:p w14:paraId="35C5D413" w14:textId="1852C6AF"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3</w:t>
            </w:r>
          </w:p>
        </w:tc>
        <w:tc>
          <w:tcPr>
            <w:tcW w:w="1449" w:type="dxa"/>
            <w:tcBorders>
              <w:top w:val="single" w:sz="4" w:space="0" w:color="70AD47" w:themeColor="accent6"/>
              <w:bottom w:val="single" w:sz="4" w:space="0" w:color="70AD47" w:themeColor="accent6"/>
            </w:tcBorders>
          </w:tcPr>
          <w:p w14:paraId="0165ACA1" w14:textId="3A9CF3B4"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12</w:t>
            </w:r>
          </w:p>
        </w:tc>
        <w:tc>
          <w:tcPr>
            <w:tcW w:w="1335" w:type="dxa"/>
            <w:tcBorders>
              <w:top w:val="single" w:sz="4" w:space="0" w:color="70AD47" w:themeColor="accent6"/>
              <w:bottom w:val="single" w:sz="4" w:space="0" w:color="70AD47" w:themeColor="accent6"/>
            </w:tcBorders>
          </w:tcPr>
          <w:p w14:paraId="349C5A28" w14:textId="323E08D9"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C416EE">
              <w:t>-</w:t>
            </w:r>
          </w:p>
        </w:tc>
        <w:tc>
          <w:tcPr>
            <w:tcW w:w="1327" w:type="dxa"/>
            <w:tcBorders>
              <w:top w:val="single" w:sz="4" w:space="0" w:color="70AD47" w:themeColor="accent6"/>
              <w:bottom w:val="single" w:sz="4" w:space="0" w:color="70AD47" w:themeColor="accent6"/>
            </w:tcBorders>
          </w:tcPr>
          <w:p w14:paraId="6D3B76D0" w14:textId="10E6391D"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15</w:t>
            </w:r>
          </w:p>
        </w:tc>
      </w:tr>
      <w:tr w:rsidR="00F772A6" w:rsidRPr="00D665D1" w14:paraId="2325F8D3"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D4BEDDF" w14:textId="6B29BD90" w:rsidR="00F772A6" w:rsidRPr="000B08CC" w:rsidRDefault="00F772A6" w:rsidP="009C4444">
            <w:pPr>
              <w:pStyle w:val="Tab1table"/>
            </w:pPr>
            <w:r w:rsidRPr="00C416EE">
              <w:t>Uganda</w:t>
            </w:r>
          </w:p>
        </w:tc>
        <w:tc>
          <w:tcPr>
            <w:tcW w:w="1336" w:type="dxa"/>
          </w:tcPr>
          <w:p w14:paraId="54F15981" w14:textId="3B5A27B6"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4A038D5E" w14:textId="0CB24843"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95" w:type="dxa"/>
          </w:tcPr>
          <w:p w14:paraId="05533162" w14:textId="2E8AEF55"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68" w:type="dxa"/>
          </w:tcPr>
          <w:p w14:paraId="639A3518" w14:textId="230C642D"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449" w:type="dxa"/>
          </w:tcPr>
          <w:p w14:paraId="2DF3D846" w14:textId="2D6BD316"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35" w:type="dxa"/>
          </w:tcPr>
          <w:p w14:paraId="7EBCC73F" w14:textId="1C8DCA70"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C416EE">
              <w:t>-</w:t>
            </w:r>
          </w:p>
        </w:tc>
        <w:tc>
          <w:tcPr>
            <w:tcW w:w="1327" w:type="dxa"/>
          </w:tcPr>
          <w:p w14:paraId="2B34C994" w14:textId="069BDD31"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03526A31"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02C78A20" w14:textId="2481649D" w:rsidR="00F772A6" w:rsidRPr="000B08CC" w:rsidRDefault="00F772A6" w:rsidP="009C4444">
            <w:pPr>
              <w:pStyle w:val="Tab1table"/>
            </w:pPr>
            <w:r w:rsidRPr="00C416EE">
              <w:t>Zambia</w:t>
            </w:r>
          </w:p>
        </w:tc>
        <w:tc>
          <w:tcPr>
            <w:tcW w:w="1336" w:type="dxa"/>
            <w:tcBorders>
              <w:top w:val="single" w:sz="4" w:space="0" w:color="70AD47" w:themeColor="accent6"/>
              <w:bottom w:val="single" w:sz="4" w:space="0" w:color="70AD47" w:themeColor="accent6"/>
            </w:tcBorders>
          </w:tcPr>
          <w:p w14:paraId="3C0AAE70" w14:textId="12FD9D46"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335" w:type="dxa"/>
            <w:tcBorders>
              <w:top w:val="single" w:sz="4" w:space="0" w:color="70AD47" w:themeColor="accent6"/>
              <w:bottom w:val="single" w:sz="4" w:space="0" w:color="70AD47" w:themeColor="accent6"/>
            </w:tcBorders>
          </w:tcPr>
          <w:p w14:paraId="00D2DD1B" w14:textId="26874FC9"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395" w:type="dxa"/>
            <w:tcBorders>
              <w:top w:val="single" w:sz="4" w:space="0" w:color="70AD47" w:themeColor="accent6"/>
              <w:bottom w:val="single" w:sz="4" w:space="0" w:color="70AD47" w:themeColor="accent6"/>
            </w:tcBorders>
          </w:tcPr>
          <w:p w14:paraId="3478F3D4" w14:textId="300CA531"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368" w:type="dxa"/>
            <w:tcBorders>
              <w:top w:val="single" w:sz="4" w:space="0" w:color="70AD47" w:themeColor="accent6"/>
              <w:bottom w:val="single" w:sz="4" w:space="0" w:color="70AD47" w:themeColor="accent6"/>
            </w:tcBorders>
          </w:tcPr>
          <w:p w14:paraId="1F2EED80" w14:textId="702A141A"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449" w:type="dxa"/>
            <w:tcBorders>
              <w:top w:val="single" w:sz="4" w:space="0" w:color="70AD47" w:themeColor="accent6"/>
              <w:bottom w:val="single" w:sz="4" w:space="0" w:color="70AD47" w:themeColor="accent6"/>
            </w:tcBorders>
          </w:tcPr>
          <w:p w14:paraId="665A128A" w14:textId="19521858"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335" w:type="dxa"/>
            <w:tcBorders>
              <w:top w:val="single" w:sz="4" w:space="0" w:color="70AD47" w:themeColor="accent6"/>
              <w:bottom w:val="single" w:sz="4" w:space="0" w:color="70AD47" w:themeColor="accent6"/>
            </w:tcBorders>
          </w:tcPr>
          <w:p w14:paraId="288621D2" w14:textId="7D7C94D9"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pPr>
            <w:r w:rsidRPr="00636E2D">
              <w:t>-</w:t>
            </w:r>
          </w:p>
        </w:tc>
        <w:tc>
          <w:tcPr>
            <w:tcW w:w="1327" w:type="dxa"/>
            <w:tcBorders>
              <w:top w:val="single" w:sz="4" w:space="0" w:color="70AD47" w:themeColor="accent6"/>
              <w:bottom w:val="single" w:sz="4" w:space="0" w:color="70AD47" w:themeColor="accent6"/>
            </w:tcBorders>
          </w:tcPr>
          <w:p w14:paraId="3CCC43D0" w14:textId="2F674178"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469A53A9" w14:textId="77777777" w:rsidTr="0036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E2EFD9" w:themeFill="accent6" w:themeFillTint="33"/>
          </w:tcPr>
          <w:p w14:paraId="0BC0954C" w14:textId="27475D28" w:rsidR="00F772A6" w:rsidRPr="00930567" w:rsidRDefault="00F772A6" w:rsidP="009C4444">
            <w:pPr>
              <w:pStyle w:val="Tab1table"/>
              <w:rPr>
                <w:b/>
                <w:bCs/>
              </w:rPr>
            </w:pPr>
            <w:r w:rsidRPr="00930567">
              <w:rPr>
                <w:b/>
                <w:bCs/>
              </w:rPr>
              <w:t>Total Sub-Saharan Africa</w:t>
            </w:r>
          </w:p>
        </w:tc>
        <w:tc>
          <w:tcPr>
            <w:tcW w:w="1336" w:type="dxa"/>
            <w:shd w:val="clear" w:color="auto" w:fill="E2EFD9" w:themeFill="accent6" w:themeFillTint="33"/>
          </w:tcPr>
          <w:p w14:paraId="762C40A0" w14:textId="77CD82B9" w:rsidR="00F772A6" w:rsidRPr="0093056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30567">
              <w:rPr>
                <w:b/>
              </w:rPr>
              <w:t>-</w:t>
            </w:r>
          </w:p>
        </w:tc>
        <w:tc>
          <w:tcPr>
            <w:tcW w:w="1335" w:type="dxa"/>
            <w:shd w:val="clear" w:color="auto" w:fill="E2EFD9" w:themeFill="accent6" w:themeFillTint="33"/>
          </w:tcPr>
          <w:p w14:paraId="1AB83DEB" w14:textId="221CE014" w:rsidR="00F772A6" w:rsidRPr="00930567"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930567">
              <w:rPr>
                <w:b/>
              </w:rPr>
              <w:t>64</w:t>
            </w:r>
          </w:p>
        </w:tc>
        <w:tc>
          <w:tcPr>
            <w:tcW w:w="1395" w:type="dxa"/>
            <w:shd w:val="clear" w:color="auto" w:fill="E2EFD9" w:themeFill="accent6" w:themeFillTint="33"/>
          </w:tcPr>
          <w:p w14:paraId="292C180B" w14:textId="48CD3642" w:rsidR="00F772A6" w:rsidRPr="00636E2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36E2D">
              <w:rPr>
                <w:b/>
              </w:rPr>
              <w:t>64</w:t>
            </w:r>
          </w:p>
        </w:tc>
        <w:tc>
          <w:tcPr>
            <w:tcW w:w="1368" w:type="dxa"/>
            <w:shd w:val="clear" w:color="auto" w:fill="E2EFD9" w:themeFill="accent6" w:themeFillTint="33"/>
          </w:tcPr>
          <w:p w14:paraId="1BA33644" w14:textId="03A75766" w:rsidR="00F772A6" w:rsidRPr="00636E2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36E2D">
              <w:rPr>
                <w:b/>
              </w:rPr>
              <w:t>5</w:t>
            </w:r>
          </w:p>
        </w:tc>
        <w:tc>
          <w:tcPr>
            <w:tcW w:w="1449" w:type="dxa"/>
            <w:shd w:val="clear" w:color="auto" w:fill="E2EFD9" w:themeFill="accent6" w:themeFillTint="33"/>
          </w:tcPr>
          <w:p w14:paraId="5F658121" w14:textId="45D09A3A" w:rsidR="00F772A6" w:rsidRPr="00636E2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36E2D">
              <w:rPr>
                <w:b/>
              </w:rPr>
              <w:t>39</w:t>
            </w:r>
          </w:p>
        </w:tc>
        <w:tc>
          <w:tcPr>
            <w:tcW w:w="1335" w:type="dxa"/>
            <w:shd w:val="clear" w:color="auto" w:fill="E2EFD9" w:themeFill="accent6" w:themeFillTint="33"/>
          </w:tcPr>
          <w:p w14:paraId="5417B231" w14:textId="6EB9896B" w:rsidR="00F772A6" w:rsidRPr="00636E2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636E2D">
              <w:rPr>
                <w:b/>
              </w:rPr>
              <w:t>-</w:t>
            </w:r>
          </w:p>
        </w:tc>
        <w:tc>
          <w:tcPr>
            <w:tcW w:w="1327" w:type="dxa"/>
            <w:shd w:val="clear" w:color="auto" w:fill="E2EFD9" w:themeFill="accent6" w:themeFillTint="33"/>
          </w:tcPr>
          <w:p w14:paraId="2C1BEE86" w14:textId="5ED9D2B8"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44</w:t>
            </w:r>
          </w:p>
        </w:tc>
      </w:tr>
      <w:tr w:rsidR="00F772A6" w:rsidRPr="00D665D1" w14:paraId="69DEED8E" w14:textId="77777777" w:rsidTr="00D57F22">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tcPr>
          <w:p w14:paraId="29885117" w14:textId="3240F02C" w:rsidR="00F772A6" w:rsidRPr="000B08CC" w:rsidRDefault="00F772A6" w:rsidP="009C4444">
            <w:pPr>
              <w:pStyle w:val="Tab0"/>
            </w:pPr>
            <w:r w:rsidRPr="00F54D24">
              <w:t>Middle East and North Africa</w:t>
            </w:r>
          </w:p>
        </w:tc>
        <w:tc>
          <w:tcPr>
            <w:tcW w:w="1336" w:type="dxa"/>
            <w:tcBorders>
              <w:top w:val="single" w:sz="4" w:space="0" w:color="70AD47" w:themeColor="accent6"/>
              <w:bottom w:val="single" w:sz="4" w:space="0" w:color="70AD47" w:themeColor="accent6"/>
            </w:tcBorders>
          </w:tcPr>
          <w:p w14:paraId="6D9B98E6" w14:textId="205659D4"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47F86">
              <w:t>-</w:t>
            </w:r>
          </w:p>
        </w:tc>
        <w:tc>
          <w:tcPr>
            <w:tcW w:w="1335" w:type="dxa"/>
            <w:tcBorders>
              <w:top w:val="single" w:sz="4" w:space="0" w:color="70AD47" w:themeColor="accent6"/>
              <w:bottom w:val="single" w:sz="4" w:space="0" w:color="70AD47" w:themeColor="accent6"/>
            </w:tcBorders>
          </w:tcPr>
          <w:p w14:paraId="05459C94" w14:textId="2BC0E8B1"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47F86">
              <w:t>-</w:t>
            </w:r>
          </w:p>
        </w:tc>
        <w:tc>
          <w:tcPr>
            <w:tcW w:w="1395" w:type="dxa"/>
            <w:tcBorders>
              <w:top w:val="single" w:sz="4" w:space="0" w:color="70AD47" w:themeColor="accent6"/>
              <w:bottom w:val="single" w:sz="4" w:space="0" w:color="70AD47" w:themeColor="accent6"/>
            </w:tcBorders>
          </w:tcPr>
          <w:p w14:paraId="5A949854" w14:textId="22AB9D81"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47F86">
              <w:t>-</w:t>
            </w:r>
          </w:p>
        </w:tc>
        <w:tc>
          <w:tcPr>
            <w:tcW w:w="1368" w:type="dxa"/>
            <w:tcBorders>
              <w:top w:val="single" w:sz="4" w:space="0" w:color="70AD47" w:themeColor="accent6"/>
              <w:bottom w:val="single" w:sz="4" w:space="0" w:color="70AD47" w:themeColor="accent6"/>
            </w:tcBorders>
          </w:tcPr>
          <w:p w14:paraId="11A4C20F" w14:textId="2CC6111E"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47F86">
              <w:t>-</w:t>
            </w:r>
          </w:p>
        </w:tc>
        <w:tc>
          <w:tcPr>
            <w:tcW w:w="1449" w:type="dxa"/>
            <w:tcBorders>
              <w:top w:val="single" w:sz="4" w:space="0" w:color="70AD47" w:themeColor="accent6"/>
              <w:bottom w:val="single" w:sz="4" w:space="0" w:color="70AD47" w:themeColor="accent6"/>
            </w:tcBorders>
          </w:tcPr>
          <w:p w14:paraId="78B5705E" w14:textId="458B68AA"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347F86">
              <w:t>-</w:t>
            </w:r>
          </w:p>
        </w:tc>
        <w:tc>
          <w:tcPr>
            <w:tcW w:w="1335" w:type="dxa"/>
            <w:tcBorders>
              <w:top w:val="single" w:sz="4" w:space="0" w:color="70AD47" w:themeColor="accent6"/>
              <w:bottom w:val="single" w:sz="4" w:space="0" w:color="70AD47" w:themeColor="accent6"/>
            </w:tcBorders>
          </w:tcPr>
          <w:p w14:paraId="63A4CBD2" w14:textId="77777777" w:rsidR="00F772A6" w:rsidRPr="000B08CC"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p>
        </w:tc>
        <w:tc>
          <w:tcPr>
            <w:tcW w:w="1327" w:type="dxa"/>
            <w:tcBorders>
              <w:top w:val="single" w:sz="4" w:space="0" w:color="70AD47" w:themeColor="accent6"/>
              <w:bottom w:val="single" w:sz="4" w:space="0" w:color="70AD47" w:themeColor="accent6"/>
            </w:tcBorders>
          </w:tcPr>
          <w:p w14:paraId="442C12ED" w14:textId="103B2784"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w:t>
            </w:r>
          </w:p>
        </w:tc>
      </w:tr>
      <w:tr w:rsidR="00F772A6" w:rsidRPr="00D665D1" w14:paraId="4851B70A" w14:textId="77777777" w:rsidTr="00D5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7391A2E" w14:textId="6BF66413" w:rsidR="00F772A6" w:rsidRPr="00C416EE" w:rsidRDefault="00F772A6" w:rsidP="009C4444">
            <w:pPr>
              <w:pStyle w:val="Tab0"/>
            </w:pPr>
            <w:r w:rsidRPr="00F54D24">
              <w:t>Latin America and the Caribbean</w:t>
            </w:r>
          </w:p>
        </w:tc>
        <w:tc>
          <w:tcPr>
            <w:tcW w:w="1336" w:type="dxa"/>
          </w:tcPr>
          <w:p w14:paraId="44AE406F" w14:textId="486799B1"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47F86">
              <w:t>-</w:t>
            </w:r>
          </w:p>
        </w:tc>
        <w:tc>
          <w:tcPr>
            <w:tcW w:w="1335" w:type="dxa"/>
          </w:tcPr>
          <w:p w14:paraId="6BEAC77A" w14:textId="497FF19E"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47F86">
              <w:t>-</w:t>
            </w:r>
          </w:p>
        </w:tc>
        <w:tc>
          <w:tcPr>
            <w:tcW w:w="1395" w:type="dxa"/>
          </w:tcPr>
          <w:p w14:paraId="28F37567" w14:textId="4C651DD4"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47F86">
              <w:t>-</w:t>
            </w:r>
          </w:p>
        </w:tc>
        <w:tc>
          <w:tcPr>
            <w:tcW w:w="1368" w:type="dxa"/>
          </w:tcPr>
          <w:p w14:paraId="1EEBC16B" w14:textId="5E362947"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47F86">
              <w:t>-</w:t>
            </w:r>
          </w:p>
        </w:tc>
        <w:tc>
          <w:tcPr>
            <w:tcW w:w="1449" w:type="dxa"/>
          </w:tcPr>
          <w:p w14:paraId="5567E6E8" w14:textId="5EDA6BC6"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347F86">
              <w:t>-</w:t>
            </w:r>
          </w:p>
        </w:tc>
        <w:tc>
          <w:tcPr>
            <w:tcW w:w="1335" w:type="dxa"/>
          </w:tcPr>
          <w:p w14:paraId="0E124599" w14:textId="77777777" w:rsidR="00F772A6" w:rsidRPr="000B08CC"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p>
        </w:tc>
        <w:tc>
          <w:tcPr>
            <w:tcW w:w="1327" w:type="dxa"/>
          </w:tcPr>
          <w:p w14:paraId="6E04C6F6" w14:textId="7C6562BE" w:rsidR="00F772A6" w:rsidRPr="00EE378D" w:rsidRDefault="00F772A6" w:rsidP="009C4444">
            <w:pPr>
              <w:pStyle w:val="TableBody"/>
              <w:jc w:val="right"/>
              <w:cnfStyle w:val="000000100000" w:firstRow="0" w:lastRow="0" w:firstColumn="0" w:lastColumn="0" w:oddVBand="0" w:evenVBand="0" w:oddHBand="1" w:evenHBand="0" w:firstRowFirstColumn="0" w:firstRowLastColumn="0" w:lastRowFirstColumn="0" w:lastRowLastColumn="0"/>
              <w:rPr>
                <w:b/>
              </w:rPr>
            </w:pPr>
            <w:r w:rsidRPr="00EE378D">
              <w:rPr>
                <w:b/>
              </w:rPr>
              <w:t>-</w:t>
            </w:r>
          </w:p>
        </w:tc>
      </w:tr>
      <w:tr w:rsidR="00F772A6" w:rsidRPr="00D665D1" w14:paraId="4AB7F259" w14:textId="77777777" w:rsidTr="00363CE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70AD47" w:themeColor="accent6"/>
              <w:bottom w:val="single" w:sz="4" w:space="0" w:color="70AD47" w:themeColor="accent6"/>
            </w:tcBorders>
            <w:shd w:val="clear" w:color="auto" w:fill="C5E0B3" w:themeFill="accent6" w:themeFillTint="66"/>
          </w:tcPr>
          <w:p w14:paraId="0771B2C8" w14:textId="2972E33B" w:rsidR="00F772A6" w:rsidRPr="00C416EE" w:rsidRDefault="00F772A6" w:rsidP="009C4444">
            <w:pPr>
              <w:pStyle w:val="TableBody"/>
            </w:pPr>
            <w:r w:rsidRPr="00F772A6">
              <w:t>Total Australian Official Development Assistance, Volunteers Program</w:t>
            </w:r>
          </w:p>
        </w:tc>
        <w:tc>
          <w:tcPr>
            <w:tcW w:w="1336" w:type="dxa"/>
            <w:tcBorders>
              <w:top w:val="single" w:sz="4" w:space="0" w:color="70AD47" w:themeColor="accent6"/>
              <w:bottom w:val="single" w:sz="4" w:space="0" w:color="70AD47" w:themeColor="accent6"/>
            </w:tcBorders>
            <w:shd w:val="clear" w:color="auto" w:fill="C5E0B3" w:themeFill="accent6" w:themeFillTint="66"/>
          </w:tcPr>
          <w:p w14:paraId="2FE457EE" w14:textId="08840FB4"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65</w:t>
            </w:r>
          </w:p>
        </w:tc>
        <w:tc>
          <w:tcPr>
            <w:tcW w:w="1335" w:type="dxa"/>
            <w:tcBorders>
              <w:top w:val="single" w:sz="4" w:space="0" w:color="70AD47" w:themeColor="accent6"/>
              <w:bottom w:val="single" w:sz="4" w:space="0" w:color="70AD47" w:themeColor="accent6"/>
            </w:tcBorders>
            <w:shd w:val="clear" w:color="auto" w:fill="C5E0B3" w:themeFill="accent6" w:themeFillTint="66"/>
          </w:tcPr>
          <w:p w14:paraId="660E24EB" w14:textId="4D5B342C"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449</w:t>
            </w:r>
          </w:p>
        </w:tc>
        <w:tc>
          <w:tcPr>
            <w:tcW w:w="1395" w:type="dxa"/>
            <w:tcBorders>
              <w:top w:val="single" w:sz="4" w:space="0" w:color="70AD47" w:themeColor="accent6"/>
              <w:bottom w:val="single" w:sz="4" w:space="0" w:color="70AD47" w:themeColor="accent6"/>
            </w:tcBorders>
            <w:shd w:val="clear" w:color="auto" w:fill="C5E0B3" w:themeFill="accent6" w:themeFillTint="66"/>
          </w:tcPr>
          <w:p w14:paraId="47AB34F2" w14:textId="3EED5646"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514</w:t>
            </w:r>
          </w:p>
        </w:tc>
        <w:tc>
          <w:tcPr>
            <w:tcW w:w="1368" w:type="dxa"/>
            <w:tcBorders>
              <w:top w:val="single" w:sz="4" w:space="0" w:color="70AD47" w:themeColor="accent6"/>
              <w:bottom w:val="single" w:sz="4" w:space="0" w:color="70AD47" w:themeColor="accent6"/>
            </w:tcBorders>
            <w:shd w:val="clear" w:color="auto" w:fill="C5E0B3" w:themeFill="accent6" w:themeFillTint="66"/>
          </w:tcPr>
          <w:p w14:paraId="0E1AFF22" w14:textId="3213908D"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206</w:t>
            </w:r>
          </w:p>
        </w:tc>
        <w:tc>
          <w:tcPr>
            <w:tcW w:w="1449" w:type="dxa"/>
            <w:tcBorders>
              <w:top w:val="single" w:sz="4" w:space="0" w:color="70AD47" w:themeColor="accent6"/>
              <w:bottom w:val="single" w:sz="4" w:space="0" w:color="70AD47" w:themeColor="accent6"/>
            </w:tcBorders>
            <w:shd w:val="clear" w:color="auto" w:fill="C5E0B3" w:themeFill="accent6" w:themeFillTint="66"/>
          </w:tcPr>
          <w:p w14:paraId="3CBA7F50" w14:textId="339D31E3"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195</w:t>
            </w:r>
          </w:p>
        </w:tc>
        <w:tc>
          <w:tcPr>
            <w:tcW w:w="1335" w:type="dxa"/>
            <w:tcBorders>
              <w:top w:val="single" w:sz="4" w:space="0" w:color="70AD47" w:themeColor="accent6"/>
              <w:bottom w:val="single" w:sz="4" w:space="0" w:color="70AD47" w:themeColor="accent6"/>
            </w:tcBorders>
            <w:shd w:val="clear" w:color="auto" w:fill="C5E0B3" w:themeFill="accent6" w:themeFillTint="66"/>
          </w:tcPr>
          <w:p w14:paraId="59B2F03C" w14:textId="308FA1F0" w:rsidR="00F772A6" w:rsidRPr="00636E2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636E2D">
              <w:rPr>
                <w:b/>
              </w:rPr>
              <w:t>16</w:t>
            </w:r>
          </w:p>
        </w:tc>
        <w:tc>
          <w:tcPr>
            <w:tcW w:w="1327" w:type="dxa"/>
            <w:tcBorders>
              <w:top w:val="single" w:sz="4" w:space="0" w:color="70AD47" w:themeColor="accent6"/>
              <w:bottom w:val="single" w:sz="4" w:space="0" w:color="70AD47" w:themeColor="accent6"/>
            </w:tcBorders>
            <w:shd w:val="clear" w:color="auto" w:fill="C5E0B3" w:themeFill="accent6" w:themeFillTint="66"/>
          </w:tcPr>
          <w:p w14:paraId="40B71546" w14:textId="1144512D" w:rsidR="00F772A6" w:rsidRPr="00EE378D" w:rsidRDefault="00F772A6" w:rsidP="009C4444">
            <w:pPr>
              <w:pStyle w:val="TableBody"/>
              <w:jc w:val="right"/>
              <w:cnfStyle w:val="000000000000" w:firstRow="0" w:lastRow="0" w:firstColumn="0" w:lastColumn="0" w:oddVBand="0" w:evenVBand="0" w:oddHBand="0" w:evenHBand="0" w:firstRowFirstColumn="0" w:firstRowLastColumn="0" w:lastRowFirstColumn="0" w:lastRowLastColumn="0"/>
              <w:rPr>
                <w:b/>
              </w:rPr>
            </w:pPr>
            <w:r w:rsidRPr="00EE378D">
              <w:rPr>
                <w:b/>
              </w:rPr>
              <w:t>417</w:t>
            </w:r>
          </w:p>
        </w:tc>
      </w:tr>
    </w:tbl>
    <w:p w14:paraId="61F70CE0" w14:textId="36DC7A69" w:rsidR="00F772A6" w:rsidRDefault="00F772A6" w:rsidP="00F772A6">
      <w:r>
        <w:t>“ - ” denotes nil or rounded to zero (including null cells).</w:t>
      </w:r>
    </w:p>
    <w:p w14:paraId="5DB5C770" w14:textId="3504EF72" w:rsidR="00F772A6" w:rsidRPr="00636E2D" w:rsidRDefault="00F772A6" w:rsidP="00605B5C">
      <w:pPr>
        <w:pStyle w:val="List-IndentL1-a"/>
        <w:numPr>
          <w:ilvl w:val="0"/>
          <w:numId w:val="47"/>
        </w:numPr>
        <w:ind w:left="284" w:hanging="284"/>
      </w:pPr>
      <w:r w:rsidRPr="00636E2D">
        <w:t xml:space="preserve">Includes both new assignments, and assignments carried over from the previous year. </w:t>
      </w:r>
    </w:p>
    <w:p w14:paraId="28A4139E" w14:textId="45E01632" w:rsidR="00197D3B" w:rsidRDefault="00F772A6" w:rsidP="00636E2D">
      <w:pPr>
        <w:pStyle w:val="List-IndentL1-a"/>
      </w:pPr>
      <w:r w:rsidRPr="00636E2D">
        <w:t>H</w:t>
      </w:r>
      <w:r>
        <w:t>ybrid volunteering assignments include both in-country and remote components.</w:t>
      </w:r>
    </w:p>
    <w:p w14:paraId="3214D1E4" w14:textId="1B736AE0" w:rsidR="00F772A6" w:rsidRDefault="00F772A6" w:rsidP="00557C61">
      <w:pPr>
        <w:pStyle w:val="H1-Heading1"/>
      </w:pPr>
      <w:bookmarkStart w:id="52" w:name="_Toc156381256"/>
      <w:r w:rsidRPr="00F772A6">
        <w:lastRenderedPageBreak/>
        <w:t>Appendices</w:t>
      </w:r>
      <w:bookmarkEnd w:id="52"/>
    </w:p>
    <w:p w14:paraId="35D7CDE5" w14:textId="621F974B" w:rsidR="00F772A6" w:rsidRDefault="00A41CFD" w:rsidP="00F772A6">
      <w:pPr>
        <w:pStyle w:val="H2-Heading2"/>
      </w:pPr>
      <w:bookmarkStart w:id="53" w:name="_Toc156381257"/>
      <w:r w:rsidRPr="00A41CFD">
        <w:t>Appendix 1: Explanatory Notes</w:t>
      </w:r>
      <w:bookmarkEnd w:id="53"/>
    </w:p>
    <w:p w14:paraId="1973DBFD" w14:textId="77777777" w:rsidR="004B6748" w:rsidRPr="004B6748" w:rsidRDefault="004B6748" w:rsidP="004B6748">
      <w:pPr>
        <w:pStyle w:val="H3-Heading3"/>
        <w:rPr>
          <w:lang w:val="en-US"/>
        </w:rPr>
      </w:pPr>
      <w:bookmarkStart w:id="54" w:name="_Toc155792272"/>
      <w:bookmarkStart w:id="55" w:name="_Toc156381258"/>
      <w:r w:rsidRPr="004B6748">
        <w:rPr>
          <w:lang w:val="en-US"/>
        </w:rPr>
        <w:t>Australia’s Official Support to Developing Countries</w:t>
      </w:r>
      <w:bookmarkEnd w:id="54"/>
      <w:bookmarkEnd w:id="55"/>
      <w:r w:rsidRPr="004B6748">
        <w:rPr>
          <w:lang w:val="en-US"/>
        </w:rPr>
        <w:t xml:space="preserve"> </w:t>
      </w:r>
    </w:p>
    <w:p w14:paraId="0CCB371B" w14:textId="77777777" w:rsidR="004B6748" w:rsidRPr="004B6748" w:rsidRDefault="004B6748" w:rsidP="004B6748">
      <w:pPr>
        <w:pStyle w:val="Bulletletters1"/>
      </w:pPr>
      <w:r w:rsidRPr="004969E5">
        <w:rPr>
          <w:i/>
          <w:iCs w:val="0"/>
        </w:rPr>
        <w:t>Australia’s Official Development Assistance: Statistical Summary, 2022–23</w:t>
      </w:r>
      <w:r w:rsidRPr="004B6748">
        <w:t xml:space="preserve">, incorporates total Official Development Assistance (ODA) across the Australian public sector. </w:t>
      </w:r>
      <w:r w:rsidRPr="004B6748">
        <w:br/>
      </w:r>
      <w:r w:rsidRPr="004B6748">
        <w:br/>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 </w:t>
      </w:r>
    </w:p>
    <w:p w14:paraId="6B0DB124" w14:textId="77777777" w:rsidR="004B6748" w:rsidRPr="004B6748" w:rsidRDefault="004B6748" w:rsidP="004B6748">
      <w:pPr>
        <w:pStyle w:val="Bulletletters1"/>
      </w:pPr>
      <w:r w:rsidRPr="004B6748">
        <w:t xml:space="preserve">The statistical data in this publication is based on data extracted in November 2023. </w:t>
      </w:r>
    </w:p>
    <w:p w14:paraId="0751A3F9" w14:textId="77777777" w:rsidR="004B6748" w:rsidRPr="004B6748" w:rsidRDefault="004B6748" w:rsidP="004B6748">
      <w:pPr>
        <w:pStyle w:val="H3-Heading3"/>
        <w:rPr>
          <w:lang w:val="en-US"/>
        </w:rPr>
      </w:pPr>
      <w:bookmarkStart w:id="56" w:name="_Toc155792273"/>
      <w:bookmarkStart w:id="57" w:name="_Toc156381259"/>
      <w:r w:rsidRPr="004B6748">
        <w:rPr>
          <w:lang w:val="en-US"/>
        </w:rPr>
        <w:t>Official Development Assistance (ODA)</w:t>
      </w:r>
      <w:bookmarkEnd w:id="56"/>
      <w:bookmarkEnd w:id="57"/>
      <w:r w:rsidRPr="004B6748">
        <w:rPr>
          <w:lang w:val="en-US"/>
        </w:rPr>
        <w:t xml:space="preserve"> </w:t>
      </w:r>
    </w:p>
    <w:p w14:paraId="620C3E87" w14:textId="77777777" w:rsidR="004B6748" w:rsidRPr="004B6748" w:rsidRDefault="004B6748" w:rsidP="004B6748">
      <w:pPr>
        <w:pStyle w:val="Bulletletters1"/>
      </w:pPr>
      <w:r w:rsidRPr="004B6748">
        <w:rPr>
          <w:i/>
        </w:rPr>
        <w:t>Australia’s Official Development Assistance: Statistical Summary, 2022–23,</w:t>
      </w:r>
      <w:r w:rsidRPr="004B6748">
        <w:t xml:space="preserve"> complies with official development assistance as defined by the Organisation for Economic Co-operation and Development — Development Assistance Committee (OECD DAC). Refer to Official Development Assistance in Appendix 2: Concepts and definitions for further details.</w:t>
      </w:r>
    </w:p>
    <w:p w14:paraId="0AC7AE4B" w14:textId="77777777" w:rsidR="004B6748" w:rsidRPr="004B6748" w:rsidRDefault="004B6748" w:rsidP="004B6748">
      <w:pPr>
        <w:pStyle w:val="H3-Heading3"/>
        <w:rPr>
          <w:lang w:val="en-US"/>
        </w:rPr>
      </w:pPr>
      <w:bookmarkStart w:id="58" w:name="_Toc155792274"/>
      <w:bookmarkStart w:id="59" w:name="_Toc156381260"/>
      <w:r w:rsidRPr="004B6748">
        <w:rPr>
          <w:lang w:val="en-US"/>
        </w:rPr>
        <w:t>Development Assistance Committee (DAC), Primary Purpose Classification</w:t>
      </w:r>
      <w:bookmarkEnd w:id="58"/>
      <w:bookmarkEnd w:id="59"/>
    </w:p>
    <w:p w14:paraId="33C12401" w14:textId="22E92BDC" w:rsidR="004B6748" w:rsidRPr="004B6748" w:rsidRDefault="004B6748" w:rsidP="004B6748">
      <w:pPr>
        <w:pStyle w:val="Bulletletters1"/>
      </w:pPr>
      <w:r w:rsidRPr="004B6748">
        <w:t>Australia’s development program has been classified according to the DAC Primary Purpose classification. As stated by the DAC this classification has been ‘specifically developed to track aid flows and to permit measuring the share of each sector (e.g., health, education) or other purpose category “non-sector allocable aid” (e.g., general budget support, multisector) in total aid.’ The sector of destination is assigned by answering the question:</w:t>
      </w:r>
      <w:r w:rsidRPr="004B6748">
        <w:br/>
      </w:r>
      <w:r w:rsidRPr="004B6748">
        <w:br/>
      </w:r>
      <w:r w:rsidRPr="004B6748">
        <w:rPr>
          <w:i/>
        </w:rPr>
        <w:t xml:space="preserve">“Which specific area of the recipient’s economic and social structure is the transfer intended to foster?” </w:t>
      </w:r>
      <w:r w:rsidRPr="004B6748">
        <w:rPr>
          <w:vertAlign w:val="superscript"/>
        </w:rPr>
        <w:footnoteReference w:id="1"/>
      </w:r>
    </w:p>
    <w:p w14:paraId="138EF689" w14:textId="77777777" w:rsidR="004B6748" w:rsidRPr="004B6748" w:rsidRDefault="004B6748" w:rsidP="004B6748">
      <w:pPr>
        <w:pStyle w:val="H3-Heading3"/>
        <w:rPr>
          <w:lang w:val="en-US"/>
        </w:rPr>
      </w:pPr>
      <w:bookmarkStart w:id="60" w:name="_Toc155792275"/>
      <w:bookmarkStart w:id="61" w:name="_Toc156381261"/>
      <w:r w:rsidRPr="004B6748">
        <w:rPr>
          <w:lang w:val="en-US"/>
        </w:rPr>
        <w:t>Accrual accounting in the development program</w:t>
      </w:r>
      <w:bookmarkEnd w:id="60"/>
      <w:bookmarkEnd w:id="61"/>
    </w:p>
    <w:p w14:paraId="6E9493C6" w14:textId="77777777" w:rsidR="004B6748" w:rsidRPr="004B6748" w:rsidRDefault="004B6748" w:rsidP="00764933">
      <w:pPr>
        <w:pStyle w:val="Bulletletters1"/>
      </w:pPr>
      <w:r w:rsidRPr="004B6748">
        <w:t xml:space="preserve">All Australian Government expenditure, in accordance with the accrual accounting framework, is calculated on an expense basis for internal government budgeting and expenditure purposes.  </w:t>
      </w:r>
    </w:p>
    <w:p w14:paraId="54F60100" w14:textId="77777777" w:rsidR="004B6748" w:rsidRPr="004B6748" w:rsidRDefault="004B6748" w:rsidP="00764933">
      <w:pPr>
        <w:pStyle w:val="Bulletletters1"/>
      </w:pPr>
      <w:r w:rsidRPr="004B6748">
        <w:t xml:space="preserve">Refer to Accrual accounting in Appendix 2: Concepts and definitions for further details. </w:t>
      </w:r>
    </w:p>
    <w:p w14:paraId="7C913064" w14:textId="77777777" w:rsidR="004B6748" w:rsidRPr="004B6748" w:rsidRDefault="004B6748" w:rsidP="00764933">
      <w:pPr>
        <w:pStyle w:val="H3-Heading3"/>
        <w:rPr>
          <w:lang w:val="en-US"/>
        </w:rPr>
      </w:pPr>
      <w:bookmarkStart w:id="62" w:name="_Toc155792276"/>
      <w:bookmarkStart w:id="63" w:name="_Toc156381262"/>
      <w:r w:rsidRPr="004B6748">
        <w:rPr>
          <w:lang w:val="en-US"/>
        </w:rPr>
        <w:t>Rounding</w:t>
      </w:r>
      <w:bookmarkEnd w:id="62"/>
      <w:bookmarkEnd w:id="63"/>
    </w:p>
    <w:p w14:paraId="68FA72E6" w14:textId="77777777" w:rsidR="004B6748" w:rsidRPr="004B6748" w:rsidRDefault="004B6748" w:rsidP="00764933">
      <w:pPr>
        <w:pStyle w:val="Bulletletters1"/>
      </w:pPr>
      <w:r w:rsidRPr="004B6748">
        <w:t>Discrepancies may occur between totals in this publication, the same totals in other sources and the sum of component items due to rounding.</w:t>
      </w:r>
    </w:p>
    <w:p w14:paraId="6B16C415" w14:textId="77777777" w:rsidR="004B6748" w:rsidRPr="004B6748" w:rsidRDefault="004B6748" w:rsidP="00764933">
      <w:pPr>
        <w:pStyle w:val="H3-Heading3"/>
        <w:rPr>
          <w:lang w:val="en-US"/>
        </w:rPr>
      </w:pPr>
      <w:bookmarkStart w:id="64" w:name="_Toc155792277"/>
      <w:bookmarkStart w:id="65" w:name="_Toc156381263"/>
      <w:r w:rsidRPr="004B6748">
        <w:rPr>
          <w:lang w:val="en-US"/>
        </w:rPr>
        <w:lastRenderedPageBreak/>
        <w:t>Further information</w:t>
      </w:r>
      <w:bookmarkEnd w:id="64"/>
      <w:bookmarkEnd w:id="65"/>
    </w:p>
    <w:p w14:paraId="636D545C" w14:textId="09F3F4D9" w:rsidR="004B6748" w:rsidRDefault="004B6748" w:rsidP="00764933">
      <w:pPr>
        <w:pStyle w:val="Bulletletters1"/>
      </w:pPr>
      <w:r w:rsidRPr="004B6748">
        <w:t>Further information about these and related statistics, including time series data, are available from the DFAT website (</w:t>
      </w:r>
      <w:hyperlink r:id="rId34" w:history="1">
        <w:r w:rsidRPr="004B6748">
          <w:rPr>
            <w:rStyle w:val="Hyperlink"/>
          </w:rPr>
          <w:t>www.dfat.gov.au</w:t>
        </w:r>
      </w:hyperlink>
      <w:r w:rsidRPr="004B6748">
        <w:rPr>
          <w:u w:val="thick"/>
        </w:rPr>
        <w:t>)</w:t>
      </w:r>
      <w:r w:rsidRPr="004B6748">
        <w:t>.</w:t>
      </w:r>
    </w:p>
    <w:p w14:paraId="6F04CCB8" w14:textId="262EAF46" w:rsidR="00764933" w:rsidRDefault="00764933" w:rsidP="00764933">
      <w:pPr>
        <w:pStyle w:val="Bulletletters1"/>
        <w:numPr>
          <w:ilvl w:val="0"/>
          <w:numId w:val="0"/>
        </w:numPr>
        <w:ind w:left="284" w:hanging="284"/>
      </w:pPr>
    </w:p>
    <w:p w14:paraId="6806D0CA" w14:textId="6C6FF13C" w:rsidR="00764933" w:rsidRDefault="00764933" w:rsidP="00764933">
      <w:pPr>
        <w:pStyle w:val="H2-Heading2"/>
      </w:pPr>
      <w:bookmarkStart w:id="66" w:name="_Toc156381264"/>
      <w:r w:rsidRPr="00764933">
        <w:t>Appendix 2: Concepts and Definitions</w:t>
      </w:r>
      <w:bookmarkEnd w:id="66"/>
    </w:p>
    <w:p w14:paraId="2C143A8C" w14:textId="77777777" w:rsidR="00764933" w:rsidRDefault="00764933" w:rsidP="00764933">
      <w:pPr>
        <w:pStyle w:val="H3-Heading3"/>
      </w:pPr>
      <w:bookmarkStart w:id="67" w:name="_Toc155792279"/>
      <w:bookmarkStart w:id="68" w:name="_Toc156381265"/>
      <w:r>
        <w:t>Accrual accounting</w:t>
      </w:r>
      <w:bookmarkEnd w:id="67"/>
      <w:bookmarkEnd w:id="68"/>
      <w:r>
        <w:t xml:space="preserve">  </w:t>
      </w:r>
    </w:p>
    <w:p w14:paraId="1F16E1C1" w14:textId="77777777" w:rsidR="00764933" w:rsidRPr="00764933" w:rsidRDefault="00764933" w:rsidP="001E6A03">
      <w:pPr>
        <w:pStyle w:val="Bulletletters1"/>
        <w:numPr>
          <w:ilvl w:val="0"/>
          <w:numId w:val="6"/>
        </w:numPr>
        <w:ind w:left="284" w:hanging="284"/>
      </w:pPr>
      <w:r w:rsidRPr="00764933">
        <w:t xml:space="preserve">Accrual accounting refers to an accounting method that records financial transactions when they are incurred regardless of when cash is exchanged, that is, it records flows at the time the economic value is created, transformed, exchanged, transferred, or extinguished.   </w:t>
      </w:r>
    </w:p>
    <w:p w14:paraId="4BDF7B3C" w14:textId="77777777" w:rsidR="00764933" w:rsidRDefault="00764933" w:rsidP="00764933">
      <w:pPr>
        <w:pStyle w:val="Bulletletters1"/>
      </w:pPr>
      <w:r w:rsidRPr="00764933">
        <w:t xml:space="preserve">Following accrual accounting </w:t>
      </w:r>
      <w:r>
        <w:t xml:space="preserve">principles: </w:t>
      </w:r>
    </w:p>
    <w:p w14:paraId="578789A2" w14:textId="38F0B72D" w:rsidR="00764933" w:rsidRDefault="00764933" w:rsidP="001E6A03">
      <w:pPr>
        <w:pStyle w:val="Indenta"/>
        <w:numPr>
          <w:ilvl w:val="0"/>
          <w:numId w:val="7"/>
        </w:numPr>
      </w:pPr>
      <w:r>
        <w:t>Flows involving change of ownership are recorded when ownership changes;</w:t>
      </w:r>
    </w:p>
    <w:p w14:paraId="05B7E7B8" w14:textId="05B0039B" w:rsidR="00764933" w:rsidRDefault="00764933" w:rsidP="001E6A03">
      <w:pPr>
        <w:pStyle w:val="Indenta"/>
        <w:numPr>
          <w:ilvl w:val="0"/>
          <w:numId w:val="7"/>
        </w:numPr>
      </w:pPr>
      <w:r>
        <w:t xml:space="preserve">Services are recorded when provided; and </w:t>
      </w:r>
    </w:p>
    <w:p w14:paraId="7B41257A" w14:textId="4C870502" w:rsidR="00764933" w:rsidRDefault="00764933" w:rsidP="001E6A03">
      <w:pPr>
        <w:pStyle w:val="Indenta"/>
        <w:numPr>
          <w:ilvl w:val="0"/>
          <w:numId w:val="7"/>
        </w:numPr>
      </w:pPr>
      <w:r>
        <w:t xml:space="preserve">Distributive transactions are recorded as amounts payable accumulate. </w:t>
      </w:r>
    </w:p>
    <w:p w14:paraId="0D47BCE6" w14:textId="77777777" w:rsidR="00764933" w:rsidRDefault="00764933" w:rsidP="00764933">
      <w:pPr>
        <w:pStyle w:val="Bulletletters1"/>
      </w:pPr>
      <w:r>
        <w:t xml:space="preserve">Accrual recording ensures that activities are recorded consistently and without distortion from leads and lags in accompanying cash flows. The Australian Government moved to an accrual accounting framework in 1999–2000.   </w:t>
      </w:r>
    </w:p>
    <w:p w14:paraId="14267589" w14:textId="77777777" w:rsidR="00764933" w:rsidRPr="00FB6381" w:rsidRDefault="00764933" w:rsidP="00764933">
      <w:pPr>
        <w:pStyle w:val="Bulletletters1"/>
        <w:numPr>
          <w:ilvl w:val="0"/>
          <w:numId w:val="0"/>
        </w:numPr>
        <w:ind w:left="284"/>
        <w:rPr>
          <w:i/>
          <w:iCs w:val="0"/>
        </w:rPr>
      </w:pPr>
      <w:r w:rsidRPr="00FB6381">
        <w:rPr>
          <w:i/>
          <w:iCs w:val="0"/>
        </w:rPr>
        <w:t xml:space="preserve">NOTE: ODA is reported on a cash basis. DFAT applies an adjustment to these transactions to report transactions when they occurred. An exception is made for core payments to multilateral organisations which are recorded at the time the payment is made by DFAT to the multilateral organisation. </w:t>
      </w:r>
    </w:p>
    <w:p w14:paraId="2277C22B" w14:textId="77777777" w:rsidR="00764933" w:rsidRDefault="00764933" w:rsidP="00764933">
      <w:pPr>
        <w:pStyle w:val="H3-Heading3"/>
      </w:pPr>
      <w:bookmarkStart w:id="69" w:name="_Toc155792280"/>
      <w:bookmarkStart w:id="70" w:name="_Toc156381266"/>
      <w:r>
        <w:t>Australian development programs</w:t>
      </w:r>
      <w:bookmarkEnd w:id="69"/>
      <w:bookmarkEnd w:id="70"/>
    </w:p>
    <w:p w14:paraId="6760A457" w14:textId="77777777" w:rsidR="00764933" w:rsidRDefault="00764933" w:rsidP="00764933">
      <w:pPr>
        <w:pStyle w:val="Bulletletters1"/>
      </w:pPr>
      <w:r>
        <w:t>The Australian development program is delivered through a number of programs, which are the major managerial, administrative and accounting frameworks within which these Australian Government development funds are deployed. There are three main types of development delivery programs: Country Programs, Regional Programs and Global Programs.</w:t>
      </w:r>
    </w:p>
    <w:p w14:paraId="018D8AB5" w14:textId="77777777" w:rsidR="00764933" w:rsidRDefault="00764933" w:rsidP="00764933">
      <w:pPr>
        <w:pStyle w:val="H3-Heading3"/>
      </w:pPr>
      <w:bookmarkStart w:id="71" w:name="_Toc155792281"/>
      <w:bookmarkStart w:id="72" w:name="_Toc156381267"/>
      <w:r>
        <w:t>Cash payments</w:t>
      </w:r>
      <w:bookmarkEnd w:id="71"/>
      <w:bookmarkEnd w:id="72"/>
      <w:r>
        <w:t xml:space="preserve"> </w:t>
      </w:r>
    </w:p>
    <w:p w14:paraId="2E0EE0DA" w14:textId="77777777" w:rsidR="00764933" w:rsidRDefault="00764933" w:rsidP="00764933">
      <w:pPr>
        <w:pStyle w:val="Bulletletters1"/>
      </w:pPr>
      <w:r>
        <w:t xml:space="preserve">ODA is measured in terms of cash payments in a given time period, rather than expenses incurred over that period. Thus, for ODA statistics, some expenditure data needs to be adjusted from the expense basis used in Australian Government financial records to a cash basis. </w:t>
      </w:r>
    </w:p>
    <w:p w14:paraId="0BD4CD49" w14:textId="77777777" w:rsidR="00764933" w:rsidRDefault="00764933" w:rsidP="00764933">
      <w:pPr>
        <w:pStyle w:val="Bulletletters1"/>
      </w:pPr>
      <w:r>
        <w:t>In particular, adjustments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7DD43070" w14:textId="77777777" w:rsidR="00764933" w:rsidRDefault="00764933" w:rsidP="00764933">
      <w:pPr>
        <w:pStyle w:val="Bulletletters1"/>
      </w:pPr>
      <w:r>
        <w:t xml:space="preserve">Adjustments are also made for such items as movements in creditors and depreciation. </w:t>
      </w:r>
    </w:p>
    <w:p w14:paraId="505322BF" w14:textId="77777777" w:rsidR="00764933" w:rsidRDefault="00764933" w:rsidP="00764933">
      <w:pPr>
        <w:pStyle w:val="H3-Heading3"/>
      </w:pPr>
      <w:bookmarkStart w:id="73" w:name="_Toc155792282"/>
      <w:bookmarkStart w:id="74" w:name="_Toc156381268"/>
      <w:r>
        <w:t>Climate Finance</w:t>
      </w:r>
      <w:bookmarkEnd w:id="73"/>
      <w:bookmarkEnd w:id="74"/>
    </w:p>
    <w:p w14:paraId="2068EAC1" w14:textId="77777777" w:rsidR="00764933" w:rsidRDefault="00764933" w:rsidP="00764933">
      <w:pPr>
        <w:pStyle w:val="Bulletletters1"/>
      </w:pPr>
      <w:r>
        <w:t xml:space="preserve">Climate finance is the financial assistance provided to developing countries in support of climate change adaptation and mitigation.  </w:t>
      </w:r>
    </w:p>
    <w:p w14:paraId="7402C122" w14:textId="28DC3E4F" w:rsidR="00764933" w:rsidRDefault="00764933" w:rsidP="00764933">
      <w:pPr>
        <w:pStyle w:val="Bulletletters1"/>
      </w:pPr>
      <w:r>
        <w:t xml:space="preserve">Australia’s climate finance is estimated by assessing each development activity to determine if it has an explicit climate change objective that promotes the objectives of the United Nations Framework Convention on Climate Change (UNFCCC). This is done in accordance with OECD DAC guidelines for use of the Rio Markers on climate change adaptation and mitigation. Refer to </w:t>
      </w:r>
      <w:r w:rsidRPr="00FB6381">
        <w:rPr>
          <w:i/>
          <w:iCs w:val="0"/>
        </w:rPr>
        <w:t xml:space="preserve">Counting Australia’s Climate </w:t>
      </w:r>
      <w:r w:rsidRPr="00FB6381">
        <w:rPr>
          <w:i/>
          <w:iCs w:val="0"/>
        </w:rPr>
        <w:lastRenderedPageBreak/>
        <w:t>Finance</w:t>
      </w:r>
      <w:r>
        <w:t>, DFAT, 2022 at: Supporting the Indo-Pacific to tackle climate change | Australian Government Department of Foreign Affairs and Trade (</w:t>
      </w:r>
      <w:hyperlink r:id="rId35" w:history="1">
        <w:r w:rsidRPr="00DB6D01">
          <w:rPr>
            <w:rStyle w:val="Hyperlink"/>
          </w:rPr>
          <w:t>https://www.dfat.gov.au/international-relations/themes/climate-change/supporting-indo-pacific-tackle-climate-change</w:t>
        </w:r>
      </w:hyperlink>
      <w:r>
        <w:t xml:space="preserve">) </w:t>
      </w:r>
    </w:p>
    <w:p w14:paraId="28B81915" w14:textId="63BBC7C2" w:rsidR="00764933" w:rsidRDefault="00764933" w:rsidP="00764933">
      <w:pPr>
        <w:pStyle w:val="Bulletletters1"/>
      </w:pPr>
      <w:r>
        <w:t xml:space="preserve">Where climate change is the principal/primary objective – i.e., the activity would not have been funded but for that objective – 100 per cent of the activity value is counted as climate finance. Where climate change is a significant/secondary objective – i.e., it has other prime objectives but has been formulated or adjusted to help meet climate concerns – an estimate is made of the amount spent on delivering climate results. </w:t>
      </w:r>
    </w:p>
    <w:p w14:paraId="39A70B7A" w14:textId="5C33E4BE" w:rsidR="00764933" w:rsidRDefault="00764933" w:rsidP="00764933">
      <w:pPr>
        <w:pStyle w:val="Bulletletters1"/>
      </w:pPr>
      <w:r>
        <w:t>For further details refer to OECD DAC Rio Markers for Climate Handbook, Paris: OECD, 2016 at</w:t>
      </w:r>
      <w:hyperlink r:id="rId36" w:history="1">
        <w:r w:rsidRPr="00DB6D01">
          <w:rPr>
            <w:rStyle w:val="Hyperlink"/>
          </w:rPr>
          <w:t>: https://www.oecd.org/dac/environment-development/Revised%20climate%20marker%20handbook_FINAL.pdf</w:t>
        </w:r>
      </w:hyperlink>
      <w:r>
        <w:t xml:space="preserve"> </w:t>
      </w:r>
    </w:p>
    <w:p w14:paraId="587020C9" w14:textId="77777777" w:rsidR="00764933" w:rsidRDefault="00764933" w:rsidP="00764933">
      <w:pPr>
        <w:pStyle w:val="H3-Heading3"/>
      </w:pPr>
      <w:bookmarkStart w:id="75" w:name="_Toc155792283"/>
      <w:bookmarkStart w:id="76" w:name="_Toc156381269"/>
      <w:r>
        <w:t>Co-financing</w:t>
      </w:r>
      <w:bookmarkEnd w:id="75"/>
      <w:bookmarkEnd w:id="76"/>
    </w:p>
    <w:p w14:paraId="7190C99C" w14:textId="712F91C9" w:rsidR="00764933" w:rsidRDefault="00764933" w:rsidP="00764933">
      <w:pPr>
        <w:pStyle w:val="Bulletletters1"/>
      </w:pPr>
      <w:r>
        <w:t>An arrangement under which a development activity is funded jointly by the Australian Government and a development organisation outside Australia, such as the World Bank (WB), the Asian Development Bank (ADB) or the United Nations Development Programme (UNDP).</w:t>
      </w:r>
    </w:p>
    <w:p w14:paraId="5A935863" w14:textId="77777777" w:rsidR="00764933" w:rsidRDefault="00764933" w:rsidP="00764933">
      <w:pPr>
        <w:pStyle w:val="H3-Heading3"/>
      </w:pPr>
      <w:bookmarkStart w:id="77" w:name="_Toc155792284"/>
      <w:bookmarkStart w:id="78" w:name="_Toc156381270"/>
      <w:r>
        <w:t>Core payments</w:t>
      </w:r>
      <w:bookmarkEnd w:id="77"/>
      <w:bookmarkEnd w:id="78"/>
    </w:p>
    <w:p w14:paraId="61B2AB66" w14:textId="77777777" w:rsidR="00764933" w:rsidRDefault="00764933" w:rsidP="00764933">
      <w:pPr>
        <w:pStyle w:val="Bulletletters1"/>
      </w:pPr>
      <w:r>
        <w:t xml:space="preserve">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w:t>
      </w:r>
      <w:r w:rsidRPr="004969E5">
        <w:rPr>
          <w:i/>
          <w:iCs w:val="0"/>
        </w:rPr>
        <w:t>Non-core payments</w:t>
      </w:r>
      <w:r>
        <w:t>.</w:t>
      </w:r>
    </w:p>
    <w:p w14:paraId="1E66554D" w14:textId="77777777" w:rsidR="00764933" w:rsidRDefault="00764933" w:rsidP="00764933">
      <w:pPr>
        <w:pStyle w:val="H3-Heading3"/>
      </w:pPr>
      <w:bookmarkStart w:id="79" w:name="_Toc155792285"/>
      <w:bookmarkStart w:id="80" w:name="_Toc156381271"/>
      <w:r>
        <w:t>Country programs</w:t>
      </w:r>
      <w:bookmarkEnd w:id="79"/>
      <w:bookmarkEnd w:id="80"/>
      <w:r>
        <w:t xml:space="preserve"> </w:t>
      </w:r>
    </w:p>
    <w:p w14:paraId="56E33E5E" w14:textId="77777777" w:rsidR="00764933" w:rsidRDefault="00764933" w:rsidP="00764933">
      <w:pPr>
        <w:pStyle w:val="Bulletletters1"/>
      </w:pPr>
      <w:r>
        <w:t>The Australian development program has a separate country program for each major partner country, which is planned and implemented jointly with the partner government. Each country program consists of an integrated package of mutually agreed activities, developed and implemented under an agreed country strategy.</w:t>
      </w:r>
    </w:p>
    <w:p w14:paraId="66DC7C5B" w14:textId="77777777" w:rsidR="00764933" w:rsidRDefault="00764933" w:rsidP="00764933">
      <w:pPr>
        <w:pStyle w:val="H3-Heading3"/>
      </w:pPr>
      <w:bookmarkStart w:id="81" w:name="_Toc155792286"/>
      <w:bookmarkStart w:id="82" w:name="_Toc156381272"/>
      <w:r>
        <w:t>Departmental expenditure</w:t>
      </w:r>
      <w:bookmarkEnd w:id="81"/>
      <w:bookmarkEnd w:id="82"/>
    </w:p>
    <w:p w14:paraId="339B9197" w14:textId="77777777" w:rsidR="00764933" w:rsidRDefault="00764933" w:rsidP="00764933">
      <w:pPr>
        <w:pStyle w:val="Bulletletters1"/>
      </w:pPr>
      <w:r>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 In this publication, ODA eligible departmental costs are attributed to geographic regions, in the same proportion as the amount of total ODA expensed in those regions.</w:t>
      </w:r>
    </w:p>
    <w:p w14:paraId="722D2239" w14:textId="77777777" w:rsidR="00764933" w:rsidRDefault="00764933" w:rsidP="00764933">
      <w:pPr>
        <w:pStyle w:val="H3-Heading3"/>
      </w:pPr>
      <w:bookmarkStart w:id="83" w:name="_Toc155792287"/>
      <w:bookmarkStart w:id="84" w:name="_Toc156381273"/>
      <w:r>
        <w:t>Development Assistance Committee (DAC)</w:t>
      </w:r>
      <w:bookmarkEnd w:id="83"/>
      <w:bookmarkEnd w:id="84"/>
    </w:p>
    <w:p w14:paraId="4886D2C7" w14:textId="77777777" w:rsidR="00764933" w:rsidRDefault="00764933" w:rsidP="00764933">
      <w:pPr>
        <w:pStyle w:val="Bulletletters1"/>
      </w:pPr>
      <w:r>
        <w:t xml:space="preserve">The main committee of the OECD on development matters, and a key forum of major bilateral donors. The key functions of the DAC are to: </w:t>
      </w:r>
    </w:p>
    <w:p w14:paraId="7750EFAF" w14:textId="08F79156" w:rsidR="00764933" w:rsidRDefault="00764933" w:rsidP="001E6A03">
      <w:pPr>
        <w:pStyle w:val="Indenta"/>
        <w:numPr>
          <w:ilvl w:val="0"/>
          <w:numId w:val="8"/>
        </w:numPr>
      </w:pPr>
      <w:r>
        <w:t xml:space="preserve">Adopt authoritative policy guidance for DAC members; </w:t>
      </w:r>
    </w:p>
    <w:p w14:paraId="77081324" w14:textId="1C8F57BA" w:rsidR="00764933" w:rsidRDefault="00764933" w:rsidP="001E6A03">
      <w:pPr>
        <w:pStyle w:val="Indenta"/>
        <w:numPr>
          <w:ilvl w:val="0"/>
          <w:numId w:val="8"/>
        </w:numPr>
      </w:pPr>
      <w:r>
        <w:t xml:space="preserve">Conduct periodic reviews of its members’ development cooperation programs; </w:t>
      </w:r>
    </w:p>
    <w:p w14:paraId="0BD354FA" w14:textId="29080127" w:rsidR="00764933" w:rsidRDefault="00764933" w:rsidP="001E6A03">
      <w:pPr>
        <w:pStyle w:val="Indenta"/>
        <w:numPr>
          <w:ilvl w:val="0"/>
          <w:numId w:val="8"/>
        </w:numPr>
      </w:pPr>
      <w:r>
        <w:t xml:space="preserve">Provide a forum for dialogue, exchange and the building of international consensus on development-related policy and management issues of interest to members; and </w:t>
      </w:r>
    </w:p>
    <w:p w14:paraId="456FA8E7" w14:textId="422538FC" w:rsidR="00764933" w:rsidRDefault="00764933" w:rsidP="001E6A03">
      <w:pPr>
        <w:pStyle w:val="Indenta"/>
        <w:numPr>
          <w:ilvl w:val="0"/>
          <w:numId w:val="8"/>
        </w:numPr>
      </w:pPr>
      <w:r>
        <w:t>Publish statistics and reports on development and other resource flows to developing countries and related matters, based principally on reporting by members.</w:t>
      </w:r>
    </w:p>
    <w:p w14:paraId="67AF7497" w14:textId="77777777" w:rsidR="00764933" w:rsidRDefault="00764933" w:rsidP="00764933">
      <w:pPr>
        <w:pStyle w:val="H3-Heading3"/>
      </w:pPr>
      <w:bookmarkStart w:id="85" w:name="_Toc155792288"/>
      <w:bookmarkStart w:id="86" w:name="_Toc156381274"/>
      <w:r>
        <w:t>Disability inclusion</w:t>
      </w:r>
      <w:bookmarkEnd w:id="85"/>
      <w:bookmarkEnd w:id="86"/>
      <w:r>
        <w:t xml:space="preserve"> </w:t>
      </w:r>
    </w:p>
    <w:p w14:paraId="5118BA6B" w14:textId="14B12279" w:rsidR="00764933" w:rsidRDefault="00764933" w:rsidP="009B29E6">
      <w:pPr>
        <w:pStyle w:val="Bulletletters1"/>
      </w:pPr>
      <w:r>
        <w:t xml:space="preserve">Disability inclusion refers to Australian development </w:t>
      </w:r>
      <w:r w:rsidR="00DA60F4">
        <w:t>activities</w:t>
      </w:r>
      <w:r>
        <w:t xml:space="preserve"> that provides support to people with disability to improve the quality of their lives by promoting and improving access to the same opportunities for participation, contribution, decision making, and social and economic well-being as others. The Australian Government is preparing a new Disability Equity and Rights Strategy. It will be published in 2024. The strategy will be underpinned by a core principle of supporting an active and central role for persons with disabilities in society.</w:t>
      </w:r>
    </w:p>
    <w:p w14:paraId="3CB4747C" w14:textId="77777777" w:rsidR="00764933" w:rsidRDefault="00764933" w:rsidP="009B29E6">
      <w:pPr>
        <w:pStyle w:val="Bulletletters1"/>
      </w:pPr>
      <w:r>
        <w:lastRenderedPageBreak/>
        <w:t xml:space="preserve">Disability inclusion data published uses both the OECD DAC Disability Inclusion marker and a DFAT developed disability inclusion marker. There is no internationally agreed methodology for assessing the exact share of development activity expenditure that contributes to disability inclusion. </w:t>
      </w:r>
    </w:p>
    <w:p w14:paraId="71E59C2D" w14:textId="07C5BEE0" w:rsidR="00764933" w:rsidRDefault="00DA60F4" w:rsidP="009B29E6">
      <w:pPr>
        <w:pStyle w:val="Bulletletters1"/>
      </w:pPr>
      <w:r>
        <w:t>F</w:t>
      </w:r>
      <w:r w:rsidR="00764933">
        <w:t xml:space="preserve">igures published in Table 12 exclude core payments to multilateral organisations, departmental costs of running the development funding program and the Australian ODA delivered by other government agencies. Programs delivered for reducing preventable impairments target the wider population and are therefore excluded from disability inclusion as they are not delivered specifically to persons with a disability.  </w:t>
      </w:r>
    </w:p>
    <w:p w14:paraId="10A5501A" w14:textId="77777777" w:rsidR="00764933" w:rsidRDefault="00764933" w:rsidP="009B29E6">
      <w:pPr>
        <w:pStyle w:val="Bulletletters1"/>
      </w:pPr>
      <w:r>
        <w:t>The level of specific disability inclusion expenditure varies across all development activities, with some activities providing mainstreamed disability inclusion support and others providing targeted supported. Due to this variation, including year to year, caution should be exercised when interpreting disability inclusion financial data. This more detailed approach to data by DFAT allows for an approximate qualification of specific development flows.</w:t>
      </w:r>
    </w:p>
    <w:p w14:paraId="30FEC2B3" w14:textId="77777777" w:rsidR="00764933" w:rsidRDefault="00764933" w:rsidP="009B29E6">
      <w:pPr>
        <w:pStyle w:val="H3-Heading3"/>
      </w:pPr>
      <w:bookmarkStart w:id="87" w:name="_Toc155792289"/>
      <w:bookmarkStart w:id="88" w:name="_Toc156381275"/>
      <w:r>
        <w:t>Expenses</w:t>
      </w:r>
      <w:bookmarkEnd w:id="87"/>
      <w:bookmarkEnd w:id="88"/>
    </w:p>
    <w:p w14:paraId="38800AEB" w14:textId="77777777" w:rsidR="00764933" w:rsidRDefault="00764933" w:rsidP="009B29E6">
      <w:pPr>
        <w:pStyle w:val="Bulletletters1"/>
      </w:pPr>
      <w:r>
        <w:t xml:space="preserve">See </w:t>
      </w:r>
      <w:r w:rsidRPr="00FB6381">
        <w:rPr>
          <w:i/>
          <w:iCs w:val="0"/>
        </w:rPr>
        <w:t>Cash payments</w:t>
      </w:r>
      <w:r>
        <w:t>.</w:t>
      </w:r>
    </w:p>
    <w:p w14:paraId="232FB490" w14:textId="77777777" w:rsidR="00764933" w:rsidRDefault="00764933" w:rsidP="009B29E6">
      <w:pPr>
        <w:pStyle w:val="H3-Heading3"/>
      </w:pPr>
      <w:bookmarkStart w:id="89" w:name="_Toc155792290"/>
      <w:bookmarkStart w:id="90" w:name="_Toc156381276"/>
      <w:r>
        <w:t>Family Planning</w:t>
      </w:r>
      <w:bookmarkEnd w:id="89"/>
      <w:bookmarkEnd w:id="90"/>
      <w:r>
        <w:t xml:space="preserve"> </w:t>
      </w:r>
    </w:p>
    <w:p w14:paraId="782EADF5" w14:textId="77777777" w:rsidR="00764933" w:rsidRDefault="00764933" w:rsidP="009B29E6">
      <w:pPr>
        <w:pStyle w:val="Bulletletters1"/>
      </w:pPr>
      <w:r>
        <w:t>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include: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World Health Organization (WHO), and the Global Fund to Fight AIDS, Tuberculosis and Malaria.</w:t>
      </w:r>
    </w:p>
    <w:p w14:paraId="31D4924E" w14:textId="77777777" w:rsidR="00764933" w:rsidRDefault="00764933" w:rsidP="009B29E6">
      <w:pPr>
        <w:pStyle w:val="H3-Heading3"/>
      </w:pPr>
      <w:bookmarkStart w:id="91" w:name="_Toc155792291"/>
      <w:bookmarkStart w:id="92" w:name="_Toc156381277"/>
      <w:r>
        <w:t>Gender equality</w:t>
      </w:r>
      <w:bookmarkEnd w:id="91"/>
      <w:bookmarkEnd w:id="92"/>
    </w:p>
    <w:p w14:paraId="42FD8F61" w14:textId="77777777" w:rsidR="00764933" w:rsidRDefault="00764933" w:rsidP="009B29E6">
      <w:pPr>
        <w:pStyle w:val="Bulletletters1"/>
      </w:pPr>
      <w:r>
        <w:t xml:space="preserve">Data on gender equality in Australian development activity is based on the OECD gender marker whereby activities are screened and marked as either: </w:t>
      </w:r>
    </w:p>
    <w:p w14:paraId="14725C4D" w14:textId="02198E69" w:rsidR="00764933" w:rsidRDefault="00764933" w:rsidP="001E6A03">
      <w:pPr>
        <w:pStyle w:val="Indenta"/>
        <w:numPr>
          <w:ilvl w:val="0"/>
          <w:numId w:val="9"/>
        </w:numPr>
      </w:pPr>
      <w:r>
        <w:t xml:space="preserve">Targeting gender equality as the ‘principal’ objective or a ‘significant’ objective; or </w:t>
      </w:r>
    </w:p>
    <w:p w14:paraId="024BA435" w14:textId="2978FD15" w:rsidR="00764933" w:rsidRDefault="00764933" w:rsidP="00636E2D">
      <w:pPr>
        <w:pStyle w:val="Indenta"/>
      </w:pPr>
      <w:r>
        <w:t xml:space="preserve">Not targeting gender equality as a policy objective. </w:t>
      </w:r>
    </w:p>
    <w:p w14:paraId="2AE73B81" w14:textId="77777777" w:rsidR="00764933" w:rsidRDefault="00764933" w:rsidP="009B29E6">
      <w:pPr>
        <w:pStyle w:val="Bulletletters1"/>
      </w:pPr>
      <w:r>
        <w:t>The gender equality marker indicates policy objectives in relation to each development investment. A principal objective score means that gender equality is the main objective of the project or programme and is fundamental to its design and expected results. The project or programme would not have been undertaken without this objective. The classification ‘significant objective’ means that gender equality is an important and deliberate objective, but not the principal reason for undertaking the project or program.</w:t>
      </w:r>
    </w:p>
    <w:p w14:paraId="03E28AD4" w14:textId="77777777" w:rsidR="00764933" w:rsidRDefault="00764933" w:rsidP="009B29E6">
      <w:pPr>
        <w:pStyle w:val="Bulletletters1"/>
      </w:pPr>
      <w:r>
        <w:t xml:space="preserve">Gender equality data has been adjusted due to introduction of the 2016 OECD-DAC Minimum Requirements for the gender policy marker and is not comparable with figures reported in earlier years. Figures in Table 11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 </w:t>
      </w:r>
    </w:p>
    <w:p w14:paraId="24F48BA8" w14:textId="77777777" w:rsidR="00764933" w:rsidRDefault="00764933" w:rsidP="009B29E6">
      <w:pPr>
        <w:pStyle w:val="H3-Heading3"/>
      </w:pPr>
      <w:bookmarkStart w:id="93" w:name="_Toc155792292"/>
      <w:bookmarkStart w:id="94" w:name="_Toc156381278"/>
      <w:r>
        <w:t>Global programs</w:t>
      </w:r>
      <w:bookmarkEnd w:id="93"/>
      <w:bookmarkEnd w:id="94"/>
    </w:p>
    <w:p w14:paraId="5F7CF973" w14:textId="1CB97A0D" w:rsidR="00764933" w:rsidRDefault="00764933" w:rsidP="00764933">
      <w:pPr>
        <w:pStyle w:val="Bulletletters1"/>
      </w:pPr>
      <w:r>
        <w:t>Global programs are specialised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and development research.</w:t>
      </w:r>
    </w:p>
    <w:p w14:paraId="587AA7EA" w14:textId="77777777" w:rsidR="00764933" w:rsidRDefault="00764933" w:rsidP="009B29E6">
      <w:pPr>
        <w:pStyle w:val="H3-Heading3"/>
      </w:pPr>
      <w:bookmarkStart w:id="95" w:name="_Toc155792293"/>
      <w:bookmarkStart w:id="96" w:name="_Toc156381279"/>
      <w:r>
        <w:lastRenderedPageBreak/>
        <w:t>Grant equivalent of loans</w:t>
      </w:r>
      <w:bookmarkEnd w:id="95"/>
      <w:bookmarkEnd w:id="96"/>
    </w:p>
    <w:p w14:paraId="74888E80" w14:textId="3D2A6240" w:rsidR="00764933" w:rsidRDefault="00764933" w:rsidP="009B29E6">
      <w:pPr>
        <w:pStyle w:val="Bulletletters1"/>
      </w:pPr>
      <w:r>
        <w:t>The OECD DAC Statistical Reporting Directives details the method for the calculation of the grant equivalent for loans. For the grant equivalent to be counted as ODA, the loans mu</w:t>
      </w:r>
      <w:r w:rsidR="004969E5">
        <w:t>st</w:t>
      </w:r>
      <w:r>
        <w:t xml:space="preserve"> be concessional and are therefore dependent on the grant element. Please refer to paragraph 41 for further details on the thresholds. The method for calculating the ODA grant equivalent has so far been defined for bilateral loans to the official sector and for loans to multilaterals. From 1 January 2023, disbursements for loans to the private sector will be accounted for under the grant equivalent method.</w:t>
      </w:r>
    </w:p>
    <w:p w14:paraId="35CFC42E" w14:textId="77777777" w:rsidR="00764933" w:rsidRDefault="00764933" w:rsidP="009B29E6">
      <w:pPr>
        <w:pStyle w:val="H3-Heading3"/>
      </w:pPr>
      <w:bookmarkStart w:id="97" w:name="_Toc155792294"/>
      <w:bookmarkStart w:id="98" w:name="_Toc156381280"/>
      <w:r>
        <w:t>Maternal and Child Health</w:t>
      </w:r>
      <w:bookmarkEnd w:id="97"/>
      <w:bookmarkEnd w:id="98"/>
      <w:r>
        <w:t xml:space="preserve"> </w:t>
      </w:r>
    </w:p>
    <w:p w14:paraId="7EA5DFF7" w14:textId="77777777" w:rsidR="00764933" w:rsidRDefault="00764933" w:rsidP="009B29E6">
      <w:pPr>
        <w:pStyle w:val="Bulletletters1"/>
      </w:pPr>
      <w:r>
        <w:t xml:space="preserve">Maternal and Child Health reports expenditure based on the “Muskoka2 method”. Muskoka2 is an agreed standard used by donors to report on their spending for Reproductive, Maternal, Newborn and Child Health (RMNCH). The development of Muskoka2 has been guided by a group of key stakeholders, who have participated in the Joint Countdown to 2030/PMNCH Financing Working Group.  </w:t>
      </w:r>
    </w:p>
    <w:p w14:paraId="3C8DFCF8" w14:textId="77777777" w:rsidR="00764933" w:rsidRDefault="00764933" w:rsidP="009B29E6">
      <w:pPr>
        <w:pStyle w:val="Bulletletters1"/>
      </w:pPr>
      <w:r>
        <w:t>The Muskoka2 methodology assigns a pre-determined percentage of funding to the set of agreed DAC sector purpose codes deemed to benefit RMNCH.</w:t>
      </w:r>
    </w:p>
    <w:p w14:paraId="2E2E81D9" w14:textId="77777777" w:rsidR="00764933" w:rsidRDefault="00764933" w:rsidP="009B29E6">
      <w:pPr>
        <w:pStyle w:val="Bulletletters1"/>
      </w:pPr>
      <w:r>
        <w:t>Muskoka2 excludes attributions for core payments to GAVI, UNFPA and UNICEF as these institutions apply a fixed percentage of all their disbursements to RMNCH. These derived percentages are applied to their estimates included in this publication.</w:t>
      </w:r>
    </w:p>
    <w:p w14:paraId="49382DCF" w14:textId="62901709" w:rsidR="00764933" w:rsidRDefault="00764933" w:rsidP="009B29E6">
      <w:pPr>
        <w:pStyle w:val="Bulletletters1"/>
      </w:pPr>
      <w:r>
        <w:t xml:space="preserve">Further detailed information is available through the OECD at: </w:t>
      </w:r>
      <w:hyperlink r:id="rId37" w:history="1">
        <w:r w:rsidRPr="00DB6D01">
          <w:rPr>
            <w:rStyle w:val="Hyperlink"/>
          </w:rPr>
          <w:t>http://www.oecd.org/officialdocuments/publicdisplaydocumentpdf/?cote=DCD/DAC/ STAT/RD(2018)3/RD2&amp;docLanguage=en</w:t>
        </w:r>
      </w:hyperlink>
      <w:r>
        <w:t xml:space="preserve"> </w:t>
      </w:r>
    </w:p>
    <w:p w14:paraId="0B423F16" w14:textId="77777777" w:rsidR="00764933" w:rsidRDefault="00764933" w:rsidP="009B29E6">
      <w:pPr>
        <w:pStyle w:val="H3-Heading3"/>
      </w:pPr>
      <w:bookmarkStart w:id="99" w:name="_Toc155792295"/>
      <w:bookmarkStart w:id="100" w:name="_Toc156381281"/>
      <w:r>
        <w:t>Multilateral flows</w:t>
      </w:r>
      <w:bookmarkEnd w:id="99"/>
      <w:bookmarkEnd w:id="100"/>
    </w:p>
    <w:p w14:paraId="0F82D073" w14:textId="6C8257C3" w:rsidR="00764933" w:rsidRDefault="00764933" w:rsidP="00764933">
      <w:pPr>
        <w:pStyle w:val="Bulletletters1"/>
      </w:pPr>
      <w:r>
        <w:t>Resources channelled through international organisations active in development such as the World Bank (WB), the Asian Development Bank (ADB), the United Nations Population Fund (UNFPA), and the World Food Programme (WFP) include core and non-core payments. Payments made to third parties for administrative purposes are channelled through multilateral and regional organisations, are also reported as multilateral flows.</w:t>
      </w:r>
    </w:p>
    <w:p w14:paraId="288396DB" w14:textId="77777777" w:rsidR="00764933" w:rsidRDefault="00764933" w:rsidP="009B29E6">
      <w:pPr>
        <w:pStyle w:val="H3-Heading3"/>
      </w:pPr>
      <w:bookmarkStart w:id="101" w:name="_Toc155792296"/>
      <w:bookmarkStart w:id="102" w:name="_Toc156381282"/>
      <w:r>
        <w:t>Negative flows</w:t>
      </w:r>
      <w:bookmarkEnd w:id="101"/>
      <w:bookmarkEnd w:id="102"/>
    </w:p>
    <w:p w14:paraId="5B3F298C" w14:textId="77777777" w:rsidR="00764933" w:rsidRDefault="00764933" w:rsidP="009B29E6">
      <w:pPr>
        <w:pStyle w:val="Bulletletters1"/>
      </w:pPr>
      <w:r>
        <w:t xml:space="preserve">Development funding expenditure is usually presented as a positive cash flow to a developing country. In some situations, a negative flow may be reported. Valid negative cash flows from a developing country include: </w:t>
      </w:r>
    </w:p>
    <w:p w14:paraId="2129BF78" w14:textId="09F972FD" w:rsidR="00764933" w:rsidRDefault="00764933" w:rsidP="001E6A03">
      <w:pPr>
        <w:pStyle w:val="Indenta"/>
        <w:numPr>
          <w:ilvl w:val="0"/>
          <w:numId w:val="10"/>
        </w:numPr>
      </w:pPr>
      <w:r>
        <w:t xml:space="preserve">Official equity investments acquired for ODA development intentions and subsequently sold, that is the proceeds from the sale are reported as a negative flow; and </w:t>
      </w:r>
    </w:p>
    <w:p w14:paraId="59A32FBD" w14:textId="41BD02D1" w:rsidR="00764933" w:rsidRDefault="00764933" w:rsidP="001E6A03">
      <w:pPr>
        <w:pStyle w:val="Indenta"/>
        <w:numPr>
          <w:ilvl w:val="0"/>
          <w:numId w:val="10"/>
        </w:numPr>
      </w:pPr>
      <w:r>
        <w:t xml:space="preserve">Reimbursements from partners for unexpended resources. </w:t>
      </w:r>
    </w:p>
    <w:p w14:paraId="646B5AFF" w14:textId="77777777" w:rsidR="00764933" w:rsidRDefault="00764933" w:rsidP="009B29E6">
      <w:pPr>
        <w:pStyle w:val="Bulletletters1"/>
      </w:pPr>
      <w:r>
        <w:t xml:space="preserve">Negative flows presented in this publication do not necessarily reflect an outward flow of cash being returned to Australia from a developing country. In some instances, these flows may also reflect an accounting adjustment. </w:t>
      </w:r>
    </w:p>
    <w:p w14:paraId="058ED3B7" w14:textId="77777777" w:rsidR="00764933" w:rsidRDefault="00764933" w:rsidP="009B29E6">
      <w:pPr>
        <w:pStyle w:val="H3-Heading3"/>
      </w:pPr>
      <w:bookmarkStart w:id="103" w:name="_Toc155792297"/>
      <w:bookmarkStart w:id="104" w:name="_Toc156381283"/>
      <w:r>
        <w:t>Negative values</w:t>
      </w:r>
      <w:bookmarkEnd w:id="103"/>
      <w:bookmarkEnd w:id="104"/>
    </w:p>
    <w:p w14:paraId="535CB63F" w14:textId="77777777" w:rsidR="00764933" w:rsidRDefault="00764933" w:rsidP="009B29E6">
      <w:pPr>
        <w:pStyle w:val="Bulletletters1"/>
      </w:pPr>
      <w:r>
        <w:t xml:space="preserve">See </w:t>
      </w:r>
      <w:r w:rsidRPr="00FB6381">
        <w:rPr>
          <w:i/>
          <w:iCs w:val="0"/>
        </w:rPr>
        <w:t>Negative flows</w:t>
      </w:r>
      <w:r>
        <w:t>.</w:t>
      </w:r>
    </w:p>
    <w:p w14:paraId="26C87384" w14:textId="77777777" w:rsidR="00764933" w:rsidRDefault="00764933" w:rsidP="009B29E6">
      <w:pPr>
        <w:pStyle w:val="H3-Heading3"/>
      </w:pPr>
      <w:bookmarkStart w:id="105" w:name="_Toc155792298"/>
      <w:bookmarkStart w:id="106" w:name="_Toc156381284"/>
      <w:r>
        <w:t>Net bilateral costs</w:t>
      </w:r>
      <w:bookmarkEnd w:id="105"/>
      <w:bookmarkEnd w:id="106"/>
    </w:p>
    <w:p w14:paraId="7304669E" w14:textId="77777777" w:rsidR="00764933" w:rsidRDefault="00764933" w:rsidP="009B29E6">
      <w:pPr>
        <w:pStyle w:val="Bulletletters1"/>
      </w:pPr>
      <w:r>
        <w:t>Additional costs of providing resources to a recipient country, for example the extra cost of assigning personnel to development activities, net of the costs of stationing them at home, and any compensation received from other parties for their relocation.</w:t>
      </w:r>
    </w:p>
    <w:p w14:paraId="0AE1A92C" w14:textId="77777777" w:rsidR="00764933" w:rsidRDefault="00764933" w:rsidP="009B29E6">
      <w:pPr>
        <w:pStyle w:val="H3-Heading3"/>
      </w:pPr>
      <w:bookmarkStart w:id="107" w:name="_Toc155792299"/>
      <w:bookmarkStart w:id="108" w:name="_Toc156381285"/>
      <w:r>
        <w:lastRenderedPageBreak/>
        <w:t>Non-core payments</w:t>
      </w:r>
      <w:bookmarkEnd w:id="107"/>
      <w:bookmarkEnd w:id="108"/>
    </w:p>
    <w:p w14:paraId="0E23B482" w14:textId="77777777" w:rsidR="00764933" w:rsidRDefault="00764933" w:rsidP="009B29E6">
      <w:pPr>
        <w:pStyle w:val="Bulletletters1"/>
      </w:pPr>
      <w:r>
        <w:t xml:space="preserve">Payments to a development organisation made with specific conditions, that is where the donor specifies any aspect of how the funds are to be used. These payments are often referred to as ‘earmarked’. See </w:t>
      </w:r>
      <w:r w:rsidRPr="004969E5">
        <w:rPr>
          <w:i/>
          <w:iCs w:val="0"/>
        </w:rPr>
        <w:t>Core payments</w:t>
      </w:r>
      <w:r>
        <w:t>.</w:t>
      </w:r>
    </w:p>
    <w:p w14:paraId="0AD0A98F" w14:textId="77777777" w:rsidR="00764933" w:rsidRDefault="00764933" w:rsidP="009B29E6">
      <w:pPr>
        <w:pStyle w:val="H3-Heading3"/>
      </w:pPr>
      <w:bookmarkStart w:id="109" w:name="_Toc155792300"/>
      <w:bookmarkStart w:id="110" w:name="_Toc156381286"/>
      <w:r>
        <w:t>Non-government organisations (NGOs)</w:t>
      </w:r>
      <w:bookmarkEnd w:id="109"/>
      <w:bookmarkEnd w:id="110"/>
    </w:p>
    <w:p w14:paraId="02058D9F" w14:textId="77777777" w:rsidR="00764933" w:rsidRDefault="00764933" w:rsidP="009B29E6">
      <w:pPr>
        <w:pStyle w:val="Bulletletters1"/>
      </w:pPr>
      <w:r>
        <w:t>NGOs are legally constituted organisations that operate independently from any government.</w:t>
      </w:r>
    </w:p>
    <w:p w14:paraId="2A16C8DB" w14:textId="77777777" w:rsidR="00764933" w:rsidRDefault="00764933" w:rsidP="009B29E6">
      <w:pPr>
        <w:pStyle w:val="H3-Heading3"/>
      </w:pPr>
      <w:bookmarkStart w:id="111" w:name="_Toc155792301"/>
      <w:bookmarkStart w:id="112" w:name="_Toc156381287"/>
      <w:r>
        <w:t>Nutrition</w:t>
      </w:r>
      <w:bookmarkEnd w:id="111"/>
      <w:bookmarkEnd w:id="112"/>
    </w:p>
    <w:p w14:paraId="472446F6" w14:textId="77777777" w:rsidR="00764933" w:rsidRDefault="00764933" w:rsidP="009B29E6">
      <w:pPr>
        <w:pStyle w:val="Bulletletters1"/>
      </w:pPr>
      <w:r>
        <w:t>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Addressing Undernutrition in External Assistance (EC2011) and the SUN Movement Strategy 2012–2015.</w:t>
      </w:r>
    </w:p>
    <w:p w14:paraId="55C32E32" w14:textId="77777777" w:rsidR="00764933" w:rsidRDefault="00764933" w:rsidP="009B29E6">
      <w:pPr>
        <w:pStyle w:val="Bulletletters1"/>
      </w:pPr>
      <w:r>
        <w:t xml:space="preserve">The various health data tables presented in this publication reflect differing methodologies and, as such, health data should not be compared from one table to another. </w:t>
      </w:r>
    </w:p>
    <w:p w14:paraId="3BD02468" w14:textId="11AAF3D4" w:rsidR="00764933" w:rsidRDefault="00764933" w:rsidP="001E6A03">
      <w:pPr>
        <w:pStyle w:val="Indenta"/>
        <w:numPr>
          <w:ilvl w:val="0"/>
          <w:numId w:val="11"/>
        </w:numPr>
      </w:pPr>
      <w:r>
        <w:t xml:space="preserve">Table 3, Australian Official Development Assistance by Sector Groups, presents health-specific DAC sector codes plus additional health-related DAC sector codes, specifically four additional water and sanitation codes; </w:t>
      </w:r>
    </w:p>
    <w:p w14:paraId="3B11875E" w14:textId="6658D13F" w:rsidR="00764933" w:rsidRDefault="00764933" w:rsidP="001E6A03">
      <w:pPr>
        <w:pStyle w:val="Indenta"/>
        <w:numPr>
          <w:ilvl w:val="0"/>
          <w:numId w:val="11"/>
        </w:numPr>
      </w:pPr>
      <w:r>
        <w:t xml:space="preserve">Table 14, Health by Type of Assistance, presents direct nutrition interventions data only (DAC sector code 12240) in the nutrition line of the table; </w:t>
      </w:r>
    </w:p>
    <w:p w14:paraId="2A82F5F8" w14:textId="786057CB" w:rsidR="00764933" w:rsidRDefault="00764933" w:rsidP="001E6A03">
      <w:pPr>
        <w:pStyle w:val="Indenta"/>
        <w:numPr>
          <w:ilvl w:val="0"/>
          <w:numId w:val="11"/>
        </w:numPr>
      </w:pPr>
      <w:r>
        <w:t xml:space="preserve">Table 15, Maternal Child Health by Type of Assistance, presents data using a maternal child health marker and direct nutrition interventions data only (DAC sector code 12240) in the nutrition line of the table; and </w:t>
      </w:r>
    </w:p>
    <w:p w14:paraId="7D22F63E" w14:textId="2314F4E5" w:rsidR="00764933" w:rsidRDefault="00764933" w:rsidP="001E6A03">
      <w:pPr>
        <w:pStyle w:val="Indenta"/>
        <w:numPr>
          <w:ilvl w:val="0"/>
          <w:numId w:val="11"/>
        </w:numPr>
      </w:pPr>
      <w:r>
        <w:t xml:space="preserve">Table 17,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breastfeeding and weaning foods, child feeding and school feeding. </w:t>
      </w:r>
    </w:p>
    <w:p w14:paraId="414DAFD8" w14:textId="77777777" w:rsidR="00764933" w:rsidRDefault="00764933" w:rsidP="009B29E6">
      <w:pPr>
        <w:pStyle w:val="H3-Heading3"/>
      </w:pPr>
      <w:bookmarkStart w:id="113" w:name="_Toc155792302"/>
      <w:bookmarkStart w:id="114" w:name="_Toc156381288"/>
      <w:r>
        <w:t>Official development assistance (ODA)</w:t>
      </w:r>
      <w:bookmarkEnd w:id="113"/>
      <w:bookmarkEnd w:id="114"/>
    </w:p>
    <w:p w14:paraId="5C5FCD1B" w14:textId="2B68C5D3" w:rsidR="00764933" w:rsidRDefault="00764933" w:rsidP="009B29E6">
      <w:pPr>
        <w:pStyle w:val="Bulletletters1"/>
      </w:pPr>
      <w:r>
        <w:t xml:space="preserve">ODA, as defined by the DAC, consists of flows to countries and territories on the List of ODA Recipients, and to multilateral development institutions, which are provided by official agencies, including state and local government, or by their executive agencies, and: </w:t>
      </w:r>
    </w:p>
    <w:p w14:paraId="624C6444" w14:textId="7E8E1E7E" w:rsidR="00764933" w:rsidRDefault="00764933" w:rsidP="001E6A03">
      <w:pPr>
        <w:pStyle w:val="Indenta"/>
        <w:numPr>
          <w:ilvl w:val="0"/>
          <w:numId w:val="12"/>
        </w:numPr>
      </w:pPr>
      <w:r>
        <w:t xml:space="preserve">Are administered with the promotion of the economic development and welfare of developing countries as its main objective; and </w:t>
      </w:r>
    </w:p>
    <w:p w14:paraId="27AF6E47" w14:textId="2D34B6BE" w:rsidR="00764933" w:rsidRDefault="00764933" w:rsidP="001E6A03">
      <w:pPr>
        <w:pStyle w:val="Indenta"/>
        <w:numPr>
          <w:ilvl w:val="0"/>
          <w:numId w:val="12"/>
        </w:numPr>
      </w:pPr>
      <w:r>
        <w:t xml:space="preserve">Are concessional in character and conveys a grant element of at least 25 per cent. In the case of non-grants finance: </w:t>
      </w:r>
    </w:p>
    <w:p w14:paraId="10267103" w14:textId="50F41812" w:rsidR="00764933" w:rsidRPr="009B29E6" w:rsidRDefault="00764933" w:rsidP="00636E2D">
      <w:pPr>
        <w:pStyle w:val="IndentL3-i"/>
      </w:pPr>
      <w:r>
        <w:t xml:space="preserve">45 </w:t>
      </w:r>
      <w:r w:rsidRPr="009B29E6">
        <w:t xml:space="preserve">per cent in the case of bilateral loans to the official sector of Least Developed Countries and other Low-Income Countries (calculated at a rate of discount of 9 per cent); </w:t>
      </w:r>
    </w:p>
    <w:p w14:paraId="2DCA440D" w14:textId="077D3780" w:rsidR="00764933" w:rsidRPr="009B29E6" w:rsidRDefault="00764933" w:rsidP="00636E2D">
      <w:pPr>
        <w:pStyle w:val="IndentL3-i"/>
      </w:pPr>
      <w:r w:rsidRPr="009B29E6">
        <w:t xml:space="preserve">15 per cent in the case of bilateral loans to the official sector of Lower Middle Income Countries (calculated at a rate of discount of 7 per cent); </w:t>
      </w:r>
    </w:p>
    <w:p w14:paraId="245B16AB" w14:textId="2D8FC413" w:rsidR="00764933" w:rsidRPr="009B29E6" w:rsidRDefault="00764933" w:rsidP="00636E2D">
      <w:pPr>
        <w:pStyle w:val="IndentL3-i"/>
      </w:pPr>
      <w:r w:rsidRPr="009B29E6">
        <w:t xml:space="preserve">10 per cent in the case of bilateral loans to the official sector of Upper Middle Income Countries (calculated at a rate of discount of 6 per cent); and </w:t>
      </w:r>
    </w:p>
    <w:p w14:paraId="5581720A" w14:textId="59B695C9" w:rsidR="00764933" w:rsidRDefault="00764933" w:rsidP="00636E2D">
      <w:pPr>
        <w:pStyle w:val="IndentL3-i"/>
      </w:pPr>
      <w:r w:rsidRPr="009B29E6">
        <w:t>10 per</w:t>
      </w:r>
      <w:r>
        <w:t xml:space="preserve"> cent in the case of loans to multilateral institutions (calculated at a rate of discount of 5 per cent for global institutions and multilateral development).</w:t>
      </w:r>
    </w:p>
    <w:p w14:paraId="6200D441" w14:textId="77777777" w:rsidR="00764933" w:rsidRDefault="00764933" w:rsidP="009B29E6">
      <w:pPr>
        <w:pStyle w:val="Bulletletters1"/>
      </w:pPr>
      <w:r>
        <w:t xml:space="preserve">To ensure consistency in the application of ODA eligibility, the DAC has further delineated the boundaries of ODA in many areas, for instance: </w:t>
      </w:r>
    </w:p>
    <w:p w14:paraId="54DBADA9" w14:textId="5E73F0CE" w:rsidR="00764933" w:rsidRDefault="00764933" w:rsidP="001E6A03">
      <w:pPr>
        <w:pStyle w:val="Indenta"/>
        <w:numPr>
          <w:ilvl w:val="0"/>
          <w:numId w:val="14"/>
        </w:numPr>
      </w:pPr>
      <w:r w:rsidRPr="00636E2D">
        <w:rPr>
          <w:i/>
          <w:iCs/>
        </w:rPr>
        <w:t>Peace and Security</w:t>
      </w:r>
      <w:r>
        <w:t>: The DAC has issued revised guidelines on peace and security assistance (2016). The reporting of peace and security-related activities is guided by the general principle that the main objective is the promotion of the economic development and welfare of developing countries.</w:t>
      </w:r>
    </w:p>
    <w:p w14:paraId="0AA20364" w14:textId="77777777" w:rsidR="00764933" w:rsidRDefault="00764933" w:rsidP="00636E2D">
      <w:pPr>
        <w:pStyle w:val="Indenta"/>
        <w:numPr>
          <w:ilvl w:val="0"/>
          <w:numId w:val="0"/>
        </w:numPr>
        <w:ind w:left="720"/>
      </w:pPr>
      <w:r>
        <w:t>Financing of military equipment or services is generally excluded from ODA reporting, the exception covering human rights, humanitarian law, disaster response, anti-corruption, and improved civilian oversight.</w:t>
      </w:r>
    </w:p>
    <w:p w14:paraId="0468C263" w14:textId="20E9F497" w:rsidR="00764933" w:rsidRDefault="00764933" w:rsidP="001E6A03">
      <w:pPr>
        <w:pStyle w:val="Indenta"/>
        <w:numPr>
          <w:ilvl w:val="0"/>
          <w:numId w:val="14"/>
        </w:numPr>
      </w:pPr>
      <w:r w:rsidRPr="00636E2D">
        <w:rPr>
          <w:i/>
          <w:iCs/>
        </w:rPr>
        <w:lastRenderedPageBreak/>
        <w:t>Anti-Terrorism</w:t>
      </w:r>
      <w:r>
        <w:t xml:space="preserve">: Activities combatting terrorism are not reportable as ODA, as they generally target perceived threats to donor, as much as to recipient countries, rather than focusing on the economic and social development of the recipient; </w:t>
      </w:r>
    </w:p>
    <w:p w14:paraId="41F60623" w14:textId="4A5911F5" w:rsidR="00764933" w:rsidRDefault="00764933" w:rsidP="001E6A03">
      <w:pPr>
        <w:pStyle w:val="Indenta"/>
        <w:numPr>
          <w:ilvl w:val="0"/>
          <w:numId w:val="14"/>
        </w:numPr>
      </w:pPr>
      <w:r w:rsidRPr="00636E2D">
        <w:rPr>
          <w:i/>
          <w:iCs/>
        </w:rPr>
        <w:t>Peacekeeping</w:t>
      </w:r>
      <w:r>
        <w:t xml:space="preserve">: Most peacekeeping expenditures are excluded in line with the exclusion of military costs.  However, the net bilateral cost of some closely defined development activities within United Nations (UN) administered or approved peacekeeping operations are included, such as: human rights; election monitoring; rehabilitation of demobilised soldiers and of national infrastructure; advice on economic stabilisation; monitoring and training of administrators; and weapons and mine removal for development purposes only; </w:t>
      </w:r>
    </w:p>
    <w:p w14:paraId="16565312" w14:textId="5612BA52" w:rsidR="00764933" w:rsidRDefault="00764933" w:rsidP="001E6A03">
      <w:pPr>
        <w:pStyle w:val="Indenta"/>
        <w:numPr>
          <w:ilvl w:val="0"/>
          <w:numId w:val="14"/>
        </w:numPr>
      </w:pPr>
      <w:r w:rsidRPr="00636E2D">
        <w:rPr>
          <w:i/>
          <w:iCs/>
        </w:rPr>
        <w:t>Social and cultural programs</w:t>
      </w:r>
      <w:r>
        <w:t xml:space="preserve">: 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ODA; </w:t>
      </w:r>
    </w:p>
    <w:p w14:paraId="08BD91AA" w14:textId="2782BF39" w:rsidR="00764933" w:rsidRDefault="00764933" w:rsidP="001E6A03">
      <w:pPr>
        <w:pStyle w:val="Indenta"/>
        <w:numPr>
          <w:ilvl w:val="0"/>
          <w:numId w:val="14"/>
        </w:numPr>
      </w:pPr>
      <w:r w:rsidRPr="00636E2D">
        <w:rPr>
          <w:i/>
          <w:iCs/>
        </w:rPr>
        <w:t>Assistance to refugees</w:t>
      </w:r>
      <w:r>
        <w:t xml:space="preserve">: 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ODA; </w:t>
      </w:r>
    </w:p>
    <w:p w14:paraId="6B89DC1B" w14:textId="5DEEA29B" w:rsidR="00764933" w:rsidRDefault="00764933" w:rsidP="001E6A03">
      <w:pPr>
        <w:pStyle w:val="Indenta"/>
        <w:numPr>
          <w:ilvl w:val="0"/>
          <w:numId w:val="14"/>
        </w:numPr>
      </w:pPr>
      <w:r w:rsidRPr="00636E2D">
        <w:rPr>
          <w:i/>
          <w:iCs/>
        </w:rPr>
        <w:t>Civil police work</w:t>
      </w:r>
      <w:r>
        <w:t xml:space="preserve">: Expenditure on some police training is reportable as ODA, unless the training relates to para-military functions or is tactical in nature. The supply of donor’s police services to control civil disobedience is not ODA eligible;  </w:t>
      </w:r>
    </w:p>
    <w:p w14:paraId="22CDDE3D" w14:textId="26E0F74A" w:rsidR="00764933" w:rsidRDefault="00764933" w:rsidP="001E6A03">
      <w:pPr>
        <w:pStyle w:val="Indenta"/>
        <w:numPr>
          <w:ilvl w:val="0"/>
          <w:numId w:val="14"/>
        </w:numPr>
      </w:pPr>
      <w:r w:rsidRPr="00636E2D">
        <w:rPr>
          <w:i/>
          <w:iCs/>
        </w:rPr>
        <w:t>Nuclear energy</w:t>
      </w:r>
      <w:r>
        <w:t xml:space="preserve">: Nuclear energy provided for developing country civilian purposes is reportable as ODA.  Military applications of nuclear energy and nuclear non-proliferation activities are not ODA eligible; and </w:t>
      </w:r>
    </w:p>
    <w:p w14:paraId="4ED38953" w14:textId="1F7BA9B3" w:rsidR="00764933" w:rsidRDefault="00764933" w:rsidP="001E6A03">
      <w:pPr>
        <w:pStyle w:val="Indenta"/>
        <w:numPr>
          <w:ilvl w:val="0"/>
          <w:numId w:val="14"/>
        </w:numPr>
      </w:pPr>
      <w:r w:rsidRPr="00636E2D">
        <w:rPr>
          <w:i/>
          <w:iCs/>
        </w:rPr>
        <w:t>Research</w:t>
      </w:r>
      <w:r>
        <w:t xml:space="preserve">: Research directly and primarily relevant to the problems of developing countries is ODA eligible. </w:t>
      </w:r>
    </w:p>
    <w:p w14:paraId="244813B7" w14:textId="77777777" w:rsidR="00764933" w:rsidRDefault="00764933" w:rsidP="009F1FE8">
      <w:pPr>
        <w:pStyle w:val="H3-Heading3"/>
      </w:pPr>
      <w:bookmarkStart w:id="115" w:name="_Toc155792303"/>
      <w:bookmarkStart w:id="116" w:name="_Toc156381289"/>
      <w:r>
        <w:t>Other government departments (OGD)</w:t>
      </w:r>
      <w:bookmarkEnd w:id="115"/>
      <w:bookmarkEnd w:id="116"/>
      <w:r>
        <w:tab/>
      </w:r>
    </w:p>
    <w:p w14:paraId="7C290FCB" w14:textId="77777777" w:rsidR="00764933" w:rsidRDefault="00764933" w:rsidP="009F1FE8">
      <w:pPr>
        <w:pStyle w:val="Bulletletters1"/>
      </w:pPr>
      <w:r>
        <w:t>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w:t>
      </w:r>
    </w:p>
    <w:p w14:paraId="4E4FE76A" w14:textId="77777777" w:rsidR="00764933" w:rsidRDefault="00764933" w:rsidP="009F1FE8">
      <w:pPr>
        <w:pStyle w:val="H3-Heading3"/>
      </w:pPr>
      <w:bookmarkStart w:id="117" w:name="_Toc155792304"/>
      <w:bookmarkStart w:id="118" w:name="_Toc156381290"/>
      <w:r>
        <w:t>Private Finance Mobilised by Official Development Finance Interventions</w:t>
      </w:r>
      <w:bookmarkEnd w:id="117"/>
      <w:bookmarkEnd w:id="118"/>
    </w:p>
    <w:p w14:paraId="6A6DB355" w14:textId="77777777" w:rsidR="00764933" w:rsidRDefault="00764933" w:rsidP="009F1FE8">
      <w:pPr>
        <w:pStyle w:val="Bulletletters1"/>
      </w:pPr>
      <w:r>
        <w:t xml:space="preserve">As part of the Transforming our World: the 2030 Agenda for Sustainable Development the DAC has been working to establish an international standard for measuring the volume of private finance mobilised by official development finance interventions. In April 2021 the OECD DAC agreed methodologies for calculating amounts mobilised from the private sector through guarantees, syndicated loans, shares in collective investment vehicles (CIVs), direct investment in companies (DICs) / special purpose vehicles (SPVs), credit lines, simple co-financing arrangements and project finance schemes extended for development purposes. </w:t>
      </w:r>
    </w:p>
    <w:p w14:paraId="0D85BE51" w14:textId="77777777" w:rsidR="00764933" w:rsidRDefault="00764933" w:rsidP="009F1FE8">
      <w:pPr>
        <w:pStyle w:val="Bulletletters1"/>
      </w:pPr>
      <w:r>
        <w:t xml:space="preserve">Details on Australia’s reporting on amounts mobilised from the private sector using these methodologies are presented in Table 25. As this measure includes private funds it is not included in ODA but reported as a separate and additional measure. </w:t>
      </w:r>
    </w:p>
    <w:p w14:paraId="5EE2D542" w14:textId="77777777" w:rsidR="00764933" w:rsidRDefault="00764933" w:rsidP="009F1FE8">
      <w:pPr>
        <w:pStyle w:val="H3-Heading3"/>
      </w:pPr>
      <w:bookmarkStart w:id="119" w:name="_Toc155792305"/>
      <w:bookmarkStart w:id="120" w:name="_Toc156381291"/>
      <w:r>
        <w:t>Partial ODA</w:t>
      </w:r>
      <w:bookmarkEnd w:id="119"/>
      <w:bookmarkEnd w:id="120"/>
    </w:p>
    <w:p w14:paraId="3F1C28C8" w14:textId="77777777" w:rsidR="00764933" w:rsidRDefault="00764933" w:rsidP="009F1FE8">
      <w:pPr>
        <w:pStyle w:val="Bulletletters1"/>
      </w:pPr>
      <w:r>
        <w:t xml:space="preserve">Some core payments to multilateral organisations are only partially reportable as ODA. The percentages can be periodically updated as the proportion of the organisation’s work which benefits developing countries change over time. </w:t>
      </w:r>
    </w:p>
    <w:p w14:paraId="36555866" w14:textId="68290B87" w:rsidR="00764933" w:rsidRDefault="00764933" w:rsidP="009F1FE8">
      <w:pPr>
        <w:pStyle w:val="Bulletletters1"/>
      </w:pPr>
      <w:r>
        <w:t>For a complete list refer to the Development Assistance Committee Reporting Directives, List of ODA-eligible organisations (</w:t>
      </w:r>
      <w:hyperlink r:id="rId38" w:history="1">
        <w:r w:rsidRPr="00DB6D01">
          <w:rPr>
            <w:rStyle w:val="Hyperlink"/>
          </w:rPr>
          <w:t>http://www.oecd.org/dac/financingsustainable-development/development-finance-standards/annex2.htm</w:t>
        </w:r>
      </w:hyperlink>
      <w:r>
        <w:t xml:space="preserve">) </w:t>
      </w:r>
    </w:p>
    <w:p w14:paraId="032D0F6F" w14:textId="77777777" w:rsidR="00764933" w:rsidRDefault="00764933" w:rsidP="009F1FE8">
      <w:pPr>
        <w:pStyle w:val="H3-Heading3"/>
      </w:pPr>
      <w:bookmarkStart w:id="121" w:name="_Toc155792306"/>
      <w:bookmarkStart w:id="122" w:name="_Toc156381292"/>
      <w:r>
        <w:t>Partner country</w:t>
      </w:r>
      <w:bookmarkEnd w:id="121"/>
      <w:bookmarkEnd w:id="122"/>
    </w:p>
    <w:p w14:paraId="72B5C8A6" w14:textId="77777777" w:rsidR="00764933" w:rsidRDefault="00764933" w:rsidP="009F1FE8">
      <w:pPr>
        <w:pStyle w:val="Bulletletters1"/>
      </w:pPr>
      <w:r>
        <w:t xml:space="preserve">Countries that Australia collaborates with in the delivery of development assistance to achieve mutually agreed objectives. Australia collaborates with the partner country to develop a country program for each major country partner. See also </w:t>
      </w:r>
      <w:r w:rsidRPr="00FB6381">
        <w:rPr>
          <w:i/>
          <w:iCs w:val="0"/>
        </w:rPr>
        <w:t>Country programs</w:t>
      </w:r>
      <w:r>
        <w:t>.</w:t>
      </w:r>
    </w:p>
    <w:p w14:paraId="42DF7268" w14:textId="77777777" w:rsidR="00764933" w:rsidRDefault="00764933" w:rsidP="009F1FE8">
      <w:pPr>
        <w:pStyle w:val="H3-Heading3"/>
      </w:pPr>
      <w:bookmarkStart w:id="123" w:name="_Toc155792307"/>
      <w:bookmarkStart w:id="124" w:name="_Toc156381293"/>
      <w:r>
        <w:lastRenderedPageBreak/>
        <w:t>Partnerships for Recovery Pillars</w:t>
      </w:r>
      <w:bookmarkEnd w:id="123"/>
      <w:bookmarkEnd w:id="124"/>
    </w:p>
    <w:p w14:paraId="1134D221" w14:textId="77777777" w:rsidR="00764933" w:rsidRDefault="00764933" w:rsidP="009F1FE8">
      <w:pPr>
        <w:pStyle w:val="Bulletletters1"/>
      </w:pPr>
      <w:r>
        <w:t>ODA expenditure has been aggregated against the three pillars of Partnerships for Recovery: Australia’s COVID-19 Development Response, which was released by the Government in May 2020. The three pillars are:</w:t>
      </w:r>
    </w:p>
    <w:p w14:paraId="326E075E" w14:textId="3EA75522" w:rsidR="00764933" w:rsidRDefault="00764933" w:rsidP="001E6A03">
      <w:pPr>
        <w:pStyle w:val="Indenta"/>
        <w:numPr>
          <w:ilvl w:val="0"/>
          <w:numId w:val="15"/>
        </w:numPr>
      </w:pPr>
      <w:r w:rsidRPr="00636E2D">
        <w:rPr>
          <w:i/>
          <w:iCs/>
        </w:rPr>
        <w:t>Health Security</w:t>
      </w:r>
      <w:r>
        <w:t xml:space="preserve">: Investments in emergency health assistance and maintaining key health services. Includes health policy; basic health, non-communicable diseases; population policies and reproductive health; social mitigation of HIV/AIDS; basic water supply and sanitation.  </w:t>
      </w:r>
    </w:p>
    <w:p w14:paraId="421D70A6" w14:textId="3479C328" w:rsidR="00764933" w:rsidRDefault="00764933" w:rsidP="00636E2D">
      <w:pPr>
        <w:pStyle w:val="Indenta"/>
      </w:pPr>
      <w:r w:rsidRPr="00FB6381">
        <w:rPr>
          <w:i/>
          <w:iCs/>
        </w:rPr>
        <w:t>Stability</w:t>
      </w:r>
      <w:r>
        <w:t xml:space="preserve">: Investments that protect established norms, effective regional and international institutions, and support partners’ independence and sovereignty, awareness of risks, and ability to make well-informed policy decisions. Includes basic education; government and civil society; conflict, peace and security; other social infrastructure and services; environment protection; humanitarian and emergency response. </w:t>
      </w:r>
    </w:p>
    <w:p w14:paraId="7E775F6D" w14:textId="3E40AC26" w:rsidR="00764933" w:rsidRDefault="00764933" w:rsidP="00636E2D">
      <w:pPr>
        <w:pStyle w:val="Indenta"/>
      </w:pPr>
      <w:r w:rsidRPr="00FB6381">
        <w:rPr>
          <w:i/>
          <w:iCs/>
        </w:rPr>
        <w:t>Economic Recovery</w:t>
      </w:r>
      <w:r>
        <w:t>: Investments that support partner governments to manage economic slowdown and reduce the impact of the economic crisis on the most vulnerable. Includes secondary education; transport and storage; energy; communications; banking and financial services; business services; agriculture, forestry, fishing; trade; industry; mining; and action relating to debt.</w:t>
      </w:r>
    </w:p>
    <w:p w14:paraId="4494D19B" w14:textId="77777777" w:rsidR="00764933" w:rsidRDefault="00764933" w:rsidP="009F1FE8">
      <w:pPr>
        <w:pStyle w:val="H3-Heading3"/>
      </w:pPr>
      <w:bookmarkStart w:id="125" w:name="_Toc155792308"/>
      <w:bookmarkStart w:id="126" w:name="_Toc156381294"/>
      <w:r>
        <w:t>Programs</w:t>
      </w:r>
      <w:bookmarkEnd w:id="125"/>
      <w:bookmarkEnd w:id="126"/>
    </w:p>
    <w:p w14:paraId="1C3A0EA3" w14:textId="77777777" w:rsidR="00764933" w:rsidRDefault="00764933" w:rsidP="009F1FE8">
      <w:pPr>
        <w:pStyle w:val="Bulletletters1"/>
      </w:pPr>
      <w:r>
        <w:t xml:space="preserve">See </w:t>
      </w:r>
      <w:r w:rsidRPr="00FB6381">
        <w:rPr>
          <w:i/>
          <w:iCs w:val="0"/>
        </w:rPr>
        <w:t>Australian development programs</w:t>
      </w:r>
      <w:r>
        <w:t>.</w:t>
      </w:r>
    </w:p>
    <w:p w14:paraId="7A504932" w14:textId="77777777" w:rsidR="00764933" w:rsidRDefault="00764933" w:rsidP="009F1FE8">
      <w:pPr>
        <w:pStyle w:val="H3-Heading3"/>
      </w:pPr>
      <w:bookmarkStart w:id="127" w:name="_Toc155792309"/>
      <w:bookmarkStart w:id="128" w:name="_Toc156381295"/>
      <w:r>
        <w:t>Regional programs</w:t>
      </w:r>
      <w:bookmarkEnd w:id="127"/>
      <w:bookmarkEnd w:id="128"/>
    </w:p>
    <w:p w14:paraId="7514F607" w14:textId="77777777" w:rsidR="00764933" w:rsidRDefault="00764933" w:rsidP="009F1FE8">
      <w:pPr>
        <w:pStyle w:val="Bulletletters1"/>
      </w:pPr>
      <w:r>
        <w:t>Regional programs are specialised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p w14:paraId="402F55EA" w14:textId="77777777" w:rsidR="00764933" w:rsidRDefault="00764933" w:rsidP="009F1FE8">
      <w:pPr>
        <w:pStyle w:val="H3-Heading3"/>
      </w:pPr>
      <w:bookmarkStart w:id="129" w:name="_Toc155792310"/>
      <w:bookmarkStart w:id="130" w:name="_Toc156381296"/>
      <w:r>
        <w:t>Sectors</w:t>
      </w:r>
      <w:bookmarkEnd w:id="129"/>
      <w:bookmarkEnd w:id="130"/>
    </w:p>
    <w:p w14:paraId="5BEB421B" w14:textId="190742FA" w:rsidR="00764933" w:rsidRDefault="00764933" w:rsidP="00764933">
      <w:pPr>
        <w:pStyle w:val="Bulletletters1"/>
      </w:pPr>
      <w:r>
        <w:t>From 2020–21, sectors have replaced investment priorities as the basis for aggregated ODA reporting in Tables 3–6. The attribution of DAC codes to sectors for reporting in this publication has been defined by DFAT, based on sector reporting approaches used by other donors and the OECD. The sectors are:</w:t>
      </w:r>
    </w:p>
    <w:p w14:paraId="6B53DADA" w14:textId="02F9BBB4" w:rsidR="00764933" w:rsidRDefault="00764933" w:rsidP="001E6A03">
      <w:pPr>
        <w:pStyle w:val="Indenta"/>
        <w:numPr>
          <w:ilvl w:val="0"/>
          <w:numId w:val="16"/>
        </w:numPr>
      </w:pPr>
      <w:r w:rsidRPr="00636E2D">
        <w:rPr>
          <w:i/>
          <w:iCs/>
        </w:rPr>
        <w:t>Economic Infrastructure and Services</w:t>
      </w:r>
      <w:r>
        <w:t xml:space="preserve">: Assistance for networks, utilities and services that facilitate economic activity. Includes: production and distribution of energy; equipment or infrastructure for road, rail, water, and air transport; banking and financial services; and business and other services. </w:t>
      </w:r>
    </w:p>
    <w:p w14:paraId="0AFFBD42" w14:textId="41A2A156" w:rsidR="00764933" w:rsidRDefault="00764933" w:rsidP="001E6A03">
      <w:pPr>
        <w:pStyle w:val="Indenta"/>
        <w:numPr>
          <w:ilvl w:val="0"/>
          <w:numId w:val="16"/>
        </w:numPr>
      </w:pPr>
      <w:r w:rsidRPr="00636E2D">
        <w:rPr>
          <w:i/>
          <w:iCs/>
        </w:rPr>
        <w:t>Agriculture, Trade and other Production Sectors</w:t>
      </w:r>
      <w:r>
        <w:t>:  Contributions to all directly productive sectors. Includes support to: agriculture, fishing and forestry; extractive and manufacturing industries; processing of food and other agricultural products; cottage industry and handicrafts; and trade and tourism.</w:t>
      </w:r>
    </w:p>
    <w:p w14:paraId="100C3B5C" w14:textId="17143BE2" w:rsidR="00764933" w:rsidRDefault="00764933" w:rsidP="001E6A03">
      <w:pPr>
        <w:pStyle w:val="Indenta"/>
        <w:numPr>
          <w:ilvl w:val="0"/>
          <w:numId w:val="16"/>
        </w:numPr>
      </w:pPr>
      <w:r w:rsidRPr="00636E2D">
        <w:rPr>
          <w:i/>
          <w:iCs/>
        </w:rPr>
        <w:t>Governance</w:t>
      </w:r>
      <w:r>
        <w:t xml:space="preserve">: Investments supporting the stronger operation of the public sector and civil society. Includes public sector policy and management; public financial management; domestic revenue mobilisation; legal and judicial development; elections; media and free flow of information; human rights; ending violence against women and girls; social protection; employment creation; and housing policy, culture and recreation. </w:t>
      </w:r>
    </w:p>
    <w:p w14:paraId="404DFC9B" w14:textId="7E4A1D32" w:rsidR="00764933" w:rsidRDefault="00764933" w:rsidP="001E6A03">
      <w:pPr>
        <w:pStyle w:val="Indenta"/>
        <w:numPr>
          <w:ilvl w:val="0"/>
          <w:numId w:val="16"/>
        </w:numPr>
      </w:pPr>
      <w:r w:rsidRPr="00636E2D">
        <w:rPr>
          <w:i/>
          <w:iCs/>
        </w:rPr>
        <w:t>Education</w:t>
      </w:r>
      <w:r>
        <w:t xml:space="preserve">:  Reporting against this sector is unchanged from previous reporting against education as an investment priority. Includes basic education; secondary education; post-secondary education; and scholarships. Specialised education in particular fields, such as agriculture or energy, is reported against the sector concerned. </w:t>
      </w:r>
    </w:p>
    <w:p w14:paraId="0AE0AB64" w14:textId="7C4F0E08" w:rsidR="00764933" w:rsidRDefault="00764933" w:rsidP="001E6A03">
      <w:pPr>
        <w:pStyle w:val="Indenta"/>
        <w:numPr>
          <w:ilvl w:val="0"/>
          <w:numId w:val="16"/>
        </w:numPr>
      </w:pPr>
      <w:r w:rsidRPr="00636E2D">
        <w:rPr>
          <w:i/>
          <w:iCs/>
        </w:rPr>
        <w:t>Health</w:t>
      </w:r>
      <w:r>
        <w:t xml:space="preserve">: Reporting against this sector is unchanged from previous reporting against health as an investment priority. Includes investments in health policy; basic health, non-communicable diseases; population policies and reproductive health; mitigation of HIV/AIDS; and basic water supply and sanitation.  </w:t>
      </w:r>
    </w:p>
    <w:p w14:paraId="681BD013" w14:textId="7FDA474F" w:rsidR="00764933" w:rsidRDefault="00764933" w:rsidP="001E6A03">
      <w:pPr>
        <w:pStyle w:val="Indenta"/>
        <w:numPr>
          <w:ilvl w:val="0"/>
          <w:numId w:val="16"/>
        </w:numPr>
      </w:pPr>
      <w:r w:rsidRPr="00636E2D">
        <w:rPr>
          <w:i/>
          <w:iCs/>
        </w:rPr>
        <w:t>Humanitarian</w:t>
      </w:r>
      <w:r>
        <w:t xml:space="preserve">: Investments providing humanitarian assistance in response to emergencies. Includes emergency and distress relief; emergency response; relief food aid; short-term reconstruction relief and rehabilitation; and disaster prevention and preparedness. </w:t>
      </w:r>
    </w:p>
    <w:p w14:paraId="0E0A6450" w14:textId="73EE8C05" w:rsidR="00764933" w:rsidRDefault="00764933" w:rsidP="001E6A03">
      <w:pPr>
        <w:pStyle w:val="Indenta"/>
        <w:numPr>
          <w:ilvl w:val="0"/>
          <w:numId w:val="16"/>
        </w:numPr>
      </w:pPr>
      <w:r w:rsidRPr="00636E2D">
        <w:rPr>
          <w:i/>
          <w:iCs/>
        </w:rPr>
        <w:t>Multisector and General Support</w:t>
      </w:r>
      <w:r>
        <w:t>: Support for projects which cut across sectors, including general environment protection. Also includes administrative costs not attributed to another sector, debt relief and research.</w:t>
      </w:r>
    </w:p>
    <w:p w14:paraId="3FB70AC2" w14:textId="77777777" w:rsidR="00764933" w:rsidRDefault="00764933" w:rsidP="009F1FE8">
      <w:pPr>
        <w:pStyle w:val="Bulletletters1"/>
      </w:pPr>
      <w:r>
        <w:lastRenderedPageBreak/>
        <w:t>Historical ODA reporting is available at:</w:t>
      </w:r>
    </w:p>
    <w:p w14:paraId="6C248911" w14:textId="75B0ACBE" w:rsidR="00764933" w:rsidRDefault="004E745B" w:rsidP="009F1FE8">
      <w:pPr>
        <w:pStyle w:val="Bulletletters1"/>
        <w:numPr>
          <w:ilvl w:val="0"/>
          <w:numId w:val="0"/>
        </w:numPr>
        <w:ind w:left="284"/>
      </w:pPr>
      <w:hyperlink r:id="rId39" w:history="1">
        <w:r w:rsidR="00764933" w:rsidRPr="00837FBA">
          <w:rPr>
            <w:rStyle w:val="Hyperlink"/>
          </w:rPr>
          <w:t>https://www.dfat.gov.au/aboutus/publications/statistical-summaries-australias-international-developmentcooperation</w:t>
        </w:r>
      </w:hyperlink>
    </w:p>
    <w:p w14:paraId="50AB5426" w14:textId="77777777" w:rsidR="00764933" w:rsidRDefault="00764933" w:rsidP="009F1FE8">
      <w:pPr>
        <w:pStyle w:val="H3-Heading3"/>
      </w:pPr>
      <w:bookmarkStart w:id="131" w:name="_Toc155792311"/>
      <w:bookmarkStart w:id="132" w:name="_Toc156381297"/>
      <w:r>
        <w:t>Sustainable development goals (SDGs)</w:t>
      </w:r>
      <w:bookmarkEnd w:id="131"/>
      <w:bookmarkEnd w:id="132"/>
      <w:r>
        <w:t xml:space="preserve"> </w:t>
      </w:r>
    </w:p>
    <w:p w14:paraId="57C82320" w14:textId="0054B83F" w:rsidR="00764933" w:rsidRDefault="00764933" w:rsidP="009F1FE8">
      <w:pPr>
        <w:pStyle w:val="Bulletletters1"/>
      </w:pPr>
      <w:r>
        <w:t xml:space="preserve">The SDGs are a United Nations initiative, officially known as Transforming our World: the 2030 Agenda for Sustainable Development. They comprise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in order to leave no one behind, it is important that we achieve each Goal and target by 2030. For more information visit </w:t>
      </w:r>
      <w:hyperlink r:id="rId40" w:history="1">
        <w:r w:rsidRPr="00837FBA">
          <w:rPr>
            <w:rStyle w:val="Hyperlink"/>
          </w:rPr>
          <w:t>https://www.un.org/sustainabledevelopment/sustainable-development-goals/</w:t>
        </w:r>
      </w:hyperlink>
      <w:r>
        <w:t xml:space="preserve"> </w:t>
      </w:r>
    </w:p>
    <w:p w14:paraId="33F85CFD" w14:textId="77777777" w:rsidR="00764933" w:rsidRDefault="00764933" w:rsidP="009F1FE8">
      <w:pPr>
        <w:pStyle w:val="Bulletletters1"/>
      </w:pPr>
      <w:r>
        <w:t>The 17 global goals are:</w:t>
      </w:r>
    </w:p>
    <w:p w14:paraId="5A1431FF" w14:textId="364F5CF2" w:rsidR="00764933" w:rsidRDefault="00764933" w:rsidP="00636E2D">
      <w:pPr>
        <w:pStyle w:val="IndentL2-1"/>
      </w:pPr>
      <w:r w:rsidRPr="00FB6381">
        <w:rPr>
          <w:i/>
          <w:iCs/>
        </w:rPr>
        <w:t>No Poverty</w:t>
      </w:r>
      <w:r>
        <w:t xml:space="preserve">: End poverty in all its forms everywhere; </w:t>
      </w:r>
    </w:p>
    <w:p w14:paraId="53CEE68B" w14:textId="1DAD8B54" w:rsidR="00764933" w:rsidRDefault="00764933" w:rsidP="00636E2D">
      <w:pPr>
        <w:pStyle w:val="IndentL2-1"/>
      </w:pPr>
      <w:r w:rsidRPr="00FB6381">
        <w:rPr>
          <w:i/>
          <w:iCs/>
        </w:rPr>
        <w:t>Zero Hunger</w:t>
      </w:r>
      <w:r>
        <w:t xml:space="preserve">: End hunger, achieve food security and improved nutrition and promote sustainable agriculture; </w:t>
      </w:r>
    </w:p>
    <w:p w14:paraId="436F3358" w14:textId="25C6E012" w:rsidR="00764933" w:rsidRDefault="00764933" w:rsidP="00636E2D">
      <w:pPr>
        <w:pStyle w:val="IndentL2-1"/>
      </w:pPr>
      <w:r w:rsidRPr="00FB6381">
        <w:rPr>
          <w:i/>
          <w:iCs/>
        </w:rPr>
        <w:t>Good Health and Well-being</w:t>
      </w:r>
      <w:r>
        <w:t xml:space="preserve">: Ensure healthy lives and promote well-being for all at all ages; </w:t>
      </w:r>
    </w:p>
    <w:p w14:paraId="1C119070" w14:textId="598EE21D" w:rsidR="00764933" w:rsidRDefault="00764933" w:rsidP="00636E2D">
      <w:pPr>
        <w:pStyle w:val="IndentL2-1"/>
      </w:pPr>
      <w:r w:rsidRPr="00FB6381">
        <w:rPr>
          <w:i/>
          <w:iCs/>
        </w:rPr>
        <w:t>Quality Education</w:t>
      </w:r>
      <w:r>
        <w:t xml:space="preserve">: Ensure inclusive and equitable quality education and promote lifelong learning opportunities for all; </w:t>
      </w:r>
    </w:p>
    <w:p w14:paraId="68DEC784" w14:textId="598548A0" w:rsidR="00764933" w:rsidRDefault="00764933" w:rsidP="00636E2D">
      <w:pPr>
        <w:pStyle w:val="IndentL2-1"/>
      </w:pPr>
      <w:r w:rsidRPr="00FB6381">
        <w:rPr>
          <w:i/>
          <w:iCs/>
        </w:rPr>
        <w:t>Gender Equality</w:t>
      </w:r>
      <w:r>
        <w:t xml:space="preserve">: Achieve gender equality and empower all women and girls; </w:t>
      </w:r>
    </w:p>
    <w:p w14:paraId="459900F3" w14:textId="69401703" w:rsidR="00764933" w:rsidRDefault="00764933" w:rsidP="00636E2D">
      <w:pPr>
        <w:pStyle w:val="IndentL2-1"/>
      </w:pPr>
      <w:r w:rsidRPr="00FB6381">
        <w:rPr>
          <w:i/>
          <w:iCs/>
        </w:rPr>
        <w:t>Clean Water and Sanitation</w:t>
      </w:r>
      <w:r>
        <w:t xml:space="preserve">: Ensure availability and sustainable management of water and sanitation for all; </w:t>
      </w:r>
    </w:p>
    <w:p w14:paraId="19C636A2" w14:textId="5ABFB5B7" w:rsidR="00764933" w:rsidRDefault="00764933" w:rsidP="00636E2D">
      <w:pPr>
        <w:pStyle w:val="IndentL2-1"/>
      </w:pPr>
      <w:r w:rsidRPr="00FB6381">
        <w:rPr>
          <w:i/>
          <w:iCs/>
        </w:rPr>
        <w:t>Affordable and Clean Energy</w:t>
      </w:r>
      <w:r>
        <w:t xml:space="preserve">: Ensure access to affordable, reliable, sustainable and modern energy for all; </w:t>
      </w:r>
    </w:p>
    <w:p w14:paraId="642A9BD9" w14:textId="07AB0F57" w:rsidR="00764933" w:rsidRDefault="00764933" w:rsidP="00636E2D">
      <w:pPr>
        <w:pStyle w:val="IndentL2-1"/>
      </w:pPr>
      <w:r w:rsidRPr="00FB6381">
        <w:rPr>
          <w:i/>
          <w:iCs/>
        </w:rPr>
        <w:t>Decent Work and Economic Growth</w:t>
      </w:r>
      <w:r>
        <w:t xml:space="preserve">: Promote sustained, inclusive and sustainable economic growth, full and productive employment and decent work for all; </w:t>
      </w:r>
    </w:p>
    <w:p w14:paraId="51A9BA1C" w14:textId="4878389F" w:rsidR="00764933" w:rsidRDefault="00764933" w:rsidP="00636E2D">
      <w:pPr>
        <w:pStyle w:val="IndentL2-1"/>
      </w:pPr>
      <w:r w:rsidRPr="009F1FE8">
        <w:rPr>
          <w:i/>
          <w:iCs/>
        </w:rPr>
        <w:t>Industry, Innovation and Infrastructure</w:t>
      </w:r>
      <w:r>
        <w:t xml:space="preserve">: Build resilient infrastructure, promote inclusive and sustainable industrialisation and foster innovation; </w:t>
      </w:r>
    </w:p>
    <w:p w14:paraId="77559BAF" w14:textId="4721188F" w:rsidR="00764933" w:rsidRDefault="00764933" w:rsidP="00636E2D">
      <w:pPr>
        <w:pStyle w:val="IndentL2-1"/>
      </w:pPr>
      <w:r w:rsidRPr="009F1FE8">
        <w:rPr>
          <w:i/>
          <w:iCs/>
        </w:rPr>
        <w:t>Reduce Inequalities</w:t>
      </w:r>
      <w:r>
        <w:t xml:space="preserve">: Reduce inequality within and among countries; </w:t>
      </w:r>
    </w:p>
    <w:p w14:paraId="2A428EC6" w14:textId="5BB7F5E5" w:rsidR="00764933" w:rsidRDefault="00764933" w:rsidP="00636E2D">
      <w:pPr>
        <w:pStyle w:val="IndentL2-1"/>
      </w:pPr>
      <w:r w:rsidRPr="009F1FE8">
        <w:rPr>
          <w:i/>
          <w:iCs/>
        </w:rPr>
        <w:t>Sustainable Cities and Communities</w:t>
      </w:r>
      <w:r>
        <w:t xml:space="preserve">: Make cities and human settlement inclusive, safe, resilient and sustainable; </w:t>
      </w:r>
    </w:p>
    <w:p w14:paraId="566C01B1" w14:textId="3B614B20" w:rsidR="00764933" w:rsidRDefault="00764933" w:rsidP="00636E2D">
      <w:pPr>
        <w:pStyle w:val="IndentL2-1"/>
      </w:pPr>
      <w:r w:rsidRPr="009F1FE8">
        <w:rPr>
          <w:i/>
          <w:iCs/>
        </w:rPr>
        <w:t>Responsible Consumption and Production</w:t>
      </w:r>
      <w:r>
        <w:t xml:space="preserve">: Ensure sustainable consumption and production patterns; </w:t>
      </w:r>
    </w:p>
    <w:p w14:paraId="0889D33F" w14:textId="1E8BEAE9" w:rsidR="00764933" w:rsidRDefault="00764933" w:rsidP="00636E2D">
      <w:pPr>
        <w:pStyle w:val="IndentL2-1"/>
      </w:pPr>
      <w:r w:rsidRPr="009F1FE8">
        <w:rPr>
          <w:i/>
          <w:iCs/>
        </w:rPr>
        <w:t>Climate Action</w:t>
      </w:r>
      <w:r>
        <w:t>: Take urgent action to combat climate change and its impacts;</w:t>
      </w:r>
    </w:p>
    <w:p w14:paraId="1F9DA7E3" w14:textId="78BFAFC7" w:rsidR="00764933" w:rsidRDefault="00764933" w:rsidP="00636E2D">
      <w:pPr>
        <w:pStyle w:val="IndentL2-1"/>
      </w:pPr>
      <w:r w:rsidRPr="009F1FE8">
        <w:rPr>
          <w:i/>
          <w:iCs/>
        </w:rPr>
        <w:t>Life Below Water</w:t>
      </w:r>
      <w:r>
        <w:t xml:space="preserve">: Conserve and sustainably use the oceans, seas and marine resources for sustainable development; </w:t>
      </w:r>
    </w:p>
    <w:p w14:paraId="7E3E791E" w14:textId="6CC75BE7" w:rsidR="00764933" w:rsidRDefault="00764933" w:rsidP="00636E2D">
      <w:pPr>
        <w:pStyle w:val="IndentL2-1"/>
      </w:pPr>
      <w:r w:rsidRPr="009F1FE8">
        <w:rPr>
          <w:i/>
          <w:iCs/>
        </w:rPr>
        <w:t>Life on Land</w:t>
      </w:r>
      <w:r>
        <w:t>: Protect, restore and promote sustainable use of terrestrial ecosystems;</w:t>
      </w:r>
    </w:p>
    <w:p w14:paraId="3DB962F1" w14:textId="371D9B70" w:rsidR="00764933" w:rsidRDefault="00764933" w:rsidP="00636E2D">
      <w:pPr>
        <w:pStyle w:val="IndentL2-1"/>
      </w:pPr>
      <w:r w:rsidRPr="009F1FE8">
        <w:rPr>
          <w:i/>
          <w:iCs/>
        </w:rPr>
        <w:t>Peace, Justice and Strong Institutions</w:t>
      </w:r>
      <w:r>
        <w:t xml:space="preserve">: Promote peaceful and inclusive societies for sustainable development; and  </w:t>
      </w:r>
    </w:p>
    <w:p w14:paraId="0C1598E3" w14:textId="05E0EE89" w:rsidR="00764933" w:rsidRDefault="00764933" w:rsidP="00636E2D">
      <w:pPr>
        <w:pStyle w:val="IndentL2-1"/>
      </w:pPr>
      <w:r w:rsidRPr="009F1FE8">
        <w:rPr>
          <w:i/>
          <w:iCs/>
        </w:rPr>
        <w:t>Partnerships for the Goals</w:t>
      </w:r>
      <w:r>
        <w:t xml:space="preserve">: Strengthen the means of implementation and revitalize the Global Partnership for Sustainable Development. </w:t>
      </w:r>
    </w:p>
    <w:p w14:paraId="3396EE12" w14:textId="77777777" w:rsidR="00764933" w:rsidRDefault="00764933" w:rsidP="009F1FE8">
      <w:pPr>
        <w:pStyle w:val="Bulletletters1"/>
      </w:pPr>
      <w:r>
        <w:t>SDG data has been adjusted to reflect new methodology for monitoring resource flows that support sustainable development, specifically the mapping of OECD DAC purpose codes and policy markers against SDG targets. The work reflects the DAC’s efforts to map SDGs.</w:t>
      </w:r>
    </w:p>
    <w:p w14:paraId="4037E575" w14:textId="77777777" w:rsidR="00764933" w:rsidRDefault="00764933" w:rsidP="009F1FE8">
      <w:pPr>
        <w:pStyle w:val="H3-Heading3"/>
      </w:pPr>
      <w:bookmarkStart w:id="133" w:name="_Toc155792312"/>
      <w:bookmarkStart w:id="134" w:name="_Toc156381298"/>
      <w:r>
        <w:t>Technical assistance</w:t>
      </w:r>
      <w:bookmarkEnd w:id="133"/>
      <w:bookmarkEnd w:id="134"/>
    </w:p>
    <w:p w14:paraId="3B6A86D5" w14:textId="77777777" w:rsidR="00764933" w:rsidRDefault="00764933" w:rsidP="009F1FE8">
      <w:pPr>
        <w:pStyle w:val="Bulletletters1"/>
      </w:pPr>
      <w:r>
        <w:t>Technical assistance is classified into two categories:</w:t>
      </w:r>
    </w:p>
    <w:p w14:paraId="00C35E3E" w14:textId="768C698A" w:rsidR="00764933" w:rsidRDefault="00764933" w:rsidP="001E6A03">
      <w:pPr>
        <w:pStyle w:val="Indenta"/>
        <w:numPr>
          <w:ilvl w:val="0"/>
          <w:numId w:val="18"/>
        </w:numPr>
      </w:pPr>
      <w:r w:rsidRPr="00636E2D">
        <w:rPr>
          <w:i/>
          <w:iCs/>
        </w:rPr>
        <w:t>Free-standing technical assistance</w:t>
      </w:r>
      <w:r>
        <w:t xml:space="preserve">,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 </w:t>
      </w:r>
    </w:p>
    <w:p w14:paraId="6203213A" w14:textId="03B9CED8" w:rsidR="00764933" w:rsidRDefault="00764933" w:rsidP="001E6A03">
      <w:pPr>
        <w:pStyle w:val="Indenta"/>
        <w:numPr>
          <w:ilvl w:val="0"/>
          <w:numId w:val="18"/>
        </w:numPr>
      </w:pPr>
      <w:r w:rsidRPr="00636E2D">
        <w:rPr>
          <w:i/>
          <w:iCs/>
        </w:rPr>
        <w:lastRenderedPageBreak/>
        <w:t>Investment-related technical assistance</w:t>
      </w:r>
      <w:r>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labour etc) to the actual implementation of the project. </w:t>
      </w:r>
    </w:p>
    <w:p w14:paraId="2D1E8A76" w14:textId="77777777" w:rsidR="00764933" w:rsidRDefault="00764933" w:rsidP="009F1FE8">
      <w:pPr>
        <w:pStyle w:val="H3-Heading3"/>
      </w:pPr>
      <w:bookmarkStart w:id="135" w:name="_Toc155792313"/>
      <w:bookmarkStart w:id="136" w:name="_Toc156381299"/>
      <w:r>
        <w:t>Technical cooperation</w:t>
      </w:r>
      <w:bookmarkEnd w:id="135"/>
      <w:bookmarkEnd w:id="136"/>
    </w:p>
    <w:p w14:paraId="1D866C5B" w14:textId="07B28E63" w:rsidR="00764933" w:rsidRPr="004B6748" w:rsidRDefault="00764933" w:rsidP="009F1FE8">
      <w:pPr>
        <w:pStyle w:val="Bulletletters1"/>
      </w:pPr>
      <w:r>
        <w:t xml:space="preserve">See </w:t>
      </w:r>
      <w:r w:rsidRPr="009F1FE8">
        <w:rPr>
          <w:i/>
          <w:iCs w:val="0"/>
        </w:rPr>
        <w:t>Technical assistance</w:t>
      </w:r>
      <w:r>
        <w:t>.</w:t>
      </w:r>
    </w:p>
    <w:p w14:paraId="70FBFE5F" w14:textId="1E08137C" w:rsidR="00A41CFD" w:rsidRDefault="00A41CFD" w:rsidP="004B6748"/>
    <w:p w14:paraId="36E0348B" w14:textId="0285006F" w:rsidR="004969E5" w:rsidRDefault="004969E5" w:rsidP="004969E5">
      <w:pPr>
        <w:pStyle w:val="H2-Heading2"/>
      </w:pPr>
      <w:bookmarkStart w:id="137" w:name="_Toc156381300"/>
      <w:r w:rsidRPr="004969E5">
        <w:t>Appendix 3: Abbreviations and Symbols</w:t>
      </w:r>
      <w:bookmarkEnd w:id="137"/>
    </w:p>
    <w:p w14:paraId="436E520E" w14:textId="4B34CE0A" w:rsidR="0095498E" w:rsidRDefault="0095498E" w:rsidP="0095498E">
      <w:pPr>
        <w:pStyle w:val="H3-Heading3"/>
      </w:pPr>
      <w:bookmarkStart w:id="138" w:name="_Toc156381301"/>
      <w:r w:rsidRPr="0095498E">
        <w:t>Abbreviations</w:t>
      </w:r>
      <w:bookmarkEnd w:id="138"/>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701"/>
        <w:gridCol w:w="6946"/>
      </w:tblGrid>
      <w:tr w:rsidR="004969E5" w:rsidRPr="009B24C5" w14:paraId="437A0348" w14:textId="77777777" w:rsidTr="004969E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E2EFD9" w:themeFill="accent6" w:themeFillTint="33"/>
            <w:vAlign w:val="center"/>
          </w:tcPr>
          <w:p w14:paraId="40FBF6A0" w14:textId="50FBDA1D" w:rsidR="004969E5" w:rsidRPr="004969E5" w:rsidRDefault="004969E5" w:rsidP="004969E5">
            <w:pPr>
              <w:pStyle w:val="TableHeading"/>
              <w:rPr>
                <w:b/>
                <w:bCs/>
              </w:rPr>
            </w:pPr>
            <w:r w:rsidRPr="004969E5">
              <w:rPr>
                <w:b/>
                <w:bCs/>
              </w:rPr>
              <w:t xml:space="preserve">Abbreviation </w:t>
            </w:r>
          </w:p>
        </w:tc>
        <w:tc>
          <w:tcPr>
            <w:tcW w:w="6946" w:type="dxa"/>
            <w:shd w:val="clear" w:color="auto" w:fill="E2EFD9" w:themeFill="accent6" w:themeFillTint="33"/>
            <w:vAlign w:val="center"/>
          </w:tcPr>
          <w:p w14:paraId="1D3133D7" w14:textId="68EB7262" w:rsidR="004969E5" w:rsidRPr="004969E5" w:rsidRDefault="004969E5" w:rsidP="004969E5">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95498E" w:rsidRPr="000F0C2B" w14:paraId="5B64F26F"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DCA6FD" w14:textId="2830AD60" w:rsidR="0095498E" w:rsidRPr="00414F86" w:rsidRDefault="0095498E" w:rsidP="009C4444">
            <w:pPr>
              <w:pStyle w:val="Tab0"/>
            </w:pPr>
            <w:r w:rsidRPr="00C12A6D">
              <w:t xml:space="preserve">AAPS </w:t>
            </w:r>
          </w:p>
        </w:tc>
        <w:tc>
          <w:tcPr>
            <w:tcW w:w="6946" w:type="dxa"/>
          </w:tcPr>
          <w:p w14:paraId="3DFF1CD7" w14:textId="6E781736"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Australia Awards Pacific Scholarships </w:t>
            </w:r>
          </w:p>
        </w:tc>
      </w:tr>
      <w:tr w:rsidR="0095498E" w:rsidRPr="000F0C2B" w14:paraId="762A2251"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613CEF7" w14:textId="101F5C92" w:rsidR="0095498E" w:rsidRPr="00414F86" w:rsidRDefault="0095498E" w:rsidP="009C4444">
            <w:pPr>
              <w:pStyle w:val="Tab0"/>
            </w:pPr>
            <w:r w:rsidRPr="00C12A6D">
              <w:t xml:space="preserve">AAS </w:t>
            </w:r>
          </w:p>
        </w:tc>
        <w:tc>
          <w:tcPr>
            <w:tcW w:w="6946" w:type="dxa"/>
          </w:tcPr>
          <w:p w14:paraId="40F79C0B" w14:textId="1E2EFA86"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Australia Awards Scholarships  </w:t>
            </w:r>
          </w:p>
        </w:tc>
      </w:tr>
      <w:tr w:rsidR="0095498E" w:rsidRPr="000F0C2B" w14:paraId="3FE0060A"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6F03C57" w14:textId="0B4DA3F9" w:rsidR="0095498E" w:rsidRPr="00414F86" w:rsidRDefault="0095498E" w:rsidP="009C4444">
            <w:pPr>
              <w:pStyle w:val="Tab0"/>
            </w:pPr>
            <w:r w:rsidRPr="00C12A6D">
              <w:t xml:space="preserve">ACIAR </w:t>
            </w:r>
          </w:p>
        </w:tc>
        <w:tc>
          <w:tcPr>
            <w:tcW w:w="6946" w:type="dxa"/>
          </w:tcPr>
          <w:p w14:paraId="2947BB0F" w14:textId="3C985143"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Australian Centre for International Agricultural Research </w:t>
            </w:r>
          </w:p>
        </w:tc>
      </w:tr>
      <w:tr w:rsidR="0095498E" w:rsidRPr="000F0C2B" w14:paraId="0EC35AB1"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521DF089" w14:textId="3A724DF5" w:rsidR="0095498E" w:rsidRPr="00414F86" w:rsidRDefault="0095498E" w:rsidP="009C4444">
            <w:pPr>
              <w:pStyle w:val="Tab0"/>
            </w:pPr>
            <w:r w:rsidRPr="00C12A6D">
              <w:t xml:space="preserve">ADB </w:t>
            </w:r>
          </w:p>
        </w:tc>
        <w:tc>
          <w:tcPr>
            <w:tcW w:w="6946" w:type="dxa"/>
          </w:tcPr>
          <w:p w14:paraId="61A1944E" w14:textId="4E2588F1"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Asian Development Bank </w:t>
            </w:r>
          </w:p>
        </w:tc>
      </w:tr>
      <w:tr w:rsidR="0095498E" w:rsidRPr="000F0C2B" w14:paraId="6C29B48D"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723EAC" w14:textId="110376B2" w:rsidR="0095498E" w:rsidRPr="00414F86" w:rsidRDefault="0095498E" w:rsidP="009C4444">
            <w:pPr>
              <w:pStyle w:val="Tab0"/>
            </w:pPr>
            <w:r w:rsidRPr="00C12A6D">
              <w:t xml:space="preserve">ADF </w:t>
            </w:r>
          </w:p>
        </w:tc>
        <w:tc>
          <w:tcPr>
            <w:tcW w:w="6946" w:type="dxa"/>
          </w:tcPr>
          <w:p w14:paraId="21DB110C" w14:textId="4CED48C7"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Asian Development Fund </w:t>
            </w:r>
          </w:p>
        </w:tc>
      </w:tr>
      <w:tr w:rsidR="0095498E" w:rsidRPr="000F0C2B" w14:paraId="0BA13443"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68A5502" w14:textId="460DEA63" w:rsidR="0095498E" w:rsidRPr="00414F86" w:rsidRDefault="0095498E" w:rsidP="009C4444">
            <w:pPr>
              <w:pStyle w:val="Tab0"/>
            </w:pPr>
            <w:r w:rsidRPr="00C12A6D">
              <w:t xml:space="preserve">AIIB </w:t>
            </w:r>
          </w:p>
        </w:tc>
        <w:tc>
          <w:tcPr>
            <w:tcW w:w="6946" w:type="dxa"/>
          </w:tcPr>
          <w:p w14:paraId="03EBE447" w14:textId="1EE5A79E"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Asian Infrastructure Investment Bank </w:t>
            </w:r>
          </w:p>
        </w:tc>
      </w:tr>
      <w:tr w:rsidR="0095498E" w:rsidRPr="000F0C2B" w14:paraId="1F2A9E01"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1E11369" w14:textId="6B5C0F18" w:rsidR="0095498E" w:rsidRPr="00414F86" w:rsidRDefault="0095498E" w:rsidP="009C4444">
            <w:pPr>
              <w:pStyle w:val="Tab0"/>
            </w:pPr>
            <w:r w:rsidRPr="00C12A6D">
              <w:t xml:space="preserve">AFP </w:t>
            </w:r>
          </w:p>
        </w:tc>
        <w:tc>
          <w:tcPr>
            <w:tcW w:w="6946" w:type="dxa"/>
          </w:tcPr>
          <w:p w14:paraId="52B259C4" w14:textId="45BBFC7C"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Australian Federal Police </w:t>
            </w:r>
          </w:p>
        </w:tc>
      </w:tr>
      <w:tr w:rsidR="0095498E" w:rsidRPr="000F0C2B" w14:paraId="40E3DEB3"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3FCF7BE" w14:textId="57D2091F" w:rsidR="0095498E" w:rsidRPr="00414F86" w:rsidRDefault="0095498E" w:rsidP="009C4444">
            <w:pPr>
              <w:pStyle w:val="Tab0"/>
            </w:pPr>
            <w:r w:rsidRPr="00C12A6D">
              <w:t xml:space="preserve">ANCP </w:t>
            </w:r>
          </w:p>
        </w:tc>
        <w:tc>
          <w:tcPr>
            <w:tcW w:w="6946" w:type="dxa"/>
          </w:tcPr>
          <w:p w14:paraId="1AB8DC30" w14:textId="2FB4CF91"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Australian Non-Government Organisation Cooperation Program </w:t>
            </w:r>
          </w:p>
        </w:tc>
      </w:tr>
      <w:tr w:rsidR="0095498E" w:rsidRPr="000F0C2B" w14:paraId="2F4EA74A"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B84396" w14:textId="468BB755" w:rsidR="0095498E" w:rsidRPr="00414F86" w:rsidRDefault="0095498E" w:rsidP="009C4444">
            <w:pPr>
              <w:pStyle w:val="Tab0"/>
            </w:pPr>
            <w:r w:rsidRPr="00C12A6D">
              <w:t xml:space="preserve">DAC </w:t>
            </w:r>
          </w:p>
        </w:tc>
        <w:tc>
          <w:tcPr>
            <w:tcW w:w="6946" w:type="dxa"/>
          </w:tcPr>
          <w:p w14:paraId="61059C6B" w14:textId="7905008E"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Development Assistance Committee </w:t>
            </w:r>
          </w:p>
        </w:tc>
      </w:tr>
      <w:tr w:rsidR="0095498E" w:rsidRPr="000F0C2B" w14:paraId="0A32EB12"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793136F1" w14:textId="4FF34F21" w:rsidR="0095498E" w:rsidRPr="00414F86" w:rsidRDefault="0095498E" w:rsidP="009C4444">
            <w:pPr>
              <w:pStyle w:val="Tab0"/>
            </w:pPr>
            <w:r w:rsidRPr="00C12A6D">
              <w:t xml:space="preserve">FAO </w:t>
            </w:r>
          </w:p>
        </w:tc>
        <w:tc>
          <w:tcPr>
            <w:tcW w:w="6946" w:type="dxa"/>
          </w:tcPr>
          <w:p w14:paraId="7015AA4B" w14:textId="442F9575"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Food and Agricultural Organisation </w:t>
            </w:r>
          </w:p>
        </w:tc>
      </w:tr>
      <w:tr w:rsidR="0095498E" w:rsidRPr="000F0C2B" w14:paraId="651BDDAB"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4CB283" w14:textId="708575A1" w:rsidR="0095498E" w:rsidRPr="00414F86" w:rsidRDefault="0095498E" w:rsidP="009C4444">
            <w:pPr>
              <w:pStyle w:val="Tab0"/>
            </w:pPr>
            <w:r w:rsidRPr="00C12A6D">
              <w:t xml:space="preserve">GAVI </w:t>
            </w:r>
          </w:p>
        </w:tc>
        <w:tc>
          <w:tcPr>
            <w:tcW w:w="6946" w:type="dxa"/>
          </w:tcPr>
          <w:p w14:paraId="07691373" w14:textId="4AFE904F"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Global Alliance for Vaccines and Immunizations  </w:t>
            </w:r>
          </w:p>
        </w:tc>
      </w:tr>
      <w:tr w:rsidR="0095498E" w:rsidRPr="000F0C2B" w14:paraId="76D6CAF4"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2ECD625" w14:textId="22F2F30E" w:rsidR="0095498E" w:rsidRPr="00414F86" w:rsidRDefault="0095498E" w:rsidP="009C4444">
            <w:pPr>
              <w:pStyle w:val="Tab0"/>
            </w:pPr>
            <w:r w:rsidRPr="00C12A6D">
              <w:t xml:space="preserve">GEF </w:t>
            </w:r>
          </w:p>
        </w:tc>
        <w:tc>
          <w:tcPr>
            <w:tcW w:w="6946" w:type="dxa"/>
          </w:tcPr>
          <w:p w14:paraId="52E002C3" w14:textId="5D631715"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Global Environment Facility </w:t>
            </w:r>
          </w:p>
        </w:tc>
      </w:tr>
      <w:tr w:rsidR="0095498E" w:rsidRPr="000F0C2B" w14:paraId="363893C1"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98A0FD" w14:textId="3D7966E8" w:rsidR="0095498E" w:rsidRPr="00414F86" w:rsidRDefault="0095498E" w:rsidP="009C4444">
            <w:pPr>
              <w:pStyle w:val="Tab0"/>
            </w:pPr>
            <w:r w:rsidRPr="00C12A6D">
              <w:t xml:space="preserve">GNI </w:t>
            </w:r>
          </w:p>
        </w:tc>
        <w:tc>
          <w:tcPr>
            <w:tcW w:w="6946" w:type="dxa"/>
          </w:tcPr>
          <w:p w14:paraId="2164E1D6" w14:textId="756DA9CB"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Gross National Income </w:t>
            </w:r>
          </w:p>
        </w:tc>
      </w:tr>
      <w:tr w:rsidR="0095498E" w:rsidRPr="000F0C2B" w14:paraId="6822243C"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639A8571" w14:textId="0B17D6F2" w:rsidR="0095498E" w:rsidRPr="00414F86" w:rsidRDefault="0095498E" w:rsidP="009C4444">
            <w:pPr>
              <w:pStyle w:val="Tab0"/>
            </w:pPr>
            <w:r w:rsidRPr="00C12A6D">
              <w:t xml:space="preserve">IDA </w:t>
            </w:r>
          </w:p>
        </w:tc>
        <w:tc>
          <w:tcPr>
            <w:tcW w:w="6946" w:type="dxa"/>
          </w:tcPr>
          <w:p w14:paraId="39FE341E" w14:textId="2C9DC1AE"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International Development Association </w:t>
            </w:r>
          </w:p>
        </w:tc>
      </w:tr>
      <w:tr w:rsidR="0095498E" w:rsidRPr="000F0C2B" w14:paraId="73EAE806"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6393C0" w14:textId="3B1BF9CB" w:rsidR="0095498E" w:rsidRPr="00414F86" w:rsidRDefault="0095498E" w:rsidP="009C4444">
            <w:pPr>
              <w:pStyle w:val="Tab0"/>
            </w:pPr>
            <w:r w:rsidRPr="00C12A6D">
              <w:t xml:space="preserve">ILO </w:t>
            </w:r>
          </w:p>
        </w:tc>
        <w:tc>
          <w:tcPr>
            <w:tcW w:w="6946" w:type="dxa"/>
          </w:tcPr>
          <w:p w14:paraId="2228023F" w14:textId="3B4AA275"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International Labour Organisation </w:t>
            </w:r>
          </w:p>
        </w:tc>
      </w:tr>
      <w:tr w:rsidR="0095498E" w:rsidRPr="000F0C2B" w14:paraId="12A64084"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1FA89A17" w14:textId="394747CF" w:rsidR="0095498E" w:rsidRPr="00414F86" w:rsidRDefault="0095498E" w:rsidP="009C4444">
            <w:pPr>
              <w:pStyle w:val="Tab0"/>
            </w:pPr>
            <w:r w:rsidRPr="00C12A6D">
              <w:t xml:space="preserve">ILO-RBSA </w:t>
            </w:r>
          </w:p>
        </w:tc>
        <w:tc>
          <w:tcPr>
            <w:tcW w:w="6946" w:type="dxa"/>
          </w:tcPr>
          <w:p w14:paraId="222C2578" w14:textId="7E9A99DA"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International Labour Organisation-Regular Budget Supplementary Account </w:t>
            </w:r>
          </w:p>
        </w:tc>
      </w:tr>
      <w:tr w:rsidR="0095498E" w:rsidRPr="000F0C2B" w14:paraId="5BC92084"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0747F0" w14:textId="0C0D2F3E" w:rsidR="0095498E" w:rsidRPr="00414F86" w:rsidRDefault="0095498E" w:rsidP="009C4444">
            <w:pPr>
              <w:pStyle w:val="Tab0"/>
            </w:pPr>
            <w:r w:rsidRPr="00C12A6D">
              <w:t xml:space="preserve">ISSS </w:t>
            </w:r>
          </w:p>
        </w:tc>
        <w:tc>
          <w:tcPr>
            <w:tcW w:w="6946" w:type="dxa"/>
          </w:tcPr>
          <w:p w14:paraId="5C5FA1A5" w14:textId="70DA187D"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International Seminar Support Scheme </w:t>
            </w:r>
          </w:p>
        </w:tc>
      </w:tr>
      <w:tr w:rsidR="0095498E" w:rsidRPr="000F0C2B" w14:paraId="68878175"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205B0843" w14:textId="79EA71BC" w:rsidR="0095498E" w:rsidRPr="00414F86" w:rsidRDefault="0095498E" w:rsidP="009C4444">
            <w:pPr>
              <w:pStyle w:val="Tab0"/>
            </w:pPr>
            <w:r w:rsidRPr="00C12A6D">
              <w:t xml:space="preserve">LDC </w:t>
            </w:r>
          </w:p>
        </w:tc>
        <w:tc>
          <w:tcPr>
            <w:tcW w:w="6946" w:type="dxa"/>
          </w:tcPr>
          <w:p w14:paraId="5F58B0E7" w14:textId="321A4317"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Least Developed Countries </w:t>
            </w:r>
          </w:p>
        </w:tc>
      </w:tr>
      <w:tr w:rsidR="0095498E" w:rsidRPr="000F0C2B" w14:paraId="7366BABF"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5F80F5B" w14:textId="348CA4B2" w:rsidR="0095498E" w:rsidRPr="00414F86" w:rsidRDefault="0095498E" w:rsidP="009C4444">
            <w:pPr>
              <w:pStyle w:val="Tab0"/>
            </w:pPr>
            <w:r w:rsidRPr="00C12A6D">
              <w:t xml:space="preserve">MCH </w:t>
            </w:r>
          </w:p>
        </w:tc>
        <w:tc>
          <w:tcPr>
            <w:tcW w:w="6946" w:type="dxa"/>
          </w:tcPr>
          <w:p w14:paraId="6871DE36" w14:textId="12970441"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Maternal and Child Health </w:t>
            </w:r>
          </w:p>
        </w:tc>
      </w:tr>
      <w:tr w:rsidR="0095498E" w:rsidRPr="000F0C2B" w14:paraId="62E62B19"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496AC8EE" w14:textId="468ADEF2" w:rsidR="0095498E" w:rsidRPr="00414F86" w:rsidRDefault="0095498E" w:rsidP="009C4444">
            <w:pPr>
              <w:pStyle w:val="Tab0"/>
            </w:pPr>
            <w:r w:rsidRPr="00C12A6D">
              <w:lastRenderedPageBreak/>
              <w:t xml:space="preserve">NGO </w:t>
            </w:r>
          </w:p>
        </w:tc>
        <w:tc>
          <w:tcPr>
            <w:tcW w:w="6946" w:type="dxa"/>
          </w:tcPr>
          <w:p w14:paraId="20AB3392" w14:textId="5897BFA1"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Non-Government Organisation </w:t>
            </w:r>
          </w:p>
        </w:tc>
      </w:tr>
      <w:tr w:rsidR="0095498E" w:rsidRPr="000F0C2B" w14:paraId="2CED1850"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4931282" w14:textId="509F7BE6" w:rsidR="0095498E" w:rsidRPr="00414F86" w:rsidRDefault="0095498E" w:rsidP="009C4444">
            <w:pPr>
              <w:pStyle w:val="Tab0"/>
            </w:pPr>
            <w:r w:rsidRPr="00C12A6D">
              <w:t xml:space="preserve">ODA </w:t>
            </w:r>
          </w:p>
        </w:tc>
        <w:tc>
          <w:tcPr>
            <w:tcW w:w="6946" w:type="dxa"/>
          </w:tcPr>
          <w:p w14:paraId="2939E403" w14:textId="1160FC6D"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Official Development Assistance </w:t>
            </w:r>
          </w:p>
        </w:tc>
      </w:tr>
      <w:tr w:rsidR="0095498E" w:rsidRPr="000F0C2B" w14:paraId="7019677A"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57179D76" w14:textId="50C09B38" w:rsidR="0095498E" w:rsidRPr="00414F86" w:rsidRDefault="0095498E" w:rsidP="009C4444">
            <w:pPr>
              <w:pStyle w:val="Tab0"/>
            </w:pPr>
            <w:r w:rsidRPr="00C12A6D">
              <w:t xml:space="preserve">OECD </w:t>
            </w:r>
          </w:p>
        </w:tc>
        <w:tc>
          <w:tcPr>
            <w:tcW w:w="6946" w:type="dxa"/>
          </w:tcPr>
          <w:p w14:paraId="40008C76" w14:textId="080F80F9"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Organisation for Economic Co-operation and Development </w:t>
            </w:r>
          </w:p>
        </w:tc>
      </w:tr>
      <w:tr w:rsidR="0095498E" w:rsidRPr="000F0C2B" w14:paraId="233BF588"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F337660" w14:textId="55D38AD3" w:rsidR="0095498E" w:rsidRPr="00414F86" w:rsidRDefault="0095498E" w:rsidP="009C4444">
            <w:pPr>
              <w:pStyle w:val="Tab0"/>
            </w:pPr>
            <w:r w:rsidRPr="00C12A6D">
              <w:t xml:space="preserve">OFDC </w:t>
            </w:r>
          </w:p>
        </w:tc>
        <w:tc>
          <w:tcPr>
            <w:tcW w:w="6946" w:type="dxa"/>
          </w:tcPr>
          <w:p w14:paraId="34510510" w14:textId="2F81AD99"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Official Resource Flows to Developing Countries </w:t>
            </w:r>
          </w:p>
        </w:tc>
      </w:tr>
      <w:tr w:rsidR="0095498E" w:rsidRPr="000F0C2B" w14:paraId="444FAF3B"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740EA56A" w14:textId="1CEDA478" w:rsidR="0095498E" w:rsidRPr="00414F86" w:rsidRDefault="0095498E" w:rsidP="009C4444">
            <w:pPr>
              <w:pStyle w:val="Tab0"/>
            </w:pPr>
            <w:r w:rsidRPr="00C12A6D">
              <w:t xml:space="preserve">OGD </w:t>
            </w:r>
          </w:p>
        </w:tc>
        <w:tc>
          <w:tcPr>
            <w:tcW w:w="6946" w:type="dxa"/>
          </w:tcPr>
          <w:p w14:paraId="70ECB7AF" w14:textId="63CB59EC"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Other Government Departments </w:t>
            </w:r>
          </w:p>
        </w:tc>
      </w:tr>
      <w:tr w:rsidR="0095498E" w:rsidRPr="000F0C2B" w14:paraId="7D92DBDD"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741C00" w14:textId="0B4593C5" w:rsidR="0095498E" w:rsidRPr="00414F86" w:rsidRDefault="0095498E" w:rsidP="009C4444">
            <w:pPr>
              <w:pStyle w:val="Tab0"/>
            </w:pPr>
            <w:r w:rsidRPr="00C12A6D">
              <w:t xml:space="preserve">OOF </w:t>
            </w:r>
          </w:p>
        </w:tc>
        <w:tc>
          <w:tcPr>
            <w:tcW w:w="6946" w:type="dxa"/>
          </w:tcPr>
          <w:p w14:paraId="1D6317C0" w14:textId="0742A8AA"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Other Official Flows </w:t>
            </w:r>
          </w:p>
        </w:tc>
      </w:tr>
      <w:tr w:rsidR="0095498E" w:rsidRPr="000F0C2B" w14:paraId="6D1924E9"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3B195251" w14:textId="234D28CC" w:rsidR="0095498E" w:rsidRPr="00414F86" w:rsidRDefault="0095498E" w:rsidP="009C4444">
            <w:pPr>
              <w:pStyle w:val="Tab0"/>
            </w:pPr>
            <w:r w:rsidRPr="00C12A6D">
              <w:t xml:space="preserve">RH </w:t>
            </w:r>
          </w:p>
        </w:tc>
        <w:tc>
          <w:tcPr>
            <w:tcW w:w="6946" w:type="dxa"/>
          </w:tcPr>
          <w:p w14:paraId="5577B9A0" w14:textId="6222E5EF"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Reproductive Health </w:t>
            </w:r>
          </w:p>
        </w:tc>
      </w:tr>
      <w:tr w:rsidR="0095498E" w:rsidRPr="000F0C2B" w14:paraId="0E7E11DA"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FEA615" w14:textId="6FDBFB21" w:rsidR="0095498E" w:rsidRPr="00414F86" w:rsidRDefault="0095498E" w:rsidP="009C4444">
            <w:pPr>
              <w:pStyle w:val="Tab0"/>
            </w:pPr>
            <w:r w:rsidRPr="00C12A6D">
              <w:t xml:space="preserve">RMNCH </w:t>
            </w:r>
          </w:p>
        </w:tc>
        <w:tc>
          <w:tcPr>
            <w:tcW w:w="6946" w:type="dxa"/>
          </w:tcPr>
          <w:p w14:paraId="64363437" w14:textId="653E241C"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Reproductive, Maternal, Newborn and Child Health </w:t>
            </w:r>
          </w:p>
        </w:tc>
      </w:tr>
      <w:tr w:rsidR="0095498E" w:rsidRPr="000F0C2B" w14:paraId="2C48DD39"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1DDDE09A" w14:textId="1BFC4195" w:rsidR="0095498E" w:rsidRPr="00414F86" w:rsidRDefault="0095498E" w:rsidP="009C4444">
            <w:pPr>
              <w:pStyle w:val="Tab0"/>
            </w:pPr>
            <w:r w:rsidRPr="00C12A6D">
              <w:t xml:space="preserve">SDG </w:t>
            </w:r>
          </w:p>
        </w:tc>
        <w:tc>
          <w:tcPr>
            <w:tcW w:w="6946" w:type="dxa"/>
          </w:tcPr>
          <w:p w14:paraId="63FE4278" w14:textId="376CAAD3"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Sustainable Development Goals </w:t>
            </w:r>
          </w:p>
        </w:tc>
      </w:tr>
      <w:tr w:rsidR="0095498E" w:rsidRPr="000F0C2B" w14:paraId="3F32E1B9"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668579" w14:textId="5EE2353F" w:rsidR="0095498E" w:rsidRPr="00414F86" w:rsidRDefault="0095498E" w:rsidP="009C4444">
            <w:pPr>
              <w:pStyle w:val="Tab0"/>
            </w:pPr>
            <w:r w:rsidRPr="00C12A6D">
              <w:t xml:space="preserve">SME </w:t>
            </w:r>
          </w:p>
        </w:tc>
        <w:tc>
          <w:tcPr>
            <w:tcW w:w="6946" w:type="dxa"/>
          </w:tcPr>
          <w:p w14:paraId="711B4BAB" w14:textId="27218E80"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Small and medium-sized enterprises </w:t>
            </w:r>
          </w:p>
        </w:tc>
      </w:tr>
      <w:tr w:rsidR="0095498E" w:rsidRPr="000F0C2B" w14:paraId="3C968F1C"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6BA2BF20" w14:textId="4D648B75" w:rsidR="0095498E" w:rsidRPr="00414F86" w:rsidRDefault="0095498E" w:rsidP="009C4444">
            <w:pPr>
              <w:pStyle w:val="Tab0"/>
            </w:pPr>
            <w:r w:rsidRPr="00C12A6D">
              <w:t xml:space="preserve">SUN </w:t>
            </w:r>
          </w:p>
        </w:tc>
        <w:tc>
          <w:tcPr>
            <w:tcW w:w="6946" w:type="dxa"/>
          </w:tcPr>
          <w:p w14:paraId="5D8B1AF8" w14:textId="2546E1DF"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Scaling Up Nutrition </w:t>
            </w:r>
          </w:p>
        </w:tc>
      </w:tr>
      <w:tr w:rsidR="0095498E" w:rsidRPr="000F0C2B" w14:paraId="3074CB02"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CDA709" w14:textId="2B53DDBD" w:rsidR="0095498E" w:rsidRPr="00414F86" w:rsidRDefault="0095498E" w:rsidP="009C4444">
            <w:pPr>
              <w:pStyle w:val="Tab0"/>
            </w:pPr>
            <w:r w:rsidRPr="00C12A6D">
              <w:t xml:space="preserve">TOSSD </w:t>
            </w:r>
          </w:p>
        </w:tc>
        <w:tc>
          <w:tcPr>
            <w:tcW w:w="6946" w:type="dxa"/>
          </w:tcPr>
          <w:p w14:paraId="6F8DDD6E" w14:textId="4B6E5834"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Total Official Support for Sustainable Development </w:t>
            </w:r>
          </w:p>
        </w:tc>
      </w:tr>
      <w:tr w:rsidR="0095498E" w:rsidRPr="000F0C2B" w14:paraId="4DCE5863"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25254724" w14:textId="633A93BD" w:rsidR="0095498E" w:rsidRPr="00414F86" w:rsidRDefault="0095498E" w:rsidP="009C4444">
            <w:pPr>
              <w:pStyle w:val="Tab0"/>
            </w:pPr>
            <w:r w:rsidRPr="00C12A6D">
              <w:t xml:space="preserve">TTS </w:t>
            </w:r>
          </w:p>
        </w:tc>
        <w:tc>
          <w:tcPr>
            <w:tcW w:w="6946" w:type="dxa"/>
          </w:tcPr>
          <w:p w14:paraId="222703ED" w14:textId="59429320"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Temporary, Targeted and Supplementary </w:t>
            </w:r>
          </w:p>
        </w:tc>
      </w:tr>
      <w:tr w:rsidR="0095498E" w:rsidRPr="000F0C2B" w14:paraId="4BF6C505"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CC9602" w14:textId="6A1307D1" w:rsidR="0095498E" w:rsidRPr="00414F86" w:rsidRDefault="0095498E" w:rsidP="009C4444">
            <w:pPr>
              <w:pStyle w:val="Tab0"/>
            </w:pPr>
            <w:r w:rsidRPr="00C12A6D">
              <w:t xml:space="preserve">UN </w:t>
            </w:r>
          </w:p>
        </w:tc>
        <w:tc>
          <w:tcPr>
            <w:tcW w:w="6946" w:type="dxa"/>
          </w:tcPr>
          <w:p w14:paraId="65A37CC7" w14:textId="771FCAEB"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United Nations </w:t>
            </w:r>
          </w:p>
        </w:tc>
      </w:tr>
      <w:tr w:rsidR="0095498E" w:rsidRPr="000F0C2B" w14:paraId="3F2CF5F1"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45C3424D" w14:textId="19B88C17" w:rsidR="0095498E" w:rsidRPr="00414F86" w:rsidRDefault="0095498E" w:rsidP="009C4444">
            <w:pPr>
              <w:pStyle w:val="Tab0"/>
            </w:pPr>
            <w:r w:rsidRPr="00C12A6D">
              <w:t xml:space="preserve">UNDP </w:t>
            </w:r>
          </w:p>
        </w:tc>
        <w:tc>
          <w:tcPr>
            <w:tcW w:w="6946" w:type="dxa"/>
          </w:tcPr>
          <w:p w14:paraId="6ED36740" w14:textId="57E3056D"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United Nations Development Programme </w:t>
            </w:r>
          </w:p>
        </w:tc>
      </w:tr>
      <w:tr w:rsidR="0095498E" w:rsidRPr="000F0C2B" w14:paraId="6F77DD2A"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E34256" w14:textId="3B5413D8" w:rsidR="0095498E" w:rsidRPr="00414F86" w:rsidRDefault="0095498E" w:rsidP="009C4444">
            <w:pPr>
              <w:pStyle w:val="Tab0"/>
            </w:pPr>
            <w:r w:rsidRPr="00C12A6D">
              <w:t xml:space="preserve">UNESCO </w:t>
            </w:r>
          </w:p>
        </w:tc>
        <w:tc>
          <w:tcPr>
            <w:tcW w:w="6946" w:type="dxa"/>
          </w:tcPr>
          <w:p w14:paraId="5974C35E" w14:textId="238A18DE"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United Nations Educational, Scientific and Cultural Organisation </w:t>
            </w:r>
          </w:p>
        </w:tc>
      </w:tr>
      <w:tr w:rsidR="0095498E" w:rsidRPr="000F0C2B" w14:paraId="6BE46835"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52183562" w14:textId="03E8B67F" w:rsidR="0095498E" w:rsidRPr="00414F86" w:rsidRDefault="0095498E" w:rsidP="009C4444">
            <w:pPr>
              <w:pStyle w:val="Tab0"/>
            </w:pPr>
            <w:r w:rsidRPr="00C12A6D">
              <w:t xml:space="preserve">UNFCCC </w:t>
            </w:r>
          </w:p>
        </w:tc>
        <w:tc>
          <w:tcPr>
            <w:tcW w:w="6946" w:type="dxa"/>
          </w:tcPr>
          <w:p w14:paraId="05C4D9CE" w14:textId="11ADE24F"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United Nations Framework Convention on Climate Change </w:t>
            </w:r>
          </w:p>
        </w:tc>
      </w:tr>
      <w:tr w:rsidR="0095498E" w:rsidRPr="000F0C2B" w14:paraId="40BFA0B7"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BBE98A" w14:textId="56CF9EB4" w:rsidR="0095498E" w:rsidRPr="00414F86" w:rsidRDefault="0095498E" w:rsidP="009C4444">
            <w:pPr>
              <w:pStyle w:val="Tab0"/>
            </w:pPr>
            <w:r w:rsidRPr="00C12A6D">
              <w:t xml:space="preserve">UNHCR </w:t>
            </w:r>
          </w:p>
        </w:tc>
        <w:tc>
          <w:tcPr>
            <w:tcW w:w="6946" w:type="dxa"/>
          </w:tcPr>
          <w:p w14:paraId="6AFB2B79" w14:textId="76084D75"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United Nations High Commissioner for Refugees </w:t>
            </w:r>
          </w:p>
        </w:tc>
      </w:tr>
      <w:tr w:rsidR="0095498E" w:rsidRPr="000F0C2B" w14:paraId="56A29DC3"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5BCBD159" w14:textId="37907B30" w:rsidR="0095498E" w:rsidRPr="00414F86" w:rsidRDefault="0095498E" w:rsidP="009C4444">
            <w:pPr>
              <w:pStyle w:val="Tab0"/>
            </w:pPr>
            <w:r w:rsidRPr="00C12A6D">
              <w:t xml:space="preserve">UNICEF </w:t>
            </w:r>
          </w:p>
        </w:tc>
        <w:tc>
          <w:tcPr>
            <w:tcW w:w="6946" w:type="dxa"/>
          </w:tcPr>
          <w:p w14:paraId="352B3BD1" w14:textId="3CD2B9AD"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United Nations International Children’s Emergency Fund </w:t>
            </w:r>
          </w:p>
        </w:tc>
      </w:tr>
      <w:tr w:rsidR="0095498E" w:rsidRPr="000F0C2B" w14:paraId="4075D5EC"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D5DA7B" w14:textId="7B2A087F" w:rsidR="0095498E" w:rsidRPr="00414F86" w:rsidRDefault="0095498E" w:rsidP="009C4444">
            <w:pPr>
              <w:pStyle w:val="Tab0"/>
            </w:pPr>
            <w:r w:rsidRPr="00C12A6D">
              <w:t xml:space="preserve">UNFPA </w:t>
            </w:r>
          </w:p>
        </w:tc>
        <w:tc>
          <w:tcPr>
            <w:tcW w:w="6946" w:type="dxa"/>
          </w:tcPr>
          <w:p w14:paraId="7F2B7008" w14:textId="1694EA7F"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United Nations Population Fund </w:t>
            </w:r>
          </w:p>
        </w:tc>
      </w:tr>
      <w:tr w:rsidR="0095498E" w:rsidRPr="000F0C2B" w14:paraId="6A72A89F"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7C177BC9" w14:textId="69F4D570" w:rsidR="0095498E" w:rsidRPr="00414F86" w:rsidRDefault="0095498E" w:rsidP="009C4444">
            <w:pPr>
              <w:pStyle w:val="Tab0"/>
            </w:pPr>
            <w:r w:rsidRPr="00C12A6D">
              <w:t xml:space="preserve">USD </w:t>
            </w:r>
          </w:p>
        </w:tc>
        <w:tc>
          <w:tcPr>
            <w:tcW w:w="6946" w:type="dxa"/>
          </w:tcPr>
          <w:p w14:paraId="2BF4D3EB" w14:textId="70AD1894"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United States Dollar </w:t>
            </w:r>
          </w:p>
        </w:tc>
      </w:tr>
      <w:tr w:rsidR="0095498E" w:rsidRPr="000F0C2B" w14:paraId="218DEF08"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D7DCCF" w14:textId="3B94DF60" w:rsidR="0095498E" w:rsidRPr="00414F86" w:rsidRDefault="0095498E" w:rsidP="009C4444">
            <w:pPr>
              <w:pStyle w:val="Tab0"/>
            </w:pPr>
            <w:r w:rsidRPr="00C12A6D">
              <w:t xml:space="preserve">WB </w:t>
            </w:r>
          </w:p>
        </w:tc>
        <w:tc>
          <w:tcPr>
            <w:tcW w:w="6946" w:type="dxa"/>
          </w:tcPr>
          <w:p w14:paraId="7F3EA6B2" w14:textId="594A3838"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World Bank </w:t>
            </w:r>
          </w:p>
        </w:tc>
      </w:tr>
      <w:tr w:rsidR="0095498E" w:rsidRPr="000F0C2B" w14:paraId="4A4084C8"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FBE3AC4" w14:textId="0F5BAE17" w:rsidR="0095498E" w:rsidRPr="00414F86" w:rsidRDefault="0095498E" w:rsidP="009C4444">
            <w:pPr>
              <w:pStyle w:val="Tab0"/>
            </w:pPr>
            <w:r w:rsidRPr="00C12A6D">
              <w:t xml:space="preserve">WFP </w:t>
            </w:r>
          </w:p>
        </w:tc>
        <w:tc>
          <w:tcPr>
            <w:tcW w:w="6946" w:type="dxa"/>
          </w:tcPr>
          <w:p w14:paraId="0FE11DCA" w14:textId="4B32517E"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C12A6D">
              <w:t xml:space="preserve">World Food Programme </w:t>
            </w:r>
          </w:p>
        </w:tc>
      </w:tr>
      <w:tr w:rsidR="0095498E" w:rsidRPr="000F0C2B" w14:paraId="5B2D0CBB" w14:textId="77777777" w:rsidTr="004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C59447" w14:textId="646D1DE5" w:rsidR="0095498E" w:rsidRPr="00414F86" w:rsidRDefault="0095498E" w:rsidP="009C4444">
            <w:pPr>
              <w:pStyle w:val="Tab0"/>
            </w:pPr>
            <w:r w:rsidRPr="00C12A6D">
              <w:t xml:space="preserve">WHO </w:t>
            </w:r>
          </w:p>
        </w:tc>
        <w:tc>
          <w:tcPr>
            <w:tcW w:w="6946" w:type="dxa"/>
          </w:tcPr>
          <w:p w14:paraId="15D65950" w14:textId="4920D333"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C12A6D">
              <w:t xml:space="preserve">World Health Organization </w:t>
            </w:r>
          </w:p>
        </w:tc>
      </w:tr>
      <w:tr w:rsidR="0095498E" w:rsidRPr="000F0C2B" w14:paraId="5CF1E07F" w14:textId="77777777" w:rsidTr="004969E5">
        <w:tc>
          <w:tcPr>
            <w:cnfStyle w:val="001000000000" w:firstRow="0" w:lastRow="0" w:firstColumn="1" w:lastColumn="0" w:oddVBand="0" w:evenVBand="0" w:oddHBand="0" w:evenHBand="0" w:firstRowFirstColumn="0" w:firstRowLastColumn="0" w:lastRowFirstColumn="0" w:lastRowLastColumn="0"/>
            <w:tcW w:w="1701" w:type="dxa"/>
          </w:tcPr>
          <w:p w14:paraId="0CDEDEEA" w14:textId="696C80F1" w:rsidR="0095498E" w:rsidRPr="00C12A6D" w:rsidRDefault="0095498E" w:rsidP="009C4444">
            <w:pPr>
              <w:pStyle w:val="Tab0"/>
            </w:pPr>
            <w:r w:rsidRPr="0035485E">
              <w:t xml:space="preserve">WHO-CVCA </w:t>
            </w:r>
          </w:p>
        </w:tc>
        <w:tc>
          <w:tcPr>
            <w:tcW w:w="6946" w:type="dxa"/>
          </w:tcPr>
          <w:p w14:paraId="5D1A81C9" w14:textId="029B8EFF" w:rsidR="0095498E" w:rsidRPr="00C12A6D"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35485E">
              <w:t xml:space="preserve">World Health Organization-Core Voluntary Contributions Account </w:t>
            </w:r>
          </w:p>
        </w:tc>
      </w:tr>
    </w:tbl>
    <w:p w14:paraId="22F1CAF8" w14:textId="4853E881" w:rsidR="0095498E" w:rsidRDefault="0095498E" w:rsidP="004969E5">
      <w:pPr>
        <w:pStyle w:val="H2-Heading2"/>
      </w:pPr>
    </w:p>
    <w:p w14:paraId="560B8A42" w14:textId="77777777" w:rsidR="0095498E" w:rsidRDefault="0095498E">
      <w:pPr>
        <w:rPr>
          <w:rFonts w:eastAsiaTheme="majorEastAsia" w:cstheme="minorHAnsi"/>
          <w:b/>
          <w:bCs/>
          <w:color w:val="313E48"/>
          <w:sz w:val="28"/>
          <w:szCs w:val="32"/>
        </w:rPr>
      </w:pPr>
      <w:r>
        <w:br w:type="page"/>
      </w:r>
    </w:p>
    <w:p w14:paraId="00B20419" w14:textId="3BB7AFCA" w:rsidR="004969E5" w:rsidRDefault="0095498E" w:rsidP="0095498E">
      <w:pPr>
        <w:pStyle w:val="H3-Heading3"/>
      </w:pPr>
      <w:bookmarkStart w:id="139" w:name="_Toc156381302"/>
      <w:r w:rsidRPr="0095498E">
        <w:lastRenderedPageBreak/>
        <w:t>Symbols</w:t>
      </w:r>
      <w:bookmarkEnd w:id="139"/>
    </w:p>
    <w:tbl>
      <w:tblPr>
        <w:tblStyle w:val="ListTable3-Accent6"/>
        <w:tblW w:w="0" w:type="auto"/>
        <w:tblBorders>
          <w:left w:val="none" w:sz="0" w:space="0" w:color="auto"/>
          <w:right w:val="none" w:sz="0" w:space="0" w:color="auto"/>
          <w:insideH w:val="dotted" w:sz="4" w:space="0" w:color="C5E0B3" w:themeColor="accent6" w:themeTint="66"/>
          <w:insideV w:val="none" w:sz="0" w:space="0" w:color="auto"/>
        </w:tblBorders>
        <w:tblLook w:val="04A0" w:firstRow="1" w:lastRow="0" w:firstColumn="1" w:lastColumn="0" w:noHBand="0" w:noVBand="1"/>
      </w:tblPr>
      <w:tblGrid>
        <w:gridCol w:w="1701"/>
        <w:gridCol w:w="6946"/>
      </w:tblGrid>
      <w:tr w:rsidR="0095498E" w:rsidRPr="009B24C5" w14:paraId="3A267033" w14:textId="77777777" w:rsidTr="00AE58B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E2EFD9" w:themeFill="accent6" w:themeFillTint="33"/>
            <w:vAlign w:val="center"/>
          </w:tcPr>
          <w:p w14:paraId="7B166DD8" w14:textId="7C22CA06" w:rsidR="0095498E" w:rsidRPr="004969E5" w:rsidRDefault="0095498E" w:rsidP="00AE58B7">
            <w:pPr>
              <w:pStyle w:val="TableHeading"/>
              <w:rPr>
                <w:b/>
                <w:bCs/>
              </w:rPr>
            </w:pPr>
            <w:r>
              <w:rPr>
                <w:b/>
                <w:bCs/>
              </w:rPr>
              <w:t>Symbol</w:t>
            </w:r>
            <w:r w:rsidRPr="004969E5">
              <w:rPr>
                <w:b/>
                <w:bCs/>
              </w:rPr>
              <w:t xml:space="preserve"> </w:t>
            </w:r>
          </w:p>
        </w:tc>
        <w:tc>
          <w:tcPr>
            <w:tcW w:w="6946" w:type="dxa"/>
            <w:shd w:val="clear" w:color="auto" w:fill="E2EFD9" w:themeFill="accent6" w:themeFillTint="33"/>
            <w:vAlign w:val="center"/>
          </w:tcPr>
          <w:p w14:paraId="2680E6E4" w14:textId="77777777" w:rsidR="0095498E" w:rsidRPr="004969E5" w:rsidRDefault="0095498E" w:rsidP="00AE58B7">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95498E" w:rsidRPr="000F0C2B" w14:paraId="6012FA97" w14:textId="77777777" w:rsidTr="00AE5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D2DEAD6" w14:textId="7D1FF2A8" w:rsidR="0095498E" w:rsidRPr="00414F86" w:rsidRDefault="0095498E" w:rsidP="009C4444">
            <w:pPr>
              <w:pStyle w:val="Tab0"/>
            </w:pPr>
            <w:r w:rsidRPr="00060147">
              <w:t xml:space="preserve">$m </w:t>
            </w:r>
          </w:p>
        </w:tc>
        <w:tc>
          <w:tcPr>
            <w:tcW w:w="6946" w:type="dxa"/>
          </w:tcPr>
          <w:p w14:paraId="15971525" w14:textId="04A9073D" w:rsidR="0095498E" w:rsidRPr="00414F86"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060147">
              <w:t xml:space="preserve">Millions (dollars) </w:t>
            </w:r>
          </w:p>
        </w:tc>
      </w:tr>
      <w:tr w:rsidR="0095498E" w:rsidRPr="000F0C2B" w14:paraId="1E4BBB61" w14:textId="77777777" w:rsidTr="00AE58B7">
        <w:tc>
          <w:tcPr>
            <w:cnfStyle w:val="001000000000" w:firstRow="0" w:lastRow="0" w:firstColumn="1" w:lastColumn="0" w:oddVBand="0" w:evenVBand="0" w:oddHBand="0" w:evenHBand="0" w:firstRowFirstColumn="0" w:firstRowLastColumn="0" w:lastRowFirstColumn="0" w:lastRowLastColumn="0"/>
            <w:tcW w:w="1701" w:type="dxa"/>
          </w:tcPr>
          <w:p w14:paraId="53245E01" w14:textId="5D9D64D7" w:rsidR="0095498E" w:rsidRPr="00414F86" w:rsidRDefault="0095498E" w:rsidP="009C4444">
            <w:pPr>
              <w:pStyle w:val="Tab0"/>
            </w:pPr>
            <w:r w:rsidRPr="00060147">
              <w:t xml:space="preserve">$’000 </w:t>
            </w:r>
          </w:p>
        </w:tc>
        <w:tc>
          <w:tcPr>
            <w:tcW w:w="6946" w:type="dxa"/>
          </w:tcPr>
          <w:p w14:paraId="35371C76" w14:textId="7C6F1036" w:rsidR="0095498E" w:rsidRPr="00414F86" w:rsidRDefault="0095498E" w:rsidP="009C4444">
            <w:pPr>
              <w:pStyle w:val="TableBody"/>
              <w:cnfStyle w:val="000000000000" w:firstRow="0" w:lastRow="0" w:firstColumn="0" w:lastColumn="0" w:oddVBand="0" w:evenVBand="0" w:oddHBand="0" w:evenHBand="0" w:firstRowFirstColumn="0" w:firstRowLastColumn="0" w:lastRowFirstColumn="0" w:lastRowLastColumn="0"/>
            </w:pPr>
            <w:r w:rsidRPr="00060147">
              <w:t xml:space="preserve">Thousands (dollars) </w:t>
            </w:r>
          </w:p>
        </w:tc>
      </w:tr>
      <w:tr w:rsidR="0095498E" w:rsidRPr="000F0C2B" w14:paraId="258C0D2F" w14:textId="77777777" w:rsidTr="00AE5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6029EA" w14:textId="31D95C5A" w:rsidR="0095498E" w:rsidRPr="00C12A6D" w:rsidRDefault="0095498E" w:rsidP="009C4444">
            <w:pPr>
              <w:pStyle w:val="Tab0"/>
            </w:pPr>
            <w:r w:rsidRPr="00060147">
              <w:t xml:space="preserve">- </w:t>
            </w:r>
          </w:p>
        </w:tc>
        <w:tc>
          <w:tcPr>
            <w:tcW w:w="6946" w:type="dxa"/>
          </w:tcPr>
          <w:p w14:paraId="3634E042" w14:textId="1C0BFEF4" w:rsidR="0095498E" w:rsidRPr="00C12A6D" w:rsidRDefault="0095498E" w:rsidP="009C4444">
            <w:pPr>
              <w:pStyle w:val="TableBody"/>
              <w:cnfStyle w:val="000000100000" w:firstRow="0" w:lastRow="0" w:firstColumn="0" w:lastColumn="0" w:oddVBand="0" w:evenVBand="0" w:oddHBand="1" w:evenHBand="0" w:firstRowFirstColumn="0" w:firstRowLastColumn="0" w:lastRowFirstColumn="0" w:lastRowLastColumn="0"/>
            </w:pPr>
            <w:r w:rsidRPr="00060147">
              <w:t xml:space="preserve">nil or rounded to zero (including null cells) n.a. not available </w:t>
            </w:r>
          </w:p>
        </w:tc>
      </w:tr>
    </w:tbl>
    <w:p w14:paraId="10DFB825" w14:textId="13409F40" w:rsidR="0095498E" w:rsidRDefault="0095498E" w:rsidP="0095498E">
      <w:pPr>
        <w:pStyle w:val="H3-Heading3"/>
      </w:pPr>
    </w:p>
    <w:p w14:paraId="521E33C5" w14:textId="77777777" w:rsidR="0095498E" w:rsidRPr="0095498E" w:rsidRDefault="0095498E" w:rsidP="0095498E">
      <w:pPr>
        <w:pStyle w:val="H2-Heading2"/>
        <w:rPr>
          <w:vertAlign w:val="superscript"/>
          <w:lang w:val="en-US"/>
        </w:rPr>
      </w:pPr>
      <w:bookmarkStart w:id="140" w:name="_Toc156381303"/>
      <w:r w:rsidRPr="0095498E">
        <w:rPr>
          <w:lang w:val="en-US"/>
        </w:rPr>
        <w:t>Appendix 4: DAC List of Aid Recipients</w:t>
      </w:r>
      <w:r w:rsidRPr="0095498E">
        <w:rPr>
          <w:vertAlign w:val="superscript"/>
          <w:lang w:val="en-US"/>
        </w:rPr>
        <w:t>(a)</w:t>
      </w:r>
      <w:bookmarkEnd w:id="140"/>
    </w:p>
    <w:p w14:paraId="053E98A7" w14:textId="77777777" w:rsidR="0095498E" w:rsidRDefault="0095498E" w:rsidP="0095498E">
      <w:r>
        <w:t xml:space="preserve">Economies are divided according to Gross National Income (GNI) per capita, calculated using the World Bank Atlas method. The groups set in 2020 are: low-income, less than USD1,045; lower-middle income, USD1,046 – USD4,095; upper-middle income, USD4,096 – USD12,695; and high income, USD12,696 or more. The Least Developed Countries (LDCs) are defined by the United Nations. </w:t>
      </w:r>
    </w:p>
    <w:p w14:paraId="312A0E1A" w14:textId="028F3DF3" w:rsidR="0095498E" w:rsidRDefault="0095498E" w:rsidP="0095498E">
      <w:r>
        <w:t>Low-income and middle-income economies are referred to as developing economies. The use of the term is not intended to imply that all economies in the group are experiencing similar development or that other economies have reached a preferred or final stage of development. Classification by income does not necessarily reflect development status.</w:t>
      </w:r>
    </w:p>
    <w:p w14:paraId="28290231" w14:textId="45198FBA" w:rsidR="0095498E" w:rsidRDefault="0095498E" w:rsidP="0095498E">
      <w:pPr>
        <w:pStyle w:val="H3-Heading3"/>
        <w:rPr>
          <w:lang w:val="en-US"/>
        </w:rPr>
      </w:pPr>
      <w:bookmarkStart w:id="141" w:name="_Toc156381304"/>
      <w:r w:rsidRPr="0095498E">
        <w:rPr>
          <w:lang w:val="en-US"/>
        </w:rPr>
        <w:t>Least Developed Countries</w:t>
      </w:r>
      <w:bookmarkEnd w:id="141"/>
    </w:p>
    <w:p w14:paraId="20DA4B01" w14:textId="77777777" w:rsidR="00374D36" w:rsidRDefault="00374D36" w:rsidP="0095498E">
      <w:pPr>
        <w:pStyle w:val="ListBullet"/>
        <w:rPr>
          <w:lang w:val="en-US"/>
        </w:rPr>
        <w:sectPr w:rsidR="00374D36" w:rsidSect="002354A4">
          <w:headerReference w:type="even" r:id="rId41"/>
          <w:headerReference w:type="default" r:id="rId42"/>
          <w:footerReference w:type="even" r:id="rId43"/>
          <w:footerReference w:type="default" r:id="rId44"/>
          <w:headerReference w:type="first" r:id="rId45"/>
          <w:footerReference w:type="first" r:id="rId46"/>
          <w:pgSz w:w="16838" w:h="11906" w:orient="landscape" w:code="9"/>
          <w:pgMar w:top="1418" w:right="851" w:bottom="284" w:left="851" w:header="340" w:footer="311" w:gutter="0"/>
          <w:pgNumType w:start="0"/>
          <w:cols w:space="708"/>
          <w:titlePg/>
          <w:docGrid w:linePitch="360"/>
        </w:sectPr>
      </w:pPr>
    </w:p>
    <w:p w14:paraId="0D893801" w14:textId="77777777" w:rsidR="0095498E" w:rsidRPr="0095498E" w:rsidRDefault="0095498E" w:rsidP="0095498E">
      <w:pPr>
        <w:pStyle w:val="ListBullet"/>
        <w:rPr>
          <w:lang w:val="en-US"/>
        </w:rPr>
      </w:pPr>
      <w:r w:rsidRPr="0095498E">
        <w:rPr>
          <w:lang w:val="en-US"/>
        </w:rPr>
        <w:t xml:space="preserve">Afghanistan </w:t>
      </w:r>
    </w:p>
    <w:p w14:paraId="64362BD8" w14:textId="77777777" w:rsidR="0095498E" w:rsidRPr="0095498E" w:rsidRDefault="0095498E" w:rsidP="0095498E">
      <w:pPr>
        <w:pStyle w:val="ListBullet"/>
        <w:rPr>
          <w:lang w:val="en-US"/>
        </w:rPr>
      </w:pPr>
      <w:r w:rsidRPr="0095498E">
        <w:rPr>
          <w:lang w:val="en-US"/>
        </w:rPr>
        <w:t>Angola</w:t>
      </w:r>
    </w:p>
    <w:p w14:paraId="0D3CE120" w14:textId="77777777" w:rsidR="0095498E" w:rsidRPr="0095498E" w:rsidRDefault="0095498E" w:rsidP="0095498E">
      <w:pPr>
        <w:pStyle w:val="ListBullet"/>
        <w:rPr>
          <w:lang w:val="en-US"/>
        </w:rPr>
      </w:pPr>
      <w:r w:rsidRPr="0095498E">
        <w:rPr>
          <w:lang w:val="en-US"/>
        </w:rPr>
        <w:t>Bangladesh</w:t>
      </w:r>
    </w:p>
    <w:p w14:paraId="7395526D" w14:textId="77777777" w:rsidR="0095498E" w:rsidRPr="0095498E" w:rsidRDefault="0095498E" w:rsidP="0095498E">
      <w:pPr>
        <w:pStyle w:val="ListBullet"/>
        <w:rPr>
          <w:lang w:val="en-US"/>
        </w:rPr>
      </w:pPr>
      <w:r w:rsidRPr="0095498E">
        <w:rPr>
          <w:lang w:val="en-US"/>
        </w:rPr>
        <w:t>Benin</w:t>
      </w:r>
    </w:p>
    <w:p w14:paraId="42881C94" w14:textId="77777777" w:rsidR="0095498E" w:rsidRPr="0095498E" w:rsidRDefault="0095498E" w:rsidP="0095498E">
      <w:pPr>
        <w:pStyle w:val="ListBullet"/>
        <w:rPr>
          <w:lang w:val="en-US"/>
        </w:rPr>
      </w:pPr>
      <w:r w:rsidRPr="0095498E">
        <w:rPr>
          <w:lang w:val="en-US"/>
        </w:rPr>
        <w:t>Bhutan</w:t>
      </w:r>
    </w:p>
    <w:p w14:paraId="7ABD32B4" w14:textId="77777777" w:rsidR="0095498E" w:rsidRPr="0095498E" w:rsidRDefault="0095498E" w:rsidP="0095498E">
      <w:pPr>
        <w:pStyle w:val="ListBullet"/>
        <w:rPr>
          <w:lang w:val="en-US"/>
        </w:rPr>
      </w:pPr>
      <w:r w:rsidRPr="0095498E">
        <w:rPr>
          <w:lang w:val="en-US"/>
        </w:rPr>
        <w:t>Burkina Faso</w:t>
      </w:r>
    </w:p>
    <w:p w14:paraId="474F1488" w14:textId="77777777" w:rsidR="0095498E" w:rsidRPr="0095498E" w:rsidRDefault="0095498E" w:rsidP="0095498E">
      <w:pPr>
        <w:pStyle w:val="ListBullet"/>
        <w:rPr>
          <w:lang w:val="en-US"/>
        </w:rPr>
      </w:pPr>
      <w:r w:rsidRPr="0095498E">
        <w:rPr>
          <w:lang w:val="en-US"/>
        </w:rPr>
        <w:t>Burundi</w:t>
      </w:r>
    </w:p>
    <w:p w14:paraId="3FD38A09" w14:textId="77777777" w:rsidR="0095498E" w:rsidRPr="0095498E" w:rsidRDefault="0095498E" w:rsidP="0095498E">
      <w:pPr>
        <w:pStyle w:val="ListBullet"/>
        <w:rPr>
          <w:lang w:val="en-US"/>
        </w:rPr>
      </w:pPr>
      <w:r w:rsidRPr="0095498E">
        <w:rPr>
          <w:lang w:val="en-US"/>
        </w:rPr>
        <w:t>Cambodia</w:t>
      </w:r>
    </w:p>
    <w:p w14:paraId="316352F0" w14:textId="77777777" w:rsidR="0095498E" w:rsidRPr="0095498E" w:rsidRDefault="0095498E" w:rsidP="0095498E">
      <w:pPr>
        <w:pStyle w:val="ListBullet"/>
        <w:rPr>
          <w:lang w:val="en-US"/>
        </w:rPr>
      </w:pPr>
      <w:r w:rsidRPr="0095498E">
        <w:rPr>
          <w:lang w:val="en-US"/>
        </w:rPr>
        <w:t>Central African Republic</w:t>
      </w:r>
    </w:p>
    <w:p w14:paraId="4A718898" w14:textId="77777777" w:rsidR="0095498E" w:rsidRPr="0095498E" w:rsidRDefault="0095498E" w:rsidP="0095498E">
      <w:pPr>
        <w:pStyle w:val="ListBullet"/>
        <w:rPr>
          <w:lang w:val="en-US"/>
        </w:rPr>
      </w:pPr>
      <w:r w:rsidRPr="0095498E">
        <w:rPr>
          <w:lang w:val="en-US"/>
        </w:rPr>
        <w:t>Chad</w:t>
      </w:r>
    </w:p>
    <w:p w14:paraId="00920D08" w14:textId="77777777" w:rsidR="0095498E" w:rsidRPr="0095498E" w:rsidRDefault="0095498E" w:rsidP="0095498E">
      <w:pPr>
        <w:pStyle w:val="ListBullet"/>
        <w:rPr>
          <w:lang w:val="en-US"/>
        </w:rPr>
      </w:pPr>
      <w:r w:rsidRPr="0095498E">
        <w:rPr>
          <w:lang w:val="en-US"/>
        </w:rPr>
        <w:t>Comoros</w:t>
      </w:r>
    </w:p>
    <w:p w14:paraId="7E0AAF43" w14:textId="77777777" w:rsidR="0095498E" w:rsidRPr="0095498E" w:rsidRDefault="0095498E" w:rsidP="0095498E">
      <w:pPr>
        <w:pStyle w:val="ListBullet"/>
        <w:rPr>
          <w:lang w:val="en-US"/>
        </w:rPr>
      </w:pPr>
      <w:r w:rsidRPr="0095498E">
        <w:rPr>
          <w:lang w:val="en-US"/>
        </w:rPr>
        <w:t>Democratic Republic of the Congo</w:t>
      </w:r>
    </w:p>
    <w:p w14:paraId="7AF2A8DB" w14:textId="77777777" w:rsidR="0095498E" w:rsidRPr="0095498E" w:rsidRDefault="0095498E" w:rsidP="0095498E">
      <w:pPr>
        <w:pStyle w:val="ListBullet"/>
        <w:rPr>
          <w:lang w:val="en-US"/>
        </w:rPr>
      </w:pPr>
      <w:r w:rsidRPr="0095498E">
        <w:rPr>
          <w:lang w:val="en-US"/>
        </w:rPr>
        <w:t>Djibouti</w:t>
      </w:r>
    </w:p>
    <w:p w14:paraId="4A44C72E" w14:textId="77777777" w:rsidR="0095498E" w:rsidRPr="0095498E" w:rsidRDefault="0095498E" w:rsidP="0095498E">
      <w:pPr>
        <w:pStyle w:val="ListBullet"/>
        <w:rPr>
          <w:lang w:val="en-US"/>
        </w:rPr>
      </w:pPr>
      <w:r w:rsidRPr="0095498E">
        <w:rPr>
          <w:lang w:val="en-US"/>
        </w:rPr>
        <w:t>Eritrea</w:t>
      </w:r>
    </w:p>
    <w:p w14:paraId="4B99FFA9" w14:textId="77777777" w:rsidR="0095498E" w:rsidRPr="0095498E" w:rsidRDefault="0095498E" w:rsidP="0095498E">
      <w:pPr>
        <w:pStyle w:val="ListBullet"/>
        <w:rPr>
          <w:lang w:val="en-US"/>
        </w:rPr>
      </w:pPr>
      <w:r w:rsidRPr="0095498E">
        <w:rPr>
          <w:lang w:val="en-US"/>
        </w:rPr>
        <w:t>Ethiopia</w:t>
      </w:r>
    </w:p>
    <w:p w14:paraId="6DF1C8F7" w14:textId="77777777" w:rsidR="0095498E" w:rsidRPr="0095498E" w:rsidRDefault="0095498E" w:rsidP="0095498E">
      <w:pPr>
        <w:pStyle w:val="ListBullet"/>
        <w:rPr>
          <w:lang w:val="en-US"/>
        </w:rPr>
      </w:pPr>
      <w:r w:rsidRPr="0095498E">
        <w:rPr>
          <w:lang w:val="en-US"/>
        </w:rPr>
        <w:t>Gambia</w:t>
      </w:r>
    </w:p>
    <w:p w14:paraId="6FB78C03" w14:textId="77777777" w:rsidR="0095498E" w:rsidRPr="0095498E" w:rsidRDefault="0095498E" w:rsidP="0095498E">
      <w:pPr>
        <w:pStyle w:val="ListBullet"/>
        <w:rPr>
          <w:lang w:val="en-US"/>
        </w:rPr>
      </w:pPr>
      <w:r w:rsidRPr="0095498E">
        <w:rPr>
          <w:lang w:val="en-US"/>
        </w:rPr>
        <w:t>Guinea</w:t>
      </w:r>
    </w:p>
    <w:p w14:paraId="6F8338A9" w14:textId="77777777" w:rsidR="0095498E" w:rsidRPr="0095498E" w:rsidRDefault="0095498E" w:rsidP="0095498E">
      <w:pPr>
        <w:pStyle w:val="ListBullet"/>
        <w:rPr>
          <w:lang w:val="en-US"/>
        </w:rPr>
      </w:pPr>
      <w:r w:rsidRPr="0095498E">
        <w:rPr>
          <w:lang w:val="en-US"/>
        </w:rPr>
        <w:t>Guinea-Bissau</w:t>
      </w:r>
    </w:p>
    <w:p w14:paraId="1821A90D" w14:textId="77777777" w:rsidR="0095498E" w:rsidRPr="0095498E" w:rsidRDefault="0095498E" w:rsidP="0095498E">
      <w:pPr>
        <w:pStyle w:val="ListBullet"/>
        <w:rPr>
          <w:lang w:val="en-US"/>
        </w:rPr>
      </w:pPr>
      <w:r w:rsidRPr="0095498E">
        <w:rPr>
          <w:lang w:val="en-US"/>
        </w:rPr>
        <w:t>Haiti</w:t>
      </w:r>
    </w:p>
    <w:p w14:paraId="5E5F22B9" w14:textId="77777777" w:rsidR="0095498E" w:rsidRPr="0095498E" w:rsidRDefault="0095498E" w:rsidP="0095498E">
      <w:pPr>
        <w:pStyle w:val="ListBullet"/>
        <w:rPr>
          <w:lang w:val="en-US"/>
        </w:rPr>
      </w:pPr>
      <w:r w:rsidRPr="0095498E">
        <w:rPr>
          <w:lang w:val="en-US"/>
        </w:rPr>
        <w:t>Kiribati</w:t>
      </w:r>
    </w:p>
    <w:p w14:paraId="02C40C98" w14:textId="77777777" w:rsidR="0095498E" w:rsidRPr="0095498E" w:rsidRDefault="0095498E" w:rsidP="0095498E">
      <w:pPr>
        <w:pStyle w:val="ListBullet"/>
        <w:rPr>
          <w:lang w:val="en-US"/>
        </w:rPr>
      </w:pPr>
      <w:r w:rsidRPr="0095498E">
        <w:rPr>
          <w:lang w:val="en-US"/>
        </w:rPr>
        <w:t>Lao People’s Democratic Republic</w:t>
      </w:r>
    </w:p>
    <w:p w14:paraId="3623E096" w14:textId="77777777" w:rsidR="0095498E" w:rsidRPr="0095498E" w:rsidRDefault="0095498E" w:rsidP="0095498E">
      <w:pPr>
        <w:pStyle w:val="ListBullet"/>
        <w:rPr>
          <w:lang w:val="en-US"/>
        </w:rPr>
      </w:pPr>
      <w:r w:rsidRPr="0095498E">
        <w:rPr>
          <w:lang w:val="en-US"/>
        </w:rPr>
        <w:t>Lesotho</w:t>
      </w:r>
    </w:p>
    <w:p w14:paraId="196BAB45" w14:textId="77777777" w:rsidR="0095498E" w:rsidRPr="0095498E" w:rsidRDefault="0095498E" w:rsidP="0095498E">
      <w:pPr>
        <w:pStyle w:val="ListBullet"/>
        <w:rPr>
          <w:lang w:val="en-US"/>
        </w:rPr>
      </w:pPr>
      <w:r w:rsidRPr="0095498E">
        <w:rPr>
          <w:lang w:val="en-US"/>
        </w:rPr>
        <w:t>Liberia</w:t>
      </w:r>
    </w:p>
    <w:p w14:paraId="52963934" w14:textId="77777777" w:rsidR="0095498E" w:rsidRPr="0095498E" w:rsidRDefault="0095498E" w:rsidP="0095498E">
      <w:pPr>
        <w:pStyle w:val="ListBullet"/>
        <w:rPr>
          <w:lang w:val="en-US"/>
        </w:rPr>
      </w:pPr>
      <w:r w:rsidRPr="0095498E">
        <w:rPr>
          <w:lang w:val="en-US"/>
        </w:rPr>
        <w:t>Madagascar</w:t>
      </w:r>
    </w:p>
    <w:p w14:paraId="681D5023" w14:textId="77777777" w:rsidR="0095498E" w:rsidRPr="0095498E" w:rsidRDefault="0095498E" w:rsidP="0095498E">
      <w:pPr>
        <w:pStyle w:val="ListBullet"/>
        <w:rPr>
          <w:lang w:val="en-US"/>
        </w:rPr>
      </w:pPr>
      <w:r w:rsidRPr="0095498E">
        <w:rPr>
          <w:lang w:val="en-US"/>
        </w:rPr>
        <w:t>Malawi</w:t>
      </w:r>
    </w:p>
    <w:p w14:paraId="47983D29" w14:textId="77777777" w:rsidR="0095498E" w:rsidRPr="0095498E" w:rsidRDefault="0095498E" w:rsidP="0095498E">
      <w:pPr>
        <w:pStyle w:val="ListBullet"/>
        <w:rPr>
          <w:lang w:val="en-US"/>
        </w:rPr>
      </w:pPr>
      <w:r w:rsidRPr="0095498E">
        <w:rPr>
          <w:lang w:val="en-US"/>
        </w:rPr>
        <w:t>Mali</w:t>
      </w:r>
    </w:p>
    <w:p w14:paraId="366F1DB2" w14:textId="77777777" w:rsidR="0095498E" w:rsidRPr="0095498E" w:rsidRDefault="0095498E" w:rsidP="0095498E">
      <w:pPr>
        <w:pStyle w:val="ListBullet"/>
        <w:rPr>
          <w:lang w:val="en-US"/>
        </w:rPr>
      </w:pPr>
      <w:r w:rsidRPr="0095498E">
        <w:rPr>
          <w:lang w:val="en-US"/>
        </w:rPr>
        <w:t>Mauritania</w:t>
      </w:r>
    </w:p>
    <w:p w14:paraId="5FD2FA4C" w14:textId="77777777" w:rsidR="0095498E" w:rsidRPr="0095498E" w:rsidRDefault="0095498E" w:rsidP="0095498E">
      <w:pPr>
        <w:pStyle w:val="ListBullet"/>
        <w:rPr>
          <w:lang w:val="en-US"/>
        </w:rPr>
      </w:pPr>
      <w:r w:rsidRPr="0095498E">
        <w:rPr>
          <w:lang w:val="en-US"/>
        </w:rPr>
        <w:t>Mozambique</w:t>
      </w:r>
    </w:p>
    <w:p w14:paraId="3BD91E23" w14:textId="77777777" w:rsidR="0095498E" w:rsidRPr="0095498E" w:rsidRDefault="0095498E" w:rsidP="0095498E">
      <w:pPr>
        <w:pStyle w:val="ListBullet"/>
        <w:rPr>
          <w:lang w:val="en-US"/>
        </w:rPr>
      </w:pPr>
      <w:r w:rsidRPr="0095498E">
        <w:rPr>
          <w:lang w:val="en-US"/>
        </w:rPr>
        <w:t>Myanmar</w:t>
      </w:r>
    </w:p>
    <w:p w14:paraId="1365E71B" w14:textId="77777777" w:rsidR="0095498E" w:rsidRPr="0095498E" w:rsidRDefault="0095498E" w:rsidP="0095498E">
      <w:pPr>
        <w:pStyle w:val="ListBullet"/>
        <w:rPr>
          <w:lang w:val="en-US"/>
        </w:rPr>
      </w:pPr>
      <w:r w:rsidRPr="0095498E">
        <w:rPr>
          <w:lang w:val="en-US"/>
        </w:rPr>
        <w:t>Nepal</w:t>
      </w:r>
    </w:p>
    <w:p w14:paraId="475FA7BD" w14:textId="77777777" w:rsidR="0095498E" w:rsidRPr="0095498E" w:rsidRDefault="0095498E" w:rsidP="0095498E">
      <w:pPr>
        <w:pStyle w:val="ListBullet"/>
        <w:rPr>
          <w:lang w:val="en-US"/>
        </w:rPr>
      </w:pPr>
      <w:r w:rsidRPr="0095498E">
        <w:rPr>
          <w:lang w:val="en-US"/>
        </w:rPr>
        <w:t>Niger</w:t>
      </w:r>
    </w:p>
    <w:p w14:paraId="3BB2C897" w14:textId="77777777" w:rsidR="0095498E" w:rsidRPr="0095498E" w:rsidRDefault="0095498E" w:rsidP="0095498E">
      <w:pPr>
        <w:pStyle w:val="ListBullet"/>
        <w:rPr>
          <w:lang w:val="en-US"/>
        </w:rPr>
      </w:pPr>
      <w:r w:rsidRPr="0095498E">
        <w:rPr>
          <w:lang w:val="en-US"/>
        </w:rPr>
        <w:t>Rwanda</w:t>
      </w:r>
    </w:p>
    <w:p w14:paraId="54C614E8" w14:textId="77777777" w:rsidR="0095498E" w:rsidRPr="0095498E" w:rsidRDefault="0095498E" w:rsidP="0095498E">
      <w:pPr>
        <w:pStyle w:val="ListBullet"/>
        <w:rPr>
          <w:lang w:val="en-US"/>
        </w:rPr>
      </w:pPr>
      <w:r w:rsidRPr="0095498E">
        <w:rPr>
          <w:lang w:val="en-US"/>
        </w:rPr>
        <w:t>Sao Tome and Principe</w:t>
      </w:r>
    </w:p>
    <w:p w14:paraId="4E1CF022" w14:textId="77777777" w:rsidR="0095498E" w:rsidRPr="0095498E" w:rsidRDefault="0095498E" w:rsidP="0095498E">
      <w:pPr>
        <w:pStyle w:val="ListBullet"/>
        <w:rPr>
          <w:lang w:val="en-US"/>
        </w:rPr>
      </w:pPr>
      <w:r w:rsidRPr="0095498E">
        <w:rPr>
          <w:lang w:val="en-US"/>
        </w:rPr>
        <w:t>Senegal</w:t>
      </w:r>
    </w:p>
    <w:p w14:paraId="473518C0" w14:textId="77777777" w:rsidR="0095498E" w:rsidRPr="0095498E" w:rsidRDefault="0095498E" w:rsidP="0095498E">
      <w:pPr>
        <w:pStyle w:val="ListBullet"/>
        <w:rPr>
          <w:lang w:val="en-US"/>
        </w:rPr>
      </w:pPr>
      <w:r w:rsidRPr="0095498E">
        <w:rPr>
          <w:lang w:val="en-US"/>
        </w:rPr>
        <w:t>Sierra Leone</w:t>
      </w:r>
    </w:p>
    <w:p w14:paraId="5B0353C4" w14:textId="77777777" w:rsidR="0095498E" w:rsidRPr="0095498E" w:rsidRDefault="0095498E" w:rsidP="0095498E">
      <w:pPr>
        <w:pStyle w:val="ListBullet"/>
        <w:rPr>
          <w:lang w:val="en-US"/>
        </w:rPr>
      </w:pPr>
      <w:r w:rsidRPr="0095498E">
        <w:rPr>
          <w:lang w:val="en-US"/>
        </w:rPr>
        <w:t>Solomon Islands</w:t>
      </w:r>
    </w:p>
    <w:p w14:paraId="29B17420" w14:textId="77777777" w:rsidR="0095498E" w:rsidRPr="0095498E" w:rsidRDefault="0095498E" w:rsidP="0095498E">
      <w:pPr>
        <w:pStyle w:val="ListBullet"/>
        <w:rPr>
          <w:lang w:val="en-US"/>
        </w:rPr>
      </w:pPr>
      <w:r w:rsidRPr="0095498E">
        <w:rPr>
          <w:lang w:val="en-US"/>
        </w:rPr>
        <w:t>Somalia</w:t>
      </w:r>
    </w:p>
    <w:p w14:paraId="17C0B503" w14:textId="77777777" w:rsidR="0095498E" w:rsidRPr="0095498E" w:rsidRDefault="0095498E" w:rsidP="0095498E">
      <w:pPr>
        <w:pStyle w:val="ListBullet"/>
        <w:rPr>
          <w:lang w:val="en-US"/>
        </w:rPr>
      </w:pPr>
      <w:r w:rsidRPr="0095498E">
        <w:rPr>
          <w:lang w:val="en-US"/>
        </w:rPr>
        <w:t>South Sudan</w:t>
      </w:r>
    </w:p>
    <w:p w14:paraId="56ECEF35" w14:textId="77777777" w:rsidR="0095498E" w:rsidRPr="0095498E" w:rsidRDefault="0095498E" w:rsidP="0095498E">
      <w:pPr>
        <w:pStyle w:val="ListBullet"/>
        <w:rPr>
          <w:lang w:val="en-US"/>
        </w:rPr>
      </w:pPr>
      <w:r w:rsidRPr="0095498E">
        <w:rPr>
          <w:lang w:val="en-US"/>
        </w:rPr>
        <w:t>Sudan</w:t>
      </w:r>
    </w:p>
    <w:p w14:paraId="5AA1AA28" w14:textId="77777777" w:rsidR="0095498E" w:rsidRPr="0095498E" w:rsidRDefault="0095498E" w:rsidP="0095498E">
      <w:pPr>
        <w:pStyle w:val="ListBullet"/>
        <w:rPr>
          <w:lang w:val="en-US"/>
        </w:rPr>
      </w:pPr>
      <w:r w:rsidRPr="0095498E">
        <w:rPr>
          <w:lang w:val="en-US"/>
        </w:rPr>
        <w:t>Tanzania</w:t>
      </w:r>
    </w:p>
    <w:p w14:paraId="07099B93" w14:textId="77777777" w:rsidR="0095498E" w:rsidRPr="0095498E" w:rsidRDefault="0095498E" w:rsidP="0095498E">
      <w:pPr>
        <w:pStyle w:val="ListBullet"/>
        <w:rPr>
          <w:lang w:val="en-US"/>
        </w:rPr>
      </w:pPr>
      <w:r w:rsidRPr="0095498E">
        <w:rPr>
          <w:lang w:val="en-US"/>
        </w:rPr>
        <w:t>Timor-Leste</w:t>
      </w:r>
    </w:p>
    <w:p w14:paraId="16A1FE1E" w14:textId="77777777" w:rsidR="0095498E" w:rsidRPr="0095498E" w:rsidRDefault="0095498E" w:rsidP="0095498E">
      <w:pPr>
        <w:pStyle w:val="ListBullet"/>
        <w:rPr>
          <w:lang w:val="en-US"/>
        </w:rPr>
      </w:pPr>
      <w:r w:rsidRPr="0095498E">
        <w:rPr>
          <w:lang w:val="en-US"/>
        </w:rPr>
        <w:t>Togo</w:t>
      </w:r>
    </w:p>
    <w:p w14:paraId="5F9E82B6" w14:textId="77777777" w:rsidR="0095498E" w:rsidRPr="0095498E" w:rsidRDefault="0095498E" w:rsidP="0095498E">
      <w:pPr>
        <w:pStyle w:val="ListBullet"/>
        <w:rPr>
          <w:lang w:val="en-US"/>
        </w:rPr>
      </w:pPr>
      <w:r w:rsidRPr="0095498E">
        <w:rPr>
          <w:lang w:val="en-US"/>
        </w:rPr>
        <w:t>Tuvalu</w:t>
      </w:r>
    </w:p>
    <w:p w14:paraId="5F097AB3" w14:textId="77777777" w:rsidR="0095498E" w:rsidRPr="0095498E" w:rsidRDefault="0095498E" w:rsidP="0095498E">
      <w:pPr>
        <w:pStyle w:val="ListBullet"/>
        <w:rPr>
          <w:lang w:val="en-US"/>
        </w:rPr>
      </w:pPr>
      <w:r w:rsidRPr="0095498E">
        <w:rPr>
          <w:lang w:val="en-US"/>
        </w:rPr>
        <w:t>Uganda</w:t>
      </w:r>
    </w:p>
    <w:p w14:paraId="09B5052A" w14:textId="77777777" w:rsidR="0095498E" w:rsidRPr="0095498E" w:rsidRDefault="0095498E" w:rsidP="0095498E">
      <w:pPr>
        <w:pStyle w:val="ListBullet"/>
        <w:rPr>
          <w:lang w:val="en-US"/>
        </w:rPr>
      </w:pPr>
      <w:r w:rsidRPr="0095498E">
        <w:rPr>
          <w:lang w:val="en-US"/>
        </w:rPr>
        <w:t>Yemen</w:t>
      </w:r>
    </w:p>
    <w:p w14:paraId="00ABB9D3" w14:textId="77B80EBB" w:rsidR="0095498E" w:rsidRDefault="0095498E" w:rsidP="0095498E">
      <w:pPr>
        <w:pStyle w:val="ListBullet"/>
        <w:rPr>
          <w:lang w:val="en-US"/>
        </w:rPr>
      </w:pPr>
      <w:r w:rsidRPr="0095498E">
        <w:rPr>
          <w:lang w:val="en-US"/>
        </w:rPr>
        <w:t>Zambia</w:t>
      </w:r>
    </w:p>
    <w:p w14:paraId="717C16E3" w14:textId="77777777" w:rsidR="00374D36" w:rsidRDefault="00374D36" w:rsidP="00374D36">
      <w:pPr>
        <w:pStyle w:val="ListBullet"/>
        <w:numPr>
          <w:ilvl w:val="0"/>
          <w:numId w:val="0"/>
        </w:numPr>
        <w:ind w:left="360" w:hanging="360"/>
        <w:rPr>
          <w:lang w:val="en-US"/>
        </w:rPr>
        <w:sectPr w:rsidR="00374D36" w:rsidSect="00374D36">
          <w:type w:val="continuous"/>
          <w:pgSz w:w="16838" w:h="11906" w:orient="landscape" w:code="9"/>
          <w:pgMar w:top="1418" w:right="851" w:bottom="284" w:left="851" w:header="340" w:footer="309" w:gutter="0"/>
          <w:pgNumType w:start="0"/>
          <w:cols w:num="3" w:space="708"/>
          <w:titlePg/>
          <w:docGrid w:linePitch="360"/>
        </w:sectPr>
      </w:pPr>
    </w:p>
    <w:p w14:paraId="6B1A256D" w14:textId="651AAC6C" w:rsidR="00374D36" w:rsidRDefault="00374D36" w:rsidP="00374D36">
      <w:pPr>
        <w:pStyle w:val="ListBullet"/>
        <w:numPr>
          <w:ilvl w:val="0"/>
          <w:numId w:val="0"/>
        </w:numPr>
        <w:ind w:left="360" w:hanging="360"/>
        <w:rPr>
          <w:lang w:val="en-US"/>
        </w:rPr>
      </w:pPr>
    </w:p>
    <w:p w14:paraId="16DD0787" w14:textId="7B06E39A" w:rsidR="00374D36" w:rsidRPr="00374D36" w:rsidRDefault="00374D36">
      <w:pPr>
        <w:rPr>
          <w:lang w:val="en-US"/>
        </w:rPr>
      </w:pPr>
      <w:r w:rsidRPr="00374D36">
        <w:rPr>
          <w:lang w:val="en-US"/>
        </w:rPr>
        <w:t>(a) Effective for reporting on aid in 2022 and 2023</w:t>
      </w:r>
      <w:r>
        <w:rPr>
          <w:lang w:val="en-US"/>
        </w:rPr>
        <w:br w:type="page"/>
      </w:r>
    </w:p>
    <w:p w14:paraId="76DA0633" w14:textId="40870524" w:rsidR="00374D36" w:rsidRPr="00374D36" w:rsidRDefault="00374D36" w:rsidP="00374D36">
      <w:pPr>
        <w:pStyle w:val="H3-Heading3"/>
        <w:rPr>
          <w:lang w:val="en-US"/>
        </w:rPr>
      </w:pPr>
      <w:bookmarkStart w:id="142" w:name="_Toc156381305"/>
      <w:r w:rsidRPr="00374D36">
        <w:rPr>
          <w:lang w:val="en-US"/>
        </w:rPr>
        <w:lastRenderedPageBreak/>
        <w:t>Other Low-income countries (per capita GNI &lt;=USD1,045 in 2020)</w:t>
      </w:r>
      <w:bookmarkEnd w:id="142"/>
    </w:p>
    <w:p w14:paraId="4DB9F542" w14:textId="77777777" w:rsidR="00374D36" w:rsidRPr="00374D36" w:rsidRDefault="00374D36" w:rsidP="00374D36">
      <w:pPr>
        <w:pStyle w:val="ListBullet"/>
        <w:rPr>
          <w:lang w:val="en-US"/>
        </w:rPr>
      </w:pPr>
      <w:r w:rsidRPr="00374D36">
        <w:rPr>
          <w:lang w:val="en-US"/>
        </w:rPr>
        <w:t>Democratic People’s Republic of Korea</w:t>
      </w:r>
    </w:p>
    <w:p w14:paraId="4916254E" w14:textId="12509CA7" w:rsidR="00374D36" w:rsidRPr="00374D36" w:rsidRDefault="00374D36" w:rsidP="00374D36">
      <w:pPr>
        <w:pStyle w:val="ListBullet"/>
        <w:rPr>
          <w:lang w:val="en-US"/>
        </w:rPr>
      </w:pPr>
      <w:r w:rsidRPr="00374D36">
        <w:rPr>
          <w:lang w:val="en-US"/>
        </w:rPr>
        <w:t>Syrian Arab Republic</w:t>
      </w:r>
    </w:p>
    <w:p w14:paraId="4E4C6B8D" w14:textId="32E4DCD6" w:rsidR="00374D36" w:rsidRDefault="00374D36" w:rsidP="00374D36">
      <w:pPr>
        <w:pStyle w:val="H3-Heading3"/>
        <w:rPr>
          <w:lang w:val="en-US"/>
        </w:rPr>
      </w:pPr>
      <w:bookmarkStart w:id="143" w:name="_Toc156381306"/>
      <w:r w:rsidRPr="00374D36">
        <w:rPr>
          <w:lang w:val="en-US"/>
        </w:rPr>
        <w:t>Lower middle income countries and territories</w:t>
      </w:r>
      <w:r>
        <w:rPr>
          <w:lang w:val="en-US"/>
        </w:rPr>
        <w:t xml:space="preserve"> </w:t>
      </w:r>
      <w:r w:rsidRPr="00374D36">
        <w:rPr>
          <w:lang w:val="en-US"/>
        </w:rPr>
        <w:t>(per capita GNI USD1,046 – USD4,095 in 2020)</w:t>
      </w:r>
      <w:bookmarkEnd w:id="143"/>
    </w:p>
    <w:p w14:paraId="38768A87" w14:textId="77777777" w:rsidR="00374D36" w:rsidRDefault="00374D36" w:rsidP="00374D36">
      <w:pPr>
        <w:pStyle w:val="ListBullet"/>
        <w:rPr>
          <w:lang w:val="en-US"/>
        </w:rPr>
        <w:sectPr w:rsidR="00374D36" w:rsidSect="00374D36">
          <w:type w:val="continuous"/>
          <w:pgSz w:w="16838" w:h="11906" w:orient="landscape" w:code="9"/>
          <w:pgMar w:top="1418" w:right="851" w:bottom="284" w:left="851" w:header="340" w:footer="309" w:gutter="0"/>
          <w:pgNumType w:start="0"/>
          <w:cols w:space="708"/>
          <w:titlePg/>
          <w:docGrid w:linePitch="360"/>
        </w:sectPr>
      </w:pPr>
    </w:p>
    <w:p w14:paraId="221861AC" w14:textId="77777777" w:rsidR="00374D36" w:rsidRPr="00374D36" w:rsidRDefault="00374D36" w:rsidP="00374D36">
      <w:pPr>
        <w:pStyle w:val="ListBullet"/>
        <w:rPr>
          <w:lang w:val="en-US"/>
        </w:rPr>
      </w:pPr>
      <w:r w:rsidRPr="00374D36">
        <w:rPr>
          <w:lang w:val="en-US"/>
        </w:rPr>
        <w:t>Algeria</w:t>
      </w:r>
    </w:p>
    <w:p w14:paraId="1C67C773" w14:textId="77777777" w:rsidR="00374D36" w:rsidRPr="00374D36" w:rsidRDefault="00374D36" w:rsidP="00374D36">
      <w:pPr>
        <w:pStyle w:val="ListBullet"/>
        <w:rPr>
          <w:lang w:val="en-US"/>
        </w:rPr>
      </w:pPr>
      <w:r w:rsidRPr="00374D36">
        <w:rPr>
          <w:lang w:val="en-US"/>
        </w:rPr>
        <w:t>Belize</w:t>
      </w:r>
    </w:p>
    <w:p w14:paraId="545B3C17" w14:textId="77777777" w:rsidR="00374D36" w:rsidRPr="00374D36" w:rsidRDefault="00374D36" w:rsidP="00374D36">
      <w:pPr>
        <w:pStyle w:val="ListBullet"/>
        <w:rPr>
          <w:lang w:val="en-US"/>
        </w:rPr>
      </w:pPr>
      <w:r w:rsidRPr="00374D36">
        <w:rPr>
          <w:lang w:val="en-US"/>
        </w:rPr>
        <w:t>Bolivia</w:t>
      </w:r>
    </w:p>
    <w:p w14:paraId="4B1D0E1E" w14:textId="77777777" w:rsidR="00374D36" w:rsidRPr="00374D36" w:rsidRDefault="00374D36" w:rsidP="00374D36">
      <w:pPr>
        <w:pStyle w:val="ListBullet"/>
        <w:rPr>
          <w:lang w:val="en-US"/>
        </w:rPr>
      </w:pPr>
      <w:r w:rsidRPr="00374D36">
        <w:rPr>
          <w:lang w:val="en-US"/>
        </w:rPr>
        <w:t>Cabo Verde</w:t>
      </w:r>
    </w:p>
    <w:p w14:paraId="34B36945" w14:textId="77777777" w:rsidR="00374D36" w:rsidRPr="00374D36" w:rsidRDefault="00374D36" w:rsidP="00374D36">
      <w:pPr>
        <w:pStyle w:val="ListBullet"/>
        <w:rPr>
          <w:lang w:val="en-US"/>
        </w:rPr>
      </w:pPr>
      <w:r w:rsidRPr="00374D36">
        <w:rPr>
          <w:lang w:val="en-US"/>
        </w:rPr>
        <w:t>Cameroon</w:t>
      </w:r>
    </w:p>
    <w:p w14:paraId="61DA43C5" w14:textId="77777777" w:rsidR="00374D36" w:rsidRPr="00374D36" w:rsidRDefault="00374D36" w:rsidP="00374D36">
      <w:pPr>
        <w:pStyle w:val="ListBullet"/>
        <w:rPr>
          <w:lang w:val="en-US"/>
        </w:rPr>
      </w:pPr>
      <w:r w:rsidRPr="00374D36">
        <w:rPr>
          <w:lang w:val="en-US"/>
        </w:rPr>
        <w:t>Congo</w:t>
      </w:r>
    </w:p>
    <w:p w14:paraId="0D66D641" w14:textId="77777777" w:rsidR="00374D36" w:rsidRPr="00374D36" w:rsidRDefault="00374D36" w:rsidP="00374D36">
      <w:pPr>
        <w:pStyle w:val="ListBullet"/>
        <w:rPr>
          <w:lang w:val="en-US"/>
        </w:rPr>
      </w:pPr>
      <w:r w:rsidRPr="00374D36">
        <w:rPr>
          <w:lang w:val="en-US"/>
        </w:rPr>
        <w:t>Cote d’Ivoire</w:t>
      </w:r>
    </w:p>
    <w:p w14:paraId="3D362E7D" w14:textId="77777777" w:rsidR="00374D36" w:rsidRPr="00374D36" w:rsidRDefault="00374D36" w:rsidP="00374D36">
      <w:pPr>
        <w:pStyle w:val="ListBullet"/>
        <w:rPr>
          <w:lang w:val="en-US"/>
        </w:rPr>
      </w:pPr>
      <w:r w:rsidRPr="00374D36">
        <w:rPr>
          <w:lang w:val="en-US"/>
        </w:rPr>
        <w:t>Egypt</w:t>
      </w:r>
    </w:p>
    <w:p w14:paraId="62A2580F" w14:textId="77777777" w:rsidR="00374D36" w:rsidRPr="00374D36" w:rsidRDefault="00374D36" w:rsidP="00374D36">
      <w:pPr>
        <w:pStyle w:val="ListBullet"/>
        <w:rPr>
          <w:lang w:val="en-US"/>
        </w:rPr>
      </w:pPr>
      <w:r w:rsidRPr="00374D36">
        <w:rPr>
          <w:lang w:val="en-US"/>
        </w:rPr>
        <w:t>El Salvador</w:t>
      </w:r>
    </w:p>
    <w:p w14:paraId="091931D0" w14:textId="77777777" w:rsidR="00374D36" w:rsidRPr="00374D36" w:rsidRDefault="00374D36" w:rsidP="00374D36">
      <w:pPr>
        <w:pStyle w:val="ListBullet"/>
        <w:rPr>
          <w:lang w:val="en-US"/>
        </w:rPr>
      </w:pPr>
      <w:r w:rsidRPr="00374D36">
        <w:rPr>
          <w:lang w:val="en-US"/>
        </w:rPr>
        <w:t>Eswatini</w:t>
      </w:r>
    </w:p>
    <w:p w14:paraId="26989D6E" w14:textId="77777777" w:rsidR="00374D36" w:rsidRPr="00374D36" w:rsidRDefault="00374D36" w:rsidP="00374D36">
      <w:pPr>
        <w:pStyle w:val="ListBullet"/>
        <w:rPr>
          <w:lang w:val="en-US"/>
        </w:rPr>
      </w:pPr>
      <w:r w:rsidRPr="00374D36">
        <w:rPr>
          <w:lang w:val="en-US"/>
        </w:rPr>
        <w:t>Ghana</w:t>
      </w:r>
    </w:p>
    <w:p w14:paraId="47DC4686" w14:textId="77777777" w:rsidR="00374D36" w:rsidRPr="00374D36" w:rsidRDefault="00374D36" w:rsidP="00374D36">
      <w:pPr>
        <w:pStyle w:val="ListBullet"/>
        <w:rPr>
          <w:lang w:val="en-US"/>
        </w:rPr>
      </w:pPr>
      <w:r w:rsidRPr="00374D36">
        <w:rPr>
          <w:lang w:val="en-US"/>
        </w:rPr>
        <w:t>Honduras</w:t>
      </w:r>
    </w:p>
    <w:p w14:paraId="688A5A0B" w14:textId="77777777" w:rsidR="00374D36" w:rsidRPr="00374D36" w:rsidRDefault="00374D36" w:rsidP="00374D36">
      <w:pPr>
        <w:pStyle w:val="ListBullet"/>
        <w:rPr>
          <w:lang w:val="en-US"/>
        </w:rPr>
      </w:pPr>
      <w:r w:rsidRPr="00374D36">
        <w:rPr>
          <w:lang w:val="en-US"/>
        </w:rPr>
        <w:t>India</w:t>
      </w:r>
    </w:p>
    <w:p w14:paraId="1EAD5042" w14:textId="77777777" w:rsidR="00374D36" w:rsidRPr="00374D36" w:rsidRDefault="00374D36" w:rsidP="00374D36">
      <w:pPr>
        <w:pStyle w:val="ListBullet"/>
        <w:rPr>
          <w:lang w:val="en-US"/>
        </w:rPr>
      </w:pPr>
      <w:r w:rsidRPr="00374D36">
        <w:rPr>
          <w:lang w:val="en-US"/>
        </w:rPr>
        <w:t>Indonesia</w:t>
      </w:r>
    </w:p>
    <w:p w14:paraId="79ECBBE8" w14:textId="77777777" w:rsidR="00374D36" w:rsidRPr="00374D36" w:rsidRDefault="00374D36" w:rsidP="00374D36">
      <w:pPr>
        <w:pStyle w:val="ListBullet"/>
        <w:rPr>
          <w:lang w:val="en-US"/>
        </w:rPr>
      </w:pPr>
      <w:r w:rsidRPr="00374D36">
        <w:rPr>
          <w:lang w:val="en-US"/>
        </w:rPr>
        <w:t>Iran</w:t>
      </w:r>
    </w:p>
    <w:p w14:paraId="09F19B83" w14:textId="77777777" w:rsidR="00374D36" w:rsidRPr="00374D36" w:rsidRDefault="00374D36" w:rsidP="00374D36">
      <w:pPr>
        <w:pStyle w:val="ListBullet"/>
        <w:rPr>
          <w:lang w:val="en-US"/>
        </w:rPr>
      </w:pPr>
      <w:r w:rsidRPr="00374D36">
        <w:rPr>
          <w:lang w:val="en-US"/>
        </w:rPr>
        <w:t>Kenya</w:t>
      </w:r>
    </w:p>
    <w:p w14:paraId="14E7972E" w14:textId="77777777" w:rsidR="00374D36" w:rsidRPr="00374D36" w:rsidRDefault="00374D36" w:rsidP="00374D36">
      <w:pPr>
        <w:pStyle w:val="ListBullet"/>
        <w:rPr>
          <w:lang w:val="en-US"/>
        </w:rPr>
      </w:pPr>
      <w:r w:rsidRPr="00374D36">
        <w:rPr>
          <w:lang w:val="en-US"/>
        </w:rPr>
        <w:t>Kyrgyzstan</w:t>
      </w:r>
    </w:p>
    <w:p w14:paraId="139F8818" w14:textId="77777777" w:rsidR="00374D36" w:rsidRPr="00374D36" w:rsidRDefault="00374D36" w:rsidP="00374D36">
      <w:pPr>
        <w:pStyle w:val="ListBullet"/>
        <w:rPr>
          <w:lang w:val="en-US"/>
        </w:rPr>
      </w:pPr>
      <w:r w:rsidRPr="00374D36">
        <w:rPr>
          <w:lang w:val="en-US"/>
        </w:rPr>
        <w:t>Micronesia</w:t>
      </w:r>
    </w:p>
    <w:p w14:paraId="6A34C606" w14:textId="77777777" w:rsidR="00374D36" w:rsidRPr="00374D36" w:rsidRDefault="00374D36" w:rsidP="00374D36">
      <w:pPr>
        <w:pStyle w:val="ListBullet"/>
        <w:rPr>
          <w:lang w:val="en-US"/>
        </w:rPr>
      </w:pPr>
      <w:r w:rsidRPr="00374D36">
        <w:rPr>
          <w:lang w:val="en-US"/>
        </w:rPr>
        <w:t>Mongolia</w:t>
      </w:r>
    </w:p>
    <w:p w14:paraId="059DD50F" w14:textId="77777777" w:rsidR="00374D36" w:rsidRPr="00374D36" w:rsidRDefault="00374D36" w:rsidP="00374D36">
      <w:pPr>
        <w:pStyle w:val="ListBullet"/>
        <w:rPr>
          <w:lang w:val="en-US"/>
        </w:rPr>
      </w:pPr>
      <w:r w:rsidRPr="00374D36">
        <w:rPr>
          <w:lang w:val="en-US"/>
        </w:rPr>
        <w:t>Morocco</w:t>
      </w:r>
    </w:p>
    <w:p w14:paraId="1303641D" w14:textId="77777777" w:rsidR="00374D36" w:rsidRPr="00374D36" w:rsidRDefault="00374D36" w:rsidP="00374D36">
      <w:pPr>
        <w:pStyle w:val="ListBullet"/>
        <w:rPr>
          <w:lang w:val="en-US"/>
        </w:rPr>
      </w:pPr>
      <w:r w:rsidRPr="00374D36">
        <w:rPr>
          <w:lang w:val="en-US"/>
        </w:rPr>
        <w:t>Nicaragua</w:t>
      </w:r>
    </w:p>
    <w:p w14:paraId="042460D7" w14:textId="77777777" w:rsidR="00374D36" w:rsidRPr="00374D36" w:rsidRDefault="00374D36" w:rsidP="00374D36">
      <w:pPr>
        <w:pStyle w:val="ListBullet"/>
        <w:rPr>
          <w:lang w:val="en-US"/>
        </w:rPr>
      </w:pPr>
      <w:r w:rsidRPr="00374D36">
        <w:rPr>
          <w:lang w:val="en-US"/>
        </w:rPr>
        <w:t>Nigeria</w:t>
      </w:r>
    </w:p>
    <w:p w14:paraId="02A3C358" w14:textId="77777777" w:rsidR="00374D36" w:rsidRPr="00374D36" w:rsidRDefault="00374D36" w:rsidP="00374D36">
      <w:pPr>
        <w:pStyle w:val="ListBullet"/>
        <w:rPr>
          <w:lang w:val="en-US"/>
        </w:rPr>
      </w:pPr>
      <w:r w:rsidRPr="00374D36">
        <w:rPr>
          <w:lang w:val="en-US"/>
        </w:rPr>
        <w:t>Pakistan</w:t>
      </w:r>
    </w:p>
    <w:p w14:paraId="5F89B306" w14:textId="77777777" w:rsidR="00374D36" w:rsidRPr="00374D36" w:rsidRDefault="00374D36" w:rsidP="00374D36">
      <w:pPr>
        <w:pStyle w:val="ListBullet"/>
        <w:rPr>
          <w:lang w:val="en-US"/>
        </w:rPr>
      </w:pPr>
      <w:r w:rsidRPr="00374D36">
        <w:rPr>
          <w:lang w:val="en-US"/>
        </w:rPr>
        <w:t>Papua New Guinea</w:t>
      </w:r>
    </w:p>
    <w:p w14:paraId="40A5E5E4" w14:textId="77777777" w:rsidR="00374D36" w:rsidRPr="00374D36" w:rsidRDefault="00374D36" w:rsidP="00374D36">
      <w:pPr>
        <w:pStyle w:val="ListBullet"/>
        <w:rPr>
          <w:lang w:val="en-US"/>
        </w:rPr>
      </w:pPr>
      <w:r w:rsidRPr="00374D36">
        <w:rPr>
          <w:lang w:val="en-US"/>
        </w:rPr>
        <w:t>Philippines</w:t>
      </w:r>
    </w:p>
    <w:p w14:paraId="37713E36" w14:textId="77777777" w:rsidR="00374D36" w:rsidRPr="00374D36" w:rsidRDefault="00374D36" w:rsidP="00374D36">
      <w:pPr>
        <w:pStyle w:val="ListBullet"/>
        <w:rPr>
          <w:lang w:val="en-US"/>
        </w:rPr>
      </w:pPr>
      <w:r w:rsidRPr="00374D36">
        <w:rPr>
          <w:lang w:val="en-US"/>
        </w:rPr>
        <w:t>Samoa</w:t>
      </w:r>
    </w:p>
    <w:p w14:paraId="0E6C640E" w14:textId="77777777" w:rsidR="00374D36" w:rsidRPr="00374D36" w:rsidRDefault="00374D36" w:rsidP="00374D36">
      <w:pPr>
        <w:pStyle w:val="ListBullet"/>
        <w:rPr>
          <w:lang w:val="en-US"/>
        </w:rPr>
      </w:pPr>
      <w:r w:rsidRPr="00374D36">
        <w:rPr>
          <w:lang w:val="en-US"/>
        </w:rPr>
        <w:t>Sri Lanka</w:t>
      </w:r>
    </w:p>
    <w:p w14:paraId="6F4716AB" w14:textId="77777777" w:rsidR="00374D36" w:rsidRPr="00374D36" w:rsidRDefault="00374D36" w:rsidP="00374D36">
      <w:pPr>
        <w:pStyle w:val="ListBullet"/>
        <w:rPr>
          <w:lang w:val="en-US"/>
        </w:rPr>
      </w:pPr>
      <w:r w:rsidRPr="00374D36">
        <w:rPr>
          <w:lang w:val="en-US"/>
        </w:rPr>
        <w:t>Tajikistan</w:t>
      </w:r>
    </w:p>
    <w:p w14:paraId="153D970F" w14:textId="77777777" w:rsidR="00374D36" w:rsidRPr="00374D36" w:rsidRDefault="00374D36" w:rsidP="00374D36">
      <w:pPr>
        <w:pStyle w:val="ListBullet"/>
        <w:rPr>
          <w:lang w:val="en-US"/>
        </w:rPr>
      </w:pPr>
      <w:r w:rsidRPr="00374D36">
        <w:rPr>
          <w:lang w:val="en-US"/>
        </w:rPr>
        <w:t>Tokelau</w:t>
      </w:r>
    </w:p>
    <w:p w14:paraId="76D8D484" w14:textId="77777777" w:rsidR="00374D36" w:rsidRPr="00374D36" w:rsidRDefault="00374D36" w:rsidP="00374D36">
      <w:pPr>
        <w:pStyle w:val="ListBullet"/>
        <w:rPr>
          <w:lang w:val="en-US"/>
        </w:rPr>
      </w:pPr>
      <w:r w:rsidRPr="00374D36">
        <w:rPr>
          <w:lang w:val="en-US"/>
        </w:rPr>
        <w:t>Tunisia</w:t>
      </w:r>
    </w:p>
    <w:p w14:paraId="775DC363" w14:textId="77777777" w:rsidR="00374D36" w:rsidRPr="00374D36" w:rsidRDefault="00374D36" w:rsidP="00374D36">
      <w:pPr>
        <w:pStyle w:val="ListBullet"/>
        <w:rPr>
          <w:lang w:val="en-US"/>
        </w:rPr>
      </w:pPr>
      <w:r w:rsidRPr="00374D36">
        <w:rPr>
          <w:lang w:val="en-US"/>
        </w:rPr>
        <w:t>Ukraine</w:t>
      </w:r>
    </w:p>
    <w:p w14:paraId="631D9B7B" w14:textId="77777777" w:rsidR="00374D36" w:rsidRPr="00374D36" w:rsidRDefault="00374D36" w:rsidP="00374D36">
      <w:pPr>
        <w:pStyle w:val="ListBullet"/>
        <w:rPr>
          <w:lang w:val="en-US"/>
        </w:rPr>
      </w:pPr>
      <w:r w:rsidRPr="00374D36">
        <w:rPr>
          <w:lang w:val="en-US"/>
        </w:rPr>
        <w:t>Uzbekistan</w:t>
      </w:r>
    </w:p>
    <w:p w14:paraId="01E2BAE5" w14:textId="77777777" w:rsidR="00374D36" w:rsidRPr="00374D36" w:rsidRDefault="00374D36" w:rsidP="00374D36">
      <w:pPr>
        <w:pStyle w:val="ListBullet"/>
        <w:rPr>
          <w:lang w:val="en-US"/>
        </w:rPr>
      </w:pPr>
      <w:r w:rsidRPr="00374D36">
        <w:rPr>
          <w:lang w:val="en-US"/>
        </w:rPr>
        <w:t>Vanuatu</w:t>
      </w:r>
    </w:p>
    <w:p w14:paraId="7228844F" w14:textId="77777777" w:rsidR="00374D36" w:rsidRPr="00374D36" w:rsidRDefault="00374D36" w:rsidP="00374D36">
      <w:pPr>
        <w:pStyle w:val="ListBullet"/>
        <w:rPr>
          <w:lang w:val="en-US"/>
        </w:rPr>
      </w:pPr>
      <w:r w:rsidRPr="00374D36">
        <w:rPr>
          <w:lang w:val="en-US"/>
        </w:rPr>
        <w:t>Vietnam</w:t>
      </w:r>
    </w:p>
    <w:p w14:paraId="1768AF7C" w14:textId="77777777" w:rsidR="00374D36" w:rsidRPr="00374D36" w:rsidRDefault="00374D36" w:rsidP="00374D36">
      <w:pPr>
        <w:pStyle w:val="ListBullet"/>
        <w:rPr>
          <w:lang w:val="en-US"/>
        </w:rPr>
      </w:pPr>
      <w:r w:rsidRPr="00374D36">
        <w:rPr>
          <w:lang w:val="en-US"/>
        </w:rPr>
        <w:t>West Bank and Gaza Strip</w:t>
      </w:r>
    </w:p>
    <w:p w14:paraId="36AD37A2" w14:textId="77777777" w:rsidR="00374D36" w:rsidRDefault="00374D36" w:rsidP="00374D36">
      <w:pPr>
        <w:pStyle w:val="ListBullet"/>
        <w:rPr>
          <w:lang w:val="en-US"/>
        </w:rPr>
        <w:sectPr w:rsidR="00374D36" w:rsidSect="00374D36">
          <w:type w:val="continuous"/>
          <w:pgSz w:w="16838" w:h="11906" w:orient="landscape" w:code="9"/>
          <w:pgMar w:top="1418" w:right="851" w:bottom="284" w:left="851" w:header="340" w:footer="309" w:gutter="0"/>
          <w:pgNumType w:start="0"/>
          <w:cols w:num="3" w:space="708"/>
          <w:titlePg/>
          <w:docGrid w:linePitch="360"/>
        </w:sectPr>
      </w:pPr>
      <w:r w:rsidRPr="00374D36">
        <w:rPr>
          <w:lang w:val="en-US"/>
        </w:rPr>
        <w:t>Zimbabwe</w:t>
      </w:r>
    </w:p>
    <w:p w14:paraId="4475DCE8" w14:textId="78A8810D" w:rsidR="00374D36" w:rsidRPr="00374D36" w:rsidRDefault="00374D36" w:rsidP="00374D36">
      <w:pPr>
        <w:pStyle w:val="ListBullet"/>
        <w:numPr>
          <w:ilvl w:val="0"/>
          <w:numId w:val="0"/>
        </w:numPr>
        <w:ind w:left="360"/>
        <w:rPr>
          <w:lang w:val="en-US"/>
        </w:rPr>
      </w:pPr>
    </w:p>
    <w:p w14:paraId="27DCDCCF" w14:textId="520B9FF3" w:rsidR="00374D36" w:rsidRPr="00374D36" w:rsidRDefault="00374D36" w:rsidP="00374D36">
      <w:pPr>
        <w:pStyle w:val="H3-Heading3"/>
        <w:rPr>
          <w:lang w:val="en-US"/>
        </w:rPr>
      </w:pPr>
      <w:bookmarkStart w:id="144" w:name="_Toc156381307"/>
      <w:r w:rsidRPr="00374D36">
        <w:rPr>
          <w:lang w:val="en-US"/>
        </w:rPr>
        <w:t>Upper middle income countries and territories</w:t>
      </w:r>
      <w:r>
        <w:rPr>
          <w:lang w:val="en-US"/>
        </w:rPr>
        <w:t xml:space="preserve"> </w:t>
      </w:r>
      <w:r w:rsidRPr="00374D36">
        <w:rPr>
          <w:lang w:val="en-US"/>
        </w:rPr>
        <w:t>(per capita GNI USD4,096 - USD12,695 in 2020)</w:t>
      </w:r>
      <w:bookmarkEnd w:id="144"/>
    </w:p>
    <w:p w14:paraId="2E3C0C7B" w14:textId="77777777" w:rsidR="00374D36" w:rsidRDefault="00374D36" w:rsidP="00374D36">
      <w:pPr>
        <w:pStyle w:val="ListBullet"/>
        <w:rPr>
          <w:lang w:val="en-US"/>
        </w:rPr>
        <w:sectPr w:rsidR="00374D36" w:rsidSect="00374D36">
          <w:type w:val="continuous"/>
          <w:pgSz w:w="16838" w:h="11906" w:orient="landscape" w:code="9"/>
          <w:pgMar w:top="1418" w:right="851" w:bottom="284" w:left="851" w:header="340" w:footer="309" w:gutter="0"/>
          <w:pgNumType w:start="0"/>
          <w:cols w:space="708"/>
          <w:titlePg/>
          <w:docGrid w:linePitch="360"/>
        </w:sectPr>
      </w:pPr>
    </w:p>
    <w:p w14:paraId="4BCE8B4D" w14:textId="77777777" w:rsidR="00374D36" w:rsidRPr="00374D36" w:rsidRDefault="00374D36" w:rsidP="00374D36">
      <w:pPr>
        <w:pStyle w:val="ListBullet"/>
        <w:rPr>
          <w:lang w:val="en-US"/>
        </w:rPr>
      </w:pPr>
      <w:r w:rsidRPr="00374D36">
        <w:rPr>
          <w:lang w:val="en-US"/>
        </w:rPr>
        <w:t>Albania</w:t>
      </w:r>
    </w:p>
    <w:p w14:paraId="4DC2ED3A" w14:textId="77777777" w:rsidR="00374D36" w:rsidRPr="00374D36" w:rsidRDefault="00374D36" w:rsidP="00374D36">
      <w:pPr>
        <w:pStyle w:val="ListBullet"/>
        <w:rPr>
          <w:lang w:val="en-US"/>
        </w:rPr>
      </w:pPr>
      <w:r w:rsidRPr="00374D36">
        <w:rPr>
          <w:lang w:val="en-US"/>
        </w:rPr>
        <w:t>Argentina</w:t>
      </w:r>
    </w:p>
    <w:p w14:paraId="4A13A542" w14:textId="79804B24" w:rsidR="00374D36" w:rsidRPr="00374D36" w:rsidRDefault="00374D36" w:rsidP="00374D36">
      <w:pPr>
        <w:pStyle w:val="ListBullet"/>
        <w:rPr>
          <w:lang w:val="en-US"/>
        </w:rPr>
      </w:pPr>
      <w:r w:rsidRPr="00374D36">
        <w:rPr>
          <w:lang w:val="en-US"/>
        </w:rPr>
        <w:t>Armenia</w:t>
      </w:r>
    </w:p>
    <w:p w14:paraId="6EB7B0FC" w14:textId="77777777" w:rsidR="00374D36" w:rsidRPr="00374D36" w:rsidRDefault="00374D36" w:rsidP="00374D36">
      <w:pPr>
        <w:pStyle w:val="ListBullet"/>
        <w:rPr>
          <w:lang w:val="en-US"/>
        </w:rPr>
      </w:pPr>
      <w:r w:rsidRPr="00374D36">
        <w:rPr>
          <w:lang w:val="en-US"/>
        </w:rPr>
        <w:t>Azerbaijan</w:t>
      </w:r>
    </w:p>
    <w:p w14:paraId="180DB5DA" w14:textId="77777777" w:rsidR="00374D36" w:rsidRPr="00374D36" w:rsidRDefault="00374D36" w:rsidP="00374D36">
      <w:pPr>
        <w:pStyle w:val="ListBullet"/>
        <w:rPr>
          <w:lang w:val="en-US"/>
        </w:rPr>
      </w:pPr>
      <w:r w:rsidRPr="00374D36">
        <w:rPr>
          <w:lang w:val="en-US"/>
        </w:rPr>
        <w:t>Belarus</w:t>
      </w:r>
    </w:p>
    <w:p w14:paraId="61061AE0" w14:textId="77777777" w:rsidR="00374D36" w:rsidRPr="00374D36" w:rsidRDefault="00374D36" w:rsidP="00374D36">
      <w:pPr>
        <w:pStyle w:val="ListBullet"/>
        <w:rPr>
          <w:lang w:val="en-US"/>
        </w:rPr>
      </w:pPr>
      <w:r w:rsidRPr="00374D36">
        <w:rPr>
          <w:lang w:val="en-US"/>
        </w:rPr>
        <w:t>Bosnia and Herzegovina</w:t>
      </w:r>
    </w:p>
    <w:p w14:paraId="4241E36F" w14:textId="77777777" w:rsidR="00374D36" w:rsidRPr="00374D36" w:rsidRDefault="00374D36" w:rsidP="00374D36">
      <w:pPr>
        <w:pStyle w:val="ListBullet"/>
        <w:rPr>
          <w:lang w:val="en-US"/>
        </w:rPr>
      </w:pPr>
      <w:r w:rsidRPr="00374D36">
        <w:rPr>
          <w:lang w:val="en-US"/>
        </w:rPr>
        <w:t>Botswana</w:t>
      </w:r>
    </w:p>
    <w:p w14:paraId="74BEEDEA" w14:textId="77777777" w:rsidR="00374D36" w:rsidRPr="00374D36" w:rsidRDefault="00374D36" w:rsidP="00374D36">
      <w:pPr>
        <w:pStyle w:val="ListBullet"/>
        <w:rPr>
          <w:lang w:val="en-US"/>
        </w:rPr>
      </w:pPr>
      <w:r w:rsidRPr="00374D36">
        <w:rPr>
          <w:lang w:val="en-US"/>
        </w:rPr>
        <w:t>Brazil</w:t>
      </w:r>
    </w:p>
    <w:p w14:paraId="5BBA2CFB" w14:textId="77777777" w:rsidR="00374D36" w:rsidRPr="00374D36" w:rsidRDefault="00374D36" w:rsidP="00374D36">
      <w:pPr>
        <w:pStyle w:val="ListBullet"/>
        <w:rPr>
          <w:lang w:val="en-US"/>
        </w:rPr>
      </w:pPr>
      <w:r w:rsidRPr="00374D36">
        <w:rPr>
          <w:lang w:val="en-US"/>
        </w:rPr>
        <w:t>China (People’s Republic of)</w:t>
      </w:r>
    </w:p>
    <w:p w14:paraId="105C8682" w14:textId="77777777" w:rsidR="00374D36" w:rsidRPr="00374D36" w:rsidRDefault="00374D36" w:rsidP="00374D36">
      <w:pPr>
        <w:pStyle w:val="ListBullet"/>
        <w:rPr>
          <w:lang w:val="en-US"/>
        </w:rPr>
      </w:pPr>
      <w:r w:rsidRPr="00374D36">
        <w:rPr>
          <w:lang w:val="en-US"/>
        </w:rPr>
        <w:t>Colombia</w:t>
      </w:r>
    </w:p>
    <w:p w14:paraId="48A0DD3A" w14:textId="77777777" w:rsidR="00374D36" w:rsidRPr="00374D36" w:rsidRDefault="00374D36" w:rsidP="00374D36">
      <w:pPr>
        <w:pStyle w:val="ListBullet"/>
        <w:rPr>
          <w:lang w:val="en-US"/>
        </w:rPr>
      </w:pPr>
      <w:r w:rsidRPr="00374D36">
        <w:rPr>
          <w:lang w:val="en-US"/>
        </w:rPr>
        <w:t>Costa Rica</w:t>
      </w:r>
    </w:p>
    <w:p w14:paraId="5E53D628" w14:textId="77777777" w:rsidR="00374D36" w:rsidRPr="00374D36" w:rsidRDefault="00374D36" w:rsidP="00374D36">
      <w:pPr>
        <w:pStyle w:val="ListBullet"/>
        <w:rPr>
          <w:lang w:val="en-US"/>
        </w:rPr>
      </w:pPr>
      <w:r w:rsidRPr="00374D36">
        <w:rPr>
          <w:lang w:val="en-US"/>
        </w:rPr>
        <w:t>Cuba</w:t>
      </w:r>
    </w:p>
    <w:p w14:paraId="514B9F70" w14:textId="77777777" w:rsidR="00374D36" w:rsidRPr="00374D36" w:rsidRDefault="00374D36" w:rsidP="00374D36">
      <w:pPr>
        <w:pStyle w:val="ListBullet"/>
        <w:rPr>
          <w:lang w:val="en-US"/>
        </w:rPr>
      </w:pPr>
      <w:r w:rsidRPr="00374D36">
        <w:rPr>
          <w:lang w:val="en-US"/>
        </w:rPr>
        <w:t>Dominica</w:t>
      </w:r>
    </w:p>
    <w:p w14:paraId="5D305C89" w14:textId="77777777" w:rsidR="00374D36" w:rsidRPr="00374D36" w:rsidRDefault="00374D36" w:rsidP="00374D36">
      <w:pPr>
        <w:pStyle w:val="ListBullet"/>
        <w:rPr>
          <w:lang w:val="en-US"/>
        </w:rPr>
      </w:pPr>
      <w:r w:rsidRPr="00374D36">
        <w:rPr>
          <w:lang w:val="en-US"/>
        </w:rPr>
        <w:t>Dominican Republic</w:t>
      </w:r>
    </w:p>
    <w:p w14:paraId="235ACD3C" w14:textId="77777777" w:rsidR="00374D36" w:rsidRPr="00374D36" w:rsidRDefault="00374D36" w:rsidP="00374D36">
      <w:pPr>
        <w:pStyle w:val="ListBullet"/>
        <w:rPr>
          <w:lang w:val="en-US"/>
        </w:rPr>
      </w:pPr>
      <w:r w:rsidRPr="00374D36">
        <w:rPr>
          <w:lang w:val="en-US"/>
        </w:rPr>
        <w:t>Ecuador</w:t>
      </w:r>
    </w:p>
    <w:p w14:paraId="6D804BFD" w14:textId="77777777" w:rsidR="00374D36" w:rsidRPr="00374D36" w:rsidRDefault="00374D36" w:rsidP="00374D36">
      <w:pPr>
        <w:pStyle w:val="ListBullet"/>
        <w:rPr>
          <w:lang w:val="en-US"/>
        </w:rPr>
      </w:pPr>
      <w:r w:rsidRPr="00374D36">
        <w:rPr>
          <w:lang w:val="en-US"/>
        </w:rPr>
        <w:t>Equatorial Guinea</w:t>
      </w:r>
    </w:p>
    <w:p w14:paraId="6DF016E7" w14:textId="77777777" w:rsidR="00374D36" w:rsidRPr="00374D36" w:rsidRDefault="00374D36" w:rsidP="00374D36">
      <w:pPr>
        <w:pStyle w:val="ListBullet"/>
        <w:rPr>
          <w:lang w:val="en-US"/>
        </w:rPr>
      </w:pPr>
      <w:r w:rsidRPr="00374D36">
        <w:rPr>
          <w:lang w:val="en-US"/>
        </w:rPr>
        <w:t>Fiji</w:t>
      </w:r>
    </w:p>
    <w:p w14:paraId="2EAB8EA2" w14:textId="77777777" w:rsidR="00374D36" w:rsidRPr="00374D36" w:rsidRDefault="00374D36" w:rsidP="00374D36">
      <w:pPr>
        <w:pStyle w:val="ListBullet"/>
        <w:rPr>
          <w:lang w:val="en-US"/>
        </w:rPr>
      </w:pPr>
      <w:r w:rsidRPr="00374D36">
        <w:rPr>
          <w:lang w:val="en-US"/>
        </w:rPr>
        <w:t>Gabon</w:t>
      </w:r>
    </w:p>
    <w:p w14:paraId="068BBA4A" w14:textId="77777777" w:rsidR="00374D36" w:rsidRPr="00374D36" w:rsidRDefault="00374D36" w:rsidP="00374D36">
      <w:pPr>
        <w:pStyle w:val="ListBullet"/>
        <w:rPr>
          <w:lang w:val="en-US"/>
        </w:rPr>
      </w:pPr>
      <w:r w:rsidRPr="00374D36">
        <w:rPr>
          <w:lang w:val="en-US"/>
        </w:rPr>
        <w:t>Georgia</w:t>
      </w:r>
    </w:p>
    <w:p w14:paraId="39766FC4" w14:textId="77777777" w:rsidR="00374D36" w:rsidRPr="00374D36" w:rsidRDefault="00374D36" w:rsidP="00374D36">
      <w:pPr>
        <w:pStyle w:val="ListBullet"/>
        <w:rPr>
          <w:lang w:val="en-US"/>
        </w:rPr>
      </w:pPr>
      <w:r w:rsidRPr="00374D36">
        <w:rPr>
          <w:lang w:val="en-US"/>
        </w:rPr>
        <w:t>Grenada</w:t>
      </w:r>
    </w:p>
    <w:p w14:paraId="0FAA859A" w14:textId="77777777" w:rsidR="00374D36" w:rsidRPr="00374D36" w:rsidRDefault="00374D36" w:rsidP="00374D36">
      <w:pPr>
        <w:pStyle w:val="ListBullet"/>
        <w:rPr>
          <w:lang w:val="en-US"/>
        </w:rPr>
      </w:pPr>
      <w:r w:rsidRPr="00374D36">
        <w:rPr>
          <w:lang w:val="en-US"/>
        </w:rPr>
        <w:t>Guatemala</w:t>
      </w:r>
    </w:p>
    <w:p w14:paraId="1BD41ECB" w14:textId="77777777" w:rsidR="00374D36" w:rsidRPr="00374D36" w:rsidRDefault="00374D36" w:rsidP="00374D36">
      <w:pPr>
        <w:pStyle w:val="ListBullet"/>
        <w:rPr>
          <w:lang w:val="en-US"/>
        </w:rPr>
      </w:pPr>
      <w:r w:rsidRPr="00374D36">
        <w:rPr>
          <w:lang w:val="en-US"/>
        </w:rPr>
        <w:t>Guyana</w:t>
      </w:r>
    </w:p>
    <w:p w14:paraId="33AE0DEA" w14:textId="77777777" w:rsidR="00374D36" w:rsidRPr="00374D36" w:rsidRDefault="00374D36" w:rsidP="00374D36">
      <w:pPr>
        <w:pStyle w:val="ListBullet"/>
        <w:rPr>
          <w:lang w:val="en-US"/>
        </w:rPr>
      </w:pPr>
      <w:r w:rsidRPr="00374D36">
        <w:rPr>
          <w:lang w:val="en-US"/>
        </w:rPr>
        <w:t>Iraq</w:t>
      </w:r>
    </w:p>
    <w:p w14:paraId="37589E61" w14:textId="77777777" w:rsidR="00374D36" w:rsidRPr="00374D36" w:rsidRDefault="00374D36" w:rsidP="00374D36">
      <w:pPr>
        <w:pStyle w:val="ListBullet"/>
        <w:rPr>
          <w:lang w:val="en-US"/>
        </w:rPr>
      </w:pPr>
      <w:r w:rsidRPr="00374D36">
        <w:rPr>
          <w:lang w:val="en-US"/>
        </w:rPr>
        <w:t>Jamaica</w:t>
      </w:r>
    </w:p>
    <w:p w14:paraId="5DC0B6F1" w14:textId="77777777" w:rsidR="00374D36" w:rsidRPr="00374D36" w:rsidRDefault="00374D36" w:rsidP="00374D36">
      <w:pPr>
        <w:pStyle w:val="ListBullet"/>
        <w:rPr>
          <w:lang w:val="en-US"/>
        </w:rPr>
      </w:pPr>
      <w:r w:rsidRPr="00374D36">
        <w:rPr>
          <w:lang w:val="en-US"/>
        </w:rPr>
        <w:t>Jordon</w:t>
      </w:r>
    </w:p>
    <w:p w14:paraId="4537353C" w14:textId="77777777" w:rsidR="00374D36" w:rsidRPr="00374D36" w:rsidRDefault="00374D36" w:rsidP="00374D36">
      <w:pPr>
        <w:pStyle w:val="ListBullet"/>
        <w:rPr>
          <w:lang w:val="en-US"/>
        </w:rPr>
      </w:pPr>
      <w:r w:rsidRPr="00374D36">
        <w:rPr>
          <w:lang w:val="en-US"/>
        </w:rPr>
        <w:t>Kazakhstan</w:t>
      </w:r>
    </w:p>
    <w:p w14:paraId="72021809" w14:textId="77777777" w:rsidR="00374D36" w:rsidRPr="00374D36" w:rsidRDefault="00374D36" w:rsidP="00374D36">
      <w:pPr>
        <w:pStyle w:val="ListBullet"/>
        <w:rPr>
          <w:lang w:val="en-US"/>
        </w:rPr>
      </w:pPr>
      <w:r w:rsidRPr="00374D36">
        <w:rPr>
          <w:lang w:val="en-US"/>
        </w:rPr>
        <w:t>Kosovo</w:t>
      </w:r>
    </w:p>
    <w:p w14:paraId="5560F7EC" w14:textId="77777777" w:rsidR="00374D36" w:rsidRPr="00374D36" w:rsidRDefault="00374D36" w:rsidP="00374D36">
      <w:pPr>
        <w:pStyle w:val="ListBullet"/>
        <w:rPr>
          <w:lang w:val="en-US"/>
        </w:rPr>
      </w:pPr>
      <w:r w:rsidRPr="00374D36">
        <w:rPr>
          <w:lang w:val="en-US"/>
        </w:rPr>
        <w:t>Lebanon</w:t>
      </w:r>
    </w:p>
    <w:p w14:paraId="0413ECE2" w14:textId="77777777" w:rsidR="00374D36" w:rsidRPr="00374D36" w:rsidRDefault="00374D36" w:rsidP="00374D36">
      <w:pPr>
        <w:pStyle w:val="ListBullet"/>
        <w:rPr>
          <w:lang w:val="en-US"/>
        </w:rPr>
      </w:pPr>
      <w:r w:rsidRPr="00374D36">
        <w:rPr>
          <w:lang w:val="en-US"/>
        </w:rPr>
        <w:t>Libya</w:t>
      </w:r>
    </w:p>
    <w:p w14:paraId="0B734CE8" w14:textId="77777777" w:rsidR="00374D36" w:rsidRPr="00374D36" w:rsidRDefault="00374D36" w:rsidP="00374D36">
      <w:pPr>
        <w:pStyle w:val="ListBullet"/>
        <w:rPr>
          <w:lang w:val="en-US"/>
        </w:rPr>
      </w:pPr>
      <w:r w:rsidRPr="00374D36">
        <w:rPr>
          <w:lang w:val="en-US"/>
        </w:rPr>
        <w:t>Malaysia</w:t>
      </w:r>
    </w:p>
    <w:p w14:paraId="615A199A" w14:textId="77777777" w:rsidR="00374D36" w:rsidRPr="00374D36" w:rsidRDefault="00374D36" w:rsidP="00374D36">
      <w:pPr>
        <w:pStyle w:val="ListBullet"/>
        <w:rPr>
          <w:lang w:val="en-US"/>
        </w:rPr>
      </w:pPr>
      <w:r w:rsidRPr="00374D36">
        <w:rPr>
          <w:lang w:val="en-US"/>
        </w:rPr>
        <w:t>Maldives</w:t>
      </w:r>
    </w:p>
    <w:p w14:paraId="5895010F" w14:textId="77777777" w:rsidR="00374D36" w:rsidRPr="00374D36" w:rsidRDefault="00374D36" w:rsidP="00374D36">
      <w:pPr>
        <w:pStyle w:val="ListBullet"/>
        <w:rPr>
          <w:lang w:val="en-US"/>
        </w:rPr>
      </w:pPr>
      <w:r w:rsidRPr="00374D36">
        <w:rPr>
          <w:lang w:val="en-US"/>
        </w:rPr>
        <w:t>Marshall Islands</w:t>
      </w:r>
    </w:p>
    <w:p w14:paraId="67568DAA" w14:textId="77777777" w:rsidR="00374D36" w:rsidRPr="00374D36" w:rsidRDefault="00374D36" w:rsidP="00374D36">
      <w:pPr>
        <w:pStyle w:val="ListBullet"/>
        <w:rPr>
          <w:lang w:val="en-US"/>
        </w:rPr>
      </w:pPr>
      <w:r w:rsidRPr="00374D36">
        <w:rPr>
          <w:lang w:val="en-US"/>
        </w:rPr>
        <w:t>Mauritius</w:t>
      </w:r>
    </w:p>
    <w:p w14:paraId="7E859E34" w14:textId="77777777" w:rsidR="00374D36" w:rsidRPr="00374D36" w:rsidRDefault="00374D36" w:rsidP="00374D36">
      <w:pPr>
        <w:pStyle w:val="ListBullet"/>
        <w:rPr>
          <w:lang w:val="en-US"/>
        </w:rPr>
      </w:pPr>
      <w:r w:rsidRPr="00374D36">
        <w:rPr>
          <w:lang w:val="en-US"/>
        </w:rPr>
        <w:t>Mexico</w:t>
      </w:r>
    </w:p>
    <w:p w14:paraId="67131CDC" w14:textId="77777777" w:rsidR="00374D36" w:rsidRPr="00374D36" w:rsidRDefault="00374D36" w:rsidP="00374D36">
      <w:pPr>
        <w:pStyle w:val="ListBullet"/>
        <w:rPr>
          <w:lang w:val="en-US"/>
        </w:rPr>
      </w:pPr>
      <w:r w:rsidRPr="00374D36">
        <w:rPr>
          <w:lang w:val="en-US"/>
        </w:rPr>
        <w:t>Moldova</w:t>
      </w:r>
    </w:p>
    <w:p w14:paraId="63471A62" w14:textId="77777777" w:rsidR="00374D36" w:rsidRPr="00374D36" w:rsidRDefault="00374D36" w:rsidP="00374D36">
      <w:pPr>
        <w:pStyle w:val="ListBullet"/>
        <w:rPr>
          <w:lang w:val="en-US"/>
        </w:rPr>
      </w:pPr>
      <w:r w:rsidRPr="00374D36">
        <w:rPr>
          <w:lang w:val="en-US"/>
        </w:rPr>
        <w:t>Montenegro</w:t>
      </w:r>
    </w:p>
    <w:p w14:paraId="39CC021C" w14:textId="77777777" w:rsidR="00374D36" w:rsidRPr="00374D36" w:rsidRDefault="00374D36" w:rsidP="00374D36">
      <w:pPr>
        <w:pStyle w:val="ListBullet"/>
        <w:rPr>
          <w:lang w:val="en-US"/>
        </w:rPr>
      </w:pPr>
      <w:r w:rsidRPr="00374D36">
        <w:rPr>
          <w:lang w:val="en-US"/>
        </w:rPr>
        <w:t>Montserrat</w:t>
      </w:r>
    </w:p>
    <w:p w14:paraId="6279C436" w14:textId="77777777" w:rsidR="00374D36" w:rsidRPr="00374D36" w:rsidRDefault="00374D36" w:rsidP="00374D36">
      <w:pPr>
        <w:pStyle w:val="ListBullet"/>
        <w:rPr>
          <w:lang w:val="en-US"/>
        </w:rPr>
      </w:pPr>
      <w:r w:rsidRPr="00374D36">
        <w:rPr>
          <w:lang w:val="en-US"/>
        </w:rPr>
        <w:t>Namibia</w:t>
      </w:r>
    </w:p>
    <w:p w14:paraId="746935DD" w14:textId="77777777" w:rsidR="00374D36" w:rsidRPr="00374D36" w:rsidRDefault="00374D36" w:rsidP="00374D36">
      <w:pPr>
        <w:pStyle w:val="ListBullet"/>
        <w:rPr>
          <w:lang w:val="en-US"/>
        </w:rPr>
      </w:pPr>
      <w:r w:rsidRPr="00374D36">
        <w:rPr>
          <w:lang w:val="en-US"/>
        </w:rPr>
        <w:t>Nauru</w:t>
      </w:r>
    </w:p>
    <w:p w14:paraId="03444EDB" w14:textId="77777777" w:rsidR="00374D36" w:rsidRPr="00374D36" w:rsidRDefault="00374D36" w:rsidP="00374D36">
      <w:pPr>
        <w:pStyle w:val="ListBullet"/>
        <w:rPr>
          <w:lang w:val="en-US"/>
        </w:rPr>
      </w:pPr>
      <w:r w:rsidRPr="00374D36">
        <w:rPr>
          <w:lang w:val="en-US"/>
        </w:rPr>
        <w:t>Niue</w:t>
      </w:r>
    </w:p>
    <w:p w14:paraId="6E91ECDD" w14:textId="77777777" w:rsidR="00374D36" w:rsidRPr="00374D36" w:rsidRDefault="00374D36" w:rsidP="00374D36">
      <w:pPr>
        <w:pStyle w:val="ListBullet"/>
        <w:rPr>
          <w:lang w:val="en-US"/>
        </w:rPr>
      </w:pPr>
      <w:r w:rsidRPr="00374D36">
        <w:rPr>
          <w:lang w:val="en-US"/>
        </w:rPr>
        <w:t>North Macedonia</w:t>
      </w:r>
    </w:p>
    <w:p w14:paraId="6F38DB29" w14:textId="77777777" w:rsidR="00374D36" w:rsidRPr="00374D36" w:rsidRDefault="00374D36" w:rsidP="00374D36">
      <w:pPr>
        <w:pStyle w:val="ListBullet"/>
        <w:rPr>
          <w:lang w:val="en-US"/>
        </w:rPr>
      </w:pPr>
      <w:r w:rsidRPr="00374D36">
        <w:rPr>
          <w:lang w:val="en-US"/>
        </w:rPr>
        <w:t>Palau</w:t>
      </w:r>
    </w:p>
    <w:p w14:paraId="733CB4FE" w14:textId="77777777" w:rsidR="00374D36" w:rsidRPr="00374D36" w:rsidRDefault="00374D36" w:rsidP="00374D36">
      <w:pPr>
        <w:pStyle w:val="ListBullet"/>
        <w:rPr>
          <w:lang w:val="en-US"/>
        </w:rPr>
      </w:pPr>
      <w:r w:rsidRPr="00374D36">
        <w:rPr>
          <w:lang w:val="en-US"/>
        </w:rPr>
        <w:t>Panama</w:t>
      </w:r>
    </w:p>
    <w:p w14:paraId="7AF87346" w14:textId="77777777" w:rsidR="00374D36" w:rsidRPr="00374D36" w:rsidRDefault="00374D36" w:rsidP="00374D36">
      <w:pPr>
        <w:pStyle w:val="ListBullet"/>
        <w:rPr>
          <w:lang w:val="en-US"/>
        </w:rPr>
      </w:pPr>
      <w:r w:rsidRPr="00374D36">
        <w:rPr>
          <w:lang w:val="en-US"/>
        </w:rPr>
        <w:t>Paraguay</w:t>
      </w:r>
    </w:p>
    <w:p w14:paraId="286B4023" w14:textId="77777777" w:rsidR="00374D36" w:rsidRPr="00374D36" w:rsidRDefault="00374D36" w:rsidP="00374D36">
      <w:pPr>
        <w:pStyle w:val="ListBullet"/>
        <w:rPr>
          <w:lang w:val="en-US"/>
        </w:rPr>
      </w:pPr>
      <w:r w:rsidRPr="00374D36">
        <w:rPr>
          <w:lang w:val="en-US"/>
        </w:rPr>
        <w:t>Peru</w:t>
      </w:r>
    </w:p>
    <w:p w14:paraId="3588545C" w14:textId="77777777" w:rsidR="00374D36" w:rsidRPr="00374D36" w:rsidRDefault="00374D36" w:rsidP="00374D36">
      <w:pPr>
        <w:pStyle w:val="ListBullet"/>
        <w:rPr>
          <w:lang w:val="en-US"/>
        </w:rPr>
      </w:pPr>
      <w:r w:rsidRPr="00374D36">
        <w:rPr>
          <w:lang w:val="en-US"/>
        </w:rPr>
        <w:t>Saint Helena</w:t>
      </w:r>
    </w:p>
    <w:p w14:paraId="4A191880" w14:textId="77777777" w:rsidR="00374D36" w:rsidRPr="00374D36" w:rsidRDefault="00374D36" w:rsidP="00374D36">
      <w:pPr>
        <w:pStyle w:val="ListBullet"/>
        <w:rPr>
          <w:lang w:val="en-US"/>
        </w:rPr>
      </w:pPr>
      <w:r w:rsidRPr="00374D36">
        <w:rPr>
          <w:lang w:val="en-US"/>
        </w:rPr>
        <w:t>Saint Lucia</w:t>
      </w:r>
    </w:p>
    <w:p w14:paraId="3FCDC07D" w14:textId="77777777" w:rsidR="00374D36" w:rsidRPr="00374D36" w:rsidRDefault="00374D36" w:rsidP="00374D36">
      <w:pPr>
        <w:pStyle w:val="ListBullet"/>
        <w:rPr>
          <w:lang w:val="en-US"/>
        </w:rPr>
      </w:pPr>
      <w:r w:rsidRPr="00374D36">
        <w:rPr>
          <w:lang w:val="en-US"/>
        </w:rPr>
        <w:t>Saint Vincent and Grenadines</w:t>
      </w:r>
    </w:p>
    <w:p w14:paraId="535E5B05" w14:textId="77777777" w:rsidR="00374D36" w:rsidRPr="00374D36" w:rsidRDefault="00374D36" w:rsidP="00374D36">
      <w:pPr>
        <w:pStyle w:val="ListBullet"/>
        <w:rPr>
          <w:lang w:val="en-US"/>
        </w:rPr>
      </w:pPr>
      <w:r w:rsidRPr="00374D36">
        <w:rPr>
          <w:lang w:val="en-US"/>
        </w:rPr>
        <w:t>Serbia</w:t>
      </w:r>
    </w:p>
    <w:p w14:paraId="65D69FF6" w14:textId="77777777" w:rsidR="00374D36" w:rsidRPr="00374D36" w:rsidRDefault="00374D36" w:rsidP="00374D36">
      <w:pPr>
        <w:pStyle w:val="ListBullet"/>
        <w:rPr>
          <w:lang w:val="en-US"/>
        </w:rPr>
      </w:pPr>
      <w:r w:rsidRPr="00374D36">
        <w:rPr>
          <w:lang w:val="en-US"/>
        </w:rPr>
        <w:t>South Africa</w:t>
      </w:r>
    </w:p>
    <w:p w14:paraId="75C395B4" w14:textId="77777777" w:rsidR="00374D36" w:rsidRPr="00374D36" w:rsidRDefault="00374D36" w:rsidP="00374D36">
      <w:pPr>
        <w:pStyle w:val="ListBullet"/>
        <w:rPr>
          <w:lang w:val="en-US"/>
        </w:rPr>
      </w:pPr>
      <w:r w:rsidRPr="00374D36">
        <w:rPr>
          <w:lang w:val="en-US"/>
        </w:rPr>
        <w:t>Suriname</w:t>
      </w:r>
    </w:p>
    <w:p w14:paraId="6B530576" w14:textId="77777777" w:rsidR="00374D36" w:rsidRPr="00374D36" w:rsidRDefault="00374D36" w:rsidP="00374D36">
      <w:pPr>
        <w:pStyle w:val="ListBullet"/>
        <w:rPr>
          <w:lang w:val="en-US"/>
        </w:rPr>
      </w:pPr>
      <w:r w:rsidRPr="00374D36">
        <w:rPr>
          <w:lang w:val="en-US"/>
        </w:rPr>
        <w:t>Thailand</w:t>
      </w:r>
    </w:p>
    <w:p w14:paraId="6B056F6F" w14:textId="77777777" w:rsidR="00374D36" w:rsidRPr="00374D36" w:rsidRDefault="00374D36" w:rsidP="00374D36">
      <w:pPr>
        <w:pStyle w:val="ListBullet"/>
        <w:rPr>
          <w:lang w:val="en-US"/>
        </w:rPr>
      </w:pPr>
      <w:r w:rsidRPr="00374D36">
        <w:rPr>
          <w:lang w:val="en-US"/>
        </w:rPr>
        <w:t>Tonga</w:t>
      </w:r>
    </w:p>
    <w:p w14:paraId="4A90E0FF" w14:textId="77777777" w:rsidR="00374D36" w:rsidRPr="00374D36" w:rsidRDefault="00374D36" w:rsidP="00374D36">
      <w:pPr>
        <w:pStyle w:val="ListBullet"/>
        <w:rPr>
          <w:lang w:val="en-US"/>
        </w:rPr>
      </w:pPr>
      <w:r w:rsidRPr="00374D36">
        <w:rPr>
          <w:lang w:val="en-US"/>
        </w:rPr>
        <w:t>Turkey</w:t>
      </w:r>
    </w:p>
    <w:p w14:paraId="3314713A" w14:textId="77777777" w:rsidR="00374D36" w:rsidRPr="00374D36" w:rsidRDefault="00374D36" w:rsidP="00374D36">
      <w:pPr>
        <w:pStyle w:val="ListBullet"/>
        <w:rPr>
          <w:lang w:val="en-US"/>
        </w:rPr>
      </w:pPr>
      <w:r w:rsidRPr="00374D36">
        <w:rPr>
          <w:lang w:val="en-US"/>
        </w:rPr>
        <w:t>Turkmenistan</w:t>
      </w:r>
    </w:p>
    <w:p w14:paraId="324888B3" w14:textId="77777777" w:rsidR="00374D36" w:rsidRPr="00374D36" w:rsidRDefault="00374D36" w:rsidP="00374D36">
      <w:pPr>
        <w:pStyle w:val="ListBullet"/>
        <w:rPr>
          <w:lang w:val="en-US"/>
        </w:rPr>
      </w:pPr>
      <w:r w:rsidRPr="00374D36">
        <w:rPr>
          <w:lang w:val="en-US"/>
        </w:rPr>
        <w:t>Venezuela</w:t>
      </w:r>
    </w:p>
    <w:p w14:paraId="50B7A13A" w14:textId="5A43C654" w:rsidR="00374D36" w:rsidRDefault="00374D36" w:rsidP="00374D36">
      <w:pPr>
        <w:pStyle w:val="ListBullet"/>
        <w:rPr>
          <w:lang w:val="en-US"/>
        </w:rPr>
        <w:sectPr w:rsidR="00374D36" w:rsidSect="00374D36">
          <w:type w:val="continuous"/>
          <w:pgSz w:w="16838" w:h="11906" w:orient="landscape" w:code="9"/>
          <w:pgMar w:top="1418" w:right="851" w:bottom="284" w:left="851" w:header="340" w:footer="309" w:gutter="0"/>
          <w:pgNumType w:start="0"/>
          <w:cols w:num="3" w:space="708"/>
          <w:titlePg/>
          <w:docGrid w:linePitch="360"/>
        </w:sectPr>
      </w:pPr>
      <w:r w:rsidRPr="00374D36">
        <w:rPr>
          <w:lang w:val="en-US"/>
        </w:rPr>
        <w:t>Wallis and Futun</w:t>
      </w:r>
      <w:r>
        <w:rPr>
          <w:lang w:val="en-US"/>
        </w:rPr>
        <w:t>a</w:t>
      </w:r>
    </w:p>
    <w:p w14:paraId="6FDFCB7D" w14:textId="77777777" w:rsidR="00374D36" w:rsidRPr="0095498E" w:rsidRDefault="00374D36" w:rsidP="00374D36">
      <w:pPr>
        <w:pStyle w:val="H3-Heading3"/>
        <w:rPr>
          <w:lang w:val="en-US"/>
        </w:rPr>
      </w:pPr>
    </w:p>
    <w:sectPr w:rsidR="00374D36" w:rsidRPr="0095498E" w:rsidSect="00374D36">
      <w:type w:val="continuous"/>
      <w:pgSz w:w="16838" w:h="11906" w:orient="landscape" w:code="9"/>
      <w:pgMar w:top="1418" w:right="851" w:bottom="284" w:left="851" w:header="340" w:footer="3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1B44E" w14:textId="77777777" w:rsidR="00521917" w:rsidRDefault="00521917" w:rsidP="00EE32FE">
      <w:pPr>
        <w:spacing w:after="0"/>
      </w:pPr>
      <w:r>
        <w:separator/>
      </w:r>
    </w:p>
  </w:endnote>
  <w:endnote w:type="continuationSeparator" w:id="0">
    <w:p w14:paraId="0B244216" w14:textId="77777777" w:rsidR="00521917" w:rsidRDefault="00521917" w:rsidP="00EE32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F776" w14:textId="77777777" w:rsidR="004E745B" w:rsidRDefault="004E7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72715"/>
      <w:docPartObj>
        <w:docPartGallery w:val="Page Numbers (Bottom of Page)"/>
        <w:docPartUnique/>
      </w:docPartObj>
    </w:sdtPr>
    <w:sdtEndPr>
      <w:rPr>
        <w:noProof/>
        <w:color w:val="FFFFFF" w:themeColor="background1"/>
      </w:rPr>
    </w:sdtEndPr>
    <w:sdtContent>
      <w:p w14:paraId="28C93FF6" w14:textId="77777777" w:rsidR="004828F2" w:rsidRDefault="004828F2">
        <w:pPr>
          <w:pStyle w:val="Footer"/>
          <w:rPr>
            <w:noProof/>
            <w:color w:val="FFFFFF" w:themeColor="background1"/>
          </w:rPr>
        </w:pPr>
      </w:p>
      <w:p w14:paraId="4BA79902" w14:textId="77777777" w:rsidR="00EC3C2B" w:rsidRPr="00EC3C2B" w:rsidRDefault="00EC3C2B">
        <w:pPr>
          <w:pStyle w:val="Footer"/>
          <w:rPr>
            <w:color w:val="FFFFFF" w:themeColor="background1"/>
          </w:rPr>
        </w:pPr>
        <w:r w:rsidRPr="00A15D60">
          <w:fldChar w:fldCharType="begin"/>
        </w:r>
        <w:r w:rsidRPr="00A15D60">
          <w:instrText xml:space="preserve"> PAGE   \* MERGEFORMAT </w:instrText>
        </w:r>
        <w:r w:rsidRPr="00A15D60">
          <w:fldChar w:fldCharType="separate"/>
        </w:r>
        <w:r w:rsidRPr="00A15D60">
          <w:rPr>
            <w:noProof/>
          </w:rPr>
          <w:t>2</w:t>
        </w:r>
        <w:r w:rsidRPr="00A15D60">
          <w:rPr>
            <w:noProof/>
          </w:rPr>
          <w:fldChar w:fldCharType="end"/>
        </w:r>
        <w:r w:rsidR="004828F2" w:rsidRPr="00B63B50">
          <w:rPr>
            <w:noProof/>
            <w:color w:val="FFFFFF" w:themeColor="background1"/>
          </w:rPr>
          <w:drawing>
            <wp:anchor distT="0" distB="0" distL="114300" distR="114300" simplePos="0" relativeHeight="251671552" behindDoc="1" locked="1" layoutInCell="1" allowOverlap="1" wp14:anchorId="06E08CE3" wp14:editId="6F898E2B">
              <wp:simplePos x="0" y="0"/>
              <wp:positionH relativeFrom="margin">
                <wp:posOffset>-440055</wp:posOffset>
              </wp:positionH>
              <wp:positionV relativeFrom="page">
                <wp:posOffset>7005320</wp:posOffset>
              </wp:positionV>
              <wp:extent cx="10478770" cy="44259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8770"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4F9D" w14:textId="77777777" w:rsidR="004E745B" w:rsidRDefault="004E7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74897" w14:textId="77777777" w:rsidR="00521917" w:rsidRDefault="00521917" w:rsidP="00EE32FE">
      <w:pPr>
        <w:spacing w:after="0"/>
      </w:pPr>
      <w:r>
        <w:separator/>
      </w:r>
    </w:p>
  </w:footnote>
  <w:footnote w:type="continuationSeparator" w:id="0">
    <w:p w14:paraId="3BA0C85B" w14:textId="77777777" w:rsidR="00521917" w:rsidRDefault="00521917" w:rsidP="00EE32FE">
      <w:pPr>
        <w:spacing w:after="0"/>
      </w:pPr>
      <w:r>
        <w:continuationSeparator/>
      </w:r>
    </w:p>
  </w:footnote>
  <w:footnote w:id="1">
    <w:p w14:paraId="744A3BA3" w14:textId="77777777" w:rsidR="004B6748" w:rsidRDefault="004B6748" w:rsidP="004B6748">
      <w:r>
        <w:rPr>
          <w:vertAlign w:val="superscript"/>
        </w:rPr>
        <w:footnoteRef/>
      </w:r>
      <w:r>
        <w:tab/>
        <w:t>OECD DAC, Purpose Codes: Sector Classification (</w:t>
      </w:r>
      <w:r>
        <w:rPr>
          <w:rStyle w:val="Hyperlink"/>
        </w:rPr>
        <w:t>www.oecd.org</w:t>
      </w:r>
      <w:r>
        <w:t>)</w:t>
      </w:r>
    </w:p>
    <w:p w14:paraId="5EDEE3D5" w14:textId="77777777" w:rsidR="004B6748" w:rsidRDefault="004B6748" w:rsidP="004B6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E08B" w14:textId="77777777" w:rsidR="004E745B" w:rsidRDefault="004E7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C9F7" w14:textId="77777777" w:rsidR="004828F2" w:rsidRDefault="004828F2" w:rsidP="002305CC">
    <w:pPr>
      <w:pStyle w:val="SECCLASSIFICATION"/>
      <w:rPr>
        <w:color w:val="FFFFFF" w:themeColor="background1"/>
      </w:rPr>
    </w:pPr>
  </w:p>
  <w:p w14:paraId="5656F91F" w14:textId="77777777" w:rsidR="001D29C1" w:rsidRPr="00B63B50" w:rsidRDefault="00667651" w:rsidP="002305CC">
    <w:pPr>
      <w:pStyle w:val="SECCLASSIFICATION"/>
      <w:rPr>
        <w:color w:val="FFFFFF" w:themeColor="background1"/>
      </w:rPr>
    </w:pPr>
    <w:r>
      <w:rPr>
        <w:color w:val="FFFFFF" w:themeColor="background1"/>
      </w:rPr>
      <mc:AlternateContent>
        <mc:Choice Requires="wps">
          <w:drawing>
            <wp:anchor distT="0" distB="0" distL="114300" distR="114300" simplePos="0" relativeHeight="251666432" behindDoc="0" locked="1" layoutInCell="0" allowOverlap="1" wp14:anchorId="346C375B" wp14:editId="6271021D">
              <wp:simplePos x="0" y="0"/>
              <wp:positionH relativeFrom="margin">
                <wp:align>center</wp:align>
              </wp:positionH>
              <wp:positionV relativeFrom="topMargin">
                <wp:align>center</wp:align>
              </wp:positionV>
              <wp:extent cx="892800" cy="388800"/>
              <wp:effectExtent l="0" t="0" r="0" b="0"/>
              <wp:wrapNone/>
              <wp:docPr id="19" name="janusSEAL SC Hea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800" cy="38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71787" w14:textId="39397FAA" w:rsidR="00667651" w:rsidRPr="008765CA" w:rsidRDefault="008765CA" w:rsidP="004E745B">
                          <w:pPr>
                            <w:spacing w:before="0"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4E745B">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6C375B" id="_x0000_t202" coordsize="21600,21600" o:spt="202" path="m,l,21600r21600,l21600,xe">
              <v:stroke joinstyle="miter"/>
              <v:path gradientshapeok="t" o:connecttype="rect"/>
            </v:shapetype>
            <v:shape id="janusSEAL SC Header" o:spid="_x0000_s1026" type="#_x0000_t202" alt="&quot;&quot;" style="position:absolute;left:0;text-align:left;margin-left:0;margin-top:0;width:70.3pt;height:30.6pt;z-index:251666432;visibility:visible;mso-wrap-style:non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" o:allowincell="f" filled="f" stroked="f" strokeweight=".5pt">
              <v:textbox style="mso-fit-shape-to-text:t">
                <w:txbxContent>
                  <w:p w14:paraId="23B71787" w14:textId="39397FAA" w:rsidR="00667651" w:rsidRPr="008765CA" w:rsidRDefault="008765CA" w:rsidP="004E745B">
                    <w:pPr>
                      <w:spacing w:before="0"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4E745B">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rsidR="00A623FC" w:rsidRPr="00B63B50">
      <w:rPr>
        <w:color w:val="FFFFFF" w:themeColor="background1"/>
      </w:rPr>
      <w:drawing>
        <wp:anchor distT="0" distB="0" distL="114300" distR="114300" simplePos="0" relativeHeight="251662336" behindDoc="1" locked="1" layoutInCell="1" allowOverlap="1" wp14:anchorId="74E3111A" wp14:editId="4613F666">
          <wp:simplePos x="0" y="0"/>
          <wp:positionH relativeFrom="page">
            <wp:posOffset>66040</wp:posOffset>
          </wp:positionH>
          <wp:positionV relativeFrom="page">
            <wp:posOffset>115570</wp:posOffset>
          </wp:positionV>
          <wp:extent cx="10550525" cy="513715"/>
          <wp:effectExtent l="0" t="0" r="3175" b="63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3B50">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233D" w14:textId="77777777" w:rsidR="00667651" w:rsidRDefault="008765CA">
    <w:pPr>
      <w:pStyle w:val="Header"/>
    </w:pPr>
    <w:r>
      <w:rPr>
        <w:noProof/>
      </w:rPr>
      <w:drawing>
        <wp:anchor distT="0" distB="0" distL="114300" distR="114300" simplePos="0" relativeHeight="251668480" behindDoc="1" locked="0" layoutInCell="1" allowOverlap="1" wp14:anchorId="0B20002F" wp14:editId="65B3C897">
          <wp:simplePos x="0" y="0"/>
          <wp:positionH relativeFrom="margin">
            <wp:align>center</wp:align>
          </wp:positionH>
          <wp:positionV relativeFrom="paragraph">
            <wp:posOffset>-118012</wp:posOffset>
          </wp:positionV>
          <wp:extent cx="10408871" cy="7358608"/>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08871" cy="7358608"/>
                  </a:xfrm>
                  <a:prstGeom prst="rect">
                    <a:avLst/>
                  </a:prstGeom>
                </pic:spPr>
              </pic:pic>
            </a:graphicData>
          </a:graphic>
          <wp14:sizeRelH relativeFrom="margin">
            <wp14:pctWidth>0</wp14:pctWidth>
          </wp14:sizeRelH>
          <wp14:sizeRelV relativeFrom="margin">
            <wp14:pctHeight>0</wp14:pctHeight>
          </wp14:sizeRelV>
        </wp:anchor>
      </w:drawing>
    </w:r>
    <w:r w:rsidR="00667651">
      <w:rPr>
        <w:noProof/>
      </w:rPr>
      <mc:AlternateContent>
        <mc:Choice Requires="wps">
          <w:drawing>
            <wp:anchor distT="0" distB="0" distL="114300" distR="114300" simplePos="0" relativeHeight="251667456" behindDoc="0" locked="1" layoutInCell="0" allowOverlap="1" wp14:anchorId="3D232791" wp14:editId="6DE35EEB">
              <wp:simplePos x="0" y="0"/>
              <wp:positionH relativeFrom="margin">
                <wp:align>center</wp:align>
              </wp:positionH>
              <wp:positionV relativeFrom="topMargin">
                <wp:align>center</wp:align>
              </wp:positionV>
              <wp:extent cx="892175" cy="273050"/>
              <wp:effectExtent l="0" t="0" r="0" b="0"/>
              <wp:wrapNone/>
              <wp:docPr id="20" name="janusSEAL SC H_First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1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FEF01" w14:textId="6637EAB3" w:rsidR="00667651" w:rsidRPr="008765CA" w:rsidRDefault="008765CA" w:rsidP="004E745B">
                          <w:pPr>
                            <w:spacing w:before="0"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4E745B">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232791" id="_x0000_t202" coordsize="21600,21600" o:spt="202" path="m,l,21600r21600,l21600,xe">
              <v:stroke joinstyle="miter"/>
              <v:path gradientshapeok="t" o:connecttype="rect"/>
            </v:shapetype>
            <v:shape id="janusSEAL SC H_FirstPage" o:spid="_x0000_s1027" type="#_x0000_t202" alt="&quot;&quot;" style="position:absolute;margin-left:0;margin-top:0;width:70.25pt;height:21.5pt;z-index:25166745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" o:allowincell="f" filled="f" stroked="f" strokeweight=".5pt">
              <v:textbox style="mso-fit-shape-to-text:t">
                <w:txbxContent>
                  <w:p w14:paraId="3B0FEF01" w14:textId="6637EAB3" w:rsidR="00667651" w:rsidRPr="008765CA" w:rsidRDefault="008765CA" w:rsidP="004E745B">
                    <w:pPr>
                      <w:spacing w:before="0"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4E745B">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46A46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13599"/>
    <w:multiLevelType w:val="hybridMultilevel"/>
    <w:tmpl w:val="F00A31BE"/>
    <w:lvl w:ilvl="0" w:tplc="9D707398">
      <w:start w:val="1"/>
      <w:numFmt w:val="decimal"/>
      <w:pStyle w:val="Bulletletters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46049E2"/>
    <w:multiLevelType w:val="hybridMultilevel"/>
    <w:tmpl w:val="3AE24AD8"/>
    <w:lvl w:ilvl="0" w:tplc="0C8253DE">
      <w:start w:val="1"/>
      <w:numFmt w:val="decimal"/>
      <w:pStyle w:val="IndentL2-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9703E9"/>
    <w:multiLevelType w:val="hybridMultilevel"/>
    <w:tmpl w:val="DC88C690"/>
    <w:lvl w:ilvl="0" w:tplc="16D0AE0C">
      <w:start w:val="1"/>
      <w:numFmt w:val="lowerLetter"/>
      <w:pStyle w:val="Indenta"/>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157B17"/>
    <w:multiLevelType w:val="hybridMultilevel"/>
    <w:tmpl w:val="061841BC"/>
    <w:lvl w:ilvl="0" w:tplc="7748A152">
      <w:start w:val="1"/>
      <w:numFmt w:val="lowerRoman"/>
      <w:pStyle w:val="IndentL3-i"/>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6C5410D5"/>
    <w:multiLevelType w:val="hybridMultilevel"/>
    <w:tmpl w:val="1F869D1A"/>
    <w:lvl w:ilvl="0" w:tplc="94BEC2AE">
      <w:start w:val="1"/>
      <w:numFmt w:val="lowerLetter"/>
      <w:pStyle w:val="List-IndentL1-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0912697">
    <w:abstractNumId w:val="3"/>
  </w:num>
  <w:num w:numId="2" w16cid:durableId="992100524">
    <w:abstractNumId w:val="4"/>
  </w:num>
  <w:num w:numId="3" w16cid:durableId="378824702">
    <w:abstractNumId w:val="5"/>
  </w:num>
  <w:num w:numId="4" w16cid:durableId="1234312792">
    <w:abstractNumId w:val="0"/>
  </w:num>
  <w:num w:numId="5" w16cid:durableId="638263451">
    <w:abstractNumId w:val="1"/>
  </w:num>
  <w:num w:numId="6" w16cid:durableId="1983387017">
    <w:abstractNumId w:val="1"/>
    <w:lvlOverride w:ilvl="0">
      <w:startOverride w:val="1"/>
    </w:lvlOverride>
  </w:num>
  <w:num w:numId="7" w16cid:durableId="1228951715">
    <w:abstractNumId w:val="5"/>
    <w:lvlOverride w:ilvl="0">
      <w:startOverride w:val="1"/>
    </w:lvlOverride>
  </w:num>
  <w:num w:numId="8" w16cid:durableId="236479720">
    <w:abstractNumId w:val="5"/>
    <w:lvlOverride w:ilvl="0">
      <w:startOverride w:val="1"/>
    </w:lvlOverride>
  </w:num>
  <w:num w:numId="9" w16cid:durableId="2037658025">
    <w:abstractNumId w:val="5"/>
    <w:lvlOverride w:ilvl="0">
      <w:startOverride w:val="1"/>
    </w:lvlOverride>
  </w:num>
  <w:num w:numId="10" w16cid:durableId="122233494">
    <w:abstractNumId w:val="5"/>
    <w:lvlOverride w:ilvl="0">
      <w:startOverride w:val="1"/>
    </w:lvlOverride>
  </w:num>
  <w:num w:numId="11" w16cid:durableId="1288202422">
    <w:abstractNumId w:val="5"/>
    <w:lvlOverride w:ilvl="0">
      <w:startOverride w:val="1"/>
    </w:lvlOverride>
  </w:num>
  <w:num w:numId="12" w16cid:durableId="1818062542">
    <w:abstractNumId w:val="5"/>
    <w:lvlOverride w:ilvl="0">
      <w:startOverride w:val="1"/>
    </w:lvlOverride>
  </w:num>
  <w:num w:numId="13" w16cid:durableId="645399227">
    <w:abstractNumId w:val="6"/>
  </w:num>
  <w:num w:numId="14" w16cid:durableId="947198623">
    <w:abstractNumId w:val="5"/>
    <w:lvlOverride w:ilvl="0">
      <w:startOverride w:val="1"/>
    </w:lvlOverride>
  </w:num>
  <w:num w:numId="15" w16cid:durableId="105151719">
    <w:abstractNumId w:val="5"/>
    <w:lvlOverride w:ilvl="0">
      <w:startOverride w:val="1"/>
    </w:lvlOverride>
  </w:num>
  <w:num w:numId="16" w16cid:durableId="1309361712">
    <w:abstractNumId w:val="5"/>
    <w:lvlOverride w:ilvl="0">
      <w:startOverride w:val="1"/>
    </w:lvlOverride>
  </w:num>
  <w:num w:numId="17" w16cid:durableId="1635794751">
    <w:abstractNumId w:val="2"/>
  </w:num>
  <w:num w:numId="18" w16cid:durableId="1290017992">
    <w:abstractNumId w:val="5"/>
    <w:lvlOverride w:ilvl="0">
      <w:startOverride w:val="1"/>
    </w:lvlOverride>
  </w:num>
  <w:num w:numId="19" w16cid:durableId="180559115">
    <w:abstractNumId w:val="7"/>
  </w:num>
  <w:num w:numId="20" w16cid:durableId="1369642057">
    <w:abstractNumId w:val="7"/>
    <w:lvlOverride w:ilvl="0">
      <w:startOverride w:val="1"/>
    </w:lvlOverride>
  </w:num>
  <w:num w:numId="21" w16cid:durableId="1514801250">
    <w:abstractNumId w:val="7"/>
    <w:lvlOverride w:ilvl="0">
      <w:startOverride w:val="1"/>
    </w:lvlOverride>
  </w:num>
  <w:num w:numId="22" w16cid:durableId="1979265963">
    <w:abstractNumId w:val="7"/>
    <w:lvlOverride w:ilvl="0">
      <w:startOverride w:val="1"/>
    </w:lvlOverride>
  </w:num>
  <w:num w:numId="23" w16cid:durableId="68770132">
    <w:abstractNumId w:val="7"/>
    <w:lvlOverride w:ilvl="0">
      <w:startOverride w:val="1"/>
    </w:lvlOverride>
  </w:num>
  <w:num w:numId="24" w16cid:durableId="1039008916">
    <w:abstractNumId w:val="7"/>
    <w:lvlOverride w:ilvl="0">
      <w:startOverride w:val="1"/>
    </w:lvlOverride>
  </w:num>
  <w:num w:numId="25" w16cid:durableId="1096512695">
    <w:abstractNumId w:val="7"/>
    <w:lvlOverride w:ilvl="0">
      <w:startOverride w:val="1"/>
    </w:lvlOverride>
  </w:num>
  <w:num w:numId="26" w16cid:durableId="356463709">
    <w:abstractNumId w:val="7"/>
    <w:lvlOverride w:ilvl="0">
      <w:startOverride w:val="1"/>
    </w:lvlOverride>
  </w:num>
  <w:num w:numId="27" w16cid:durableId="1629772554">
    <w:abstractNumId w:val="7"/>
    <w:lvlOverride w:ilvl="0">
      <w:startOverride w:val="1"/>
    </w:lvlOverride>
  </w:num>
  <w:num w:numId="28" w16cid:durableId="456528980">
    <w:abstractNumId w:val="7"/>
    <w:lvlOverride w:ilvl="0">
      <w:startOverride w:val="1"/>
    </w:lvlOverride>
  </w:num>
  <w:num w:numId="29" w16cid:durableId="1236745869">
    <w:abstractNumId w:val="7"/>
    <w:lvlOverride w:ilvl="0">
      <w:startOverride w:val="1"/>
    </w:lvlOverride>
  </w:num>
  <w:num w:numId="30" w16cid:durableId="470488058">
    <w:abstractNumId w:val="7"/>
    <w:lvlOverride w:ilvl="0">
      <w:startOverride w:val="1"/>
    </w:lvlOverride>
  </w:num>
  <w:num w:numId="31" w16cid:durableId="2133284194">
    <w:abstractNumId w:val="7"/>
    <w:lvlOverride w:ilvl="0">
      <w:startOverride w:val="1"/>
    </w:lvlOverride>
  </w:num>
  <w:num w:numId="32" w16cid:durableId="123545353">
    <w:abstractNumId w:val="7"/>
    <w:lvlOverride w:ilvl="0">
      <w:startOverride w:val="1"/>
    </w:lvlOverride>
  </w:num>
  <w:num w:numId="33" w16cid:durableId="879169980">
    <w:abstractNumId w:val="7"/>
    <w:lvlOverride w:ilvl="0">
      <w:startOverride w:val="1"/>
    </w:lvlOverride>
  </w:num>
  <w:num w:numId="34" w16cid:durableId="1925719360">
    <w:abstractNumId w:val="7"/>
    <w:lvlOverride w:ilvl="0">
      <w:startOverride w:val="1"/>
    </w:lvlOverride>
  </w:num>
  <w:num w:numId="35" w16cid:durableId="1398626169">
    <w:abstractNumId w:val="7"/>
    <w:lvlOverride w:ilvl="0">
      <w:startOverride w:val="1"/>
    </w:lvlOverride>
  </w:num>
  <w:num w:numId="36" w16cid:durableId="1797529957">
    <w:abstractNumId w:val="7"/>
    <w:lvlOverride w:ilvl="0">
      <w:startOverride w:val="1"/>
    </w:lvlOverride>
  </w:num>
  <w:num w:numId="37" w16cid:durableId="1627273915">
    <w:abstractNumId w:val="7"/>
    <w:lvlOverride w:ilvl="0">
      <w:startOverride w:val="1"/>
    </w:lvlOverride>
  </w:num>
  <w:num w:numId="38" w16cid:durableId="1922330343">
    <w:abstractNumId w:val="7"/>
    <w:lvlOverride w:ilvl="0">
      <w:startOverride w:val="1"/>
    </w:lvlOverride>
  </w:num>
  <w:num w:numId="39" w16cid:durableId="524365816">
    <w:abstractNumId w:val="7"/>
    <w:lvlOverride w:ilvl="0">
      <w:startOverride w:val="1"/>
    </w:lvlOverride>
  </w:num>
  <w:num w:numId="40" w16cid:durableId="987512616">
    <w:abstractNumId w:val="7"/>
    <w:lvlOverride w:ilvl="0">
      <w:startOverride w:val="1"/>
    </w:lvlOverride>
  </w:num>
  <w:num w:numId="41" w16cid:durableId="811599683">
    <w:abstractNumId w:val="7"/>
    <w:lvlOverride w:ilvl="0">
      <w:startOverride w:val="1"/>
    </w:lvlOverride>
  </w:num>
  <w:num w:numId="42" w16cid:durableId="336074764">
    <w:abstractNumId w:val="7"/>
    <w:lvlOverride w:ilvl="0">
      <w:startOverride w:val="1"/>
    </w:lvlOverride>
  </w:num>
  <w:num w:numId="43" w16cid:durableId="1896306466">
    <w:abstractNumId w:val="7"/>
    <w:lvlOverride w:ilvl="0">
      <w:startOverride w:val="1"/>
    </w:lvlOverride>
  </w:num>
  <w:num w:numId="44" w16cid:durableId="1675106824">
    <w:abstractNumId w:val="7"/>
    <w:lvlOverride w:ilvl="0">
      <w:startOverride w:val="1"/>
    </w:lvlOverride>
  </w:num>
  <w:num w:numId="45" w16cid:durableId="259682047">
    <w:abstractNumId w:val="7"/>
    <w:lvlOverride w:ilvl="0">
      <w:startOverride w:val="1"/>
    </w:lvlOverride>
  </w:num>
  <w:num w:numId="46" w16cid:durableId="879588618">
    <w:abstractNumId w:val="7"/>
    <w:lvlOverride w:ilvl="0">
      <w:startOverride w:val="1"/>
    </w:lvlOverride>
  </w:num>
  <w:num w:numId="47" w16cid:durableId="99952858">
    <w:abstractNumId w:val="7"/>
    <w:lvlOverride w:ilvl="0">
      <w:startOverride w:val="1"/>
    </w:lvlOverride>
  </w:num>
  <w:num w:numId="48" w16cid:durableId="1093824306">
    <w:abstractNumId w:val="7"/>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917"/>
    <w:rsid w:val="00003BC3"/>
    <w:rsid w:val="00012733"/>
    <w:rsid w:val="00025428"/>
    <w:rsid w:val="00030679"/>
    <w:rsid w:val="000452EC"/>
    <w:rsid w:val="00045997"/>
    <w:rsid w:val="00053902"/>
    <w:rsid w:val="0008290A"/>
    <w:rsid w:val="00086B46"/>
    <w:rsid w:val="000A478D"/>
    <w:rsid w:val="000B08CC"/>
    <w:rsid w:val="000B0A23"/>
    <w:rsid w:val="000B1247"/>
    <w:rsid w:val="000C6FA2"/>
    <w:rsid w:val="000E54DD"/>
    <w:rsid w:val="000F0C2B"/>
    <w:rsid w:val="000F4FFF"/>
    <w:rsid w:val="001017B4"/>
    <w:rsid w:val="001039B2"/>
    <w:rsid w:val="00114AF8"/>
    <w:rsid w:val="001405B7"/>
    <w:rsid w:val="00150D0C"/>
    <w:rsid w:val="001510BF"/>
    <w:rsid w:val="00164926"/>
    <w:rsid w:val="00165097"/>
    <w:rsid w:val="00174D8D"/>
    <w:rsid w:val="001858B5"/>
    <w:rsid w:val="001869DB"/>
    <w:rsid w:val="00197D3B"/>
    <w:rsid w:val="001A771C"/>
    <w:rsid w:val="001C68A5"/>
    <w:rsid w:val="001D29C1"/>
    <w:rsid w:val="001E6A03"/>
    <w:rsid w:val="001F185A"/>
    <w:rsid w:val="0021791D"/>
    <w:rsid w:val="00227FFD"/>
    <w:rsid w:val="002305CC"/>
    <w:rsid w:val="00232F10"/>
    <w:rsid w:val="002354A4"/>
    <w:rsid w:val="00241D97"/>
    <w:rsid w:val="00246196"/>
    <w:rsid w:val="00257E17"/>
    <w:rsid w:val="00260D99"/>
    <w:rsid w:val="00286D21"/>
    <w:rsid w:val="002923D5"/>
    <w:rsid w:val="002A7A34"/>
    <w:rsid w:val="002C2012"/>
    <w:rsid w:val="002F7F27"/>
    <w:rsid w:val="00352A23"/>
    <w:rsid w:val="00352F88"/>
    <w:rsid w:val="00363CE7"/>
    <w:rsid w:val="00374D36"/>
    <w:rsid w:val="00374EC4"/>
    <w:rsid w:val="00386D1C"/>
    <w:rsid w:val="00396435"/>
    <w:rsid w:val="003C2752"/>
    <w:rsid w:val="003D6C04"/>
    <w:rsid w:val="00402D4F"/>
    <w:rsid w:val="00412029"/>
    <w:rsid w:val="00414F86"/>
    <w:rsid w:val="00426542"/>
    <w:rsid w:val="004274D5"/>
    <w:rsid w:val="00435C81"/>
    <w:rsid w:val="00465ED1"/>
    <w:rsid w:val="00471921"/>
    <w:rsid w:val="004828F2"/>
    <w:rsid w:val="00492D2E"/>
    <w:rsid w:val="004969E5"/>
    <w:rsid w:val="004B6748"/>
    <w:rsid w:val="004D7403"/>
    <w:rsid w:val="004D7F06"/>
    <w:rsid w:val="004E10B1"/>
    <w:rsid w:val="004E745B"/>
    <w:rsid w:val="004F33F5"/>
    <w:rsid w:val="00521917"/>
    <w:rsid w:val="00545E19"/>
    <w:rsid w:val="00547EA8"/>
    <w:rsid w:val="00557C61"/>
    <w:rsid w:val="005818AF"/>
    <w:rsid w:val="00592E1A"/>
    <w:rsid w:val="005B15F9"/>
    <w:rsid w:val="005C2122"/>
    <w:rsid w:val="005E568C"/>
    <w:rsid w:val="005F7B84"/>
    <w:rsid w:val="00605B5C"/>
    <w:rsid w:val="006165F8"/>
    <w:rsid w:val="0062516A"/>
    <w:rsid w:val="00625F9E"/>
    <w:rsid w:val="00636E2D"/>
    <w:rsid w:val="00643058"/>
    <w:rsid w:val="00661961"/>
    <w:rsid w:val="0066217A"/>
    <w:rsid w:val="0066576E"/>
    <w:rsid w:val="00666027"/>
    <w:rsid w:val="00667651"/>
    <w:rsid w:val="00671161"/>
    <w:rsid w:val="00685BBF"/>
    <w:rsid w:val="00686AFE"/>
    <w:rsid w:val="006B0FE9"/>
    <w:rsid w:val="006B1B6F"/>
    <w:rsid w:val="006C13E7"/>
    <w:rsid w:val="006C6405"/>
    <w:rsid w:val="006D5B4E"/>
    <w:rsid w:val="006D6680"/>
    <w:rsid w:val="00705F83"/>
    <w:rsid w:val="00707BF2"/>
    <w:rsid w:val="00715403"/>
    <w:rsid w:val="00722688"/>
    <w:rsid w:val="00726ACA"/>
    <w:rsid w:val="0072747F"/>
    <w:rsid w:val="00731E1E"/>
    <w:rsid w:val="00743DF8"/>
    <w:rsid w:val="007555B2"/>
    <w:rsid w:val="00764933"/>
    <w:rsid w:val="00783C91"/>
    <w:rsid w:val="00791418"/>
    <w:rsid w:val="00794990"/>
    <w:rsid w:val="0079728E"/>
    <w:rsid w:val="007A62E6"/>
    <w:rsid w:val="007A68FA"/>
    <w:rsid w:val="007C26EB"/>
    <w:rsid w:val="007C3A86"/>
    <w:rsid w:val="007C5166"/>
    <w:rsid w:val="007D5488"/>
    <w:rsid w:val="007F3BD1"/>
    <w:rsid w:val="00810F99"/>
    <w:rsid w:val="00811255"/>
    <w:rsid w:val="008176AE"/>
    <w:rsid w:val="00821CB2"/>
    <w:rsid w:val="00831F31"/>
    <w:rsid w:val="00837FBA"/>
    <w:rsid w:val="00844DCF"/>
    <w:rsid w:val="00845374"/>
    <w:rsid w:val="008476A8"/>
    <w:rsid w:val="00856952"/>
    <w:rsid w:val="008765CA"/>
    <w:rsid w:val="00892CE3"/>
    <w:rsid w:val="008A226C"/>
    <w:rsid w:val="008A3D9D"/>
    <w:rsid w:val="008D5E23"/>
    <w:rsid w:val="008E701C"/>
    <w:rsid w:val="00917315"/>
    <w:rsid w:val="00920531"/>
    <w:rsid w:val="00930567"/>
    <w:rsid w:val="009320C0"/>
    <w:rsid w:val="0095498E"/>
    <w:rsid w:val="00955308"/>
    <w:rsid w:val="00960A9F"/>
    <w:rsid w:val="00963396"/>
    <w:rsid w:val="009839EC"/>
    <w:rsid w:val="009A55F6"/>
    <w:rsid w:val="009B24C5"/>
    <w:rsid w:val="009B29E6"/>
    <w:rsid w:val="009C2DF8"/>
    <w:rsid w:val="009C4444"/>
    <w:rsid w:val="009E32C3"/>
    <w:rsid w:val="009E5542"/>
    <w:rsid w:val="009F1FE8"/>
    <w:rsid w:val="00A01D6E"/>
    <w:rsid w:val="00A03B36"/>
    <w:rsid w:val="00A1023F"/>
    <w:rsid w:val="00A13140"/>
    <w:rsid w:val="00A14463"/>
    <w:rsid w:val="00A15D60"/>
    <w:rsid w:val="00A3420A"/>
    <w:rsid w:val="00A4001E"/>
    <w:rsid w:val="00A41CFD"/>
    <w:rsid w:val="00A475B9"/>
    <w:rsid w:val="00A47A79"/>
    <w:rsid w:val="00A56933"/>
    <w:rsid w:val="00A623FC"/>
    <w:rsid w:val="00A62DB3"/>
    <w:rsid w:val="00A73C52"/>
    <w:rsid w:val="00A97F2C"/>
    <w:rsid w:val="00AA68C1"/>
    <w:rsid w:val="00AD0582"/>
    <w:rsid w:val="00AD2A0F"/>
    <w:rsid w:val="00AF6090"/>
    <w:rsid w:val="00B0304A"/>
    <w:rsid w:val="00B15382"/>
    <w:rsid w:val="00B20098"/>
    <w:rsid w:val="00B26375"/>
    <w:rsid w:val="00B32DE2"/>
    <w:rsid w:val="00B36A00"/>
    <w:rsid w:val="00B439C4"/>
    <w:rsid w:val="00B63B50"/>
    <w:rsid w:val="00B64170"/>
    <w:rsid w:val="00B75926"/>
    <w:rsid w:val="00B97FC1"/>
    <w:rsid w:val="00BA6402"/>
    <w:rsid w:val="00BB4AC2"/>
    <w:rsid w:val="00BD33B3"/>
    <w:rsid w:val="00C02DDF"/>
    <w:rsid w:val="00C30679"/>
    <w:rsid w:val="00C40760"/>
    <w:rsid w:val="00C410AF"/>
    <w:rsid w:val="00C60EBF"/>
    <w:rsid w:val="00C9661A"/>
    <w:rsid w:val="00CA14FE"/>
    <w:rsid w:val="00CD4D76"/>
    <w:rsid w:val="00CE04F4"/>
    <w:rsid w:val="00CE1097"/>
    <w:rsid w:val="00D131A9"/>
    <w:rsid w:val="00D31B0A"/>
    <w:rsid w:val="00D473B4"/>
    <w:rsid w:val="00D57F22"/>
    <w:rsid w:val="00D6452B"/>
    <w:rsid w:val="00D665D1"/>
    <w:rsid w:val="00D74ADC"/>
    <w:rsid w:val="00D77703"/>
    <w:rsid w:val="00D84B09"/>
    <w:rsid w:val="00D85A7E"/>
    <w:rsid w:val="00D920DD"/>
    <w:rsid w:val="00DA1A13"/>
    <w:rsid w:val="00DA6024"/>
    <w:rsid w:val="00DA60F4"/>
    <w:rsid w:val="00DA6401"/>
    <w:rsid w:val="00DB3FFC"/>
    <w:rsid w:val="00DB6D01"/>
    <w:rsid w:val="00DC29AB"/>
    <w:rsid w:val="00DC4C96"/>
    <w:rsid w:val="00DF6A68"/>
    <w:rsid w:val="00DF79EE"/>
    <w:rsid w:val="00E13593"/>
    <w:rsid w:val="00E15803"/>
    <w:rsid w:val="00E16666"/>
    <w:rsid w:val="00E363E8"/>
    <w:rsid w:val="00E42596"/>
    <w:rsid w:val="00E45CB8"/>
    <w:rsid w:val="00E600CC"/>
    <w:rsid w:val="00E73D68"/>
    <w:rsid w:val="00E743D3"/>
    <w:rsid w:val="00E863DE"/>
    <w:rsid w:val="00E91DAE"/>
    <w:rsid w:val="00EC1229"/>
    <w:rsid w:val="00EC3C2B"/>
    <w:rsid w:val="00EE32FE"/>
    <w:rsid w:val="00EE378D"/>
    <w:rsid w:val="00EF317B"/>
    <w:rsid w:val="00F04693"/>
    <w:rsid w:val="00F06810"/>
    <w:rsid w:val="00F07404"/>
    <w:rsid w:val="00F119EF"/>
    <w:rsid w:val="00F23F79"/>
    <w:rsid w:val="00F406E7"/>
    <w:rsid w:val="00F44044"/>
    <w:rsid w:val="00F63247"/>
    <w:rsid w:val="00F71881"/>
    <w:rsid w:val="00F772A6"/>
    <w:rsid w:val="00F818C5"/>
    <w:rsid w:val="00F8418A"/>
    <w:rsid w:val="00FA1958"/>
    <w:rsid w:val="00FB6381"/>
    <w:rsid w:val="00FB7EE7"/>
    <w:rsid w:val="00FE3B75"/>
    <w:rsid w:val="00FF4863"/>
    <w:rsid w:val="00FF5889"/>
    <w:rsid w:val="00FF72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7DEF8"/>
  <w15:chartTrackingRefBased/>
  <w15:docId w15:val="{1FC00D51-FDFB-4D6E-A715-9F1BC079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D36"/>
    <w:rPr>
      <w:rFonts w:asciiTheme="majorHAnsi" w:hAnsiTheme="majorHAnsi"/>
      <w:sz w:val="18"/>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7651"/>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7651"/>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67651"/>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705F83"/>
    <w:pPr>
      <w:spacing w:before="0"/>
      <w:jc w:val="center"/>
    </w:pPr>
    <w:rPr>
      <w:b/>
      <w:bCs/>
      <w:color w:val="313E48"/>
      <w:sz w:val="40"/>
      <w:szCs w:val="40"/>
    </w:rPr>
  </w:style>
  <w:style w:type="paragraph" w:customStyle="1" w:styleId="BodyCopy">
    <w:name w:val="Body Copy"/>
    <w:qFormat/>
    <w:rsid w:val="00E42596"/>
    <w:pPr>
      <w:spacing w:before="40"/>
    </w:pPr>
    <w:rPr>
      <w:rFonts w:ascii="Calibri Light" w:hAnsi="Calibri Light" w:cs="Calibri Light"/>
      <w:color w:val="313E48"/>
      <w:sz w:val="22"/>
      <w:szCs w:val="21"/>
      <w:lang w:eastAsia="en-US"/>
    </w:rPr>
  </w:style>
  <w:style w:type="paragraph" w:customStyle="1" w:styleId="H2-Heading2">
    <w:name w:val="H2 - Heading 2"/>
    <w:basedOn w:val="Heading2"/>
    <w:qFormat/>
    <w:rsid w:val="00EF317B"/>
    <w:pPr>
      <w:spacing w:before="240" w:after="120"/>
    </w:pPr>
    <w:rPr>
      <w:rFonts w:cstheme="minorHAnsi"/>
      <w:b/>
      <w:bCs/>
      <w:color w:val="313E48"/>
      <w:sz w:val="28"/>
      <w:szCs w:val="32"/>
    </w:rPr>
  </w:style>
  <w:style w:type="paragraph" w:customStyle="1" w:styleId="H4-Heading4">
    <w:name w:val="H4 - Heading 4"/>
    <w:basedOn w:val="Heading4"/>
    <w:next w:val="BodyCopy"/>
    <w:qFormat/>
    <w:rsid w:val="00667651"/>
    <w:pPr>
      <w:spacing w:before="160" w:after="120"/>
    </w:pPr>
    <w:rPr>
      <w:rFonts w:cstheme="minorHAnsi"/>
      <w:b/>
      <w:bCs/>
      <w:i w:val="0"/>
      <w:color w:val="313E48"/>
      <w:sz w:val="24"/>
      <w:szCs w:val="24"/>
    </w:rPr>
  </w:style>
  <w:style w:type="paragraph" w:customStyle="1" w:styleId="H3-Heading3">
    <w:name w:val="H3 - Heading 3"/>
    <w:basedOn w:val="Heading3"/>
    <w:qFormat/>
    <w:rsid w:val="004B6748"/>
    <w:pPr>
      <w:spacing w:before="240" w:after="120"/>
    </w:pPr>
    <w:rPr>
      <w:rFonts w:cstheme="minorHAnsi"/>
      <w:b/>
      <w:bCs/>
      <w:color w:val="538135" w:themeColor="accent6" w:themeShade="BF"/>
      <w:sz w:val="20"/>
      <w:szCs w:val="28"/>
    </w:rPr>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521917"/>
    <w:pPr>
      <w:numPr>
        <w:numId w:val="2"/>
      </w:numPr>
      <w:ind w:left="340" w:hanging="340"/>
    </w:pPr>
    <w:rPr>
      <w:rFonts w:ascii="Calibri" w:hAnsi="Calibri"/>
    </w:r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053902"/>
    <w:pPr>
      <w:spacing w:after="40"/>
      <w:jc w:val="both"/>
    </w:pPr>
    <w:rPr>
      <w:rFonts w:asciiTheme="majorHAnsi" w:hAnsiTheme="majorHAnsi" w:cstheme="minorHAnsi"/>
      <w:b/>
      <w:bCs/>
      <w:color w:val="auto"/>
      <w:sz w:val="18"/>
    </w:rPr>
  </w:style>
  <w:style w:type="paragraph" w:customStyle="1" w:styleId="TableBody">
    <w:name w:val="Table Body"/>
    <w:basedOn w:val="BodyCopy"/>
    <w:next w:val="NoParagraphStyle"/>
    <w:autoRedefine/>
    <w:qFormat/>
    <w:rsid w:val="002354A4"/>
    <w:pPr>
      <w:spacing w:after="40"/>
    </w:pPr>
    <w:rPr>
      <w:rFonts w:cstheme="majorHAnsi"/>
      <w:bCs/>
      <w:color w:val="auto"/>
      <w:sz w:val="18"/>
      <w:szCs w:val="20"/>
    </w:r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paragraph" w:customStyle="1" w:styleId="TitleCover">
    <w:name w:val="Title Cover"/>
    <w:basedOn w:val="H1-Heading1"/>
    <w:link w:val="TitleCoverChar"/>
    <w:qFormat/>
    <w:rsid w:val="00810F99"/>
    <w:pPr>
      <w:spacing w:before="4440"/>
      <w:jc w:val="left"/>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705F83"/>
    <w:rPr>
      <w:rFonts w:asciiTheme="majorHAnsi" w:eastAsiaTheme="majorEastAsia" w:hAnsiTheme="majorHAnsi" w:cstheme="majorBidi"/>
      <w:b/>
      <w:bCs/>
      <w:color w:val="313E48"/>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val="0"/>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val="0"/>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semiHidden/>
    <w:rsid w:val="00667651"/>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uiPriority w:val="9"/>
    <w:semiHidden/>
    <w:rsid w:val="00667651"/>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667651"/>
    <w:rPr>
      <w:rFonts w:asciiTheme="majorHAnsi" w:eastAsiaTheme="majorEastAsia" w:hAnsiTheme="majorHAnsi" w:cstheme="majorBidi"/>
      <w:i/>
      <w:iCs/>
      <w:color w:val="2F5496" w:themeColor="accent1" w:themeShade="BF"/>
      <w:sz w:val="22"/>
      <w:szCs w:val="22"/>
      <w:lang w:eastAsia="en-US"/>
    </w:rPr>
  </w:style>
  <w:style w:type="paragraph" w:styleId="TOC1">
    <w:name w:val="toc 1"/>
    <w:basedOn w:val="Normal"/>
    <w:next w:val="Normal"/>
    <w:autoRedefine/>
    <w:uiPriority w:val="39"/>
    <w:unhideWhenUsed/>
    <w:rsid w:val="00794990"/>
    <w:pPr>
      <w:tabs>
        <w:tab w:val="right" w:leader="dot" w:pos="15126"/>
      </w:tabs>
      <w:spacing w:after="100"/>
    </w:pPr>
    <w:rPr>
      <w:b/>
      <w:bCs/>
      <w:noProof/>
    </w:r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styleId="ListParagraph">
    <w:name w:val="List Paragraph"/>
    <w:basedOn w:val="Normal"/>
    <w:autoRedefine/>
    <w:uiPriority w:val="34"/>
    <w:qFormat/>
    <w:rsid w:val="00E91DAE"/>
    <w:pPr>
      <w:ind w:left="720"/>
      <w:contextualSpacing/>
    </w:pPr>
    <w:rPr>
      <w:b/>
    </w:rPr>
  </w:style>
  <w:style w:type="table" w:styleId="ListTable3-Accent6">
    <w:name w:val="List Table 3 Accent 6"/>
    <w:basedOn w:val="TableNormal"/>
    <w:uiPriority w:val="48"/>
    <w:rsid w:val="00917315"/>
    <w:pPr>
      <w:spacing w:after="0"/>
    </w:pPr>
    <w:tblPr>
      <w:tblStyleRowBandSize w:val="1"/>
      <w:tblStyleColBandSize w:val="1"/>
      <w:tblBorders>
        <w:top w:val="dotted" w:sz="4" w:space="0" w:color="C5E0B3" w:themeColor="accent6" w:themeTint="66"/>
        <w:left w:val="dotted" w:sz="4" w:space="0" w:color="C5E0B3" w:themeColor="accent6" w:themeTint="66"/>
        <w:bottom w:val="dotted" w:sz="4" w:space="0" w:color="C5E0B3" w:themeColor="accent6" w:themeTint="66"/>
        <w:right w:val="dotted" w:sz="4" w:space="0" w:color="C5E0B3" w:themeColor="accent6" w:themeTint="66"/>
        <w:insideH w:val="single" w:sz="6" w:space="0" w:color="C5E0B3" w:themeColor="accent6" w:themeTint="66"/>
        <w:insideV w:val="single" w:sz="6" w:space="0" w:color="C5E0B3" w:themeColor="accent6" w:themeTint="6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old">
    <w:name w:val="Bold"/>
    <w:uiPriority w:val="99"/>
    <w:rsid w:val="00917315"/>
    <w:rPr>
      <w:b/>
      <w:bCs/>
    </w:rPr>
  </w:style>
  <w:style w:type="paragraph" w:customStyle="1" w:styleId="Tab1table">
    <w:name w:val="Tab 1 (table)"/>
    <w:basedOn w:val="Normal"/>
    <w:autoRedefine/>
    <w:uiPriority w:val="99"/>
    <w:qFormat/>
    <w:rsid w:val="009C4444"/>
    <w:pPr>
      <w:suppressAutoHyphens/>
      <w:autoSpaceDE w:val="0"/>
      <w:autoSpaceDN w:val="0"/>
      <w:adjustRightInd w:val="0"/>
      <w:spacing w:before="0" w:after="0" w:line="288" w:lineRule="auto"/>
      <w:ind w:left="284"/>
      <w:textAlignment w:val="center"/>
    </w:pPr>
    <w:rPr>
      <w:rFonts w:cstheme="majorHAnsi"/>
      <w:b/>
      <w:bCs/>
      <w:szCs w:val="18"/>
      <w:lang w:val="en-US" w:eastAsia="en-AU"/>
    </w:rPr>
  </w:style>
  <w:style w:type="character" w:customStyle="1" w:styleId="Medium">
    <w:name w:val="Medium"/>
    <w:basedOn w:val="DefaultParagraphFont"/>
    <w:uiPriority w:val="99"/>
    <w:rsid w:val="009B24C5"/>
    <w:rPr>
      <w:u w:val="none"/>
    </w:rPr>
  </w:style>
  <w:style w:type="paragraph" w:customStyle="1" w:styleId="Tab2table">
    <w:name w:val="Tab 2 (table)"/>
    <w:autoRedefine/>
    <w:uiPriority w:val="99"/>
    <w:qFormat/>
    <w:rsid w:val="00053902"/>
    <w:pPr>
      <w:spacing w:before="0" w:after="0"/>
      <w:ind w:left="601"/>
    </w:pPr>
    <w:rPr>
      <w:rFonts w:asciiTheme="majorHAnsi" w:hAnsiTheme="majorHAnsi" w:cstheme="majorHAnsi"/>
      <w:b/>
      <w:bCs/>
      <w:sz w:val="18"/>
      <w:lang w:eastAsia="en-US"/>
    </w:rPr>
  </w:style>
  <w:style w:type="paragraph" w:customStyle="1" w:styleId="NoParagraphStyle">
    <w:name w:val="[No Paragraph Style]"/>
    <w:rsid w:val="000F0C2B"/>
    <w:pPr>
      <w:autoSpaceDE w:val="0"/>
      <w:autoSpaceDN w:val="0"/>
      <w:adjustRightInd w:val="0"/>
      <w:spacing w:before="0" w:after="0" w:line="288" w:lineRule="auto"/>
      <w:textAlignment w:val="center"/>
    </w:pPr>
    <w:rPr>
      <w:rFonts w:ascii="Ubuntu Light" w:hAnsi="Ubuntu Light"/>
      <w:color w:val="000000"/>
      <w:sz w:val="24"/>
      <w:szCs w:val="24"/>
      <w:lang w:val="en-US"/>
    </w:rPr>
  </w:style>
  <w:style w:type="paragraph" w:customStyle="1" w:styleId="BodyBodystyles">
    <w:name w:val="Body (Body styles)"/>
    <w:basedOn w:val="NoParagraphStyle"/>
    <w:uiPriority w:val="99"/>
    <w:rsid w:val="000F0C2B"/>
    <w:pPr>
      <w:suppressAutoHyphens/>
      <w:spacing w:after="113"/>
    </w:pPr>
    <w:rPr>
      <w:rFonts w:cs="Ubuntu Light"/>
      <w:sz w:val="20"/>
      <w:szCs w:val="20"/>
    </w:rPr>
  </w:style>
  <w:style w:type="paragraph" w:customStyle="1" w:styleId="Tab0table">
    <w:name w:val="Tab 0 (table)"/>
    <w:basedOn w:val="Normal"/>
    <w:uiPriority w:val="99"/>
    <w:rsid w:val="00053902"/>
    <w:pPr>
      <w:suppressAutoHyphens/>
      <w:autoSpaceDE w:val="0"/>
      <w:autoSpaceDN w:val="0"/>
      <w:adjustRightInd w:val="0"/>
      <w:spacing w:before="0" w:after="113" w:line="288" w:lineRule="auto"/>
      <w:textAlignment w:val="center"/>
    </w:pPr>
    <w:rPr>
      <w:rFonts w:cs="Ubuntu"/>
      <w:b/>
      <w:bCs/>
      <w:color w:val="47763B"/>
      <w:szCs w:val="18"/>
      <w:lang w:val="en-US" w:eastAsia="en-AU"/>
    </w:rPr>
  </w:style>
  <w:style w:type="paragraph" w:customStyle="1" w:styleId="Tab0">
    <w:name w:val="Tab 0"/>
    <w:basedOn w:val="TableBody"/>
    <w:autoRedefine/>
    <w:qFormat/>
    <w:rsid w:val="00557C61"/>
    <w:rPr>
      <w:color w:val="538135" w:themeColor="accent6" w:themeShade="BF"/>
    </w:rPr>
  </w:style>
  <w:style w:type="paragraph" w:customStyle="1" w:styleId="Indenta">
    <w:name w:val="Indent a)"/>
    <w:autoRedefine/>
    <w:qFormat/>
    <w:rsid w:val="00636E2D"/>
    <w:pPr>
      <w:numPr>
        <w:numId w:val="3"/>
      </w:numPr>
      <w:spacing w:before="40" w:after="40"/>
    </w:pPr>
    <w:rPr>
      <w:rFonts w:asciiTheme="majorHAnsi" w:hAnsiTheme="majorHAnsi"/>
      <w:sz w:val="18"/>
      <w:szCs w:val="22"/>
      <w:lang w:val="en-US" w:eastAsia="en-US"/>
    </w:rPr>
  </w:style>
  <w:style w:type="table" w:customStyle="1" w:styleId="GB3col">
    <w:name w:val="GB 3 col"/>
    <w:basedOn w:val="TableNormal"/>
    <w:uiPriority w:val="99"/>
    <w:rsid w:val="007C26EB"/>
    <w:pPr>
      <w:spacing w:before="0" w:after="0"/>
    </w:pPr>
    <w:tblPr/>
  </w:style>
  <w:style w:type="paragraph" w:customStyle="1" w:styleId="TabTotaltable">
    <w:name w:val="Tab Total (table)"/>
    <w:basedOn w:val="Tab0table"/>
    <w:uiPriority w:val="99"/>
    <w:rsid w:val="00396435"/>
    <w:pPr>
      <w:jc w:val="right"/>
    </w:pPr>
    <w:rPr>
      <w:rFonts w:ascii="Ubuntu Light" w:hAnsi="Ubuntu Light" w:cs="Ubuntu Light"/>
      <w:color w:val="000000"/>
    </w:rPr>
  </w:style>
  <w:style w:type="paragraph" w:customStyle="1" w:styleId="TOTAL">
    <w:name w:val="TOTAL"/>
    <w:qFormat/>
    <w:rsid w:val="00B97FC1"/>
    <w:pPr>
      <w:spacing w:before="0" w:after="0"/>
    </w:pPr>
    <w:rPr>
      <w:rFonts w:asciiTheme="majorHAnsi" w:hAnsiTheme="majorHAnsi" w:cstheme="majorHAnsi"/>
      <w:sz w:val="18"/>
      <w:lang w:eastAsia="en-US"/>
    </w:rPr>
  </w:style>
  <w:style w:type="paragraph" w:styleId="ListBullet">
    <w:name w:val="List Bullet"/>
    <w:basedOn w:val="Normal"/>
    <w:uiPriority w:val="99"/>
    <w:unhideWhenUsed/>
    <w:rsid w:val="007555B2"/>
    <w:pPr>
      <w:numPr>
        <w:numId w:val="4"/>
      </w:numPr>
      <w:contextualSpacing/>
    </w:pPr>
  </w:style>
  <w:style w:type="character" w:styleId="UnresolvedMention">
    <w:name w:val="Unresolved Mention"/>
    <w:basedOn w:val="DefaultParagraphFont"/>
    <w:uiPriority w:val="99"/>
    <w:semiHidden/>
    <w:unhideWhenUsed/>
    <w:rsid w:val="004B6748"/>
    <w:rPr>
      <w:color w:val="605E5C"/>
      <w:shd w:val="clear" w:color="auto" w:fill="E1DFDD"/>
    </w:rPr>
  </w:style>
  <w:style w:type="paragraph" w:customStyle="1" w:styleId="Bulletletters1">
    <w:name w:val="Bullet letters 1."/>
    <w:qFormat/>
    <w:rsid w:val="00764933"/>
    <w:pPr>
      <w:numPr>
        <w:numId w:val="5"/>
      </w:numPr>
      <w:ind w:left="284" w:hanging="284"/>
    </w:pPr>
    <w:rPr>
      <w:rFonts w:asciiTheme="majorHAnsi" w:hAnsiTheme="majorHAnsi"/>
      <w:iCs/>
      <w:sz w:val="18"/>
      <w:szCs w:val="22"/>
      <w:lang w:val="en-US" w:eastAsia="en-US"/>
    </w:rPr>
  </w:style>
  <w:style w:type="paragraph" w:customStyle="1" w:styleId="IndentL3-i">
    <w:name w:val="Indent L3 - (i)"/>
    <w:basedOn w:val="Indenta"/>
    <w:qFormat/>
    <w:rsid w:val="009B29E6"/>
    <w:pPr>
      <w:numPr>
        <w:numId w:val="13"/>
      </w:numPr>
    </w:pPr>
  </w:style>
  <w:style w:type="paragraph" w:customStyle="1" w:styleId="IndentL2-1">
    <w:name w:val="Indent L2 - (1)"/>
    <w:basedOn w:val="Indenta"/>
    <w:qFormat/>
    <w:rsid w:val="009F1FE8"/>
    <w:pPr>
      <w:numPr>
        <w:numId w:val="17"/>
      </w:numPr>
    </w:pPr>
  </w:style>
  <w:style w:type="paragraph" w:customStyle="1" w:styleId="List-IndentL1a">
    <w:name w:val="List - Indent L1 (a)"/>
    <w:basedOn w:val="Indenta"/>
    <w:qFormat/>
    <w:rsid w:val="00636E2D"/>
    <w:pPr>
      <w:ind w:hanging="284"/>
    </w:pPr>
  </w:style>
  <w:style w:type="paragraph" w:customStyle="1" w:styleId="List-IndentL1-a">
    <w:name w:val="List - Indent L1 - (a)"/>
    <w:qFormat/>
    <w:rsid w:val="00811255"/>
    <w:pPr>
      <w:numPr>
        <w:numId w:val="19"/>
      </w:numPr>
      <w:spacing w:before="40" w:after="40"/>
      <w:ind w:left="284" w:hanging="284"/>
    </w:pPr>
    <w:rPr>
      <w:rFonts w:asciiTheme="majorHAnsi" w:hAnsiTheme="majorHAnsi"/>
      <w:sz w:val="18"/>
      <w:szCs w:val="22"/>
      <w:lang w:val="en-US" w:eastAsia="en-US"/>
    </w:rPr>
  </w:style>
  <w:style w:type="character" w:styleId="CommentReference">
    <w:name w:val="annotation reference"/>
    <w:basedOn w:val="DefaultParagraphFont"/>
    <w:uiPriority w:val="99"/>
    <w:semiHidden/>
    <w:unhideWhenUsed/>
    <w:rsid w:val="00492D2E"/>
    <w:rPr>
      <w:sz w:val="16"/>
      <w:szCs w:val="16"/>
    </w:rPr>
  </w:style>
  <w:style w:type="paragraph" w:styleId="CommentText">
    <w:name w:val="annotation text"/>
    <w:basedOn w:val="Normal"/>
    <w:link w:val="CommentTextChar"/>
    <w:uiPriority w:val="99"/>
    <w:unhideWhenUsed/>
    <w:rsid w:val="00492D2E"/>
    <w:rPr>
      <w:sz w:val="20"/>
      <w:szCs w:val="20"/>
    </w:rPr>
  </w:style>
  <w:style w:type="character" w:customStyle="1" w:styleId="CommentTextChar">
    <w:name w:val="Comment Text Char"/>
    <w:basedOn w:val="DefaultParagraphFont"/>
    <w:link w:val="CommentText"/>
    <w:uiPriority w:val="99"/>
    <w:rsid w:val="00492D2E"/>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492D2E"/>
    <w:rPr>
      <w:b/>
      <w:bCs/>
    </w:rPr>
  </w:style>
  <w:style w:type="character" w:customStyle="1" w:styleId="CommentSubjectChar">
    <w:name w:val="Comment Subject Char"/>
    <w:basedOn w:val="CommentTextChar"/>
    <w:link w:val="CommentSubject"/>
    <w:uiPriority w:val="99"/>
    <w:semiHidden/>
    <w:rsid w:val="00492D2E"/>
    <w:rPr>
      <w:rFonts w:asciiTheme="majorHAnsi" w:hAnsiTheme="majorHAnsi"/>
      <w:b/>
      <w:bCs/>
      <w:lang w:eastAsia="en-US"/>
    </w:rPr>
  </w:style>
  <w:style w:type="paragraph" w:styleId="FootnoteText">
    <w:name w:val="footnote text"/>
    <w:basedOn w:val="Normal"/>
    <w:link w:val="FootnoteTextChar"/>
    <w:uiPriority w:val="99"/>
    <w:semiHidden/>
    <w:unhideWhenUsed/>
    <w:rsid w:val="00374D36"/>
    <w:pPr>
      <w:spacing w:before="0" w:after="0"/>
    </w:pPr>
    <w:rPr>
      <w:sz w:val="20"/>
      <w:szCs w:val="20"/>
    </w:rPr>
  </w:style>
  <w:style w:type="character" w:customStyle="1" w:styleId="FootnoteTextChar">
    <w:name w:val="Footnote Text Char"/>
    <w:basedOn w:val="DefaultParagraphFont"/>
    <w:link w:val="FootnoteText"/>
    <w:uiPriority w:val="99"/>
    <w:semiHidden/>
    <w:rsid w:val="00374D36"/>
    <w:rPr>
      <w:rFonts w:asciiTheme="majorHAnsi" w:hAnsiTheme="majorHAnsi"/>
      <w:lang w:eastAsia="en-US"/>
    </w:rPr>
  </w:style>
  <w:style w:type="character" w:styleId="FootnoteReference">
    <w:name w:val="footnote reference"/>
    <w:basedOn w:val="DefaultParagraphFont"/>
    <w:uiPriority w:val="99"/>
    <w:semiHidden/>
    <w:unhideWhenUsed/>
    <w:rsid w:val="00374D36"/>
    <w:rPr>
      <w:vertAlign w:val="superscript"/>
    </w:rPr>
  </w:style>
  <w:style w:type="character" w:styleId="FollowedHyperlink">
    <w:name w:val="FollowedHyperlink"/>
    <w:basedOn w:val="DefaultParagraphFont"/>
    <w:uiPriority w:val="99"/>
    <w:semiHidden/>
    <w:unhideWhenUsed/>
    <w:rsid w:val="001649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fat.gov.au/about-us/corporate/portfolio-budget-statements/australias-official-development-assistance-budget-summary-2023-24" TargetMode="External"/><Relationship Id="rId18" Type="http://schemas.openxmlformats.org/officeDocument/2006/relationships/image" Target="media/image2.jpg"/><Relationship Id="rId26" Type="http://schemas.openxmlformats.org/officeDocument/2006/relationships/image" Target="media/image8.jpeg"/><Relationship Id="rId39" Type="http://schemas.openxmlformats.org/officeDocument/2006/relationships/hyperlink" Target="https://www.dfat.gov.au/aboutus/publications/statistical-summaries-australias-international-developmentcooperation"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dfat.gov.au"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creativecommons.org/licenses/by/3.0/au/legalcode" TargetMode="External"/><Relationship Id="rId17" Type="http://schemas.openxmlformats.org/officeDocument/2006/relationships/image" Target="media/image1.jpeg"/><Relationship Id="rId25" Type="http://schemas.openxmlformats.org/officeDocument/2006/relationships/image" Target="media/image7.jpg"/><Relationship Id="rId33" Type="http://schemas.openxmlformats.org/officeDocument/2006/relationships/hyperlink" Target="https://www.oecd.org/development/financing-sustainable-development/development-finance-topics/climate-change.htm" TargetMode="External"/><Relationship Id="rId38" Type="http://schemas.openxmlformats.org/officeDocument/2006/relationships/hyperlink" Target="http://www.oecd.org/dac/financingsustainable-development/development-finance-standards/annex2.htm"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oecd.org/dac" TargetMode="External"/><Relationship Id="rId20" Type="http://schemas.openxmlformats.org/officeDocument/2006/relationships/hyperlink" Target="http://www.oecd.org/dac/financing-sustainable-development/development-finance-standards/dacandcrscodelists.htm"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3.0/au/" TargetMode="External"/><Relationship Id="rId24" Type="http://schemas.openxmlformats.org/officeDocument/2006/relationships/image" Target="media/image6.jpg"/><Relationship Id="rId32" Type="http://schemas.openxmlformats.org/officeDocument/2006/relationships/image" Target="media/image12.jpg"/><Relationship Id="rId37" Type="http://schemas.openxmlformats.org/officeDocument/2006/relationships/hyperlink" Target="http://www.oecd.org/officialdocuments/publicdisplaydocumentpdf/?cote=DCD/DAC/%20STAT/RD(2018)3/RD2&amp;docLanguage=en%20" TargetMode="External"/><Relationship Id="rId40" Type="http://schemas.openxmlformats.org/officeDocument/2006/relationships/hyperlink" Target="https://www.un.org/sustainabledevelopment/sustainable-development-goals/"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fat.gov.au/about-us/publications/corporate/annual-reports"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file:///C:\Users\sminassi\AppData\Local\Microsoft\Windows\INetCache\Content.Outlook\K7W18AOC\%20https\www.oecd.org\dac\environment-development\Revised%20climate%20marker%20handbook_FINAL.pdf" TargetMode="External"/><Relationship Id="rId10" Type="http://schemas.openxmlformats.org/officeDocument/2006/relationships/endnotes" Target="endnotes.xml"/><Relationship Id="rId19" Type="http://schemas.openxmlformats.org/officeDocument/2006/relationships/hyperlink" Target="https://www.un.org/sustainabledevelopment/sustainable-development-goals/" TargetMode="External"/><Relationship Id="rId31" Type="http://schemas.openxmlformats.org/officeDocument/2006/relationships/hyperlink" Target="https://www.aiffp.gov.a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fat.gov.au/development/australias-development-budget-and-statistical-information"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indopacifichealthsecurity.dfat.gov.au/covid-19-vaccine-access" TargetMode="External"/><Relationship Id="rId35" Type="http://schemas.openxmlformats.org/officeDocument/2006/relationships/hyperlink" Target="https://www.dfat.gov.au/international-relations/themes/climate-change/supporting-indo-pacific-tackle-climate-change"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bale\OneDrive%20-%20Department%20of%20Foreign%20Affairs%20and%20Trade%20(dfat.gov.au)\Desktop\Report_template_Blend_A4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_x0020_Group xmlns="2fbf46ef-6d4e-4f29-8f21-efc7283d336f">Briefing</Template_x0020_Group>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DDC9A5A0920A40994B8B08CBAED85F" ma:contentTypeVersion="14" ma:contentTypeDescription="Create a new document." ma:contentTypeScope="" ma:versionID="bf64bc010b9666ab20a958caca7c396f">
  <xsd:schema xmlns:xsd="http://www.w3.org/2001/XMLSchema" xmlns:xs="http://www.w3.org/2001/XMLSchema" xmlns:p="http://schemas.microsoft.com/office/2006/metadata/properties" xmlns:ns1="http://schemas.microsoft.com/sharepoint/v3" xmlns:ns2="2fbf46ef-6d4e-4f29-8f21-efc7283d336f" targetNamespace="http://schemas.microsoft.com/office/2006/metadata/properties" ma:root="true" ma:fieldsID="b0115e035f9c9c873e49710f44852de1" ns1:_="" ns2:_="">
    <xsd:import namespace="http://schemas.microsoft.com/sharepoint/v3"/>
    <xsd:import namespace="2fbf46ef-6d4e-4f29-8f21-efc7283d336f"/>
    <xsd:element name="properties">
      <xsd:complexType>
        <xsd:sequence>
          <xsd:element name="documentManagement">
            <xsd:complexType>
              <xsd:all>
                <xsd:element ref="ns1:PublishingStartDate" minOccurs="0"/>
                <xsd:element ref="ns1:PublishingExpirationDate" minOccurs="0"/>
                <xsd:element ref="ns2:Template_x0020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bf46ef-6d4e-4f29-8f21-efc7283d336f" elementFormDefault="qualified">
    <xsd:import namespace="http://schemas.microsoft.com/office/2006/documentManagement/types"/>
    <xsd:import namespace="http://schemas.microsoft.com/office/infopath/2007/PartnerControls"/>
    <xsd:element name="Template_x0020_Group" ma:index="10" nillable="true" ma:displayName="Template Group" ma:default="Briefing" ma:format="Dropdown" ma:internalName="Template_x0020_Group0">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3.xml><?xml version="1.0" encoding="utf-8"?>
<ds:datastoreItem xmlns:ds="http://schemas.openxmlformats.org/officeDocument/2006/customXml" ds:itemID="{F3664CF6-A76D-4709-A1D3-E1F0BD3CE153}">
  <ds:schemaRefs>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2fbf46ef-6d4e-4f29-8f21-efc7283d336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C25BE65-2C3B-40E8-AEE0-24C629112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bf46ef-6d4e-4f29-8f21-efc7283d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Report_template_Blend_A4_LANDSCAPE.dotx</Template>
  <TotalTime>7</TotalTime>
  <Pages>78</Pages>
  <Words>16719</Words>
  <Characters>92820</Characters>
  <Application>Microsoft Office Word</Application>
  <DocSecurity>0</DocSecurity>
  <Lines>6807</Lines>
  <Paragraphs>5796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 Junior B</dc:creator>
  <cp:keywords>[SEC=OFFICIAL]</cp:keywords>
  <dc:description/>
  <cp:lastModifiedBy>Lisa Creagh</cp:lastModifiedBy>
  <cp:revision>7</cp:revision>
  <dcterms:created xsi:type="dcterms:W3CDTF">2024-01-19T03:01:00Z</dcterms:created>
  <dcterms:modified xsi:type="dcterms:W3CDTF">2024-02-19T03:33:00Z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7BACC75637FE6551EB3FD3F4014BB0D292DC43F7</vt:lpwstr>
  </property>
  <property fmtid="{D5CDD505-2E9C-101B-9397-08002B2CF9AE}" pid="11" name="PM_OriginationTimeStamp">
    <vt:lpwstr>2023-04-12T05:11:29Z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0877D22C3DC21CFF1751E72AFA68C7AC</vt:lpwstr>
  </property>
  <property fmtid="{D5CDD505-2E9C-101B-9397-08002B2CF9AE}" pid="20" name="PM_Hash_Salt">
    <vt:lpwstr>F2BB25745DA89E6CCC0BCCB635167CB5</vt:lpwstr>
  </property>
  <property fmtid="{D5CDD505-2E9C-101B-9397-08002B2CF9AE}" pid="21" name="PM_Hash_SHA1">
    <vt:lpwstr>07BB55B36BFC34817ED06111B143F71FFAE0F649</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5D66D2078586842138DE3860AAAB058CB920E3DC3793AB65F80EE81401D28D19</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0x010100C1DDC9A5A0920A40994B8B08CBAED85F</vt:lpwstr>
  </property>
  <property fmtid="{D5CDD505-2E9C-101B-9397-08002B2CF9AE}" pid="29" name="PMHMAC">
    <vt:lpwstr>v=2022.1;a=SHA256;h=FE9B0EEFD6536C81BD63D4D5B882611F897882B3D7CBB57B6B630875AC112F4D</vt:lpwstr>
  </property>
</Properties>
</file>