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header8.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6772" w:rsidRPr="00102A8F" w:rsidRDefault="00876772" w:rsidP="00102A8F">
      <w:pPr>
        <w:autoSpaceDE w:val="0"/>
        <w:autoSpaceDN w:val="0"/>
        <w:adjustRightInd w:val="0"/>
        <w:spacing w:after="120"/>
        <w:ind w:left="567" w:right="140"/>
        <w:jc w:val="center"/>
        <w:rPr>
          <w:b/>
          <w:bCs/>
          <w:color w:val="325B96"/>
          <w:spacing w:val="15"/>
          <w:sz w:val="44"/>
          <w:szCs w:val="44"/>
        </w:rPr>
      </w:pPr>
      <w:r w:rsidRPr="00102A8F">
        <w:rPr>
          <w:b/>
          <w:bCs/>
          <w:color w:val="325B96"/>
          <w:spacing w:val="15"/>
          <w:sz w:val="44"/>
          <w:szCs w:val="44"/>
        </w:rPr>
        <w:t>The Chemical Weapons Convention</w:t>
      </w:r>
    </w:p>
    <w:p w:rsidR="00876772" w:rsidRDefault="00F027EA" w:rsidP="00876772">
      <w:pPr>
        <w:autoSpaceDE w:val="0"/>
        <w:autoSpaceDN w:val="0"/>
        <w:adjustRightInd w:val="0"/>
        <w:jc w:val="center"/>
        <w:rPr>
          <w:rFonts w:ascii="Arial" w:hAnsi="Arial" w:cs="Arial"/>
          <w:b/>
          <w:bCs/>
          <w:color w:val="2053A3"/>
          <w:spacing w:val="15"/>
          <w:sz w:val="28"/>
          <w:szCs w:val="28"/>
        </w:rPr>
      </w:pPr>
      <w:r>
        <w:rPr>
          <w:rFonts w:ascii="Arial" w:hAnsi="Arial" w:cs="Arial"/>
          <w:b/>
          <w:bCs/>
          <w:noProof/>
          <w:color w:val="2053A3"/>
          <w:spacing w:val="15"/>
          <w:sz w:val="32"/>
          <w:szCs w:val="32"/>
          <w:lang w:eastAsia="en-AU"/>
        </w:rPr>
        <mc:AlternateContent>
          <mc:Choice Requires="wps">
            <w:drawing>
              <wp:anchor distT="0" distB="0" distL="114300" distR="114300" simplePos="0" relativeHeight="251668992" behindDoc="0" locked="0" layoutInCell="1" allowOverlap="1" wp14:anchorId="7846C29F" wp14:editId="4DA53BE8">
                <wp:simplePos x="0" y="0"/>
                <wp:positionH relativeFrom="column">
                  <wp:posOffset>391160</wp:posOffset>
                </wp:positionH>
                <wp:positionV relativeFrom="paragraph">
                  <wp:posOffset>149225</wp:posOffset>
                </wp:positionV>
                <wp:extent cx="5276850" cy="0"/>
                <wp:effectExtent l="0" t="0" r="19050" b="19050"/>
                <wp:wrapNone/>
                <wp:docPr id="13" name="Straight Connector 13"/>
                <wp:cNvGraphicFramePr/>
                <a:graphic xmlns:a="http://schemas.openxmlformats.org/drawingml/2006/main">
                  <a:graphicData uri="http://schemas.microsoft.com/office/word/2010/wordprocessingShape">
                    <wps:wsp>
                      <wps:cNvCnPr/>
                      <wps:spPr>
                        <a:xfrm>
                          <a:off x="0" y="0"/>
                          <a:ext cx="5276850" cy="0"/>
                        </a:xfrm>
                        <a:prstGeom prst="line">
                          <a:avLst/>
                        </a:prstGeom>
                        <a:ln w="12700">
                          <a:solidFill>
                            <a:srgbClr val="325B9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3" o:spid="_x0000_s1026" style="position:absolute;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8pt,11.75pt" to="446.3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" strokecolor="#325b96" strokeweight="1pt"/>
            </w:pict>
          </mc:Fallback>
        </mc:AlternateContent>
      </w:r>
    </w:p>
    <w:p w:rsidR="00876772" w:rsidRPr="00102A8F" w:rsidRDefault="00876772" w:rsidP="00EC7ADC">
      <w:pPr>
        <w:autoSpaceDE w:val="0"/>
        <w:autoSpaceDN w:val="0"/>
        <w:adjustRightInd w:val="0"/>
        <w:ind w:left="567" w:right="140"/>
        <w:jc w:val="center"/>
        <w:rPr>
          <w:rFonts w:ascii="Arial" w:hAnsi="Arial" w:cs="Arial"/>
          <w:b/>
          <w:bCs/>
          <w:color w:val="3366CC"/>
          <w:spacing w:val="15"/>
          <w:sz w:val="32"/>
          <w:szCs w:val="32"/>
        </w:rPr>
      </w:pPr>
      <w:r w:rsidRPr="00102A8F">
        <w:rPr>
          <w:rFonts w:ascii="Arial" w:hAnsi="Arial" w:cs="Arial"/>
          <w:b/>
          <w:bCs/>
          <w:color w:val="3366CC"/>
          <w:spacing w:val="15"/>
          <w:sz w:val="32"/>
          <w:szCs w:val="32"/>
        </w:rPr>
        <w:t>A GUIDE FOR AUSTRALIAN INDUSTRY</w:t>
      </w:r>
    </w:p>
    <w:p w:rsidR="00876772" w:rsidRPr="00102A8F" w:rsidRDefault="005A5122" w:rsidP="00EC7ADC">
      <w:pPr>
        <w:autoSpaceDE w:val="0"/>
        <w:autoSpaceDN w:val="0"/>
        <w:adjustRightInd w:val="0"/>
        <w:spacing w:after="240"/>
        <w:ind w:left="567" w:right="140"/>
        <w:jc w:val="center"/>
        <w:rPr>
          <w:b/>
          <w:bCs/>
          <w:i/>
          <w:iCs/>
          <w:color w:val="2582B1"/>
          <w:sz w:val="32"/>
          <w:szCs w:val="32"/>
        </w:rPr>
      </w:pPr>
      <w:r w:rsidRPr="00102A8F">
        <w:rPr>
          <w:rFonts w:ascii="Arial" w:hAnsi="Arial" w:cs="Arial"/>
          <w:b/>
          <w:bCs/>
          <w:noProof/>
          <w:color w:val="3366CC"/>
          <w:spacing w:val="15"/>
          <w:sz w:val="32"/>
          <w:szCs w:val="32"/>
          <w:lang w:eastAsia="en-AU"/>
        </w:rPr>
        <mc:AlternateContent>
          <mc:Choice Requires="wps">
            <w:drawing>
              <wp:anchor distT="0" distB="0" distL="114300" distR="114300" simplePos="0" relativeHeight="251666944" behindDoc="0" locked="0" layoutInCell="1" allowOverlap="1" wp14:anchorId="2B9C966C" wp14:editId="31438A39">
                <wp:simplePos x="0" y="0"/>
                <wp:positionH relativeFrom="column">
                  <wp:posOffset>389890</wp:posOffset>
                </wp:positionH>
                <wp:positionV relativeFrom="paragraph">
                  <wp:posOffset>283210</wp:posOffset>
                </wp:positionV>
                <wp:extent cx="5277600" cy="0"/>
                <wp:effectExtent l="0" t="0" r="18415" b="19050"/>
                <wp:wrapNone/>
                <wp:docPr id="12" name="Straight Connector 12"/>
                <wp:cNvGraphicFramePr/>
                <a:graphic xmlns:a="http://schemas.openxmlformats.org/drawingml/2006/main">
                  <a:graphicData uri="http://schemas.microsoft.com/office/word/2010/wordprocessingShape">
                    <wps:wsp>
                      <wps:cNvCnPr/>
                      <wps:spPr>
                        <a:xfrm>
                          <a:off x="0" y="0"/>
                          <a:ext cx="5277600" cy="0"/>
                        </a:xfrm>
                        <a:prstGeom prst="line">
                          <a:avLst/>
                        </a:prstGeom>
                        <a:ln w="12700">
                          <a:solidFill>
                            <a:srgbClr val="325B9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2" o:spid="_x0000_s1026" style="position:absolute;z-index:25166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7pt,22.3pt" to="446.2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" strokecolor="#325b96" strokeweight="1pt"/>
            </w:pict>
          </mc:Fallback>
        </mc:AlternateContent>
      </w:r>
      <w:r w:rsidR="00876772" w:rsidRPr="00102A8F">
        <w:rPr>
          <w:rFonts w:ascii="Arial" w:hAnsi="Arial" w:cs="Arial"/>
          <w:b/>
          <w:bCs/>
          <w:color w:val="3366CC"/>
          <w:spacing w:val="15"/>
          <w:sz w:val="32"/>
          <w:szCs w:val="32"/>
        </w:rPr>
        <w:t>PRODUCING, USING OR TRADING CHEMICALS</w:t>
      </w:r>
    </w:p>
    <w:p w:rsidR="00876772" w:rsidRPr="00102A8F" w:rsidRDefault="00876772" w:rsidP="00102A8F">
      <w:pPr>
        <w:numPr>
          <w:ilvl w:val="1"/>
          <w:numId w:val="15"/>
        </w:numPr>
        <w:tabs>
          <w:tab w:val="left" w:pos="1134"/>
          <w:tab w:val="right" w:pos="8931"/>
        </w:tabs>
        <w:autoSpaceDE w:val="0"/>
        <w:autoSpaceDN w:val="0"/>
        <w:adjustRightInd w:val="0"/>
        <w:spacing w:before="480" w:after="160"/>
        <w:ind w:left="1134" w:right="-539" w:hanging="567"/>
        <w:rPr>
          <w:rFonts w:ascii="Century Gothic" w:hAnsi="Century Gothic" w:cs="Arial"/>
          <w:color w:val="202D6F"/>
        </w:rPr>
      </w:pPr>
      <w:r w:rsidRPr="00AD7113">
        <w:rPr>
          <w:rFonts w:ascii="Century Gothic" w:hAnsi="Century Gothic" w:cs="Arial"/>
          <w:color w:val="202D6F"/>
        </w:rPr>
        <w:t>Introduction to the Chemical Weapons Convention (CWC)</w:t>
      </w:r>
      <w:r w:rsidRPr="00AD7113">
        <w:rPr>
          <w:rFonts w:ascii="Century Gothic" w:hAnsi="Century Gothic" w:cs="Arial"/>
          <w:color w:val="202D6F"/>
        </w:rPr>
        <w:tab/>
      </w:r>
      <w:r w:rsidRPr="00AD7113">
        <w:rPr>
          <w:rFonts w:ascii="Century Gothic" w:hAnsi="Century Gothic" w:cs="Arial"/>
          <w:bCs/>
          <w:color w:val="202D6F"/>
        </w:rPr>
        <w:t>2</w:t>
      </w:r>
    </w:p>
    <w:p w:rsidR="00F748B7" w:rsidRPr="00AD7113" w:rsidRDefault="00F748B7" w:rsidP="00102A8F">
      <w:pPr>
        <w:numPr>
          <w:ilvl w:val="1"/>
          <w:numId w:val="15"/>
        </w:numPr>
        <w:tabs>
          <w:tab w:val="left" w:pos="1134"/>
          <w:tab w:val="right" w:pos="8931"/>
        </w:tabs>
        <w:autoSpaceDE w:val="0"/>
        <w:autoSpaceDN w:val="0"/>
        <w:adjustRightInd w:val="0"/>
        <w:spacing w:after="160"/>
        <w:ind w:left="1134" w:right="-539" w:hanging="567"/>
        <w:rPr>
          <w:rFonts w:ascii="Century Gothic" w:hAnsi="Century Gothic" w:cs="Arial"/>
          <w:color w:val="202D6F"/>
        </w:rPr>
      </w:pPr>
      <w:r w:rsidRPr="00AD7113">
        <w:rPr>
          <w:rFonts w:ascii="Century Gothic" w:hAnsi="Century Gothic" w:cs="Arial"/>
          <w:color w:val="202D6F"/>
        </w:rPr>
        <w:t>Australia’s National Authority</w:t>
      </w:r>
      <w:r w:rsidRPr="00AD7113">
        <w:rPr>
          <w:rFonts w:ascii="Century Gothic" w:hAnsi="Century Gothic" w:cs="Arial"/>
          <w:color w:val="202D6F"/>
        </w:rPr>
        <w:tab/>
        <w:t>2</w:t>
      </w:r>
    </w:p>
    <w:p w:rsidR="00F748B7" w:rsidRPr="00AD7113" w:rsidRDefault="00F748B7" w:rsidP="00102A8F">
      <w:pPr>
        <w:numPr>
          <w:ilvl w:val="1"/>
          <w:numId w:val="15"/>
        </w:numPr>
        <w:tabs>
          <w:tab w:val="left" w:pos="1134"/>
          <w:tab w:val="right" w:pos="8931"/>
        </w:tabs>
        <w:autoSpaceDE w:val="0"/>
        <w:autoSpaceDN w:val="0"/>
        <w:adjustRightInd w:val="0"/>
        <w:spacing w:after="160"/>
        <w:ind w:left="1134" w:right="-539" w:hanging="567"/>
        <w:rPr>
          <w:rFonts w:ascii="Century Gothic" w:hAnsi="Century Gothic" w:cs="Arial"/>
          <w:color w:val="202D6F"/>
        </w:rPr>
      </w:pPr>
      <w:r w:rsidRPr="00AD7113">
        <w:rPr>
          <w:rFonts w:ascii="Century Gothic" w:hAnsi="Century Gothic" w:cs="Arial"/>
          <w:color w:val="202D6F"/>
        </w:rPr>
        <w:t xml:space="preserve">Chemicals </w:t>
      </w:r>
      <w:r w:rsidR="00DA04F4" w:rsidRPr="00AD7113">
        <w:rPr>
          <w:rFonts w:ascii="Century Gothic" w:hAnsi="Century Gothic" w:cs="Arial"/>
          <w:color w:val="202D6F"/>
        </w:rPr>
        <w:t>Relevant to</w:t>
      </w:r>
      <w:r w:rsidRPr="00AD7113">
        <w:rPr>
          <w:rFonts w:ascii="Century Gothic" w:hAnsi="Century Gothic" w:cs="Arial"/>
          <w:color w:val="202D6F"/>
        </w:rPr>
        <w:t xml:space="preserve"> the CWC</w:t>
      </w:r>
      <w:r w:rsidRPr="00AD7113">
        <w:rPr>
          <w:rFonts w:ascii="Century Gothic" w:hAnsi="Century Gothic" w:cs="Arial"/>
          <w:color w:val="202D6F"/>
        </w:rPr>
        <w:tab/>
        <w:t>3</w:t>
      </w:r>
    </w:p>
    <w:p w:rsidR="00876772" w:rsidRPr="00AD7113" w:rsidRDefault="00F748B7" w:rsidP="00102A8F">
      <w:pPr>
        <w:numPr>
          <w:ilvl w:val="1"/>
          <w:numId w:val="15"/>
        </w:numPr>
        <w:tabs>
          <w:tab w:val="left" w:pos="1134"/>
          <w:tab w:val="right" w:pos="8931"/>
        </w:tabs>
        <w:autoSpaceDE w:val="0"/>
        <w:autoSpaceDN w:val="0"/>
        <w:adjustRightInd w:val="0"/>
        <w:spacing w:after="160"/>
        <w:ind w:left="1134" w:right="-539" w:hanging="567"/>
        <w:rPr>
          <w:rFonts w:ascii="Century Gothic" w:hAnsi="Century Gothic" w:cs="Arial"/>
          <w:color w:val="202D6F"/>
        </w:rPr>
      </w:pPr>
      <w:r w:rsidRPr="00AD7113">
        <w:rPr>
          <w:rFonts w:ascii="Century Gothic" w:hAnsi="Century Gothic" w:cs="Arial"/>
          <w:color w:val="202D6F"/>
        </w:rPr>
        <w:t>How the CWC Affects Industry, Research and Medicine</w:t>
      </w:r>
      <w:r w:rsidR="00876772" w:rsidRPr="00AD7113">
        <w:rPr>
          <w:rFonts w:ascii="Century Gothic" w:hAnsi="Century Gothic" w:cs="Arial"/>
          <w:color w:val="202D6F"/>
        </w:rPr>
        <w:tab/>
      </w:r>
      <w:r w:rsidRPr="00AD7113">
        <w:rPr>
          <w:rFonts w:ascii="Century Gothic" w:hAnsi="Century Gothic" w:cs="Arial"/>
          <w:bCs/>
          <w:color w:val="202D6F"/>
        </w:rPr>
        <w:t>4</w:t>
      </w:r>
    </w:p>
    <w:p w:rsidR="00A82023" w:rsidRPr="00AD7113" w:rsidRDefault="00A82023" w:rsidP="00102A8F">
      <w:pPr>
        <w:numPr>
          <w:ilvl w:val="1"/>
          <w:numId w:val="15"/>
        </w:numPr>
        <w:tabs>
          <w:tab w:val="left" w:pos="1134"/>
          <w:tab w:val="right" w:pos="8931"/>
        </w:tabs>
        <w:autoSpaceDE w:val="0"/>
        <w:autoSpaceDN w:val="0"/>
        <w:adjustRightInd w:val="0"/>
        <w:spacing w:after="160"/>
        <w:ind w:left="1134" w:right="-539" w:hanging="567"/>
        <w:rPr>
          <w:rFonts w:ascii="Century Gothic" w:hAnsi="Century Gothic" w:cs="Arial"/>
          <w:color w:val="202D6F"/>
        </w:rPr>
      </w:pPr>
      <w:r w:rsidRPr="00AD7113">
        <w:rPr>
          <w:rFonts w:ascii="Century Gothic" w:hAnsi="Century Gothic" w:cs="Arial"/>
          <w:color w:val="202D6F"/>
        </w:rPr>
        <w:t>Australian Legislation</w:t>
      </w:r>
      <w:r w:rsidRPr="00AD7113">
        <w:rPr>
          <w:rFonts w:ascii="Century Gothic" w:hAnsi="Century Gothic" w:cs="Arial"/>
          <w:color w:val="202D6F"/>
        </w:rPr>
        <w:tab/>
      </w:r>
      <w:r w:rsidR="00744173">
        <w:rPr>
          <w:rFonts w:ascii="Century Gothic" w:hAnsi="Century Gothic" w:cs="Arial"/>
          <w:color w:val="202D6F"/>
        </w:rPr>
        <w:t>5</w:t>
      </w:r>
    </w:p>
    <w:p w:rsidR="00AD7113" w:rsidRPr="00102A8F" w:rsidRDefault="00C7535E" w:rsidP="00102A8F">
      <w:pPr>
        <w:numPr>
          <w:ilvl w:val="1"/>
          <w:numId w:val="15"/>
        </w:numPr>
        <w:tabs>
          <w:tab w:val="left" w:pos="1134"/>
          <w:tab w:val="right" w:pos="8931"/>
        </w:tabs>
        <w:autoSpaceDE w:val="0"/>
        <w:autoSpaceDN w:val="0"/>
        <w:adjustRightInd w:val="0"/>
        <w:spacing w:after="160"/>
        <w:ind w:left="1134" w:right="-539" w:hanging="567"/>
        <w:rPr>
          <w:rFonts w:ascii="Century Gothic" w:hAnsi="Century Gothic" w:cs="Arial"/>
          <w:color w:val="202D6F"/>
        </w:rPr>
      </w:pPr>
      <w:r w:rsidRPr="00102A8F">
        <w:rPr>
          <w:rFonts w:ascii="Century Gothic" w:hAnsi="Century Gothic" w:cs="Arial"/>
          <w:color w:val="202D6F"/>
        </w:rPr>
        <w:t xml:space="preserve">Facility </w:t>
      </w:r>
      <w:r w:rsidR="00DD6DBF" w:rsidRPr="00AD7113">
        <w:rPr>
          <w:rFonts w:ascii="Century Gothic" w:hAnsi="Century Gothic" w:cs="Arial"/>
          <w:color w:val="202D6F"/>
        </w:rPr>
        <w:t>Permit</w:t>
      </w:r>
      <w:r w:rsidR="00111BCE">
        <w:rPr>
          <w:rFonts w:ascii="Century Gothic" w:hAnsi="Century Gothic" w:cs="Arial"/>
          <w:color w:val="202D6F"/>
        </w:rPr>
        <w:t>s</w:t>
      </w:r>
      <w:r w:rsidR="00DD6DBF" w:rsidRPr="00AD7113">
        <w:rPr>
          <w:rFonts w:ascii="Century Gothic" w:hAnsi="Century Gothic" w:cs="Arial"/>
          <w:color w:val="202D6F"/>
        </w:rPr>
        <w:t xml:space="preserve"> and Notification</w:t>
      </w:r>
      <w:r w:rsidR="00111BCE">
        <w:rPr>
          <w:rFonts w:ascii="Century Gothic" w:hAnsi="Century Gothic" w:cs="Arial"/>
          <w:color w:val="202D6F"/>
        </w:rPr>
        <w:t>s</w:t>
      </w:r>
      <w:r w:rsidR="00AD7113" w:rsidRPr="00102A8F">
        <w:rPr>
          <w:rFonts w:ascii="Century Gothic" w:hAnsi="Century Gothic" w:cs="Arial"/>
          <w:color w:val="202D6F"/>
        </w:rPr>
        <w:tab/>
        <w:t>6</w:t>
      </w:r>
    </w:p>
    <w:p w:rsidR="00A82023" w:rsidRPr="00AD7113" w:rsidRDefault="00A82023" w:rsidP="00102A8F">
      <w:pPr>
        <w:numPr>
          <w:ilvl w:val="1"/>
          <w:numId w:val="15"/>
        </w:numPr>
        <w:tabs>
          <w:tab w:val="left" w:pos="1134"/>
          <w:tab w:val="right" w:pos="8931"/>
        </w:tabs>
        <w:autoSpaceDE w:val="0"/>
        <w:autoSpaceDN w:val="0"/>
        <w:adjustRightInd w:val="0"/>
        <w:spacing w:after="160"/>
        <w:ind w:left="1134" w:right="-539" w:hanging="567"/>
        <w:rPr>
          <w:rFonts w:ascii="Century Gothic" w:hAnsi="Century Gothic" w:cs="Arial"/>
          <w:color w:val="202D6F"/>
        </w:rPr>
      </w:pPr>
      <w:r w:rsidRPr="00AD7113">
        <w:rPr>
          <w:rFonts w:ascii="Century Gothic" w:hAnsi="Century Gothic" w:cs="Arial"/>
          <w:color w:val="202D6F"/>
        </w:rPr>
        <w:t>Facility Inspections</w:t>
      </w:r>
      <w:r w:rsidRPr="00AD7113">
        <w:rPr>
          <w:rFonts w:ascii="Century Gothic" w:hAnsi="Century Gothic" w:cs="Arial"/>
          <w:color w:val="202D6F"/>
        </w:rPr>
        <w:tab/>
      </w:r>
      <w:r w:rsidRPr="00AD7113">
        <w:rPr>
          <w:rFonts w:ascii="Century Gothic" w:hAnsi="Century Gothic" w:cs="Arial"/>
          <w:bCs/>
          <w:color w:val="202D6F"/>
        </w:rPr>
        <w:t>8</w:t>
      </w:r>
    </w:p>
    <w:p w:rsidR="00876772" w:rsidRPr="00AD7113" w:rsidRDefault="00A82023" w:rsidP="00102A8F">
      <w:pPr>
        <w:numPr>
          <w:ilvl w:val="1"/>
          <w:numId w:val="15"/>
        </w:numPr>
        <w:tabs>
          <w:tab w:val="left" w:pos="1134"/>
          <w:tab w:val="right" w:pos="8931"/>
        </w:tabs>
        <w:autoSpaceDE w:val="0"/>
        <w:autoSpaceDN w:val="0"/>
        <w:adjustRightInd w:val="0"/>
        <w:spacing w:after="160"/>
        <w:ind w:left="1134" w:right="-539" w:hanging="567"/>
        <w:rPr>
          <w:rFonts w:ascii="Century Gothic" w:hAnsi="Century Gothic" w:cs="Arial"/>
          <w:color w:val="202D6F"/>
        </w:rPr>
      </w:pPr>
      <w:r w:rsidRPr="00AD7113">
        <w:rPr>
          <w:rFonts w:ascii="Century Gothic" w:hAnsi="Century Gothic" w:cs="Arial"/>
          <w:color w:val="202D6F"/>
        </w:rPr>
        <w:t xml:space="preserve">International </w:t>
      </w:r>
      <w:r w:rsidR="00876772" w:rsidRPr="00AD7113">
        <w:rPr>
          <w:rFonts w:ascii="Century Gothic" w:hAnsi="Century Gothic" w:cs="Arial"/>
          <w:color w:val="202D6F"/>
        </w:rPr>
        <w:t xml:space="preserve">Trade in </w:t>
      </w:r>
      <w:r w:rsidR="00DA04F4" w:rsidRPr="00AD7113">
        <w:rPr>
          <w:rFonts w:ascii="Century Gothic" w:hAnsi="Century Gothic" w:cs="Arial"/>
          <w:color w:val="202D6F"/>
        </w:rPr>
        <w:t>CWC-</w:t>
      </w:r>
      <w:r w:rsidR="00876772" w:rsidRPr="00AD7113">
        <w:rPr>
          <w:rFonts w:ascii="Century Gothic" w:hAnsi="Century Gothic" w:cs="Arial"/>
          <w:color w:val="202D6F"/>
        </w:rPr>
        <w:t>Scheduled Chemicals</w:t>
      </w:r>
      <w:r w:rsidR="00876772" w:rsidRPr="00AD7113">
        <w:rPr>
          <w:rFonts w:ascii="Century Gothic" w:hAnsi="Century Gothic" w:cs="Arial"/>
          <w:color w:val="202D6F"/>
        </w:rPr>
        <w:tab/>
      </w:r>
      <w:r w:rsidRPr="00AD7113">
        <w:rPr>
          <w:rFonts w:ascii="Century Gothic" w:hAnsi="Century Gothic" w:cs="Arial"/>
          <w:bCs/>
          <w:color w:val="202D6F"/>
        </w:rPr>
        <w:t>9</w:t>
      </w:r>
    </w:p>
    <w:p w:rsidR="00A82023" w:rsidRPr="00AD7113" w:rsidRDefault="00A82023" w:rsidP="00102A8F">
      <w:pPr>
        <w:numPr>
          <w:ilvl w:val="1"/>
          <w:numId w:val="15"/>
        </w:numPr>
        <w:tabs>
          <w:tab w:val="left" w:pos="1134"/>
          <w:tab w:val="right" w:pos="8931"/>
        </w:tabs>
        <w:autoSpaceDE w:val="0"/>
        <w:autoSpaceDN w:val="0"/>
        <w:adjustRightInd w:val="0"/>
        <w:spacing w:after="160"/>
        <w:ind w:left="1134" w:right="-539" w:hanging="567"/>
        <w:rPr>
          <w:rFonts w:ascii="Century Gothic" w:hAnsi="Century Gothic" w:cs="Arial"/>
          <w:color w:val="202D6F"/>
        </w:rPr>
      </w:pPr>
      <w:r w:rsidRPr="00AD7113">
        <w:rPr>
          <w:rFonts w:ascii="Century Gothic" w:hAnsi="Century Gothic" w:cs="Arial"/>
          <w:color w:val="202D6F"/>
        </w:rPr>
        <w:t>Security Measures</w:t>
      </w:r>
      <w:r w:rsidRPr="00AD7113">
        <w:rPr>
          <w:rFonts w:ascii="Century Gothic" w:hAnsi="Century Gothic" w:cs="Arial"/>
          <w:color w:val="202D6F"/>
        </w:rPr>
        <w:tab/>
      </w:r>
      <w:r w:rsidR="00331BB5" w:rsidRPr="00AD7113">
        <w:rPr>
          <w:rFonts w:ascii="Century Gothic" w:hAnsi="Century Gothic" w:cs="Arial"/>
          <w:bCs/>
          <w:color w:val="202D6F"/>
        </w:rPr>
        <w:t>11</w:t>
      </w:r>
    </w:p>
    <w:p w:rsidR="00876772" w:rsidRPr="00AD7113" w:rsidRDefault="00A82023" w:rsidP="00102A8F">
      <w:pPr>
        <w:numPr>
          <w:ilvl w:val="1"/>
          <w:numId w:val="15"/>
        </w:numPr>
        <w:tabs>
          <w:tab w:val="left" w:pos="1134"/>
          <w:tab w:val="right" w:pos="8931"/>
        </w:tabs>
        <w:autoSpaceDE w:val="0"/>
        <w:autoSpaceDN w:val="0"/>
        <w:adjustRightInd w:val="0"/>
        <w:spacing w:after="160"/>
        <w:ind w:left="1134" w:right="-539" w:hanging="567"/>
        <w:rPr>
          <w:rFonts w:ascii="Century Gothic" w:hAnsi="Century Gothic" w:cs="Arial"/>
          <w:color w:val="202D6F"/>
        </w:rPr>
      </w:pPr>
      <w:r w:rsidRPr="00AD7113">
        <w:rPr>
          <w:rFonts w:ascii="Century Gothic" w:hAnsi="Century Gothic" w:cs="Arial"/>
          <w:color w:val="202D6F"/>
        </w:rPr>
        <w:t>Non-Compliance</w:t>
      </w:r>
      <w:r w:rsidR="00876772" w:rsidRPr="00AD7113">
        <w:rPr>
          <w:rFonts w:ascii="Century Gothic" w:hAnsi="Century Gothic" w:cs="Arial"/>
          <w:color w:val="202D6F"/>
        </w:rPr>
        <w:tab/>
      </w:r>
      <w:r w:rsidRPr="00AD7113">
        <w:rPr>
          <w:rFonts w:ascii="Century Gothic" w:hAnsi="Century Gothic" w:cs="Arial"/>
          <w:color w:val="202D6F"/>
        </w:rPr>
        <w:t>11</w:t>
      </w:r>
    </w:p>
    <w:p w:rsidR="00876772" w:rsidRPr="00AD7113" w:rsidRDefault="00A82023" w:rsidP="00102A8F">
      <w:pPr>
        <w:numPr>
          <w:ilvl w:val="1"/>
          <w:numId w:val="15"/>
        </w:numPr>
        <w:tabs>
          <w:tab w:val="left" w:pos="1134"/>
          <w:tab w:val="right" w:pos="8931"/>
        </w:tabs>
        <w:autoSpaceDE w:val="0"/>
        <w:autoSpaceDN w:val="0"/>
        <w:adjustRightInd w:val="0"/>
        <w:spacing w:after="160"/>
        <w:ind w:left="1134" w:right="-539" w:hanging="567"/>
        <w:rPr>
          <w:rFonts w:ascii="Century Gothic" w:hAnsi="Century Gothic" w:cs="Arial"/>
          <w:color w:val="202D6F"/>
        </w:rPr>
      </w:pPr>
      <w:r w:rsidRPr="00AD7113">
        <w:rPr>
          <w:rFonts w:ascii="Century Gothic" w:hAnsi="Century Gothic" w:cs="Arial"/>
          <w:color w:val="202D6F"/>
        </w:rPr>
        <w:t>Resources</w:t>
      </w:r>
      <w:r w:rsidR="00876772" w:rsidRPr="00AD7113">
        <w:rPr>
          <w:rFonts w:ascii="Century Gothic" w:hAnsi="Century Gothic" w:cs="Arial"/>
          <w:color w:val="202D6F"/>
        </w:rPr>
        <w:tab/>
      </w:r>
      <w:r w:rsidRPr="00AD7113">
        <w:rPr>
          <w:rFonts w:ascii="Century Gothic" w:hAnsi="Century Gothic" w:cs="Arial"/>
          <w:bCs/>
          <w:color w:val="202D6F"/>
        </w:rPr>
        <w:t>12</w:t>
      </w:r>
    </w:p>
    <w:p w:rsidR="00876772" w:rsidRPr="00AD7113" w:rsidRDefault="00876772" w:rsidP="00102A8F">
      <w:pPr>
        <w:numPr>
          <w:ilvl w:val="1"/>
          <w:numId w:val="15"/>
        </w:numPr>
        <w:tabs>
          <w:tab w:val="left" w:pos="1134"/>
          <w:tab w:val="right" w:pos="8931"/>
        </w:tabs>
        <w:autoSpaceDE w:val="0"/>
        <w:autoSpaceDN w:val="0"/>
        <w:adjustRightInd w:val="0"/>
        <w:spacing w:after="160"/>
        <w:ind w:left="1134" w:right="-539" w:hanging="567"/>
        <w:rPr>
          <w:rFonts w:ascii="Century Gothic" w:hAnsi="Century Gothic" w:cs="Arial"/>
          <w:color w:val="202D6F"/>
        </w:rPr>
      </w:pPr>
      <w:r w:rsidRPr="00AD7113">
        <w:rPr>
          <w:rFonts w:ascii="Century Gothic" w:hAnsi="Century Gothic" w:cs="Arial"/>
          <w:color w:val="202D6F"/>
        </w:rPr>
        <w:t>Glossary</w:t>
      </w:r>
      <w:r w:rsidRPr="00AD7113">
        <w:rPr>
          <w:rFonts w:ascii="Century Gothic" w:hAnsi="Century Gothic" w:cs="Arial"/>
          <w:color w:val="202D6F"/>
        </w:rPr>
        <w:tab/>
        <w:t>1</w:t>
      </w:r>
      <w:r w:rsidR="00A82023" w:rsidRPr="00AD7113">
        <w:rPr>
          <w:rFonts w:ascii="Century Gothic" w:hAnsi="Century Gothic" w:cs="Arial"/>
          <w:color w:val="202D6F"/>
        </w:rPr>
        <w:t>3</w:t>
      </w:r>
    </w:p>
    <w:p w:rsidR="00EA230A" w:rsidRPr="00AD7113" w:rsidRDefault="00EA230A" w:rsidP="00102A8F">
      <w:pPr>
        <w:numPr>
          <w:ilvl w:val="1"/>
          <w:numId w:val="15"/>
        </w:numPr>
        <w:tabs>
          <w:tab w:val="left" w:pos="1134"/>
          <w:tab w:val="left" w:pos="2268"/>
          <w:tab w:val="right" w:pos="8931"/>
        </w:tabs>
        <w:autoSpaceDE w:val="0"/>
        <w:autoSpaceDN w:val="0"/>
        <w:adjustRightInd w:val="0"/>
        <w:spacing w:after="240"/>
        <w:ind w:left="1134" w:right="-539" w:hanging="567"/>
        <w:rPr>
          <w:rFonts w:ascii="Century Gothic" w:hAnsi="Century Gothic" w:cs="Arial"/>
          <w:color w:val="202D6F"/>
        </w:rPr>
      </w:pPr>
      <w:r w:rsidRPr="00AD7113">
        <w:rPr>
          <w:rFonts w:ascii="Century Gothic" w:hAnsi="Century Gothic" w:cs="Arial"/>
          <w:color w:val="202D6F"/>
        </w:rPr>
        <w:t>Chemical Counter-Terrorism Measures</w:t>
      </w:r>
      <w:r w:rsidRPr="00102A8F">
        <w:rPr>
          <w:rFonts w:ascii="Century Gothic" w:hAnsi="Century Gothic" w:cs="Arial"/>
          <w:color w:val="202D6F"/>
        </w:rPr>
        <w:tab/>
      </w:r>
      <w:r w:rsidRPr="00AD7113">
        <w:rPr>
          <w:rFonts w:ascii="Century Gothic" w:hAnsi="Century Gothic" w:cs="Arial"/>
          <w:bCs/>
          <w:color w:val="202D6F"/>
          <w:sz w:val="20"/>
          <w:szCs w:val="20"/>
        </w:rPr>
        <w:t>inside back cover</w:t>
      </w:r>
    </w:p>
    <w:p w:rsidR="00EA230A" w:rsidRPr="00AD7113" w:rsidRDefault="00EA230A" w:rsidP="00102A8F">
      <w:pPr>
        <w:tabs>
          <w:tab w:val="left" w:pos="1134"/>
          <w:tab w:val="left" w:pos="2268"/>
          <w:tab w:val="right" w:pos="8931"/>
        </w:tabs>
        <w:autoSpaceDE w:val="0"/>
        <w:autoSpaceDN w:val="0"/>
        <w:adjustRightInd w:val="0"/>
        <w:spacing w:after="160"/>
        <w:ind w:left="1134" w:right="-539"/>
        <w:rPr>
          <w:rFonts w:ascii="Century Gothic" w:hAnsi="Century Gothic" w:cs="Arial"/>
          <w:color w:val="202D6F"/>
          <w:u w:val="single"/>
        </w:rPr>
      </w:pPr>
      <w:r w:rsidRPr="00AD7113">
        <w:rPr>
          <w:rFonts w:ascii="Century Gothic" w:hAnsi="Century Gothic" w:cs="Arial"/>
          <w:color w:val="202D6F"/>
          <w:u w:val="single"/>
        </w:rPr>
        <w:t>Annexes</w:t>
      </w:r>
    </w:p>
    <w:p w:rsidR="00876772" w:rsidRPr="00AD7113" w:rsidRDefault="00EA230A" w:rsidP="00102A8F">
      <w:pPr>
        <w:tabs>
          <w:tab w:val="left" w:pos="1134"/>
          <w:tab w:val="left" w:pos="2268"/>
          <w:tab w:val="right" w:pos="8931"/>
        </w:tabs>
        <w:autoSpaceDE w:val="0"/>
        <w:autoSpaceDN w:val="0"/>
        <w:adjustRightInd w:val="0"/>
        <w:spacing w:after="160"/>
        <w:ind w:left="1134" w:right="-539"/>
        <w:rPr>
          <w:rFonts w:ascii="Century Gothic" w:hAnsi="Century Gothic" w:cs="Arial"/>
          <w:color w:val="202D6F"/>
        </w:rPr>
      </w:pPr>
      <w:r w:rsidRPr="00AD7113">
        <w:rPr>
          <w:rFonts w:ascii="Century Gothic" w:hAnsi="Century Gothic" w:cs="Arial"/>
          <w:color w:val="202D6F"/>
        </w:rPr>
        <w:t>Annex 1:</w:t>
      </w:r>
      <w:r w:rsidRPr="00AD7113">
        <w:rPr>
          <w:rFonts w:ascii="Century Gothic" w:hAnsi="Century Gothic" w:cs="Arial"/>
          <w:color w:val="202D6F"/>
        </w:rPr>
        <w:tab/>
      </w:r>
      <w:r w:rsidR="00876772" w:rsidRPr="00AD7113">
        <w:rPr>
          <w:rFonts w:ascii="Century Gothic" w:hAnsi="Century Gothic" w:cs="Arial"/>
          <w:color w:val="202D6F"/>
        </w:rPr>
        <w:t>CWC Schedules of Chemicals</w:t>
      </w:r>
      <w:r w:rsidR="00876772" w:rsidRPr="00AD7113">
        <w:rPr>
          <w:rFonts w:ascii="Century Gothic" w:hAnsi="Century Gothic" w:cs="Arial"/>
          <w:color w:val="202D6F"/>
        </w:rPr>
        <w:tab/>
      </w:r>
      <w:r w:rsidR="00331BB5" w:rsidRPr="00AD7113">
        <w:rPr>
          <w:rFonts w:ascii="Century Gothic" w:hAnsi="Century Gothic" w:cs="Arial"/>
          <w:bCs/>
          <w:color w:val="202D6F"/>
        </w:rPr>
        <w:t>15</w:t>
      </w:r>
    </w:p>
    <w:p w:rsidR="00A82023" w:rsidRPr="00AD7113" w:rsidRDefault="00EA230A" w:rsidP="00102A8F">
      <w:pPr>
        <w:tabs>
          <w:tab w:val="left" w:pos="1134"/>
          <w:tab w:val="left" w:pos="2268"/>
          <w:tab w:val="right" w:pos="8931"/>
        </w:tabs>
        <w:autoSpaceDE w:val="0"/>
        <w:autoSpaceDN w:val="0"/>
        <w:adjustRightInd w:val="0"/>
        <w:spacing w:after="160"/>
        <w:ind w:left="1134" w:right="-539"/>
        <w:rPr>
          <w:rFonts w:ascii="Century Gothic" w:hAnsi="Century Gothic" w:cs="Arial"/>
          <w:color w:val="202D6F"/>
        </w:rPr>
      </w:pPr>
      <w:r w:rsidRPr="00AD7113">
        <w:rPr>
          <w:rFonts w:ascii="Century Gothic" w:hAnsi="Century Gothic" w:cs="Arial"/>
          <w:color w:val="202D6F"/>
        </w:rPr>
        <w:t>Annex 2:</w:t>
      </w:r>
      <w:r w:rsidRPr="00AD7113">
        <w:rPr>
          <w:rFonts w:ascii="Century Gothic" w:hAnsi="Century Gothic" w:cs="Arial"/>
          <w:color w:val="202D6F"/>
        </w:rPr>
        <w:tab/>
      </w:r>
      <w:r w:rsidR="007E70E9" w:rsidRPr="00AD7113">
        <w:rPr>
          <w:rFonts w:ascii="Century Gothic" w:hAnsi="Century Gothic" w:cs="Arial"/>
          <w:color w:val="202D6F"/>
        </w:rPr>
        <w:t>Other Chemicals</w:t>
      </w:r>
      <w:r w:rsidR="00FB2DA7">
        <w:rPr>
          <w:rFonts w:ascii="Century Gothic" w:hAnsi="Century Gothic" w:cs="Arial"/>
          <w:color w:val="202D6F"/>
        </w:rPr>
        <w:t xml:space="preserve"> Requiring Export Permissions</w:t>
      </w:r>
      <w:r w:rsidR="007E70E9" w:rsidRPr="00AD7113">
        <w:rPr>
          <w:rFonts w:ascii="Century Gothic" w:hAnsi="Century Gothic" w:cs="Arial"/>
          <w:color w:val="202D6F"/>
        </w:rPr>
        <w:tab/>
      </w:r>
      <w:r w:rsidR="00331BB5" w:rsidRPr="00AD7113">
        <w:rPr>
          <w:rFonts w:ascii="Century Gothic" w:hAnsi="Century Gothic" w:cs="Arial"/>
          <w:color w:val="202D6F"/>
        </w:rPr>
        <w:t>2</w:t>
      </w:r>
      <w:r w:rsidRPr="00AD7113">
        <w:rPr>
          <w:rFonts w:ascii="Century Gothic" w:hAnsi="Century Gothic" w:cs="Arial"/>
          <w:color w:val="202D6F"/>
        </w:rPr>
        <w:t>2</w:t>
      </w:r>
    </w:p>
    <w:p w:rsidR="00876772" w:rsidRPr="00AD7113" w:rsidRDefault="00EA230A" w:rsidP="00102A8F">
      <w:pPr>
        <w:tabs>
          <w:tab w:val="left" w:pos="1134"/>
          <w:tab w:val="left" w:pos="2268"/>
          <w:tab w:val="right" w:pos="8931"/>
        </w:tabs>
        <w:autoSpaceDE w:val="0"/>
        <w:autoSpaceDN w:val="0"/>
        <w:adjustRightInd w:val="0"/>
        <w:spacing w:after="160"/>
        <w:ind w:left="1134" w:right="-539"/>
        <w:rPr>
          <w:rFonts w:ascii="Century Gothic" w:hAnsi="Century Gothic" w:cs="Arial"/>
          <w:color w:val="202D6F"/>
        </w:rPr>
      </w:pPr>
      <w:r w:rsidRPr="00AD7113">
        <w:rPr>
          <w:rFonts w:ascii="Century Gothic" w:hAnsi="Century Gothic" w:cs="Arial"/>
          <w:color w:val="202D6F"/>
        </w:rPr>
        <w:t>Annex 3:</w:t>
      </w:r>
      <w:r w:rsidRPr="00AD7113">
        <w:rPr>
          <w:rFonts w:ascii="Century Gothic" w:hAnsi="Century Gothic" w:cs="Arial"/>
          <w:color w:val="202D6F"/>
        </w:rPr>
        <w:tab/>
      </w:r>
      <w:r w:rsidR="00876772" w:rsidRPr="00AD7113">
        <w:rPr>
          <w:rFonts w:ascii="Century Gothic" w:hAnsi="Century Gothic" w:cs="Arial"/>
          <w:color w:val="202D6F"/>
        </w:rPr>
        <w:t>Summary of Obligations</w:t>
      </w:r>
      <w:r w:rsidR="00876772" w:rsidRPr="00AD7113">
        <w:rPr>
          <w:rFonts w:ascii="Century Gothic" w:hAnsi="Century Gothic" w:cs="Arial"/>
          <w:color w:val="202D6F"/>
        </w:rPr>
        <w:tab/>
      </w:r>
      <w:r w:rsidR="00331BB5" w:rsidRPr="00AD7113">
        <w:rPr>
          <w:rFonts w:ascii="Century Gothic" w:hAnsi="Century Gothic" w:cs="Arial"/>
          <w:color w:val="202D6F"/>
        </w:rPr>
        <w:t>2</w:t>
      </w:r>
      <w:r w:rsidRPr="00AD7113">
        <w:rPr>
          <w:rFonts w:ascii="Century Gothic" w:hAnsi="Century Gothic" w:cs="Arial"/>
          <w:color w:val="202D6F"/>
        </w:rPr>
        <w:t>5</w:t>
      </w:r>
    </w:p>
    <w:p w:rsidR="00876772" w:rsidRDefault="00876772" w:rsidP="00876772"/>
    <w:p w:rsidR="007C19B5" w:rsidRDefault="007C19B5" w:rsidP="00876772"/>
    <w:p w:rsidR="007C19B5" w:rsidRDefault="007C19B5" w:rsidP="002802D2">
      <w:pPr>
        <w:pStyle w:val="BodyText1"/>
        <w:spacing w:after="120" w:line="250" w:lineRule="atLeast"/>
        <w:ind w:left="1134"/>
        <w:rPr>
          <w:b/>
          <w:bCs/>
          <w:color w:val="325B96"/>
          <w:sz w:val="21"/>
          <w:szCs w:val="21"/>
        </w:rPr>
      </w:pPr>
      <w:r>
        <w:rPr>
          <w:noProof/>
          <w:color w:val="52A120"/>
          <w:lang w:eastAsia="en-AU"/>
        </w:rPr>
        <mc:AlternateContent>
          <mc:Choice Requires="wps">
            <w:drawing>
              <wp:anchor distT="0" distB="0" distL="114300" distR="114300" simplePos="0" relativeHeight="251661824" behindDoc="1" locked="0" layoutInCell="1" allowOverlap="1" wp14:anchorId="256484EF" wp14:editId="1C4C9A05">
                <wp:simplePos x="0" y="0"/>
                <wp:positionH relativeFrom="column">
                  <wp:posOffset>419735</wp:posOffset>
                </wp:positionH>
                <wp:positionV relativeFrom="paragraph">
                  <wp:posOffset>104140</wp:posOffset>
                </wp:positionV>
                <wp:extent cx="5312410" cy="2238375"/>
                <wp:effectExtent l="0" t="0" r="2540" b="9525"/>
                <wp:wrapNone/>
                <wp:docPr id="6" name="Rectangle 6" descr="Provides contact details including postal address of ASNO, phone and fax numbers, email address and web address." title="Boxed Text Pag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2410" cy="2238375"/>
                        </a:xfrm>
                        <a:prstGeom prst="rect">
                          <a:avLst/>
                        </a:prstGeom>
                        <a:solidFill>
                          <a:srgbClr val="58AD23">
                            <a:alpha val="1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alt="Title: Boxed Text Page 1 - Description: Provides contact details including postal address of ASNO, phone and fax numbers, email address and web address." style="position:absolute;margin-left:33.05pt;margin-top:8.2pt;width:418.3pt;height:176.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" fillcolor="#58ad23" stroked="f" strokeweight="2pt">
                <v:fill opacity="6682f"/>
                <v:path arrowok="t"/>
              </v:rect>
            </w:pict>
          </mc:Fallback>
        </mc:AlternateContent>
      </w:r>
    </w:p>
    <w:p w:rsidR="00876772" w:rsidRPr="00102A8F" w:rsidRDefault="00876772" w:rsidP="002802D2">
      <w:pPr>
        <w:pStyle w:val="BodyText1"/>
        <w:spacing w:after="120" w:line="250" w:lineRule="atLeast"/>
        <w:ind w:left="1134"/>
        <w:rPr>
          <w:b/>
          <w:bCs/>
          <w:color w:val="325B96"/>
          <w:sz w:val="21"/>
          <w:szCs w:val="21"/>
        </w:rPr>
      </w:pPr>
      <w:r w:rsidRPr="00102A8F">
        <w:rPr>
          <w:b/>
          <w:bCs/>
          <w:color w:val="325B96"/>
          <w:sz w:val="21"/>
          <w:szCs w:val="21"/>
        </w:rPr>
        <w:t>CONTACT US</w:t>
      </w:r>
    </w:p>
    <w:p w:rsidR="00876772" w:rsidRPr="00102A8F" w:rsidRDefault="00876772" w:rsidP="00102A8F">
      <w:pPr>
        <w:pStyle w:val="BodyText1"/>
        <w:tabs>
          <w:tab w:val="left" w:pos="3119"/>
        </w:tabs>
        <w:spacing w:line="240" w:lineRule="atLeast"/>
        <w:ind w:left="1134"/>
        <w:rPr>
          <w:rFonts w:ascii="Century Gothic" w:hAnsi="Century Gothic"/>
          <w:color w:val="325B96"/>
        </w:rPr>
      </w:pPr>
      <w:r w:rsidRPr="00102A8F">
        <w:rPr>
          <w:rFonts w:ascii="Century Gothic" w:hAnsi="Century Gothic"/>
          <w:b/>
          <w:bCs/>
          <w:color w:val="325B96"/>
        </w:rPr>
        <w:t>Postal address:</w:t>
      </w:r>
      <w:r w:rsidRPr="00102A8F">
        <w:rPr>
          <w:rFonts w:ascii="Century Gothic" w:hAnsi="Century Gothic"/>
          <w:color w:val="325B96"/>
        </w:rPr>
        <w:tab/>
        <w:t>Director General</w:t>
      </w:r>
    </w:p>
    <w:p w:rsidR="00876772" w:rsidRPr="00102A8F" w:rsidRDefault="00876772" w:rsidP="00102A8F">
      <w:pPr>
        <w:pStyle w:val="BodyText1"/>
        <w:spacing w:line="240" w:lineRule="atLeast"/>
        <w:ind w:left="3119"/>
        <w:rPr>
          <w:rFonts w:ascii="Century Gothic" w:hAnsi="Century Gothic"/>
          <w:color w:val="325B96"/>
        </w:rPr>
      </w:pPr>
      <w:r w:rsidRPr="00102A8F">
        <w:rPr>
          <w:rFonts w:ascii="Century Gothic" w:hAnsi="Century Gothic"/>
          <w:color w:val="325B96"/>
        </w:rPr>
        <w:t>Australian Safeguards and Non-Proliferation Office</w:t>
      </w:r>
    </w:p>
    <w:p w:rsidR="00876772" w:rsidRPr="00102A8F" w:rsidRDefault="00876772" w:rsidP="00102A8F">
      <w:pPr>
        <w:pStyle w:val="BodyText1"/>
        <w:spacing w:line="240" w:lineRule="atLeast"/>
        <w:ind w:left="3119"/>
        <w:rPr>
          <w:rFonts w:ascii="Century Gothic" w:hAnsi="Century Gothic"/>
          <w:color w:val="325B96"/>
        </w:rPr>
      </w:pPr>
      <w:r w:rsidRPr="00102A8F">
        <w:rPr>
          <w:rFonts w:ascii="Century Gothic" w:hAnsi="Century Gothic"/>
          <w:color w:val="325B96"/>
        </w:rPr>
        <w:t>Department of Foreign Affairs and Trade</w:t>
      </w:r>
    </w:p>
    <w:p w:rsidR="00876772" w:rsidRPr="00102A8F" w:rsidRDefault="00876772" w:rsidP="00102A8F">
      <w:pPr>
        <w:pStyle w:val="BodyText1"/>
        <w:spacing w:line="240" w:lineRule="atLeast"/>
        <w:ind w:left="3119"/>
        <w:rPr>
          <w:rFonts w:ascii="Century Gothic" w:hAnsi="Century Gothic"/>
          <w:color w:val="325B96"/>
        </w:rPr>
      </w:pPr>
      <w:r w:rsidRPr="00102A8F">
        <w:rPr>
          <w:rFonts w:ascii="Century Gothic" w:hAnsi="Century Gothic"/>
          <w:color w:val="325B96"/>
        </w:rPr>
        <w:t>R G Casey Building</w:t>
      </w:r>
    </w:p>
    <w:p w:rsidR="00B22E91" w:rsidRDefault="00876772" w:rsidP="00102A8F">
      <w:pPr>
        <w:pStyle w:val="BodyText1"/>
        <w:spacing w:line="240" w:lineRule="atLeast"/>
        <w:ind w:left="3119"/>
        <w:rPr>
          <w:rFonts w:ascii="Century Gothic" w:hAnsi="Century Gothic"/>
          <w:color w:val="325B96"/>
        </w:rPr>
      </w:pPr>
      <w:r w:rsidRPr="00102A8F">
        <w:rPr>
          <w:rFonts w:ascii="Century Gothic" w:hAnsi="Century Gothic"/>
          <w:color w:val="325B96"/>
        </w:rPr>
        <w:t>John McEwen Crescent</w:t>
      </w:r>
    </w:p>
    <w:p w:rsidR="00876772" w:rsidRPr="00102A8F" w:rsidRDefault="00876772" w:rsidP="00102A8F">
      <w:pPr>
        <w:pStyle w:val="BodyText1"/>
        <w:spacing w:after="80" w:line="240" w:lineRule="atLeast"/>
        <w:ind w:left="3119"/>
        <w:rPr>
          <w:rFonts w:ascii="Century Gothic" w:hAnsi="Century Gothic"/>
          <w:color w:val="325B96"/>
        </w:rPr>
      </w:pPr>
      <w:r w:rsidRPr="00102A8F">
        <w:rPr>
          <w:rFonts w:ascii="Century Gothic" w:hAnsi="Century Gothic"/>
          <w:color w:val="325B96"/>
        </w:rPr>
        <w:t>BARTON ACT 0221</w:t>
      </w:r>
    </w:p>
    <w:p w:rsidR="00876772" w:rsidRPr="00102A8F" w:rsidRDefault="00876772" w:rsidP="00102A8F">
      <w:pPr>
        <w:pStyle w:val="BodyText1"/>
        <w:tabs>
          <w:tab w:val="left" w:pos="3119"/>
        </w:tabs>
        <w:spacing w:after="80" w:line="240" w:lineRule="atLeast"/>
        <w:ind w:left="1134"/>
        <w:rPr>
          <w:rFonts w:ascii="Century Gothic" w:hAnsi="Century Gothic"/>
          <w:color w:val="325B96"/>
        </w:rPr>
      </w:pPr>
      <w:r w:rsidRPr="00102A8F">
        <w:rPr>
          <w:rFonts w:ascii="Century Gothic" w:hAnsi="Century Gothic"/>
          <w:b/>
          <w:bCs/>
          <w:color w:val="325B96"/>
        </w:rPr>
        <w:t xml:space="preserve">Phone: </w:t>
      </w:r>
      <w:r w:rsidRPr="00102A8F">
        <w:rPr>
          <w:rFonts w:ascii="Century Gothic" w:hAnsi="Century Gothic"/>
          <w:color w:val="325B96"/>
        </w:rPr>
        <w:tab/>
        <w:t>+61 2 6261 1920</w:t>
      </w:r>
    </w:p>
    <w:p w:rsidR="00876772" w:rsidRPr="00102A8F" w:rsidRDefault="00876772" w:rsidP="00102A8F">
      <w:pPr>
        <w:pStyle w:val="BodyText1"/>
        <w:tabs>
          <w:tab w:val="left" w:pos="3119"/>
        </w:tabs>
        <w:spacing w:after="80" w:line="240" w:lineRule="atLeast"/>
        <w:ind w:left="1134"/>
        <w:rPr>
          <w:rFonts w:ascii="Century Gothic" w:hAnsi="Century Gothic"/>
          <w:color w:val="325B96"/>
        </w:rPr>
      </w:pPr>
      <w:r w:rsidRPr="00102A8F">
        <w:rPr>
          <w:rFonts w:ascii="Century Gothic" w:hAnsi="Century Gothic"/>
          <w:b/>
          <w:bCs/>
          <w:color w:val="325B96"/>
        </w:rPr>
        <w:t xml:space="preserve">Fax: </w:t>
      </w:r>
      <w:r w:rsidRPr="00102A8F">
        <w:rPr>
          <w:rFonts w:ascii="Century Gothic" w:hAnsi="Century Gothic"/>
          <w:color w:val="325B96"/>
        </w:rPr>
        <w:tab/>
        <w:t>+61 2 6261 1908</w:t>
      </w:r>
    </w:p>
    <w:p w:rsidR="00876772" w:rsidRPr="00102A8F" w:rsidRDefault="00876772" w:rsidP="00102A8F">
      <w:pPr>
        <w:pStyle w:val="BodyText1"/>
        <w:tabs>
          <w:tab w:val="left" w:pos="3119"/>
        </w:tabs>
        <w:spacing w:after="80" w:line="240" w:lineRule="atLeast"/>
        <w:ind w:left="1134"/>
        <w:rPr>
          <w:rFonts w:ascii="Century Gothic" w:hAnsi="Century Gothic"/>
          <w:color w:val="325B96"/>
        </w:rPr>
      </w:pPr>
      <w:r w:rsidRPr="00102A8F">
        <w:rPr>
          <w:rFonts w:ascii="Century Gothic" w:hAnsi="Century Gothic"/>
          <w:b/>
          <w:bCs/>
          <w:color w:val="325B96"/>
        </w:rPr>
        <w:t>Email:</w:t>
      </w:r>
      <w:r w:rsidRPr="00102A8F">
        <w:rPr>
          <w:rFonts w:ascii="Century Gothic" w:hAnsi="Century Gothic"/>
          <w:color w:val="325B96"/>
        </w:rPr>
        <w:tab/>
        <w:t>chemical.asno@dfat.gov.au</w:t>
      </w:r>
    </w:p>
    <w:p w:rsidR="00876772" w:rsidRPr="00102A8F" w:rsidRDefault="00876772" w:rsidP="00102A8F">
      <w:pPr>
        <w:pStyle w:val="BodyText1"/>
        <w:tabs>
          <w:tab w:val="left" w:pos="3119"/>
        </w:tabs>
        <w:spacing w:line="240" w:lineRule="atLeast"/>
        <w:ind w:left="1134"/>
        <w:rPr>
          <w:rFonts w:ascii="Century Gothic" w:hAnsi="Century Gothic"/>
          <w:color w:val="325B96"/>
        </w:rPr>
      </w:pPr>
      <w:r w:rsidRPr="00102A8F">
        <w:rPr>
          <w:rFonts w:ascii="Century Gothic" w:hAnsi="Century Gothic"/>
          <w:b/>
          <w:bCs/>
          <w:color w:val="325B96"/>
        </w:rPr>
        <w:t>Web address:</w:t>
      </w:r>
      <w:r w:rsidRPr="00102A8F">
        <w:rPr>
          <w:rFonts w:ascii="Century Gothic" w:hAnsi="Century Gothic"/>
          <w:color w:val="325B96"/>
        </w:rPr>
        <w:tab/>
      </w:r>
      <w:hyperlink r:id="rId10" w:history="1">
        <w:r w:rsidRPr="00102A8F">
          <w:rPr>
            <w:rFonts w:ascii="Century Gothic" w:hAnsi="Century Gothic"/>
            <w:color w:val="325B96"/>
          </w:rPr>
          <w:t>www.dfat.gov.au/cwco</w:t>
        </w:r>
      </w:hyperlink>
    </w:p>
    <w:p w:rsidR="00876772" w:rsidRPr="000A479F" w:rsidRDefault="00876772" w:rsidP="00102A8F">
      <w:pPr>
        <w:pStyle w:val="HeadingTitle"/>
        <w:spacing w:before="0" w:after="240"/>
        <w:rPr>
          <w:color w:val="325B96"/>
        </w:rPr>
      </w:pPr>
      <w:r>
        <w:rPr>
          <w:color w:val="202D6F"/>
        </w:rPr>
        <w:br w:type="page"/>
      </w:r>
      <w:r w:rsidRPr="000A479F">
        <w:rPr>
          <w:color w:val="325B96"/>
        </w:rPr>
        <w:lastRenderedPageBreak/>
        <w:t>INTRODUCTION TO THE CHEMICAL WEAPONS CONVENTION</w:t>
      </w:r>
    </w:p>
    <w:p w:rsidR="00876772" w:rsidRPr="00A35C07" w:rsidRDefault="00876772" w:rsidP="00A84574">
      <w:pPr>
        <w:pStyle w:val="BodyText1"/>
        <w:spacing w:after="240"/>
      </w:pPr>
      <w:r>
        <w:t xml:space="preserve">The </w:t>
      </w:r>
      <w:r w:rsidRPr="000531EF">
        <w:rPr>
          <w:i/>
        </w:rPr>
        <w:t>Chemical Weapons Convention</w:t>
      </w:r>
      <w:r>
        <w:t xml:space="preserve"> (CWC) is the common name for the </w:t>
      </w:r>
      <w:r w:rsidRPr="000531EF">
        <w:rPr>
          <w:i/>
        </w:rPr>
        <w:t>Convention on the Prohibition of the Development, Production, Stockpiling and Use of Chemical Weapons and on their Destruction</w:t>
      </w:r>
      <w:r>
        <w:t xml:space="preserve">.  </w:t>
      </w:r>
      <w:r w:rsidRPr="003842B0">
        <w:t xml:space="preserve">The CWC is an international treaty that seeks to </w:t>
      </w:r>
      <w:r w:rsidRPr="00A35C07">
        <w:t xml:space="preserve">eliminate </w:t>
      </w:r>
      <w:r w:rsidR="007742C1" w:rsidRPr="00102A8F">
        <w:t>chemical weapons</w:t>
      </w:r>
      <w:r w:rsidRPr="00A35C07">
        <w:t xml:space="preserve"> in a verifiable manner</w:t>
      </w:r>
      <w:r w:rsidR="00814A06" w:rsidRPr="00A35C07">
        <w:t>, and to prevent their re-emergence</w:t>
      </w:r>
      <w:r w:rsidRPr="00A35C07">
        <w:t xml:space="preserve">.  The Convention requires that all existing stockpiles of </w:t>
      </w:r>
      <w:r w:rsidR="006A530A" w:rsidRPr="00A35C07">
        <w:t xml:space="preserve">chemical </w:t>
      </w:r>
      <w:r w:rsidRPr="00A35C07">
        <w:t xml:space="preserve">weapons be destroyed.  </w:t>
      </w:r>
      <w:r w:rsidR="00AE6015">
        <w:br/>
      </w:r>
      <w:r w:rsidRPr="00A35C07">
        <w:t xml:space="preserve">It also requires that certain </w:t>
      </w:r>
      <w:r w:rsidR="005A770A" w:rsidRPr="00A35C07">
        <w:t xml:space="preserve">industrial and research activities </w:t>
      </w:r>
      <w:r w:rsidR="00572CAB">
        <w:t>are</w:t>
      </w:r>
      <w:r w:rsidR="00AD7113" w:rsidRPr="00A35C07">
        <w:t xml:space="preserve"> </w:t>
      </w:r>
      <w:r w:rsidR="00FA486D" w:rsidRPr="00A35C07">
        <w:t xml:space="preserve">subject to </w:t>
      </w:r>
      <w:r w:rsidR="00B22E91" w:rsidRPr="00A35C07">
        <w:t xml:space="preserve">verification </w:t>
      </w:r>
      <w:r w:rsidR="00FA486D" w:rsidRPr="00A35C07">
        <w:t>measures</w:t>
      </w:r>
      <w:r w:rsidRPr="00A35C07">
        <w:t xml:space="preserve"> to </w:t>
      </w:r>
      <w:r w:rsidR="00FA486D" w:rsidRPr="00A35C07">
        <w:t xml:space="preserve">provide assurance to the international community that </w:t>
      </w:r>
      <w:r w:rsidRPr="00A35C07">
        <w:t xml:space="preserve">chemicals are not </w:t>
      </w:r>
      <w:r w:rsidR="00FA486D" w:rsidRPr="00A35C07">
        <w:t xml:space="preserve">being </w:t>
      </w:r>
      <w:r w:rsidRPr="00A35C07">
        <w:t xml:space="preserve">diverted for </w:t>
      </w:r>
      <w:r w:rsidR="00FA486D" w:rsidRPr="00A35C07">
        <w:t xml:space="preserve">chemical weapons </w:t>
      </w:r>
      <w:r w:rsidRPr="00A35C07">
        <w:t>purposes.  The CWC primarily addresses national weapons programs, and indirectly, the threat of chemical terrorism.</w:t>
      </w:r>
    </w:p>
    <w:p w:rsidR="00876772" w:rsidRPr="008A109F" w:rsidRDefault="00876772" w:rsidP="00A84574">
      <w:pPr>
        <w:pStyle w:val="BodyText1"/>
        <w:spacing w:after="240"/>
        <w:rPr>
          <w:color w:val="auto"/>
        </w:rPr>
      </w:pPr>
      <w:r w:rsidRPr="00A35C07">
        <w:rPr>
          <w:color w:val="auto"/>
        </w:rPr>
        <w:t>The CWC was opened for signature on 13 January 1993</w:t>
      </w:r>
      <w:r w:rsidR="00224415" w:rsidRPr="00A35C07">
        <w:rPr>
          <w:color w:val="auto"/>
        </w:rPr>
        <w:t>.  Australia signed</w:t>
      </w:r>
      <w:r w:rsidR="0087294A" w:rsidRPr="00A35C07">
        <w:rPr>
          <w:color w:val="auto"/>
        </w:rPr>
        <w:t xml:space="preserve"> </w:t>
      </w:r>
      <w:r w:rsidR="00532A2E" w:rsidRPr="00A35C07">
        <w:rPr>
          <w:color w:val="auto"/>
        </w:rPr>
        <w:t xml:space="preserve">the Convention </w:t>
      </w:r>
      <w:r w:rsidR="00224415" w:rsidRPr="00A35C07">
        <w:rPr>
          <w:color w:val="auto"/>
        </w:rPr>
        <w:t>in January 1993</w:t>
      </w:r>
      <w:r w:rsidR="00B22E91" w:rsidRPr="00A35C07">
        <w:rPr>
          <w:color w:val="auto"/>
        </w:rPr>
        <w:t xml:space="preserve"> and</w:t>
      </w:r>
      <w:r w:rsidR="00224415" w:rsidRPr="00A35C07">
        <w:rPr>
          <w:color w:val="auto"/>
        </w:rPr>
        <w:t xml:space="preserve"> </w:t>
      </w:r>
      <w:r w:rsidR="00532A2E" w:rsidRPr="00A35C07">
        <w:rPr>
          <w:color w:val="auto"/>
        </w:rPr>
        <w:t xml:space="preserve">was among the first countries to </w:t>
      </w:r>
      <w:r w:rsidR="00224415" w:rsidRPr="00A35C07">
        <w:rPr>
          <w:color w:val="auto"/>
        </w:rPr>
        <w:t>ratif</w:t>
      </w:r>
      <w:r w:rsidR="00532A2E" w:rsidRPr="00A35C07">
        <w:rPr>
          <w:color w:val="auto"/>
        </w:rPr>
        <w:t>y it</w:t>
      </w:r>
      <w:r w:rsidR="00532A2E" w:rsidRPr="00102A8F">
        <w:rPr>
          <w:color w:val="auto"/>
        </w:rPr>
        <w:t>,</w:t>
      </w:r>
      <w:r w:rsidR="00224415" w:rsidRPr="00A35C07">
        <w:rPr>
          <w:color w:val="auto"/>
        </w:rPr>
        <w:t xml:space="preserve"> in May 1994</w:t>
      </w:r>
      <w:r w:rsidR="007B5EAA" w:rsidRPr="00A35C07">
        <w:rPr>
          <w:color w:val="auto"/>
        </w:rPr>
        <w:t xml:space="preserve">. </w:t>
      </w:r>
      <w:r w:rsidR="00B22E91" w:rsidRPr="00A35C07">
        <w:rPr>
          <w:color w:val="auto"/>
        </w:rPr>
        <w:t xml:space="preserve"> </w:t>
      </w:r>
      <w:r w:rsidR="007B5EAA" w:rsidRPr="00A35C07">
        <w:rPr>
          <w:color w:val="auto"/>
        </w:rPr>
        <w:t xml:space="preserve">The </w:t>
      </w:r>
      <w:r w:rsidR="00224415" w:rsidRPr="00A35C07">
        <w:rPr>
          <w:color w:val="auto"/>
        </w:rPr>
        <w:t>Convention</w:t>
      </w:r>
      <w:r w:rsidRPr="00A35C07">
        <w:rPr>
          <w:color w:val="auto"/>
        </w:rPr>
        <w:t xml:space="preserve"> entered into force on 29 April 1997</w:t>
      </w:r>
      <w:r w:rsidR="007B5EAA" w:rsidRPr="00A35C07">
        <w:rPr>
          <w:color w:val="auto"/>
        </w:rPr>
        <w:t>, and</w:t>
      </w:r>
      <w:r w:rsidRPr="00A35C07">
        <w:rPr>
          <w:color w:val="auto"/>
        </w:rPr>
        <w:t xml:space="preserve"> is implemented</w:t>
      </w:r>
      <w:r w:rsidRPr="008A109F">
        <w:rPr>
          <w:color w:val="auto"/>
        </w:rPr>
        <w:t xml:space="preserve"> at the international level by the </w:t>
      </w:r>
      <w:r w:rsidRPr="008A109F">
        <w:t>Organisation for the Prohibition of Chemical Weapons</w:t>
      </w:r>
      <w:r w:rsidR="004F29D4" w:rsidRPr="008A109F">
        <w:t xml:space="preserve"> (OPCW), based in T</w:t>
      </w:r>
      <w:r w:rsidRPr="008A109F">
        <w:t xml:space="preserve">he Hague, </w:t>
      </w:r>
      <w:r w:rsidR="004F29D4" w:rsidRPr="008A109F">
        <w:t>t</w:t>
      </w:r>
      <w:r w:rsidRPr="008A109F">
        <w:t>he Netherlands.</w:t>
      </w:r>
    </w:p>
    <w:p w:rsidR="00876772" w:rsidRPr="008A109F" w:rsidRDefault="00876772" w:rsidP="00AE6015">
      <w:pPr>
        <w:pStyle w:val="BodyText1"/>
        <w:spacing w:after="120"/>
        <w:rPr>
          <w:color w:val="auto"/>
        </w:rPr>
      </w:pPr>
      <w:r w:rsidRPr="008A109F">
        <w:rPr>
          <w:color w:val="auto"/>
        </w:rPr>
        <w:t xml:space="preserve">To demonstrate compliance with the CWC, each Member Country </w:t>
      </w:r>
      <w:r w:rsidR="00224415" w:rsidRPr="008A109F">
        <w:rPr>
          <w:color w:val="auto"/>
        </w:rPr>
        <w:t>must</w:t>
      </w:r>
      <w:r w:rsidRPr="008A109F">
        <w:rPr>
          <w:color w:val="auto"/>
        </w:rPr>
        <w:t>:</w:t>
      </w:r>
    </w:p>
    <w:p w:rsidR="00876772" w:rsidRPr="008A109F" w:rsidRDefault="00876772" w:rsidP="00A84574">
      <w:pPr>
        <w:pStyle w:val="BodyText1"/>
        <w:numPr>
          <w:ilvl w:val="0"/>
          <w:numId w:val="2"/>
        </w:numPr>
        <w:tabs>
          <w:tab w:val="left" w:pos="851"/>
        </w:tabs>
        <w:spacing w:after="120"/>
        <w:ind w:left="851" w:hanging="425"/>
        <w:rPr>
          <w:color w:val="auto"/>
        </w:rPr>
      </w:pPr>
      <w:r w:rsidRPr="008A109F">
        <w:t>destroy any chemical weapons</w:t>
      </w:r>
      <w:r w:rsidR="00D94DA3" w:rsidRPr="008A109F">
        <w:t xml:space="preserve"> in its possession</w:t>
      </w:r>
      <w:r w:rsidRPr="008A109F">
        <w:t xml:space="preserve"> within specific timeframes set by the Convention;</w:t>
      </w:r>
    </w:p>
    <w:p w:rsidR="00876772" w:rsidRPr="008A109F" w:rsidRDefault="00876772" w:rsidP="00A84574">
      <w:pPr>
        <w:pStyle w:val="BodyText1"/>
        <w:numPr>
          <w:ilvl w:val="0"/>
          <w:numId w:val="2"/>
        </w:numPr>
        <w:tabs>
          <w:tab w:val="left" w:pos="850"/>
        </w:tabs>
        <w:spacing w:after="120"/>
        <w:ind w:left="851" w:hanging="425"/>
        <w:rPr>
          <w:color w:val="auto"/>
        </w:rPr>
      </w:pPr>
      <w:r w:rsidRPr="008A109F">
        <w:t xml:space="preserve">declare </w:t>
      </w:r>
      <w:r w:rsidR="00224415" w:rsidRPr="008A109F">
        <w:t xml:space="preserve">information on </w:t>
      </w:r>
      <w:r w:rsidRPr="008A109F">
        <w:t>certain chemical activities to the OPCW; and</w:t>
      </w:r>
    </w:p>
    <w:p w:rsidR="00876772" w:rsidRPr="00A84574" w:rsidRDefault="00876772" w:rsidP="00A84574">
      <w:pPr>
        <w:pStyle w:val="BodyText1"/>
        <w:numPr>
          <w:ilvl w:val="0"/>
          <w:numId w:val="2"/>
        </w:numPr>
        <w:tabs>
          <w:tab w:val="left" w:pos="850"/>
        </w:tabs>
        <w:spacing w:after="240"/>
        <w:ind w:left="850" w:hanging="425"/>
        <w:rPr>
          <w:color w:val="auto"/>
        </w:rPr>
      </w:pPr>
      <w:proofErr w:type="gramStart"/>
      <w:r w:rsidRPr="008A109F">
        <w:t>allow</w:t>
      </w:r>
      <w:proofErr w:type="gramEnd"/>
      <w:r w:rsidRPr="008A109F">
        <w:t xml:space="preserve"> the OPCW to inspect relevant chemical facilities.</w:t>
      </w:r>
    </w:p>
    <w:p w:rsidR="00A84574" w:rsidRPr="00A6731F" w:rsidRDefault="00A84574" w:rsidP="00A84574">
      <w:pPr>
        <w:pStyle w:val="BodyText10"/>
        <w:spacing w:after="480"/>
        <w:rPr>
          <w:rFonts w:eastAsia="Verdana"/>
          <w:i/>
          <w:color w:val="auto"/>
          <w:spacing w:val="4"/>
          <w:lang w:val="en-US" w:eastAsia="en-US"/>
        </w:rPr>
      </w:pPr>
      <w:r>
        <w:rPr>
          <w:rFonts w:eastAsia="Verdana"/>
          <w:color w:val="auto"/>
          <w:spacing w:val="4"/>
          <w:lang w:val="en-US" w:eastAsia="en-US"/>
        </w:rPr>
        <w:t>Each CWC Member Country has the right, subject to the provisions of the CWC, to develop, produce, otherwise acquire, retain, transfer and use toxic chemicals and their precursors for purposes not prohibited under the Convention (e.g., for industrial agricultural, research, medical, pharmaceutical or any other peaceful purposes).</w:t>
      </w:r>
    </w:p>
    <w:p w:rsidR="00CC20B6" w:rsidRPr="00102A8F" w:rsidRDefault="00876772" w:rsidP="00A84574">
      <w:pPr>
        <w:pStyle w:val="HeadingTitle"/>
        <w:spacing w:before="0" w:after="240" w:line="280" w:lineRule="atLeast"/>
        <w:rPr>
          <w:color w:val="325B96"/>
        </w:rPr>
      </w:pPr>
      <w:r w:rsidRPr="00102A8F">
        <w:rPr>
          <w:color w:val="325B96"/>
        </w:rPr>
        <w:t>AUSTRALIA’S NATIONAL AUTHORITY</w:t>
      </w:r>
    </w:p>
    <w:p w:rsidR="005A7E1D" w:rsidRPr="008A109F" w:rsidRDefault="00876772" w:rsidP="00A84574">
      <w:pPr>
        <w:pStyle w:val="BodyText1"/>
        <w:spacing w:after="240"/>
      </w:pPr>
      <w:r w:rsidRPr="008A109F">
        <w:t>To ensure the CWC is implemented effectively</w:t>
      </w:r>
      <w:r w:rsidRPr="003842B0">
        <w:t xml:space="preserve">, all </w:t>
      </w:r>
      <w:r w:rsidR="005A7E1D">
        <w:t>M</w:t>
      </w:r>
      <w:r w:rsidR="005A7E1D" w:rsidRPr="003842B0">
        <w:t>ember</w:t>
      </w:r>
      <w:r w:rsidR="005A7E1D">
        <w:t xml:space="preserve"> Countrie</w:t>
      </w:r>
      <w:r w:rsidR="005A7E1D" w:rsidRPr="003842B0">
        <w:t xml:space="preserve">s </w:t>
      </w:r>
      <w:r w:rsidRPr="003842B0">
        <w:t xml:space="preserve">are required to </w:t>
      </w:r>
      <w:r w:rsidR="00F97C6D">
        <w:t>designate</w:t>
      </w:r>
      <w:r w:rsidR="00F97C6D" w:rsidRPr="003842B0">
        <w:t xml:space="preserve"> </w:t>
      </w:r>
      <w:r w:rsidRPr="003842B0">
        <w:t>a National Authority</w:t>
      </w:r>
      <w:r w:rsidR="00A202F8" w:rsidRPr="003842B0">
        <w:t xml:space="preserve"> as a </w:t>
      </w:r>
      <w:r w:rsidRPr="003842B0">
        <w:t>focal point for liaison with the OPCW</w:t>
      </w:r>
      <w:r w:rsidRPr="008A109F">
        <w:t xml:space="preserve"> and </w:t>
      </w:r>
      <w:r w:rsidR="00C87CE1">
        <w:t xml:space="preserve">with </w:t>
      </w:r>
      <w:r w:rsidRPr="008A109F">
        <w:t xml:space="preserve">the National Authorities of other </w:t>
      </w:r>
      <w:r w:rsidR="00532A2E">
        <w:t>M</w:t>
      </w:r>
      <w:r w:rsidR="00532A2E" w:rsidRPr="003842B0">
        <w:t>ember</w:t>
      </w:r>
      <w:r w:rsidR="00532A2E">
        <w:t xml:space="preserve"> Countries</w:t>
      </w:r>
      <w:r w:rsidRPr="008A109F">
        <w:t>.</w:t>
      </w:r>
    </w:p>
    <w:p w:rsidR="00876772" w:rsidRDefault="00876772" w:rsidP="00AE6015">
      <w:pPr>
        <w:pStyle w:val="BodyText1"/>
        <w:spacing w:after="120"/>
      </w:pPr>
      <w:r w:rsidRPr="003842B0">
        <w:t>The Australian Safeguards and Non-Proliferation Office (ASNO)</w:t>
      </w:r>
      <w:r w:rsidR="00A202F8" w:rsidRPr="003842B0">
        <w:t>, within the Department of Foreign Affairs and Trade,</w:t>
      </w:r>
      <w:r w:rsidRPr="003842B0">
        <w:t xml:space="preserve"> is the National Authority for Australia</w:t>
      </w:r>
      <w:r w:rsidR="00A202F8" w:rsidRPr="003842B0">
        <w:t>.</w:t>
      </w:r>
      <w:r w:rsidRPr="008A109F">
        <w:t xml:space="preserve">  ASNO </w:t>
      </w:r>
      <w:r w:rsidR="005C4174" w:rsidRPr="003842B0">
        <w:t xml:space="preserve">helps </w:t>
      </w:r>
      <w:r w:rsidRPr="003842B0">
        <w:t>ensure</w:t>
      </w:r>
      <w:r w:rsidRPr="008A109F">
        <w:t xml:space="preserve"> that</w:t>
      </w:r>
      <w:r>
        <w:t xml:space="preserve"> </w:t>
      </w:r>
      <w:r w:rsidRPr="004F057C">
        <w:t>Australia</w:t>
      </w:r>
      <w:r>
        <w:t xml:space="preserve"> meets its</w:t>
      </w:r>
      <w:r w:rsidRPr="00876EAD">
        <w:t xml:space="preserve"> international obligations under the CWC</w:t>
      </w:r>
      <w:r>
        <w:t>,</w:t>
      </w:r>
      <w:r>
        <w:rPr>
          <w:rFonts w:ascii="Arial" w:hAnsi="Arial" w:cs="Arial"/>
          <w:color w:val="333333"/>
          <w:sz w:val="19"/>
          <w:szCs w:val="19"/>
        </w:rPr>
        <w:t xml:space="preserve"> </w:t>
      </w:r>
      <w:r w:rsidRPr="00881634">
        <w:t xml:space="preserve">while protecting commercial and national interests.  </w:t>
      </w:r>
      <w:r>
        <w:t>Its responsibilities include:</w:t>
      </w:r>
    </w:p>
    <w:p w:rsidR="00876772" w:rsidRDefault="00876772" w:rsidP="00A84574">
      <w:pPr>
        <w:pStyle w:val="BodyText1"/>
        <w:numPr>
          <w:ilvl w:val="0"/>
          <w:numId w:val="1"/>
        </w:numPr>
        <w:spacing w:after="120"/>
        <w:ind w:left="851" w:hanging="425"/>
      </w:pPr>
      <w:r>
        <w:t>administering related legislation;</w:t>
      </w:r>
    </w:p>
    <w:p w:rsidR="00876772" w:rsidRDefault="00876772" w:rsidP="00A84574">
      <w:pPr>
        <w:pStyle w:val="BodyText1"/>
        <w:numPr>
          <w:ilvl w:val="0"/>
          <w:numId w:val="1"/>
        </w:numPr>
        <w:spacing w:after="120"/>
        <w:ind w:left="851" w:hanging="425"/>
      </w:pPr>
      <w:r>
        <w:t>collecting data on relevant chemical activities from domestic stakeholders, and ‘declaring’ this information to the OPCW;</w:t>
      </w:r>
    </w:p>
    <w:p w:rsidR="00975B76" w:rsidRDefault="00594524" w:rsidP="00A84574">
      <w:pPr>
        <w:pStyle w:val="BodyText1"/>
        <w:numPr>
          <w:ilvl w:val="0"/>
          <w:numId w:val="1"/>
        </w:numPr>
        <w:spacing w:after="120"/>
        <w:ind w:left="851" w:hanging="425"/>
      </w:pPr>
      <w:r>
        <w:t>facilitating</w:t>
      </w:r>
      <w:r w:rsidR="00CF382C">
        <w:t xml:space="preserve"> </w:t>
      </w:r>
      <w:r>
        <w:t>OPCW inspection</w:t>
      </w:r>
      <w:r w:rsidR="00CF382C">
        <w:t>s</w:t>
      </w:r>
      <w:r w:rsidR="00876772">
        <w:t xml:space="preserve">; </w:t>
      </w:r>
    </w:p>
    <w:p w:rsidR="00876772" w:rsidRDefault="00975B76" w:rsidP="00A84574">
      <w:pPr>
        <w:pStyle w:val="BodyText1"/>
        <w:numPr>
          <w:ilvl w:val="0"/>
          <w:numId w:val="1"/>
        </w:numPr>
        <w:spacing w:after="120"/>
        <w:ind w:left="851" w:hanging="425"/>
      </w:pPr>
      <w:r>
        <w:t xml:space="preserve">providing technical advice to inform Government policy; </w:t>
      </w:r>
      <w:r w:rsidR="00876772">
        <w:t>and</w:t>
      </w:r>
    </w:p>
    <w:p w:rsidR="00D66F8D" w:rsidRPr="00975B76" w:rsidRDefault="007D168E" w:rsidP="00A84574">
      <w:pPr>
        <w:pStyle w:val="BodyText1"/>
        <w:numPr>
          <w:ilvl w:val="0"/>
          <w:numId w:val="1"/>
        </w:numPr>
        <w:spacing w:after="240"/>
        <w:ind w:left="851" w:hanging="425"/>
        <w:rPr>
          <w:rFonts w:ascii="Arial" w:hAnsi="Arial" w:cs="Arial"/>
          <w:b/>
          <w:bCs/>
          <w:color w:val="202D6F"/>
          <w:sz w:val="28"/>
          <w:szCs w:val="28"/>
        </w:rPr>
      </w:pPr>
      <w:proofErr w:type="gramStart"/>
      <w:r>
        <w:t>promoting</w:t>
      </w:r>
      <w:proofErr w:type="gramEnd"/>
      <w:r>
        <w:t xml:space="preserve"> best practice</w:t>
      </w:r>
      <w:r w:rsidR="00876772" w:rsidRPr="00876EAD">
        <w:t xml:space="preserve"> </w:t>
      </w:r>
      <w:r>
        <w:t>in the</w:t>
      </w:r>
      <w:r w:rsidR="00FA486D">
        <w:t xml:space="preserve"> </w:t>
      </w:r>
      <w:r w:rsidR="00876772" w:rsidRPr="00876EAD">
        <w:t>implementation of the Convention</w:t>
      </w:r>
      <w:r>
        <w:t xml:space="preserve"> both regionally and internationally</w:t>
      </w:r>
      <w:r w:rsidR="00876772" w:rsidRPr="00881634">
        <w:t>.</w:t>
      </w:r>
      <w:r w:rsidR="00D66F8D" w:rsidRPr="00975B76">
        <w:rPr>
          <w:rFonts w:ascii="Arial" w:hAnsi="Arial" w:cs="Arial"/>
          <w:color w:val="202D6F"/>
          <w:sz w:val="28"/>
          <w:szCs w:val="28"/>
        </w:rPr>
        <w:br w:type="page"/>
      </w:r>
    </w:p>
    <w:p w:rsidR="00CF382C" w:rsidRPr="00102A8F" w:rsidRDefault="00CF382C" w:rsidP="00102A8F">
      <w:pPr>
        <w:pStyle w:val="Heading9"/>
        <w:spacing w:after="240" w:line="280" w:lineRule="atLeast"/>
        <w:ind w:left="0" w:right="-51"/>
        <w:jc w:val="left"/>
        <w:rPr>
          <w:rFonts w:ascii="Arial" w:eastAsia="SimSun" w:hAnsi="Arial" w:cs="Arial"/>
          <w:color w:val="325B96"/>
          <w:sz w:val="28"/>
          <w:szCs w:val="28"/>
        </w:rPr>
      </w:pPr>
      <w:r w:rsidRPr="00102A8F">
        <w:rPr>
          <w:rFonts w:ascii="Arial" w:eastAsia="SimSun" w:hAnsi="Arial" w:cs="Arial"/>
          <w:color w:val="325B96"/>
          <w:sz w:val="28"/>
          <w:szCs w:val="28"/>
        </w:rPr>
        <w:lastRenderedPageBreak/>
        <w:t xml:space="preserve">CHEMICALS </w:t>
      </w:r>
      <w:r w:rsidR="00814A06" w:rsidRPr="00102A8F">
        <w:rPr>
          <w:rFonts w:ascii="Arial" w:eastAsia="SimSun" w:hAnsi="Arial" w:cs="Arial"/>
          <w:color w:val="325B96"/>
          <w:sz w:val="28"/>
          <w:szCs w:val="28"/>
        </w:rPr>
        <w:t>RELEVANT TO</w:t>
      </w:r>
      <w:r w:rsidR="00DE634B" w:rsidRPr="00102A8F">
        <w:rPr>
          <w:rFonts w:ascii="Arial" w:eastAsia="SimSun" w:hAnsi="Arial" w:cs="Arial"/>
          <w:color w:val="325B96"/>
          <w:sz w:val="28"/>
          <w:szCs w:val="28"/>
        </w:rPr>
        <w:t xml:space="preserve"> </w:t>
      </w:r>
      <w:r w:rsidRPr="00102A8F">
        <w:rPr>
          <w:rFonts w:ascii="Arial" w:eastAsia="SimSun" w:hAnsi="Arial" w:cs="Arial"/>
          <w:color w:val="325B96"/>
          <w:sz w:val="28"/>
          <w:szCs w:val="28"/>
        </w:rPr>
        <w:t>THE CWC</w:t>
      </w:r>
    </w:p>
    <w:p w:rsidR="00A84574" w:rsidRPr="0051736E" w:rsidRDefault="00A84574" w:rsidP="00A84574">
      <w:pPr>
        <w:numPr>
          <w:ilvl w:val="12"/>
          <w:numId w:val="0"/>
        </w:numPr>
        <w:spacing w:after="360" w:line="280" w:lineRule="atLeast"/>
        <w:rPr>
          <w:rFonts w:ascii="Verdana" w:hAnsi="Verdana"/>
          <w:sz w:val="20"/>
          <w:szCs w:val="20"/>
        </w:rPr>
      </w:pPr>
      <w:r w:rsidRPr="0051736E">
        <w:rPr>
          <w:rFonts w:ascii="Verdana" w:hAnsi="Verdana"/>
          <w:sz w:val="20"/>
          <w:szCs w:val="20"/>
        </w:rPr>
        <w:t>Chemical weapons rely on the toxic properties of chemical substances to cause harm and death.  Based on their mode of action, chemical</w:t>
      </w:r>
      <w:r>
        <w:rPr>
          <w:rFonts w:ascii="Verdana" w:hAnsi="Verdana"/>
          <w:sz w:val="20"/>
          <w:szCs w:val="20"/>
        </w:rPr>
        <w:t xml:space="preserve"> warfare</w:t>
      </w:r>
      <w:r w:rsidRPr="0051736E">
        <w:rPr>
          <w:rFonts w:ascii="Verdana" w:hAnsi="Verdana"/>
          <w:sz w:val="20"/>
          <w:szCs w:val="20"/>
        </w:rPr>
        <w:t xml:space="preserve"> agents </w:t>
      </w:r>
      <w:r>
        <w:rPr>
          <w:rFonts w:ascii="Verdana" w:hAnsi="Verdana"/>
          <w:sz w:val="20"/>
          <w:szCs w:val="20"/>
        </w:rPr>
        <w:t>can be categorised into four classes</w:t>
      </w:r>
      <w:r w:rsidRPr="0051736E">
        <w:rPr>
          <w:rFonts w:ascii="Verdana" w:hAnsi="Verdana"/>
          <w:sz w:val="20"/>
          <w:szCs w:val="20"/>
        </w:rPr>
        <w:t>: choking, blister, blood and nerve agents.  For more information, refer to the OPCW website (http://</w:t>
      </w:r>
      <w:hyperlink r:id="rId11" w:history="1">
        <w:r w:rsidRPr="004A3B80">
          <w:rPr>
            <w:rFonts w:ascii="Verdana" w:hAnsi="Verdana"/>
            <w:sz w:val="20"/>
            <w:szCs w:val="20"/>
          </w:rPr>
          <w:t>www.opcw.org</w:t>
        </w:r>
      </w:hyperlink>
      <w:r w:rsidRPr="0051736E">
        <w:rPr>
          <w:rFonts w:ascii="Verdana" w:hAnsi="Verdana"/>
          <w:sz w:val="20"/>
          <w:szCs w:val="20"/>
        </w:rPr>
        <w:t>).</w:t>
      </w:r>
    </w:p>
    <w:p w:rsidR="00DE634B" w:rsidRPr="00102A8F" w:rsidRDefault="0031382F" w:rsidP="00A84574">
      <w:pPr>
        <w:numPr>
          <w:ilvl w:val="12"/>
          <w:numId w:val="0"/>
        </w:numPr>
        <w:spacing w:after="120" w:line="280" w:lineRule="atLeast"/>
        <w:rPr>
          <w:rFonts w:ascii="Arial" w:hAnsi="Arial" w:cs="Arial"/>
          <w:color w:val="2582B1"/>
          <w:sz w:val="26"/>
          <w:szCs w:val="26"/>
        </w:rPr>
      </w:pPr>
      <w:r w:rsidRPr="00102A8F">
        <w:rPr>
          <w:rFonts w:ascii="Arial" w:hAnsi="Arial" w:cs="Arial"/>
          <w:b/>
          <w:bCs/>
          <w:color w:val="2582B1"/>
          <w:sz w:val="26"/>
          <w:szCs w:val="26"/>
        </w:rPr>
        <w:t>CWC-</w:t>
      </w:r>
      <w:r w:rsidR="00611B4C">
        <w:rPr>
          <w:rFonts w:ascii="Arial" w:hAnsi="Arial" w:cs="Arial"/>
          <w:b/>
          <w:bCs/>
          <w:color w:val="2582B1"/>
          <w:sz w:val="26"/>
          <w:szCs w:val="26"/>
        </w:rPr>
        <w:t>Scheduled C</w:t>
      </w:r>
      <w:r w:rsidR="00CF382C" w:rsidRPr="00102A8F">
        <w:rPr>
          <w:rFonts w:ascii="Arial" w:hAnsi="Arial" w:cs="Arial"/>
          <w:b/>
          <w:bCs/>
          <w:color w:val="2582B1"/>
          <w:sz w:val="26"/>
          <w:szCs w:val="26"/>
        </w:rPr>
        <w:t>hemicals</w:t>
      </w:r>
    </w:p>
    <w:p w:rsidR="00CF382C" w:rsidRPr="008A109F" w:rsidRDefault="00CF382C" w:rsidP="00A84574">
      <w:pPr>
        <w:numPr>
          <w:ilvl w:val="12"/>
          <w:numId w:val="0"/>
        </w:numPr>
        <w:spacing w:after="120" w:line="280" w:lineRule="atLeast"/>
        <w:rPr>
          <w:rFonts w:ascii="Verdana" w:hAnsi="Verdana"/>
          <w:sz w:val="20"/>
          <w:szCs w:val="20"/>
        </w:rPr>
      </w:pPr>
      <w:r w:rsidRPr="008A109F">
        <w:rPr>
          <w:rFonts w:ascii="Verdana" w:hAnsi="Verdana"/>
          <w:sz w:val="20"/>
          <w:szCs w:val="20"/>
        </w:rPr>
        <w:t xml:space="preserve">Under the CWC, </w:t>
      </w:r>
      <w:r w:rsidR="00D337A7" w:rsidRPr="003842B0">
        <w:rPr>
          <w:rFonts w:ascii="Verdana" w:hAnsi="Verdana"/>
          <w:sz w:val="20"/>
          <w:szCs w:val="20"/>
        </w:rPr>
        <w:t>certain</w:t>
      </w:r>
      <w:r w:rsidR="00D337A7" w:rsidRPr="008A109F">
        <w:rPr>
          <w:rFonts w:ascii="Verdana" w:hAnsi="Verdana"/>
          <w:sz w:val="20"/>
          <w:szCs w:val="20"/>
        </w:rPr>
        <w:t xml:space="preserve"> </w:t>
      </w:r>
      <w:r w:rsidRPr="008A109F">
        <w:rPr>
          <w:rFonts w:ascii="Verdana" w:hAnsi="Verdana"/>
          <w:sz w:val="20"/>
          <w:szCs w:val="20"/>
        </w:rPr>
        <w:t xml:space="preserve">toxic </w:t>
      </w:r>
      <w:r w:rsidR="007D168E" w:rsidRPr="008A109F">
        <w:rPr>
          <w:rFonts w:ascii="Verdana" w:hAnsi="Verdana"/>
          <w:sz w:val="20"/>
          <w:szCs w:val="20"/>
        </w:rPr>
        <w:t xml:space="preserve">chemicals </w:t>
      </w:r>
      <w:r w:rsidR="005A770A" w:rsidRPr="008A109F">
        <w:rPr>
          <w:rFonts w:ascii="Verdana" w:hAnsi="Verdana"/>
          <w:sz w:val="20"/>
          <w:szCs w:val="20"/>
        </w:rPr>
        <w:t xml:space="preserve">(including chemical warfare agents) </w:t>
      </w:r>
      <w:r w:rsidR="007D168E" w:rsidRPr="008A109F">
        <w:rPr>
          <w:rFonts w:ascii="Verdana" w:hAnsi="Verdana"/>
          <w:sz w:val="20"/>
          <w:szCs w:val="20"/>
        </w:rPr>
        <w:t xml:space="preserve">and </w:t>
      </w:r>
      <w:r w:rsidR="007D168E" w:rsidRPr="003842B0">
        <w:rPr>
          <w:rFonts w:ascii="Verdana" w:hAnsi="Verdana"/>
          <w:sz w:val="20"/>
          <w:szCs w:val="20"/>
        </w:rPr>
        <w:t xml:space="preserve">key precursors </w:t>
      </w:r>
      <w:r w:rsidRPr="003842B0">
        <w:rPr>
          <w:rFonts w:ascii="Verdana" w:hAnsi="Verdana"/>
          <w:sz w:val="20"/>
          <w:szCs w:val="20"/>
        </w:rPr>
        <w:t>are</w:t>
      </w:r>
      <w:r w:rsidRPr="008A109F">
        <w:rPr>
          <w:rFonts w:ascii="Verdana" w:hAnsi="Verdana"/>
          <w:sz w:val="20"/>
          <w:szCs w:val="20"/>
        </w:rPr>
        <w:t xml:space="preserve"> </w:t>
      </w:r>
      <w:r w:rsidR="00814A06" w:rsidRPr="008A109F">
        <w:rPr>
          <w:rFonts w:ascii="Verdana" w:hAnsi="Verdana"/>
          <w:sz w:val="20"/>
          <w:szCs w:val="20"/>
        </w:rPr>
        <w:t xml:space="preserve">grouped </w:t>
      </w:r>
      <w:r w:rsidRPr="008A109F">
        <w:rPr>
          <w:rFonts w:ascii="Verdana" w:hAnsi="Verdana"/>
          <w:sz w:val="20"/>
          <w:szCs w:val="20"/>
        </w:rPr>
        <w:t xml:space="preserve">into three Schedules </w:t>
      </w:r>
      <w:r w:rsidRPr="003842B0">
        <w:rPr>
          <w:rFonts w:ascii="Verdana" w:hAnsi="Verdana"/>
          <w:sz w:val="20"/>
          <w:szCs w:val="20"/>
        </w:rPr>
        <w:t>according to the</w:t>
      </w:r>
      <w:r w:rsidR="00D337A7" w:rsidRPr="003842B0">
        <w:rPr>
          <w:rFonts w:ascii="Verdana" w:hAnsi="Verdana"/>
          <w:sz w:val="20"/>
          <w:szCs w:val="20"/>
        </w:rPr>
        <w:t xml:space="preserve"> scale on which they are used</w:t>
      </w:r>
      <w:r w:rsidR="00814A06" w:rsidRPr="003842B0">
        <w:rPr>
          <w:rFonts w:ascii="Verdana" w:hAnsi="Verdana"/>
          <w:sz w:val="20"/>
          <w:szCs w:val="20"/>
        </w:rPr>
        <w:t xml:space="preserve"> for peaceful purposes</w:t>
      </w:r>
      <w:r w:rsidR="00D337A7" w:rsidRPr="003842B0">
        <w:rPr>
          <w:rFonts w:ascii="Verdana" w:hAnsi="Verdana"/>
          <w:sz w:val="20"/>
          <w:szCs w:val="20"/>
        </w:rPr>
        <w:t>, and the verification measures applied.</w:t>
      </w:r>
      <w:r w:rsidR="00D337A7" w:rsidRPr="008A109F">
        <w:rPr>
          <w:rFonts w:ascii="Verdana" w:hAnsi="Verdana"/>
          <w:sz w:val="20"/>
          <w:szCs w:val="20"/>
        </w:rPr>
        <w:t xml:space="preserve">  </w:t>
      </w:r>
      <w:r w:rsidR="004D4C27" w:rsidRPr="008A109F">
        <w:rPr>
          <w:rFonts w:ascii="Verdana" w:hAnsi="Verdana"/>
          <w:sz w:val="20"/>
          <w:szCs w:val="20"/>
        </w:rPr>
        <w:t>Toxic chemicals are listed in Part A of each Schedule, and precursors in Part B.</w:t>
      </w:r>
    </w:p>
    <w:p w:rsidR="00CF382C" w:rsidRPr="008A109F" w:rsidRDefault="00A84574" w:rsidP="00A84574">
      <w:pPr>
        <w:pStyle w:val="ListParagraph"/>
        <w:numPr>
          <w:ilvl w:val="0"/>
          <w:numId w:val="6"/>
        </w:numPr>
        <w:spacing w:after="120" w:line="280" w:lineRule="atLeast"/>
        <w:ind w:left="851" w:hanging="425"/>
        <w:contextualSpacing w:val="0"/>
        <w:rPr>
          <w:rFonts w:ascii="Verdana" w:hAnsi="Verdana"/>
          <w:sz w:val="20"/>
          <w:szCs w:val="20"/>
        </w:rPr>
      </w:pPr>
      <w:r w:rsidRPr="008A109F">
        <w:rPr>
          <w:rFonts w:ascii="Verdana" w:hAnsi="Verdana"/>
          <w:b/>
          <w:sz w:val="20"/>
          <w:szCs w:val="20"/>
        </w:rPr>
        <w:t>Schedule 1</w:t>
      </w:r>
      <w:r w:rsidRPr="008A109F">
        <w:rPr>
          <w:rFonts w:ascii="Verdana" w:hAnsi="Verdana"/>
          <w:sz w:val="20"/>
          <w:szCs w:val="20"/>
        </w:rPr>
        <w:t xml:space="preserve"> chemicals are the most toxic of the CWC-Scheduled chemicals. They consist primarily of chemical warfare </w:t>
      </w:r>
      <w:r>
        <w:rPr>
          <w:rFonts w:ascii="Verdana" w:hAnsi="Verdana"/>
          <w:sz w:val="20"/>
          <w:szCs w:val="20"/>
        </w:rPr>
        <w:t xml:space="preserve">agents, including the nerve agents - </w:t>
      </w:r>
      <w:proofErr w:type="spellStart"/>
      <w:r>
        <w:rPr>
          <w:rFonts w:ascii="Verdana" w:hAnsi="Verdana"/>
          <w:sz w:val="20"/>
          <w:szCs w:val="20"/>
        </w:rPr>
        <w:t>sarin</w:t>
      </w:r>
      <w:proofErr w:type="spellEnd"/>
      <w:r>
        <w:rPr>
          <w:rFonts w:ascii="Verdana" w:hAnsi="Verdana"/>
          <w:sz w:val="20"/>
          <w:szCs w:val="20"/>
        </w:rPr>
        <w:t xml:space="preserve">, </w:t>
      </w:r>
      <w:proofErr w:type="spellStart"/>
      <w:r>
        <w:rPr>
          <w:rFonts w:ascii="Verdana" w:hAnsi="Verdana"/>
          <w:sz w:val="20"/>
          <w:szCs w:val="20"/>
        </w:rPr>
        <w:t>soman</w:t>
      </w:r>
      <w:proofErr w:type="spellEnd"/>
      <w:r>
        <w:rPr>
          <w:rFonts w:ascii="Verdana" w:hAnsi="Verdana"/>
          <w:sz w:val="20"/>
          <w:szCs w:val="20"/>
        </w:rPr>
        <w:t xml:space="preserve">, </w:t>
      </w:r>
      <w:proofErr w:type="spellStart"/>
      <w:r>
        <w:rPr>
          <w:rFonts w:ascii="Verdana" w:hAnsi="Verdana"/>
          <w:sz w:val="20"/>
          <w:szCs w:val="20"/>
        </w:rPr>
        <w:t>tabun</w:t>
      </w:r>
      <w:proofErr w:type="spellEnd"/>
      <w:r>
        <w:rPr>
          <w:rFonts w:ascii="Verdana" w:hAnsi="Verdana"/>
          <w:sz w:val="20"/>
          <w:szCs w:val="20"/>
        </w:rPr>
        <w:t xml:space="preserve"> and VX - as well as </w:t>
      </w:r>
      <w:r w:rsidRPr="008A109F">
        <w:rPr>
          <w:rFonts w:ascii="Verdana" w:hAnsi="Verdana"/>
          <w:sz w:val="20"/>
          <w:szCs w:val="20"/>
        </w:rPr>
        <w:t xml:space="preserve">and </w:t>
      </w:r>
      <w:r>
        <w:rPr>
          <w:rFonts w:ascii="Verdana" w:hAnsi="Verdana"/>
          <w:sz w:val="20"/>
          <w:szCs w:val="20"/>
        </w:rPr>
        <w:t>blister agents such as</w:t>
      </w:r>
      <w:r w:rsidRPr="008A109F">
        <w:rPr>
          <w:rFonts w:ascii="Verdana" w:hAnsi="Verdana"/>
          <w:sz w:val="20"/>
          <w:szCs w:val="20"/>
        </w:rPr>
        <w:t xml:space="preserve"> sulphur mustard.  Under the Convention, these may be produced or used only for research, medical, pharmaceutical or protective purposes.  Legitimate use of these chemicals in Australia is very limited</w:t>
      </w:r>
      <w:r w:rsidR="00CF382C" w:rsidRPr="008A109F">
        <w:rPr>
          <w:rFonts w:ascii="Verdana" w:hAnsi="Verdana"/>
          <w:sz w:val="20"/>
          <w:szCs w:val="20"/>
        </w:rPr>
        <w:t>.</w:t>
      </w:r>
    </w:p>
    <w:p w:rsidR="00CF382C" w:rsidRPr="008A109F" w:rsidRDefault="00CF382C" w:rsidP="00A84574">
      <w:pPr>
        <w:pStyle w:val="ListParagraph"/>
        <w:numPr>
          <w:ilvl w:val="0"/>
          <w:numId w:val="6"/>
        </w:numPr>
        <w:spacing w:after="120" w:line="280" w:lineRule="atLeast"/>
        <w:ind w:left="851" w:hanging="425"/>
        <w:contextualSpacing w:val="0"/>
        <w:rPr>
          <w:rFonts w:ascii="Verdana" w:hAnsi="Verdana"/>
          <w:sz w:val="20"/>
          <w:szCs w:val="20"/>
        </w:rPr>
      </w:pPr>
      <w:r w:rsidRPr="008A109F">
        <w:rPr>
          <w:rFonts w:ascii="Verdana" w:hAnsi="Verdana"/>
          <w:b/>
          <w:sz w:val="20"/>
          <w:szCs w:val="20"/>
        </w:rPr>
        <w:t>Schedule 2</w:t>
      </w:r>
      <w:r w:rsidRPr="008A109F">
        <w:rPr>
          <w:rFonts w:ascii="Verdana" w:hAnsi="Verdana"/>
          <w:sz w:val="20"/>
          <w:szCs w:val="20"/>
        </w:rPr>
        <w:t xml:space="preserve"> includes toxic chemicals (2A) and precursors</w:t>
      </w:r>
      <w:r w:rsidR="00D337A7" w:rsidRPr="008A109F">
        <w:rPr>
          <w:rFonts w:ascii="Verdana" w:hAnsi="Verdana"/>
          <w:sz w:val="20"/>
          <w:szCs w:val="20"/>
        </w:rPr>
        <w:t xml:space="preserve"> (2B)</w:t>
      </w:r>
      <w:r w:rsidRPr="008A109F">
        <w:rPr>
          <w:rFonts w:ascii="Verdana" w:hAnsi="Verdana"/>
          <w:sz w:val="20"/>
          <w:szCs w:val="20"/>
        </w:rPr>
        <w:t xml:space="preserve"> to Schedule 1 chemicals.  These have no large-scale industrial application, but may have legitimate small-scale uses.  Examples include dimethyl </w:t>
      </w:r>
      <w:proofErr w:type="spellStart"/>
      <w:r w:rsidRPr="008A109F">
        <w:rPr>
          <w:rFonts w:ascii="Verdana" w:hAnsi="Verdana"/>
          <w:sz w:val="20"/>
          <w:szCs w:val="20"/>
        </w:rPr>
        <w:t>methylphosphonate</w:t>
      </w:r>
      <w:proofErr w:type="spellEnd"/>
      <w:r w:rsidRPr="008A109F">
        <w:rPr>
          <w:rFonts w:ascii="Verdana" w:hAnsi="Verdana"/>
          <w:sz w:val="20"/>
          <w:szCs w:val="20"/>
        </w:rPr>
        <w:t xml:space="preserve">, a </w:t>
      </w:r>
      <w:r w:rsidR="006476F2">
        <w:rPr>
          <w:rFonts w:ascii="Verdana" w:hAnsi="Verdana"/>
          <w:sz w:val="20"/>
          <w:szCs w:val="20"/>
        </w:rPr>
        <w:t xml:space="preserve">nerve agent </w:t>
      </w:r>
      <w:r w:rsidRPr="008A109F">
        <w:rPr>
          <w:rFonts w:ascii="Verdana" w:hAnsi="Verdana"/>
          <w:sz w:val="20"/>
          <w:szCs w:val="20"/>
        </w:rPr>
        <w:t xml:space="preserve">precursor also used as a flame retardant, and </w:t>
      </w:r>
      <w:proofErr w:type="spellStart"/>
      <w:r w:rsidRPr="008A109F">
        <w:rPr>
          <w:rFonts w:ascii="Verdana" w:hAnsi="Verdana"/>
          <w:sz w:val="20"/>
          <w:szCs w:val="20"/>
        </w:rPr>
        <w:t>thiodiglycol</w:t>
      </w:r>
      <w:proofErr w:type="spellEnd"/>
      <w:r w:rsidRPr="008A109F">
        <w:rPr>
          <w:rFonts w:ascii="Verdana" w:hAnsi="Verdana"/>
          <w:sz w:val="20"/>
          <w:szCs w:val="20"/>
        </w:rPr>
        <w:t xml:space="preserve">, </w:t>
      </w:r>
      <w:proofErr w:type="gramStart"/>
      <w:r w:rsidRPr="008A109F">
        <w:rPr>
          <w:rFonts w:ascii="Verdana" w:hAnsi="Verdana"/>
          <w:sz w:val="20"/>
          <w:szCs w:val="20"/>
        </w:rPr>
        <w:t>a</w:t>
      </w:r>
      <w:proofErr w:type="gramEnd"/>
      <w:r w:rsidRPr="008A109F">
        <w:rPr>
          <w:rFonts w:ascii="Verdana" w:hAnsi="Verdana"/>
          <w:sz w:val="20"/>
          <w:szCs w:val="20"/>
        </w:rPr>
        <w:t xml:space="preserve"> </w:t>
      </w:r>
      <w:r w:rsidR="00372F46">
        <w:rPr>
          <w:rFonts w:ascii="Verdana" w:hAnsi="Verdana"/>
          <w:sz w:val="20"/>
          <w:szCs w:val="20"/>
        </w:rPr>
        <w:t xml:space="preserve">sulphur </w:t>
      </w:r>
      <w:r w:rsidRPr="008A109F">
        <w:rPr>
          <w:rFonts w:ascii="Verdana" w:hAnsi="Verdana"/>
          <w:sz w:val="20"/>
          <w:szCs w:val="20"/>
        </w:rPr>
        <w:t>mustard precursor widely used as a solvent in inks.</w:t>
      </w:r>
    </w:p>
    <w:p w:rsidR="00CF382C" w:rsidRPr="008A109F" w:rsidRDefault="00CF382C" w:rsidP="00A84574">
      <w:pPr>
        <w:pStyle w:val="ListParagraph"/>
        <w:numPr>
          <w:ilvl w:val="0"/>
          <w:numId w:val="6"/>
        </w:numPr>
        <w:spacing w:after="240" w:line="280" w:lineRule="atLeast"/>
        <w:ind w:left="851" w:hanging="425"/>
        <w:contextualSpacing w:val="0"/>
        <w:rPr>
          <w:rFonts w:ascii="Verdana" w:hAnsi="Verdana"/>
          <w:sz w:val="20"/>
          <w:szCs w:val="20"/>
        </w:rPr>
      </w:pPr>
      <w:r w:rsidRPr="008A109F">
        <w:rPr>
          <w:rFonts w:ascii="Verdana" w:hAnsi="Verdana"/>
          <w:b/>
          <w:sz w:val="20"/>
          <w:szCs w:val="20"/>
        </w:rPr>
        <w:t>Schedule 3</w:t>
      </w:r>
      <w:r w:rsidRPr="008A109F">
        <w:rPr>
          <w:rFonts w:ascii="Verdana" w:hAnsi="Verdana"/>
          <w:sz w:val="20"/>
          <w:szCs w:val="20"/>
        </w:rPr>
        <w:t xml:space="preserve"> also includes toxic chemicals (3A) and precursors</w:t>
      </w:r>
      <w:r w:rsidR="00D337A7" w:rsidRPr="008A109F">
        <w:rPr>
          <w:rFonts w:ascii="Verdana" w:hAnsi="Verdana"/>
          <w:sz w:val="20"/>
          <w:szCs w:val="20"/>
        </w:rPr>
        <w:t xml:space="preserve"> (3B)</w:t>
      </w:r>
      <w:r w:rsidRPr="008A109F">
        <w:rPr>
          <w:rFonts w:ascii="Verdana" w:hAnsi="Verdana"/>
          <w:sz w:val="20"/>
          <w:szCs w:val="20"/>
        </w:rPr>
        <w:t xml:space="preserve"> to </w:t>
      </w:r>
      <w:r w:rsidR="00111BCE" w:rsidRPr="008A109F">
        <w:rPr>
          <w:rFonts w:ascii="Verdana" w:hAnsi="Verdana"/>
          <w:sz w:val="20"/>
          <w:szCs w:val="20"/>
        </w:rPr>
        <w:t>Schedule</w:t>
      </w:r>
      <w:r w:rsidR="00111BCE">
        <w:rPr>
          <w:rFonts w:ascii="Verdana" w:hAnsi="Verdana"/>
          <w:sz w:val="20"/>
          <w:szCs w:val="20"/>
        </w:rPr>
        <w:t> </w:t>
      </w:r>
      <w:r w:rsidRPr="008A109F">
        <w:rPr>
          <w:rFonts w:ascii="Verdana" w:hAnsi="Verdana"/>
          <w:sz w:val="20"/>
          <w:szCs w:val="20"/>
        </w:rPr>
        <w:t>1 chemicals.  Two of the former – phosgene and chloropicrin - were used as chemical weapons in World War I.  This group</w:t>
      </w:r>
      <w:r w:rsidR="002417E0">
        <w:rPr>
          <w:rFonts w:ascii="Verdana" w:hAnsi="Verdana"/>
          <w:sz w:val="20"/>
          <w:szCs w:val="20"/>
        </w:rPr>
        <w:t xml:space="preserve"> of chemicals</w:t>
      </w:r>
      <w:r w:rsidRPr="008A109F">
        <w:rPr>
          <w:rFonts w:ascii="Verdana" w:hAnsi="Verdana"/>
          <w:sz w:val="20"/>
          <w:szCs w:val="20"/>
        </w:rPr>
        <w:t xml:space="preserve"> ha</w:t>
      </w:r>
      <w:r w:rsidR="002417E0">
        <w:rPr>
          <w:rFonts w:ascii="Verdana" w:hAnsi="Verdana"/>
          <w:sz w:val="20"/>
          <w:szCs w:val="20"/>
        </w:rPr>
        <w:t>s</w:t>
      </w:r>
      <w:r w:rsidRPr="008A109F">
        <w:rPr>
          <w:rFonts w:ascii="Verdana" w:hAnsi="Verdana"/>
          <w:sz w:val="20"/>
          <w:szCs w:val="20"/>
        </w:rPr>
        <w:t xml:space="preserve"> legitimate large-scale industrial uses - for example, phosgene is now used in the manufacture of plastics, and chloropicrin as a fumigant.</w:t>
      </w:r>
    </w:p>
    <w:p w:rsidR="00CF382C" w:rsidRPr="008A109F" w:rsidRDefault="00CF382C" w:rsidP="00A84574">
      <w:pPr>
        <w:pStyle w:val="Footer"/>
        <w:numPr>
          <w:ilvl w:val="12"/>
          <w:numId w:val="0"/>
        </w:numPr>
        <w:spacing w:after="360" w:line="280" w:lineRule="atLeast"/>
        <w:rPr>
          <w:rFonts w:ascii="Verdana" w:hAnsi="Verdana"/>
          <w:sz w:val="20"/>
          <w:szCs w:val="20"/>
        </w:rPr>
      </w:pPr>
      <w:r w:rsidRPr="008A109F">
        <w:rPr>
          <w:rFonts w:ascii="Verdana" w:hAnsi="Verdana"/>
          <w:sz w:val="20"/>
          <w:szCs w:val="20"/>
        </w:rPr>
        <w:t xml:space="preserve">To identify CWC-Scheduled chemicals, refer to </w:t>
      </w:r>
      <w:r w:rsidR="00AA3EF4" w:rsidRPr="008A109F">
        <w:rPr>
          <w:rFonts w:ascii="Verdana" w:hAnsi="Verdana"/>
          <w:sz w:val="20"/>
          <w:szCs w:val="20"/>
        </w:rPr>
        <w:t xml:space="preserve">the lists in </w:t>
      </w:r>
      <w:r w:rsidRPr="008A109F">
        <w:rPr>
          <w:rFonts w:ascii="Verdana" w:hAnsi="Verdana"/>
          <w:sz w:val="20"/>
          <w:szCs w:val="20"/>
        </w:rPr>
        <w:t>Annex 1</w:t>
      </w:r>
      <w:r w:rsidR="00E04E17" w:rsidRPr="008A109F">
        <w:rPr>
          <w:rFonts w:ascii="Verdana" w:hAnsi="Verdana"/>
          <w:sz w:val="20"/>
          <w:szCs w:val="20"/>
        </w:rPr>
        <w:t xml:space="preserve"> and on ASNO’s website</w:t>
      </w:r>
      <w:r w:rsidR="00AA3EF4" w:rsidRPr="008A109F">
        <w:rPr>
          <w:rFonts w:ascii="Verdana" w:hAnsi="Verdana"/>
          <w:sz w:val="20"/>
          <w:szCs w:val="20"/>
        </w:rPr>
        <w:t xml:space="preserve">.  </w:t>
      </w:r>
      <w:r w:rsidR="0031382F" w:rsidRPr="008A109F">
        <w:rPr>
          <w:rFonts w:ascii="Verdana" w:hAnsi="Verdana"/>
          <w:sz w:val="20"/>
          <w:szCs w:val="20"/>
        </w:rPr>
        <w:t xml:space="preserve">The </w:t>
      </w:r>
      <w:r w:rsidRPr="008A109F">
        <w:rPr>
          <w:rFonts w:ascii="Verdana" w:hAnsi="Verdana"/>
          <w:sz w:val="20"/>
          <w:szCs w:val="20"/>
        </w:rPr>
        <w:t>OP</w:t>
      </w:r>
      <w:r w:rsidR="00E04E17" w:rsidRPr="008A109F">
        <w:rPr>
          <w:rFonts w:ascii="Verdana" w:hAnsi="Verdana"/>
          <w:sz w:val="20"/>
          <w:szCs w:val="20"/>
        </w:rPr>
        <w:t xml:space="preserve">CW Scheduled Chemicals Database </w:t>
      </w:r>
      <w:r w:rsidRPr="008A109F">
        <w:rPr>
          <w:rFonts w:ascii="Verdana" w:hAnsi="Verdana"/>
          <w:sz w:val="20"/>
          <w:szCs w:val="20"/>
        </w:rPr>
        <w:t>(</w:t>
      </w:r>
      <w:hyperlink r:id="rId12" w:history="1">
        <w:r w:rsidR="00E04E17" w:rsidRPr="008A109F">
          <w:rPr>
            <w:rStyle w:val="Hyperlink"/>
            <w:rFonts w:ascii="Verdana" w:hAnsi="Verdana"/>
            <w:color w:val="auto"/>
            <w:sz w:val="20"/>
            <w:szCs w:val="20"/>
            <w:u w:val="none"/>
          </w:rPr>
          <w:t>https://apps.opcw.org/CAS/ chemicals.aspx</w:t>
        </w:r>
      </w:hyperlink>
      <w:r w:rsidR="008D49DB" w:rsidRPr="008A109F">
        <w:rPr>
          <w:rFonts w:ascii="Verdana" w:hAnsi="Verdana"/>
          <w:sz w:val="20"/>
          <w:szCs w:val="20"/>
        </w:rPr>
        <w:t xml:space="preserve">) </w:t>
      </w:r>
      <w:r w:rsidR="006476F2" w:rsidRPr="00A31907">
        <w:rPr>
          <w:rFonts w:ascii="Verdana" w:hAnsi="Verdana"/>
          <w:sz w:val="20"/>
          <w:szCs w:val="20"/>
        </w:rPr>
        <w:t>provides a comprehensive resource</w:t>
      </w:r>
      <w:r w:rsidR="008D49DB" w:rsidRPr="008A109F">
        <w:rPr>
          <w:rFonts w:ascii="Verdana" w:hAnsi="Verdana"/>
          <w:sz w:val="20"/>
          <w:szCs w:val="20"/>
        </w:rPr>
        <w:t>.</w:t>
      </w:r>
    </w:p>
    <w:p w:rsidR="00DE634B" w:rsidRPr="00102A8F" w:rsidRDefault="00CF382C" w:rsidP="00A84574">
      <w:pPr>
        <w:numPr>
          <w:ilvl w:val="12"/>
          <w:numId w:val="0"/>
        </w:numPr>
        <w:spacing w:after="120" w:line="280" w:lineRule="atLeast"/>
        <w:rPr>
          <w:rFonts w:ascii="Arial" w:hAnsi="Arial" w:cs="Arial"/>
          <w:b/>
          <w:bCs/>
          <w:color w:val="2582B1"/>
          <w:sz w:val="26"/>
          <w:szCs w:val="26"/>
        </w:rPr>
      </w:pPr>
      <w:r w:rsidRPr="00102A8F">
        <w:rPr>
          <w:rFonts w:ascii="Arial" w:hAnsi="Arial" w:cs="Arial"/>
          <w:b/>
          <w:bCs/>
          <w:color w:val="2582B1"/>
          <w:sz w:val="26"/>
          <w:szCs w:val="26"/>
        </w:rPr>
        <w:t>Discrete Organic Chemicals</w:t>
      </w:r>
    </w:p>
    <w:p w:rsidR="00697EE4" w:rsidRDefault="0053462A" w:rsidP="00A84574">
      <w:pPr>
        <w:pStyle w:val="Footer"/>
        <w:numPr>
          <w:ilvl w:val="12"/>
          <w:numId w:val="0"/>
        </w:numPr>
        <w:spacing w:after="240" w:line="280" w:lineRule="atLeast"/>
        <w:rPr>
          <w:rFonts w:ascii="Verdana" w:eastAsia="SimSun" w:hAnsi="Verdana" w:cs="Verdana"/>
          <w:sz w:val="20"/>
          <w:szCs w:val="20"/>
        </w:rPr>
      </w:pPr>
      <w:r w:rsidRPr="003842B0">
        <w:rPr>
          <w:rFonts w:ascii="Verdana" w:hAnsi="Verdana"/>
          <w:sz w:val="20"/>
          <w:szCs w:val="20"/>
        </w:rPr>
        <w:t>Discrete Organic Chemicals</w:t>
      </w:r>
      <w:r w:rsidRPr="008A109F">
        <w:rPr>
          <w:rFonts w:ascii="Verdana" w:hAnsi="Verdana"/>
          <w:sz w:val="20"/>
          <w:szCs w:val="20"/>
        </w:rPr>
        <w:t xml:space="preserve"> (</w:t>
      </w:r>
      <w:r w:rsidR="003F34C3" w:rsidRPr="008A109F">
        <w:rPr>
          <w:rFonts w:ascii="Verdana" w:hAnsi="Verdana"/>
          <w:sz w:val="20"/>
          <w:szCs w:val="20"/>
        </w:rPr>
        <w:t>DOCs</w:t>
      </w:r>
      <w:r w:rsidRPr="008A109F">
        <w:rPr>
          <w:rFonts w:ascii="Verdana" w:hAnsi="Verdana"/>
          <w:sz w:val="20"/>
          <w:szCs w:val="20"/>
        </w:rPr>
        <w:t>)</w:t>
      </w:r>
      <w:r w:rsidR="003F34C3" w:rsidRPr="008A109F">
        <w:rPr>
          <w:rFonts w:ascii="Verdana" w:hAnsi="Verdana"/>
          <w:sz w:val="20"/>
          <w:szCs w:val="20"/>
        </w:rPr>
        <w:t xml:space="preserve"> are </w:t>
      </w:r>
      <w:r w:rsidR="00591E14">
        <w:rPr>
          <w:rFonts w:ascii="Verdana" w:hAnsi="Verdana"/>
          <w:sz w:val="20"/>
          <w:szCs w:val="20"/>
        </w:rPr>
        <w:t>uns</w:t>
      </w:r>
      <w:r w:rsidR="00E04E17" w:rsidRPr="008A109F">
        <w:rPr>
          <w:rFonts w:ascii="Verdana" w:hAnsi="Verdana"/>
          <w:sz w:val="20"/>
          <w:szCs w:val="20"/>
        </w:rPr>
        <w:t xml:space="preserve">cheduled chemicals, </w:t>
      </w:r>
      <w:r w:rsidR="001805B4" w:rsidRPr="008A109F">
        <w:rPr>
          <w:rFonts w:ascii="Verdana" w:hAnsi="Verdana" w:cs="Verdana"/>
          <w:sz w:val="20"/>
          <w:szCs w:val="20"/>
        </w:rPr>
        <w:t>defined as</w:t>
      </w:r>
      <w:r w:rsidR="00CF382C" w:rsidRPr="008A109F">
        <w:rPr>
          <w:rFonts w:ascii="Verdana" w:hAnsi="Verdana" w:cs="Verdana"/>
          <w:sz w:val="20"/>
          <w:szCs w:val="20"/>
        </w:rPr>
        <w:t xml:space="preserve"> compound</w:t>
      </w:r>
      <w:r w:rsidR="001805B4" w:rsidRPr="008A109F">
        <w:rPr>
          <w:rFonts w:ascii="Verdana" w:hAnsi="Verdana" w:cs="Verdana"/>
          <w:sz w:val="20"/>
          <w:szCs w:val="20"/>
        </w:rPr>
        <w:t>s</w:t>
      </w:r>
      <w:r w:rsidR="00CF382C" w:rsidRPr="008A109F">
        <w:rPr>
          <w:rFonts w:ascii="Verdana" w:hAnsi="Verdana" w:cs="Verdana"/>
          <w:sz w:val="20"/>
          <w:szCs w:val="20"/>
        </w:rPr>
        <w:t xml:space="preserve"> of carbon, except for its oxides, sulphides and metal carbonates, identifiable by chemical name, by structural formula (if known), and by Chemical Abstracts Service (CAS) registry number</w:t>
      </w:r>
      <w:r w:rsidR="00975B76">
        <w:rPr>
          <w:rFonts w:ascii="Verdana" w:hAnsi="Verdana" w:cs="Verdana"/>
          <w:sz w:val="20"/>
          <w:szCs w:val="20"/>
        </w:rPr>
        <w:t xml:space="preserve">, </w:t>
      </w:r>
      <w:r w:rsidR="00CF382C" w:rsidRPr="008A109F">
        <w:rPr>
          <w:rFonts w:ascii="Verdana" w:hAnsi="Verdana" w:cs="Verdana"/>
          <w:sz w:val="20"/>
          <w:szCs w:val="20"/>
        </w:rPr>
        <w:t>if assigned.  Examples</w:t>
      </w:r>
      <w:r w:rsidR="00CF382C">
        <w:rPr>
          <w:rFonts w:ascii="Verdana" w:hAnsi="Verdana" w:cs="Verdana"/>
          <w:sz w:val="20"/>
          <w:szCs w:val="20"/>
        </w:rPr>
        <w:t xml:space="preserve"> include </w:t>
      </w:r>
      <w:r w:rsidR="00CF382C" w:rsidRPr="002C4BEF">
        <w:rPr>
          <w:rFonts w:ascii="Verdana" w:hAnsi="Verdana" w:cs="Verdana"/>
          <w:sz w:val="20"/>
          <w:szCs w:val="20"/>
        </w:rPr>
        <w:t>alc</w:t>
      </w:r>
      <w:r w:rsidR="00CF382C" w:rsidRPr="005441D1">
        <w:rPr>
          <w:rFonts w:ascii="Verdana" w:hAnsi="Verdana" w:cs="Verdana"/>
          <w:sz w:val="20"/>
          <w:szCs w:val="20"/>
        </w:rPr>
        <w:t>ohols, aldehydes (e.g.</w:t>
      </w:r>
      <w:r w:rsidR="00975B76">
        <w:rPr>
          <w:rFonts w:ascii="Verdana" w:hAnsi="Verdana" w:cs="Verdana"/>
          <w:sz w:val="20"/>
          <w:szCs w:val="20"/>
        </w:rPr>
        <w:t>,</w:t>
      </w:r>
      <w:r w:rsidR="00CF382C" w:rsidRPr="005441D1">
        <w:rPr>
          <w:rFonts w:ascii="Verdana" w:hAnsi="Verdana" w:cs="Verdana"/>
          <w:sz w:val="20"/>
          <w:szCs w:val="20"/>
        </w:rPr>
        <w:t xml:space="preserve"> formaldehyde), ethers, amines, ethylene oxide, urea</w:t>
      </w:r>
      <w:r w:rsidR="00CF382C" w:rsidRPr="002C4BEF">
        <w:rPr>
          <w:rFonts w:ascii="Verdana" w:hAnsi="Verdana" w:cs="Verdana"/>
          <w:sz w:val="20"/>
          <w:szCs w:val="20"/>
        </w:rPr>
        <w:t>,</w:t>
      </w:r>
      <w:r w:rsidR="00CF382C">
        <w:rPr>
          <w:rFonts w:ascii="Verdana" w:hAnsi="Verdana" w:cs="Verdana"/>
          <w:sz w:val="20"/>
          <w:szCs w:val="20"/>
        </w:rPr>
        <w:t xml:space="preserve"> fertilisers (e.g.</w:t>
      </w:r>
      <w:r w:rsidR="00975B76">
        <w:rPr>
          <w:rFonts w:ascii="Verdana" w:hAnsi="Verdana" w:cs="Verdana"/>
          <w:sz w:val="20"/>
          <w:szCs w:val="20"/>
        </w:rPr>
        <w:t>,</w:t>
      </w:r>
      <w:r w:rsidR="00CF382C">
        <w:rPr>
          <w:rFonts w:ascii="Verdana" w:hAnsi="Verdana" w:cs="Verdana"/>
          <w:sz w:val="20"/>
          <w:szCs w:val="20"/>
        </w:rPr>
        <w:t xml:space="preserve"> gl</w:t>
      </w:r>
      <w:r w:rsidR="001805B4">
        <w:rPr>
          <w:rFonts w:ascii="Verdana" w:hAnsi="Verdana" w:cs="Verdana"/>
          <w:sz w:val="20"/>
          <w:szCs w:val="20"/>
        </w:rPr>
        <w:t>yphosate salts) and pesticides.</w:t>
      </w:r>
      <w:r w:rsidR="005405A0" w:rsidRPr="005405A0">
        <w:rPr>
          <w:rStyle w:val="FootnoteReference"/>
          <w:rFonts w:ascii="Verdana" w:eastAsia="SimSun" w:hAnsi="Verdana" w:cs="Verdana"/>
          <w:sz w:val="20"/>
          <w:szCs w:val="20"/>
        </w:rPr>
        <w:t xml:space="preserve"> </w:t>
      </w:r>
      <w:r w:rsidR="00CC6D39">
        <w:rPr>
          <w:rFonts w:ascii="Verdana" w:eastAsia="SimSun" w:hAnsi="Verdana" w:cs="Verdana"/>
          <w:sz w:val="20"/>
          <w:szCs w:val="20"/>
        </w:rPr>
        <w:t xml:space="preserve"> </w:t>
      </w:r>
      <w:r w:rsidR="005914D6">
        <w:rPr>
          <w:rFonts w:ascii="Verdana" w:eastAsia="SimSun" w:hAnsi="Verdana" w:cs="Verdana"/>
          <w:sz w:val="20"/>
          <w:szCs w:val="20"/>
        </w:rPr>
        <w:t xml:space="preserve"> </w:t>
      </w:r>
      <w:r w:rsidR="00CC6D39" w:rsidRPr="00EA230A">
        <w:rPr>
          <w:rFonts w:ascii="Verdana" w:eastAsia="SimSun" w:hAnsi="Verdana" w:cs="Verdana"/>
          <w:sz w:val="20"/>
          <w:szCs w:val="20"/>
        </w:rPr>
        <w:t>DOCs containing one of more of the elements phosphorus, sulphur or fluorine are referred to as PSF-DOCs.</w:t>
      </w:r>
    </w:p>
    <w:p w:rsidR="003B1F0F" w:rsidRPr="004F29D4" w:rsidRDefault="00DE634B" w:rsidP="00A84574">
      <w:pPr>
        <w:pStyle w:val="Footer"/>
        <w:numPr>
          <w:ilvl w:val="12"/>
          <w:numId w:val="0"/>
        </w:numPr>
        <w:spacing w:after="240" w:line="280" w:lineRule="atLeast"/>
        <w:rPr>
          <w:rFonts w:ascii="Verdana" w:hAnsi="Verdana"/>
          <w:sz w:val="20"/>
          <w:szCs w:val="20"/>
        </w:rPr>
      </w:pPr>
      <w:r>
        <w:rPr>
          <w:rFonts w:ascii="Verdana" w:hAnsi="Verdana"/>
          <w:sz w:val="20"/>
          <w:szCs w:val="20"/>
        </w:rPr>
        <w:t xml:space="preserve">Facilities producing DOCs must be declared </w:t>
      </w:r>
      <w:r w:rsidR="00697EE4">
        <w:rPr>
          <w:rFonts w:ascii="Verdana" w:hAnsi="Verdana"/>
          <w:sz w:val="20"/>
          <w:szCs w:val="20"/>
        </w:rPr>
        <w:t xml:space="preserve">to the OPCW </w:t>
      </w:r>
      <w:r>
        <w:rPr>
          <w:rFonts w:ascii="Verdana" w:hAnsi="Verdana"/>
          <w:sz w:val="20"/>
          <w:szCs w:val="20"/>
        </w:rPr>
        <w:t>as they may have chemical production or processing equipment capable of manufacturing chemical warfare agents.</w:t>
      </w:r>
    </w:p>
    <w:p w:rsidR="00814A06" w:rsidRPr="00A202F8" w:rsidRDefault="00814A06" w:rsidP="00A84574">
      <w:pPr>
        <w:pStyle w:val="Footer"/>
        <w:numPr>
          <w:ilvl w:val="12"/>
          <w:numId w:val="0"/>
        </w:numPr>
        <w:spacing w:after="240" w:line="280" w:lineRule="atLeast"/>
        <w:rPr>
          <w:rFonts w:ascii="Verdana" w:hAnsi="Verdana"/>
          <w:sz w:val="20"/>
          <w:szCs w:val="20"/>
        </w:rPr>
      </w:pPr>
      <w:r>
        <w:br w:type="page"/>
      </w:r>
    </w:p>
    <w:p w:rsidR="00876772" w:rsidRPr="00102A8F" w:rsidRDefault="00876772" w:rsidP="00102A8F">
      <w:pPr>
        <w:pStyle w:val="HeadingTitle"/>
        <w:spacing w:before="0" w:after="240" w:line="280" w:lineRule="atLeast"/>
        <w:rPr>
          <w:color w:val="325B96"/>
        </w:rPr>
      </w:pPr>
      <w:r w:rsidRPr="00102A8F">
        <w:rPr>
          <w:color w:val="325B96"/>
        </w:rPr>
        <w:lastRenderedPageBreak/>
        <w:t>HOW THE CWC AFFECTS INDUSTRY</w:t>
      </w:r>
      <w:r w:rsidR="00DF290C" w:rsidRPr="00102A8F">
        <w:rPr>
          <w:color w:val="325B96"/>
        </w:rPr>
        <w:t xml:space="preserve">, </w:t>
      </w:r>
      <w:r w:rsidR="00F07A07" w:rsidRPr="00102A8F">
        <w:rPr>
          <w:color w:val="325B96"/>
        </w:rPr>
        <w:t xml:space="preserve">RESEARCH AND </w:t>
      </w:r>
      <w:r w:rsidR="00DF290C" w:rsidRPr="00102A8F">
        <w:rPr>
          <w:color w:val="325B96"/>
        </w:rPr>
        <w:t>MEDICINE</w:t>
      </w:r>
    </w:p>
    <w:p w:rsidR="00834788" w:rsidRDefault="00E04E17" w:rsidP="00A84574">
      <w:pPr>
        <w:pStyle w:val="BodyText1"/>
        <w:spacing w:after="240"/>
      </w:pPr>
      <w:r>
        <w:t xml:space="preserve">As noted above, </w:t>
      </w:r>
      <w:r w:rsidR="002417E0">
        <w:t>many</w:t>
      </w:r>
      <w:r w:rsidR="00E06682">
        <w:t xml:space="preserve"> CWC-Scheduled chemicals have legitimate applications in industry, </w:t>
      </w:r>
      <w:r w:rsidR="00F22B9B">
        <w:t xml:space="preserve">research and </w:t>
      </w:r>
      <w:r w:rsidR="00E06682">
        <w:t xml:space="preserve">medicine.  </w:t>
      </w:r>
      <w:r w:rsidR="00E06682" w:rsidRPr="00D14581">
        <w:rPr>
          <w:color w:val="auto"/>
        </w:rPr>
        <w:t xml:space="preserve">Moreover, the types of chemical processes involved in </w:t>
      </w:r>
      <w:r w:rsidR="00E06682">
        <w:t>producing</w:t>
      </w:r>
      <w:r w:rsidR="00E06682" w:rsidRPr="00D14581">
        <w:rPr>
          <w:color w:val="auto"/>
        </w:rPr>
        <w:t xml:space="preserve"> chemical warfare agents are commonly used in the commercial production of chemicals.</w:t>
      </w:r>
    </w:p>
    <w:p w:rsidR="00AE5B9E" w:rsidRPr="008A109F" w:rsidRDefault="00876772" w:rsidP="00A84574">
      <w:pPr>
        <w:pStyle w:val="BodyText1"/>
        <w:spacing w:after="240"/>
      </w:pPr>
      <w:r>
        <w:t xml:space="preserve">The CWC permits the peaceful use of </w:t>
      </w:r>
      <w:r w:rsidR="005914D6">
        <w:t xml:space="preserve">Scheduled </w:t>
      </w:r>
      <w:r>
        <w:t xml:space="preserve">chemicals, but </w:t>
      </w:r>
      <w:proofErr w:type="gramStart"/>
      <w:r w:rsidR="00AE5B9E">
        <w:t>subjects</w:t>
      </w:r>
      <w:proofErr w:type="gramEnd"/>
      <w:r w:rsidR="00AE5B9E">
        <w:t xml:space="preserve"> </w:t>
      </w:r>
      <w:r w:rsidR="005914D6">
        <w:t xml:space="preserve">facilities that produce or use them to verification measures to </w:t>
      </w:r>
      <w:r w:rsidR="005914D6" w:rsidRPr="003842B0">
        <w:t>ensure</w:t>
      </w:r>
      <w:r w:rsidR="005914D6">
        <w:t xml:space="preserve"> that </w:t>
      </w:r>
      <w:r w:rsidR="003D75A5" w:rsidRPr="003842B0">
        <w:t xml:space="preserve">neither </w:t>
      </w:r>
      <w:r w:rsidR="001A168D" w:rsidRPr="003842B0">
        <w:t xml:space="preserve">facilities </w:t>
      </w:r>
      <w:r w:rsidR="00871E61" w:rsidRPr="003842B0">
        <w:t>n</w:t>
      </w:r>
      <w:r w:rsidR="003D75A5" w:rsidRPr="003842B0">
        <w:t>or chemicals</w:t>
      </w:r>
      <w:r w:rsidR="003D75A5" w:rsidRPr="008A109F">
        <w:t xml:space="preserve"> </w:t>
      </w:r>
      <w:r w:rsidRPr="008A109F">
        <w:t xml:space="preserve">are </w:t>
      </w:r>
      <w:r w:rsidR="004F3F93" w:rsidRPr="008A109F">
        <w:t xml:space="preserve">used </w:t>
      </w:r>
      <w:r w:rsidR="00E06682" w:rsidRPr="008A109F">
        <w:t xml:space="preserve">for purposes prohibited by the Convention.  </w:t>
      </w:r>
      <w:r w:rsidR="00834788" w:rsidRPr="008A109F">
        <w:t xml:space="preserve">Indeed, commercial chemical facilities have been used in past offensive </w:t>
      </w:r>
      <w:r w:rsidR="00834788" w:rsidRPr="003842B0">
        <w:t>chemical weapons</w:t>
      </w:r>
      <w:r w:rsidR="00834788" w:rsidRPr="008A109F">
        <w:t xml:space="preserve"> programs by various countries around the world.</w:t>
      </w:r>
    </w:p>
    <w:p w:rsidR="00876772" w:rsidRPr="008A109F" w:rsidRDefault="00F07A07" w:rsidP="00A84574">
      <w:pPr>
        <w:pStyle w:val="BodyText10"/>
        <w:spacing w:after="120"/>
        <w:rPr>
          <w:color w:val="auto"/>
        </w:rPr>
      </w:pPr>
      <w:r w:rsidRPr="003842B0">
        <w:t>The Convention provides for a dual approach to</w:t>
      </w:r>
      <w:r w:rsidR="00E06682" w:rsidRPr="003842B0">
        <w:t xml:space="preserve"> v</w:t>
      </w:r>
      <w:r w:rsidR="00E06682" w:rsidRPr="003842B0">
        <w:rPr>
          <w:color w:val="auto"/>
        </w:rPr>
        <w:t>erification</w:t>
      </w:r>
      <w:r w:rsidR="00AE6015">
        <w:rPr>
          <w:color w:val="auto"/>
        </w:rPr>
        <w:t>.  Member Countries must</w:t>
      </w:r>
      <w:r w:rsidR="00E06682" w:rsidRPr="003842B0">
        <w:rPr>
          <w:color w:val="auto"/>
        </w:rPr>
        <w:t>:</w:t>
      </w:r>
    </w:p>
    <w:p w:rsidR="00876772" w:rsidRPr="008A109F" w:rsidRDefault="00876772" w:rsidP="00A84574">
      <w:pPr>
        <w:pStyle w:val="BodyText10"/>
        <w:numPr>
          <w:ilvl w:val="0"/>
          <w:numId w:val="16"/>
        </w:numPr>
        <w:tabs>
          <w:tab w:val="left" w:pos="851"/>
        </w:tabs>
        <w:spacing w:after="120"/>
        <w:ind w:left="851" w:hanging="425"/>
        <w:rPr>
          <w:color w:val="auto"/>
        </w:rPr>
      </w:pPr>
      <w:r w:rsidRPr="008A109F">
        <w:rPr>
          <w:color w:val="auto"/>
        </w:rPr>
        <w:t>make annual declarations to the OPCW</w:t>
      </w:r>
      <w:r w:rsidR="00975B76">
        <w:rPr>
          <w:color w:val="auto"/>
        </w:rPr>
        <w:t xml:space="preserve"> on </w:t>
      </w:r>
      <w:r w:rsidR="001655AA">
        <w:rPr>
          <w:color w:val="auto"/>
        </w:rPr>
        <w:t>relevant chemical activities and respective facilities</w:t>
      </w:r>
      <w:r w:rsidRPr="008A109F">
        <w:rPr>
          <w:color w:val="auto"/>
        </w:rPr>
        <w:t>; and</w:t>
      </w:r>
    </w:p>
    <w:p w:rsidR="00876772" w:rsidRPr="008A109F" w:rsidRDefault="00876772" w:rsidP="00A84574">
      <w:pPr>
        <w:pStyle w:val="BodyText10"/>
        <w:numPr>
          <w:ilvl w:val="0"/>
          <w:numId w:val="16"/>
        </w:numPr>
        <w:tabs>
          <w:tab w:val="left" w:pos="851"/>
        </w:tabs>
        <w:spacing w:after="240"/>
        <w:ind w:left="850" w:hanging="425"/>
        <w:rPr>
          <w:color w:val="auto"/>
        </w:rPr>
      </w:pPr>
      <w:proofErr w:type="gramStart"/>
      <w:r w:rsidRPr="008A109F">
        <w:rPr>
          <w:color w:val="auto"/>
        </w:rPr>
        <w:t>allow</w:t>
      </w:r>
      <w:proofErr w:type="gramEnd"/>
      <w:r w:rsidRPr="008A109F">
        <w:rPr>
          <w:color w:val="auto"/>
        </w:rPr>
        <w:t xml:space="preserve"> </w:t>
      </w:r>
      <w:r w:rsidR="000D6A5F" w:rsidRPr="008A109F">
        <w:rPr>
          <w:color w:val="auto"/>
        </w:rPr>
        <w:t xml:space="preserve">routine </w:t>
      </w:r>
      <w:r w:rsidRPr="008A109F">
        <w:rPr>
          <w:color w:val="auto"/>
        </w:rPr>
        <w:t>on-site inspections of declared facilities</w:t>
      </w:r>
      <w:r w:rsidR="00D83EC9" w:rsidRPr="008A109F">
        <w:rPr>
          <w:color w:val="auto"/>
        </w:rPr>
        <w:t xml:space="preserve"> by the OPCW</w:t>
      </w:r>
      <w:r w:rsidRPr="008A109F">
        <w:rPr>
          <w:color w:val="auto"/>
        </w:rPr>
        <w:t xml:space="preserve"> </w:t>
      </w:r>
      <w:r w:rsidR="00D83EC9" w:rsidRPr="008A109F">
        <w:rPr>
          <w:color w:val="auto"/>
        </w:rPr>
        <w:t>to</w:t>
      </w:r>
      <w:r w:rsidRPr="008A109F">
        <w:rPr>
          <w:color w:val="auto"/>
        </w:rPr>
        <w:t xml:space="preserve"> </w:t>
      </w:r>
      <w:r w:rsidR="004235A4" w:rsidRPr="008A109F">
        <w:rPr>
          <w:color w:val="auto"/>
        </w:rPr>
        <w:t>ensure</w:t>
      </w:r>
      <w:r w:rsidRPr="008A109F">
        <w:rPr>
          <w:color w:val="auto"/>
        </w:rPr>
        <w:t xml:space="preserve"> activities are consi</w:t>
      </w:r>
      <w:r w:rsidR="004235A4" w:rsidRPr="008A109F">
        <w:rPr>
          <w:color w:val="auto"/>
        </w:rPr>
        <w:t>stent with declared information</w:t>
      </w:r>
      <w:r w:rsidR="004550CB" w:rsidRPr="008A109F">
        <w:rPr>
          <w:color w:val="auto"/>
        </w:rPr>
        <w:t>,</w:t>
      </w:r>
      <w:r w:rsidRPr="008A109F">
        <w:rPr>
          <w:color w:val="auto"/>
        </w:rPr>
        <w:t xml:space="preserve"> and the facilities are not being used for </w:t>
      </w:r>
      <w:r w:rsidR="00D83EC9" w:rsidRPr="008A109F">
        <w:rPr>
          <w:color w:val="auto"/>
        </w:rPr>
        <w:t>purposes prohibited by the Convention</w:t>
      </w:r>
      <w:r w:rsidRPr="008A109F">
        <w:rPr>
          <w:color w:val="auto"/>
        </w:rPr>
        <w:t>.</w:t>
      </w:r>
    </w:p>
    <w:p w:rsidR="007F4714" w:rsidRDefault="00876772" w:rsidP="00A84574">
      <w:pPr>
        <w:autoSpaceDE w:val="0"/>
        <w:autoSpaceDN w:val="0"/>
        <w:adjustRightInd w:val="0"/>
        <w:spacing w:line="280" w:lineRule="atLeast"/>
        <w:rPr>
          <w:rFonts w:ascii="Verdana" w:hAnsi="Verdana" w:cs="Verdana"/>
          <w:noProof/>
          <w:sz w:val="20"/>
          <w:szCs w:val="20"/>
          <w:lang w:eastAsia="en-AU"/>
        </w:rPr>
      </w:pPr>
      <w:r w:rsidRPr="008A109F">
        <w:rPr>
          <w:rFonts w:ascii="Verdana" w:hAnsi="Verdana" w:cs="Verdana"/>
          <w:sz w:val="20"/>
          <w:szCs w:val="20"/>
        </w:rPr>
        <w:t>Australia de</w:t>
      </w:r>
      <w:r w:rsidR="005F6005" w:rsidRPr="008A109F">
        <w:rPr>
          <w:rFonts w:ascii="Verdana" w:hAnsi="Verdana" w:cs="Verdana"/>
          <w:sz w:val="20"/>
          <w:szCs w:val="20"/>
        </w:rPr>
        <w:t>clares</w:t>
      </w:r>
      <w:r w:rsidRPr="008A109F">
        <w:rPr>
          <w:rFonts w:ascii="Verdana" w:hAnsi="Verdana" w:cs="Verdana"/>
          <w:sz w:val="20"/>
          <w:szCs w:val="20"/>
        </w:rPr>
        <w:t xml:space="preserve"> information on </w:t>
      </w:r>
      <w:r w:rsidR="00B84FAD">
        <w:rPr>
          <w:rFonts w:ascii="Verdana" w:hAnsi="Verdana" w:cs="Verdana"/>
          <w:sz w:val="20"/>
          <w:szCs w:val="20"/>
        </w:rPr>
        <w:t xml:space="preserve">the </w:t>
      </w:r>
      <w:r w:rsidR="00C07D42" w:rsidRPr="008A109F">
        <w:rPr>
          <w:rFonts w:ascii="Verdana" w:hAnsi="Verdana" w:cs="Verdana"/>
          <w:sz w:val="20"/>
          <w:szCs w:val="20"/>
        </w:rPr>
        <w:t xml:space="preserve">production, </w:t>
      </w:r>
      <w:proofErr w:type="gramStart"/>
      <w:r w:rsidR="00C07D42" w:rsidRPr="008A109F">
        <w:rPr>
          <w:rFonts w:ascii="Verdana" w:hAnsi="Verdana" w:cs="Verdana"/>
          <w:sz w:val="20"/>
          <w:szCs w:val="20"/>
        </w:rPr>
        <w:t>use,</w:t>
      </w:r>
      <w:proofErr w:type="gramEnd"/>
      <w:r w:rsidR="00C07D42" w:rsidRPr="008A109F">
        <w:rPr>
          <w:rFonts w:ascii="Verdana" w:hAnsi="Verdana" w:cs="Verdana"/>
          <w:sz w:val="20"/>
          <w:szCs w:val="20"/>
        </w:rPr>
        <w:t xml:space="preserve"> import and export of CWC</w:t>
      </w:r>
      <w:r w:rsidR="00AE6015">
        <w:rPr>
          <w:rFonts w:ascii="Verdana" w:hAnsi="Verdana" w:cs="Verdana"/>
          <w:sz w:val="20"/>
          <w:szCs w:val="20"/>
        </w:rPr>
        <w:t>-</w:t>
      </w:r>
      <w:r w:rsidR="00C07D42" w:rsidRPr="008A109F">
        <w:rPr>
          <w:rFonts w:ascii="Verdana" w:hAnsi="Verdana" w:cs="Verdana"/>
          <w:sz w:val="20"/>
          <w:szCs w:val="20"/>
        </w:rPr>
        <w:t>Scheduled</w:t>
      </w:r>
      <w:r w:rsidRPr="008A109F">
        <w:rPr>
          <w:rFonts w:ascii="Verdana" w:hAnsi="Verdana" w:cs="Verdana"/>
          <w:sz w:val="20"/>
          <w:szCs w:val="20"/>
        </w:rPr>
        <w:t xml:space="preserve"> </w:t>
      </w:r>
      <w:r w:rsidR="00960879" w:rsidRPr="008A109F">
        <w:rPr>
          <w:rFonts w:ascii="Verdana" w:hAnsi="Verdana" w:cs="Verdana"/>
          <w:sz w:val="20"/>
          <w:szCs w:val="20"/>
        </w:rPr>
        <w:t>chemical</w:t>
      </w:r>
      <w:r w:rsidR="00BC7634" w:rsidRPr="008A109F">
        <w:rPr>
          <w:rFonts w:ascii="Verdana" w:hAnsi="Verdana" w:cs="Verdana"/>
          <w:sz w:val="20"/>
          <w:szCs w:val="20"/>
        </w:rPr>
        <w:t>s</w:t>
      </w:r>
      <w:r w:rsidRPr="008A109F">
        <w:rPr>
          <w:rFonts w:ascii="Verdana" w:hAnsi="Verdana" w:cs="Verdana"/>
          <w:sz w:val="20"/>
          <w:szCs w:val="20"/>
        </w:rPr>
        <w:t>, as well as</w:t>
      </w:r>
      <w:r w:rsidR="00C24370" w:rsidRPr="008A109F">
        <w:rPr>
          <w:rFonts w:ascii="Verdana" w:hAnsi="Verdana" w:cs="Verdana"/>
          <w:sz w:val="20"/>
          <w:szCs w:val="20"/>
        </w:rPr>
        <w:t xml:space="preserve"> </w:t>
      </w:r>
      <w:r w:rsidR="00B84FAD">
        <w:rPr>
          <w:rFonts w:ascii="Verdana" w:hAnsi="Verdana" w:cs="Verdana"/>
          <w:sz w:val="20"/>
          <w:szCs w:val="20"/>
        </w:rPr>
        <w:t xml:space="preserve">the </w:t>
      </w:r>
      <w:r w:rsidR="00C24370" w:rsidRPr="008A109F">
        <w:rPr>
          <w:rFonts w:ascii="Verdana" w:hAnsi="Verdana" w:cs="Verdana"/>
          <w:sz w:val="20"/>
          <w:szCs w:val="20"/>
        </w:rPr>
        <w:t>production of large quantities of unscheduled DOCs</w:t>
      </w:r>
      <w:r w:rsidR="00814A06" w:rsidRPr="008A109F">
        <w:rPr>
          <w:rFonts w:ascii="Verdana" w:hAnsi="Verdana" w:cs="Verdana"/>
          <w:sz w:val="20"/>
          <w:szCs w:val="20"/>
        </w:rPr>
        <w:t xml:space="preserve"> (see Table 1).  </w:t>
      </w:r>
      <w:r w:rsidR="00743F96" w:rsidRPr="00B84FAD">
        <w:rPr>
          <w:rFonts w:ascii="Verdana" w:hAnsi="Verdana" w:cs="Verdana"/>
          <w:sz w:val="20"/>
          <w:szCs w:val="20"/>
        </w:rPr>
        <w:t xml:space="preserve">Accordingly, facility </w:t>
      </w:r>
      <w:r w:rsidR="00814A06" w:rsidRPr="00B84FAD">
        <w:rPr>
          <w:rFonts w:ascii="Verdana" w:hAnsi="Verdana" w:cs="Verdana"/>
          <w:sz w:val="20"/>
          <w:szCs w:val="20"/>
        </w:rPr>
        <w:t>operators are required to make annual or twice-</w:t>
      </w:r>
      <w:r w:rsidR="001A168D" w:rsidRPr="00B84FAD">
        <w:rPr>
          <w:rFonts w:ascii="Verdana" w:hAnsi="Verdana" w:cs="Verdana"/>
          <w:sz w:val="20"/>
          <w:szCs w:val="20"/>
        </w:rPr>
        <w:t>yearly</w:t>
      </w:r>
      <w:r w:rsidR="00F07A07" w:rsidRPr="00B84FAD">
        <w:rPr>
          <w:rFonts w:ascii="Verdana" w:hAnsi="Verdana" w:cs="Verdana"/>
          <w:sz w:val="20"/>
          <w:szCs w:val="20"/>
        </w:rPr>
        <w:t xml:space="preserve"> activity reports to ASNO (see pages 6-7)</w:t>
      </w:r>
      <w:r w:rsidR="007D5D7E" w:rsidRPr="00B84FAD">
        <w:rPr>
          <w:rFonts w:ascii="Verdana" w:hAnsi="Verdana" w:cs="Verdana"/>
          <w:sz w:val="20"/>
          <w:szCs w:val="20"/>
        </w:rPr>
        <w:t xml:space="preserve">, </w:t>
      </w:r>
      <w:r w:rsidR="007D5D7E" w:rsidRPr="004A502C">
        <w:rPr>
          <w:rFonts w:ascii="Verdana" w:hAnsi="Verdana" w:cs="Verdana"/>
          <w:sz w:val="20"/>
          <w:szCs w:val="20"/>
        </w:rPr>
        <w:t xml:space="preserve">and importers/exporters </w:t>
      </w:r>
      <w:r w:rsidR="00B84FAD" w:rsidRPr="00102A8F">
        <w:rPr>
          <w:rFonts w:ascii="Verdana" w:hAnsi="Verdana" w:cs="Verdana"/>
          <w:sz w:val="20"/>
          <w:szCs w:val="20"/>
        </w:rPr>
        <w:t xml:space="preserve">to report their international trade in </w:t>
      </w:r>
      <w:r w:rsidR="00B84FAD" w:rsidRPr="004A502C">
        <w:rPr>
          <w:rFonts w:ascii="Verdana" w:hAnsi="Verdana" w:cs="Verdana"/>
          <w:sz w:val="20"/>
          <w:szCs w:val="20"/>
        </w:rPr>
        <w:t>CWC-</w:t>
      </w:r>
      <w:r w:rsidR="00B84FAD" w:rsidRPr="00102A8F">
        <w:rPr>
          <w:rFonts w:ascii="Verdana" w:hAnsi="Verdana" w:cs="Verdana"/>
          <w:sz w:val="20"/>
          <w:szCs w:val="20"/>
        </w:rPr>
        <w:t xml:space="preserve">Scheduled chemicals (see page 9).  </w:t>
      </w:r>
      <w:r w:rsidR="007D5D7E" w:rsidRPr="00102A8F">
        <w:rPr>
          <w:rFonts w:ascii="Verdana" w:hAnsi="Verdana" w:cs="Verdana"/>
          <w:sz w:val="20"/>
          <w:szCs w:val="20"/>
        </w:rPr>
        <w:t>T</w:t>
      </w:r>
      <w:r w:rsidR="00F07A07" w:rsidRPr="00B84FAD">
        <w:rPr>
          <w:rFonts w:ascii="Verdana" w:hAnsi="Verdana" w:cs="Verdana"/>
          <w:sz w:val="20"/>
          <w:szCs w:val="20"/>
        </w:rPr>
        <w:t>his information is incorporated into Australia’s declaration</w:t>
      </w:r>
      <w:r w:rsidR="003913D9" w:rsidRPr="00B84FAD">
        <w:rPr>
          <w:rFonts w:ascii="Verdana" w:hAnsi="Verdana" w:cs="Verdana"/>
          <w:sz w:val="20"/>
          <w:szCs w:val="20"/>
        </w:rPr>
        <w:t>s</w:t>
      </w:r>
      <w:r w:rsidR="00F07A07" w:rsidRPr="00B84FAD">
        <w:rPr>
          <w:rFonts w:ascii="Verdana" w:hAnsi="Verdana" w:cs="Verdana"/>
          <w:sz w:val="20"/>
          <w:szCs w:val="20"/>
        </w:rPr>
        <w:t xml:space="preserve"> to the OPCW.  Facilities</w:t>
      </w:r>
      <w:r w:rsidR="00F07A07" w:rsidRPr="00814A06">
        <w:rPr>
          <w:rFonts w:ascii="Verdana" w:hAnsi="Verdana" w:cs="Verdana"/>
          <w:sz w:val="20"/>
          <w:szCs w:val="20"/>
        </w:rPr>
        <w:t xml:space="preserve"> may also be subject to OPCW inspections</w:t>
      </w:r>
      <w:r w:rsidR="00F07A07">
        <w:rPr>
          <w:rFonts w:ascii="Verdana" w:hAnsi="Verdana" w:cs="Verdana"/>
          <w:sz w:val="20"/>
          <w:szCs w:val="20"/>
        </w:rPr>
        <w:t xml:space="preserve"> </w:t>
      </w:r>
      <w:r w:rsidR="00F07A07" w:rsidRPr="00D66F8D">
        <w:rPr>
          <w:rFonts w:ascii="Verdana" w:hAnsi="Verdana" w:cs="Verdana"/>
          <w:sz w:val="20"/>
          <w:szCs w:val="20"/>
        </w:rPr>
        <w:t>(see page 8).</w:t>
      </w:r>
      <w:r w:rsidR="00F07A07" w:rsidRPr="00814A06">
        <w:rPr>
          <w:rFonts w:ascii="Verdana" w:hAnsi="Verdana" w:cs="Verdana"/>
          <w:sz w:val="20"/>
          <w:szCs w:val="20"/>
        </w:rPr>
        <w:t xml:space="preserve">  Information obtained from industry</w:t>
      </w:r>
      <w:r w:rsidR="00743F96">
        <w:rPr>
          <w:rFonts w:ascii="Verdana" w:hAnsi="Verdana" w:cs="Verdana"/>
          <w:sz w:val="20"/>
          <w:szCs w:val="20"/>
        </w:rPr>
        <w:t>,</w:t>
      </w:r>
      <w:r w:rsidR="00F07A07" w:rsidRPr="00814A06">
        <w:rPr>
          <w:rFonts w:ascii="Verdana" w:hAnsi="Verdana" w:cs="Verdana"/>
          <w:sz w:val="20"/>
          <w:szCs w:val="20"/>
        </w:rPr>
        <w:t xml:space="preserve"> and activities observed during inspections</w:t>
      </w:r>
      <w:r w:rsidR="00743F96">
        <w:rPr>
          <w:rFonts w:ascii="Verdana" w:hAnsi="Verdana" w:cs="Verdana"/>
          <w:sz w:val="20"/>
          <w:szCs w:val="20"/>
        </w:rPr>
        <w:t>,</w:t>
      </w:r>
      <w:r w:rsidR="00F07A07" w:rsidRPr="00814A06">
        <w:rPr>
          <w:rFonts w:ascii="Verdana" w:hAnsi="Verdana" w:cs="Verdana"/>
          <w:sz w:val="20"/>
          <w:szCs w:val="20"/>
        </w:rPr>
        <w:t xml:space="preserve"> are </w:t>
      </w:r>
      <w:r w:rsidR="001655AA">
        <w:rPr>
          <w:rFonts w:ascii="Verdana" w:hAnsi="Verdana" w:cs="Verdana"/>
          <w:sz w:val="20"/>
          <w:szCs w:val="20"/>
        </w:rPr>
        <w:t>protected by</w:t>
      </w:r>
      <w:r w:rsidR="00F07A07" w:rsidRPr="002D1896">
        <w:rPr>
          <w:rFonts w:ascii="Verdana" w:hAnsi="Verdana" w:cs="Verdana"/>
          <w:sz w:val="20"/>
          <w:szCs w:val="20"/>
        </w:rPr>
        <w:t xml:space="preserve"> national and </w:t>
      </w:r>
      <w:r w:rsidR="00B84FAD" w:rsidRPr="002D1896">
        <w:rPr>
          <w:rFonts w:ascii="Verdana" w:hAnsi="Verdana" w:cs="Verdana"/>
          <w:sz w:val="20"/>
          <w:szCs w:val="20"/>
        </w:rPr>
        <w:t>international</w:t>
      </w:r>
      <w:r w:rsidR="00B84FAD">
        <w:rPr>
          <w:rFonts w:ascii="Verdana" w:hAnsi="Verdana" w:cs="Verdana"/>
          <w:sz w:val="20"/>
          <w:szCs w:val="20"/>
        </w:rPr>
        <w:t xml:space="preserve"> </w:t>
      </w:r>
      <w:r w:rsidR="00F07A07" w:rsidRPr="002D1896">
        <w:rPr>
          <w:rFonts w:ascii="Verdana" w:hAnsi="Verdana" w:cs="Verdana"/>
          <w:sz w:val="20"/>
          <w:szCs w:val="20"/>
        </w:rPr>
        <w:t xml:space="preserve">confidentiality </w:t>
      </w:r>
      <w:r w:rsidR="001655AA">
        <w:rPr>
          <w:rFonts w:ascii="Verdana" w:hAnsi="Verdana" w:cs="Verdana"/>
          <w:sz w:val="20"/>
          <w:szCs w:val="20"/>
        </w:rPr>
        <w:t>requirements</w:t>
      </w:r>
      <w:r w:rsidR="00B84FAD">
        <w:rPr>
          <w:rFonts w:ascii="Verdana" w:hAnsi="Verdana" w:cs="Verdana"/>
          <w:sz w:val="20"/>
          <w:szCs w:val="20"/>
        </w:rPr>
        <w:t>.</w:t>
      </w:r>
      <w:r w:rsidR="007F4714" w:rsidRPr="007F4714">
        <w:rPr>
          <w:rFonts w:ascii="Verdana" w:hAnsi="Verdana" w:cs="Verdana"/>
          <w:noProof/>
          <w:sz w:val="20"/>
          <w:szCs w:val="20"/>
          <w:lang w:eastAsia="en-AU"/>
        </w:rPr>
        <w:t xml:space="preserve"> </w:t>
      </w:r>
    </w:p>
    <w:p w:rsidR="00B84FAD" w:rsidRPr="00AE6015" w:rsidRDefault="00B84FAD" w:rsidP="00B84FAD">
      <w:pPr>
        <w:autoSpaceDE w:val="0"/>
        <w:autoSpaceDN w:val="0"/>
        <w:adjustRightInd w:val="0"/>
        <w:spacing w:line="280" w:lineRule="atLeast"/>
        <w:jc w:val="both"/>
        <w:rPr>
          <w:rFonts w:ascii="Verdana" w:hAnsi="Verdana" w:cs="Verdana"/>
          <w:b/>
          <w:sz w:val="20"/>
          <w:szCs w:val="20"/>
        </w:rPr>
      </w:pPr>
    </w:p>
    <w:p w:rsidR="00D85BBD" w:rsidRDefault="00D1677C" w:rsidP="00B84FAD">
      <w:pPr>
        <w:autoSpaceDE w:val="0"/>
        <w:autoSpaceDN w:val="0"/>
        <w:adjustRightInd w:val="0"/>
        <w:spacing w:line="280" w:lineRule="atLeast"/>
        <w:jc w:val="both"/>
        <w:rPr>
          <w:rFonts w:ascii="Verdana" w:hAnsi="Verdana" w:cs="Verdana"/>
          <w:sz w:val="20"/>
          <w:szCs w:val="20"/>
        </w:rPr>
      </w:pPr>
      <w:r>
        <w:rPr>
          <w:b/>
          <w:noProof/>
          <w:lang w:eastAsia="en-AU"/>
        </w:rPr>
        <w:drawing>
          <wp:anchor distT="0" distB="0" distL="114300" distR="180340" simplePos="0" relativeHeight="251801088" behindDoc="1" locked="0" layoutInCell="0" allowOverlap="1" wp14:anchorId="3E9202F6" wp14:editId="028860F3">
            <wp:simplePos x="0" y="0"/>
            <wp:positionH relativeFrom="outsideMargin">
              <wp:posOffset>609600</wp:posOffset>
            </wp:positionH>
            <wp:positionV relativeFrom="outsideMargin">
              <wp:posOffset>-3625850</wp:posOffset>
            </wp:positionV>
            <wp:extent cx="2163445" cy="2877820"/>
            <wp:effectExtent l="0" t="0" r="8255" b="0"/>
            <wp:wrapSquare wrapText="bothSides"/>
            <wp:docPr id="157" name="Picture 157" descr="Photo of ASNO and OPCW inspections measuring the GPS coordinates of a chemical facility on top of a building during an OPCW routine inspection." title="Photo 1 on left of page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f Building 94 - original photo used in Industry brochure.JPG"/>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2163445" cy="28778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F4714" w:rsidRPr="00B84FAD" w:rsidRDefault="007F4714" w:rsidP="00B84FAD">
      <w:pPr>
        <w:autoSpaceDE w:val="0"/>
        <w:autoSpaceDN w:val="0"/>
        <w:adjustRightInd w:val="0"/>
        <w:spacing w:line="280" w:lineRule="atLeast"/>
        <w:jc w:val="both"/>
        <w:rPr>
          <w:rFonts w:ascii="Verdana" w:hAnsi="Verdana" w:cs="Verdana"/>
          <w:sz w:val="20"/>
          <w:szCs w:val="20"/>
        </w:rPr>
        <w:sectPr w:rsidR="007F4714" w:rsidRPr="00B84FAD" w:rsidSect="00ED1FDC">
          <w:footerReference w:type="default" r:id="rId14"/>
          <w:footerReference w:type="first" r:id="rId15"/>
          <w:type w:val="continuous"/>
          <w:pgSz w:w="11906" w:h="16838" w:code="9"/>
          <w:pgMar w:top="1134" w:right="1276" w:bottom="1134" w:left="1559" w:header="284" w:footer="737" w:gutter="0"/>
          <w:cols w:space="720"/>
          <w:docGrid w:linePitch="326"/>
        </w:sectPr>
      </w:pPr>
    </w:p>
    <w:p w:rsidR="00D85BBD" w:rsidRDefault="00593A83" w:rsidP="00FD6ED1">
      <w:pPr>
        <w:autoSpaceDE w:val="0"/>
        <w:autoSpaceDN w:val="0"/>
        <w:adjustRightInd w:val="0"/>
        <w:spacing w:after="360" w:line="280" w:lineRule="atLeast"/>
        <w:jc w:val="both"/>
        <w:rPr>
          <w:rFonts w:ascii="Verdana" w:hAnsi="Verdana" w:cs="Verdana"/>
          <w:sz w:val="20"/>
          <w:szCs w:val="20"/>
        </w:rPr>
        <w:sectPr w:rsidR="00D85BBD" w:rsidSect="00ED1FDC">
          <w:type w:val="continuous"/>
          <w:pgSz w:w="11906" w:h="16838" w:code="9"/>
          <w:pgMar w:top="1134" w:right="1276" w:bottom="1134" w:left="1559" w:header="284" w:footer="737" w:gutter="0"/>
          <w:cols w:space="720"/>
          <w:docGrid w:linePitch="326"/>
        </w:sectPr>
      </w:pPr>
      <w:r>
        <w:rPr>
          <w:rFonts w:ascii="Verdana" w:hAnsi="Verdana" w:cs="Verdana"/>
          <w:noProof/>
          <w:sz w:val="20"/>
          <w:szCs w:val="20"/>
          <w:lang w:eastAsia="en-AU"/>
        </w:rPr>
        <w:lastRenderedPageBreak/>
        <w:drawing>
          <wp:anchor distT="0" distB="0" distL="114300" distR="114300" simplePos="0" relativeHeight="251790848" behindDoc="1" locked="0" layoutInCell="0" allowOverlap="1" wp14:anchorId="5196E659" wp14:editId="250FCD89">
            <wp:simplePos x="0" y="0"/>
            <wp:positionH relativeFrom="outsideMargin">
              <wp:posOffset>3190875</wp:posOffset>
            </wp:positionH>
            <wp:positionV relativeFrom="page">
              <wp:posOffset>6416040</wp:posOffset>
            </wp:positionV>
            <wp:extent cx="3743960" cy="2802890"/>
            <wp:effectExtent l="0" t="0" r="8890" b="0"/>
            <wp:wrapNone/>
            <wp:docPr id="1" name="Picture 1" descr="Photo of a declarable chemical facility.  Picture shows a chemical production plant taken from the road at a distance.&#10;" title="Photo 2 on right of p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ical plant photo ( 100-0003_IMG) - original photo used in Industry brochure.JPG"/>
                    <pic:cNvPicPr preferRelativeResize="0"/>
                  </pic:nvPicPr>
                  <pic:blipFill>
                    <a:blip r:embed="rId16">
                      <a:extLst>
                        <a:ext uri="{28A0092B-C50C-407E-A947-70E740481C1C}">
                          <a14:useLocalDpi xmlns:a14="http://schemas.microsoft.com/office/drawing/2010/main" val="0"/>
                        </a:ext>
                      </a:extLst>
                    </a:blip>
                    <a:stretch>
                      <a:fillRect/>
                    </a:stretch>
                  </pic:blipFill>
                  <pic:spPr bwMode="auto">
                    <a:xfrm>
                      <a:off x="0" y="0"/>
                      <a:ext cx="3743960" cy="2802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A168D" w:rsidRDefault="001A168D" w:rsidP="00FD6ED1">
      <w:pPr>
        <w:autoSpaceDE w:val="0"/>
        <w:autoSpaceDN w:val="0"/>
        <w:adjustRightInd w:val="0"/>
        <w:spacing w:after="360" w:line="280" w:lineRule="atLeast"/>
        <w:jc w:val="both"/>
        <w:rPr>
          <w:rFonts w:ascii="Verdana" w:hAnsi="Verdana" w:cs="Verdana"/>
          <w:sz w:val="20"/>
          <w:szCs w:val="20"/>
        </w:rPr>
      </w:pPr>
    </w:p>
    <w:p w:rsidR="00D85BBD" w:rsidRDefault="00D85BBD" w:rsidP="00FD6ED1">
      <w:pPr>
        <w:autoSpaceDE w:val="0"/>
        <w:autoSpaceDN w:val="0"/>
        <w:adjustRightInd w:val="0"/>
        <w:spacing w:after="360" w:line="280" w:lineRule="atLeast"/>
        <w:jc w:val="both"/>
        <w:rPr>
          <w:rFonts w:ascii="Verdana" w:hAnsi="Verdana" w:cs="Verdana"/>
          <w:sz w:val="20"/>
          <w:szCs w:val="20"/>
        </w:rPr>
      </w:pPr>
    </w:p>
    <w:p w:rsidR="00D85BBD" w:rsidRDefault="00D85BBD" w:rsidP="00FD6ED1">
      <w:pPr>
        <w:autoSpaceDE w:val="0"/>
        <w:autoSpaceDN w:val="0"/>
        <w:adjustRightInd w:val="0"/>
        <w:spacing w:after="360" w:line="280" w:lineRule="atLeast"/>
        <w:jc w:val="both"/>
        <w:rPr>
          <w:rFonts w:ascii="Verdana" w:hAnsi="Verdana" w:cs="Verdana"/>
          <w:sz w:val="20"/>
          <w:szCs w:val="20"/>
        </w:rPr>
        <w:sectPr w:rsidR="00D85BBD" w:rsidSect="00ED1FDC">
          <w:type w:val="continuous"/>
          <w:pgSz w:w="11906" w:h="16838" w:code="9"/>
          <w:pgMar w:top="1134" w:right="1276" w:bottom="1134" w:left="1559" w:header="284" w:footer="737" w:gutter="0"/>
          <w:cols w:space="720"/>
          <w:docGrid w:linePitch="326"/>
        </w:sectPr>
      </w:pPr>
    </w:p>
    <w:p w:rsidR="001A168D" w:rsidRPr="00102A8F" w:rsidRDefault="001A168D" w:rsidP="00102A8F">
      <w:pPr>
        <w:spacing w:after="120"/>
        <w:rPr>
          <w:rFonts w:ascii="Verdana" w:hAnsi="Verdana" w:cs="Verdana"/>
          <w:b/>
          <w:bCs/>
          <w:color w:val="2582B1"/>
          <w:sz w:val="20"/>
          <w:szCs w:val="20"/>
        </w:rPr>
      </w:pPr>
      <w:r w:rsidRPr="00102A8F">
        <w:rPr>
          <w:rFonts w:ascii="Verdana" w:hAnsi="Verdana" w:cs="Verdana"/>
          <w:b/>
          <w:bCs/>
          <w:color w:val="2582B1"/>
          <w:sz w:val="20"/>
          <w:szCs w:val="20"/>
        </w:rPr>
        <w:lastRenderedPageBreak/>
        <w:t>TABLE 1:  Summary of declarable activities</w:t>
      </w:r>
    </w:p>
    <w:tbl>
      <w:tblPr>
        <w:tblStyle w:val="TableGrid"/>
        <w:tblW w:w="9259" w:type="dxa"/>
        <w:tblBorders>
          <w:top w:val="none" w:sz="0" w:space="0" w:color="auto"/>
          <w:left w:val="none" w:sz="0" w:space="0" w:color="auto"/>
          <w:bottom w:val="none" w:sz="0" w:space="0" w:color="auto"/>
          <w:right w:val="none" w:sz="0" w:space="0" w:color="auto"/>
          <w:insideH w:val="none" w:sz="0" w:space="0" w:color="auto"/>
          <w:insideV w:val="single" w:sz="8" w:space="0" w:color="FFFFFF" w:themeColor="background1"/>
        </w:tblBorders>
        <w:tblLook w:val="04A0" w:firstRow="1" w:lastRow="0" w:firstColumn="1" w:lastColumn="0" w:noHBand="0" w:noVBand="1"/>
        <w:tblCaption w:val="Table 1: Summary of declarable activities:  Page 5"/>
        <w:tblDescription w:val="This table lists each type of declarable chemical in Column 1, namely, Schedule 1, Schedule 2 and Schedule 3 as well as discrete organic chemicals.  Column 2 captures the type of activities that are declarable to the OPCW by Australia such as production, processing or consumption as well as import or export.  Column 3 lists possible applications for each of these chemicals, whether it be for research or industrial purposes."/>
      </w:tblPr>
      <w:tblGrid>
        <w:gridCol w:w="2518"/>
        <w:gridCol w:w="3260"/>
        <w:gridCol w:w="3481"/>
      </w:tblGrid>
      <w:tr w:rsidR="001A168D" w:rsidTr="007C19B5">
        <w:tc>
          <w:tcPr>
            <w:tcW w:w="2518" w:type="dxa"/>
            <w:shd w:val="clear" w:color="auto" w:fill="2582B1"/>
            <w:vAlign w:val="center"/>
          </w:tcPr>
          <w:p w:rsidR="001A168D" w:rsidRPr="00833426" w:rsidRDefault="001A168D" w:rsidP="001A168D">
            <w:pPr>
              <w:spacing w:before="120" w:after="120"/>
              <w:rPr>
                <w:rFonts w:ascii="Verdana" w:hAnsi="Verdana" w:cs="Arial"/>
                <w:b/>
                <w:bCs/>
                <w:color w:val="FFFFFF" w:themeColor="background1"/>
                <w:sz w:val="19"/>
                <w:szCs w:val="19"/>
              </w:rPr>
            </w:pPr>
            <w:r w:rsidRPr="00833426">
              <w:rPr>
                <w:rFonts w:ascii="Verdana" w:hAnsi="Verdana" w:cs="Arial"/>
                <w:b/>
                <w:bCs/>
                <w:color w:val="FFFFFF" w:themeColor="background1"/>
                <w:sz w:val="19"/>
                <w:szCs w:val="19"/>
              </w:rPr>
              <w:t>Chemical</w:t>
            </w:r>
          </w:p>
        </w:tc>
        <w:tc>
          <w:tcPr>
            <w:tcW w:w="3260" w:type="dxa"/>
            <w:shd w:val="clear" w:color="auto" w:fill="2582B1"/>
            <w:vAlign w:val="center"/>
          </w:tcPr>
          <w:p w:rsidR="001A168D" w:rsidRPr="00833426" w:rsidRDefault="001A168D" w:rsidP="001A168D">
            <w:pPr>
              <w:spacing w:before="120" w:after="120"/>
              <w:rPr>
                <w:rFonts w:ascii="Verdana" w:hAnsi="Verdana" w:cs="Arial"/>
                <w:b/>
                <w:bCs/>
                <w:color w:val="FFFFFF" w:themeColor="background1"/>
                <w:sz w:val="19"/>
                <w:szCs w:val="19"/>
              </w:rPr>
            </w:pPr>
            <w:r w:rsidRPr="00833426">
              <w:rPr>
                <w:rFonts w:ascii="Verdana" w:hAnsi="Verdana" w:cs="Arial"/>
                <w:b/>
                <w:bCs/>
                <w:color w:val="FFFFFF" w:themeColor="background1"/>
                <w:sz w:val="19"/>
                <w:szCs w:val="19"/>
              </w:rPr>
              <w:t>Declarable activities</w:t>
            </w:r>
          </w:p>
        </w:tc>
        <w:tc>
          <w:tcPr>
            <w:tcW w:w="3481" w:type="dxa"/>
            <w:shd w:val="clear" w:color="auto" w:fill="2582B1"/>
            <w:vAlign w:val="center"/>
          </w:tcPr>
          <w:p w:rsidR="001A168D" w:rsidRPr="00833426" w:rsidRDefault="001A168D" w:rsidP="001A168D">
            <w:pPr>
              <w:spacing w:before="120" w:after="120"/>
              <w:rPr>
                <w:rFonts w:ascii="Verdana" w:hAnsi="Verdana" w:cs="Arial"/>
                <w:b/>
                <w:bCs/>
                <w:color w:val="FFFFFF" w:themeColor="background1"/>
                <w:sz w:val="19"/>
                <w:szCs w:val="19"/>
              </w:rPr>
            </w:pPr>
            <w:r w:rsidRPr="00833426">
              <w:rPr>
                <w:rFonts w:ascii="Verdana" w:hAnsi="Verdana" w:cs="Arial"/>
                <w:b/>
                <w:bCs/>
                <w:color w:val="FFFFFF" w:themeColor="background1"/>
                <w:sz w:val="19"/>
                <w:szCs w:val="19"/>
              </w:rPr>
              <w:t>Applications</w:t>
            </w:r>
          </w:p>
        </w:tc>
      </w:tr>
      <w:tr w:rsidR="001A168D" w:rsidTr="007C19B5">
        <w:tc>
          <w:tcPr>
            <w:tcW w:w="2518" w:type="dxa"/>
            <w:shd w:val="clear" w:color="auto" w:fill="C8422B"/>
          </w:tcPr>
          <w:p w:rsidR="001A168D" w:rsidRPr="00833426" w:rsidRDefault="001A168D" w:rsidP="001A168D">
            <w:pPr>
              <w:spacing w:before="120" w:after="120"/>
              <w:rPr>
                <w:rFonts w:ascii="Verdana" w:hAnsi="Verdana" w:cs="Arial"/>
                <w:b/>
                <w:color w:val="FFFFFF" w:themeColor="background1"/>
                <w:sz w:val="18"/>
                <w:szCs w:val="18"/>
              </w:rPr>
            </w:pPr>
            <w:r w:rsidRPr="00833426">
              <w:rPr>
                <w:rFonts w:ascii="Verdana" w:hAnsi="Verdana" w:cs="Arial"/>
                <w:b/>
                <w:color w:val="FFFFFF" w:themeColor="background1"/>
                <w:sz w:val="18"/>
                <w:szCs w:val="18"/>
              </w:rPr>
              <w:t>Schedule 1</w:t>
            </w:r>
          </w:p>
          <w:p w:rsidR="001A168D" w:rsidRPr="00611B4C" w:rsidRDefault="001A168D" w:rsidP="001A168D">
            <w:pPr>
              <w:spacing w:before="120" w:after="120"/>
              <w:rPr>
                <w:rFonts w:ascii="Verdana" w:hAnsi="Verdana" w:cs="Arial"/>
                <w:bCs/>
                <w:color w:val="FFFFFF" w:themeColor="background1"/>
                <w:sz w:val="18"/>
                <w:szCs w:val="18"/>
              </w:rPr>
            </w:pPr>
            <w:r w:rsidRPr="00611B4C">
              <w:rPr>
                <w:rFonts w:ascii="Verdana" w:hAnsi="Verdana" w:cs="Arial"/>
                <w:color w:val="FFFFFF" w:themeColor="background1"/>
                <w:sz w:val="18"/>
                <w:szCs w:val="18"/>
              </w:rPr>
              <w:t>High risk chemicals with limited use.  Includes chemical weapon (CW) agents.</w:t>
            </w:r>
          </w:p>
        </w:tc>
        <w:tc>
          <w:tcPr>
            <w:tcW w:w="3260" w:type="dxa"/>
            <w:shd w:val="clear" w:color="auto" w:fill="C8422B"/>
          </w:tcPr>
          <w:p w:rsidR="001A168D" w:rsidRPr="00611B4C" w:rsidRDefault="001A168D" w:rsidP="001A168D">
            <w:pPr>
              <w:numPr>
                <w:ilvl w:val="0"/>
                <w:numId w:val="7"/>
              </w:numPr>
              <w:spacing w:before="120"/>
              <w:ind w:left="307" w:hanging="284"/>
              <w:rPr>
                <w:rFonts w:ascii="Verdana" w:hAnsi="Verdana" w:cs="Arial"/>
                <w:color w:val="FFFFFF" w:themeColor="background1"/>
                <w:sz w:val="18"/>
                <w:szCs w:val="18"/>
              </w:rPr>
            </w:pPr>
            <w:r w:rsidRPr="00611B4C">
              <w:rPr>
                <w:rFonts w:ascii="Verdana" w:hAnsi="Verdana" w:cs="Arial"/>
                <w:color w:val="FFFFFF" w:themeColor="background1"/>
                <w:sz w:val="18"/>
                <w:szCs w:val="18"/>
              </w:rPr>
              <w:t>Small-scale production</w:t>
            </w:r>
            <w:r w:rsidRPr="00611B4C">
              <w:rPr>
                <w:rFonts w:ascii="Verdana" w:hAnsi="Verdana" w:cs="Arial"/>
                <w:color w:val="FFFFFF" w:themeColor="background1"/>
                <w:sz w:val="18"/>
                <w:szCs w:val="18"/>
                <w:vertAlign w:val="superscript"/>
              </w:rPr>
              <w:t>1</w:t>
            </w:r>
          </w:p>
          <w:p w:rsidR="001A168D" w:rsidRPr="00611B4C" w:rsidRDefault="001A168D" w:rsidP="00833426">
            <w:pPr>
              <w:numPr>
                <w:ilvl w:val="0"/>
                <w:numId w:val="7"/>
              </w:numPr>
              <w:spacing w:before="40"/>
              <w:ind w:left="307" w:hanging="284"/>
              <w:rPr>
                <w:rFonts w:ascii="Verdana" w:hAnsi="Verdana" w:cs="Arial"/>
                <w:color w:val="FFFFFF" w:themeColor="background1"/>
                <w:sz w:val="18"/>
                <w:szCs w:val="18"/>
              </w:rPr>
            </w:pPr>
            <w:r w:rsidRPr="00611B4C">
              <w:rPr>
                <w:rFonts w:ascii="Verdana" w:hAnsi="Verdana" w:cs="Arial"/>
                <w:color w:val="FFFFFF" w:themeColor="background1"/>
                <w:sz w:val="18"/>
                <w:szCs w:val="18"/>
              </w:rPr>
              <w:t>Small-scale consumption</w:t>
            </w:r>
            <w:r w:rsidRPr="00611B4C">
              <w:rPr>
                <w:rFonts w:ascii="Verdana" w:hAnsi="Verdana" w:cs="Arial"/>
                <w:color w:val="FFFFFF" w:themeColor="background1"/>
                <w:sz w:val="18"/>
                <w:szCs w:val="18"/>
                <w:vertAlign w:val="superscript"/>
              </w:rPr>
              <w:t>1</w:t>
            </w:r>
          </w:p>
          <w:p w:rsidR="001A168D" w:rsidRPr="00611B4C" w:rsidRDefault="001A168D" w:rsidP="00833426">
            <w:pPr>
              <w:numPr>
                <w:ilvl w:val="0"/>
                <w:numId w:val="7"/>
              </w:numPr>
              <w:spacing w:before="40"/>
              <w:ind w:left="307" w:hanging="284"/>
              <w:rPr>
                <w:rFonts w:ascii="Verdana" w:hAnsi="Verdana" w:cs="Arial"/>
                <w:color w:val="FFFFFF" w:themeColor="background1"/>
                <w:sz w:val="18"/>
                <w:szCs w:val="18"/>
              </w:rPr>
            </w:pPr>
            <w:r w:rsidRPr="00611B4C">
              <w:rPr>
                <w:rFonts w:ascii="Verdana" w:hAnsi="Verdana" w:cs="Arial"/>
                <w:color w:val="FFFFFF" w:themeColor="background1"/>
                <w:sz w:val="18"/>
                <w:szCs w:val="18"/>
              </w:rPr>
              <w:t>Acquisition, retention and/or domestic transfers</w:t>
            </w:r>
          </w:p>
          <w:p w:rsidR="001A168D" w:rsidRPr="00611B4C" w:rsidRDefault="001A168D" w:rsidP="00833426">
            <w:pPr>
              <w:numPr>
                <w:ilvl w:val="0"/>
                <w:numId w:val="7"/>
              </w:numPr>
              <w:spacing w:before="40"/>
              <w:ind w:left="307" w:hanging="284"/>
              <w:rPr>
                <w:rFonts w:ascii="Verdana" w:hAnsi="Verdana" w:cs="Arial"/>
                <w:color w:val="FFFFFF" w:themeColor="background1"/>
                <w:sz w:val="18"/>
                <w:szCs w:val="18"/>
              </w:rPr>
            </w:pPr>
            <w:r w:rsidRPr="00611B4C">
              <w:rPr>
                <w:rFonts w:ascii="Verdana" w:hAnsi="Verdana" w:cs="Arial"/>
                <w:color w:val="FFFFFF" w:themeColor="background1"/>
                <w:sz w:val="18"/>
                <w:szCs w:val="18"/>
              </w:rPr>
              <w:t>Import</w:t>
            </w:r>
          </w:p>
          <w:p w:rsidR="001A168D" w:rsidRPr="00611B4C" w:rsidRDefault="001A168D" w:rsidP="001A168D">
            <w:pPr>
              <w:numPr>
                <w:ilvl w:val="0"/>
                <w:numId w:val="7"/>
              </w:numPr>
              <w:spacing w:after="120"/>
              <w:ind w:left="307" w:hanging="284"/>
              <w:rPr>
                <w:rFonts w:ascii="Verdana" w:hAnsi="Verdana" w:cs="Arial"/>
                <w:color w:val="FFFFFF" w:themeColor="background1"/>
                <w:sz w:val="18"/>
                <w:szCs w:val="18"/>
              </w:rPr>
            </w:pPr>
            <w:r w:rsidRPr="00611B4C">
              <w:rPr>
                <w:rFonts w:ascii="Verdana" w:hAnsi="Verdana" w:cs="Arial"/>
                <w:color w:val="FFFFFF" w:themeColor="background1"/>
                <w:sz w:val="18"/>
                <w:szCs w:val="18"/>
              </w:rPr>
              <w:t>Export</w:t>
            </w:r>
          </w:p>
        </w:tc>
        <w:tc>
          <w:tcPr>
            <w:tcW w:w="3481" w:type="dxa"/>
            <w:shd w:val="clear" w:color="auto" w:fill="C8422B"/>
          </w:tcPr>
          <w:p w:rsidR="001A168D" w:rsidRPr="00611B4C" w:rsidRDefault="001A168D" w:rsidP="00833426">
            <w:pPr>
              <w:numPr>
                <w:ilvl w:val="0"/>
                <w:numId w:val="8"/>
              </w:numPr>
              <w:spacing w:before="120"/>
              <w:ind w:left="329" w:hanging="284"/>
              <w:rPr>
                <w:rFonts w:ascii="Verdana" w:hAnsi="Verdana" w:cs="Arial"/>
                <w:color w:val="FFFFFF" w:themeColor="background1"/>
                <w:sz w:val="18"/>
                <w:szCs w:val="18"/>
              </w:rPr>
            </w:pPr>
            <w:r w:rsidRPr="00611B4C">
              <w:rPr>
                <w:rFonts w:ascii="Verdana" w:hAnsi="Verdana" w:cs="Arial"/>
                <w:color w:val="FFFFFF" w:themeColor="background1"/>
                <w:sz w:val="18"/>
                <w:szCs w:val="18"/>
              </w:rPr>
              <w:t>Medical and diagnostic uses</w:t>
            </w:r>
          </w:p>
          <w:p w:rsidR="001A168D" w:rsidRPr="00611B4C" w:rsidRDefault="001A168D" w:rsidP="00833426">
            <w:pPr>
              <w:numPr>
                <w:ilvl w:val="0"/>
                <w:numId w:val="8"/>
              </w:numPr>
              <w:spacing w:before="40"/>
              <w:ind w:left="329" w:hanging="284"/>
              <w:rPr>
                <w:rFonts w:ascii="Verdana" w:hAnsi="Verdana" w:cs="Arial"/>
                <w:color w:val="FFFFFF" w:themeColor="background1"/>
                <w:sz w:val="18"/>
                <w:szCs w:val="18"/>
              </w:rPr>
            </w:pPr>
            <w:r w:rsidRPr="00611B4C">
              <w:rPr>
                <w:rFonts w:ascii="Verdana" w:hAnsi="Verdana" w:cs="Arial"/>
                <w:color w:val="FFFFFF" w:themeColor="background1"/>
                <w:sz w:val="18"/>
                <w:szCs w:val="18"/>
              </w:rPr>
              <w:t xml:space="preserve">Defence research purposes </w:t>
            </w:r>
            <w:r w:rsidRPr="00611B4C">
              <w:rPr>
                <w:rFonts w:ascii="Verdana" w:hAnsi="Verdana" w:cs="Arial"/>
                <w:color w:val="FFFFFF" w:themeColor="background1"/>
                <w:sz w:val="18"/>
                <w:szCs w:val="18"/>
              </w:rPr>
              <w:br/>
              <w:t>(</w:t>
            </w:r>
            <w:proofErr w:type="spellStart"/>
            <w:r w:rsidRPr="00611B4C">
              <w:rPr>
                <w:rFonts w:ascii="Verdana" w:hAnsi="Verdana" w:cs="Arial"/>
                <w:color w:val="FFFFFF" w:themeColor="background1"/>
                <w:sz w:val="18"/>
                <w:szCs w:val="18"/>
              </w:rPr>
              <w:t>eg</w:t>
            </w:r>
            <w:proofErr w:type="spellEnd"/>
            <w:r w:rsidRPr="00611B4C">
              <w:rPr>
                <w:rFonts w:ascii="Verdana" w:hAnsi="Verdana" w:cs="Arial"/>
                <w:color w:val="FFFFFF" w:themeColor="background1"/>
                <w:sz w:val="18"/>
                <w:szCs w:val="18"/>
              </w:rPr>
              <w:t xml:space="preserve"> testing protective clothing)</w:t>
            </w:r>
          </w:p>
        </w:tc>
      </w:tr>
      <w:tr w:rsidR="001A168D" w:rsidTr="007C19B5">
        <w:tc>
          <w:tcPr>
            <w:tcW w:w="2518" w:type="dxa"/>
            <w:shd w:val="clear" w:color="auto" w:fill="FFD25F"/>
          </w:tcPr>
          <w:p w:rsidR="001A168D" w:rsidRPr="00833426" w:rsidRDefault="001A168D" w:rsidP="001A168D">
            <w:pPr>
              <w:spacing w:before="120" w:after="120"/>
              <w:rPr>
                <w:rFonts w:ascii="Verdana" w:hAnsi="Verdana" w:cs="Arial"/>
                <w:b/>
                <w:color w:val="333333"/>
                <w:sz w:val="18"/>
                <w:szCs w:val="18"/>
              </w:rPr>
            </w:pPr>
            <w:r w:rsidRPr="00833426">
              <w:rPr>
                <w:rFonts w:ascii="Verdana" w:hAnsi="Verdana" w:cs="Arial"/>
                <w:b/>
                <w:color w:val="333333"/>
                <w:sz w:val="18"/>
                <w:szCs w:val="18"/>
              </w:rPr>
              <w:t>Schedule 2</w:t>
            </w:r>
          </w:p>
          <w:p w:rsidR="001A168D" w:rsidRPr="00611B4C" w:rsidRDefault="001A168D" w:rsidP="001A168D">
            <w:pPr>
              <w:spacing w:before="120" w:after="120"/>
              <w:rPr>
                <w:rFonts w:ascii="Verdana" w:hAnsi="Verdana" w:cs="Arial"/>
                <w:bCs/>
                <w:sz w:val="18"/>
                <w:szCs w:val="18"/>
              </w:rPr>
            </w:pPr>
            <w:r w:rsidRPr="00611B4C">
              <w:rPr>
                <w:rFonts w:ascii="Verdana" w:hAnsi="Verdana" w:cs="Arial"/>
                <w:color w:val="333333"/>
                <w:sz w:val="18"/>
                <w:szCs w:val="18"/>
              </w:rPr>
              <w:t>Medium risk chemicals with some industrial use.  Includes key CW precursors.</w:t>
            </w:r>
          </w:p>
        </w:tc>
        <w:tc>
          <w:tcPr>
            <w:tcW w:w="3260" w:type="dxa"/>
            <w:shd w:val="clear" w:color="auto" w:fill="FFD25F"/>
          </w:tcPr>
          <w:p w:rsidR="001A168D" w:rsidRPr="00611B4C" w:rsidRDefault="001A168D" w:rsidP="00833426">
            <w:pPr>
              <w:numPr>
                <w:ilvl w:val="0"/>
                <w:numId w:val="9"/>
              </w:numPr>
              <w:spacing w:before="120"/>
              <w:ind w:left="307" w:hanging="284"/>
              <w:rPr>
                <w:rFonts w:ascii="Verdana" w:hAnsi="Verdana" w:cs="Arial"/>
                <w:color w:val="333333"/>
                <w:sz w:val="18"/>
                <w:szCs w:val="18"/>
              </w:rPr>
            </w:pPr>
            <w:r w:rsidRPr="00611B4C">
              <w:rPr>
                <w:rFonts w:ascii="Verdana" w:hAnsi="Verdana" w:cs="Arial"/>
                <w:color w:val="333333"/>
                <w:sz w:val="18"/>
                <w:szCs w:val="18"/>
              </w:rPr>
              <w:t>Industrial-scale production</w:t>
            </w:r>
            <w:r w:rsidRPr="00611B4C">
              <w:rPr>
                <w:rFonts w:ascii="Verdana" w:hAnsi="Verdana" w:cs="Arial"/>
                <w:color w:val="333333"/>
                <w:sz w:val="18"/>
                <w:szCs w:val="18"/>
                <w:vertAlign w:val="superscript"/>
              </w:rPr>
              <w:t>1</w:t>
            </w:r>
          </w:p>
          <w:p w:rsidR="001A168D" w:rsidRPr="00611B4C" w:rsidRDefault="001A168D" w:rsidP="00833426">
            <w:pPr>
              <w:numPr>
                <w:ilvl w:val="0"/>
                <w:numId w:val="9"/>
              </w:numPr>
              <w:spacing w:before="40"/>
              <w:ind w:left="307" w:hanging="284"/>
              <w:rPr>
                <w:rFonts w:ascii="Verdana" w:hAnsi="Verdana" w:cs="Arial"/>
                <w:color w:val="333333"/>
                <w:sz w:val="18"/>
                <w:szCs w:val="18"/>
              </w:rPr>
            </w:pPr>
            <w:r w:rsidRPr="00611B4C">
              <w:rPr>
                <w:rFonts w:ascii="Verdana" w:hAnsi="Verdana" w:cs="Arial"/>
                <w:color w:val="333333"/>
                <w:sz w:val="18"/>
                <w:szCs w:val="18"/>
              </w:rPr>
              <w:t>Industrial-scale consumption</w:t>
            </w:r>
            <w:r w:rsidRPr="00611B4C">
              <w:rPr>
                <w:rFonts w:ascii="Verdana" w:hAnsi="Verdana" w:cs="Arial"/>
                <w:color w:val="333333"/>
                <w:sz w:val="18"/>
                <w:szCs w:val="18"/>
                <w:vertAlign w:val="superscript"/>
              </w:rPr>
              <w:t>1</w:t>
            </w:r>
          </w:p>
          <w:p w:rsidR="001A168D" w:rsidRPr="00611B4C" w:rsidRDefault="001A168D" w:rsidP="00833426">
            <w:pPr>
              <w:numPr>
                <w:ilvl w:val="0"/>
                <w:numId w:val="9"/>
              </w:numPr>
              <w:spacing w:before="40"/>
              <w:ind w:left="307" w:hanging="284"/>
              <w:rPr>
                <w:rFonts w:ascii="Verdana" w:hAnsi="Verdana" w:cs="Arial"/>
                <w:color w:val="333333"/>
                <w:sz w:val="18"/>
                <w:szCs w:val="18"/>
              </w:rPr>
            </w:pPr>
            <w:r w:rsidRPr="00611B4C">
              <w:rPr>
                <w:rFonts w:ascii="Verdana" w:hAnsi="Verdana" w:cs="Arial"/>
                <w:color w:val="333333"/>
                <w:sz w:val="18"/>
                <w:szCs w:val="18"/>
              </w:rPr>
              <w:t>Industrial-scale processing</w:t>
            </w:r>
            <w:r w:rsidRPr="00611B4C">
              <w:rPr>
                <w:rFonts w:ascii="Verdana" w:hAnsi="Verdana" w:cs="Arial"/>
                <w:color w:val="333333"/>
                <w:sz w:val="18"/>
                <w:szCs w:val="18"/>
                <w:vertAlign w:val="superscript"/>
              </w:rPr>
              <w:t>1</w:t>
            </w:r>
          </w:p>
          <w:p w:rsidR="001A168D" w:rsidRPr="00611B4C" w:rsidRDefault="001A168D" w:rsidP="00833426">
            <w:pPr>
              <w:numPr>
                <w:ilvl w:val="0"/>
                <w:numId w:val="9"/>
              </w:numPr>
              <w:spacing w:before="40"/>
              <w:ind w:left="307" w:hanging="284"/>
              <w:rPr>
                <w:rFonts w:ascii="Verdana" w:hAnsi="Verdana" w:cs="Arial"/>
                <w:color w:val="333333"/>
                <w:sz w:val="18"/>
                <w:szCs w:val="18"/>
              </w:rPr>
            </w:pPr>
            <w:r w:rsidRPr="00611B4C">
              <w:rPr>
                <w:rFonts w:ascii="Verdana" w:hAnsi="Verdana" w:cs="Arial"/>
                <w:color w:val="333333"/>
                <w:sz w:val="18"/>
                <w:szCs w:val="18"/>
              </w:rPr>
              <w:t>Import</w:t>
            </w:r>
          </w:p>
          <w:p w:rsidR="001A168D" w:rsidRPr="00611B4C" w:rsidRDefault="001A168D" w:rsidP="001A168D">
            <w:pPr>
              <w:numPr>
                <w:ilvl w:val="0"/>
                <w:numId w:val="9"/>
              </w:numPr>
              <w:spacing w:before="40" w:after="120"/>
              <w:ind w:left="307" w:hanging="284"/>
              <w:rPr>
                <w:rFonts w:ascii="Verdana" w:hAnsi="Verdana" w:cs="Arial"/>
                <w:color w:val="333333"/>
                <w:sz w:val="18"/>
                <w:szCs w:val="18"/>
              </w:rPr>
            </w:pPr>
            <w:r w:rsidRPr="00611B4C">
              <w:rPr>
                <w:rFonts w:ascii="Verdana" w:hAnsi="Verdana" w:cs="Arial"/>
                <w:color w:val="333333"/>
                <w:sz w:val="18"/>
                <w:szCs w:val="18"/>
              </w:rPr>
              <w:t>Export</w:t>
            </w:r>
          </w:p>
        </w:tc>
        <w:tc>
          <w:tcPr>
            <w:tcW w:w="3481" w:type="dxa"/>
            <w:shd w:val="clear" w:color="auto" w:fill="FFD25F"/>
          </w:tcPr>
          <w:p w:rsidR="001A168D" w:rsidRPr="00611B4C" w:rsidRDefault="001A168D" w:rsidP="00833426">
            <w:pPr>
              <w:numPr>
                <w:ilvl w:val="0"/>
                <w:numId w:val="10"/>
              </w:numPr>
              <w:spacing w:before="120"/>
              <w:ind w:left="329" w:hanging="284"/>
              <w:rPr>
                <w:rFonts w:ascii="Verdana" w:hAnsi="Verdana" w:cs="Arial"/>
                <w:color w:val="333333"/>
                <w:sz w:val="18"/>
                <w:szCs w:val="18"/>
              </w:rPr>
            </w:pPr>
            <w:r w:rsidRPr="00611B4C">
              <w:rPr>
                <w:rFonts w:ascii="Verdana" w:hAnsi="Verdana" w:cs="Arial"/>
                <w:color w:val="333333"/>
                <w:sz w:val="18"/>
                <w:szCs w:val="18"/>
              </w:rPr>
              <w:t>Textiles and polyurethane foam (flame retardants)</w:t>
            </w:r>
          </w:p>
          <w:p w:rsidR="001A168D" w:rsidRPr="00611B4C" w:rsidRDefault="001A168D" w:rsidP="00833426">
            <w:pPr>
              <w:numPr>
                <w:ilvl w:val="0"/>
                <w:numId w:val="10"/>
              </w:numPr>
              <w:spacing w:before="40"/>
              <w:ind w:left="329" w:hanging="284"/>
              <w:rPr>
                <w:rFonts w:ascii="Verdana" w:hAnsi="Verdana" w:cs="Arial"/>
                <w:color w:val="333333"/>
                <w:sz w:val="18"/>
                <w:szCs w:val="18"/>
              </w:rPr>
            </w:pPr>
            <w:r w:rsidRPr="00611B4C">
              <w:rPr>
                <w:rFonts w:ascii="Verdana" w:hAnsi="Verdana" w:cs="Arial"/>
                <w:color w:val="333333"/>
                <w:sz w:val="18"/>
                <w:szCs w:val="18"/>
              </w:rPr>
              <w:t>Agriculture</w:t>
            </w:r>
            <w:r w:rsidRPr="00611B4C">
              <w:rPr>
                <w:rFonts w:ascii="Verdana" w:hAnsi="Verdana" w:cs="Arial"/>
                <w:color w:val="333333"/>
                <w:sz w:val="18"/>
                <w:szCs w:val="18"/>
              </w:rPr>
              <w:br/>
              <w:t>(pesticides, herbicides)</w:t>
            </w:r>
          </w:p>
          <w:p w:rsidR="001A168D" w:rsidRPr="00611B4C" w:rsidRDefault="001A168D" w:rsidP="00833426">
            <w:pPr>
              <w:numPr>
                <w:ilvl w:val="0"/>
                <w:numId w:val="10"/>
              </w:numPr>
              <w:spacing w:before="40"/>
              <w:ind w:left="329" w:hanging="284"/>
              <w:rPr>
                <w:rFonts w:ascii="Verdana" w:hAnsi="Verdana" w:cs="Arial"/>
                <w:color w:val="333333"/>
                <w:sz w:val="18"/>
                <w:szCs w:val="18"/>
              </w:rPr>
            </w:pPr>
            <w:r w:rsidRPr="00611B4C">
              <w:rPr>
                <w:rFonts w:ascii="Verdana" w:hAnsi="Verdana" w:cs="Arial"/>
                <w:color w:val="333333"/>
                <w:sz w:val="18"/>
                <w:szCs w:val="18"/>
              </w:rPr>
              <w:t>Photography (dyes)</w:t>
            </w:r>
          </w:p>
          <w:p w:rsidR="001A168D" w:rsidRPr="00611B4C" w:rsidRDefault="001A168D" w:rsidP="00833426">
            <w:pPr>
              <w:numPr>
                <w:ilvl w:val="0"/>
                <w:numId w:val="10"/>
              </w:numPr>
              <w:spacing w:before="40"/>
              <w:ind w:left="329" w:hanging="284"/>
              <w:rPr>
                <w:rFonts w:ascii="Verdana" w:hAnsi="Verdana" w:cs="Arial"/>
                <w:color w:val="333333"/>
                <w:sz w:val="18"/>
                <w:szCs w:val="18"/>
              </w:rPr>
            </w:pPr>
            <w:r w:rsidRPr="00611B4C">
              <w:rPr>
                <w:rFonts w:ascii="Verdana" w:hAnsi="Verdana" w:cs="Arial"/>
                <w:color w:val="333333"/>
                <w:sz w:val="18"/>
                <w:szCs w:val="18"/>
              </w:rPr>
              <w:t>Pharmaceuticals (anticholinergics, tranquilisers)</w:t>
            </w:r>
          </w:p>
          <w:p w:rsidR="001A168D" w:rsidRPr="00611B4C" w:rsidRDefault="001A168D" w:rsidP="001A168D">
            <w:pPr>
              <w:numPr>
                <w:ilvl w:val="0"/>
                <w:numId w:val="10"/>
              </w:numPr>
              <w:spacing w:before="40" w:after="120"/>
              <w:ind w:left="329" w:hanging="284"/>
              <w:rPr>
                <w:rFonts w:ascii="Verdana" w:hAnsi="Verdana" w:cs="Arial"/>
                <w:color w:val="333333"/>
                <w:sz w:val="18"/>
                <w:szCs w:val="18"/>
              </w:rPr>
            </w:pPr>
            <w:r w:rsidRPr="00611B4C">
              <w:rPr>
                <w:rFonts w:ascii="Verdana" w:hAnsi="Verdana" w:cs="Arial"/>
                <w:color w:val="333333"/>
                <w:sz w:val="18"/>
                <w:szCs w:val="18"/>
              </w:rPr>
              <w:t>Antifreeze additives</w:t>
            </w:r>
          </w:p>
        </w:tc>
      </w:tr>
      <w:tr w:rsidR="001A168D" w:rsidTr="007C19B5">
        <w:tc>
          <w:tcPr>
            <w:tcW w:w="2518" w:type="dxa"/>
            <w:shd w:val="clear" w:color="auto" w:fill="6EC04F"/>
          </w:tcPr>
          <w:p w:rsidR="001A168D" w:rsidRPr="00833426" w:rsidRDefault="001A168D" w:rsidP="001A168D">
            <w:pPr>
              <w:spacing w:before="120" w:after="120"/>
              <w:rPr>
                <w:rFonts w:ascii="Verdana" w:hAnsi="Verdana" w:cs="Arial"/>
                <w:b/>
                <w:color w:val="333333"/>
                <w:sz w:val="18"/>
                <w:szCs w:val="18"/>
              </w:rPr>
            </w:pPr>
            <w:r w:rsidRPr="00833426">
              <w:rPr>
                <w:rFonts w:ascii="Verdana" w:hAnsi="Verdana" w:cs="Arial"/>
                <w:b/>
                <w:color w:val="333333"/>
                <w:sz w:val="18"/>
                <w:szCs w:val="18"/>
              </w:rPr>
              <w:t>Schedule 3</w:t>
            </w:r>
          </w:p>
          <w:p w:rsidR="001A168D" w:rsidRPr="00611B4C" w:rsidRDefault="001A168D" w:rsidP="001A168D">
            <w:pPr>
              <w:spacing w:before="120" w:after="120"/>
              <w:rPr>
                <w:rFonts w:ascii="Verdana" w:hAnsi="Verdana" w:cs="Arial"/>
                <w:bCs/>
                <w:sz w:val="18"/>
                <w:szCs w:val="18"/>
              </w:rPr>
            </w:pPr>
            <w:r w:rsidRPr="00611B4C">
              <w:rPr>
                <w:rFonts w:ascii="Verdana" w:hAnsi="Verdana" w:cs="Arial"/>
                <w:color w:val="333333"/>
                <w:sz w:val="18"/>
                <w:szCs w:val="18"/>
              </w:rPr>
              <w:t>Lower risk chemicals with wide industrial use.  Includes CW agents used in World War I and key CW precursors.</w:t>
            </w:r>
          </w:p>
        </w:tc>
        <w:tc>
          <w:tcPr>
            <w:tcW w:w="3260" w:type="dxa"/>
            <w:shd w:val="clear" w:color="auto" w:fill="6EC04F"/>
          </w:tcPr>
          <w:p w:rsidR="001A168D" w:rsidRPr="00611B4C" w:rsidRDefault="001A168D" w:rsidP="001A168D">
            <w:pPr>
              <w:numPr>
                <w:ilvl w:val="0"/>
                <w:numId w:val="11"/>
              </w:numPr>
              <w:spacing w:before="120" w:after="40"/>
              <w:ind w:left="307" w:hanging="284"/>
              <w:rPr>
                <w:rFonts w:ascii="Verdana" w:hAnsi="Verdana" w:cs="Arial"/>
                <w:color w:val="333333"/>
                <w:sz w:val="18"/>
                <w:szCs w:val="18"/>
              </w:rPr>
            </w:pPr>
            <w:r w:rsidRPr="00611B4C">
              <w:rPr>
                <w:rFonts w:ascii="Verdana" w:hAnsi="Verdana" w:cs="Arial"/>
                <w:color w:val="333333"/>
                <w:sz w:val="18"/>
                <w:szCs w:val="18"/>
              </w:rPr>
              <w:t>Industrial-scale production</w:t>
            </w:r>
            <w:r w:rsidRPr="00611B4C">
              <w:rPr>
                <w:rFonts w:ascii="Verdana" w:hAnsi="Verdana" w:cs="Arial"/>
                <w:color w:val="333333"/>
                <w:sz w:val="18"/>
                <w:szCs w:val="18"/>
                <w:vertAlign w:val="superscript"/>
              </w:rPr>
              <w:t>1</w:t>
            </w:r>
          </w:p>
          <w:p w:rsidR="001A168D" w:rsidRPr="00611B4C" w:rsidRDefault="001A168D" w:rsidP="001A168D">
            <w:pPr>
              <w:numPr>
                <w:ilvl w:val="0"/>
                <w:numId w:val="11"/>
              </w:numPr>
              <w:spacing w:before="40" w:after="40"/>
              <w:ind w:left="307" w:hanging="284"/>
              <w:rPr>
                <w:rFonts w:ascii="Verdana" w:hAnsi="Verdana" w:cs="Arial"/>
                <w:color w:val="333333"/>
                <w:sz w:val="18"/>
                <w:szCs w:val="18"/>
              </w:rPr>
            </w:pPr>
            <w:r w:rsidRPr="00611B4C">
              <w:rPr>
                <w:rFonts w:ascii="Verdana" w:hAnsi="Verdana" w:cs="Arial"/>
                <w:color w:val="333333"/>
                <w:sz w:val="18"/>
                <w:szCs w:val="18"/>
              </w:rPr>
              <w:t>Import</w:t>
            </w:r>
          </w:p>
          <w:p w:rsidR="001A168D" w:rsidRPr="00611B4C" w:rsidRDefault="001A168D" w:rsidP="001A168D">
            <w:pPr>
              <w:numPr>
                <w:ilvl w:val="0"/>
                <w:numId w:val="11"/>
              </w:numPr>
              <w:spacing w:before="40" w:after="120"/>
              <w:ind w:left="307" w:hanging="284"/>
              <w:rPr>
                <w:rFonts w:ascii="Verdana" w:hAnsi="Verdana" w:cs="Arial"/>
                <w:color w:val="333333"/>
                <w:sz w:val="18"/>
                <w:szCs w:val="18"/>
              </w:rPr>
            </w:pPr>
            <w:r w:rsidRPr="00611B4C">
              <w:rPr>
                <w:rFonts w:ascii="Verdana" w:hAnsi="Verdana" w:cs="Arial"/>
                <w:color w:val="333333"/>
                <w:sz w:val="18"/>
                <w:szCs w:val="18"/>
              </w:rPr>
              <w:t>Export</w:t>
            </w:r>
          </w:p>
        </w:tc>
        <w:tc>
          <w:tcPr>
            <w:tcW w:w="3481" w:type="dxa"/>
            <w:shd w:val="clear" w:color="auto" w:fill="6EC04F"/>
          </w:tcPr>
          <w:p w:rsidR="001A168D" w:rsidRPr="00611B4C" w:rsidRDefault="001A168D" w:rsidP="00833426">
            <w:pPr>
              <w:numPr>
                <w:ilvl w:val="0"/>
                <w:numId w:val="12"/>
              </w:numPr>
              <w:spacing w:before="120"/>
              <w:ind w:left="329" w:hanging="284"/>
              <w:rPr>
                <w:rFonts w:ascii="Verdana" w:hAnsi="Verdana" w:cs="Arial"/>
                <w:color w:val="333333"/>
                <w:sz w:val="18"/>
                <w:szCs w:val="18"/>
              </w:rPr>
            </w:pPr>
            <w:r w:rsidRPr="00611B4C">
              <w:rPr>
                <w:rFonts w:ascii="Verdana" w:hAnsi="Verdana" w:cs="Arial"/>
                <w:color w:val="333333"/>
                <w:sz w:val="18"/>
                <w:szCs w:val="18"/>
              </w:rPr>
              <w:t>Cosmeti</w:t>
            </w:r>
            <w:r w:rsidR="00F07A07" w:rsidRPr="00611B4C">
              <w:rPr>
                <w:rFonts w:ascii="Verdana" w:hAnsi="Verdana" w:cs="Arial"/>
                <w:color w:val="333333"/>
                <w:sz w:val="18"/>
                <w:szCs w:val="18"/>
              </w:rPr>
              <w:t>cs (surfactants, buffers</w:t>
            </w:r>
            <w:r w:rsidRPr="00611B4C">
              <w:rPr>
                <w:rFonts w:ascii="Verdana" w:hAnsi="Verdana" w:cs="Arial"/>
                <w:color w:val="333333"/>
                <w:sz w:val="18"/>
                <w:szCs w:val="18"/>
              </w:rPr>
              <w:t>)</w:t>
            </w:r>
          </w:p>
          <w:p w:rsidR="001A168D" w:rsidRPr="00611B4C" w:rsidRDefault="001A168D" w:rsidP="00833426">
            <w:pPr>
              <w:numPr>
                <w:ilvl w:val="0"/>
                <w:numId w:val="12"/>
              </w:numPr>
              <w:spacing w:before="40"/>
              <w:ind w:left="329" w:hanging="284"/>
              <w:rPr>
                <w:rFonts w:ascii="Verdana" w:hAnsi="Verdana" w:cs="Arial"/>
                <w:color w:val="333333"/>
                <w:sz w:val="18"/>
                <w:szCs w:val="18"/>
              </w:rPr>
            </w:pPr>
            <w:r w:rsidRPr="00611B4C">
              <w:rPr>
                <w:rFonts w:ascii="Verdana" w:hAnsi="Verdana" w:cs="Arial"/>
                <w:color w:val="333333"/>
                <w:sz w:val="18"/>
                <w:szCs w:val="18"/>
              </w:rPr>
              <w:t>Pharmaceuticals (active ingredients, surfactants)</w:t>
            </w:r>
          </w:p>
          <w:p w:rsidR="001A168D" w:rsidRPr="00611B4C" w:rsidRDefault="001A168D" w:rsidP="00833426">
            <w:pPr>
              <w:numPr>
                <w:ilvl w:val="0"/>
                <w:numId w:val="12"/>
              </w:numPr>
              <w:spacing w:before="40"/>
              <w:ind w:left="329" w:hanging="284"/>
              <w:rPr>
                <w:rFonts w:ascii="Verdana" w:hAnsi="Verdana" w:cs="Arial"/>
                <w:color w:val="333333"/>
                <w:sz w:val="18"/>
                <w:szCs w:val="18"/>
              </w:rPr>
            </w:pPr>
            <w:r w:rsidRPr="00611B4C">
              <w:rPr>
                <w:rFonts w:ascii="Verdana" w:hAnsi="Verdana" w:cs="Arial"/>
                <w:color w:val="333333"/>
                <w:sz w:val="18"/>
                <w:szCs w:val="18"/>
              </w:rPr>
              <w:t>Agriculture (pesticides)</w:t>
            </w:r>
          </w:p>
          <w:p w:rsidR="001A168D" w:rsidRPr="00611B4C" w:rsidRDefault="001A168D" w:rsidP="00833426">
            <w:pPr>
              <w:numPr>
                <w:ilvl w:val="0"/>
                <w:numId w:val="12"/>
              </w:numPr>
              <w:spacing w:before="40"/>
              <w:ind w:left="329" w:hanging="284"/>
              <w:rPr>
                <w:rFonts w:ascii="Verdana" w:hAnsi="Verdana" w:cs="Arial"/>
                <w:color w:val="333333"/>
                <w:sz w:val="18"/>
                <w:szCs w:val="18"/>
              </w:rPr>
            </w:pPr>
            <w:r w:rsidRPr="00611B4C">
              <w:rPr>
                <w:rFonts w:ascii="Verdana" w:hAnsi="Verdana" w:cs="Arial"/>
                <w:color w:val="333333"/>
                <w:sz w:val="18"/>
                <w:szCs w:val="18"/>
              </w:rPr>
              <w:t>Mining (natural gas treatment, ore-extraction processes)</w:t>
            </w:r>
          </w:p>
          <w:p w:rsidR="001A168D" w:rsidRPr="00611B4C" w:rsidRDefault="001A168D" w:rsidP="00833426">
            <w:pPr>
              <w:numPr>
                <w:ilvl w:val="0"/>
                <w:numId w:val="12"/>
              </w:numPr>
              <w:spacing w:before="40"/>
              <w:ind w:left="329" w:hanging="284"/>
              <w:rPr>
                <w:rFonts w:ascii="Verdana" w:hAnsi="Verdana" w:cs="Arial"/>
                <w:color w:val="333333"/>
                <w:sz w:val="18"/>
                <w:szCs w:val="18"/>
              </w:rPr>
            </w:pPr>
            <w:r w:rsidRPr="00611B4C">
              <w:rPr>
                <w:rFonts w:ascii="Verdana" w:hAnsi="Verdana" w:cs="Arial"/>
                <w:color w:val="333333"/>
                <w:sz w:val="18"/>
                <w:szCs w:val="18"/>
              </w:rPr>
              <w:t>Automotive products</w:t>
            </w:r>
          </w:p>
          <w:p w:rsidR="001A168D" w:rsidRPr="00611B4C" w:rsidRDefault="001A168D" w:rsidP="001A168D">
            <w:pPr>
              <w:numPr>
                <w:ilvl w:val="0"/>
                <w:numId w:val="12"/>
              </w:numPr>
              <w:spacing w:before="40" w:after="120"/>
              <w:ind w:left="329" w:hanging="284"/>
              <w:rPr>
                <w:rFonts w:ascii="Verdana" w:hAnsi="Verdana" w:cs="Arial"/>
                <w:color w:val="333333"/>
                <w:sz w:val="18"/>
                <w:szCs w:val="18"/>
              </w:rPr>
            </w:pPr>
            <w:r w:rsidRPr="00611B4C">
              <w:rPr>
                <w:rFonts w:ascii="Verdana" w:hAnsi="Verdana" w:cs="Arial"/>
                <w:color w:val="333333"/>
                <w:sz w:val="18"/>
                <w:szCs w:val="18"/>
              </w:rPr>
              <w:t>Cement additives</w:t>
            </w:r>
          </w:p>
        </w:tc>
      </w:tr>
      <w:tr w:rsidR="001A168D" w:rsidTr="007C19B5">
        <w:tc>
          <w:tcPr>
            <w:tcW w:w="2518" w:type="dxa"/>
            <w:shd w:val="clear" w:color="auto" w:fill="BFBFBF" w:themeFill="background1" w:themeFillShade="BF"/>
          </w:tcPr>
          <w:p w:rsidR="001A168D" w:rsidRPr="00611B4C" w:rsidRDefault="001A168D" w:rsidP="001A168D">
            <w:pPr>
              <w:spacing w:before="120" w:after="120"/>
              <w:rPr>
                <w:rFonts w:ascii="Verdana" w:hAnsi="Verdana" w:cs="Arial"/>
                <w:bCs/>
                <w:sz w:val="18"/>
                <w:szCs w:val="18"/>
              </w:rPr>
            </w:pPr>
            <w:r w:rsidRPr="00611B4C">
              <w:rPr>
                <w:rFonts w:ascii="Verdana" w:hAnsi="Verdana" w:cs="Arial"/>
                <w:color w:val="333333"/>
                <w:sz w:val="18"/>
                <w:szCs w:val="18"/>
              </w:rPr>
              <w:t xml:space="preserve">Other chemical production of </w:t>
            </w:r>
            <w:r w:rsidR="000A479F" w:rsidRPr="00611B4C">
              <w:rPr>
                <w:rFonts w:ascii="Verdana" w:hAnsi="Verdana" w:cs="Arial"/>
                <w:b/>
                <w:sz w:val="18"/>
                <w:szCs w:val="18"/>
              </w:rPr>
              <w:t>Discrete Organic Chemicals</w:t>
            </w:r>
            <w:r w:rsidRPr="00611B4C">
              <w:rPr>
                <w:rFonts w:ascii="Verdana" w:hAnsi="Verdana" w:cs="Arial"/>
                <w:sz w:val="18"/>
                <w:szCs w:val="18"/>
              </w:rPr>
              <w:t xml:space="preserve"> </w:t>
            </w:r>
            <w:r w:rsidRPr="00611B4C">
              <w:rPr>
                <w:rFonts w:ascii="Verdana" w:hAnsi="Verdana" w:cs="Arial"/>
                <w:color w:val="333333"/>
                <w:sz w:val="18"/>
                <w:szCs w:val="18"/>
              </w:rPr>
              <w:t>(DOCs), including those containing phosphorus, sul</w:t>
            </w:r>
            <w:r w:rsidR="00A57CE8" w:rsidRPr="00611B4C">
              <w:rPr>
                <w:rFonts w:ascii="Verdana" w:hAnsi="Verdana" w:cs="Arial"/>
                <w:color w:val="333333"/>
                <w:sz w:val="18"/>
                <w:szCs w:val="18"/>
              </w:rPr>
              <w:t>ph</w:t>
            </w:r>
            <w:r w:rsidRPr="00611B4C">
              <w:rPr>
                <w:rFonts w:ascii="Verdana" w:hAnsi="Verdana" w:cs="Arial"/>
                <w:color w:val="333333"/>
                <w:sz w:val="18"/>
                <w:szCs w:val="18"/>
              </w:rPr>
              <w:t>ur and fluorine (</w:t>
            </w:r>
            <w:r w:rsidR="000A479F" w:rsidRPr="00611B4C">
              <w:rPr>
                <w:rFonts w:ascii="Verdana" w:hAnsi="Verdana" w:cs="Arial"/>
                <w:color w:val="333333"/>
                <w:sz w:val="18"/>
                <w:szCs w:val="18"/>
              </w:rPr>
              <w:t>PSF-DOCs</w:t>
            </w:r>
            <w:r w:rsidRPr="00611B4C">
              <w:rPr>
                <w:rFonts w:ascii="Verdana" w:hAnsi="Verdana" w:cs="Arial"/>
                <w:color w:val="333333"/>
                <w:sz w:val="18"/>
                <w:szCs w:val="18"/>
              </w:rPr>
              <w:t>)</w:t>
            </w:r>
          </w:p>
        </w:tc>
        <w:tc>
          <w:tcPr>
            <w:tcW w:w="3260" w:type="dxa"/>
            <w:shd w:val="clear" w:color="auto" w:fill="BFBFBF" w:themeFill="background1" w:themeFillShade="BF"/>
          </w:tcPr>
          <w:p w:rsidR="001A168D" w:rsidRPr="00611B4C" w:rsidRDefault="001A168D" w:rsidP="001A168D">
            <w:pPr>
              <w:spacing w:before="120" w:after="120"/>
              <w:rPr>
                <w:rFonts w:ascii="Verdana" w:hAnsi="Verdana" w:cs="Arial"/>
                <w:bCs/>
                <w:sz w:val="18"/>
                <w:szCs w:val="18"/>
              </w:rPr>
            </w:pPr>
            <w:r w:rsidRPr="00611B4C">
              <w:rPr>
                <w:rFonts w:ascii="Verdana" w:hAnsi="Verdana" w:cs="Arial"/>
                <w:color w:val="333333"/>
                <w:sz w:val="18"/>
                <w:szCs w:val="18"/>
              </w:rPr>
              <w:t>Industrial-scale production</w:t>
            </w:r>
            <w:r w:rsidRPr="00611B4C">
              <w:rPr>
                <w:rFonts w:ascii="Verdana" w:hAnsi="Verdana" w:cs="Arial"/>
                <w:color w:val="333333"/>
                <w:sz w:val="18"/>
                <w:szCs w:val="18"/>
                <w:vertAlign w:val="superscript"/>
              </w:rPr>
              <w:t>1</w:t>
            </w:r>
          </w:p>
        </w:tc>
        <w:tc>
          <w:tcPr>
            <w:tcW w:w="3481" w:type="dxa"/>
            <w:shd w:val="clear" w:color="auto" w:fill="BFBFBF" w:themeFill="background1" w:themeFillShade="BF"/>
          </w:tcPr>
          <w:p w:rsidR="001A168D" w:rsidRPr="00611B4C" w:rsidRDefault="001A168D" w:rsidP="00833426">
            <w:pPr>
              <w:numPr>
                <w:ilvl w:val="0"/>
                <w:numId w:val="13"/>
              </w:numPr>
              <w:spacing w:before="120"/>
              <w:ind w:left="329" w:hanging="284"/>
              <w:rPr>
                <w:rFonts w:ascii="Verdana" w:hAnsi="Verdana" w:cs="Arial"/>
                <w:color w:val="333333"/>
                <w:sz w:val="18"/>
                <w:szCs w:val="18"/>
              </w:rPr>
            </w:pPr>
            <w:r w:rsidRPr="00611B4C">
              <w:rPr>
                <w:rFonts w:ascii="Verdana" w:hAnsi="Verdana" w:cs="Arial"/>
                <w:color w:val="333333"/>
                <w:sz w:val="18"/>
                <w:szCs w:val="18"/>
              </w:rPr>
              <w:t>Agricultural (pesticides, herbicides, fertilisers)</w:t>
            </w:r>
          </w:p>
          <w:p w:rsidR="001A168D" w:rsidRPr="00611B4C" w:rsidRDefault="001A168D" w:rsidP="00833426">
            <w:pPr>
              <w:numPr>
                <w:ilvl w:val="0"/>
                <w:numId w:val="13"/>
              </w:numPr>
              <w:spacing w:before="40"/>
              <w:ind w:left="329" w:hanging="284"/>
              <w:rPr>
                <w:rFonts w:ascii="Verdana" w:hAnsi="Verdana" w:cs="Arial"/>
                <w:color w:val="333333"/>
                <w:sz w:val="18"/>
                <w:szCs w:val="18"/>
              </w:rPr>
            </w:pPr>
            <w:r w:rsidRPr="00611B4C">
              <w:rPr>
                <w:rFonts w:ascii="Verdana" w:hAnsi="Verdana" w:cs="Arial"/>
                <w:color w:val="333333"/>
                <w:sz w:val="18"/>
                <w:szCs w:val="18"/>
              </w:rPr>
              <w:t>Cosmetics (surfactants, buffers)</w:t>
            </w:r>
          </w:p>
          <w:p w:rsidR="001A168D" w:rsidRPr="00611B4C" w:rsidRDefault="001A168D" w:rsidP="00833426">
            <w:pPr>
              <w:numPr>
                <w:ilvl w:val="0"/>
                <w:numId w:val="13"/>
              </w:numPr>
              <w:spacing w:before="40"/>
              <w:ind w:left="329" w:hanging="284"/>
              <w:rPr>
                <w:rFonts w:ascii="Verdana" w:hAnsi="Verdana" w:cs="Arial"/>
                <w:color w:val="333333"/>
                <w:sz w:val="18"/>
                <w:szCs w:val="18"/>
              </w:rPr>
            </w:pPr>
            <w:r w:rsidRPr="00611B4C">
              <w:rPr>
                <w:rFonts w:ascii="Verdana" w:hAnsi="Verdana" w:cs="Arial"/>
                <w:color w:val="333333"/>
                <w:sz w:val="18"/>
                <w:szCs w:val="18"/>
              </w:rPr>
              <w:t>Inks and dyes</w:t>
            </w:r>
          </w:p>
          <w:p w:rsidR="001A168D" w:rsidRPr="00611B4C" w:rsidRDefault="001A168D" w:rsidP="00834788">
            <w:pPr>
              <w:numPr>
                <w:ilvl w:val="0"/>
                <w:numId w:val="13"/>
              </w:numPr>
              <w:spacing w:before="40" w:after="120"/>
              <w:ind w:left="329" w:hanging="284"/>
              <w:rPr>
                <w:rFonts w:ascii="Verdana" w:hAnsi="Verdana" w:cs="Arial"/>
                <w:color w:val="333333"/>
                <w:sz w:val="18"/>
                <w:szCs w:val="18"/>
              </w:rPr>
            </w:pPr>
            <w:r w:rsidRPr="00611B4C">
              <w:rPr>
                <w:rFonts w:ascii="Verdana" w:hAnsi="Verdana" w:cs="Arial"/>
                <w:color w:val="333333"/>
                <w:sz w:val="18"/>
                <w:szCs w:val="18"/>
              </w:rPr>
              <w:t>Plastics</w:t>
            </w:r>
            <w:r w:rsidR="00F07A07" w:rsidRPr="00611B4C">
              <w:rPr>
                <w:rFonts w:ascii="Verdana" w:hAnsi="Verdana" w:cs="Arial"/>
                <w:color w:val="333333"/>
                <w:sz w:val="18"/>
                <w:szCs w:val="18"/>
              </w:rPr>
              <w:t xml:space="preserve"> (synthesis of monomers for polymerisation)</w:t>
            </w:r>
          </w:p>
        </w:tc>
      </w:tr>
    </w:tbl>
    <w:p w:rsidR="001A168D" w:rsidRDefault="001A168D" w:rsidP="00A84574">
      <w:pPr>
        <w:spacing w:before="120" w:after="480"/>
        <w:rPr>
          <w:rFonts w:ascii="Verdana" w:hAnsi="Verdana" w:cs="Arial"/>
          <w:color w:val="333333"/>
          <w:sz w:val="18"/>
          <w:szCs w:val="18"/>
        </w:rPr>
      </w:pPr>
      <w:proofErr w:type="gramStart"/>
      <w:r w:rsidRPr="00626863">
        <w:rPr>
          <w:rFonts w:ascii="Verdana" w:hAnsi="Verdana" w:cs="Arial"/>
          <w:color w:val="333333"/>
          <w:sz w:val="18"/>
          <w:szCs w:val="18"/>
          <w:vertAlign w:val="superscript"/>
        </w:rPr>
        <w:t>1</w:t>
      </w:r>
      <w:r w:rsidRPr="00626863">
        <w:rPr>
          <w:rFonts w:ascii="Verdana" w:hAnsi="Verdana" w:cs="Arial"/>
          <w:color w:val="333333"/>
          <w:sz w:val="18"/>
          <w:szCs w:val="18"/>
        </w:rPr>
        <w:t>Refer to glossary for definitions.</w:t>
      </w:r>
      <w:proofErr w:type="gramEnd"/>
    </w:p>
    <w:p w:rsidR="00834788" w:rsidRPr="00102A8F" w:rsidRDefault="00834788" w:rsidP="00A84574">
      <w:pPr>
        <w:spacing w:after="240"/>
        <w:rPr>
          <w:rFonts w:ascii="Arial" w:hAnsi="Arial" w:cs="Arial"/>
          <w:b/>
          <w:bCs/>
          <w:color w:val="325B96"/>
          <w:sz w:val="28"/>
          <w:szCs w:val="28"/>
        </w:rPr>
      </w:pPr>
      <w:r w:rsidRPr="00102A8F">
        <w:rPr>
          <w:rFonts w:ascii="Arial" w:hAnsi="Arial" w:cs="Arial"/>
          <w:b/>
          <w:bCs/>
          <w:color w:val="325B96"/>
          <w:sz w:val="28"/>
          <w:szCs w:val="28"/>
        </w:rPr>
        <w:t>AUSTRALIAN LEGISLATION</w:t>
      </w:r>
    </w:p>
    <w:p w:rsidR="00834788" w:rsidRPr="00B31D75" w:rsidRDefault="00834788" w:rsidP="00A84574">
      <w:pPr>
        <w:pStyle w:val="BodyText1"/>
        <w:spacing w:after="120"/>
      </w:pPr>
      <w:r>
        <w:t xml:space="preserve">Australia implements its CWC obligations through the following legislation and associated regulations.  These are available through the Attorney-General’s Department </w:t>
      </w:r>
      <w:proofErr w:type="spellStart"/>
      <w:r>
        <w:t>ComLaw</w:t>
      </w:r>
      <w:proofErr w:type="spellEnd"/>
      <w:r>
        <w:t xml:space="preserve"> website (</w:t>
      </w:r>
      <w:r w:rsidRPr="005E6189">
        <w:t>www.comlaw.gov.au</w:t>
      </w:r>
      <w:r>
        <w:t>).</w:t>
      </w:r>
    </w:p>
    <w:p w:rsidR="00834788" w:rsidRDefault="00834788" w:rsidP="00A84574">
      <w:pPr>
        <w:pStyle w:val="BodyText1"/>
        <w:numPr>
          <w:ilvl w:val="0"/>
          <w:numId w:val="18"/>
        </w:numPr>
        <w:tabs>
          <w:tab w:val="left" w:pos="851"/>
        </w:tabs>
        <w:ind w:left="851" w:hanging="425"/>
        <w:rPr>
          <w:color w:val="auto"/>
        </w:rPr>
      </w:pPr>
      <w:r>
        <w:t xml:space="preserve">The </w:t>
      </w:r>
      <w:r>
        <w:rPr>
          <w:i/>
          <w:iCs/>
          <w:color w:val="auto"/>
        </w:rPr>
        <w:t>Chemical Weapons (Prohibition) Act 1994</w:t>
      </w:r>
      <w:r>
        <w:rPr>
          <w:color w:val="auto"/>
        </w:rPr>
        <w:t>;</w:t>
      </w:r>
    </w:p>
    <w:p w:rsidR="00834788" w:rsidRDefault="00834788" w:rsidP="00A84574">
      <w:pPr>
        <w:pStyle w:val="BodyText1"/>
        <w:numPr>
          <w:ilvl w:val="0"/>
          <w:numId w:val="18"/>
        </w:numPr>
        <w:tabs>
          <w:tab w:val="left" w:pos="851"/>
        </w:tabs>
        <w:ind w:left="851" w:hanging="425"/>
        <w:rPr>
          <w:color w:val="auto"/>
        </w:rPr>
      </w:pPr>
      <w:r>
        <w:t>The</w:t>
      </w:r>
      <w:r>
        <w:rPr>
          <w:i/>
          <w:iCs/>
          <w:color w:val="auto"/>
        </w:rPr>
        <w:t xml:space="preserve"> </w:t>
      </w:r>
      <w:r w:rsidRPr="00102A8F">
        <w:rPr>
          <w:iCs/>
          <w:color w:val="auto"/>
        </w:rPr>
        <w:t>Chemical Weapons (Prohibition) Regulations 1997;</w:t>
      </w:r>
    </w:p>
    <w:p w:rsidR="00834788" w:rsidRDefault="00834788" w:rsidP="00A84574">
      <w:pPr>
        <w:pStyle w:val="BodyText1"/>
        <w:numPr>
          <w:ilvl w:val="0"/>
          <w:numId w:val="18"/>
        </w:numPr>
        <w:tabs>
          <w:tab w:val="left" w:pos="851"/>
        </w:tabs>
        <w:ind w:left="851" w:hanging="425"/>
        <w:rPr>
          <w:color w:val="0D1F7C"/>
        </w:rPr>
      </w:pPr>
      <w:r>
        <w:t xml:space="preserve">The </w:t>
      </w:r>
      <w:r>
        <w:rPr>
          <w:i/>
          <w:iCs/>
          <w:color w:val="auto"/>
        </w:rPr>
        <w:t>Customs Act 1901;</w:t>
      </w:r>
    </w:p>
    <w:p w:rsidR="00834788" w:rsidRPr="003D3CE7" w:rsidRDefault="00834788" w:rsidP="00A84574">
      <w:pPr>
        <w:pStyle w:val="BodyText1"/>
        <w:numPr>
          <w:ilvl w:val="0"/>
          <w:numId w:val="18"/>
        </w:numPr>
        <w:tabs>
          <w:tab w:val="left" w:pos="851"/>
        </w:tabs>
        <w:ind w:left="851" w:hanging="425"/>
        <w:rPr>
          <w:color w:val="auto"/>
        </w:rPr>
      </w:pPr>
      <w:r w:rsidRPr="003D3CE7">
        <w:t xml:space="preserve">The </w:t>
      </w:r>
      <w:r w:rsidRPr="00102A8F">
        <w:rPr>
          <w:iCs/>
          <w:color w:val="auto"/>
        </w:rPr>
        <w:t>Customs (Prohibited Imports) Regulations 1956 (5J)</w:t>
      </w:r>
      <w:r w:rsidRPr="003D3CE7">
        <w:rPr>
          <w:color w:val="auto"/>
        </w:rPr>
        <w:t>; and</w:t>
      </w:r>
    </w:p>
    <w:p w:rsidR="00834788" w:rsidRPr="003D3CE7" w:rsidRDefault="00834788" w:rsidP="00A84574">
      <w:pPr>
        <w:pStyle w:val="BodyText1"/>
        <w:numPr>
          <w:ilvl w:val="0"/>
          <w:numId w:val="18"/>
        </w:numPr>
        <w:tabs>
          <w:tab w:val="left" w:pos="851"/>
        </w:tabs>
        <w:spacing w:after="240"/>
        <w:ind w:left="851" w:hanging="425"/>
        <w:rPr>
          <w:color w:val="auto"/>
        </w:rPr>
      </w:pPr>
      <w:r w:rsidRPr="003D3CE7">
        <w:t xml:space="preserve">The </w:t>
      </w:r>
      <w:r w:rsidRPr="00102A8F">
        <w:rPr>
          <w:iCs/>
          <w:color w:val="auto"/>
        </w:rPr>
        <w:t>Customs (Prohibited Exports) Regulations 1958 (13E)</w:t>
      </w:r>
      <w:r w:rsidRPr="003D3CE7">
        <w:rPr>
          <w:color w:val="auto"/>
        </w:rPr>
        <w:t>.</w:t>
      </w:r>
    </w:p>
    <w:p w:rsidR="001A168D" w:rsidRPr="00833426" w:rsidRDefault="00834788" w:rsidP="00A84574">
      <w:pPr>
        <w:pStyle w:val="BodyText1"/>
        <w:spacing w:after="240"/>
        <w:rPr>
          <w:color w:val="auto"/>
        </w:rPr>
      </w:pPr>
      <w:r w:rsidRPr="00EA230A">
        <w:rPr>
          <w:color w:val="auto"/>
        </w:rPr>
        <w:t xml:space="preserve">These laws enable the </w:t>
      </w:r>
      <w:r w:rsidR="00EA230A" w:rsidRPr="003842B0">
        <w:rPr>
          <w:color w:val="auto"/>
        </w:rPr>
        <w:t xml:space="preserve">Australian </w:t>
      </w:r>
      <w:r w:rsidRPr="00EA230A">
        <w:rPr>
          <w:color w:val="auto"/>
        </w:rPr>
        <w:t xml:space="preserve">Government to </w:t>
      </w:r>
      <w:r w:rsidR="00797B7F" w:rsidRPr="00EA230A">
        <w:rPr>
          <w:color w:val="auto"/>
        </w:rPr>
        <w:t>enforce the ban on chemical weapon</w:t>
      </w:r>
      <w:r w:rsidR="00EA230A" w:rsidRPr="003842B0">
        <w:rPr>
          <w:color w:val="auto"/>
        </w:rPr>
        <w:t>s</w:t>
      </w:r>
      <w:r w:rsidR="00797B7F" w:rsidRPr="00EA230A">
        <w:rPr>
          <w:color w:val="auto"/>
        </w:rPr>
        <w:t xml:space="preserve">, </w:t>
      </w:r>
      <w:r w:rsidRPr="00EA230A">
        <w:rPr>
          <w:color w:val="auto"/>
        </w:rPr>
        <w:t xml:space="preserve">obtain information from </w:t>
      </w:r>
      <w:r w:rsidR="003842B0">
        <w:rPr>
          <w:color w:val="auto"/>
        </w:rPr>
        <w:t>relevant facilities</w:t>
      </w:r>
      <w:r w:rsidRPr="00EA230A">
        <w:rPr>
          <w:color w:val="auto"/>
        </w:rPr>
        <w:t xml:space="preserve"> on activities declarable under the CWC,</w:t>
      </w:r>
      <w:r w:rsidR="0063590A" w:rsidRPr="00EA230A">
        <w:rPr>
          <w:color w:val="auto"/>
        </w:rPr>
        <w:t xml:space="preserve"> </w:t>
      </w:r>
      <w:r w:rsidR="00797B7F" w:rsidRPr="00EA230A">
        <w:rPr>
          <w:color w:val="auto"/>
        </w:rPr>
        <w:t>and</w:t>
      </w:r>
      <w:r w:rsidRPr="00EA230A">
        <w:rPr>
          <w:color w:val="auto"/>
        </w:rPr>
        <w:t xml:space="preserve"> </w:t>
      </w:r>
      <w:r w:rsidR="00797B7F" w:rsidRPr="00EA230A">
        <w:rPr>
          <w:color w:val="auto"/>
        </w:rPr>
        <w:t xml:space="preserve">regulate </w:t>
      </w:r>
      <w:r w:rsidRPr="00EA230A">
        <w:rPr>
          <w:color w:val="auto"/>
        </w:rPr>
        <w:t xml:space="preserve">imports and exports of </w:t>
      </w:r>
      <w:r w:rsidR="00372F46" w:rsidRPr="003842B0">
        <w:rPr>
          <w:color w:val="auto"/>
        </w:rPr>
        <w:t>CWC-</w:t>
      </w:r>
      <w:r w:rsidRPr="00EA230A">
        <w:rPr>
          <w:color w:val="auto"/>
        </w:rPr>
        <w:t>Scheduled chemicals.</w:t>
      </w:r>
      <w:r w:rsidR="0063590A" w:rsidRPr="00EA230A">
        <w:rPr>
          <w:color w:val="auto"/>
        </w:rPr>
        <w:t xml:space="preserve">  They also allow for OPCW inspections of declared chemical facilities.</w:t>
      </w:r>
      <w:r w:rsidR="001A168D">
        <w:br w:type="page"/>
      </w:r>
    </w:p>
    <w:p w:rsidR="00876772" w:rsidRPr="00102A8F" w:rsidRDefault="00A843F3" w:rsidP="00A84574">
      <w:pPr>
        <w:pStyle w:val="smallheading"/>
        <w:spacing w:before="0" w:after="240"/>
        <w:rPr>
          <w:color w:val="325B96"/>
          <w:sz w:val="28"/>
          <w:szCs w:val="28"/>
        </w:rPr>
      </w:pPr>
      <w:r w:rsidRPr="00102A8F">
        <w:rPr>
          <w:color w:val="325B96"/>
          <w:sz w:val="28"/>
          <w:szCs w:val="28"/>
        </w:rPr>
        <w:lastRenderedPageBreak/>
        <w:t xml:space="preserve">FACILITY </w:t>
      </w:r>
      <w:r w:rsidR="00DD6DBF" w:rsidRPr="00102A8F">
        <w:rPr>
          <w:color w:val="325B96"/>
          <w:sz w:val="28"/>
          <w:szCs w:val="28"/>
        </w:rPr>
        <w:t>PERMIT</w:t>
      </w:r>
      <w:r w:rsidR="002C7BB5">
        <w:rPr>
          <w:color w:val="325B96"/>
          <w:sz w:val="28"/>
          <w:szCs w:val="28"/>
        </w:rPr>
        <w:t>S</w:t>
      </w:r>
      <w:r w:rsidR="00DD6DBF" w:rsidRPr="00102A8F">
        <w:rPr>
          <w:color w:val="325B96"/>
          <w:sz w:val="28"/>
          <w:szCs w:val="28"/>
        </w:rPr>
        <w:t xml:space="preserve"> AND NOTIFICATION</w:t>
      </w:r>
      <w:r w:rsidR="002C7BB5">
        <w:rPr>
          <w:color w:val="325B96"/>
          <w:sz w:val="28"/>
          <w:szCs w:val="28"/>
        </w:rPr>
        <w:t>S</w:t>
      </w:r>
    </w:p>
    <w:p w:rsidR="00B31C9E" w:rsidRDefault="00876772" w:rsidP="00A84574">
      <w:pPr>
        <w:pStyle w:val="BodyText1"/>
        <w:spacing w:after="240"/>
        <w:rPr>
          <w:iCs/>
          <w:color w:val="auto"/>
        </w:rPr>
      </w:pPr>
      <w:r>
        <w:t xml:space="preserve">Under the </w:t>
      </w:r>
      <w:r>
        <w:rPr>
          <w:i/>
          <w:iCs/>
          <w:color w:val="auto"/>
        </w:rPr>
        <w:t xml:space="preserve">Chemical Weapons (Prohibition) Act 1994, </w:t>
      </w:r>
      <w:r>
        <w:rPr>
          <w:iCs/>
          <w:color w:val="auto"/>
        </w:rPr>
        <w:t xml:space="preserve">Australia operates a system of </w:t>
      </w:r>
      <w:r w:rsidRPr="00486D51">
        <w:rPr>
          <w:b/>
          <w:iCs/>
          <w:color w:val="auto"/>
        </w:rPr>
        <w:t>facility permits</w:t>
      </w:r>
      <w:r>
        <w:rPr>
          <w:iCs/>
          <w:color w:val="auto"/>
        </w:rPr>
        <w:t xml:space="preserve"> and </w:t>
      </w:r>
      <w:r w:rsidRPr="00486D51">
        <w:rPr>
          <w:b/>
          <w:iCs/>
          <w:color w:val="auto"/>
        </w:rPr>
        <w:t>notifications</w:t>
      </w:r>
      <w:r w:rsidR="00B43248">
        <w:rPr>
          <w:iCs/>
          <w:color w:val="auto"/>
        </w:rPr>
        <w:t xml:space="preserve"> </w:t>
      </w:r>
      <w:r w:rsidR="00B31C9E">
        <w:rPr>
          <w:iCs/>
          <w:color w:val="auto"/>
        </w:rPr>
        <w:t>for chemicals and activities subject to CWC verification provisions.</w:t>
      </w:r>
    </w:p>
    <w:p w:rsidR="00B31C9E" w:rsidRPr="00102A8F" w:rsidRDefault="00876772" w:rsidP="00A84574">
      <w:pPr>
        <w:pStyle w:val="BodyText1"/>
        <w:spacing w:after="120"/>
        <w:rPr>
          <w:rFonts w:ascii="Arial" w:hAnsi="Arial" w:cs="Arial"/>
          <w:color w:val="auto"/>
          <w:sz w:val="26"/>
          <w:szCs w:val="26"/>
        </w:rPr>
      </w:pPr>
      <w:r w:rsidRPr="00102A8F">
        <w:rPr>
          <w:rFonts w:ascii="Arial" w:hAnsi="Arial" w:cs="Arial"/>
          <w:b/>
          <w:bCs/>
          <w:color w:val="2582B1"/>
          <w:sz w:val="26"/>
          <w:szCs w:val="26"/>
        </w:rPr>
        <w:t>Permits</w:t>
      </w:r>
    </w:p>
    <w:p w:rsidR="00876772" w:rsidRDefault="00B31C9E" w:rsidP="00A84574">
      <w:pPr>
        <w:pStyle w:val="BodyText1"/>
        <w:spacing w:after="120"/>
        <w:rPr>
          <w:color w:val="auto"/>
        </w:rPr>
      </w:pPr>
      <w:r>
        <w:rPr>
          <w:color w:val="auto"/>
        </w:rPr>
        <w:t xml:space="preserve">There are several types of facility permit, depending on the Scheduled chemical and type of activity.  </w:t>
      </w:r>
      <w:r w:rsidR="0020546F">
        <w:rPr>
          <w:color w:val="auto"/>
        </w:rPr>
        <w:t xml:space="preserve">As outlined in Table 2, a </w:t>
      </w:r>
      <w:r w:rsidR="00876772">
        <w:rPr>
          <w:color w:val="auto"/>
        </w:rPr>
        <w:t>facility requires a permit if</w:t>
      </w:r>
      <w:r w:rsidR="00486D51">
        <w:rPr>
          <w:color w:val="auto"/>
        </w:rPr>
        <w:t xml:space="preserve"> it</w:t>
      </w:r>
      <w:r w:rsidR="00876772">
        <w:rPr>
          <w:color w:val="auto"/>
        </w:rPr>
        <w:t>:</w:t>
      </w:r>
    </w:p>
    <w:p w:rsidR="00876772" w:rsidRDefault="00876772" w:rsidP="005F34C2">
      <w:pPr>
        <w:pStyle w:val="BodyText1"/>
        <w:numPr>
          <w:ilvl w:val="1"/>
          <w:numId w:val="17"/>
        </w:numPr>
        <w:spacing w:after="120"/>
        <w:ind w:left="426" w:hanging="426"/>
        <w:rPr>
          <w:color w:val="auto"/>
        </w:rPr>
      </w:pPr>
      <w:r>
        <w:t xml:space="preserve">produces any amount of a </w:t>
      </w:r>
      <w:r w:rsidRPr="000D507A">
        <w:rPr>
          <w:b/>
          <w:iCs/>
          <w:color w:val="auto"/>
        </w:rPr>
        <w:t>Schedule 1</w:t>
      </w:r>
      <w:r>
        <w:rPr>
          <w:color w:val="auto"/>
        </w:rPr>
        <w:t xml:space="preserve"> chemical</w:t>
      </w:r>
      <w:r w:rsidR="00860BCA">
        <w:rPr>
          <w:color w:val="auto"/>
        </w:rPr>
        <w:t>,</w:t>
      </w:r>
      <w:r>
        <w:rPr>
          <w:color w:val="auto"/>
        </w:rPr>
        <w:t xml:space="preserve"> or </w:t>
      </w:r>
      <w:r w:rsidR="00486D51">
        <w:t>acquires, retains, uses</w:t>
      </w:r>
      <w:r>
        <w:t xml:space="preserve"> or transfers above 100 grams per annum of a Schedule 1 chemical</w:t>
      </w:r>
      <w:r w:rsidR="00697EE4">
        <w:rPr>
          <w:color w:val="auto"/>
        </w:rPr>
        <w:t>;</w:t>
      </w:r>
      <w:r w:rsidR="00E7657D">
        <w:rPr>
          <w:rStyle w:val="FootnoteReference"/>
        </w:rPr>
        <w:footnoteReference w:id="1"/>
      </w:r>
    </w:p>
    <w:p w:rsidR="00876772" w:rsidRDefault="00876772" w:rsidP="00A84574">
      <w:pPr>
        <w:pStyle w:val="BodyText1"/>
        <w:numPr>
          <w:ilvl w:val="1"/>
          <w:numId w:val="17"/>
        </w:numPr>
        <w:spacing w:after="120"/>
        <w:ind w:left="426" w:hanging="425"/>
        <w:rPr>
          <w:color w:val="auto"/>
        </w:rPr>
      </w:pPr>
      <w:r>
        <w:t xml:space="preserve">produces, processes or consumes a </w:t>
      </w:r>
      <w:r w:rsidRPr="000D507A">
        <w:rPr>
          <w:b/>
          <w:iCs/>
          <w:color w:val="auto"/>
        </w:rPr>
        <w:t>Schedule 2</w:t>
      </w:r>
      <w:r>
        <w:rPr>
          <w:color w:val="auto"/>
        </w:rPr>
        <w:t xml:space="preserve"> chemical above the annual threshold (</w:t>
      </w:r>
      <w:r w:rsidR="00486D51">
        <w:rPr>
          <w:color w:val="auto"/>
        </w:rPr>
        <w:t>1 tonne for Schedule 2B chemicals</w:t>
      </w:r>
      <w:r>
        <w:rPr>
          <w:color w:val="auto"/>
        </w:rPr>
        <w:t>); or</w:t>
      </w:r>
    </w:p>
    <w:p w:rsidR="00876772" w:rsidRDefault="00876772" w:rsidP="00A84574">
      <w:pPr>
        <w:pStyle w:val="BodyText1"/>
        <w:numPr>
          <w:ilvl w:val="1"/>
          <w:numId w:val="17"/>
        </w:numPr>
        <w:spacing w:after="240"/>
        <w:ind w:left="426" w:hanging="425"/>
        <w:rPr>
          <w:color w:val="auto"/>
        </w:rPr>
      </w:pPr>
      <w:proofErr w:type="gramStart"/>
      <w:r>
        <w:t>produces</w:t>
      </w:r>
      <w:proofErr w:type="gramEnd"/>
      <w:r>
        <w:t xml:space="preserve"> more than 30 tonnes per annum of a </w:t>
      </w:r>
      <w:r w:rsidRPr="000D507A">
        <w:rPr>
          <w:b/>
          <w:iCs/>
          <w:color w:val="auto"/>
        </w:rPr>
        <w:t>Schedule 3</w:t>
      </w:r>
      <w:r>
        <w:rPr>
          <w:color w:val="auto"/>
        </w:rPr>
        <w:t xml:space="preserve"> chemical.</w:t>
      </w:r>
    </w:p>
    <w:p w:rsidR="00876772" w:rsidRDefault="005F34C2" w:rsidP="00A84574">
      <w:pPr>
        <w:pStyle w:val="BodyText1"/>
        <w:spacing w:after="240"/>
        <w:rPr>
          <w:color w:val="auto"/>
        </w:rPr>
      </w:pPr>
      <w:r>
        <w:rPr>
          <w:b/>
          <w:noProof/>
          <w:color w:val="auto"/>
          <w:lang w:eastAsia="en-AU"/>
        </w:rPr>
        <w:drawing>
          <wp:anchor distT="0" distB="0" distL="144145" distR="144145" simplePos="0" relativeHeight="251799040" behindDoc="0" locked="0" layoutInCell="0" allowOverlap="1" wp14:anchorId="6E198752" wp14:editId="646956A3">
            <wp:simplePos x="0" y="0"/>
            <wp:positionH relativeFrom="column">
              <wp:posOffset>39370</wp:posOffset>
            </wp:positionH>
            <wp:positionV relativeFrom="page">
              <wp:posOffset>3705225</wp:posOffset>
            </wp:positionV>
            <wp:extent cx="3061335" cy="3074035"/>
            <wp:effectExtent l="0" t="0" r="5715" b="0"/>
            <wp:wrapSquare wrapText="bothSides"/>
            <wp:docPr id="158" name="Picture 158" descr="Photo of a person with a hard hat stamping labels onto the tops of 250kg drums intended to hold industrial chemicals inside a chemical packing plant." title="Photo 1, p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llow drums.jpg"/>
                    <pic:cNvPicPr preferRelativeResize="0"/>
                  </pic:nvPicPr>
                  <pic:blipFill>
                    <a:blip r:embed="rId17">
                      <a:extLst>
                        <a:ext uri="{28A0092B-C50C-407E-A947-70E740481C1C}">
                          <a14:useLocalDpi xmlns:a14="http://schemas.microsoft.com/office/drawing/2010/main" val="0"/>
                        </a:ext>
                      </a:extLst>
                    </a:blip>
                    <a:stretch>
                      <a:fillRect/>
                    </a:stretch>
                  </pic:blipFill>
                  <pic:spPr>
                    <a:xfrm>
                      <a:off x="0" y="0"/>
                      <a:ext cx="3061335" cy="3074035"/>
                    </a:xfrm>
                    <a:prstGeom prst="rect">
                      <a:avLst/>
                    </a:prstGeom>
                    <a:noFill/>
                    <a:ln>
                      <a:noFill/>
                    </a:ln>
                  </pic:spPr>
                </pic:pic>
              </a:graphicData>
            </a:graphic>
            <wp14:sizeRelH relativeFrom="page">
              <wp14:pctWidth>0</wp14:pctWidth>
            </wp14:sizeRelH>
            <wp14:sizeRelV relativeFrom="page">
              <wp14:pctHeight>0</wp14:pctHeight>
            </wp14:sizeRelV>
          </wp:anchor>
        </w:drawing>
      </w:r>
      <w:r w:rsidR="00876772">
        <w:rPr>
          <w:color w:val="auto"/>
        </w:rPr>
        <w:t xml:space="preserve">Applications for facility permits must be made to ASNO at least </w:t>
      </w:r>
      <w:r w:rsidR="00876772">
        <w:rPr>
          <w:b/>
          <w:bCs/>
          <w:color w:val="auto"/>
          <w:sz w:val="19"/>
          <w:szCs w:val="19"/>
        </w:rPr>
        <w:t>21 days</w:t>
      </w:r>
      <w:r w:rsidR="00876772">
        <w:rPr>
          <w:color w:val="auto"/>
        </w:rPr>
        <w:t xml:space="preserve"> before activities commence.  </w:t>
      </w:r>
      <w:r w:rsidR="00876772" w:rsidRPr="00DE6AE7">
        <w:rPr>
          <w:color w:val="auto"/>
        </w:rPr>
        <w:t>Permit application forms can be downloaded from ASNO’s website</w:t>
      </w:r>
      <w:r w:rsidR="00DE6AE7">
        <w:rPr>
          <w:color w:val="auto"/>
        </w:rPr>
        <w:t xml:space="preserve">, or accessed through the </w:t>
      </w:r>
      <w:r w:rsidR="00BB019D">
        <w:rPr>
          <w:color w:val="auto"/>
        </w:rPr>
        <w:t xml:space="preserve">secure </w:t>
      </w:r>
      <w:r w:rsidR="00DE6AE7">
        <w:rPr>
          <w:color w:val="auto"/>
        </w:rPr>
        <w:t>online portal</w:t>
      </w:r>
      <w:r w:rsidR="00876772" w:rsidRPr="00DE6AE7">
        <w:rPr>
          <w:color w:val="auto"/>
        </w:rPr>
        <w:t>.</w:t>
      </w:r>
      <w:r w:rsidR="00DE6AE7">
        <w:rPr>
          <w:color w:val="auto"/>
        </w:rPr>
        <w:t xml:space="preserve">  Required i</w:t>
      </w:r>
      <w:r w:rsidR="00876772">
        <w:rPr>
          <w:color w:val="auto"/>
        </w:rPr>
        <w:t xml:space="preserve">nformation includes facility identification and location (GPS coordinates); </w:t>
      </w:r>
      <w:r w:rsidR="00B611A4">
        <w:rPr>
          <w:color w:val="auto"/>
        </w:rPr>
        <w:t>number of relevant plants</w:t>
      </w:r>
      <w:r w:rsidR="00876772">
        <w:rPr>
          <w:color w:val="auto"/>
        </w:rPr>
        <w:t>; and CWC-relevant activities, including quantities of chemical production, processing and consumption.</w:t>
      </w:r>
    </w:p>
    <w:p w:rsidR="005F08AB" w:rsidRPr="00102A8F" w:rsidRDefault="00876772" w:rsidP="00A84574">
      <w:pPr>
        <w:pStyle w:val="BodyText1"/>
        <w:spacing w:after="240"/>
        <w:rPr>
          <w:b/>
          <w:color w:val="auto"/>
        </w:rPr>
      </w:pPr>
      <w:r>
        <w:rPr>
          <w:color w:val="auto"/>
        </w:rPr>
        <w:t xml:space="preserve">Permits are granted for </w:t>
      </w:r>
      <w:r w:rsidR="005F08AB">
        <w:rPr>
          <w:color w:val="auto"/>
        </w:rPr>
        <w:t xml:space="preserve">periods up to </w:t>
      </w:r>
      <w:r>
        <w:rPr>
          <w:color w:val="auto"/>
        </w:rPr>
        <w:t xml:space="preserve">one year, but may be renewed </w:t>
      </w:r>
      <w:r w:rsidR="00F224F1">
        <w:rPr>
          <w:color w:val="auto"/>
        </w:rPr>
        <w:t>on an annual basis for a further four years</w:t>
      </w:r>
      <w:r w:rsidR="005F08AB">
        <w:rPr>
          <w:color w:val="auto"/>
        </w:rPr>
        <w:t>, provided all permit conditions are met.</w:t>
      </w:r>
      <w:r w:rsidR="00F224F1">
        <w:rPr>
          <w:color w:val="auto"/>
        </w:rPr>
        <w:t xml:space="preserve">  To renew a permit beyond five years, permit holders must submit a new application</w:t>
      </w:r>
      <w:r w:rsidR="00795080">
        <w:rPr>
          <w:color w:val="auto"/>
        </w:rPr>
        <w:t xml:space="preserve"> when prompted by ASNO</w:t>
      </w:r>
      <w:r w:rsidR="00F224F1">
        <w:rPr>
          <w:color w:val="auto"/>
        </w:rPr>
        <w:t>.</w:t>
      </w:r>
    </w:p>
    <w:p w:rsidR="00B611A4" w:rsidRDefault="00876772" w:rsidP="00A84574">
      <w:pPr>
        <w:pStyle w:val="BodyText1"/>
        <w:spacing w:after="240"/>
        <w:rPr>
          <w:color w:val="auto"/>
        </w:rPr>
      </w:pPr>
      <w:proofErr w:type="gramStart"/>
      <w:r w:rsidRPr="00102A8F">
        <w:rPr>
          <w:b/>
          <w:color w:val="auto"/>
        </w:rPr>
        <w:t>Annual reporting requirements</w:t>
      </w:r>
      <w:r>
        <w:rPr>
          <w:color w:val="auto"/>
        </w:rPr>
        <w:t>.</w:t>
      </w:r>
      <w:proofErr w:type="gramEnd"/>
      <w:r>
        <w:rPr>
          <w:color w:val="auto"/>
        </w:rPr>
        <w:t xml:space="preserve">  Each year, Australia is required to declare relevant activities undertaken during the preceding calendar year (‘past activities’) and activities it expects to undertake the following year (‘anticipated activities’).  Accordingly, permit holders must report to ASNO twice yearly.  </w:t>
      </w:r>
      <w:r w:rsidR="003256FE">
        <w:rPr>
          <w:color w:val="auto"/>
        </w:rPr>
        <w:t>Data</w:t>
      </w:r>
      <w:r>
        <w:rPr>
          <w:color w:val="auto"/>
        </w:rPr>
        <w:t xml:space="preserve"> on </w:t>
      </w:r>
      <w:r w:rsidR="00277150">
        <w:rPr>
          <w:color w:val="auto"/>
        </w:rPr>
        <w:t xml:space="preserve">activities </w:t>
      </w:r>
      <w:r>
        <w:rPr>
          <w:color w:val="auto"/>
        </w:rPr>
        <w:t>durin</w:t>
      </w:r>
      <w:r w:rsidR="003256FE">
        <w:rPr>
          <w:color w:val="auto"/>
        </w:rPr>
        <w:t>g the preceding calendar year are</w:t>
      </w:r>
      <w:r>
        <w:rPr>
          <w:color w:val="auto"/>
        </w:rPr>
        <w:t xml:space="preserve"> due by 28 February, while estimates for the following year are due in September (</w:t>
      </w:r>
      <w:r w:rsidR="00CC6D39">
        <w:rPr>
          <w:color w:val="auto"/>
        </w:rPr>
        <w:t>Schedule </w:t>
      </w:r>
      <w:r>
        <w:rPr>
          <w:color w:val="auto"/>
        </w:rPr>
        <w:t>1) and October (Schedules 2 and 3).</w:t>
      </w:r>
    </w:p>
    <w:p w:rsidR="00B611A4" w:rsidRDefault="00951BBC" w:rsidP="00A84574">
      <w:pPr>
        <w:pStyle w:val="BodyText1"/>
        <w:spacing w:after="240"/>
        <w:rPr>
          <w:color w:val="auto"/>
        </w:rPr>
      </w:pPr>
      <w:r w:rsidRPr="008461FA">
        <w:rPr>
          <w:color w:val="auto"/>
        </w:rPr>
        <w:t>Schedule 2</w:t>
      </w:r>
      <w:r w:rsidR="00587EE0">
        <w:rPr>
          <w:color w:val="auto"/>
        </w:rPr>
        <w:t xml:space="preserve"> </w:t>
      </w:r>
      <w:r>
        <w:rPr>
          <w:color w:val="auto"/>
        </w:rPr>
        <w:t>facilities falling below the 1 tonne annual threshold do not require a permit, but operators must report annually on their ‘past’ activities over the preceding year.</w:t>
      </w:r>
    </w:p>
    <w:p w:rsidR="00876772" w:rsidRDefault="00876772" w:rsidP="00A84574">
      <w:pPr>
        <w:pStyle w:val="BodyText1"/>
        <w:spacing w:after="240"/>
        <w:rPr>
          <w:color w:val="auto"/>
        </w:rPr>
      </w:pPr>
      <w:r w:rsidRPr="005441D1">
        <w:rPr>
          <w:color w:val="auto"/>
        </w:rPr>
        <w:t xml:space="preserve">To </w:t>
      </w:r>
      <w:r>
        <w:rPr>
          <w:color w:val="auto"/>
        </w:rPr>
        <w:t>help</w:t>
      </w:r>
      <w:r w:rsidRPr="005441D1">
        <w:rPr>
          <w:color w:val="auto"/>
        </w:rPr>
        <w:t xml:space="preserve"> </w:t>
      </w:r>
      <w:r>
        <w:rPr>
          <w:color w:val="auto"/>
        </w:rPr>
        <w:t>facilities</w:t>
      </w:r>
      <w:r w:rsidRPr="00457B1E">
        <w:rPr>
          <w:color w:val="auto"/>
        </w:rPr>
        <w:t xml:space="preserve"> meet </w:t>
      </w:r>
      <w:r>
        <w:rPr>
          <w:color w:val="auto"/>
        </w:rPr>
        <w:t>their</w:t>
      </w:r>
      <w:r w:rsidRPr="005441D1">
        <w:rPr>
          <w:color w:val="auto"/>
        </w:rPr>
        <w:t xml:space="preserve"> reporting requirements</w:t>
      </w:r>
      <w:r w:rsidRPr="00457B1E">
        <w:rPr>
          <w:color w:val="auto"/>
        </w:rPr>
        <w:t xml:space="preserve">, </w:t>
      </w:r>
      <w:r w:rsidRPr="00DE6AE7">
        <w:rPr>
          <w:color w:val="auto"/>
        </w:rPr>
        <w:t xml:space="preserve">ASNO </w:t>
      </w:r>
      <w:r w:rsidR="00DE6AE7">
        <w:rPr>
          <w:color w:val="auto"/>
        </w:rPr>
        <w:t>send</w:t>
      </w:r>
      <w:r w:rsidRPr="00DE6AE7">
        <w:rPr>
          <w:color w:val="auto"/>
        </w:rPr>
        <w:t>s reminders ahead of the due date</w:t>
      </w:r>
      <w:r>
        <w:rPr>
          <w:color w:val="auto"/>
        </w:rPr>
        <w:t>.</w:t>
      </w:r>
    </w:p>
    <w:p w:rsidR="0020546F" w:rsidRPr="00102A8F" w:rsidRDefault="009F6A02" w:rsidP="00102A8F">
      <w:pPr>
        <w:pStyle w:val="Default"/>
        <w:spacing w:after="120" w:line="280" w:lineRule="atLeast"/>
        <w:jc w:val="both"/>
        <w:rPr>
          <w:rFonts w:ascii="Arial" w:eastAsia="SimSun" w:hAnsi="Arial" w:cs="Arial"/>
          <w:color w:val="auto"/>
          <w:sz w:val="26"/>
          <w:szCs w:val="26"/>
          <w:lang w:eastAsia="zh-CN"/>
        </w:rPr>
      </w:pPr>
      <w:r w:rsidRPr="00102A8F">
        <w:rPr>
          <w:rFonts w:ascii="Arial" w:eastAsia="SimSun" w:hAnsi="Arial" w:cs="Arial"/>
          <w:b/>
          <w:bCs/>
          <w:color w:val="2582B1"/>
          <w:sz w:val="26"/>
          <w:szCs w:val="26"/>
          <w:lang w:eastAsia="zh-CN"/>
        </w:rPr>
        <w:lastRenderedPageBreak/>
        <w:t>Notifications</w:t>
      </w:r>
    </w:p>
    <w:p w:rsidR="00277150" w:rsidRDefault="00876772" w:rsidP="00A84574">
      <w:pPr>
        <w:pStyle w:val="Default"/>
        <w:spacing w:after="240" w:line="280" w:lineRule="atLeast"/>
        <w:rPr>
          <w:rFonts w:ascii="Verdana" w:eastAsia="SimSun" w:hAnsi="Verdana" w:cs="Verdana"/>
          <w:color w:val="auto"/>
          <w:sz w:val="20"/>
          <w:szCs w:val="20"/>
          <w:lang w:eastAsia="zh-CN"/>
        </w:rPr>
      </w:pPr>
      <w:r w:rsidRPr="008C4F96">
        <w:rPr>
          <w:rFonts w:ascii="Verdana" w:eastAsia="SimSun" w:hAnsi="Verdana" w:cs="Verdana"/>
          <w:color w:val="auto"/>
          <w:sz w:val="20"/>
          <w:szCs w:val="20"/>
          <w:lang w:eastAsia="zh-CN"/>
        </w:rPr>
        <w:t xml:space="preserve">Facilities producing </w:t>
      </w:r>
      <w:r w:rsidRPr="0059454D">
        <w:rPr>
          <w:rFonts w:ascii="Verdana" w:eastAsia="SimSun" w:hAnsi="Verdana" w:cs="Verdana"/>
          <w:b/>
          <w:color w:val="auto"/>
          <w:sz w:val="20"/>
          <w:szCs w:val="20"/>
          <w:lang w:eastAsia="zh-CN"/>
        </w:rPr>
        <w:t>unscheduled DOCs</w:t>
      </w:r>
      <w:r w:rsidRPr="008C4F96">
        <w:rPr>
          <w:rFonts w:ascii="Verdana" w:eastAsia="SimSun" w:hAnsi="Verdana" w:cs="Verdana"/>
          <w:color w:val="auto"/>
          <w:sz w:val="20"/>
          <w:szCs w:val="20"/>
          <w:lang w:eastAsia="zh-CN"/>
        </w:rPr>
        <w:t xml:space="preserve"> do not require a </w:t>
      </w:r>
      <w:r w:rsidR="008461FA" w:rsidRPr="008C4F96">
        <w:rPr>
          <w:rFonts w:ascii="Verdana" w:eastAsia="SimSun" w:hAnsi="Verdana" w:cs="Verdana"/>
          <w:color w:val="auto"/>
          <w:sz w:val="20"/>
          <w:szCs w:val="20"/>
          <w:lang w:eastAsia="zh-CN"/>
        </w:rPr>
        <w:t xml:space="preserve">facility </w:t>
      </w:r>
      <w:r w:rsidRPr="008C4F96">
        <w:rPr>
          <w:rFonts w:ascii="Verdana" w:eastAsia="SimSun" w:hAnsi="Verdana" w:cs="Verdana"/>
          <w:color w:val="auto"/>
          <w:sz w:val="20"/>
          <w:szCs w:val="20"/>
          <w:lang w:eastAsia="zh-CN"/>
        </w:rPr>
        <w:t xml:space="preserve">permit.  However, operators </w:t>
      </w:r>
      <w:r w:rsidR="0020546F">
        <w:rPr>
          <w:rFonts w:ascii="Verdana" w:eastAsia="SimSun" w:hAnsi="Verdana" w:cs="Verdana"/>
          <w:color w:val="auto"/>
          <w:sz w:val="20"/>
          <w:szCs w:val="20"/>
          <w:lang w:eastAsia="zh-CN"/>
        </w:rPr>
        <w:t xml:space="preserve">of these facilities </w:t>
      </w:r>
      <w:r w:rsidRPr="008C4F96">
        <w:rPr>
          <w:rFonts w:ascii="Verdana" w:eastAsia="SimSun" w:hAnsi="Verdana" w:cs="Verdana"/>
          <w:color w:val="auto"/>
          <w:sz w:val="20"/>
          <w:szCs w:val="20"/>
          <w:lang w:eastAsia="zh-CN"/>
        </w:rPr>
        <w:t xml:space="preserve">are required to </w:t>
      </w:r>
      <w:r w:rsidR="008C4F96">
        <w:rPr>
          <w:rFonts w:ascii="Verdana" w:eastAsia="SimSun" w:hAnsi="Verdana" w:cs="Verdana"/>
          <w:color w:val="auto"/>
          <w:sz w:val="20"/>
          <w:szCs w:val="20"/>
          <w:lang w:eastAsia="zh-CN"/>
        </w:rPr>
        <w:t>make</w:t>
      </w:r>
      <w:r w:rsidRPr="008C4F96">
        <w:rPr>
          <w:rFonts w:ascii="Verdana" w:eastAsia="SimSun" w:hAnsi="Verdana" w:cs="Verdana"/>
          <w:color w:val="auto"/>
          <w:sz w:val="20"/>
          <w:szCs w:val="20"/>
          <w:lang w:eastAsia="zh-CN"/>
        </w:rPr>
        <w:t xml:space="preserve"> a</w:t>
      </w:r>
      <w:r w:rsidR="0059454D">
        <w:rPr>
          <w:rFonts w:ascii="Verdana" w:eastAsia="SimSun" w:hAnsi="Verdana" w:cs="Verdana"/>
          <w:color w:val="auto"/>
          <w:sz w:val="20"/>
          <w:szCs w:val="20"/>
          <w:lang w:eastAsia="zh-CN"/>
        </w:rPr>
        <w:t>n annual</w:t>
      </w:r>
      <w:r w:rsidRPr="008C4F96">
        <w:rPr>
          <w:rFonts w:ascii="Verdana" w:eastAsia="SimSun" w:hAnsi="Verdana" w:cs="Verdana"/>
          <w:color w:val="auto"/>
          <w:sz w:val="20"/>
          <w:szCs w:val="20"/>
          <w:lang w:eastAsia="zh-CN"/>
        </w:rPr>
        <w:t xml:space="preserve"> notification </w:t>
      </w:r>
      <w:r w:rsidR="00587EE0" w:rsidRPr="008C4F96">
        <w:rPr>
          <w:rFonts w:ascii="Verdana" w:eastAsia="SimSun" w:hAnsi="Verdana" w:cs="Verdana"/>
          <w:color w:val="auto"/>
          <w:sz w:val="20"/>
          <w:szCs w:val="20"/>
          <w:lang w:eastAsia="zh-CN"/>
        </w:rPr>
        <w:t>if</w:t>
      </w:r>
      <w:r w:rsidR="00277150" w:rsidRPr="008C4F96">
        <w:rPr>
          <w:rFonts w:ascii="Verdana" w:eastAsia="SimSun" w:hAnsi="Verdana" w:cs="Verdana"/>
          <w:color w:val="auto"/>
          <w:sz w:val="20"/>
          <w:szCs w:val="20"/>
          <w:lang w:eastAsia="zh-CN"/>
        </w:rPr>
        <w:t xml:space="preserve"> they produce</w:t>
      </w:r>
      <w:r w:rsidR="00587EE0" w:rsidRPr="008C4F96">
        <w:rPr>
          <w:rFonts w:ascii="Verdana" w:eastAsia="SimSun" w:hAnsi="Verdana" w:cs="Verdana"/>
          <w:color w:val="auto"/>
          <w:sz w:val="20"/>
          <w:szCs w:val="20"/>
          <w:lang w:eastAsia="zh-CN"/>
        </w:rPr>
        <w:t xml:space="preserve"> more than 200 tonnes </w:t>
      </w:r>
      <w:r w:rsidR="00CC6D39">
        <w:rPr>
          <w:rFonts w:ascii="Verdana" w:eastAsia="SimSun" w:hAnsi="Verdana" w:cs="Verdana"/>
          <w:color w:val="auto"/>
          <w:sz w:val="20"/>
          <w:szCs w:val="20"/>
          <w:lang w:eastAsia="zh-CN"/>
        </w:rPr>
        <w:t xml:space="preserve">(in total) </w:t>
      </w:r>
      <w:r w:rsidR="00587EE0" w:rsidRPr="008C4F96">
        <w:rPr>
          <w:rFonts w:ascii="Verdana" w:eastAsia="SimSun" w:hAnsi="Verdana" w:cs="Verdana"/>
          <w:color w:val="auto"/>
          <w:sz w:val="20"/>
          <w:szCs w:val="20"/>
          <w:lang w:eastAsia="zh-CN"/>
        </w:rPr>
        <w:t xml:space="preserve">of DOCs, or more than 30 tonnes of </w:t>
      </w:r>
      <w:r w:rsidR="00CC6D39">
        <w:rPr>
          <w:rFonts w:ascii="Verdana" w:eastAsia="SimSun" w:hAnsi="Verdana" w:cs="Verdana"/>
          <w:color w:val="auto"/>
          <w:sz w:val="20"/>
          <w:szCs w:val="20"/>
          <w:lang w:eastAsia="zh-CN"/>
        </w:rPr>
        <w:t xml:space="preserve">any one </w:t>
      </w:r>
      <w:r w:rsidR="00277150" w:rsidRPr="008C4F96">
        <w:rPr>
          <w:rFonts w:ascii="Verdana" w:eastAsia="SimSun" w:hAnsi="Verdana" w:cs="Verdana"/>
          <w:color w:val="auto"/>
          <w:sz w:val="20"/>
          <w:szCs w:val="20"/>
          <w:lang w:eastAsia="zh-CN"/>
        </w:rPr>
        <w:t>PSF-</w:t>
      </w:r>
      <w:r w:rsidR="00587EE0" w:rsidRPr="008C4F96">
        <w:rPr>
          <w:rFonts w:ascii="Verdana" w:eastAsia="SimSun" w:hAnsi="Verdana" w:cs="Verdana"/>
          <w:color w:val="auto"/>
          <w:sz w:val="20"/>
          <w:szCs w:val="20"/>
          <w:lang w:eastAsia="zh-CN"/>
        </w:rPr>
        <w:t>DOC</w:t>
      </w:r>
      <w:r w:rsidR="00277150" w:rsidRPr="008C4F96">
        <w:rPr>
          <w:rFonts w:ascii="Verdana" w:eastAsia="SimSun" w:hAnsi="Verdana" w:cs="Verdana"/>
          <w:color w:val="auto"/>
          <w:sz w:val="20"/>
          <w:szCs w:val="20"/>
          <w:lang w:eastAsia="zh-CN"/>
        </w:rPr>
        <w:t xml:space="preserve">, in any calendar year.  </w:t>
      </w:r>
      <w:r w:rsidR="008C4F96" w:rsidRPr="0059454D">
        <w:rPr>
          <w:rFonts w:ascii="Verdana" w:eastAsia="SimSun" w:hAnsi="Verdana" w:cs="Verdana"/>
          <w:color w:val="auto"/>
          <w:sz w:val="20"/>
          <w:szCs w:val="20"/>
          <w:lang w:eastAsia="zh-CN"/>
        </w:rPr>
        <w:t xml:space="preserve">Notifications </w:t>
      </w:r>
      <w:r w:rsidR="003256FE">
        <w:rPr>
          <w:rFonts w:ascii="Verdana" w:eastAsia="SimSun" w:hAnsi="Verdana" w:cs="Verdana"/>
          <w:color w:val="auto"/>
          <w:sz w:val="20"/>
          <w:szCs w:val="20"/>
          <w:lang w:eastAsia="zh-CN"/>
        </w:rPr>
        <w:t>regarding</w:t>
      </w:r>
      <w:r w:rsidR="008C4F96" w:rsidRPr="0059454D">
        <w:rPr>
          <w:rFonts w:ascii="Verdana" w:eastAsia="SimSun" w:hAnsi="Verdana" w:cs="Verdana"/>
          <w:color w:val="auto"/>
          <w:sz w:val="20"/>
          <w:szCs w:val="20"/>
          <w:lang w:eastAsia="zh-CN"/>
        </w:rPr>
        <w:t xml:space="preserve"> activities du</w:t>
      </w:r>
      <w:r w:rsidR="0059454D">
        <w:rPr>
          <w:rFonts w:ascii="Verdana" w:eastAsia="SimSun" w:hAnsi="Verdana" w:cs="Verdana"/>
          <w:color w:val="auto"/>
          <w:sz w:val="20"/>
          <w:szCs w:val="20"/>
          <w:lang w:eastAsia="zh-CN"/>
        </w:rPr>
        <w:t xml:space="preserve">ring the previous calendar year </w:t>
      </w:r>
      <w:r w:rsidR="008C4F96" w:rsidRPr="0059454D">
        <w:rPr>
          <w:rFonts w:ascii="Verdana" w:eastAsia="SimSun" w:hAnsi="Verdana" w:cs="Verdana"/>
          <w:color w:val="auto"/>
          <w:sz w:val="20"/>
          <w:szCs w:val="20"/>
          <w:lang w:eastAsia="zh-CN"/>
        </w:rPr>
        <w:t>must be made by the end of February.</w:t>
      </w:r>
      <w:r w:rsidR="0059454D">
        <w:rPr>
          <w:rFonts w:ascii="Verdana" w:eastAsia="SimSun" w:hAnsi="Verdana" w:cs="Verdana"/>
          <w:color w:val="auto"/>
          <w:sz w:val="20"/>
          <w:szCs w:val="20"/>
          <w:lang w:eastAsia="zh-CN"/>
        </w:rPr>
        <w:t xml:space="preserve">  Required information</w:t>
      </w:r>
      <w:r w:rsidR="0059454D" w:rsidRPr="0059454D">
        <w:rPr>
          <w:rFonts w:ascii="Verdana" w:eastAsia="SimSun" w:hAnsi="Verdana" w:cs="Verdana"/>
          <w:color w:val="auto"/>
          <w:sz w:val="20"/>
          <w:szCs w:val="20"/>
          <w:lang w:eastAsia="zh-CN"/>
        </w:rPr>
        <w:t xml:space="preserve"> include</w:t>
      </w:r>
      <w:r w:rsidR="0059454D">
        <w:rPr>
          <w:rFonts w:ascii="Verdana" w:eastAsia="SimSun" w:hAnsi="Verdana" w:cs="Verdana"/>
          <w:color w:val="auto"/>
          <w:sz w:val="20"/>
          <w:szCs w:val="20"/>
          <w:lang w:eastAsia="zh-CN"/>
        </w:rPr>
        <w:t>s</w:t>
      </w:r>
      <w:r w:rsidR="0059454D" w:rsidRPr="0059454D">
        <w:rPr>
          <w:rFonts w:ascii="Verdana" w:eastAsia="SimSun" w:hAnsi="Verdana" w:cs="Verdana"/>
          <w:color w:val="auto"/>
          <w:sz w:val="20"/>
          <w:szCs w:val="20"/>
          <w:lang w:eastAsia="zh-CN"/>
        </w:rPr>
        <w:t xml:space="preserve"> facility identification and location (GPS coordinates); DOCs produced, including production quantities; </w:t>
      </w:r>
      <w:r w:rsidR="0059454D" w:rsidRPr="0063590A">
        <w:rPr>
          <w:rFonts w:ascii="Verdana" w:eastAsia="SimSun" w:hAnsi="Verdana" w:cs="Verdana"/>
          <w:color w:val="auto"/>
          <w:sz w:val="20"/>
          <w:szCs w:val="20"/>
          <w:lang w:eastAsia="zh-CN"/>
        </w:rPr>
        <w:t>other chemicals produced</w:t>
      </w:r>
      <w:r w:rsidR="00655FCB" w:rsidRPr="0063590A">
        <w:rPr>
          <w:rFonts w:ascii="Verdana" w:eastAsia="SimSun" w:hAnsi="Verdana" w:cs="Verdana"/>
          <w:color w:val="auto"/>
          <w:sz w:val="20"/>
          <w:szCs w:val="20"/>
          <w:lang w:eastAsia="zh-CN"/>
        </w:rPr>
        <w:t>;</w:t>
      </w:r>
      <w:r w:rsidR="0059454D" w:rsidRPr="0063590A">
        <w:rPr>
          <w:rFonts w:ascii="Verdana" w:eastAsia="SimSun" w:hAnsi="Verdana" w:cs="Verdana"/>
          <w:color w:val="auto"/>
          <w:sz w:val="20"/>
          <w:szCs w:val="20"/>
          <w:lang w:eastAsia="zh-CN"/>
        </w:rPr>
        <w:t xml:space="preserve"> and </w:t>
      </w:r>
      <w:r w:rsidR="00655FCB" w:rsidRPr="0063590A">
        <w:rPr>
          <w:rFonts w:ascii="Verdana" w:eastAsia="SimSun" w:hAnsi="Verdana" w:cs="Verdana"/>
          <w:color w:val="auto"/>
          <w:sz w:val="20"/>
          <w:szCs w:val="20"/>
          <w:lang w:eastAsia="zh-CN"/>
        </w:rPr>
        <w:t xml:space="preserve">other </w:t>
      </w:r>
      <w:r w:rsidR="0059454D" w:rsidRPr="0063590A">
        <w:rPr>
          <w:rFonts w:ascii="Verdana" w:eastAsia="SimSun" w:hAnsi="Verdana" w:cs="Verdana"/>
          <w:color w:val="auto"/>
          <w:sz w:val="20"/>
          <w:szCs w:val="20"/>
          <w:lang w:eastAsia="zh-CN"/>
        </w:rPr>
        <w:t>activities undertaken at the site</w:t>
      </w:r>
      <w:r w:rsidR="0059454D" w:rsidRPr="0059454D">
        <w:rPr>
          <w:rFonts w:ascii="Verdana" w:eastAsia="SimSun" w:hAnsi="Verdana" w:cs="Verdana"/>
          <w:color w:val="auto"/>
          <w:sz w:val="20"/>
          <w:szCs w:val="20"/>
          <w:lang w:eastAsia="zh-CN"/>
        </w:rPr>
        <w:t>.</w:t>
      </w:r>
      <w:r w:rsidR="0059454D">
        <w:rPr>
          <w:rFonts w:ascii="Verdana" w:eastAsia="SimSun" w:hAnsi="Verdana" w:cs="Verdana"/>
          <w:color w:val="auto"/>
          <w:sz w:val="20"/>
          <w:szCs w:val="20"/>
          <w:lang w:eastAsia="zh-CN"/>
        </w:rPr>
        <w:t xml:space="preserve">  </w:t>
      </w:r>
      <w:r w:rsidR="0059454D" w:rsidRPr="0059454D">
        <w:rPr>
          <w:rFonts w:ascii="Verdana" w:eastAsia="SimSun" w:hAnsi="Verdana" w:cs="Verdana"/>
          <w:color w:val="auto"/>
          <w:sz w:val="20"/>
          <w:szCs w:val="20"/>
          <w:lang w:eastAsia="zh-CN"/>
        </w:rPr>
        <w:t>Notification forms are available on ASNO’s website</w:t>
      </w:r>
      <w:r w:rsidR="0059454D">
        <w:rPr>
          <w:rFonts w:ascii="Verdana" w:eastAsia="SimSun" w:hAnsi="Verdana" w:cs="Verdana"/>
          <w:color w:val="auto"/>
          <w:sz w:val="20"/>
          <w:szCs w:val="20"/>
          <w:lang w:eastAsia="zh-CN"/>
        </w:rPr>
        <w:t xml:space="preserve"> or via </w:t>
      </w:r>
      <w:r w:rsidR="00952FCE">
        <w:rPr>
          <w:rFonts w:ascii="Verdana" w:eastAsia="SimSun" w:hAnsi="Verdana" w:cs="Verdana"/>
          <w:color w:val="auto"/>
          <w:sz w:val="20"/>
          <w:szCs w:val="20"/>
          <w:lang w:eastAsia="zh-CN"/>
        </w:rPr>
        <w:t xml:space="preserve">the </w:t>
      </w:r>
      <w:r w:rsidR="003D75A5">
        <w:rPr>
          <w:rFonts w:ascii="Verdana" w:eastAsia="SimSun" w:hAnsi="Verdana" w:cs="Verdana"/>
          <w:color w:val="auto"/>
          <w:sz w:val="20"/>
          <w:szCs w:val="20"/>
          <w:lang w:eastAsia="zh-CN"/>
        </w:rPr>
        <w:t xml:space="preserve">secure </w:t>
      </w:r>
      <w:r w:rsidR="00952FCE">
        <w:rPr>
          <w:rFonts w:ascii="Verdana" w:eastAsia="SimSun" w:hAnsi="Verdana" w:cs="Verdana"/>
          <w:color w:val="auto"/>
          <w:sz w:val="20"/>
          <w:szCs w:val="20"/>
          <w:lang w:eastAsia="zh-CN"/>
        </w:rPr>
        <w:t>online portal</w:t>
      </w:r>
      <w:r w:rsidR="0059454D" w:rsidRPr="0059454D">
        <w:rPr>
          <w:rFonts w:ascii="Verdana" w:eastAsia="SimSun" w:hAnsi="Verdana" w:cs="Verdana"/>
          <w:color w:val="auto"/>
          <w:sz w:val="20"/>
          <w:szCs w:val="20"/>
          <w:lang w:eastAsia="zh-CN"/>
        </w:rPr>
        <w:t>.</w:t>
      </w:r>
    </w:p>
    <w:p w:rsidR="008354D6" w:rsidRPr="001C7818" w:rsidRDefault="008354D6" w:rsidP="00A84574">
      <w:pPr>
        <w:pStyle w:val="FootnoteText"/>
        <w:spacing w:after="120" w:line="280" w:lineRule="atLeast"/>
        <w:rPr>
          <w:rFonts w:ascii="Verdana" w:eastAsia="Times New Roman" w:hAnsi="Verdana"/>
        </w:rPr>
      </w:pPr>
      <w:r w:rsidRPr="001C7818">
        <w:rPr>
          <w:rFonts w:ascii="Verdana" w:eastAsia="Times New Roman" w:hAnsi="Verdana"/>
        </w:rPr>
        <w:t xml:space="preserve">The following types of DOC facility are exempt from declaration </w:t>
      </w:r>
      <w:r>
        <w:rPr>
          <w:rFonts w:ascii="Verdana" w:eastAsia="Times New Roman" w:hAnsi="Verdana"/>
        </w:rPr>
        <w:t xml:space="preserve">and notification </w:t>
      </w:r>
      <w:r w:rsidRPr="001C7818">
        <w:rPr>
          <w:rFonts w:ascii="Verdana" w:eastAsia="Times New Roman" w:hAnsi="Verdana"/>
        </w:rPr>
        <w:t>requirements:</w:t>
      </w:r>
    </w:p>
    <w:p w:rsidR="008354D6" w:rsidRPr="001C7818" w:rsidRDefault="0020546F" w:rsidP="00A84574">
      <w:pPr>
        <w:pStyle w:val="FootnoteText"/>
        <w:numPr>
          <w:ilvl w:val="0"/>
          <w:numId w:val="3"/>
        </w:numPr>
        <w:spacing w:after="120" w:line="280" w:lineRule="atLeast"/>
        <w:ind w:left="851" w:hanging="425"/>
        <w:rPr>
          <w:rFonts w:ascii="Verdana" w:eastAsia="Times New Roman" w:hAnsi="Verdana"/>
        </w:rPr>
      </w:pPr>
      <w:r>
        <w:rPr>
          <w:rFonts w:ascii="Verdana" w:eastAsia="Times New Roman" w:hAnsi="Verdana"/>
        </w:rPr>
        <w:t>f</w:t>
      </w:r>
      <w:r w:rsidRPr="001C7818">
        <w:rPr>
          <w:rFonts w:ascii="Verdana" w:eastAsia="Times New Roman" w:hAnsi="Verdana"/>
        </w:rPr>
        <w:t xml:space="preserve">acilities </w:t>
      </w:r>
      <w:r w:rsidR="008354D6" w:rsidRPr="001C7818">
        <w:rPr>
          <w:rFonts w:ascii="Verdana" w:eastAsia="Times New Roman" w:hAnsi="Verdana"/>
        </w:rPr>
        <w:t>that produce polymers with no single structural formula (note, however, that monomer production is declarable);</w:t>
      </w:r>
    </w:p>
    <w:p w:rsidR="008354D6" w:rsidRPr="001C7818" w:rsidRDefault="0020546F" w:rsidP="00A84574">
      <w:pPr>
        <w:pStyle w:val="FootnoteText"/>
        <w:numPr>
          <w:ilvl w:val="0"/>
          <w:numId w:val="3"/>
        </w:numPr>
        <w:spacing w:after="120" w:line="280" w:lineRule="atLeast"/>
        <w:ind w:left="851" w:hanging="425"/>
        <w:rPr>
          <w:rFonts w:ascii="Verdana" w:eastAsia="Times New Roman" w:hAnsi="Verdana"/>
        </w:rPr>
      </w:pPr>
      <w:r>
        <w:rPr>
          <w:rFonts w:ascii="Verdana" w:eastAsia="Times New Roman" w:hAnsi="Verdana"/>
        </w:rPr>
        <w:t>f</w:t>
      </w:r>
      <w:r w:rsidRPr="001C7818">
        <w:rPr>
          <w:rFonts w:ascii="Verdana" w:eastAsia="Times New Roman" w:hAnsi="Verdana"/>
        </w:rPr>
        <w:t xml:space="preserve">acilities </w:t>
      </w:r>
      <w:r w:rsidR="008354D6" w:rsidRPr="001C7818">
        <w:rPr>
          <w:rFonts w:ascii="Verdana" w:eastAsia="Times New Roman" w:hAnsi="Verdana"/>
        </w:rPr>
        <w:t>that exclusively produce hydrocarbons;</w:t>
      </w:r>
    </w:p>
    <w:p w:rsidR="008354D6" w:rsidRPr="001C7818" w:rsidRDefault="0020546F" w:rsidP="00A84574">
      <w:pPr>
        <w:pStyle w:val="FootnoteText"/>
        <w:numPr>
          <w:ilvl w:val="0"/>
          <w:numId w:val="3"/>
        </w:numPr>
        <w:spacing w:after="120" w:line="280" w:lineRule="atLeast"/>
        <w:ind w:left="851" w:hanging="425"/>
        <w:rPr>
          <w:rFonts w:ascii="Verdana" w:eastAsia="Times New Roman" w:hAnsi="Verdana"/>
        </w:rPr>
      </w:pPr>
      <w:r>
        <w:rPr>
          <w:rFonts w:ascii="Verdana" w:eastAsia="Times New Roman" w:hAnsi="Verdana"/>
        </w:rPr>
        <w:t>p</w:t>
      </w:r>
      <w:r w:rsidRPr="001C7818">
        <w:rPr>
          <w:rFonts w:ascii="Verdana" w:eastAsia="Times New Roman" w:hAnsi="Verdana"/>
        </w:rPr>
        <w:t xml:space="preserve">lant </w:t>
      </w:r>
      <w:r w:rsidR="008354D6" w:rsidRPr="001C7818">
        <w:rPr>
          <w:rFonts w:ascii="Verdana" w:eastAsia="Times New Roman" w:hAnsi="Verdana"/>
        </w:rPr>
        <w:t>sites that exclusively produce explosives; and</w:t>
      </w:r>
    </w:p>
    <w:p w:rsidR="008354D6" w:rsidRDefault="0020546F" w:rsidP="00A84574">
      <w:pPr>
        <w:pStyle w:val="FootnoteText"/>
        <w:numPr>
          <w:ilvl w:val="0"/>
          <w:numId w:val="3"/>
        </w:numPr>
        <w:spacing w:after="480" w:line="280" w:lineRule="atLeast"/>
        <w:ind w:left="850" w:hanging="425"/>
        <w:rPr>
          <w:rFonts w:ascii="Verdana" w:eastAsia="Times New Roman" w:hAnsi="Verdana"/>
        </w:rPr>
      </w:pPr>
      <w:proofErr w:type="gramStart"/>
      <w:r>
        <w:rPr>
          <w:rFonts w:ascii="Verdana" w:eastAsia="Times New Roman" w:hAnsi="Verdana"/>
        </w:rPr>
        <w:t>b</w:t>
      </w:r>
      <w:r w:rsidRPr="001C7818">
        <w:rPr>
          <w:rFonts w:ascii="Verdana" w:eastAsia="Times New Roman" w:hAnsi="Verdana"/>
        </w:rPr>
        <w:t>reweries</w:t>
      </w:r>
      <w:proofErr w:type="gramEnd"/>
      <w:r w:rsidR="008354D6" w:rsidRPr="001C7818">
        <w:rPr>
          <w:rFonts w:ascii="Verdana" w:eastAsia="Times New Roman" w:hAnsi="Verdana"/>
        </w:rPr>
        <w:t>, distilleries and wineries.</w:t>
      </w:r>
    </w:p>
    <w:p w:rsidR="00587EE0" w:rsidRPr="00102A8F" w:rsidRDefault="00587EE0" w:rsidP="00AE6015">
      <w:pPr>
        <w:pStyle w:val="BodyText1"/>
        <w:spacing w:after="120"/>
        <w:ind w:left="1134" w:hanging="1134"/>
        <w:rPr>
          <w:b/>
          <w:bCs/>
          <w:color w:val="2582B1"/>
          <w:sz w:val="18"/>
          <w:szCs w:val="18"/>
        </w:rPr>
      </w:pPr>
      <w:proofErr w:type="gramStart"/>
      <w:r w:rsidRPr="00102A8F">
        <w:rPr>
          <w:b/>
          <w:bCs/>
          <w:color w:val="2582B1"/>
          <w:sz w:val="18"/>
          <w:szCs w:val="18"/>
        </w:rPr>
        <w:t xml:space="preserve">TABLE 2: </w:t>
      </w:r>
      <w:r w:rsidRPr="00102A8F">
        <w:rPr>
          <w:b/>
          <w:bCs/>
          <w:color w:val="2582B1"/>
          <w:sz w:val="18"/>
          <w:szCs w:val="18"/>
        </w:rPr>
        <w:tab/>
      </w:r>
      <w:r w:rsidR="009F6A02" w:rsidRPr="00102A8F">
        <w:rPr>
          <w:b/>
          <w:bCs/>
          <w:color w:val="2582B1"/>
          <w:sz w:val="18"/>
          <w:szCs w:val="18"/>
        </w:rPr>
        <w:t>R</w:t>
      </w:r>
      <w:r w:rsidRPr="00102A8F">
        <w:rPr>
          <w:b/>
          <w:bCs/>
          <w:color w:val="2582B1"/>
          <w:sz w:val="18"/>
          <w:szCs w:val="18"/>
        </w:rPr>
        <w:t xml:space="preserve">egulatory scheme for production and use of </w:t>
      </w:r>
      <w:r w:rsidR="003256FE" w:rsidRPr="00102A8F">
        <w:rPr>
          <w:b/>
          <w:bCs/>
          <w:color w:val="2582B1"/>
          <w:sz w:val="18"/>
          <w:szCs w:val="18"/>
        </w:rPr>
        <w:t xml:space="preserve">CWC-Scheduled </w:t>
      </w:r>
      <w:r w:rsidR="00A46A6E" w:rsidRPr="00102A8F">
        <w:rPr>
          <w:b/>
          <w:bCs/>
          <w:color w:val="2582B1"/>
          <w:sz w:val="18"/>
          <w:szCs w:val="18"/>
        </w:rPr>
        <w:t>chemicals</w:t>
      </w:r>
      <w:r w:rsidR="00A46A6E" w:rsidRPr="00102A8F">
        <w:rPr>
          <w:b/>
          <w:bCs/>
          <w:color w:val="2582B1"/>
          <w:sz w:val="18"/>
          <w:szCs w:val="18"/>
        </w:rPr>
        <w:br/>
      </w:r>
      <w:r w:rsidR="003256FE" w:rsidRPr="00102A8F">
        <w:rPr>
          <w:b/>
          <w:bCs/>
          <w:color w:val="2582B1"/>
          <w:sz w:val="18"/>
          <w:szCs w:val="18"/>
        </w:rPr>
        <w:t>and DOCs</w:t>
      </w:r>
      <w:r w:rsidR="00FA5D89" w:rsidRPr="00102A8F">
        <w:rPr>
          <w:b/>
          <w:bCs/>
          <w:color w:val="2582B1"/>
          <w:sz w:val="18"/>
          <w:szCs w:val="18"/>
        </w:rPr>
        <w:t xml:space="preserve"> (see Annex 3 for</w:t>
      </w:r>
      <w:r w:rsidR="007F57E0" w:rsidRPr="00102A8F">
        <w:rPr>
          <w:b/>
          <w:bCs/>
          <w:color w:val="2582B1"/>
          <w:sz w:val="18"/>
          <w:szCs w:val="18"/>
        </w:rPr>
        <w:t xml:space="preserve"> a summary of industry obligations)</w:t>
      </w:r>
      <w:r w:rsidR="00AE6015">
        <w:rPr>
          <w:b/>
          <w:bCs/>
          <w:color w:val="2582B1"/>
          <w:sz w:val="18"/>
          <w:szCs w:val="18"/>
        </w:rPr>
        <w:t>.</w:t>
      </w:r>
      <w:proofErr w:type="gramEnd"/>
    </w:p>
    <w:tbl>
      <w:tblPr>
        <w:tblStyle w:val="TableGrid"/>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Caption w:val="Table 2: Regulatory scheme for production and use of CWC-Scheduled chemicals and DOCs: Page 7"/>
        <w:tblDescription w:val="Column 1 of the table lists the type of chemical, column 2 the activity for that chemical which is regulated, column 3 lists the threshold above which a permit or notification is required, column 4 lists the regulatory requirement, if applicable, and column 5 and 6 lists the reporting frequency and timing, respectively."/>
      </w:tblPr>
      <w:tblGrid>
        <w:gridCol w:w="1610"/>
        <w:gridCol w:w="1404"/>
        <w:gridCol w:w="1746"/>
        <w:gridCol w:w="1668"/>
        <w:gridCol w:w="1500"/>
        <w:gridCol w:w="1358"/>
      </w:tblGrid>
      <w:tr w:rsidR="00587EE0" w:rsidTr="00102A8F">
        <w:tc>
          <w:tcPr>
            <w:tcW w:w="1610" w:type="dxa"/>
            <w:vMerge w:val="restart"/>
            <w:shd w:val="clear" w:color="auto" w:fill="2582B1"/>
            <w:vAlign w:val="center"/>
          </w:tcPr>
          <w:p w:rsidR="00587EE0" w:rsidRPr="00951BBC" w:rsidRDefault="00587EE0" w:rsidP="008C4F96">
            <w:pPr>
              <w:pStyle w:val="HeadingTitle"/>
              <w:spacing w:before="120" w:after="120" w:line="240" w:lineRule="auto"/>
              <w:rPr>
                <w:rFonts w:ascii="Verdana" w:hAnsi="Verdana"/>
                <w:color w:val="FFFFFF" w:themeColor="background1"/>
                <w:sz w:val="18"/>
                <w:szCs w:val="18"/>
              </w:rPr>
            </w:pPr>
            <w:r w:rsidRPr="00951BBC">
              <w:rPr>
                <w:rFonts w:ascii="Verdana" w:hAnsi="Verdana"/>
                <w:color w:val="FFFFFF" w:themeColor="background1"/>
                <w:sz w:val="18"/>
                <w:szCs w:val="18"/>
              </w:rPr>
              <w:t>Chemical</w:t>
            </w:r>
          </w:p>
        </w:tc>
        <w:tc>
          <w:tcPr>
            <w:tcW w:w="1404" w:type="dxa"/>
            <w:vMerge w:val="restart"/>
            <w:shd w:val="clear" w:color="auto" w:fill="2582B1"/>
            <w:vAlign w:val="center"/>
          </w:tcPr>
          <w:p w:rsidR="00587EE0" w:rsidRPr="00951BBC" w:rsidRDefault="00587EE0" w:rsidP="008C4F96">
            <w:pPr>
              <w:pStyle w:val="HeadingTitle"/>
              <w:spacing w:before="120" w:after="120" w:line="240" w:lineRule="auto"/>
              <w:rPr>
                <w:rFonts w:ascii="Verdana" w:hAnsi="Verdana"/>
                <w:color w:val="FFFFFF" w:themeColor="background1"/>
                <w:sz w:val="18"/>
                <w:szCs w:val="18"/>
              </w:rPr>
            </w:pPr>
            <w:r w:rsidRPr="00951BBC">
              <w:rPr>
                <w:rFonts w:ascii="Verdana" w:hAnsi="Verdana"/>
                <w:color w:val="FFFFFF" w:themeColor="background1"/>
                <w:sz w:val="18"/>
                <w:szCs w:val="18"/>
              </w:rPr>
              <w:t>Activity</w:t>
            </w:r>
          </w:p>
        </w:tc>
        <w:tc>
          <w:tcPr>
            <w:tcW w:w="1746" w:type="dxa"/>
            <w:vMerge w:val="restart"/>
            <w:shd w:val="clear" w:color="auto" w:fill="2582B1"/>
            <w:vAlign w:val="center"/>
          </w:tcPr>
          <w:p w:rsidR="00587EE0" w:rsidRPr="00951BBC" w:rsidRDefault="00587EE0" w:rsidP="008C4F96">
            <w:pPr>
              <w:pStyle w:val="HeadingTitle"/>
              <w:spacing w:before="120" w:after="120" w:line="240" w:lineRule="auto"/>
              <w:rPr>
                <w:rFonts w:ascii="Verdana" w:hAnsi="Verdana"/>
                <w:color w:val="FFFFFF" w:themeColor="background1"/>
                <w:sz w:val="18"/>
                <w:szCs w:val="18"/>
              </w:rPr>
            </w:pPr>
            <w:r w:rsidRPr="00951BBC">
              <w:rPr>
                <w:rFonts w:ascii="Verdana" w:hAnsi="Verdana"/>
                <w:color w:val="FFFFFF" w:themeColor="background1"/>
                <w:sz w:val="18"/>
                <w:szCs w:val="18"/>
              </w:rPr>
              <w:t>Threshold</w:t>
            </w:r>
          </w:p>
        </w:tc>
        <w:tc>
          <w:tcPr>
            <w:tcW w:w="1668" w:type="dxa"/>
            <w:vMerge w:val="restart"/>
            <w:shd w:val="clear" w:color="auto" w:fill="2582B1"/>
            <w:vAlign w:val="center"/>
          </w:tcPr>
          <w:p w:rsidR="00587EE0" w:rsidRPr="00951BBC" w:rsidRDefault="00587EE0" w:rsidP="008C4F96">
            <w:pPr>
              <w:pStyle w:val="HeadingTitle"/>
              <w:spacing w:before="120" w:after="120" w:line="240" w:lineRule="auto"/>
              <w:rPr>
                <w:rFonts w:ascii="Verdana" w:hAnsi="Verdana"/>
                <w:color w:val="FFFFFF" w:themeColor="background1"/>
                <w:sz w:val="18"/>
                <w:szCs w:val="18"/>
              </w:rPr>
            </w:pPr>
            <w:r w:rsidRPr="00951BBC">
              <w:rPr>
                <w:rFonts w:ascii="Verdana" w:hAnsi="Verdana"/>
                <w:color w:val="FFFFFF" w:themeColor="background1"/>
                <w:sz w:val="18"/>
                <w:szCs w:val="18"/>
              </w:rPr>
              <w:t>Regulatory requirement</w:t>
            </w:r>
          </w:p>
        </w:tc>
        <w:tc>
          <w:tcPr>
            <w:tcW w:w="2858" w:type="dxa"/>
            <w:gridSpan w:val="2"/>
            <w:shd w:val="clear" w:color="auto" w:fill="2582B1"/>
            <w:vAlign w:val="center"/>
          </w:tcPr>
          <w:p w:rsidR="00587EE0" w:rsidRPr="00951BBC" w:rsidRDefault="00587EE0" w:rsidP="00102A8F">
            <w:pPr>
              <w:pStyle w:val="HeadingTitle"/>
              <w:spacing w:before="80" w:after="80" w:line="240" w:lineRule="auto"/>
              <w:jc w:val="center"/>
              <w:rPr>
                <w:rFonts w:ascii="Verdana" w:hAnsi="Verdana"/>
                <w:color w:val="FFFFFF" w:themeColor="background1"/>
                <w:sz w:val="18"/>
                <w:szCs w:val="18"/>
              </w:rPr>
            </w:pPr>
            <w:r w:rsidRPr="00951BBC">
              <w:rPr>
                <w:rFonts w:ascii="Verdana" w:hAnsi="Verdana"/>
                <w:color w:val="FFFFFF" w:themeColor="background1"/>
                <w:sz w:val="18"/>
                <w:szCs w:val="18"/>
              </w:rPr>
              <w:t>Reporting</w:t>
            </w:r>
          </w:p>
        </w:tc>
      </w:tr>
      <w:tr w:rsidR="00587EE0" w:rsidTr="00102A8F">
        <w:tc>
          <w:tcPr>
            <w:tcW w:w="1610" w:type="dxa"/>
            <w:vMerge/>
            <w:shd w:val="clear" w:color="auto" w:fill="2582B1"/>
            <w:vAlign w:val="center"/>
          </w:tcPr>
          <w:p w:rsidR="00587EE0" w:rsidRPr="00951BBC" w:rsidRDefault="00587EE0" w:rsidP="008C4F96">
            <w:pPr>
              <w:pStyle w:val="HeadingTitle"/>
              <w:spacing w:before="120" w:after="120" w:line="240" w:lineRule="auto"/>
              <w:rPr>
                <w:rFonts w:ascii="Verdana" w:hAnsi="Verdana"/>
                <w:color w:val="FFFFFF" w:themeColor="background1"/>
                <w:sz w:val="18"/>
                <w:szCs w:val="18"/>
              </w:rPr>
            </w:pPr>
          </w:p>
        </w:tc>
        <w:tc>
          <w:tcPr>
            <w:tcW w:w="1404" w:type="dxa"/>
            <w:vMerge/>
            <w:shd w:val="clear" w:color="auto" w:fill="2582B1"/>
            <w:vAlign w:val="center"/>
          </w:tcPr>
          <w:p w:rsidR="00587EE0" w:rsidRPr="00951BBC" w:rsidRDefault="00587EE0" w:rsidP="008C4F96">
            <w:pPr>
              <w:pStyle w:val="HeadingTitle"/>
              <w:spacing w:before="120" w:after="120" w:line="240" w:lineRule="auto"/>
              <w:rPr>
                <w:rFonts w:ascii="Verdana" w:hAnsi="Verdana"/>
                <w:color w:val="FFFFFF" w:themeColor="background1"/>
                <w:sz w:val="18"/>
                <w:szCs w:val="18"/>
              </w:rPr>
            </w:pPr>
          </w:p>
        </w:tc>
        <w:tc>
          <w:tcPr>
            <w:tcW w:w="1746" w:type="dxa"/>
            <w:vMerge/>
            <w:shd w:val="clear" w:color="auto" w:fill="2582B1"/>
            <w:vAlign w:val="center"/>
          </w:tcPr>
          <w:p w:rsidR="00587EE0" w:rsidRPr="00951BBC" w:rsidRDefault="00587EE0" w:rsidP="008C4F96">
            <w:pPr>
              <w:pStyle w:val="HeadingTitle"/>
              <w:spacing w:before="120" w:after="120" w:line="240" w:lineRule="auto"/>
              <w:rPr>
                <w:rFonts w:ascii="Verdana" w:hAnsi="Verdana"/>
                <w:color w:val="FFFFFF" w:themeColor="background1"/>
                <w:sz w:val="18"/>
                <w:szCs w:val="18"/>
              </w:rPr>
            </w:pPr>
          </w:p>
        </w:tc>
        <w:tc>
          <w:tcPr>
            <w:tcW w:w="1668" w:type="dxa"/>
            <w:vMerge/>
            <w:shd w:val="clear" w:color="auto" w:fill="2582B1"/>
            <w:vAlign w:val="center"/>
          </w:tcPr>
          <w:p w:rsidR="00587EE0" w:rsidRPr="00951BBC" w:rsidRDefault="00587EE0" w:rsidP="008C4F96">
            <w:pPr>
              <w:pStyle w:val="HeadingTitle"/>
              <w:spacing w:before="120" w:after="120" w:line="240" w:lineRule="auto"/>
              <w:rPr>
                <w:rFonts w:ascii="Verdana" w:hAnsi="Verdana"/>
                <w:color w:val="FFFFFF" w:themeColor="background1"/>
                <w:sz w:val="18"/>
                <w:szCs w:val="18"/>
              </w:rPr>
            </w:pPr>
          </w:p>
        </w:tc>
        <w:tc>
          <w:tcPr>
            <w:tcW w:w="1500" w:type="dxa"/>
            <w:shd w:val="clear" w:color="auto" w:fill="2582B1"/>
            <w:vAlign w:val="center"/>
          </w:tcPr>
          <w:p w:rsidR="00587EE0" w:rsidRPr="00951BBC" w:rsidRDefault="00587EE0" w:rsidP="00102A8F">
            <w:pPr>
              <w:pStyle w:val="HeadingTitle"/>
              <w:spacing w:before="80" w:after="80" w:line="240" w:lineRule="auto"/>
              <w:jc w:val="center"/>
              <w:rPr>
                <w:rFonts w:ascii="Verdana" w:hAnsi="Verdana"/>
                <w:color w:val="FFFFFF" w:themeColor="background1"/>
                <w:sz w:val="18"/>
                <w:szCs w:val="18"/>
              </w:rPr>
            </w:pPr>
            <w:r>
              <w:rPr>
                <w:rFonts w:ascii="Verdana" w:hAnsi="Verdana"/>
                <w:color w:val="FFFFFF" w:themeColor="background1"/>
                <w:sz w:val="18"/>
                <w:szCs w:val="18"/>
              </w:rPr>
              <w:t>Frequency</w:t>
            </w:r>
          </w:p>
        </w:tc>
        <w:tc>
          <w:tcPr>
            <w:tcW w:w="1358" w:type="dxa"/>
            <w:shd w:val="clear" w:color="auto" w:fill="2582B1"/>
          </w:tcPr>
          <w:p w:rsidR="00587EE0" w:rsidRPr="00951BBC" w:rsidRDefault="00587EE0" w:rsidP="00102A8F">
            <w:pPr>
              <w:pStyle w:val="HeadingTitle"/>
              <w:spacing w:before="80" w:after="80" w:line="240" w:lineRule="auto"/>
              <w:jc w:val="center"/>
              <w:rPr>
                <w:rFonts w:ascii="Verdana" w:hAnsi="Verdana"/>
                <w:color w:val="FFFFFF" w:themeColor="background1"/>
                <w:sz w:val="18"/>
                <w:szCs w:val="18"/>
              </w:rPr>
            </w:pPr>
            <w:r>
              <w:rPr>
                <w:rFonts w:ascii="Verdana" w:hAnsi="Verdana"/>
                <w:color w:val="FFFFFF" w:themeColor="background1"/>
                <w:sz w:val="18"/>
                <w:szCs w:val="18"/>
              </w:rPr>
              <w:t>Timing</w:t>
            </w:r>
          </w:p>
        </w:tc>
      </w:tr>
      <w:tr w:rsidR="00587EE0" w:rsidTr="00102A8F">
        <w:tc>
          <w:tcPr>
            <w:tcW w:w="1610" w:type="dxa"/>
            <w:vMerge w:val="restart"/>
            <w:shd w:val="clear" w:color="auto" w:fill="C8422B"/>
            <w:vAlign w:val="center"/>
          </w:tcPr>
          <w:p w:rsidR="00587EE0" w:rsidRPr="003B1F0F" w:rsidRDefault="00587EE0" w:rsidP="008C4F96">
            <w:pPr>
              <w:pStyle w:val="HeadingTitle"/>
              <w:spacing w:before="120" w:after="120" w:line="240" w:lineRule="auto"/>
              <w:rPr>
                <w:rFonts w:ascii="Verdana" w:hAnsi="Verdana"/>
                <w:color w:val="FFFFFF" w:themeColor="background1"/>
                <w:sz w:val="18"/>
                <w:szCs w:val="18"/>
              </w:rPr>
            </w:pPr>
            <w:r w:rsidRPr="003B1F0F">
              <w:rPr>
                <w:rFonts w:ascii="Verdana" w:hAnsi="Verdana"/>
                <w:color w:val="FFFFFF" w:themeColor="background1"/>
                <w:sz w:val="18"/>
                <w:szCs w:val="18"/>
              </w:rPr>
              <w:t>Schedule 1</w:t>
            </w:r>
            <w:r w:rsidR="00692F99" w:rsidRPr="00692F99">
              <w:rPr>
                <w:rFonts w:ascii="Verdana" w:hAnsi="Verdana"/>
                <w:color w:val="FFFFFF" w:themeColor="background1"/>
                <w:sz w:val="18"/>
                <w:szCs w:val="18"/>
                <w:vertAlign w:val="superscript"/>
              </w:rPr>
              <w:t>1</w:t>
            </w:r>
          </w:p>
        </w:tc>
        <w:tc>
          <w:tcPr>
            <w:tcW w:w="1404" w:type="dxa"/>
            <w:shd w:val="clear" w:color="auto" w:fill="C8422B"/>
            <w:vAlign w:val="center"/>
          </w:tcPr>
          <w:p w:rsidR="00587EE0" w:rsidRPr="003B1F0F" w:rsidRDefault="00587EE0" w:rsidP="005D2812">
            <w:pPr>
              <w:pStyle w:val="HeadingTitle"/>
              <w:spacing w:before="120" w:after="120" w:line="240" w:lineRule="auto"/>
              <w:rPr>
                <w:rFonts w:ascii="Verdana" w:hAnsi="Verdana"/>
                <w:b w:val="0"/>
                <w:color w:val="FFFFFF" w:themeColor="background1"/>
                <w:sz w:val="18"/>
                <w:szCs w:val="18"/>
              </w:rPr>
            </w:pPr>
            <w:r w:rsidRPr="003B1F0F">
              <w:rPr>
                <w:rFonts w:ascii="Verdana" w:hAnsi="Verdana"/>
                <w:b w:val="0"/>
                <w:color w:val="FFFFFF" w:themeColor="background1"/>
                <w:sz w:val="18"/>
                <w:szCs w:val="18"/>
              </w:rPr>
              <w:t>Production</w:t>
            </w:r>
          </w:p>
        </w:tc>
        <w:tc>
          <w:tcPr>
            <w:tcW w:w="1746" w:type="dxa"/>
            <w:shd w:val="clear" w:color="auto" w:fill="C8422B"/>
            <w:vAlign w:val="center"/>
          </w:tcPr>
          <w:p w:rsidR="00587EE0" w:rsidRPr="003B1F0F" w:rsidRDefault="00587EE0" w:rsidP="005D2812">
            <w:pPr>
              <w:pStyle w:val="HeadingTitle"/>
              <w:spacing w:before="120" w:after="120" w:line="240" w:lineRule="auto"/>
              <w:rPr>
                <w:rFonts w:ascii="Verdana" w:hAnsi="Verdana"/>
                <w:b w:val="0"/>
                <w:color w:val="FFFFFF" w:themeColor="background1"/>
                <w:sz w:val="18"/>
                <w:szCs w:val="18"/>
              </w:rPr>
            </w:pPr>
            <w:r w:rsidRPr="003B1F0F">
              <w:rPr>
                <w:rFonts w:ascii="Verdana" w:hAnsi="Verdana"/>
                <w:b w:val="0"/>
                <w:color w:val="FFFFFF" w:themeColor="background1"/>
                <w:sz w:val="18"/>
                <w:szCs w:val="18"/>
              </w:rPr>
              <w:t>zero</w:t>
            </w:r>
          </w:p>
        </w:tc>
        <w:tc>
          <w:tcPr>
            <w:tcW w:w="1668" w:type="dxa"/>
            <w:vMerge w:val="restart"/>
            <w:shd w:val="clear" w:color="auto" w:fill="C8422B"/>
            <w:vAlign w:val="center"/>
          </w:tcPr>
          <w:p w:rsidR="00587EE0" w:rsidRPr="003B1F0F" w:rsidRDefault="00587EE0" w:rsidP="008C4F96">
            <w:pPr>
              <w:pStyle w:val="HeadingTitle"/>
              <w:spacing w:before="120" w:after="120" w:line="240" w:lineRule="auto"/>
              <w:rPr>
                <w:rFonts w:ascii="Verdana" w:hAnsi="Verdana"/>
                <w:b w:val="0"/>
                <w:color w:val="FFFFFF" w:themeColor="background1"/>
                <w:sz w:val="18"/>
                <w:szCs w:val="18"/>
              </w:rPr>
            </w:pPr>
            <w:r w:rsidRPr="003B1F0F">
              <w:rPr>
                <w:rFonts w:ascii="Verdana" w:hAnsi="Verdana"/>
                <w:b w:val="0"/>
                <w:color w:val="FFFFFF" w:themeColor="background1"/>
                <w:sz w:val="18"/>
                <w:szCs w:val="18"/>
              </w:rPr>
              <w:t>Facility permit</w:t>
            </w:r>
          </w:p>
        </w:tc>
        <w:tc>
          <w:tcPr>
            <w:tcW w:w="1500" w:type="dxa"/>
            <w:vMerge w:val="restart"/>
            <w:shd w:val="clear" w:color="auto" w:fill="C8422B"/>
            <w:vAlign w:val="center"/>
          </w:tcPr>
          <w:p w:rsidR="00587EE0" w:rsidRPr="003B1F0F" w:rsidRDefault="00587EE0" w:rsidP="008C4F96">
            <w:pPr>
              <w:pStyle w:val="HeadingTitle"/>
              <w:spacing w:before="120" w:after="120" w:line="240" w:lineRule="auto"/>
              <w:jc w:val="center"/>
              <w:rPr>
                <w:rFonts w:ascii="Verdana" w:hAnsi="Verdana"/>
                <w:b w:val="0"/>
                <w:color w:val="FFFFFF" w:themeColor="background1"/>
                <w:sz w:val="18"/>
                <w:szCs w:val="18"/>
              </w:rPr>
            </w:pPr>
            <w:r w:rsidRPr="003B1F0F">
              <w:rPr>
                <w:rFonts w:ascii="Verdana" w:hAnsi="Verdana"/>
                <w:b w:val="0"/>
                <w:color w:val="FFFFFF" w:themeColor="background1"/>
                <w:sz w:val="18"/>
                <w:szCs w:val="18"/>
              </w:rPr>
              <w:t>Twice yearly</w:t>
            </w:r>
          </w:p>
        </w:tc>
        <w:tc>
          <w:tcPr>
            <w:tcW w:w="1358" w:type="dxa"/>
            <w:vMerge w:val="restart"/>
            <w:shd w:val="clear" w:color="auto" w:fill="C8422B"/>
            <w:vAlign w:val="center"/>
          </w:tcPr>
          <w:p w:rsidR="00587EE0" w:rsidRDefault="00277150" w:rsidP="008C4F96">
            <w:pPr>
              <w:pStyle w:val="HeadingTitle"/>
              <w:spacing w:before="120" w:after="0" w:line="240" w:lineRule="auto"/>
              <w:jc w:val="center"/>
              <w:rPr>
                <w:rFonts w:ascii="Verdana" w:hAnsi="Verdana"/>
                <w:b w:val="0"/>
                <w:color w:val="FFFFFF" w:themeColor="background1"/>
                <w:sz w:val="18"/>
                <w:szCs w:val="18"/>
              </w:rPr>
            </w:pPr>
            <w:r>
              <w:rPr>
                <w:rFonts w:ascii="Verdana" w:hAnsi="Verdana"/>
                <w:b w:val="0"/>
                <w:color w:val="FFFFFF" w:themeColor="background1"/>
                <w:sz w:val="18"/>
                <w:szCs w:val="18"/>
              </w:rPr>
              <w:t>February</w:t>
            </w:r>
          </w:p>
          <w:p w:rsidR="00277150" w:rsidRPr="003B1F0F" w:rsidRDefault="00277150" w:rsidP="008C4F96">
            <w:pPr>
              <w:pStyle w:val="HeadingTitle"/>
              <w:spacing w:before="0" w:after="120" w:line="240" w:lineRule="auto"/>
              <w:jc w:val="center"/>
              <w:rPr>
                <w:rFonts w:ascii="Verdana" w:hAnsi="Verdana"/>
                <w:b w:val="0"/>
                <w:color w:val="FFFFFF" w:themeColor="background1"/>
                <w:sz w:val="18"/>
                <w:szCs w:val="18"/>
              </w:rPr>
            </w:pPr>
            <w:r>
              <w:rPr>
                <w:rFonts w:ascii="Verdana" w:hAnsi="Verdana"/>
                <w:b w:val="0"/>
                <w:color w:val="FFFFFF" w:themeColor="background1"/>
                <w:sz w:val="18"/>
                <w:szCs w:val="18"/>
              </w:rPr>
              <w:t>September</w:t>
            </w:r>
          </w:p>
        </w:tc>
      </w:tr>
      <w:tr w:rsidR="00587EE0" w:rsidTr="00102A8F">
        <w:tc>
          <w:tcPr>
            <w:tcW w:w="1610" w:type="dxa"/>
            <w:vMerge/>
            <w:vAlign w:val="center"/>
          </w:tcPr>
          <w:p w:rsidR="00587EE0" w:rsidRPr="00E44693" w:rsidRDefault="00587EE0" w:rsidP="008C4F96">
            <w:pPr>
              <w:pStyle w:val="HeadingTitle"/>
              <w:spacing w:before="120" w:after="120" w:line="240" w:lineRule="auto"/>
              <w:rPr>
                <w:rFonts w:ascii="Verdana" w:hAnsi="Verdana"/>
                <w:color w:val="202D6F"/>
                <w:sz w:val="18"/>
                <w:szCs w:val="18"/>
              </w:rPr>
            </w:pPr>
          </w:p>
        </w:tc>
        <w:tc>
          <w:tcPr>
            <w:tcW w:w="1404" w:type="dxa"/>
            <w:shd w:val="clear" w:color="auto" w:fill="C8422B"/>
            <w:vAlign w:val="center"/>
          </w:tcPr>
          <w:p w:rsidR="00587EE0" w:rsidRPr="003B1F0F" w:rsidRDefault="00587EE0" w:rsidP="008C4F96">
            <w:pPr>
              <w:pStyle w:val="HeadingTitle"/>
              <w:spacing w:before="120" w:after="0" w:line="240" w:lineRule="auto"/>
              <w:rPr>
                <w:rFonts w:ascii="Verdana" w:hAnsi="Verdana"/>
                <w:b w:val="0"/>
                <w:color w:val="FFFFFF" w:themeColor="background1"/>
                <w:sz w:val="18"/>
                <w:szCs w:val="18"/>
              </w:rPr>
            </w:pPr>
            <w:r w:rsidRPr="003B1F0F">
              <w:rPr>
                <w:rFonts w:ascii="Verdana" w:hAnsi="Verdana"/>
                <w:b w:val="0"/>
                <w:color w:val="FFFFFF" w:themeColor="background1"/>
                <w:sz w:val="18"/>
                <w:szCs w:val="18"/>
              </w:rPr>
              <w:t>Acquisition</w:t>
            </w:r>
          </w:p>
          <w:p w:rsidR="00587EE0" w:rsidRPr="003B1F0F" w:rsidRDefault="00587EE0" w:rsidP="008C4F96">
            <w:pPr>
              <w:pStyle w:val="HeadingTitle"/>
              <w:spacing w:before="0" w:after="0" w:line="240" w:lineRule="auto"/>
              <w:rPr>
                <w:rFonts w:ascii="Verdana" w:hAnsi="Verdana"/>
                <w:b w:val="0"/>
                <w:color w:val="FFFFFF" w:themeColor="background1"/>
                <w:sz w:val="18"/>
                <w:szCs w:val="18"/>
              </w:rPr>
            </w:pPr>
            <w:r w:rsidRPr="003B1F0F">
              <w:rPr>
                <w:rFonts w:ascii="Verdana" w:hAnsi="Verdana"/>
                <w:b w:val="0"/>
                <w:color w:val="FFFFFF" w:themeColor="background1"/>
                <w:sz w:val="18"/>
                <w:szCs w:val="18"/>
              </w:rPr>
              <w:t>Retention</w:t>
            </w:r>
          </w:p>
          <w:p w:rsidR="00587EE0" w:rsidRPr="003B1F0F" w:rsidRDefault="00587EE0" w:rsidP="008C4F96">
            <w:pPr>
              <w:pStyle w:val="HeadingTitle"/>
              <w:spacing w:before="0" w:after="0" w:line="240" w:lineRule="auto"/>
              <w:rPr>
                <w:rFonts w:ascii="Verdana" w:hAnsi="Verdana"/>
                <w:b w:val="0"/>
                <w:color w:val="FFFFFF" w:themeColor="background1"/>
                <w:sz w:val="18"/>
                <w:szCs w:val="18"/>
              </w:rPr>
            </w:pPr>
            <w:r w:rsidRPr="003B1F0F">
              <w:rPr>
                <w:rFonts w:ascii="Verdana" w:hAnsi="Verdana"/>
                <w:b w:val="0"/>
                <w:color w:val="FFFFFF" w:themeColor="background1"/>
                <w:sz w:val="18"/>
                <w:szCs w:val="18"/>
              </w:rPr>
              <w:t>Use</w:t>
            </w:r>
          </w:p>
          <w:p w:rsidR="00587EE0" w:rsidRPr="003B1F0F" w:rsidRDefault="00587EE0" w:rsidP="008C4F96">
            <w:pPr>
              <w:pStyle w:val="HeadingTitle"/>
              <w:spacing w:before="0" w:after="120" w:line="240" w:lineRule="auto"/>
              <w:rPr>
                <w:rFonts w:ascii="Verdana" w:hAnsi="Verdana"/>
                <w:b w:val="0"/>
                <w:color w:val="FFFFFF" w:themeColor="background1"/>
                <w:sz w:val="18"/>
                <w:szCs w:val="18"/>
              </w:rPr>
            </w:pPr>
            <w:r w:rsidRPr="003B1F0F">
              <w:rPr>
                <w:rFonts w:ascii="Verdana" w:hAnsi="Verdana"/>
                <w:b w:val="0"/>
                <w:color w:val="FFFFFF" w:themeColor="background1"/>
                <w:sz w:val="18"/>
                <w:szCs w:val="18"/>
              </w:rPr>
              <w:t>Transfer</w:t>
            </w:r>
          </w:p>
        </w:tc>
        <w:tc>
          <w:tcPr>
            <w:tcW w:w="1746" w:type="dxa"/>
            <w:shd w:val="clear" w:color="auto" w:fill="C8422B"/>
            <w:vAlign w:val="center"/>
          </w:tcPr>
          <w:p w:rsidR="00587EE0" w:rsidRPr="003B1F0F" w:rsidRDefault="00587EE0" w:rsidP="008C4F96">
            <w:pPr>
              <w:pStyle w:val="HeadingTitle"/>
              <w:spacing w:before="120" w:after="120" w:line="240" w:lineRule="auto"/>
              <w:rPr>
                <w:rFonts w:ascii="Verdana" w:hAnsi="Verdana"/>
                <w:b w:val="0"/>
                <w:color w:val="FFFFFF" w:themeColor="background1"/>
                <w:sz w:val="18"/>
                <w:szCs w:val="18"/>
              </w:rPr>
            </w:pPr>
            <w:r w:rsidRPr="003B1F0F">
              <w:rPr>
                <w:rFonts w:ascii="Verdana" w:hAnsi="Verdana"/>
                <w:b w:val="0"/>
                <w:color w:val="FFFFFF" w:themeColor="background1"/>
                <w:sz w:val="18"/>
                <w:szCs w:val="18"/>
              </w:rPr>
              <w:t>100 grams</w:t>
            </w:r>
          </w:p>
        </w:tc>
        <w:tc>
          <w:tcPr>
            <w:tcW w:w="1668" w:type="dxa"/>
            <w:vMerge/>
            <w:shd w:val="clear" w:color="auto" w:fill="auto"/>
            <w:vAlign w:val="center"/>
          </w:tcPr>
          <w:p w:rsidR="00587EE0" w:rsidRDefault="00587EE0" w:rsidP="008C4F96">
            <w:pPr>
              <w:pStyle w:val="HeadingTitle"/>
              <w:spacing w:before="120" w:after="120" w:line="240" w:lineRule="auto"/>
              <w:rPr>
                <w:rFonts w:ascii="Verdana" w:hAnsi="Verdana"/>
                <w:b w:val="0"/>
                <w:color w:val="202D6F"/>
                <w:sz w:val="18"/>
                <w:szCs w:val="18"/>
              </w:rPr>
            </w:pPr>
          </w:p>
        </w:tc>
        <w:tc>
          <w:tcPr>
            <w:tcW w:w="1500" w:type="dxa"/>
            <w:vMerge/>
            <w:vAlign w:val="center"/>
          </w:tcPr>
          <w:p w:rsidR="00587EE0" w:rsidRDefault="00587EE0" w:rsidP="008C4F96">
            <w:pPr>
              <w:pStyle w:val="HeadingTitle"/>
              <w:spacing w:before="120" w:after="120" w:line="240" w:lineRule="auto"/>
              <w:jc w:val="center"/>
              <w:rPr>
                <w:rFonts w:ascii="Verdana" w:hAnsi="Verdana"/>
                <w:b w:val="0"/>
                <w:color w:val="202D6F"/>
                <w:sz w:val="18"/>
                <w:szCs w:val="18"/>
              </w:rPr>
            </w:pPr>
          </w:p>
        </w:tc>
        <w:tc>
          <w:tcPr>
            <w:tcW w:w="1358" w:type="dxa"/>
            <w:vMerge/>
            <w:shd w:val="clear" w:color="auto" w:fill="C00000"/>
            <w:vAlign w:val="center"/>
          </w:tcPr>
          <w:p w:rsidR="00587EE0" w:rsidRPr="00587EE0" w:rsidRDefault="00587EE0" w:rsidP="008C4F96">
            <w:pPr>
              <w:pStyle w:val="HeadingTitle"/>
              <w:spacing w:before="120" w:after="120" w:line="240" w:lineRule="auto"/>
              <w:jc w:val="center"/>
              <w:rPr>
                <w:rFonts w:ascii="Verdana" w:hAnsi="Verdana"/>
                <w:b w:val="0"/>
                <w:color w:val="FFFFFF" w:themeColor="background1"/>
                <w:sz w:val="18"/>
                <w:szCs w:val="18"/>
              </w:rPr>
            </w:pPr>
          </w:p>
        </w:tc>
      </w:tr>
      <w:tr w:rsidR="00587EE0" w:rsidTr="00102A8F">
        <w:tc>
          <w:tcPr>
            <w:tcW w:w="1610" w:type="dxa"/>
            <w:vMerge w:val="restart"/>
            <w:shd w:val="clear" w:color="auto" w:fill="FFD25F"/>
            <w:vAlign w:val="center"/>
          </w:tcPr>
          <w:p w:rsidR="00587EE0" w:rsidRPr="00102A8F" w:rsidRDefault="00587EE0" w:rsidP="00692F99">
            <w:pPr>
              <w:pStyle w:val="HeadingTitle"/>
              <w:spacing w:before="120" w:after="120" w:line="240" w:lineRule="auto"/>
              <w:rPr>
                <w:rFonts w:ascii="Verdana" w:hAnsi="Verdana"/>
                <w:color w:val="auto"/>
                <w:sz w:val="18"/>
                <w:szCs w:val="18"/>
              </w:rPr>
            </w:pPr>
            <w:r w:rsidRPr="00102A8F">
              <w:rPr>
                <w:rFonts w:ascii="Verdana" w:hAnsi="Verdana"/>
                <w:color w:val="auto"/>
                <w:sz w:val="18"/>
                <w:szCs w:val="18"/>
              </w:rPr>
              <w:t>Schedule 2B</w:t>
            </w:r>
            <w:r w:rsidR="00692F99" w:rsidRPr="00102A8F">
              <w:rPr>
                <w:rFonts w:ascii="Verdana" w:hAnsi="Verdana"/>
                <w:color w:val="auto"/>
                <w:sz w:val="18"/>
                <w:szCs w:val="18"/>
                <w:vertAlign w:val="superscript"/>
              </w:rPr>
              <w:t>2</w:t>
            </w:r>
          </w:p>
        </w:tc>
        <w:tc>
          <w:tcPr>
            <w:tcW w:w="1404" w:type="dxa"/>
            <w:vMerge w:val="restart"/>
            <w:shd w:val="clear" w:color="auto" w:fill="FFD25F"/>
            <w:vAlign w:val="center"/>
          </w:tcPr>
          <w:p w:rsidR="00587EE0" w:rsidRPr="00102A8F" w:rsidRDefault="00587EE0" w:rsidP="008C4F96">
            <w:pPr>
              <w:pStyle w:val="HeadingTitle"/>
              <w:spacing w:before="120" w:after="0" w:line="240" w:lineRule="auto"/>
              <w:rPr>
                <w:rFonts w:ascii="Verdana" w:hAnsi="Verdana"/>
                <w:b w:val="0"/>
                <w:color w:val="auto"/>
                <w:sz w:val="18"/>
                <w:szCs w:val="18"/>
              </w:rPr>
            </w:pPr>
            <w:r w:rsidRPr="00102A8F">
              <w:rPr>
                <w:rFonts w:ascii="Verdana" w:hAnsi="Verdana"/>
                <w:b w:val="0"/>
                <w:color w:val="auto"/>
                <w:sz w:val="18"/>
                <w:szCs w:val="18"/>
              </w:rPr>
              <w:t>Production</w:t>
            </w:r>
          </w:p>
          <w:p w:rsidR="00587EE0" w:rsidRPr="00102A8F" w:rsidRDefault="00587EE0" w:rsidP="008C4F96">
            <w:pPr>
              <w:pStyle w:val="HeadingTitle"/>
              <w:spacing w:before="0" w:after="0" w:line="240" w:lineRule="auto"/>
              <w:rPr>
                <w:rFonts w:ascii="Verdana" w:hAnsi="Verdana"/>
                <w:b w:val="0"/>
                <w:color w:val="auto"/>
                <w:sz w:val="18"/>
                <w:szCs w:val="18"/>
              </w:rPr>
            </w:pPr>
            <w:r w:rsidRPr="00102A8F">
              <w:rPr>
                <w:rFonts w:ascii="Verdana" w:hAnsi="Verdana"/>
                <w:b w:val="0"/>
                <w:color w:val="auto"/>
                <w:sz w:val="18"/>
                <w:szCs w:val="18"/>
              </w:rPr>
              <w:t>Consumption</w:t>
            </w:r>
          </w:p>
          <w:p w:rsidR="00587EE0" w:rsidRPr="00102A8F" w:rsidRDefault="00587EE0" w:rsidP="008C4F96">
            <w:pPr>
              <w:pStyle w:val="HeadingTitle"/>
              <w:spacing w:before="0" w:after="120" w:line="240" w:lineRule="auto"/>
              <w:rPr>
                <w:rFonts w:ascii="Verdana" w:hAnsi="Verdana"/>
                <w:b w:val="0"/>
                <w:color w:val="auto"/>
                <w:sz w:val="18"/>
                <w:szCs w:val="18"/>
              </w:rPr>
            </w:pPr>
            <w:r w:rsidRPr="00102A8F">
              <w:rPr>
                <w:rFonts w:ascii="Verdana" w:hAnsi="Verdana"/>
                <w:b w:val="0"/>
                <w:color w:val="auto"/>
                <w:sz w:val="18"/>
                <w:szCs w:val="18"/>
              </w:rPr>
              <w:t>Processing</w:t>
            </w:r>
          </w:p>
        </w:tc>
        <w:tc>
          <w:tcPr>
            <w:tcW w:w="1746" w:type="dxa"/>
            <w:shd w:val="clear" w:color="auto" w:fill="FFD25F"/>
            <w:vAlign w:val="center"/>
          </w:tcPr>
          <w:p w:rsidR="00587EE0" w:rsidRPr="00102A8F" w:rsidRDefault="00587EE0" w:rsidP="008C4F96">
            <w:pPr>
              <w:pStyle w:val="HeadingTitle"/>
              <w:spacing w:before="120" w:after="120" w:line="240" w:lineRule="auto"/>
              <w:rPr>
                <w:rFonts w:ascii="Verdana" w:hAnsi="Verdana"/>
                <w:b w:val="0"/>
                <w:color w:val="auto"/>
                <w:sz w:val="18"/>
                <w:szCs w:val="18"/>
              </w:rPr>
            </w:pPr>
            <w:r w:rsidRPr="00102A8F">
              <w:rPr>
                <w:rFonts w:ascii="Verdana" w:hAnsi="Verdana"/>
                <w:b w:val="0"/>
                <w:color w:val="auto"/>
                <w:sz w:val="18"/>
                <w:szCs w:val="18"/>
              </w:rPr>
              <w:t>1 tonne</w:t>
            </w:r>
          </w:p>
        </w:tc>
        <w:tc>
          <w:tcPr>
            <w:tcW w:w="1668" w:type="dxa"/>
            <w:shd w:val="clear" w:color="auto" w:fill="FFD25F"/>
            <w:vAlign w:val="center"/>
          </w:tcPr>
          <w:p w:rsidR="00587EE0" w:rsidRPr="00102A8F" w:rsidRDefault="00587EE0" w:rsidP="008C4F96">
            <w:pPr>
              <w:pStyle w:val="HeadingTitle"/>
              <w:spacing w:before="120" w:after="120" w:line="240" w:lineRule="auto"/>
              <w:rPr>
                <w:rFonts w:ascii="Verdana" w:hAnsi="Verdana"/>
                <w:b w:val="0"/>
                <w:color w:val="auto"/>
                <w:sz w:val="18"/>
                <w:szCs w:val="18"/>
              </w:rPr>
            </w:pPr>
            <w:r w:rsidRPr="00102A8F">
              <w:rPr>
                <w:rFonts w:ascii="Verdana" w:hAnsi="Verdana"/>
                <w:b w:val="0"/>
                <w:color w:val="auto"/>
                <w:sz w:val="18"/>
                <w:szCs w:val="18"/>
              </w:rPr>
              <w:t>Facility permit</w:t>
            </w:r>
          </w:p>
        </w:tc>
        <w:tc>
          <w:tcPr>
            <w:tcW w:w="1500" w:type="dxa"/>
            <w:shd w:val="clear" w:color="auto" w:fill="FFD25F"/>
            <w:vAlign w:val="center"/>
          </w:tcPr>
          <w:p w:rsidR="00587EE0" w:rsidRPr="00102A8F" w:rsidRDefault="00587EE0" w:rsidP="008C4F96">
            <w:pPr>
              <w:pStyle w:val="HeadingTitle"/>
              <w:spacing w:before="120" w:after="120" w:line="240" w:lineRule="auto"/>
              <w:jc w:val="center"/>
              <w:rPr>
                <w:rFonts w:ascii="Verdana" w:hAnsi="Verdana"/>
                <w:b w:val="0"/>
                <w:color w:val="auto"/>
                <w:sz w:val="18"/>
                <w:szCs w:val="18"/>
              </w:rPr>
            </w:pPr>
            <w:r w:rsidRPr="00102A8F">
              <w:rPr>
                <w:rFonts w:ascii="Verdana" w:hAnsi="Verdana"/>
                <w:b w:val="0"/>
                <w:color w:val="auto"/>
                <w:sz w:val="18"/>
                <w:szCs w:val="18"/>
              </w:rPr>
              <w:t>Twice yearly</w:t>
            </w:r>
          </w:p>
        </w:tc>
        <w:tc>
          <w:tcPr>
            <w:tcW w:w="1358" w:type="dxa"/>
            <w:shd w:val="clear" w:color="auto" w:fill="FFD25F"/>
            <w:vAlign w:val="center"/>
          </w:tcPr>
          <w:p w:rsidR="00277150" w:rsidRPr="00102A8F" w:rsidRDefault="00277150" w:rsidP="008C4F96">
            <w:pPr>
              <w:pStyle w:val="HeadingTitle"/>
              <w:spacing w:before="120" w:after="0" w:line="240" w:lineRule="auto"/>
              <w:jc w:val="center"/>
              <w:rPr>
                <w:rFonts w:ascii="Verdana" w:hAnsi="Verdana"/>
                <w:b w:val="0"/>
                <w:color w:val="auto"/>
                <w:sz w:val="18"/>
                <w:szCs w:val="18"/>
              </w:rPr>
            </w:pPr>
            <w:r w:rsidRPr="00102A8F">
              <w:rPr>
                <w:rFonts w:ascii="Verdana" w:hAnsi="Verdana"/>
                <w:b w:val="0"/>
                <w:color w:val="auto"/>
                <w:sz w:val="18"/>
                <w:szCs w:val="18"/>
              </w:rPr>
              <w:t>February</w:t>
            </w:r>
          </w:p>
          <w:p w:rsidR="00587EE0" w:rsidRPr="00102A8F" w:rsidRDefault="00277150" w:rsidP="008C4F96">
            <w:pPr>
              <w:pStyle w:val="HeadingTitle"/>
              <w:spacing w:before="0" w:after="120" w:line="240" w:lineRule="auto"/>
              <w:jc w:val="center"/>
              <w:rPr>
                <w:rFonts w:ascii="Verdana" w:hAnsi="Verdana"/>
                <w:b w:val="0"/>
                <w:color w:val="auto"/>
                <w:sz w:val="18"/>
                <w:szCs w:val="18"/>
              </w:rPr>
            </w:pPr>
            <w:r w:rsidRPr="00102A8F">
              <w:rPr>
                <w:rFonts w:ascii="Verdana" w:hAnsi="Verdana"/>
                <w:b w:val="0"/>
                <w:color w:val="auto"/>
                <w:sz w:val="18"/>
                <w:szCs w:val="18"/>
              </w:rPr>
              <w:t>October</w:t>
            </w:r>
          </w:p>
        </w:tc>
      </w:tr>
      <w:tr w:rsidR="00587EE0" w:rsidTr="00102A8F">
        <w:tc>
          <w:tcPr>
            <w:tcW w:w="1610" w:type="dxa"/>
            <w:vMerge/>
            <w:shd w:val="clear" w:color="auto" w:fill="FFD25F"/>
            <w:vAlign w:val="center"/>
          </w:tcPr>
          <w:p w:rsidR="00587EE0" w:rsidRPr="00102A8F" w:rsidRDefault="00587EE0" w:rsidP="008C4F96">
            <w:pPr>
              <w:pStyle w:val="HeadingTitle"/>
              <w:spacing w:before="120" w:after="120" w:line="240" w:lineRule="auto"/>
              <w:rPr>
                <w:rFonts w:ascii="Verdana" w:hAnsi="Verdana"/>
                <w:color w:val="auto"/>
                <w:sz w:val="18"/>
                <w:szCs w:val="18"/>
              </w:rPr>
            </w:pPr>
          </w:p>
        </w:tc>
        <w:tc>
          <w:tcPr>
            <w:tcW w:w="1404" w:type="dxa"/>
            <w:vMerge/>
            <w:shd w:val="clear" w:color="auto" w:fill="FFD25F"/>
            <w:vAlign w:val="center"/>
          </w:tcPr>
          <w:p w:rsidR="00587EE0" w:rsidRPr="00102A8F" w:rsidRDefault="00587EE0" w:rsidP="008C4F96">
            <w:pPr>
              <w:pStyle w:val="HeadingTitle"/>
              <w:spacing w:before="120" w:after="120" w:line="240" w:lineRule="auto"/>
              <w:rPr>
                <w:rFonts w:ascii="Verdana" w:hAnsi="Verdana"/>
                <w:b w:val="0"/>
                <w:color w:val="auto"/>
                <w:sz w:val="18"/>
                <w:szCs w:val="18"/>
              </w:rPr>
            </w:pPr>
          </w:p>
        </w:tc>
        <w:tc>
          <w:tcPr>
            <w:tcW w:w="1746" w:type="dxa"/>
            <w:shd w:val="clear" w:color="auto" w:fill="FFD25F"/>
            <w:vAlign w:val="center"/>
          </w:tcPr>
          <w:p w:rsidR="00587EE0" w:rsidRPr="00102A8F" w:rsidRDefault="00611B4C" w:rsidP="008C4F96">
            <w:pPr>
              <w:pStyle w:val="HeadingTitle"/>
              <w:spacing w:after="60" w:line="240" w:lineRule="auto"/>
              <w:rPr>
                <w:rFonts w:ascii="Verdana" w:hAnsi="Verdana"/>
                <w:b w:val="0"/>
                <w:color w:val="auto"/>
                <w:sz w:val="18"/>
                <w:szCs w:val="18"/>
              </w:rPr>
            </w:pPr>
            <w:r>
              <w:rPr>
                <w:rFonts w:ascii="Verdana" w:hAnsi="Verdana"/>
                <w:b w:val="0"/>
                <w:color w:val="auto"/>
                <w:sz w:val="18"/>
                <w:szCs w:val="18"/>
              </w:rPr>
              <w:t>Less than</w:t>
            </w:r>
            <w:r>
              <w:rPr>
                <w:rFonts w:ascii="Verdana" w:hAnsi="Verdana"/>
                <w:b w:val="0"/>
                <w:color w:val="auto"/>
                <w:sz w:val="18"/>
                <w:szCs w:val="18"/>
              </w:rPr>
              <w:br/>
            </w:r>
            <w:r w:rsidR="001655AA">
              <w:rPr>
                <w:rFonts w:ascii="Verdana" w:hAnsi="Verdana"/>
                <w:b w:val="0"/>
                <w:color w:val="auto"/>
                <w:sz w:val="18"/>
                <w:szCs w:val="18"/>
              </w:rPr>
              <w:t>1 tonne</w:t>
            </w:r>
          </w:p>
        </w:tc>
        <w:tc>
          <w:tcPr>
            <w:tcW w:w="1668" w:type="dxa"/>
            <w:shd w:val="clear" w:color="auto" w:fill="FFD25F"/>
            <w:vAlign w:val="center"/>
          </w:tcPr>
          <w:p w:rsidR="00587EE0" w:rsidRPr="00102A8F" w:rsidRDefault="00587EE0" w:rsidP="008C4F96">
            <w:pPr>
              <w:pStyle w:val="HeadingTitle"/>
              <w:spacing w:before="120" w:after="120" w:line="240" w:lineRule="auto"/>
              <w:rPr>
                <w:rFonts w:ascii="Verdana" w:hAnsi="Verdana"/>
                <w:b w:val="0"/>
                <w:color w:val="auto"/>
                <w:sz w:val="18"/>
                <w:szCs w:val="18"/>
              </w:rPr>
            </w:pPr>
            <w:r w:rsidRPr="00102A8F">
              <w:rPr>
                <w:rFonts w:ascii="Verdana" w:hAnsi="Verdana"/>
                <w:b w:val="0"/>
                <w:color w:val="auto"/>
                <w:sz w:val="18"/>
                <w:szCs w:val="18"/>
              </w:rPr>
              <w:t>N/A</w:t>
            </w:r>
          </w:p>
        </w:tc>
        <w:tc>
          <w:tcPr>
            <w:tcW w:w="1500" w:type="dxa"/>
            <w:shd w:val="clear" w:color="auto" w:fill="FFD25F"/>
            <w:vAlign w:val="center"/>
          </w:tcPr>
          <w:p w:rsidR="00587EE0" w:rsidRPr="00102A8F" w:rsidRDefault="00587EE0" w:rsidP="008C4F96">
            <w:pPr>
              <w:pStyle w:val="HeadingTitle"/>
              <w:spacing w:before="120" w:after="120" w:line="240" w:lineRule="auto"/>
              <w:jc w:val="center"/>
              <w:rPr>
                <w:rFonts w:ascii="Verdana" w:hAnsi="Verdana"/>
                <w:b w:val="0"/>
                <w:color w:val="auto"/>
                <w:sz w:val="18"/>
                <w:szCs w:val="18"/>
              </w:rPr>
            </w:pPr>
            <w:r w:rsidRPr="00102A8F">
              <w:rPr>
                <w:rFonts w:ascii="Verdana" w:hAnsi="Verdana"/>
                <w:b w:val="0"/>
                <w:color w:val="auto"/>
                <w:sz w:val="18"/>
                <w:szCs w:val="18"/>
              </w:rPr>
              <w:t>Annual</w:t>
            </w:r>
          </w:p>
        </w:tc>
        <w:tc>
          <w:tcPr>
            <w:tcW w:w="1358" w:type="dxa"/>
            <w:shd w:val="clear" w:color="auto" w:fill="FFD25F"/>
            <w:vAlign w:val="center"/>
          </w:tcPr>
          <w:p w:rsidR="00277150" w:rsidRPr="00102A8F" w:rsidRDefault="008C4F96" w:rsidP="008C4F96">
            <w:pPr>
              <w:pStyle w:val="HeadingTitle"/>
              <w:spacing w:before="120" w:after="120" w:line="240" w:lineRule="auto"/>
              <w:jc w:val="center"/>
              <w:rPr>
                <w:rFonts w:ascii="Verdana" w:hAnsi="Verdana"/>
                <w:b w:val="0"/>
                <w:color w:val="auto"/>
                <w:sz w:val="18"/>
                <w:szCs w:val="18"/>
              </w:rPr>
            </w:pPr>
            <w:r w:rsidRPr="00102A8F">
              <w:rPr>
                <w:rFonts w:ascii="Verdana" w:hAnsi="Verdana"/>
                <w:b w:val="0"/>
                <w:color w:val="auto"/>
                <w:sz w:val="18"/>
                <w:szCs w:val="18"/>
              </w:rPr>
              <w:t>February</w:t>
            </w:r>
          </w:p>
        </w:tc>
      </w:tr>
      <w:tr w:rsidR="00587EE0" w:rsidTr="00102A8F">
        <w:tc>
          <w:tcPr>
            <w:tcW w:w="1610" w:type="dxa"/>
            <w:shd w:val="clear" w:color="auto" w:fill="6EC04F"/>
            <w:vAlign w:val="center"/>
          </w:tcPr>
          <w:p w:rsidR="00587EE0" w:rsidRPr="00102A8F" w:rsidRDefault="00587EE0" w:rsidP="008C4F96">
            <w:pPr>
              <w:pStyle w:val="HeadingTitle"/>
              <w:spacing w:before="120" w:after="120" w:line="240" w:lineRule="auto"/>
              <w:rPr>
                <w:rFonts w:ascii="Verdana" w:hAnsi="Verdana"/>
                <w:color w:val="auto"/>
                <w:sz w:val="18"/>
                <w:szCs w:val="18"/>
              </w:rPr>
            </w:pPr>
            <w:r w:rsidRPr="00102A8F">
              <w:rPr>
                <w:rFonts w:ascii="Verdana" w:hAnsi="Verdana"/>
                <w:color w:val="auto"/>
                <w:sz w:val="18"/>
                <w:szCs w:val="18"/>
              </w:rPr>
              <w:t>Schedule 3</w:t>
            </w:r>
          </w:p>
        </w:tc>
        <w:tc>
          <w:tcPr>
            <w:tcW w:w="1404" w:type="dxa"/>
            <w:shd w:val="clear" w:color="auto" w:fill="6EC04F"/>
            <w:vAlign w:val="center"/>
          </w:tcPr>
          <w:p w:rsidR="00587EE0" w:rsidRPr="00102A8F" w:rsidRDefault="00587EE0" w:rsidP="008C4F96">
            <w:pPr>
              <w:pStyle w:val="HeadingTitle"/>
              <w:spacing w:before="120" w:after="120" w:line="240" w:lineRule="auto"/>
              <w:rPr>
                <w:rFonts w:ascii="Verdana" w:hAnsi="Verdana"/>
                <w:b w:val="0"/>
                <w:color w:val="auto"/>
                <w:sz w:val="18"/>
                <w:szCs w:val="18"/>
              </w:rPr>
            </w:pPr>
            <w:r w:rsidRPr="00102A8F">
              <w:rPr>
                <w:rFonts w:ascii="Verdana" w:hAnsi="Verdana"/>
                <w:b w:val="0"/>
                <w:color w:val="auto"/>
                <w:sz w:val="18"/>
                <w:szCs w:val="18"/>
              </w:rPr>
              <w:t>Production</w:t>
            </w:r>
          </w:p>
        </w:tc>
        <w:tc>
          <w:tcPr>
            <w:tcW w:w="1746" w:type="dxa"/>
            <w:shd w:val="clear" w:color="auto" w:fill="6EC04F"/>
            <w:vAlign w:val="center"/>
          </w:tcPr>
          <w:p w:rsidR="00587EE0" w:rsidRPr="00102A8F" w:rsidRDefault="00587EE0" w:rsidP="008C4F96">
            <w:pPr>
              <w:pStyle w:val="HeadingTitle"/>
              <w:spacing w:before="120" w:after="120" w:line="240" w:lineRule="auto"/>
              <w:rPr>
                <w:rFonts w:ascii="Verdana" w:hAnsi="Verdana"/>
                <w:b w:val="0"/>
                <w:color w:val="auto"/>
                <w:sz w:val="18"/>
                <w:szCs w:val="18"/>
              </w:rPr>
            </w:pPr>
            <w:r w:rsidRPr="00102A8F">
              <w:rPr>
                <w:rFonts w:ascii="Verdana" w:hAnsi="Verdana"/>
                <w:b w:val="0"/>
                <w:color w:val="auto"/>
                <w:sz w:val="18"/>
                <w:szCs w:val="18"/>
              </w:rPr>
              <w:t>30 tonnes</w:t>
            </w:r>
          </w:p>
        </w:tc>
        <w:tc>
          <w:tcPr>
            <w:tcW w:w="1668" w:type="dxa"/>
            <w:shd w:val="clear" w:color="auto" w:fill="6EC04F"/>
            <w:vAlign w:val="center"/>
          </w:tcPr>
          <w:p w:rsidR="00587EE0" w:rsidRPr="00102A8F" w:rsidRDefault="00587EE0" w:rsidP="008C4F96">
            <w:pPr>
              <w:pStyle w:val="HeadingTitle"/>
              <w:spacing w:before="120" w:after="120" w:line="240" w:lineRule="auto"/>
              <w:rPr>
                <w:rFonts w:ascii="Verdana" w:hAnsi="Verdana"/>
                <w:b w:val="0"/>
                <w:color w:val="auto"/>
                <w:sz w:val="18"/>
                <w:szCs w:val="18"/>
              </w:rPr>
            </w:pPr>
            <w:r w:rsidRPr="00102A8F">
              <w:rPr>
                <w:rFonts w:ascii="Verdana" w:hAnsi="Verdana"/>
                <w:b w:val="0"/>
                <w:color w:val="auto"/>
                <w:sz w:val="18"/>
                <w:szCs w:val="18"/>
              </w:rPr>
              <w:t>Facility permit</w:t>
            </w:r>
          </w:p>
        </w:tc>
        <w:tc>
          <w:tcPr>
            <w:tcW w:w="1500" w:type="dxa"/>
            <w:shd w:val="clear" w:color="auto" w:fill="6EC04F"/>
            <w:vAlign w:val="center"/>
          </w:tcPr>
          <w:p w:rsidR="00587EE0" w:rsidRPr="00102A8F" w:rsidRDefault="00587EE0" w:rsidP="008C4F96">
            <w:pPr>
              <w:pStyle w:val="HeadingTitle"/>
              <w:spacing w:before="120" w:after="120" w:line="240" w:lineRule="auto"/>
              <w:jc w:val="center"/>
              <w:rPr>
                <w:rFonts w:ascii="Verdana" w:hAnsi="Verdana"/>
                <w:b w:val="0"/>
                <w:color w:val="auto"/>
                <w:sz w:val="18"/>
                <w:szCs w:val="18"/>
              </w:rPr>
            </w:pPr>
            <w:r w:rsidRPr="00102A8F">
              <w:rPr>
                <w:rFonts w:ascii="Verdana" w:hAnsi="Verdana"/>
                <w:b w:val="0"/>
                <w:color w:val="auto"/>
                <w:sz w:val="18"/>
                <w:szCs w:val="18"/>
              </w:rPr>
              <w:t>Twice yearly</w:t>
            </w:r>
          </w:p>
        </w:tc>
        <w:tc>
          <w:tcPr>
            <w:tcW w:w="1358" w:type="dxa"/>
            <w:shd w:val="clear" w:color="auto" w:fill="6EC04F"/>
            <w:vAlign w:val="center"/>
          </w:tcPr>
          <w:p w:rsidR="00277150" w:rsidRPr="00102A8F" w:rsidRDefault="00277150" w:rsidP="008C4F96">
            <w:pPr>
              <w:pStyle w:val="HeadingTitle"/>
              <w:spacing w:before="120" w:after="0" w:line="240" w:lineRule="auto"/>
              <w:jc w:val="center"/>
              <w:rPr>
                <w:rFonts w:ascii="Verdana" w:hAnsi="Verdana"/>
                <w:b w:val="0"/>
                <w:color w:val="auto"/>
                <w:sz w:val="18"/>
                <w:szCs w:val="18"/>
              </w:rPr>
            </w:pPr>
            <w:r w:rsidRPr="00102A8F">
              <w:rPr>
                <w:rFonts w:ascii="Verdana" w:hAnsi="Verdana"/>
                <w:b w:val="0"/>
                <w:color w:val="auto"/>
                <w:sz w:val="18"/>
                <w:szCs w:val="18"/>
              </w:rPr>
              <w:t>February</w:t>
            </w:r>
          </w:p>
          <w:p w:rsidR="00587EE0" w:rsidRPr="00102A8F" w:rsidRDefault="00277150" w:rsidP="008C4F96">
            <w:pPr>
              <w:pStyle w:val="HeadingTitle"/>
              <w:spacing w:before="0" w:after="120" w:line="240" w:lineRule="auto"/>
              <w:jc w:val="center"/>
              <w:rPr>
                <w:rFonts w:ascii="Verdana" w:hAnsi="Verdana"/>
                <w:b w:val="0"/>
                <w:color w:val="auto"/>
                <w:sz w:val="18"/>
                <w:szCs w:val="18"/>
              </w:rPr>
            </w:pPr>
            <w:r w:rsidRPr="00102A8F">
              <w:rPr>
                <w:rFonts w:ascii="Verdana" w:hAnsi="Verdana"/>
                <w:b w:val="0"/>
                <w:color w:val="auto"/>
                <w:sz w:val="18"/>
                <w:szCs w:val="18"/>
              </w:rPr>
              <w:t>October</w:t>
            </w:r>
          </w:p>
        </w:tc>
      </w:tr>
      <w:tr w:rsidR="00587EE0" w:rsidTr="00102A8F">
        <w:tc>
          <w:tcPr>
            <w:tcW w:w="1610" w:type="dxa"/>
            <w:shd w:val="clear" w:color="auto" w:fill="BFBFBF" w:themeFill="background1" w:themeFillShade="BF"/>
            <w:vAlign w:val="center"/>
          </w:tcPr>
          <w:p w:rsidR="00587EE0" w:rsidRPr="00102A8F" w:rsidRDefault="00587EE0" w:rsidP="008C4F96">
            <w:pPr>
              <w:pStyle w:val="HeadingTitle"/>
              <w:spacing w:before="120" w:after="120" w:line="240" w:lineRule="auto"/>
              <w:rPr>
                <w:rFonts w:ascii="Verdana" w:hAnsi="Verdana"/>
                <w:color w:val="auto"/>
                <w:sz w:val="18"/>
                <w:szCs w:val="18"/>
              </w:rPr>
            </w:pPr>
            <w:r w:rsidRPr="00102A8F">
              <w:rPr>
                <w:rFonts w:ascii="Verdana" w:hAnsi="Verdana"/>
                <w:color w:val="auto"/>
                <w:sz w:val="18"/>
                <w:szCs w:val="18"/>
              </w:rPr>
              <w:t>DOC-PSF</w:t>
            </w:r>
          </w:p>
        </w:tc>
        <w:tc>
          <w:tcPr>
            <w:tcW w:w="1404" w:type="dxa"/>
            <w:shd w:val="clear" w:color="auto" w:fill="BFBFBF" w:themeFill="background1" w:themeFillShade="BF"/>
            <w:vAlign w:val="center"/>
          </w:tcPr>
          <w:p w:rsidR="00587EE0" w:rsidRPr="00102A8F" w:rsidRDefault="00587EE0" w:rsidP="008C4F96">
            <w:pPr>
              <w:pStyle w:val="HeadingTitle"/>
              <w:spacing w:before="120" w:after="120" w:line="240" w:lineRule="auto"/>
              <w:rPr>
                <w:rFonts w:ascii="Verdana" w:hAnsi="Verdana"/>
                <w:b w:val="0"/>
                <w:color w:val="auto"/>
                <w:sz w:val="18"/>
                <w:szCs w:val="18"/>
              </w:rPr>
            </w:pPr>
            <w:r w:rsidRPr="00102A8F">
              <w:rPr>
                <w:rFonts w:ascii="Verdana" w:hAnsi="Verdana"/>
                <w:b w:val="0"/>
                <w:color w:val="auto"/>
                <w:sz w:val="18"/>
                <w:szCs w:val="18"/>
              </w:rPr>
              <w:t>Production</w:t>
            </w:r>
          </w:p>
        </w:tc>
        <w:tc>
          <w:tcPr>
            <w:tcW w:w="1746" w:type="dxa"/>
            <w:shd w:val="clear" w:color="auto" w:fill="BFBFBF" w:themeFill="background1" w:themeFillShade="BF"/>
            <w:vAlign w:val="center"/>
          </w:tcPr>
          <w:p w:rsidR="00587EE0" w:rsidRPr="00102A8F" w:rsidRDefault="00587EE0" w:rsidP="008C4F96">
            <w:pPr>
              <w:pStyle w:val="HeadingTitle"/>
              <w:spacing w:before="120" w:after="120" w:line="240" w:lineRule="auto"/>
              <w:rPr>
                <w:rFonts w:ascii="Verdana" w:hAnsi="Verdana"/>
                <w:b w:val="0"/>
                <w:color w:val="auto"/>
                <w:sz w:val="18"/>
                <w:szCs w:val="18"/>
              </w:rPr>
            </w:pPr>
            <w:r w:rsidRPr="00102A8F">
              <w:rPr>
                <w:rFonts w:ascii="Verdana" w:hAnsi="Verdana"/>
                <w:b w:val="0"/>
                <w:color w:val="auto"/>
                <w:sz w:val="18"/>
                <w:szCs w:val="18"/>
              </w:rPr>
              <w:t>30 tonnes</w:t>
            </w:r>
          </w:p>
        </w:tc>
        <w:tc>
          <w:tcPr>
            <w:tcW w:w="1668" w:type="dxa"/>
            <w:shd w:val="clear" w:color="auto" w:fill="BFBFBF" w:themeFill="background1" w:themeFillShade="BF"/>
            <w:vAlign w:val="center"/>
          </w:tcPr>
          <w:p w:rsidR="00587EE0" w:rsidRPr="00102A8F" w:rsidRDefault="00587EE0" w:rsidP="008C4F96">
            <w:pPr>
              <w:pStyle w:val="HeadingTitle"/>
              <w:spacing w:before="120" w:after="120" w:line="240" w:lineRule="auto"/>
              <w:rPr>
                <w:rFonts w:ascii="Verdana" w:hAnsi="Verdana"/>
                <w:b w:val="0"/>
                <w:color w:val="auto"/>
                <w:sz w:val="18"/>
                <w:szCs w:val="18"/>
              </w:rPr>
            </w:pPr>
            <w:r w:rsidRPr="00102A8F">
              <w:rPr>
                <w:rFonts w:ascii="Verdana" w:hAnsi="Verdana"/>
                <w:b w:val="0"/>
                <w:color w:val="auto"/>
                <w:sz w:val="18"/>
                <w:szCs w:val="18"/>
              </w:rPr>
              <w:t>Notification</w:t>
            </w:r>
          </w:p>
        </w:tc>
        <w:tc>
          <w:tcPr>
            <w:tcW w:w="1500" w:type="dxa"/>
            <w:shd w:val="clear" w:color="auto" w:fill="BFBFBF" w:themeFill="background1" w:themeFillShade="BF"/>
            <w:vAlign w:val="center"/>
          </w:tcPr>
          <w:p w:rsidR="00587EE0" w:rsidRPr="00102A8F" w:rsidRDefault="00587EE0" w:rsidP="008C4F96">
            <w:pPr>
              <w:pStyle w:val="HeadingTitle"/>
              <w:spacing w:before="120" w:after="120" w:line="240" w:lineRule="auto"/>
              <w:jc w:val="center"/>
              <w:rPr>
                <w:rFonts w:ascii="Verdana" w:hAnsi="Verdana"/>
                <w:b w:val="0"/>
                <w:color w:val="auto"/>
                <w:sz w:val="18"/>
                <w:szCs w:val="18"/>
              </w:rPr>
            </w:pPr>
            <w:r w:rsidRPr="00102A8F">
              <w:rPr>
                <w:rFonts w:ascii="Verdana" w:hAnsi="Verdana"/>
                <w:b w:val="0"/>
                <w:color w:val="auto"/>
                <w:sz w:val="18"/>
                <w:szCs w:val="18"/>
              </w:rPr>
              <w:t>Annual</w:t>
            </w:r>
          </w:p>
        </w:tc>
        <w:tc>
          <w:tcPr>
            <w:tcW w:w="1358" w:type="dxa"/>
            <w:shd w:val="clear" w:color="auto" w:fill="BFBFBF" w:themeFill="background1" w:themeFillShade="BF"/>
            <w:vAlign w:val="center"/>
          </w:tcPr>
          <w:p w:rsidR="00587EE0" w:rsidRPr="00102A8F" w:rsidRDefault="008C4F96" w:rsidP="008C4F96">
            <w:pPr>
              <w:pStyle w:val="HeadingTitle"/>
              <w:spacing w:before="120" w:after="120" w:line="240" w:lineRule="auto"/>
              <w:jc w:val="center"/>
              <w:rPr>
                <w:rFonts w:ascii="Verdana" w:hAnsi="Verdana"/>
                <w:b w:val="0"/>
                <w:color w:val="auto"/>
                <w:sz w:val="18"/>
                <w:szCs w:val="18"/>
              </w:rPr>
            </w:pPr>
            <w:r w:rsidRPr="00102A8F">
              <w:rPr>
                <w:rFonts w:ascii="Verdana" w:hAnsi="Verdana"/>
                <w:b w:val="0"/>
                <w:color w:val="auto"/>
                <w:sz w:val="18"/>
                <w:szCs w:val="18"/>
              </w:rPr>
              <w:t>February</w:t>
            </w:r>
          </w:p>
        </w:tc>
      </w:tr>
      <w:tr w:rsidR="00587EE0" w:rsidTr="00102A8F">
        <w:tc>
          <w:tcPr>
            <w:tcW w:w="1610" w:type="dxa"/>
            <w:shd w:val="clear" w:color="auto" w:fill="BFBFBF" w:themeFill="background1" w:themeFillShade="BF"/>
            <w:vAlign w:val="center"/>
          </w:tcPr>
          <w:p w:rsidR="00587EE0" w:rsidRPr="00102A8F" w:rsidRDefault="00587EE0" w:rsidP="008C4F96">
            <w:pPr>
              <w:pStyle w:val="HeadingTitle"/>
              <w:spacing w:before="120" w:after="120" w:line="240" w:lineRule="auto"/>
              <w:rPr>
                <w:rFonts w:ascii="Verdana" w:hAnsi="Verdana"/>
                <w:color w:val="auto"/>
                <w:sz w:val="18"/>
                <w:szCs w:val="18"/>
              </w:rPr>
            </w:pPr>
            <w:r w:rsidRPr="00102A8F">
              <w:rPr>
                <w:rFonts w:ascii="Verdana" w:hAnsi="Verdana"/>
                <w:color w:val="auto"/>
                <w:sz w:val="18"/>
                <w:szCs w:val="18"/>
              </w:rPr>
              <w:t>DOC</w:t>
            </w:r>
          </w:p>
        </w:tc>
        <w:tc>
          <w:tcPr>
            <w:tcW w:w="1404" w:type="dxa"/>
            <w:shd w:val="clear" w:color="auto" w:fill="BFBFBF" w:themeFill="background1" w:themeFillShade="BF"/>
            <w:vAlign w:val="center"/>
          </w:tcPr>
          <w:p w:rsidR="00587EE0" w:rsidRPr="00102A8F" w:rsidRDefault="00587EE0" w:rsidP="008C4F96">
            <w:pPr>
              <w:pStyle w:val="HeadingTitle"/>
              <w:spacing w:before="120" w:after="120" w:line="240" w:lineRule="auto"/>
              <w:rPr>
                <w:rFonts w:ascii="Verdana" w:hAnsi="Verdana"/>
                <w:b w:val="0"/>
                <w:color w:val="auto"/>
                <w:sz w:val="18"/>
                <w:szCs w:val="18"/>
              </w:rPr>
            </w:pPr>
            <w:r w:rsidRPr="00102A8F">
              <w:rPr>
                <w:rFonts w:ascii="Verdana" w:hAnsi="Verdana"/>
                <w:b w:val="0"/>
                <w:color w:val="auto"/>
                <w:sz w:val="18"/>
                <w:szCs w:val="18"/>
              </w:rPr>
              <w:t>Production</w:t>
            </w:r>
          </w:p>
        </w:tc>
        <w:tc>
          <w:tcPr>
            <w:tcW w:w="1746" w:type="dxa"/>
            <w:shd w:val="clear" w:color="auto" w:fill="BFBFBF" w:themeFill="background1" w:themeFillShade="BF"/>
            <w:vAlign w:val="center"/>
          </w:tcPr>
          <w:p w:rsidR="00587EE0" w:rsidRPr="00102A8F" w:rsidRDefault="00587EE0" w:rsidP="008C4F96">
            <w:pPr>
              <w:pStyle w:val="HeadingTitle"/>
              <w:spacing w:before="120" w:after="120" w:line="240" w:lineRule="auto"/>
              <w:rPr>
                <w:rFonts w:ascii="Verdana" w:hAnsi="Verdana"/>
                <w:b w:val="0"/>
                <w:color w:val="auto"/>
                <w:sz w:val="18"/>
                <w:szCs w:val="18"/>
              </w:rPr>
            </w:pPr>
            <w:r w:rsidRPr="00102A8F">
              <w:rPr>
                <w:rFonts w:ascii="Verdana" w:hAnsi="Verdana"/>
                <w:b w:val="0"/>
                <w:color w:val="auto"/>
                <w:sz w:val="18"/>
                <w:szCs w:val="18"/>
              </w:rPr>
              <w:t>200 tonnes</w:t>
            </w:r>
          </w:p>
        </w:tc>
        <w:tc>
          <w:tcPr>
            <w:tcW w:w="1668" w:type="dxa"/>
            <w:shd w:val="clear" w:color="auto" w:fill="BFBFBF" w:themeFill="background1" w:themeFillShade="BF"/>
            <w:vAlign w:val="center"/>
          </w:tcPr>
          <w:p w:rsidR="00587EE0" w:rsidRPr="00102A8F" w:rsidRDefault="00587EE0" w:rsidP="008C4F96">
            <w:pPr>
              <w:pStyle w:val="HeadingTitle"/>
              <w:spacing w:before="120" w:after="120" w:line="240" w:lineRule="auto"/>
              <w:rPr>
                <w:rFonts w:ascii="Verdana" w:hAnsi="Verdana"/>
                <w:b w:val="0"/>
                <w:color w:val="auto"/>
                <w:sz w:val="18"/>
                <w:szCs w:val="18"/>
              </w:rPr>
            </w:pPr>
            <w:r w:rsidRPr="00102A8F">
              <w:rPr>
                <w:rFonts w:ascii="Verdana" w:hAnsi="Verdana"/>
                <w:b w:val="0"/>
                <w:color w:val="auto"/>
                <w:sz w:val="18"/>
                <w:szCs w:val="18"/>
              </w:rPr>
              <w:t>Notification</w:t>
            </w:r>
          </w:p>
        </w:tc>
        <w:tc>
          <w:tcPr>
            <w:tcW w:w="1500" w:type="dxa"/>
            <w:shd w:val="clear" w:color="auto" w:fill="BFBFBF" w:themeFill="background1" w:themeFillShade="BF"/>
            <w:vAlign w:val="center"/>
          </w:tcPr>
          <w:p w:rsidR="00587EE0" w:rsidRPr="00102A8F" w:rsidRDefault="00587EE0" w:rsidP="008C4F96">
            <w:pPr>
              <w:pStyle w:val="HeadingTitle"/>
              <w:spacing w:before="120" w:after="120" w:line="240" w:lineRule="auto"/>
              <w:jc w:val="center"/>
              <w:rPr>
                <w:rFonts w:ascii="Verdana" w:hAnsi="Verdana"/>
                <w:b w:val="0"/>
                <w:color w:val="auto"/>
                <w:sz w:val="18"/>
                <w:szCs w:val="18"/>
              </w:rPr>
            </w:pPr>
            <w:r w:rsidRPr="00102A8F">
              <w:rPr>
                <w:rFonts w:ascii="Verdana" w:hAnsi="Verdana"/>
                <w:b w:val="0"/>
                <w:color w:val="auto"/>
                <w:sz w:val="18"/>
                <w:szCs w:val="18"/>
              </w:rPr>
              <w:t>Annual</w:t>
            </w:r>
          </w:p>
        </w:tc>
        <w:tc>
          <w:tcPr>
            <w:tcW w:w="1358" w:type="dxa"/>
            <w:shd w:val="clear" w:color="auto" w:fill="BFBFBF" w:themeFill="background1" w:themeFillShade="BF"/>
            <w:vAlign w:val="center"/>
          </w:tcPr>
          <w:p w:rsidR="00587EE0" w:rsidRPr="00102A8F" w:rsidRDefault="008C4F96" w:rsidP="008C4F96">
            <w:pPr>
              <w:pStyle w:val="HeadingTitle"/>
              <w:spacing w:before="120" w:after="120" w:line="240" w:lineRule="auto"/>
              <w:jc w:val="center"/>
              <w:rPr>
                <w:rFonts w:ascii="Verdana" w:hAnsi="Verdana"/>
                <w:b w:val="0"/>
                <w:color w:val="auto"/>
                <w:sz w:val="18"/>
                <w:szCs w:val="18"/>
              </w:rPr>
            </w:pPr>
            <w:r w:rsidRPr="00102A8F">
              <w:rPr>
                <w:rFonts w:ascii="Verdana" w:hAnsi="Verdana"/>
                <w:b w:val="0"/>
                <w:color w:val="auto"/>
                <w:sz w:val="18"/>
                <w:szCs w:val="18"/>
              </w:rPr>
              <w:t>February</w:t>
            </w:r>
          </w:p>
        </w:tc>
      </w:tr>
    </w:tbl>
    <w:p w:rsidR="003256FE" w:rsidRPr="00692F99" w:rsidRDefault="00692F99" w:rsidP="00051883">
      <w:pPr>
        <w:pStyle w:val="HeadingTitle"/>
        <w:tabs>
          <w:tab w:val="left" w:pos="142"/>
        </w:tabs>
        <w:spacing w:before="120" w:after="120" w:line="240" w:lineRule="auto"/>
        <w:ind w:left="142" w:hanging="142"/>
        <w:rPr>
          <w:rFonts w:ascii="Verdana" w:hAnsi="Verdana"/>
          <w:b w:val="0"/>
          <w:color w:val="auto"/>
          <w:sz w:val="17"/>
          <w:szCs w:val="17"/>
        </w:rPr>
      </w:pPr>
      <w:r w:rsidRPr="00692F99">
        <w:rPr>
          <w:rFonts w:ascii="Verdana" w:hAnsi="Verdana"/>
          <w:b w:val="0"/>
          <w:color w:val="auto"/>
          <w:sz w:val="17"/>
          <w:szCs w:val="17"/>
          <w:vertAlign w:val="superscript"/>
        </w:rPr>
        <w:t>1</w:t>
      </w:r>
      <w:r w:rsidR="0020546F">
        <w:rPr>
          <w:rFonts w:ascii="Verdana" w:hAnsi="Verdana"/>
          <w:b w:val="0"/>
          <w:color w:val="auto"/>
          <w:sz w:val="17"/>
          <w:szCs w:val="17"/>
          <w:vertAlign w:val="superscript"/>
        </w:rPr>
        <w:t xml:space="preserve"> </w:t>
      </w:r>
      <w:r w:rsidR="00051883">
        <w:rPr>
          <w:rFonts w:ascii="Verdana" w:hAnsi="Verdana"/>
          <w:b w:val="0"/>
          <w:color w:val="auto"/>
          <w:sz w:val="17"/>
          <w:szCs w:val="17"/>
          <w:vertAlign w:val="superscript"/>
        </w:rPr>
        <w:tab/>
      </w:r>
      <w:r w:rsidRPr="00102A8F">
        <w:rPr>
          <w:rFonts w:ascii="Verdana" w:hAnsi="Verdana"/>
          <w:b w:val="0"/>
          <w:color w:val="auto"/>
          <w:sz w:val="18"/>
          <w:szCs w:val="18"/>
        </w:rPr>
        <w:t xml:space="preserve">Where the Schedule 1 chemical is to be used for </w:t>
      </w:r>
      <w:r w:rsidR="0020546F" w:rsidRPr="00102A8F">
        <w:rPr>
          <w:rFonts w:ascii="Verdana" w:hAnsi="Verdana"/>
          <w:b w:val="0"/>
          <w:color w:val="auto"/>
          <w:sz w:val="18"/>
          <w:szCs w:val="18"/>
        </w:rPr>
        <w:t xml:space="preserve">research, </w:t>
      </w:r>
      <w:r w:rsidRPr="00102A8F">
        <w:rPr>
          <w:rFonts w:ascii="Verdana" w:hAnsi="Verdana"/>
          <w:b w:val="0"/>
          <w:color w:val="auto"/>
          <w:sz w:val="18"/>
          <w:szCs w:val="18"/>
        </w:rPr>
        <w:t>medical or pharmaceutical purposes.</w:t>
      </w:r>
    </w:p>
    <w:p w:rsidR="00587EE0" w:rsidRPr="00EA32A2" w:rsidRDefault="003256FE" w:rsidP="00051883">
      <w:pPr>
        <w:pStyle w:val="HeadingTitle"/>
        <w:tabs>
          <w:tab w:val="left" w:pos="142"/>
        </w:tabs>
        <w:spacing w:before="120" w:after="240" w:line="240" w:lineRule="auto"/>
        <w:ind w:left="142" w:hanging="142"/>
        <w:rPr>
          <w:rFonts w:ascii="Verdana" w:hAnsi="Verdana"/>
          <w:b w:val="0"/>
          <w:color w:val="202D6F"/>
          <w:sz w:val="17"/>
          <w:szCs w:val="17"/>
        </w:rPr>
      </w:pPr>
      <w:r>
        <w:rPr>
          <w:rFonts w:ascii="Verdana" w:hAnsi="Verdana"/>
          <w:b w:val="0"/>
          <w:i/>
          <w:iCs/>
          <w:color w:val="auto"/>
          <w:sz w:val="17"/>
          <w:szCs w:val="17"/>
          <w:vertAlign w:val="superscript"/>
        </w:rPr>
        <w:t>2</w:t>
      </w:r>
      <w:r w:rsidR="0020546F">
        <w:rPr>
          <w:rFonts w:ascii="Verdana" w:hAnsi="Verdana"/>
          <w:b w:val="0"/>
          <w:i/>
          <w:iCs/>
          <w:color w:val="auto"/>
          <w:sz w:val="17"/>
          <w:szCs w:val="17"/>
          <w:vertAlign w:val="superscript"/>
        </w:rPr>
        <w:t xml:space="preserve"> </w:t>
      </w:r>
      <w:r w:rsidR="00051883">
        <w:rPr>
          <w:rFonts w:ascii="Verdana" w:hAnsi="Verdana"/>
          <w:b w:val="0"/>
          <w:i/>
          <w:iCs/>
          <w:color w:val="auto"/>
          <w:sz w:val="17"/>
          <w:szCs w:val="17"/>
          <w:vertAlign w:val="superscript"/>
        </w:rPr>
        <w:tab/>
      </w:r>
      <w:r w:rsidR="00587EE0" w:rsidRPr="00102A8F">
        <w:rPr>
          <w:rFonts w:ascii="Verdana" w:hAnsi="Verdana"/>
          <w:b w:val="0"/>
          <w:i/>
          <w:iCs/>
          <w:color w:val="auto"/>
          <w:sz w:val="18"/>
          <w:szCs w:val="18"/>
        </w:rPr>
        <w:t xml:space="preserve">Schedule 2A </w:t>
      </w:r>
      <w:r w:rsidR="00587EE0" w:rsidRPr="00102A8F">
        <w:rPr>
          <w:rFonts w:ascii="Verdana" w:hAnsi="Verdana"/>
          <w:b w:val="0"/>
          <w:color w:val="auto"/>
          <w:sz w:val="18"/>
          <w:szCs w:val="18"/>
        </w:rPr>
        <w:t xml:space="preserve">chemicals have </w:t>
      </w:r>
      <w:r w:rsidR="001655AA">
        <w:rPr>
          <w:rFonts w:ascii="Verdana" w:hAnsi="Verdana"/>
          <w:b w:val="0"/>
          <w:color w:val="auto"/>
          <w:sz w:val="18"/>
          <w:szCs w:val="18"/>
        </w:rPr>
        <w:t>different</w:t>
      </w:r>
      <w:r w:rsidR="00587EE0" w:rsidRPr="00102A8F">
        <w:rPr>
          <w:rFonts w:ascii="Verdana" w:hAnsi="Verdana"/>
          <w:b w:val="0"/>
          <w:color w:val="auto"/>
          <w:sz w:val="18"/>
          <w:szCs w:val="18"/>
        </w:rPr>
        <w:t xml:space="preserve"> requirements but are not </w:t>
      </w:r>
      <w:r w:rsidR="005405A0" w:rsidRPr="00102A8F">
        <w:rPr>
          <w:rFonts w:ascii="Verdana" w:hAnsi="Verdana"/>
          <w:b w:val="0"/>
          <w:color w:val="auto"/>
          <w:sz w:val="18"/>
          <w:szCs w:val="18"/>
        </w:rPr>
        <w:t xml:space="preserve">produced or </w:t>
      </w:r>
      <w:r w:rsidR="00587EE0" w:rsidRPr="00102A8F">
        <w:rPr>
          <w:rFonts w:ascii="Verdana" w:hAnsi="Verdana"/>
          <w:b w:val="0"/>
          <w:color w:val="auto"/>
          <w:sz w:val="18"/>
          <w:szCs w:val="18"/>
        </w:rPr>
        <w:t>used commercially in Australia.</w:t>
      </w:r>
    </w:p>
    <w:p w:rsidR="00876772" w:rsidRDefault="00876772" w:rsidP="00A84574">
      <w:pPr>
        <w:pStyle w:val="BodyText1"/>
        <w:spacing w:after="240"/>
        <w:rPr>
          <w:bCs/>
          <w:color w:val="auto"/>
          <w:sz w:val="19"/>
          <w:szCs w:val="19"/>
        </w:rPr>
      </w:pPr>
      <w:r w:rsidRPr="00A84574">
        <w:rPr>
          <w:bCs/>
          <w:color w:val="auto"/>
          <w:sz w:val="19"/>
          <w:szCs w:val="19"/>
        </w:rPr>
        <w:t>There are no direct costs to industry for the issue of permits or other regulatory activities undertaken by ASNO.  The associated administrative burden on industry is low, permits are issued quickly and ASNO constantly strives to streamline the system.</w:t>
      </w:r>
    </w:p>
    <w:p w:rsidR="00A84574" w:rsidRPr="00A84574" w:rsidRDefault="00A84574" w:rsidP="00A84574">
      <w:pPr>
        <w:pStyle w:val="BodyText1"/>
        <w:spacing w:after="240"/>
        <w:rPr>
          <w:bCs/>
          <w:color w:val="auto"/>
          <w:sz w:val="18"/>
          <w:szCs w:val="18"/>
        </w:rPr>
      </w:pPr>
    </w:p>
    <w:p w:rsidR="00692F99" w:rsidRPr="00102A8F" w:rsidRDefault="00692F99" w:rsidP="00DB2116">
      <w:pPr>
        <w:pStyle w:val="HeadingTitle"/>
        <w:spacing w:before="0" w:after="240" w:line="280" w:lineRule="atLeast"/>
        <w:rPr>
          <w:color w:val="325B96"/>
        </w:rPr>
      </w:pPr>
      <w:r w:rsidRPr="00102A8F">
        <w:rPr>
          <w:color w:val="325B96"/>
        </w:rPr>
        <w:lastRenderedPageBreak/>
        <w:t>FAC</w:t>
      </w:r>
      <w:r w:rsidR="00476532" w:rsidRPr="00102A8F">
        <w:rPr>
          <w:color w:val="325B96"/>
        </w:rPr>
        <w:t>I</w:t>
      </w:r>
      <w:r w:rsidRPr="00102A8F">
        <w:rPr>
          <w:color w:val="325B96"/>
        </w:rPr>
        <w:t>LITY INSPECTIONS</w:t>
      </w:r>
    </w:p>
    <w:p w:rsidR="0035080E" w:rsidRDefault="00416CD4" w:rsidP="00A84574">
      <w:pPr>
        <w:pStyle w:val="BodyText1"/>
        <w:spacing w:after="240"/>
        <w:rPr>
          <w:color w:val="auto"/>
        </w:rPr>
      </w:pPr>
      <w:r w:rsidRPr="00692F99">
        <w:rPr>
          <w:color w:val="auto"/>
        </w:rPr>
        <w:t xml:space="preserve">The </w:t>
      </w:r>
      <w:r w:rsidRPr="00692F99">
        <w:rPr>
          <w:i/>
          <w:color w:val="auto"/>
        </w:rPr>
        <w:t>Chemical Weapons (Prohibition) Act 1994</w:t>
      </w:r>
      <w:r w:rsidRPr="00692F99">
        <w:rPr>
          <w:color w:val="auto"/>
        </w:rPr>
        <w:t xml:space="preserve"> provides for </w:t>
      </w:r>
      <w:r>
        <w:rPr>
          <w:color w:val="auto"/>
        </w:rPr>
        <w:t>facility inspections</w:t>
      </w:r>
      <w:r>
        <w:t xml:space="preserve"> by officials from ASNO and from the OPCW.  </w:t>
      </w:r>
      <w:r w:rsidR="0035080E">
        <w:t xml:space="preserve">OPCW inspections seek to verify that </w:t>
      </w:r>
      <w:r w:rsidR="00B27A3B">
        <w:t xml:space="preserve">on-site </w:t>
      </w:r>
      <w:r w:rsidR="0035080E">
        <w:rPr>
          <w:color w:val="auto"/>
        </w:rPr>
        <w:t xml:space="preserve">activities are consistent with the information in Australia’s declaration, and that the facility is not </w:t>
      </w:r>
      <w:r w:rsidR="0035080E" w:rsidRPr="00327C4F">
        <w:rPr>
          <w:color w:val="auto"/>
        </w:rPr>
        <w:t xml:space="preserve">engaging in activities prohibited by the Convention.  </w:t>
      </w:r>
      <w:r w:rsidR="0035080E" w:rsidRPr="00327C4F">
        <w:t>Normal plant operations should not be affected by inspections.</w:t>
      </w:r>
    </w:p>
    <w:p w:rsidR="00416CD4" w:rsidRDefault="005405A0" w:rsidP="00A84574">
      <w:pPr>
        <w:pStyle w:val="BodyText1"/>
        <w:spacing w:after="240"/>
      </w:pPr>
      <w:r>
        <w:rPr>
          <w:color w:val="auto"/>
        </w:rPr>
        <w:t xml:space="preserve">ASNO also conducts industry </w:t>
      </w:r>
      <w:r w:rsidR="0035080E">
        <w:rPr>
          <w:color w:val="auto"/>
        </w:rPr>
        <w:t xml:space="preserve">on-site </w:t>
      </w:r>
      <w:r>
        <w:rPr>
          <w:color w:val="auto"/>
        </w:rPr>
        <w:t xml:space="preserve">outreach visits and seminars which </w:t>
      </w:r>
      <w:r w:rsidR="00416CD4">
        <w:rPr>
          <w:color w:val="auto"/>
        </w:rPr>
        <w:t xml:space="preserve">focus on compliance with Australian legislation and aim to </w:t>
      </w:r>
      <w:r w:rsidR="00051883">
        <w:rPr>
          <w:color w:val="auto"/>
        </w:rPr>
        <w:t xml:space="preserve">better inform </w:t>
      </w:r>
      <w:r w:rsidR="00416CD4">
        <w:rPr>
          <w:color w:val="auto"/>
        </w:rPr>
        <w:t>facility representatives about the OPCW inspection process.</w:t>
      </w:r>
    </w:p>
    <w:p w:rsidR="00416CD4" w:rsidRDefault="00416CD4" w:rsidP="00A84574">
      <w:pPr>
        <w:pStyle w:val="BodyText1"/>
        <w:spacing w:after="240"/>
      </w:pPr>
      <w:r>
        <w:t xml:space="preserve">Facilities are selected for OPCW inspections </w:t>
      </w:r>
      <w:r w:rsidR="00E92741">
        <w:t>in accordance with the provisions of the</w:t>
      </w:r>
      <w:r w:rsidR="008354D6">
        <w:t xml:space="preserve"> Convention</w:t>
      </w:r>
      <w:r>
        <w:t>.  Not all declared facilities are eligible for selection, as they must first meet chemical activity thresholds (Annex 2).</w:t>
      </w:r>
    </w:p>
    <w:p w:rsidR="00416CD4" w:rsidRPr="00327C4F" w:rsidRDefault="004F30D5" w:rsidP="00A84574">
      <w:pPr>
        <w:pStyle w:val="BodyText1"/>
        <w:spacing w:after="240"/>
      </w:pPr>
      <w:r>
        <w:rPr>
          <w:noProof/>
          <w:lang w:eastAsia="en-AU"/>
        </w:rPr>
        <w:drawing>
          <wp:anchor distT="0" distB="0" distL="114300" distR="144145" simplePos="0" relativeHeight="251794944" behindDoc="1" locked="0" layoutInCell="0" allowOverlap="1" wp14:anchorId="79E60CA4" wp14:editId="097FDFE6">
            <wp:simplePos x="0" y="0"/>
            <wp:positionH relativeFrom="outsideMargin">
              <wp:posOffset>1019175</wp:posOffset>
            </wp:positionH>
            <wp:positionV relativeFrom="outsideMargin">
              <wp:posOffset>-6438265</wp:posOffset>
            </wp:positionV>
            <wp:extent cx="2559050" cy="3411855"/>
            <wp:effectExtent l="0" t="0" r="0" b="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ical plant photo - Nufarm Synth 3 - 2.JPG"/>
                    <pic:cNvPicPr/>
                  </pic:nvPicPr>
                  <pic:blipFill>
                    <a:blip r:embed="rId18">
                      <a:extLst>
                        <a:ext uri="{28A0092B-C50C-407E-A947-70E740481C1C}">
                          <a14:useLocalDpi xmlns:a14="http://schemas.microsoft.com/office/drawing/2010/main" val="0"/>
                        </a:ext>
                      </a:extLst>
                    </a:blip>
                    <a:stretch>
                      <a:fillRect/>
                    </a:stretch>
                  </pic:blipFill>
                  <pic:spPr>
                    <a:xfrm>
                      <a:off x="0" y="0"/>
                      <a:ext cx="2559050" cy="3411855"/>
                    </a:xfrm>
                    <a:prstGeom prst="rect">
                      <a:avLst/>
                    </a:prstGeom>
                  </pic:spPr>
                </pic:pic>
              </a:graphicData>
            </a:graphic>
            <wp14:sizeRelH relativeFrom="margin">
              <wp14:pctWidth>0</wp14:pctWidth>
            </wp14:sizeRelH>
            <wp14:sizeRelV relativeFrom="margin">
              <wp14:pctHeight>0</wp14:pctHeight>
            </wp14:sizeRelV>
          </wp:anchor>
        </w:drawing>
      </w:r>
      <w:r w:rsidR="00416CD4">
        <w:t xml:space="preserve">ASNO </w:t>
      </w:r>
      <w:r w:rsidR="00E92741">
        <w:t xml:space="preserve">usually </w:t>
      </w:r>
      <w:r w:rsidR="00416CD4">
        <w:t xml:space="preserve">receives </w:t>
      </w:r>
      <w:r w:rsidR="00532A2E" w:rsidRPr="00051883">
        <w:t>one</w:t>
      </w:r>
      <w:r w:rsidR="00532A2E">
        <w:t xml:space="preserve"> </w:t>
      </w:r>
      <w:r w:rsidR="00E92741">
        <w:t>week’s</w:t>
      </w:r>
      <w:r w:rsidR="00416CD4">
        <w:t xml:space="preserve"> notice of a</w:t>
      </w:r>
      <w:r w:rsidR="00532A2E">
        <w:t>n</w:t>
      </w:r>
      <w:r w:rsidR="00E92741">
        <w:t xml:space="preserve"> upcoming</w:t>
      </w:r>
      <w:r w:rsidR="00416CD4">
        <w:t xml:space="preserve"> OPCW inspection, and immediately informs the facility operator.  </w:t>
      </w:r>
      <w:r w:rsidR="00416CD4">
        <w:rPr>
          <w:color w:val="auto"/>
        </w:rPr>
        <w:t xml:space="preserve">ASNO representatives provide advice and on-site assistance with facility preparation.  During </w:t>
      </w:r>
      <w:r w:rsidR="00626863">
        <w:rPr>
          <w:color w:val="auto"/>
        </w:rPr>
        <w:t>the</w:t>
      </w:r>
      <w:r w:rsidR="00416CD4">
        <w:rPr>
          <w:color w:val="auto"/>
        </w:rPr>
        <w:t xml:space="preserve"> inspection, ASNO officials act as </w:t>
      </w:r>
      <w:r w:rsidR="00FF347E" w:rsidRPr="00327C4F">
        <w:rPr>
          <w:color w:val="auto"/>
        </w:rPr>
        <w:t>an intermediary</w:t>
      </w:r>
      <w:r w:rsidR="00416CD4" w:rsidRPr="00327C4F">
        <w:rPr>
          <w:color w:val="auto"/>
        </w:rPr>
        <w:t xml:space="preserve"> between the OPCW inspection team and the site representatives </w:t>
      </w:r>
      <w:r w:rsidR="00FF347E" w:rsidRPr="00327C4F">
        <w:rPr>
          <w:color w:val="auto"/>
        </w:rPr>
        <w:t xml:space="preserve">so as </w:t>
      </w:r>
      <w:r w:rsidR="00416CD4" w:rsidRPr="00327C4F">
        <w:rPr>
          <w:color w:val="auto"/>
        </w:rPr>
        <w:t>to ensure Australia’s international treat</w:t>
      </w:r>
      <w:r w:rsidR="00626863" w:rsidRPr="00327C4F">
        <w:rPr>
          <w:color w:val="auto"/>
        </w:rPr>
        <w:t>y obligations are met</w:t>
      </w:r>
      <w:r w:rsidR="00416CD4" w:rsidRPr="00327C4F">
        <w:rPr>
          <w:color w:val="auto"/>
        </w:rPr>
        <w:t xml:space="preserve"> while also protecting the rights of the facility and the confidentiality of its information.</w:t>
      </w:r>
    </w:p>
    <w:p w:rsidR="00416CD4" w:rsidRDefault="00416CD4" w:rsidP="00A84574">
      <w:pPr>
        <w:pStyle w:val="BodyText1"/>
        <w:spacing w:after="240"/>
        <w:rPr>
          <w:color w:val="auto"/>
        </w:rPr>
      </w:pPr>
      <w:r w:rsidRPr="00327C4F">
        <w:rPr>
          <w:color w:val="auto"/>
        </w:rPr>
        <w:t xml:space="preserve">OPCW inspections are </w:t>
      </w:r>
      <w:r w:rsidRPr="00327C4F">
        <w:t xml:space="preserve">typically </w:t>
      </w:r>
      <w:r w:rsidRPr="00327C4F">
        <w:rPr>
          <w:color w:val="auto"/>
        </w:rPr>
        <w:t xml:space="preserve">conducted by </w:t>
      </w:r>
      <w:r w:rsidRPr="00327C4F">
        <w:t>2-3</w:t>
      </w:r>
      <w:r w:rsidRPr="00327C4F">
        <w:rPr>
          <w:color w:val="auto"/>
        </w:rPr>
        <w:t xml:space="preserve"> </w:t>
      </w:r>
      <w:r w:rsidRPr="00327C4F">
        <w:t xml:space="preserve">inspectors </w:t>
      </w:r>
      <w:r w:rsidRPr="00327C4F">
        <w:rPr>
          <w:color w:val="auto"/>
        </w:rPr>
        <w:t xml:space="preserve">from the </w:t>
      </w:r>
      <w:r w:rsidRPr="00327C4F">
        <w:t>OPCW</w:t>
      </w:r>
      <w:r w:rsidRPr="00327C4F">
        <w:rPr>
          <w:color w:val="auto"/>
        </w:rPr>
        <w:t xml:space="preserve">'s Technical Secretariat, </w:t>
      </w:r>
      <w:r w:rsidRPr="00327C4F">
        <w:t>who</w:t>
      </w:r>
      <w:r w:rsidRPr="00327C4F">
        <w:rPr>
          <w:color w:val="auto"/>
        </w:rPr>
        <w:t xml:space="preserve"> are accompanied at all times by ASNO officers and site representatives.  Inspections </w:t>
      </w:r>
      <w:r w:rsidR="00D95BB7" w:rsidRPr="00327C4F">
        <w:rPr>
          <w:color w:val="auto"/>
        </w:rPr>
        <w:t xml:space="preserve">take 2-3 days, and </w:t>
      </w:r>
      <w:r w:rsidRPr="00327C4F">
        <w:rPr>
          <w:color w:val="auto"/>
        </w:rPr>
        <w:t>commence with a briefing on the facility’s operations</w:t>
      </w:r>
      <w:r w:rsidR="00D95BB7" w:rsidRPr="00327C4F">
        <w:rPr>
          <w:color w:val="auto"/>
        </w:rPr>
        <w:t>,</w:t>
      </w:r>
      <w:r w:rsidRPr="00327C4F">
        <w:rPr>
          <w:color w:val="auto"/>
        </w:rPr>
        <w:t xml:space="preserve"> followed by a site tour.  </w:t>
      </w:r>
      <w:r w:rsidR="00E92741" w:rsidRPr="00327C4F">
        <w:rPr>
          <w:color w:val="auto"/>
        </w:rPr>
        <w:t xml:space="preserve">OPCW </w:t>
      </w:r>
      <w:r w:rsidRPr="00327C4F">
        <w:rPr>
          <w:color w:val="auto"/>
        </w:rPr>
        <w:t xml:space="preserve">inspectors then </w:t>
      </w:r>
      <w:r w:rsidR="00CC6D39">
        <w:rPr>
          <w:color w:val="auto"/>
        </w:rPr>
        <w:t xml:space="preserve">inspect the declared plant and related infrastructure and </w:t>
      </w:r>
      <w:r w:rsidRPr="00327C4F">
        <w:rPr>
          <w:color w:val="auto"/>
        </w:rPr>
        <w:t>examine relevant plant records</w:t>
      </w:r>
      <w:r w:rsidR="00655FCB">
        <w:rPr>
          <w:color w:val="auto"/>
        </w:rPr>
        <w:t xml:space="preserve"> so as</w:t>
      </w:r>
      <w:r w:rsidRPr="00327C4F">
        <w:rPr>
          <w:color w:val="auto"/>
        </w:rPr>
        <w:t xml:space="preserve"> to verify the accuracy of declared information</w:t>
      </w:r>
      <w:r w:rsidR="00655FCB">
        <w:rPr>
          <w:color w:val="auto"/>
        </w:rPr>
        <w:t xml:space="preserve"> </w:t>
      </w:r>
      <w:r w:rsidR="00655FCB" w:rsidRPr="00B046D4">
        <w:rPr>
          <w:color w:val="auto"/>
        </w:rPr>
        <w:t>and the absence of undeclared Schedule 1 chemicals</w:t>
      </w:r>
      <w:r w:rsidRPr="00327C4F">
        <w:rPr>
          <w:color w:val="auto"/>
        </w:rPr>
        <w:t>.  OPCW inspectors are chemical and chemical engineer</w:t>
      </w:r>
      <w:bookmarkStart w:id="0" w:name="_GoBack"/>
      <w:bookmarkEnd w:id="0"/>
      <w:r w:rsidRPr="00327C4F">
        <w:rPr>
          <w:color w:val="auto"/>
        </w:rPr>
        <w:t>ing professionals drawn from a ra</w:t>
      </w:r>
      <w:r w:rsidR="005179E0" w:rsidRPr="00327C4F">
        <w:rPr>
          <w:color w:val="auto"/>
        </w:rPr>
        <w:t>nge of CWC member countries. They</w:t>
      </w:r>
      <w:r w:rsidRPr="00327C4F">
        <w:rPr>
          <w:color w:val="auto"/>
        </w:rPr>
        <w:t xml:space="preserve"> are employed full-time by the</w:t>
      </w:r>
      <w:r w:rsidR="005179E0" w:rsidRPr="00327C4F">
        <w:rPr>
          <w:color w:val="auto"/>
        </w:rPr>
        <w:t xml:space="preserve"> OPCW and</w:t>
      </w:r>
      <w:r w:rsidRPr="00327C4F">
        <w:rPr>
          <w:color w:val="auto"/>
        </w:rPr>
        <w:t xml:space="preserve"> work under strict rules governing the protection of</w:t>
      </w:r>
      <w:r>
        <w:rPr>
          <w:color w:val="auto"/>
        </w:rPr>
        <w:t xml:space="preserve"> confidential information.</w:t>
      </w:r>
    </w:p>
    <w:p w:rsidR="00416CD4" w:rsidRDefault="00416CD4" w:rsidP="00A84574">
      <w:pPr>
        <w:pStyle w:val="BodyText1"/>
        <w:spacing w:after="240"/>
        <w:rPr>
          <w:color w:val="auto"/>
        </w:rPr>
      </w:pPr>
      <w:r>
        <w:rPr>
          <w:color w:val="auto"/>
        </w:rPr>
        <w:t xml:space="preserve">The likelihood of an inspection and intensity of the inspection process depend on the chemicals and activities involved.  OPCW inspections at Schedule 1 facilities are the most thorough, with the intensity decreasing </w:t>
      </w:r>
      <w:r w:rsidRPr="007E2131">
        <w:rPr>
          <w:color w:val="auto"/>
        </w:rPr>
        <w:t xml:space="preserve">through Schedule 2, Schedule 3 and DOC facilities.  </w:t>
      </w:r>
      <w:r w:rsidR="001E22BA">
        <w:rPr>
          <w:rFonts w:eastAsia="Verdana"/>
        </w:rPr>
        <w:t xml:space="preserve">Overall, </w:t>
      </w:r>
      <w:r w:rsidR="001E22BA" w:rsidRPr="00C616A2">
        <w:rPr>
          <w:rFonts w:eastAsia="Verdana"/>
        </w:rPr>
        <w:t>ASN</w:t>
      </w:r>
      <w:r w:rsidR="001E22BA">
        <w:rPr>
          <w:rFonts w:eastAsia="Verdana"/>
        </w:rPr>
        <w:t>O has</w:t>
      </w:r>
      <w:r w:rsidR="001E22BA" w:rsidRPr="00C616A2">
        <w:rPr>
          <w:rFonts w:eastAsia="Verdana"/>
        </w:rPr>
        <w:t xml:space="preserve"> </w:t>
      </w:r>
      <w:r w:rsidR="001E22BA">
        <w:rPr>
          <w:rFonts w:eastAsia="Verdana"/>
        </w:rPr>
        <w:t>facilitated an average of</w:t>
      </w:r>
      <w:r w:rsidR="001E22BA" w:rsidRPr="00C616A2">
        <w:rPr>
          <w:rFonts w:eastAsia="Verdana"/>
        </w:rPr>
        <w:t xml:space="preserve"> </w:t>
      </w:r>
      <w:r w:rsidR="001E22BA">
        <w:rPr>
          <w:rFonts w:eastAsia="Verdana"/>
        </w:rPr>
        <w:t>four</w:t>
      </w:r>
      <w:r w:rsidR="001E22BA" w:rsidRPr="00C616A2">
        <w:rPr>
          <w:rFonts w:eastAsia="Verdana"/>
        </w:rPr>
        <w:t xml:space="preserve"> </w:t>
      </w:r>
      <w:r w:rsidR="001E22BA" w:rsidRPr="00DF6D7B">
        <w:rPr>
          <w:rFonts w:eastAsia="Verdana"/>
        </w:rPr>
        <w:t>OPCW</w:t>
      </w:r>
      <w:r w:rsidR="001E22BA" w:rsidRPr="00C616A2">
        <w:rPr>
          <w:rFonts w:eastAsia="Verdana"/>
        </w:rPr>
        <w:t xml:space="preserve"> </w:t>
      </w:r>
      <w:r w:rsidR="001E22BA" w:rsidRPr="00DF6D7B">
        <w:rPr>
          <w:rFonts w:eastAsia="Verdana"/>
        </w:rPr>
        <w:t>inspections</w:t>
      </w:r>
      <w:r w:rsidR="001E22BA" w:rsidRPr="00C616A2">
        <w:rPr>
          <w:rFonts w:eastAsia="Verdana"/>
        </w:rPr>
        <w:t xml:space="preserve"> </w:t>
      </w:r>
      <w:r w:rsidR="001E22BA">
        <w:rPr>
          <w:rFonts w:eastAsia="Verdana"/>
        </w:rPr>
        <w:t>a</w:t>
      </w:r>
      <w:r w:rsidR="001E22BA" w:rsidRPr="00C616A2">
        <w:rPr>
          <w:rFonts w:eastAsia="Verdana"/>
        </w:rPr>
        <w:t xml:space="preserve"> yea</w:t>
      </w:r>
      <w:r w:rsidR="001E22BA" w:rsidRPr="00DF6D7B">
        <w:rPr>
          <w:rFonts w:eastAsia="Verdana"/>
        </w:rPr>
        <w:t>r</w:t>
      </w:r>
      <w:r w:rsidR="001E22BA" w:rsidRPr="00C616A2">
        <w:rPr>
          <w:rFonts w:eastAsia="Verdana"/>
        </w:rPr>
        <w:t xml:space="preserve"> </w:t>
      </w:r>
      <w:r w:rsidR="001E22BA" w:rsidRPr="00711702">
        <w:rPr>
          <w:rFonts w:eastAsia="Verdana"/>
        </w:rPr>
        <w:t>sinc</w:t>
      </w:r>
      <w:r w:rsidR="001E22BA" w:rsidRPr="00DF6D7B">
        <w:rPr>
          <w:rFonts w:eastAsia="Verdana"/>
        </w:rPr>
        <w:t>e</w:t>
      </w:r>
      <w:r w:rsidR="001E22BA" w:rsidRPr="00711702">
        <w:rPr>
          <w:rFonts w:eastAsia="Verdana"/>
        </w:rPr>
        <w:t xml:space="preserve"> the C</w:t>
      </w:r>
      <w:r w:rsidR="001E22BA">
        <w:rPr>
          <w:rFonts w:eastAsia="Verdana"/>
        </w:rPr>
        <w:t>WC</w:t>
      </w:r>
      <w:r w:rsidR="001E22BA" w:rsidRPr="00711702">
        <w:rPr>
          <w:rFonts w:eastAsia="Verdana"/>
        </w:rPr>
        <w:t xml:space="preserve"> entered into force in 1997</w:t>
      </w:r>
      <w:r w:rsidR="001E22BA" w:rsidRPr="00DF6D7B">
        <w:rPr>
          <w:rFonts w:eastAsia="Verdana"/>
        </w:rPr>
        <w:t>.</w:t>
      </w:r>
      <w:r w:rsidR="001E22BA" w:rsidRPr="00C616A2">
        <w:rPr>
          <w:rFonts w:eastAsia="Verdana"/>
        </w:rPr>
        <w:t xml:space="preserve">  </w:t>
      </w:r>
      <w:r w:rsidR="001E22BA">
        <w:rPr>
          <w:rFonts w:eastAsia="Verdana"/>
        </w:rPr>
        <w:t xml:space="preserve">On each occasion, declared information </w:t>
      </w:r>
      <w:r w:rsidR="001E22BA" w:rsidRPr="00C616A2">
        <w:rPr>
          <w:rFonts w:eastAsia="Verdana"/>
        </w:rPr>
        <w:t>w</w:t>
      </w:r>
      <w:r w:rsidR="001E22BA">
        <w:rPr>
          <w:rFonts w:eastAsia="Verdana"/>
        </w:rPr>
        <w:t xml:space="preserve">as </w:t>
      </w:r>
      <w:r w:rsidR="001E22BA" w:rsidRPr="00C616A2">
        <w:rPr>
          <w:rFonts w:eastAsia="Verdana"/>
        </w:rPr>
        <w:t>v</w:t>
      </w:r>
      <w:r w:rsidR="001E22BA">
        <w:rPr>
          <w:rFonts w:eastAsia="Verdana"/>
        </w:rPr>
        <w:t xml:space="preserve">erified and there have been </w:t>
      </w:r>
      <w:r w:rsidR="001E22BA" w:rsidRPr="00711702">
        <w:rPr>
          <w:rFonts w:eastAsia="Verdana"/>
        </w:rPr>
        <w:t>no issues</w:t>
      </w:r>
      <w:r w:rsidR="001E22BA">
        <w:rPr>
          <w:rFonts w:eastAsia="Verdana"/>
        </w:rPr>
        <w:t xml:space="preserve"> requiring further attention</w:t>
      </w:r>
      <w:r w:rsidRPr="007E2131">
        <w:rPr>
          <w:color w:val="auto"/>
        </w:rPr>
        <w:t>.</w:t>
      </w:r>
    </w:p>
    <w:p w:rsidR="00CC20B6" w:rsidRPr="00256215" w:rsidRDefault="00D95BB7" w:rsidP="00A84574">
      <w:pPr>
        <w:pStyle w:val="BodyText1"/>
        <w:spacing w:after="240"/>
        <w:rPr>
          <w:rFonts w:cs="Arial"/>
          <w:b/>
          <w:bCs/>
          <w:color w:val="202D6F"/>
        </w:rPr>
      </w:pPr>
      <w:r>
        <w:rPr>
          <w:color w:val="auto"/>
        </w:rPr>
        <w:lastRenderedPageBreak/>
        <w:t xml:space="preserve">The brochure </w:t>
      </w:r>
      <w:r w:rsidRPr="007E2131">
        <w:rPr>
          <w:i/>
          <w:color w:val="auto"/>
        </w:rPr>
        <w:t>Chemical Weapons Convention:  Inspection Information for Producers of Chemicals</w:t>
      </w:r>
      <w:r w:rsidR="00AE6015">
        <w:rPr>
          <w:i/>
          <w:color w:val="auto"/>
        </w:rPr>
        <w:t xml:space="preserve"> 2014</w:t>
      </w:r>
      <w:r>
        <w:rPr>
          <w:color w:val="auto"/>
        </w:rPr>
        <w:t xml:space="preserve"> is a useful reference for facilities preparing for inspections, and is available on request or from the ASNO website (</w:t>
      </w:r>
      <w:r>
        <w:t>www.dfat.gov.au/cwco</w:t>
      </w:r>
      <w:r>
        <w:rPr>
          <w:color w:val="auto"/>
        </w:rPr>
        <w:t>).</w:t>
      </w:r>
    </w:p>
    <w:p w:rsidR="00876772" w:rsidRPr="00102A8F" w:rsidRDefault="00876772" w:rsidP="001E22BA">
      <w:pPr>
        <w:pStyle w:val="HeadingTitle"/>
        <w:spacing w:before="0" w:after="200"/>
        <w:rPr>
          <w:color w:val="325B96"/>
        </w:rPr>
      </w:pPr>
      <w:r w:rsidRPr="00102A8F">
        <w:rPr>
          <w:color w:val="325B96"/>
        </w:rPr>
        <w:t>INTERNATIONAL TRADE IN CWC-SCHEDULED CHEMICALS</w:t>
      </w:r>
    </w:p>
    <w:p w:rsidR="00876772" w:rsidRDefault="00876772" w:rsidP="001E22BA">
      <w:pPr>
        <w:pStyle w:val="BodyText1"/>
        <w:spacing w:after="200"/>
      </w:pPr>
      <w:r>
        <w:t xml:space="preserve">Under the </w:t>
      </w:r>
      <w:r>
        <w:rPr>
          <w:i/>
          <w:iCs/>
          <w:color w:val="auto"/>
        </w:rPr>
        <w:t xml:space="preserve">Customs Act 1901, </w:t>
      </w:r>
      <w:r>
        <w:rPr>
          <w:color w:val="auto"/>
        </w:rPr>
        <w:t xml:space="preserve">Australia regulates both imports and exports of </w:t>
      </w:r>
      <w:r w:rsidR="006476F2">
        <w:rPr>
          <w:color w:val="auto"/>
        </w:rPr>
        <w:t>CWC</w:t>
      </w:r>
      <w:r w:rsidR="00AE6015">
        <w:rPr>
          <w:color w:val="auto"/>
        </w:rPr>
        <w:noBreakHyphen/>
      </w:r>
      <w:r>
        <w:rPr>
          <w:color w:val="auto"/>
        </w:rPr>
        <w:t>Schedule</w:t>
      </w:r>
      <w:r w:rsidR="00B43248">
        <w:rPr>
          <w:color w:val="auto"/>
        </w:rPr>
        <w:t>d chemicals</w:t>
      </w:r>
      <w:r w:rsidR="00416B56">
        <w:rPr>
          <w:color w:val="auto"/>
        </w:rPr>
        <w:t xml:space="preserve">.  </w:t>
      </w:r>
      <w:r w:rsidR="00416B56" w:rsidRPr="003842B0">
        <w:rPr>
          <w:color w:val="auto"/>
        </w:rPr>
        <w:t xml:space="preserve">This enables collection of data required by the OPCW, and ensures that prohibited trade does </w:t>
      </w:r>
      <w:r w:rsidR="00416B56" w:rsidRPr="003842B0">
        <w:t>not occur.</w:t>
      </w:r>
    </w:p>
    <w:p w:rsidR="00876772" w:rsidRPr="00102A8F" w:rsidRDefault="00876772" w:rsidP="00975B76">
      <w:pPr>
        <w:pStyle w:val="smallheading"/>
        <w:spacing w:before="120" w:after="120"/>
        <w:rPr>
          <w:color w:val="2582B1"/>
        </w:rPr>
      </w:pPr>
      <w:r w:rsidRPr="00102A8F">
        <w:rPr>
          <w:color w:val="2582B1"/>
        </w:rPr>
        <w:t>Import Permits</w:t>
      </w:r>
    </w:p>
    <w:p w:rsidR="00876772" w:rsidRPr="00731845" w:rsidRDefault="005F34C2" w:rsidP="00A84574">
      <w:pPr>
        <w:pStyle w:val="BodyText1"/>
        <w:spacing w:after="120"/>
      </w:pPr>
      <w:r>
        <w:rPr>
          <w:noProof/>
          <w:lang w:eastAsia="en-AU"/>
        </w:rPr>
        <w:drawing>
          <wp:anchor distT="0" distB="0" distL="144145" distR="114300" simplePos="0" relativeHeight="251792896" behindDoc="1" locked="0" layoutInCell="0" allowOverlap="1" wp14:anchorId="1440B9A9" wp14:editId="121F4DDB">
            <wp:simplePos x="0" y="0"/>
            <wp:positionH relativeFrom="outsideMargin">
              <wp:posOffset>-5744210</wp:posOffset>
            </wp:positionH>
            <wp:positionV relativeFrom="outsideMargin">
              <wp:posOffset>2306955</wp:posOffset>
            </wp:positionV>
            <wp:extent cx="3289935" cy="2116455"/>
            <wp:effectExtent l="0" t="0" r="5715" b="0"/>
            <wp:wrapSquare wrapText="bothSides"/>
            <wp:docPr id="30" name="Picture 30" descr="Photo of a cargo ship on the left in a port and a loading dock in the middle with shipping containers stored on top.  To the right of the loading dock is a smaller boat." title="Photo 5 p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p.jpg"/>
                    <pic:cNvPicPr/>
                  </pic:nvPicPr>
                  <pic:blipFill>
                    <a:blip r:embed="rId19" cstate="email">
                      <a:extLst>
                        <a:ext uri="{28A0092B-C50C-407E-A947-70E740481C1C}">
                          <a14:useLocalDpi xmlns:a14="http://schemas.microsoft.com/office/drawing/2010/main"/>
                        </a:ext>
                      </a:extLst>
                    </a:blip>
                    <a:stretch>
                      <a:fillRect/>
                    </a:stretch>
                  </pic:blipFill>
                  <pic:spPr>
                    <a:xfrm>
                      <a:off x="0" y="0"/>
                      <a:ext cx="3289935" cy="2116455"/>
                    </a:xfrm>
                    <a:prstGeom prst="rect">
                      <a:avLst/>
                    </a:prstGeom>
                  </pic:spPr>
                </pic:pic>
              </a:graphicData>
            </a:graphic>
            <wp14:sizeRelH relativeFrom="margin">
              <wp14:pctWidth>0</wp14:pctWidth>
            </wp14:sizeRelH>
            <wp14:sizeRelV relativeFrom="margin">
              <wp14:pctHeight>0</wp14:pctHeight>
            </wp14:sizeRelV>
          </wp:anchor>
        </w:drawing>
      </w:r>
      <w:r w:rsidR="00876772">
        <w:t xml:space="preserve">Regulation 5J of the </w:t>
      </w:r>
      <w:r w:rsidR="00876772" w:rsidRPr="00102A8F">
        <w:rPr>
          <w:iCs/>
          <w:color w:val="auto"/>
        </w:rPr>
        <w:t>Customs (Prohibited Imports) Regulations 1956</w:t>
      </w:r>
      <w:r w:rsidR="00731845">
        <w:rPr>
          <w:color w:val="auto"/>
        </w:rPr>
        <w:t xml:space="preserve"> prohibits the import of </w:t>
      </w:r>
      <w:r w:rsidR="006476F2">
        <w:rPr>
          <w:color w:val="auto"/>
        </w:rPr>
        <w:t>CWC-</w:t>
      </w:r>
      <w:r w:rsidR="00876772">
        <w:rPr>
          <w:color w:val="auto"/>
        </w:rPr>
        <w:t xml:space="preserve">Scheduled chemicals unless permission is granted, </w:t>
      </w:r>
      <w:r w:rsidR="00731845" w:rsidRPr="00814989">
        <w:t>in writing</w:t>
      </w:r>
      <w:r w:rsidR="00B25F21">
        <w:t>,</w:t>
      </w:r>
      <w:r w:rsidR="00731845" w:rsidRPr="00814989">
        <w:t xml:space="preserve"> by the Minister for Foreign Affairs or an authorised person. </w:t>
      </w:r>
      <w:r w:rsidR="00731845">
        <w:t xml:space="preserve"> </w:t>
      </w:r>
      <w:r w:rsidR="00731845" w:rsidRPr="00814989">
        <w:t>Permission to import i</w:t>
      </w:r>
      <w:r w:rsidR="00B25F21">
        <w:t>s given in the form of a permit</w:t>
      </w:r>
      <w:r w:rsidR="00731845" w:rsidRPr="00814989">
        <w:t xml:space="preserve"> issued</w:t>
      </w:r>
      <w:r w:rsidR="00B25F21">
        <w:t>,</w:t>
      </w:r>
      <w:r w:rsidR="00731845" w:rsidRPr="00814989">
        <w:t xml:space="preserve"> on behalf of the Minister</w:t>
      </w:r>
      <w:r w:rsidR="00B25F21">
        <w:t>,</w:t>
      </w:r>
      <w:r w:rsidR="00731845">
        <w:t xml:space="preserve"> by ASNO</w:t>
      </w:r>
      <w:r w:rsidR="00731845" w:rsidRPr="00814989">
        <w:t>.</w:t>
      </w:r>
      <w:r w:rsidR="00731845">
        <w:t xml:space="preserve">  </w:t>
      </w:r>
      <w:r w:rsidR="00876772">
        <w:rPr>
          <w:color w:val="auto"/>
        </w:rPr>
        <w:t xml:space="preserve">Import permit requirements are outlined in </w:t>
      </w:r>
      <w:r w:rsidR="00876772" w:rsidRPr="00833426">
        <w:rPr>
          <w:i/>
          <w:color w:val="auto"/>
        </w:rPr>
        <w:t>The Chemical Weapons Convention: Guidelines for Importers</w:t>
      </w:r>
      <w:r w:rsidR="004573C5" w:rsidRPr="00833426">
        <w:rPr>
          <w:i/>
          <w:color w:val="auto"/>
        </w:rPr>
        <w:t xml:space="preserve"> and Exporters</w:t>
      </w:r>
      <w:r w:rsidR="00AE6015">
        <w:rPr>
          <w:i/>
          <w:color w:val="auto"/>
        </w:rPr>
        <w:t xml:space="preserve"> 2014</w:t>
      </w:r>
      <w:r w:rsidR="00090335">
        <w:rPr>
          <w:color w:val="auto"/>
        </w:rPr>
        <w:t xml:space="preserve"> brochure,</w:t>
      </w:r>
      <w:r w:rsidR="00876772">
        <w:rPr>
          <w:color w:val="auto"/>
        </w:rPr>
        <w:t xml:space="preserve"> available </w:t>
      </w:r>
      <w:r w:rsidR="00731845">
        <w:rPr>
          <w:color w:val="auto"/>
        </w:rPr>
        <w:t>on request</w:t>
      </w:r>
      <w:r w:rsidR="00876772">
        <w:rPr>
          <w:color w:val="auto"/>
        </w:rPr>
        <w:t xml:space="preserve"> or </w:t>
      </w:r>
      <w:r w:rsidR="00731845">
        <w:rPr>
          <w:color w:val="auto"/>
        </w:rPr>
        <w:t>from the ASNO website.</w:t>
      </w:r>
    </w:p>
    <w:p w:rsidR="00731845" w:rsidRDefault="00416B56" w:rsidP="005F34C2">
      <w:pPr>
        <w:pStyle w:val="BodyText1"/>
        <w:spacing w:after="120"/>
        <w:rPr>
          <w:color w:val="auto"/>
          <w:sz w:val="19"/>
          <w:szCs w:val="19"/>
        </w:rPr>
      </w:pPr>
      <w:r>
        <w:t>Separate p</w:t>
      </w:r>
      <w:r w:rsidR="00731845">
        <w:t xml:space="preserve">ermits are issued for the import of Schedule 1 </w:t>
      </w:r>
      <w:r>
        <w:t xml:space="preserve">and </w:t>
      </w:r>
      <w:r w:rsidR="00731845">
        <w:t>Schedule 2/3 chemicals.  Schedule 1 permits are valid for a single import</w:t>
      </w:r>
      <w:r w:rsidR="00725358">
        <w:t xml:space="preserve">, and applications must be received at least 37 days before the shipment arrives.  Schedule 2/3 permits are valid for multiple shipments over the life of the permit (up to one year), and applications must be received at least </w:t>
      </w:r>
      <w:r w:rsidR="001E22BA">
        <w:t>seven</w:t>
      </w:r>
      <w:r w:rsidR="00725358">
        <w:t xml:space="preserve"> days in advance of the first shipment.  </w:t>
      </w:r>
      <w:r w:rsidR="00725358">
        <w:rPr>
          <w:b/>
          <w:bCs/>
          <w:color w:val="auto"/>
          <w:sz w:val="19"/>
          <w:szCs w:val="19"/>
        </w:rPr>
        <w:t>Issue of</w:t>
      </w:r>
      <w:r w:rsidR="00725358">
        <w:rPr>
          <w:b/>
          <w:bCs/>
          <w:color w:val="auto"/>
        </w:rPr>
        <w:t xml:space="preserve"> </w:t>
      </w:r>
      <w:r w:rsidR="001E22BA">
        <w:rPr>
          <w:b/>
          <w:bCs/>
          <w:color w:val="auto"/>
          <w:sz w:val="19"/>
          <w:szCs w:val="19"/>
        </w:rPr>
        <w:t xml:space="preserve">permits is free of </w:t>
      </w:r>
      <w:r w:rsidR="00725358">
        <w:rPr>
          <w:b/>
          <w:bCs/>
          <w:color w:val="auto"/>
          <w:sz w:val="19"/>
          <w:szCs w:val="19"/>
        </w:rPr>
        <w:t>charge</w:t>
      </w:r>
      <w:r w:rsidR="00725358">
        <w:rPr>
          <w:color w:val="auto"/>
          <w:sz w:val="19"/>
          <w:szCs w:val="19"/>
        </w:rPr>
        <w:t>.</w:t>
      </w:r>
    </w:p>
    <w:p w:rsidR="00725358" w:rsidRPr="00B25F21" w:rsidRDefault="00725358" w:rsidP="001E22BA">
      <w:pPr>
        <w:pStyle w:val="BodyText1"/>
        <w:spacing w:after="200"/>
        <w:rPr>
          <w:color w:val="auto"/>
        </w:rPr>
      </w:pPr>
      <w:r w:rsidRPr="00B25F21">
        <w:t>As a condition of export, some countries may request an end-user declaration stating that the chemicals will be used for purposes not prohibited by the CWC and that they will not be transferred to a third country.  ASNO can assist with this request.</w:t>
      </w:r>
    </w:p>
    <w:p w:rsidR="00876772" w:rsidRPr="00102A8F" w:rsidRDefault="00876772" w:rsidP="005F34C2">
      <w:pPr>
        <w:pStyle w:val="smallheading"/>
        <w:spacing w:before="0" w:after="120"/>
        <w:rPr>
          <w:color w:val="2582B1"/>
        </w:rPr>
      </w:pPr>
      <w:r w:rsidRPr="00102A8F">
        <w:rPr>
          <w:color w:val="2582B1"/>
        </w:rPr>
        <w:t xml:space="preserve">Export </w:t>
      </w:r>
      <w:r w:rsidR="001E22BA">
        <w:rPr>
          <w:color w:val="2582B1"/>
        </w:rPr>
        <w:t>Permissions</w:t>
      </w:r>
    </w:p>
    <w:p w:rsidR="00876772" w:rsidRPr="00833426" w:rsidRDefault="00876772" w:rsidP="005F34C2">
      <w:pPr>
        <w:pStyle w:val="BodyText1"/>
        <w:spacing w:after="240"/>
        <w:rPr>
          <w:color w:val="auto"/>
        </w:rPr>
      </w:pPr>
      <w:r>
        <w:t xml:space="preserve">Regulation 13E of the </w:t>
      </w:r>
      <w:r w:rsidRPr="00102A8F">
        <w:rPr>
          <w:iCs/>
          <w:color w:val="auto"/>
        </w:rPr>
        <w:t>Customs (Prohibited Exports) Regulations 1958</w:t>
      </w:r>
      <w:r>
        <w:rPr>
          <w:color w:val="auto"/>
        </w:rPr>
        <w:t xml:space="preserve"> prohibits the export of all </w:t>
      </w:r>
      <w:r w:rsidR="006476F2">
        <w:rPr>
          <w:color w:val="auto"/>
        </w:rPr>
        <w:t>CWC-</w:t>
      </w:r>
      <w:r>
        <w:rPr>
          <w:color w:val="auto"/>
        </w:rPr>
        <w:t>Scheduled chemicals unless permission is granted</w:t>
      </w:r>
      <w:r w:rsidR="003E34F1">
        <w:rPr>
          <w:color w:val="auto"/>
        </w:rPr>
        <w:t>,</w:t>
      </w:r>
      <w:r>
        <w:rPr>
          <w:color w:val="auto"/>
        </w:rPr>
        <w:t xml:space="preserve"> in writing</w:t>
      </w:r>
      <w:r w:rsidR="003E34F1">
        <w:rPr>
          <w:color w:val="auto"/>
        </w:rPr>
        <w:t>,</w:t>
      </w:r>
      <w:r>
        <w:rPr>
          <w:color w:val="auto"/>
        </w:rPr>
        <w:t xml:space="preserve"> by the Minister </w:t>
      </w:r>
      <w:r w:rsidR="00B27A3B">
        <w:rPr>
          <w:color w:val="auto"/>
        </w:rPr>
        <w:t>for</w:t>
      </w:r>
      <w:r>
        <w:rPr>
          <w:color w:val="auto"/>
        </w:rPr>
        <w:t xml:space="preserve"> Defence or by an authorised person</w:t>
      </w:r>
      <w:r w:rsidRPr="00655FCB">
        <w:rPr>
          <w:color w:val="auto"/>
        </w:rPr>
        <w:t>.</w:t>
      </w:r>
      <w:r w:rsidR="004573C5" w:rsidRPr="00655FCB">
        <w:rPr>
          <w:color w:val="auto"/>
        </w:rPr>
        <w:t xml:space="preserve">  </w:t>
      </w:r>
      <w:r w:rsidR="00FD1CB4" w:rsidRPr="003842B0">
        <w:t xml:space="preserve">Permission to export is given in the form of a permit or licence issued, </w:t>
      </w:r>
      <w:r w:rsidR="004573C5" w:rsidRPr="003842B0">
        <w:rPr>
          <w:bCs/>
        </w:rPr>
        <w:t>on the Minister’s behalf</w:t>
      </w:r>
      <w:r w:rsidR="00FD1CB4" w:rsidRPr="003842B0">
        <w:rPr>
          <w:bCs/>
        </w:rPr>
        <w:t>,</w:t>
      </w:r>
      <w:r w:rsidR="004573C5" w:rsidRPr="004573C5">
        <w:rPr>
          <w:bCs/>
        </w:rPr>
        <w:t xml:space="preserve"> by the Defence Export Control Office (DECO) in the Department of Defence.</w:t>
      </w:r>
      <w:r w:rsidR="004573C5" w:rsidRPr="004573C5">
        <w:t xml:space="preserve">  </w:t>
      </w:r>
      <w:r w:rsidR="004573C5" w:rsidRPr="004573C5">
        <w:rPr>
          <w:rFonts w:cs="Times New Roman"/>
          <w:bCs/>
        </w:rPr>
        <w:t>A permission issued by DECO is an approval</w:t>
      </w:r>
      <w:r w:rsidR="00DD6DBF">
        <w:rPr>
          <w:rFonts w:cs="Times New Roman"/>
          <w:bCs/>
        </w:rPr>
        <w:t xml:space="preserve"> </w:t>
      </w:r>
      <w:r w:rsidR="004573C5" w:rsidRPr="004573C5">
        <w:rPr>
          <w:rFonts w:cs="Times New Roman"/>
          <w:bCs/>
        </w:rPr>
        <w:t>to export specified quantities of controlled chemicals to an approved consignee at a</w:t>
      </w:r>
      <w:r w:rsidR="004573C5" w:rsidRPr="004573C5">
        <w:t xml:space="preserve"> particular destination.</w:t>
      </w:r>
    </w:p>
    <w:p w:rsidR="003E34F1" w:rsidRDefault="003E34F1" w:rsidP="00AE6015">
      <w:pPr>
        <w:pStyle w:val="BodyText1"/>
        <w:spacing w:after="240"/>
        <w:rPr>
          <w:highlight w:val="yellow"/>
        </w:rPr>
      </w:pPr>
      <w:r w:rsidRPr="007202E0">
        <w:t xml:space="preserve">Permissions for Schedule 1 chemicals are valid for a single export, and applications must be received at least 37 days </w:t>
      </w:r>
      <w:r w:rsidR="007202E0">
        <w:t>in advance</w:t>
      </w:r>
      <w:r w:rsidRPr="007202E0">
        <w:t xml:space="preserve">.  </w:t>
      </w:r>
      <w:r w:rsidR="007202E0" w:rsidRPr="007202E0">
        <w:t>For export of Schedule 2/3 chemicals, permission may be granted for either single or multiple shipments, as requested by the applicant.  Multi-shipment permi</w:t>
      </w:r>
      <w:r w:rsidR="008B6815">
        <w:t>ssions</w:t>
      </w:r>
      <w:r w:rsidR="007202E0" w:rsidRPr="007202E0">
        <w:t xml:space="preserve"> are valid for up to two years.  </w:t>
      </w:r>
      <w:r w:rsidR="007202E0" w:rsidRPr="007202E0">
        <w:rPr>
          <w:color w:val="auto"/>
        </w:rPr>
        <w:t>Routine</w:t>
      </w:r>
      <w:r w:rsidR="007202E0" w:rsidRPr="009650A2">
        <w:rPr>
          <w:color w:val="auto"/>
        </w:rPr>
        <w:t xml:space="preserve"> applications are generally processed within 15 working days.  </w:t>
      </w:r>
      <w:r w:rsidR="007202E0">
        <w:rPr>
          <w:color w:val="auto"/>
        </w:rPr>
        <w:t>However, e</w:t>
      </w:r>
      <w:r w:rsidR="007202E0" w:rsidRPr="009650A2">
        <w:rPr>
          <w:color w:val="auto"/>
        </w:rPr>
        <w:t>xports considered to be sensitive are referred to the Standing Interdepartmental Committee on Defence Exports (SIDCDE), with an assessment time of up to 35 working days.  DECO will inform applicants of the referral.</w:t>
      </w:r>
    </w:p>
    <w:p w:rsidR="00E14751" w:rsidRDefault="00E14751" w:rsidP="005F34C2">
      <w:pPr>
        <w:pStyle w:val="BodyText1"/>
        <w:spacing w:after="240"/>
        <w:rPr>
          <w:color w:val="auto"/>
        </w:rPr>
      </w:pPr>
      <w:r w:rsidRPr="001E22BA">
        <w:rPr>
          <w:color w:val="auto"/>
        </w:rPr>
        <w:lastRenderedPageBreak/>
        <w:t>Exporters should refer to the DECO website (</w:t>
      </w:r>
      <w:hyperlink r:id="rId20" w:history="1">
        <w:r w:rsidRPr="00814989">
          <w:rPr>
            <w:color w:val="auto"/>
          </w:rPr>
          <w:t>http://www.defence.gov.au/deco</w:t>
        </w:r>
      </w:hyperlink>
      <w:r w:rsidRPr="001E22BA">
        <w:rPr>
          <w:color w:val="auto"/>
        </w:rPr>
        <w:t>) for more information and for export-related forms.  Inquiries may be made to DECO by phone (1800 66 10 66) or email (</w:t>
      </w:r>
      <w:hyperlink r:id="rId21" w:history="1">
        <w:r w:rsidRPr="001E22BA">
          <w:t>DECO@defence.gov.au</w:t>
        </w:r>
      </w:hyperlink>
      <w:r w:rsidRPr="001E22BA">
        <w:rPr>
          <w:color w:val="auto"/>
        </w:rPr>
        <w:t>).</w:t>
      </w:r>
    </w:p>
    <w:p w:rsidR="00876772" w:rsidRPr="00102A8F" w:rsidRDefault="00B27A3B" w:rsidP="005F34C2">
      <w:pPr>
        <w:pStyle w:val="smallheading"/>
        <w:spacing w:before="0" w:after="120"/>
        <w:rPr>
          <w:color w:val="2582B1"/>
        </w:rPr>
      </w:pPr>
      <w:r>
        <w:rPr>
          <w:color w:val="2582B1"/>
        </w:rPr>
        <w:t>Other</w:t>
      </w:r>
      <w:r w:rsidRPr="00102A8F">
        <w:rPr>
          <w:color w:val="2582B1"/>
        </w:rPr>
        <w:t xml:space="preserve"> </w:t>
      </w:r>
      <w:r w:rsidR="00876772" w:rsidRPr="00102A8F">
        <w:rPr>
          <w:color w:val="2582B1"/>
        </w:rPr>
        <w:t xml:space="preserve">Chemicals Requiring Export </w:t>
      </w:r>
      <w:r w:rsidR="001E22BA">
        <w:rPr>
          <w:color w:val="2582B1"/>
        </w:rPr>
        <w:t>Permissions</w:t>
      </w:r>
    </w:p>
    <w:p w:rsidR="004E30E9" w:rsidRDefault="00432487" w:rsidP="005F34C2">
      <w:pPr>
        <w:spacing w:after="120" w:line="280" w:lineRule="atLeast"/>
        <w:rPr>
          <w:rFonts w:ascii="Verdana" w:hAnsi="Verdana"/>
          <w:sz w:val="20"/>
          <w:szCs w:val="20"/>
        </w:rPr>
      </w:pPr>
      <w:r w:rsidRPr="003842B0">
        <w:rPr>
          <w:rFonts w:ascii="Verdana" w:hAnsi="Verdana"/>
          <w:sz w:val="20"/>
          <w:szCs w:val="20"/>
        </w:rPr>
        <w:t xml:space="preserve">Australia regulates the export of a number of chemicals not listed in the three CWC Schedules, which </w:t>
      </w:r>
      <w:r w:rsidRPr="003842B0">
        <w:rPr>
          <w:rFonts w:ascii="Verdana" w:hAnsi="Verdana"/>
          <w:bCs/>
          <w:sz w:val="20"/>
          <w:szCs w:val="20"/>
        </w:rPr>
        <w:t>have</w:t>
      </w:r>
      <w:r w:rsidRPr="003842B0">
        <w:rPr>
          <w:rFonts w:ascii="Verdana" w:eastAsia="Times New Roman" w:hAnsi="Verdana"/>
          <w:sz w:val="20"/>
          <w:szCs w:val="20"/>
        </w:rPr>
        <w:t xml:space="preserve"> </w:t>
      </w:r>
      <w:r w:rsidRPr="003842B0">
        <w:rPr>
          <w:rFonts w:ascii="Verdana" w:hAnsi="Verdana"/>
          <w:sz w:val="20"/>
          <w:szCs w:val="20"/>
        </w:rPr>
        <w:t>potential for</w:t>
      </w:r>
      <w:r w:rsidRPr="003842B0">
        <w:rPr>
          <w:rFonts w:ascii="Verdana" w:eastAsia="Times New Roman" w:hAnsi="Verdana"/>
          <w:sz w:val="20"/>
          <w:szCs w:val="20"/>
        </w:rPr>
        <w:t xml:space="preserve"> use as chemical weapons, as precursors in the manufacture of chemical weapons, or in missile or nuclear programs </w:t>
      </w:r>
      <w:r w:rsidRPr="003842B0">
        <w:rPr>
          <w:rFonts w:ascii="Verdana" w:hAnsi="Verdana"/>
          <w:sz w:val="20"/>
          <w:szCs w:val="20"/>
        </w:rPr>
        <w:t>(</w:t>
      </w:r>
      <w:r w:rsidR="004E30E9" w:rsidRPr="003842B0">
        <w:rPr>
          <w:rFonts w:ascii="Verdana" w:hAnsi="Verdana"/>
          <w:sz w:val="20"/>
          <w:szCs w:val="20"/>
        </w:rPr>
        <w:t xml:space="preserve">see </w:t>
      </w:r>
      <w:r w:rsidRPr="003842B0">
        <w:rPr>
          <w:rFonts w:ascii="Verdana" w:hAnsi="Verdana"/>
          <w:sz w:val="20"/>
          <w:szCs w:val="20"/>
        </w:rPr>
        <w:t xml:space="preserve">Annex 2).  </w:t>
      </w:r>
      <w:r w:rsidR="002E24D1" w:rsidRPr="003842B0">
        <w:rPr>
          <w:rFonts w:ascii="Verdana" w:hAnsi="Verdana"/>
          <w:sz w:val="20"/>
          <w:szCs w:val="20"/>
        </w:rPr>
        <w:t xml:space="preserve">This arises from </w:t>
      </w:r>
      <w:r w:rsidR="007F0B36" w:rsidRPr="003842B0">
        <w:rPr>
          <w:rFonts w:ascii="Verdana" w:hAnsi="Verdana"/>
          <w:sz w:val="20"/>
          <w:szCs w:val="20"/>
        </w:rPr>
        <w:t>Australia’s</w:t>
      </w:r>
      <w:r w:rsidR="002E24D1" w:rsidRPr="003842B0">
        <w:rPr>
          <w:rFonts w:ascii="Verdana" w:hAnsi="Verdana"/>
          <w:sz w:val="20"/>
          <w:szCs w:val="20"/>
        </w:rPr>
        <w:t xml:space="preserve"> </w:t>
      </w:r>
      <w:r w:rsidR="00532A2E" w:rsidRPr="005D2812">
        <w:rPr>
          <w:rFonts w:ascii="Verdana" w:hAnsi="Verdana"/>
          <w:sz w:val="20"/>
          <w:szCs w:val="20"/>
        </w:rPr>
        <w:t>active</w:t>
      </w:r>
      <w:r w:rsidR="00532A2E">
        <w:rPr>
          <w:rFonts w:ascii="Verdana" w:hAnsi="Verdana"/>
          <w:sz w:val="20"/>
          <w:szCs w:val="20"/>
        </w:rPr>
        <w:t xml:space="preserve"> </w:t>
      </w:r>
      <w:r w:rsidR="002E24D1" w:rsidRPr="003842B0">
        <w:rPr>
          <w:rFonts w:ascii="Verdana" w:hAnsi="Verdana"/>
          <w:sz w:val="20"/>
          <w:szCs w:val="20"/>
        </w:rPr>
        <w:t>participation in export control regimes</w:t>
      </w:r>
      <w:r w:rsidR="004C3FCA">
        <w:rPr>
          <w:rFonts w:ascii="Verdana" w:hAnsi="Verdana"/>
          <w:sz w:val="20"/>
          <w:szCs w:val="20"/>
        </w:rPr>
        <w:t xml:space="preserve">, </w:t>
      </w:r>
      <w:r w:rsidR="002E24D1" w:rsidRPr="003842B0">
        <w:rPr>
          <w:rFonts w:ascii="Verdana" w:hAnsi="Verdana"/>
          <w:sz w:val="20"/>
          <w:szCs w:val="20"/>
        </w:rPr>
        <w:t>listed below</w:t>
      </w:r>
      <w:r w:rsidR="004C3FCA">
        <w:rPr>
          <w:rFonts w:ascii="Verdana" w:hAnsi="Verdana"/>
          <w:sz w:val="20"/>
          <w:szCs w:val="20"/>
        </w:rPr>
        <w:t>,</w:t>
      </w:r>
      <w:r w:rsidR="002E24D1" w:rsidRPr="003842B0">
        <w:rPr>
          <w:rFonts w:ascii="Verdana" w:hAnsi="Verdana"/>
          <w:sz w:val="20"/>
          <w:szCs w:val="20"/>
        </w:rPr>
        <w:t xml:space="preserve"> which restrict trade in materials with potential for use in weapons of mass destruction programs.  </w:t>
      </w:r>
      <w:r w:rsidR="002E24D1" w:rsidRPr="003842B0">
        <w:rPr>
          <w:rFonts w:ascii="Verdana" w:hAnsi="Verdana"/>
          <w:bCs/>
          <w:sz w:val="20"/>
          <w:szCs w:val="20"/>
        </w:rPr>
        <w:t>Exporters of</w:t>
      </w:r>
      <w:r w:rsidR="002E24D1" w:rsidRPr="003842B0">
        <w:rPr>
          <w:rFonts w:ascii="Verdana" w:hAnsi="Verdana"/>
          <w:sz w:val="20"/>
          <w:szCs w:val="20"/>
        </w:rPr>
        <w:t xml:space="preserve"> these chemicals </w:t>
      </w:r>
      <w:r w:rsidR="002E24D1" w:rsidRPr="003842B0">
        <w:rPr>
          <w:rFonts w:ascii="Verdana" w:hAnsi="Verdana"/>
          <w:bCs/>
          <w:sz w:val="20"/>
          <w:szCs w:val="20"/>
        </w:rPr>
        <w:t>must obtain permission from DECO.</w:t>
      </w:r>
    </w:p>
    <w:p w:rsidR="002B14BD" w:rsidRPr="00814A06" w:rsidRDefault="002B14BD" w:rsidP="005F34C2">
      <w:pPr>
        <w:pStyle w:val="BlockText"/>
        <w:numPr>
          <w:ilvl w:val="0"/>
          <w:numId w:val="14"/>
        </w:numPr>
        <w:spacing w:line="280" w:lineRule="atLeast"/>
        <w:ind w:left="851" w:right="-52" w:hanging="425"/>
        <w:jc w:val="left"/>
        <w:rPr>
          <w:rFonts w:ascii="Verdana" w:eastAsia="SimSun" w:hAnsi="Verdana"/>
          <w:b w:val="0"/>
          <w:bCs w:val="0"/>
          <w:sz w:val="20"/>
          <w:szCs w:val="20"/>
          <w14:shadow w14:blurRad="0" w14:dist="0" w14:dir="0" w14:sx="0" w14:sy="0" w14:kx="0" w14:ky="0" w14:algn="none">
            <w14:srgbClr w14:val="000000"/>
          </w14:shadow>
        </w:rPr>
      </w:pPr>
      <w:r w:rsidRPr="00814A06">
        <w:rPr>
          <w:rFonts w:ascii="Verdana" w:eastAsia="SimSun" w:hAnsi="Verdana"/>
          <w:b w:val="0"/>
          <w:bCs w:val="0"/>
          <w:sz w:val="20"/>
          <w:szCs w:val="20"/>
          <w14:shadow w14:blurRad="0" w14:dist="0" w14:dir="0" w14:sx="0" w14:sy="0" w14:kx="0" w14:ky="0" w14:algn="none">
            <w14:srgbClr w14:val="000000"/>
          </w14:shadow>
        </w:rPr>
        <w:t xml:space="preserve">The </w:t>
      </w:r>
      <w:r w:rsidRPr="00FE2098">
        <w:rPr>
          <w:rFonts w:ascii="Verdana" w:eastAsia="SimSun" w:hAnsi="Verdana"/>
          <w:bCs w:val="0"/>
          <w:sz w:val="20"/>
          <w:szCs w:val="20"/>
          <w14:shadow w14:blurRad="0" w14:dist="0" w14:dir="0" w14:sx="0" w14:sy="0" w14:kx="0" w14:ky="0" w14:algn="none">
            <w14:srgbClr w14:val="000000"/>
          </w14:shadow>
        </w:rPr>
        <w:t>Australia Group</w:t>
      </w:r>
      <w:r w:rsidRPr="00814A06">
        <w:rPr>
          <w:rFonts w:ascii="Verdana" w:eastAsia="SimSun" w:hAnsi="Verdana"/>
          <w:b w:val="0"/>
          <w:bCs w:val="0"/>
          <w:sz w:val="20"/>
          <w:szCs w:val="20"/>
          <w14:shadow w14:blurRad="0" w14:dist="0" w14:dir="0" w14:sx="0" w14:sy="0" w14:kx="0" w14:ky="0" w14:algn="none">
            <w14:srgbClr w14:val="000000"/>
          </w14:shadow>
        </w:rPr>
        <w:t xml:space="preserve"> (</w:t>
      </w:r>
      <w:r w:rsidR="00416B56" w:rsidRPr="001D4A3C">
        <w:rPr>
          <w:rFonts w:ascii="Verdana" w:eastAsia="SimSun" w:hAnsi="Verdana"/>
          <w:b w:val="0"/>
          <w:bCs w:val="0"/>
          <w:sz w:val="20"/>
          <w:szCs w:val="20"/>
          <w14:shadow w14:blurRad="0" w14:dist="0" w14:dir="0" w14:sx="0" w14:sy="0" w14:kx="0" w14:ky="0" w14:algn="none">
            <w14:srgbClr w14:val="000000"/>
          </w14:shadow>
        </w:rPr>
        <w:t>www.australiagroup.net</w:t>
      </w:r>
      <w:r w:rsidRPr="00814A06">
        <w:rPr>
          <w:rFonts w:ascii="Verdana" w:eastAsia="SimSun" w:hAnsi="Verdana"/>
          <w:b w:val="0"/>
          <w:bCs w:val="0"/>
          <w:sz w:val="20"/>
          <w:szCs w:val="20"/>
          <w14:shadow w14:blurRad="0" w14:dist="0" w14:dir="0" w14:sx="0" w14:sy="0" w14:kx="0" w14:ky="0" w14:algn="none">
            <w14:srgbClr w14:val="000000"/>
          </w14:shadow>
        </w:rPr>
        <w:t>) is an informal network of countries seeking to harmonise their export controls on materials and equipment that could be diverted into chemical and biological weapons programs.  While there is overlap between Australia Group-controlled chemicals and the three CWC Schedules, a number of chemicals are listed only by the Australia Group.</w:t>
      </w:r>
    </w:p>
    <w:p w:rsidR="002B14BD" w:rsidRPr="00814A06" w:rsidRDefault="002B14BD" w:rsidP="005F34C2">
      <w:pPr>
        <w:pStyle w:val="BlockText"/>
        <w:numPr>
          <w:ilvl w:val="0"/>
          <w:numId w:val="14"/>
        </w:numPr>
        <w:spacing w:line="280" w:lineRule="atLeast"/>
        <w:ind w:left="851" w:right="-52" w:hanging="425"/>
        <w:jc w:val="left"/>
        <w:rPr>
          <w:rFonts w:ascii="Verdana" w:eastAsia="SimSun" w:hAnsi="Verdana"/>
          <w:b w:val="0"/>
          <w:bCs w:val="0"/>
          <w:sz w:val="20"/>
          <w:szCs w:val="20"/>
          <w14:shadow w14:blurRad="0" w14:dist="0" w14:dir="0" w14:sx="0" w14:sy="0" w14:kx="0" w14:ky="0" w14:algn="none">
            <w14:srgbClr w14:val="000000"/>
          </w14:shadow>
        </w:rPr>
      </w:pPr>
      <w:r w:rsidRPr="00814A06">
        <w:rPr>
          <w:rFonts w:ascii="Verdana" w:eastAsia="SimSun" w:hAnsi="Verdana"/>
          <w:b w:val="0"/>
          <w:bCs w:val="0"/>
          <w:sz w:val="20"/>
          <w:szCs w:val="20"/>
          <w14:shadow w14:blurRad="0" w14:dist="0" w14:dir="0" w14:sx="0" w14:sy="0" w14:kx="0" w14:ky="0" w14:algn="none">
            <w14:srgbClr w14:val="000000"/>
          </w14:shadow>
        </w:rPr>
        <w:t xml:space="preserve">The </w:t>
      </w:r>
      <w:r w:rsidRPr="00FE2098">
        <w:rPr>
          <w:rFonts w:ascii="Verdana" w:eastAsia="SimSun" w:hAnsi="Verdana"/>
          <w:bCs w:val="0"/>
          <w:sz w:val="20"/>
          <w:szCs w:val="20"/>
          <w14:shadow w14:blurRad="0" w14:dist="0" w14:dir="0" w14:sx="0" w14:sy="0" w14:kx="0" w14:ky="0" w14:algn="none">
            <w14:srgbClr w14:val="000000"/>
          </w14:shadow>
        </w:rPr>
        <w:t>Nuclear Suppliers Group</w:t>
      </w:r>
      <w:r w:rsidRPr="00814A06">
        <w:rPr>
          <w:rFonts w:ascii="Verdana" w:eastAsia="SimSun" w:hAnsi="Verdana"/>
          <w:b w:val="0"/>
          <w:bCs w:val="0"/>
          <w:sz w:val="20"/>
          <w:szCs w:val="20"/>
          <w14:shadow w14:blurRad="0" w14:dist="0" w14:dir="0" w14:sx="0" w14:sy="0" w14:kx="0" w14:ky="0" w14:algn="none">
            <w14:srgbClr w14:val="000000"/>
          </w14:shadow>
        </w:rPr>
        <w:t xml:space="preserve"> (</w:t>
      </w:r>
      <w:r w:rsidR="00416B56" w:rsidRPr="001D4A3C">
        <w:rPr>
          <w:rFonts w:ascii="Verdana" w:eastAsia="SimSun" w:hAnsi="Verdana"/>
          <w:b w:val="0"/>
          <w:bCs w:val="0"/>
          <w:sz w:val="20"/>
          <w:szCs w:val="20"/>
          <w14:shadow w14:blurRad="0" w14:dist="0" w14:dir="0" w14:sx="0" w14:sy="0" w14:kx="0" w14:ky="0" w14:algn="none">
            <w14:srgbClr w14:val="000000"/>
          </w14:shadow>
        </w:rPr>
        <w:t>www.nuclearsuppliersgroup.org</w:t>
      </w:r>
      <w:r w:rsidRPr="00814A06">
        <w:rPr>
          <w:rFonts w:ascii="Verdana" w:eastAsia="SimSun" w:hAnsi="Verdana"/>
          <w:b w:val="0"/>
          <w:bCs w:val="0"/>
          <w:sz w:val="20"/>
          <w:szCs w:val="20"/>
          <w14:shadow w14:blurRad="0" w14:dist="0" w14:dir="0" w14:sx="0" w14:sy="0" w14:kx="0" w14:ky="0" w14:algn="none">
            <w14:srgbClr w14:val="000000"/>
          </w14:shadow>
        </w:rPr>
        <w:t xml:space="preserve">) aims to ensure that trade in nuclear materials for </w:t>
      </w:r>
      <w:proofErr w:type="gramStart"/>
      <w:r w:rsidRPr="00814A06">
        <w:rPr>
          <w:rFonts w:ascii="Verdana" w:eastAsia="SimSun" w:hAnsi="Verdana"/>
          <w:b w:val="0"/>
          <w:bCs w:val="0"/>
          <w:sz w:val="20"/>
          <w:szCs w:val="20"/>
          <w14:shadow w14:blurRad="0" w14:dist="0" w14:dir="0" w14:sx="0" w14:sy="0" w14:kx="0" w14:ky="0" w14:algn="none">
            <w14:srgbClr w14:val="000000"/>
          </w14:shadow>
        </w:rPr>
        <w:t>peaceful purposes does</w:t>
      </w:r>
      <w:proofErr w:type="gramEnd"/>
      <w:r w:rsidRPr="00814A06">
        <w:rPr>
          <w:rFonts w:ascii="Verdana" w:eastAsia="SimSun" w:hAnsi="Verdana"/>
          <w:b w:val="0"/>
          <w:bCs w:val="0"/>
          <w:sz w:val="20"/>
          <w:szCs w:val="20"/>
          <w14:shadow w14:blurRad="0" w14:dist="0" w14:dir="0" w14:sx="0" w14:sy="0" w14:kx="0" w14:ky="0" w14:algn="none">
            <w14:srgbClr w14:val="000000"/>
          </w14:shadow>
        </w:rPr>
        <w:t xml:space="preserve"> not contribute to the proliferation of nuclear weapons.</w:t>
      </w:r>
    </w:p>
    <w:p w:rsidR="002B14BD" w:rsidRPr="00814A06" w:rsidRDefault="002B14BD" w:rsidP="005F34C2">
      <w:pPr>
        <w:pStyle w:val="BlockText"/>
        <w:numPr>
          <w:ilvl w:val="0"/>
          <w:numId w:val="14"/>
        </w:numPr>
        <w:spacing w:line="280" w:lineRule="atLeast"/>
        <w:ind w:left="851" w:right="-52" w:hanging="425"/>
        <w:jc w:val="left"/>
        <w:rPr>
          <w:rFonts w:ascii="Verdana" w:eastAsia="SimSun" w:hAnsi="Verdana"/>
          <w:b w:val="0"/>
          <w:bCs w:val="0"/>
          <w:sz w:val="20"/>
          <w:szCs w:val="20"/>
          <w14:shadow w14:blurRad="0" w14:dist="0" w14:dir="0" w14:sx="0" w14:sy="0" w14:kx="0" w14:ky="0" w14:algn="none">
            <w14:srgbClr w14:val="000000"/>
          </w14:shadow>
        </w:rPr>
      </w:pPr>
      <w:r w:rsidRPr="00814A06">
        <w:rPr>
          <w:rFonts w:ascii="Verdana" w:eastAsia="SimSun" w:hAnsi="Verdana"/>
          <w:b w:val="0"/>
          <w:bCs w:val="0"/>
          <w:sz w:val="20"/>
          <w:szCs w:val="20"/>
          <w14:shadow w14:blurRad="0" w14:dist="0" w14:dir="0" w14:sx="0" w14:sy="0" w14:kx="0" w14:ky="0" w14:algn="none">
            <w14:srgbClr w14:val="000000"/>
          </w14:shadow>
        </w:rPr>
        <w:t xml:space="preserve">The </w:t>
      </w:r>
      <w:proofErr w:type="spellStart"/>
      <w:r w:rsidRPr="00FE2098">
        <w:rPr>
          <w:rFonts w:ascii="Verdana" w:eastAsia="SimSun" w:hAnsi="Verdana"/>
          <w:bCs w:val="0"/>
          <w:sz w:val="20"/>
          <w:szCs w:val="20"/>
          <w14:shadow w14:blurRad="0" w14:dist="0" w14:dir="0" w14:sx="0" w14:sy="0" w14:kx="0" w14:ky="0" w14:algn="none">
            <w14:srgbClr w14:val="000000"/>
          </w14:shadow>
        </w:rPr>
        <w:t>Wassenaar</w:t>
      </w:r>
      <w:proofErr w:type="spellEnd"/>
      <w:r w:rsidRPr="00FE2098">
        <w:rPr>
          <w:rFonts w:ascii="Verdana" w:eastAsia="SimSun" w:hAnsi="Verdana"/>
          <w:bCs w:val="0"/>
          <w:sz w:val="20"/>
          <w:szCs w:val="20"/>
          <w14:shadow w14:blurRad="0" w14:dist="0" w14:dir="0" w14:sx="0" w14:sy="0" w14:kx="0" w14:ky="0" w14:algn="none">
            <w14:srgbClr w14:val="000000"/>
          </w14:shadow>
        </w:rPr>
        <w:t xml:space="preserve"> Arrangement</w:t>
      </w:r>
      <w:r w:rsidRPr="00814A06">
        <w:rPr>
          <w:rFonts w:ascii="Verdana" w:eastAsia="SimSun" w:hAnsi="Verdana"/>
          <w:b w:val="0"/>
          <w:bCs w:val="0"/>
          <w:sz w:val="20"/>
          <w:szCs w:val="20"/>
          <w14:shadow w14:blurRad="0" w14:dist="0" w14:dir="0" w14:sx="0" w14:sy="0" w14:kx="0" w14:ky="0" w14:algn="none">
            <w14:srgbClr w14:val="000000"/>
          </w14:shadow>
        </w:rPr>
        <w:t xml:space="preserve"> (</w:t>
      </w:r>
      <w:r w:rsidR="00416B56" w:rsidRPr="001D4A3C">
        <w:rPr>
          <w:rFonts w:ascii="Verdana" w:eastAsia="SimSun" w:hAnsi="Verdana"/>
          <w:b w:val="0"/>
          <w:bCs w:val="0"/>
          <w:sz w:val="20"/>
          <w:szCs w:val="20"/>
          <w14:shadow w14:blurRad="0" w14:dist="0" w14:dir="0" w14:sx="0" w14:sy="0" w14:kx="0" w14:ky="0" w14:algn="none">
            <w14:srgbClr w14:val="000000"/>
          </w14:shadow>
        </w:rPr>
        <w:t>www.wassenaar.org/</w:t>
      </w:r>
      <w:r w:rsidR="00416B56">
        <w:rPr>
          <w:rFonts w:ascii="Verdana" w:eastAsia="SimSun" w:hAnsi="Verdana"/>
          <w:b w:val="0"/>
          <w:bCs w:val="0"/>
          <w:sz w:val="20"/>
          <w:szCs w:val="20"/>
          <w14:shadow w14:blurRad="0" w14:dist="0" w14:dir="0" w14:sx="0" w14:sy="0" w14:kx="0" w14:ky="0" w14:algn="none">
            <w14:srgbClr w14:val="000000"/>
          </w14:shadow>
        </w:rPr>
        <w:t>) promotes transparency and</w:t>
      </w:r>
      <w:r w:rsidRPr="00814A06">
        <w:rPr>
          <w:rFonts w:ascii="Verdana" w:eastAsia="SimSun" w:hAnsi="Verdana"/>
          <w:b w:val="0"/>
          <w:bCs w:val="0"/>
          <w:sz w:val="20"/>
          <w:szCs w:val="20"/>
          <w14:shadow w14:blurRad="0" w14:dist="0" w14:dir="0" w14:sx="0" w14:sy="0" w14:kx="0" w14:ky="0" w14:algn="none">
            <w14:srgbClr w14:val="000000"/>
          </w14:shadow>
        </w:rPr>
        <w:t xml:space="preserve"> responsibility in international transfers of conventional arms and dual use goods and technologies, so as to support global security and stability.</w:t>
      </w:r>
    </w:p>
    <w:p w:rsidR="002B14BD" w:rsidRPr="00814A06" w:rsidRDefault="002B14BD" w:rsidP="005F34C2">
      <w:pPr>
        <w:pStyle w:val="BlockText"/>
        <w:numPr>
          <w:ilvl w:val="0"/>
          <w:numId w:val="14"/>
        </w:numPr>
        <w:spacing w:line="280" w:lineRule="atLeast"/>
        <w:ind w:left="851" w:right="-52" w:hanging="425"/>
        <w:jc w:val="left"/>
        <w:rPr>
          <w:rFonts w:ascii="Verdana" w:eastAsia="SimSun" w:hAnsi="Verdana"/>
          <w:b w:val="0"/>
          <w:bCs w:val="0"/>
          <w:sz w:val="20"/>
          <w:szCs w:val="20"/>
          <w14:shadow w14:blurRad="0" w14:dist="0" w14:dir="0" w14:sx="0" w14:sy="0" w14:kx="0" w14:ky="0" w14:algn="none">
            <w14:srgbClr w14:val="000000"/>
          </w14:shadow>
        </w:rPr>
      </w:pPr>
      <w:r w:rsidRPr="00814A06">
        <w:rPr>
          <w:rFonts w:ascii="Verdana" w:eastAsia="SimSun" w:hAnsi="Verdana"/>
          <w:b w:val="0"/>
          <w:bCs w:val="0"/>
          <w:sz w:val="20"/>
          <w:szCs w:val="20"/>
          <w14:shadow w14:blurRad="0" w14:dist="0" w14:dir="0" w14:sx="0" w14:sy="0" w14:kx="0" w14:ky="0" w14:algn="none">
            <w14:srgbClr w14:val="000000"/>
          </w14:shadow>
        </w:rPr>
        <w:t xml:space="preserve">The </w:t>
      </w:r>
      <w:r w:rsidR="00416B56" w:rsidRPr="00FE2098">
        <w:rPr>
          <w:rFonts w:ascii="Verdana" w:eastAsia="SimSun" w:hAnsi="Verdana"/>
          <w:bCs w:val="0"/>
          <w:sz w:val="20"/>
          <w:szCs w:val="20"/>
          <w14:shadow w14:blurRad="0" w14:dist="0" w14:dir="0" w14:sx="0" w14:sy="0" w14:kx="0" w14:ky="0" w14:algn="none">
            <w14:srgbClr w14:val="000000"/>
          </w14:shadow>
        </w:rPr>
        <w:t>Missile Technology Control Regime</w:t>
      </w:r>
      <w:r w:rsidRPr="00814A06">
        <w:rPr>
          <w:rFonts w:ascii="Verdana" w:eastAsia="SimSun" w:hAnsi="Verdana"/>
          <w:b w:val="0"/>
          <w:bCs w:val="0"/>
          <w:sz w:val="20"/>
          <w:szCs w:val="20"/>
          <w14:shadow w14:blurRad="0" w14:dist="0" w14:dir="0" w14:sx="0" w14:sy="0" w14:kx="0" w14:ky="0" w14:algn="none">
            <w14:srgbClr w14:val="000000"/>
          </w14:shadow>
        </w:rPr>
        <w:t xml:space="preserve"> (</w:t>
      </w:r>
      <w:r w:rsidR="00416B56" w:rsidRPr="001D4A3C">
        <w:rPr>
          <w:rFonts w:ascii="Verdana" w:eastAsia="SimSun" w:hAnsi="Verdana"/>
          <w:b w:val="0"/>
          <w:bCs w:val="0"/>
          <w:sz w:val="20"/>
          <w:szCs w:val="20"/>
          <w14:shadow w14:blurRad="0" w14:dist="0" w14:dir="0" w14:sx="0" w14:sy="0" w14:kx="0" w14:ky="0" w14:algn="none">
            <w14:srgbClr w14:val="000000"/>
          </w14:shadow>
        </w:rPr>
        <w:t>www.mtcr.info/english/index.html</w:t>
      </w:r>
      <w:r w:rsidRPr="00814A06">
        <w:rPr>
          <w:rFonts w:ascii="Verdana" w:eastAsia="SimSun" w:hAnsi="Verdana"/>
          <w:b w:val="0"/>
          <w:bCs w:val="0"/>
          <w:sz w:val="20"/>
          <w:szCs w:val="20"/>
          <w14:shadow w14:blurRad="0" w14:dist="0" w14:dir="0" w14:sx="0" w14:sy="0" w14:kx="0" w14:ky="0" w14:algn="none">
            <w14:srgbClr w14:val="000000"/>
          </w14:shadow>
        </w:rPr>
        <w:t>) is an informal group of countries seeking to coordinate national export controls aimed at preventing the proliferation of missiles capable of delivering weapons of mass destruction.</w:t>
      </w:r>
    </w:p>
    <w:p w:rsidR="002A275E" w:rsidRDefault="002B14BD" w:rsidP="005F34C2">
      <w:pPr>
        <w:spacing w:after="360" w:line="280" w:lineRule="atLeast"/>
        <w:rPr>
          <w:rFonts w:ascii="Verdana" w:hAnsi="Verdana"/>
          <w:sz w:val="20"/>
          <w:szCs w:val="20"/>
        </w:rPr>
      </w:pPr>
      <w:r w:rsidRPr="00814989">
        <w:rPr>
          <w:rFonts w:ascii="Verdana" w:hAnsi="Verdana"/>
          <w:sz w:val="20"/>
          <w:szCs w:val="20"/>
        </w:rPr>
        <w:t xml:space="preserve">United Nations Security Council and Australian autonomous sanctions also restrict the supply of proliferation-sensitive goods and military items to certain countries.  For information on sanctions and the countries to which they apply, see </w:t>
      </w:r>
      <w:r w:rsidR="00416B56" w:rsidRPr="00102A8F">
        <w:rPr>
          <w:rFonts w:ascii="Verdana" w:hAnsi="Verdana"/>
          <w:sz w:val="20"/>
          <w:szCs w:val="20"/>
        </w:rPr>
        <w:t>http://www.dfat.gov.au/un/unsc_sanctions</w:t>
      </w:r>
      <w:r w:rsidRPr="00B27A3B">
        <w:rPr>
          <w:rFonts w:ascii="Verdana" w:hAnsi="Verdana"/>
          <w:sz w:val="20"/>
          <w:szCs w:val="20"/>
        </w:rPr>
        <w:t>.</w:t>
      </w:r>
    </w:p>
    <w:p w:rsidR="005B4125" w:rsidRPr="00102A8F" w:rsidRDefault="00CC579A" w:rsidP="005F34C2">
      <w:pPr>
        <w:pStyle w:val="smallheading"/>
        <w:spacing w:before="0" w:after="120"/>
        <w:rPr>
          <w:color w:val="2582B1"/>
        </w:rPr>
      </w:pPr>
      <w:r w:rsidRPr="00102A8F">
        <w:rPr>
          <w:color w:val="2582B1"/>
        </w:rPr>
        <w:t>Using import/export classification codes</w:t>
      </w:r>
    </w:p>
    <w:p w:rsidR="007F3587" w:rsidRDefault="00700895" w:rsidP="005F34C2">
      <w:pPr>
        <w:pStyle w:val="smallheading"/>
        <w:rPr>
          <w:rFonts w:ascii="Verdana" w:hAnsi="Verdana" w:cs="Times New Roman"/>
          <w:b w:val="0"/>
          <w:bCs w:val="0"/>
          <w:color w:val="auto"/>
          <w:sz w:val="20"/>
          <w:szCs w:val="20"/>
        </w:rPr>
      </w:pPr>
      <w:r w:rsidRPr="00327C4F">
        <w:rPr>
          <w:rFonts w:ascii="Verdana" w:hAnsi="Verdana" w:cs="Times New Roman"/>
          <w:b w:val="0"/>
          <w:bCs w:val="0"/>
          <w:color w:val="auto"/>
          <w:sz w:val="20"/>
          <w:szCs w:val="20"/>
        </w:rPr>
        <w:t xml:space="preserve">All goods entering </w:t>
      </w:r>
      <w:r w:rsidR="00327C4F">
        <w:rPr>
          <w:rFonts w:ascii="Verdana" w:hAnsi="Verdana" w:cs="Times New Roman"/>
          <w:b w:val="0"/>
          <w:bCs w:val="0"/>
          <w:color w:val="auto"/>
          <w:sz w:val="20"/>
          <w:szCs w:val="20"/>
        </w:rPr>
        <w:t>or</w:t>
      </w:r>
      <w:r w:rsidR="00327C4F" w:rsidRPr="00327C4F">
        <w:rPr>
          <w:rFonts w:ascii="Verdana" w:hAnsi="Verdana" w:cs="Times New Roman"/>
          <w:b w:val="0"/>
          <w:bCs w:val="0"/>
          <w:color w:val="auto"/>
          <w:sz w:val="20"/>
          <w:szCs w:val="20"/>
        </w:rPr>
        <w:t xml:space="preserve"> </w:t>
      </w:r>
      <w:r w:rsidRPr="00327C4F">
        <w:rPr>
          <w:rFonts w:ascii="Verdana" w:hAnsi="Verdana" w:cs="Times New Roman"/>
          <w:b w:val="0"/>
          <w:bCs w:val="0"/>
          <w:color w:val="auto"/>
          <w:sz w:val="20"/>
          <w:szCs w:val="20"/>
        </w:rPr>
        <w:t xml:space="preserve">leaving Australia require classification using import tariff and export </w:t>
      </w:r>
      <w:r w:rsidR="005B4125" w:rsidRPr="00327C4F">
        <w:rPr>
          <w:rFonts w:ascii="Verdana" w:hAnsi="Verdana" w:cs="Times New Roman"/>
          <w:b w:val="0"/>
          <w:bCs w:val="0"/>
          <w:color w:val="auto"/>
          <w:sz w:val="20"/>
          <w:szCs w:val="20"/>
        </w:rPr>
        <w:t xml:space="preserve">commodity </w:t>
      </w:r>
      <w:r w:rsidRPr="00327C4F">
        <w:rPr>
          <w:rFonts w:ascii="Verdana" w:hAnsi="Verdana" w:cs="Times New Roman"/>
          <w:b w:val="0"/>
          <w:bCs w:val="0"/>
          <w:color w:val="auto"/>
          <w:sz w:val="20"/>
          <w:szCs w:val="20"/>
        </w:rPr>
        <w:t>(AHECC) codes</w:t>
      </w:r>
      <w:r w:rsidR="00ED3586" w:rsidRPr="00327C4F">
        <w:rPr>
          <w:rFonts w:ascii="Verdana" w:hAnsi="Verdana" w:cs="Times New Roman"/>
          <w:b w:val="0"/>
          <w:bCs w:val="0"/>
          <w:color w:val="auto"/>
          <w:sz w:val="20"/>
          <w:szCs w:val="20"/>
        </w:rPr>
        <w:t>.  These are</w:t>
      </w:r>
      <w:r w:rsidRPr="00327C4F">
        <w:rPr>
          <w:rFonts w:ascii="Verdana" w:hAnsi="Verdana" w:cs="Times New Roman"/>
          <w:b w:val="0"/>
          <w:bCs w:val="0"/>
          <w:color w:val="auto"/>
          <w:sz w:val="20"/>
          <w:szCs w:val="20"/>
        </w:rPr>
        <w:t xml:space="preserve"> based on the international Harmonized Commodity Description and Coding System developed by the World Customs Organisation</w:t>
      </w:r>
      <w:r w:rsidR="004719FE" w:rsidRPr="00327C4F">
        <w:rPr>
          <w:rFonts w:ascii="Verdana" w:hAnsi="Verdana" w:cs="Times New Roman"/>
          <w:b w:val="0"/>
          <w:bCs w:val="0"/>
          <w:color w:val="auto"/>
          <w:sz w:val="20"/>
          <w:szCs w:val="20"/>
        </w:rPr>
        <w:t xml:space="preserve"> and used to track the movement of internationally-traded goods.  </w:t>
      </w:r>
      <w:r w:rsidR="002A275E" w:rsidRPr="003842B0">
        <w:rPr>
          <w:rFonts w:ascii="Verdana" w:hAnsi="Verdana" w:cs="Times New Roman"/>
          <w:b w:val="0"/>
          <w:bCs w:val="0"/>
          <w:color w:val="auto"/>
          <w:sz w:val="20"/>
          <w:szCs w:val="20"/>
        </w:rPr>
        <w:t xml:space="preserve">In Australia, unique </w:t>
      </w:r>
      <w:r w:rsidR="00ED3586" w:rsidRPr="003842B0">
        <w:rPr>
          <w:rFonts w:ascii="Verdana" w:hAnsi="Verdana" w:cs="Times New Roman"/>
          <w:b w:val="0"/>
          <w:bCs w:val="0"/>
          <w:color w:val="auto"/>
          <w:sz w:val="20"/>
          <w:szCs w:val="20"/>
        </w:rPr>
        <w:t>codes have been assigned to many of the CWC-Scheduled chemicals,</w:t>
      </w:r>
      <w:r w:rsidR="002A275E" w:rsidRPr="003842B0">
        <w:rPr>
          <w:rFonts w:ascii="Verdana" w:hAnsi="Verdana" w:cs="Times New Roman"/>
          <w:b w:val="0"/>
          <w:bCs w:val="0"/>
          <w:color w:val="auto"/>
          <w:sz w:val="20"/>
          <w:szCs w:val="20"/>
        </w:rPr>
        <w:t xml:space="preserve"> and these should be used where available.  However, for Schedules 1 and 2, where whole classes of chemicals are listed, codes have been assigned only to the most common</w:t>
      </w:r>
      <w:r w:rsidR="005D2812">
        <w:rPr>
          <w:rFonts w:ascii="Verdana" w:hAnsi="Verdana" w:cs="Times New Roman"/>
          <w:b w:val="0"/>
          <w:bCs w:val="0"/>
          <w:color w:val="auto"/>
          <w:sz w:val="20"/>
          <w:szCs w:val="20"/>
        </w:rPr>
        <w:t>ly known or traded</w:t>
      </w:r>
      <w:r w:rsidR="002A275E" w:rsidRPr="003842B0">
        <w:rPr>
          <w:rFonts w:ascii="Verdana" w:hAnsi="Verdana" w:cs="Times New Roman"/>
          <w:b w:val="0"/>
          <w:bCs w:val="0"/>
          <w:color w:val="auto"/>
          <w:sz w:val="20"/>
          <w:szCs w:val="20"/>
        </w:rPr>
        <w:t xml:space="preserve"> examples</w:t>
      </w:r>
      <w:r w:rsidR="005D2812">
        <w:rPr>
          <w:rFonts w:ascii="Verdana" w:hAnsi="Verdana" w:cs="Times New Roman"/>
          <w:b w:val="0"/>
          <w:bCs w:val="0"/>
          <w:color w:val="auto"/>
          <w:sz w:val="20"/>
          <w:szCs w:val="20"/>
        </w:rPr>
        <w:t>.  For chemicals without a unique code, the general code applying</w:t>
      </w:r>
      <w:r w:rsidR="007F3587">
        <w:rPr>
          <w:rFonts w:ascii="Verdana" w:hAnsi="Verdana" w:cs="Times New Roman"/>
          <w:b w:val="0"/>
          <w:bCs w:val="0"/>
          <w:color w:val="auto"/>
          <w:sz w:val="20"/>
          <w:szCs w:val="20"/>
        </w:rPr>
        <w:t xml:space="preserve"> to that class should be used.</w:t>
      </w:r>
    </w:p>
    <w:p w:rsidR="00ED3586" w:rsidRPr="003842B0" w:rsidRDefault="00ED3586" w:rsidP="005F34C2">
      <w:pPr>
        <w:pStyle w:val="smallheading"/>
        <w:rPr>
          <w:rFonts w:ascii="Verdana" w:hAnsi="Verdana"/>
          <w:b w:val="0"/>
          <w:bCs w:val="0"/>
          <w:color w:val="auto"/>
          <w:sz w:val="20"/>
          <w:szCs w:val="20"/>
        </w:rPr>
      </w:pPr>
      <w:r w:rsidRPr="002A275E">
        <w:rPr>
          <w:rFonts w:ascii="Verdana" w:hAnsi="Verdana" w:cs="Times New Roman"/>
          <w:b w:val="0"/>
          <w:bCs w:val="0"/>
          <w:color w:val="auto"/>
          <w:sz w:val="20"/>
          <w:szCs w:val="20"/>
        </w:rPr>
        <w:t xml:space="preserve">Import tariff and AHECC codes for CWC-Scheduled chemicals are provided in Annex 1 and on ASNO’s website, while AHECC codes for other controlled chemicals </w:t>
      </w:r>
      <w:r w:rsidR="004B4E56">
        <w:rPr>
          <w:rFonts w:ascii="Verdana" w:hAnsi="Verdana" w:cs="Times New Roman"/>
          <w:b w:val="0"/>
          <w:bCs w:val="0"/>
          <w:color w:val="auto"/>
          <w:sz w:val="20"/>
          <w:szCs w:val="20"/>
        </w:rPr>
        <w:t xml:space="preserve">for export </w:t>
      </w:r>
      <w:r w:rsidRPr="002A275E">
        <w:rPr>
          <w:rFonts w:ascii="Verdana" w:hAnsi="Verdana" w:cs="Times New Roman"/>
          <w:b w:val="0"/>
          <w:bCs w:val="0"/>
          <w:color w:val="auto"/>
          <w:sz w:val="20"/>
          <w:szCs w:val="20"/>
        </w:rPr>
        <w:t xml:space="preserve">are listed in Annex 2.  More information about applying import tariff and AHECC codes can be found in </w:t>
      </w:r>
      <w:r w:rsidRPr="00256215">
        <w:rPr>
          <w:rFonts w:ascii="Verdana" w:hAnsi="Verdana" w:cs="Times New Roman"/>
          <w:b w:val="0"/>
          <w:bCs w:val="0"/>
          <w:i/>
          <w:color w:val="auto"/>
          <w:sz w:val="20"/>
          <w:szCs w:val="20"/>
        </w:rPr>
        <w:t>The Chemical Weapons Convention: Guidelines for Importers and Exporters</w:t>
      </w:r>
      <w:r w:rsidR="00AE6015">
        <w:rPr>
          <w:rFonts w:ascii="Verdana" w:hAnsi="Verdana" w:cs="Times New Roman"/>
          <w:b w:val="0"/>
          <w:bCs w:val="0"/>
          <w:i/>
          <w:color w:val="auto"/>
          <w:sz w:val="20"/>
          <w:szCs w:val="20"/>
        </w:rPr>
        <w:t xml:space="preserve"> of Chemicals 2014</w:t>
      </w:r>
      <w:r w:rsidRPr="002A275E">
        <w:rPr>
          <w:rFonts w:ascii="Verdana" w:hAnsi="Verdana" w:cs="Times New Roman"/>
          <w:b w:val="0"/>
          <w:bCs w:val="0"/>
          <w:color w:val="auto"/>
          <w:sz w:val="20"/>
          <w:szCs w:val="20"/>
        </w:rPr>
        <w:t xml:space="preserve"> brochure.</w:t>
      </w:r>
    </w:p>
    <w:p w:rsidR="00ED3586" w:rsidRPr="003E34F1" w:rsidRDefault="00ED3586" w:rsidP="005F34C2">
      <w:pPr>
        <w:pStyle w:val="NormalWeb"/>
        <w:spacing w:after="240" w:line="280" w:lineRule="atLeast"/>
        <w:rPr>
          <w:rFonts w:ascii="Verdana" w:hAnsi="Verdana"/>
          <w:sz w:val="20"/>
          <w:szCs w:val="20"/>
          <w:lang w:eastAsia="zh-CN"/>
        </w:rPr>
      </w:pPr>
      <w:r w:rsidRPr="002A275E">
        <w:rPr>
          <w:rFonts w:ascii="Verdana" w:hAnsi="Verdana"/>
          <w:sz w:val="20"/>
          <w:szCs w:val="20"/>
          <w:lang w:eastAsia="zh-CN"/>
        </w:rPr>
        <w:lastRenderedPageBreak/>
        <w:t xml:space="preserve">For more information on </w:t>
      </w:r>
      <w:r w:rsidR="008B6815">
        <w:rPr>
          <w:rFonts w:ascii="Verdana" w:hAnsi="Verdana"/>
          <w:sz w:val="20"/>
          <w:szCs w:val="20"/>
        </w:rPr>
        <w:t>tariff</w:t>
      </w:r>
      <w:r w:rsidR="008B6815" w:rsidRPr="002A275E">
        <w:rPr>
          <w:rFonts w:ascii="Verdana" w:hAnsi="Verdana"/>
          <w:sz w:val="20"/>
          <w:szCs w:val="20"/>
          <w:lang w:eastAsia="zh-CN"/>
        </w:rPr>
        <w:t xml:space="preserve"> </w:t>
      </w:r>
      <w:r w:rsidR="00B876C4" w:rsidRPr="002A275E">
        <w:rPr>
          <w:rFonts w:ascii="Verdana" w:hAnsi="Verdana"/>
          <w:sz w:val="20"/>
          <w:szCs w:val="20"/>
          <w:lang w:eastAsia="zh-CN"/>
        </w:rPr>
        <w:t>classification</w:t>
      </w:r>
      <w:r w:rsidRPr="002A275E">
        <w:rPr>
          <w:rFonts w:ascii="Verdana" w:hAnsi="Verdana"/>
          <w:sz w:val="20"/>
          <w:szCs w:val="20"/>
          <w:lang w:eastAsia="zh-CN"/>
        </w:rPr>
        <w:t>s</w:t>
      </w:r>
      <w:r w:rsidR="008B6815">
        <w:rPr>
          <w:rFonts w:ascii="Verdana" w:hAnsi="Verdana"/>
          <w:sz w:val="20"/>
          <w:szCs w:val="20"/>
          <w:lang w:eastAsia="zh-CN"/>
        </w:rPr>
        <w:t xml:space="preserve"> or AHECC codes</w:t>
      </w:r>
      <w:r w:rsidR="00B876C4" w:rsidRPr="002A275E">
        <w:rPr>
          <w:rFonts w:ascii="Verdana" w:hAnsi="Verdana"/>
          <w:sz w:val="20"/>
          <w:szCs w:val="20"/>
          <w:lang w:eastAsia="zh-CN"/>
        </w:rPr>
        <w:t>,</w:t>
      </w:r>
      <w:r w:rsidRPr="002A275E">
        <w:rPr>
          <w:rFonts w:ascii="Verdana" w:hAnsi="Verdana"/>
          <w:sz w:val="20"/>
          <w:szCs w:val="20"/>
          <w:lang w:eastAsia="zh-CN"/>
        </w:rPr>
        <w:t xml:space="preserve"> please contact the Customs Information and Support Centre (CI&amp;SC)</w:t>
      </w:r>
      <w:r w:rsidR="003E34F1" w:rsidRPr="002A275E">
        <w:rPr>
          <w:rFonts w:ascii="Verdana" w:hAnsi="Verdana"/>
          <w:sz w:val="20"/>
          <w:szCs w:val="20"/>
          <w:lang w:eastAsia="zh-CN"/>
        </w:rPr>
        <w:t xml:space="preserve"> </w:t>
      </w:r>
      <w:r w:rsidR="003E34F1" w:rsidRPr="002A275E">
        <w:rPr>
          <w:rFonts w:ascii="Verdana" w:hAnsi="Verdana"/>
          <w:sz w:val="20"/>
          <w:szCs w:val="20"/>
        </w:rPr>
        <w:t>by phone (</w:t>
      </w:r>
      <w:r w:rsidR="003E34F1" w:rsidRPr="002A275E">
        <w:rPr>
          <w:rFonts w:ascii="Verdana" w:hAnsi="Verdana"/>
          <w:sz w:val="20"/>
          <w:szCs w:val="20"/>
          <w:lang w:eastAsia="zh-CN"/>
        </w:rPr>
        <w:t>1300 363 263</w:t>
      </w:r>
      <w:r w:rsidR="003E34F1" w:rsidRPr="002A275E">
        <w:rPr>
          <w:rFonts w:ascii="Verdana" w:hAnsi="Verdana"/>
          <w:sz w:val="20"/>
          <w:szCs w:val="20"/>
        </w:rPr>
        <w:t>) or email (</w:t>
      </w:r>
      <w:hyperlink r:id="rId22" w:history="1">
        <w:r w:rsidR="003E34F1" w:rsidRPr="002A275E">
          <w:rPr>
            <w:rFonts w:ascii="Verdana" w:hAnsi="Verdana"/>
            <w:sz w:val="20"/>
            <w:szCs w:val="20"/>
            <w:lang w:eastAsia="zh-CN"/>
          </w:rPr>
          <w:t>information@customs. gov.au</w:t>
        </w:r>
      </w:hyperlink>
      <w:r w:rsidR="003E34F1" w:rsidRPr="002A275E">
        <w:rPr>
          <w:rFonts w:ascii="Verdana" w:hAnsi="Verdana"/>
          <w:sz w:val="20"/>
          <w:szCs w:val="20"/>
        </w:rPr>
        <w:t>)</w:t>
      </w:r>
      <w:r w:rsidR="008B6815">
        <w:rPr>
          <w:rFonts w:ascii="Verdana" w:hAnsi="Verdana"/>
          <w:sz w:val="20"/>
          <w:szCs w:val="20"/>
        </w:rPr>
        <w:t>,</w:t>
      </w:r>
      <w:r w:rsidRPr="002A275E">
        <w:rPr>
          <w:rFonts w:ascii="Verdana" w:hAnsi="Verdana"/>
          <w:sz w:val="20"/>
          <w:szCs w:val="20"/>
          <w:lang w:eastAsia="zh-CN"/>
        </w:rPr>
        <w:t xml:space="preserve"> or visit the </w:t>
      </w:r>
      <w:r w:rsidR="008B6815">
        <w:rPr>
          <w:rFonts w:ascii="Verdana" w:hAnsi="Verdana"/>
          <w:sz w:val="20"/>
          <w:szCs w:val="20"/>
        </w:rPr>
        <w:t>ACBPS</w:t>
      </w:r>
      <w:r w:rsidRPr="002A275E">
        <w:rPr>
          <w:rFonts w:ascii="Verdana" w:hAnsi="Verdana"/>
          <w:sz w:val="20"/>
          <w:szCs w:val="20"/>
          <w:lang w:eastAsia="zh-CN"/>
        </w:rPr>
        <w:t xml:space="preserve"> website</w:t>
      </w:r>
      <w:r w:rsidR="003E34F1" w:rsidRPr="002A275E">
        <w:rPr>
          <w:rFonts w:ascii="Verdana" w:hAnsi="Verdana"/>
          <w:sz w:val="20"/>
          <w:szCs w:val="20"/>
          <w:lang w:eastAsia="zh-CN"/>
        </w:rPr>
        <w:t xml:space="preserve"> (</w:t>
      </w:r>
      <w:hyperlink r:id="rId23" w:history="1">
        <w:r w:rsidR="003E34F1" w:rsidRPr="002A275E">
          <w:rPr>
            <w:rStyle w:val="Hyperlink"/>
            <w:rFonts w:ascii="Verdana" w:hAnsi="Verdana"/>
            <w:color w:val="auto"/>
            <w:sz w:val="20"/>
            <w:szCs w:val="20"/>
            <w:u w:val="none"/>
            <w:lang w:eastAsia="zh-CN"/>
          </w:rPr>
          <w:t>www.customs.gov.au</w:t>
        </w:r>
      </w:hyperlink>
      <w:r w:rsidR="003E34F1" w:rsidRPr="002A275E">
        <w:rPr>
          <w:rFonts w:ascii="Verdana" w:hAnsi="Verdana"/>
          <w:sz w:val="20"/>
          <w:szCs w:val="20"/>
          <w:lang w:eastAsia="zh-CN"/>
        </w:rPr>
        <w:t>)</w:t>
      </w:r>
      <w:r w:rsidRPr="002A275E">
        <w:rPr>
          <w:rFonts w:ascii="Verdana" w:hAnsi="Verdana"/>
          <w:sz w:val="20"/>
          <w:szCs w:val="20"/>
          <w:lang w:eastAsia="zh-CN"/>
        </w:rPr>
        <w:t>.</w:t>
      </w:r>
    </w:p>
    <w:p w:rsidR="00743F96" w:rsidRDefault="00743F96" w:rsidP="005F34C2">
      <w:pPr>
        <w:rPr>
          <w:rFonts w:ascii="Arial" w:hAnsi="Arial" w:cs="Arial"/>
          <w:b/>
          <w:bCs/>
          <w:color w:val="202D6F"/>
          <w:sz w:val="28"/>
          <w:szCs w:val="28"/>
        </w:rPr>
      </w:pPr>
      <w:r>
        <w:rPr>
          <w:color w:val="202D6F"/>
        </w:rPr>
        <w:br w:type="page"/>
      </w:r>
    </w:p>
    <w:p w:rsidR="00876772" w:rsidRPr="00102A8F" w:rsidRDefault="00876772" w:rsidP="00D66F8D">
      <w:pPr>
        <w:pStyle w:val="HeadingTitle"/>
        <w:spacing w:before="0" w:after="120"/>
        <w:rPr>
          <w:color w:val="325B96"/>
        </w:rPr>
      </w:pPr>
      <w:r w:rsidRPr="00102A8F">
        <w:rPr>
          <w:color w:val="325B96"/>
        </w:rPr>
        <w:lastRenderedPageBreak/>
        <w:t>SECURITY MEASURES</w:t>
      </w:r>
    </w:p>
    <w:p w:rsidR="00876772" w:rsidRDefault="00B25F21" w:rsidP="005F34C2">
      <w:pPr>
        <w:pStyle w:val="BodyText1"/>
        <w:spacing w:after="240"/>
        <w:rPr>
          <w:color w:val="auto"/>
        </w:rPr>
      </w:pPr>
      <w:r>
        <w:t>F</w:t>
      </w:r>
      <w:r w:rsidR="00876772">
        <w:t xml:space="preserve">acility and import permits </w:t>
      </w:r>
      <w:r>
        <w:t>require</w:t>
      </w:r>
      <w:r w:rsidR="00876772">
        <w:t xml:space="preserve"> that </w:t>
      </w:r>
      <w:r w:rsidR="00655FCB">
        <w:t xml:space="preserve">ASNO be advised of </w:t>
      </w:r>
      <w:r w:rsidR="00876772">
        <w:t xml:space="preserve">security measures implemented for non-proliferation and counter-terrorism purposes.  It is in the national interest to </w:t>
      </w:r>
      <w:r w:rsidR="00A61617">
        <w:t xml:space="preserve">prevent </w:t>
      </w:r>
      <w:r w:rsidR="00876772">
        <w:t xml:space="preserve">diversion of chemicals that could be used for hostile purposes, </w:t>
      </w:r>
      <w:r w:rsidR="00876772" w:rsidRPr="005441D1">
        <w:rPr>
          <w:bCs/>
        </w:rPr>
        <w:t xml:space="preserve">and </w:t>
      </w:r>
      <w:r w:rsidR="00876772">
        <w:rPr>
          <w:bCs/>
        </w:rPr>
        <w:t>importers/us</w:t>
      </w:r>
      <w:r w:rsidR="00876772" w:rsidRPr="005441D1">
        <w:rPr>
          <w:bCs/>
        </w:rPr>
        <w:t>ers of dangerous chemicals are expected to ensure their security</w:t>
      </w:r>
      <w:r w:rsidR="00876772" w:rsidRPr="009F4420">
        <w:t>.</w:t>
      </w:r>
      <w:r w:rsidR="00876772">
        <w:t xml:space="preserve">  Permit holders must:</w:t>
      </w:r>
    </w:p>
    <w:p w:rsidR="00876772" w:rsidRDefault="00876772" w:rsidP="005F34C2">
      <w:pPr>
        <w:pStyle w:val="BodyText1"/>
        <w:tabs>
          <w:tab w:val="left" w:pos="851"/>
        </w:tabs>
        <w:spacing w:after="120"/>
        <w:ind w:left="851" w:hanging="425"/>
      </w:pPr>
      <w:r>
        <w:rPr>
          <w:color w:val="202D6F"/>
        </w:rPr>
        <w:t>•</w:t>
      </w:r>
      <w:r>
        <w:tab/>
        <w:t xml:space="preserve">provide ASNO with a description of security measures in place for the physical protection of stored </w:t>
      </w:r>
      <w:r w:rsidR="006476F2">
        <w:t>CWC-</w:t>
      </w:r>
      <w:r>
        <w:t>Scheduled chemicals;</w:t>
      </w:r>
    </w:p>
    <w:p w:rsidR="00876772" w:rsidRPr="0006076C" w:rsidRDefault="00876772" w:rsidP="005F34C2">
      <w:pPr>
        <w:pStyle w:val="BodyText1"/>
        <w:tabs>
          <w:tab w:val="left" w:pos="851"/>
        </w:tabs>
        <w:spacing w:after="120"/>
        <w:ind w:left="851" w:hanging="425"/>
      </w:pPr>
      <w:r>
        <w:rPr>
          <w:color w:val="202D6F"/>
        </w:rPr>
        <w:t>•</w:t>
      </w:r>
      <w:r>
        <w:tab/>
      </w:r>
      <w:proofErr w:type="gramStart"/>
      <w:r>
        <w:t>immediately</w:t>
      </w:r>
      <w:proofErr w:type="gramEnd"/>
      <w:r>
        <w:t xml:space="preserve"> notify </w:t>
      </w:r>
      <w:r w:rsidRPr="008F3FB4">
        <w:t>ASNO</w:t>
      </w:r>
      <w:r>
        <w:t>,</w:t>
      </w:r>
      <w:r w:rsidRPr="0006076C">
        <w:t xml:space="preserve"> t</w:t>
      </w:r>
      <w:r>
        <w:t>he National Security Hotline (1</w:t>
      </w:r>
      <w:r w:rsidRPr="0006076C">
        <w:t>800 123 400)</w:t>
      </w:r>
      <w:r>
        <w:t xml:space="preserve"> and other relevant authorities</w:t>
      </w:r>
      <w:r w:rsidRPr="0006076C">
        <w:t xml:space="preserve"> </w:t>
      </w:r>
      <w:r>
        <w:t xml:space="preserve">of any unexplained loss, theft or suspicious incidents involving </w:t>
      </w:r>
      <w:r w:rsidR="003D3CE7">
        <w:t>CWC-</w:t>
      </w:r>
      <w:r>
        <w:t>Scheduled chemicals;</w:t>
      </w:r>
    </w:p>
    <w:p w:rsidR="00876772" w:rsidRPr="00CD56EE" w:rsidRDefault="00514D78" w:rsidP="005F34C2">
      <w:pPr>
        <w:pStyle w:val="BodyText1"/>
        <w:tabs>
          <w:tab w:val="left" w:pos="993"/>
        </w:tabs>
        <w:spacing w:after="360"/>
      </w:pPr>
      <w:r>
        <w:t>ASNO also</w:t>
      </w:r>
      <w:r w:rsidRPr="00814989">
        <w:t xml:space="preserve"> recommend</w:t>
      </w:r>
      <w:r>
        <w:t>s</w:t>
      </w:r>
      <w:r w:rsidR="00876772" w:rsidRPr="00CD56EE">
        <w:t xml:space="preserve"> adequate stock auditing; </w:t>
      </w:r>
      <w:r w:rsidR="009346F7">
        <w:t xml:space="preserve">ensuring chemical sales are to </w:t>
      </w:r>
      <w:r w:rsidR="009346F7" w:rsidRPr="009346F7">
        <w:rPr>
          <w:i/>
        </w:rPr>
        <w:t>bona fide</w:t>
      </w:r>
      <w:r w:rsidR="009346F7">
        <w:t xml:space="preserve"> companies and not intended for purposes prohibited under the </w:t>
      </w:r>
      <w:r w:rsidR="009346F7" w:rsidRPr="009346F7">
        <w:rPr>
          <w:i/>
        </w:rPr>
        <w:t>Chemical Weapons (Prohibition) Act 1994</w:t>
      </w:r>
      <w:r w:rsidR="009346F7">
        <w:t xml:space="preserve">; </w:t>
      </w:r>
      <w:r w:rsidR="00876772" w:rsidRPr="00CD56EE">
        <w:t xml:space="preserve">and </w:t>
      </w:r>
      <w:r w:rsidR="00B37147">
        <w:t>adher</w:t>
      </w:r>
      <w:r w:rsidR="003D3CE7">
        <w:t>ing</w:t>
      </w:r>
      <w:r w:rsidR="00B37147">
        <w:t xml:space="preserve"> to</w:t>
      </w:r>
      <w:r w:rsidR="00876772" w:rsidRPr="00CD56EE">
        <w:t xml:space="preserve"> relevant guidelines, such as the </w:t>
      </w:r>
      <w:r w:rsidR="00876772" w:rsidRPr="009346F7">
        <w:rPr>
          <w:i/>
        </w:rPr>
        <w:t>National Code of Practice for Chemicals of Security Concern</w:t>
      </w:r>
      <w:r w:rsidR="00876772" w:rsidRPr="00CD56EE">
        <w:t>.</w:t>
      </w:r>
    </w:p>
    <w:p w:rsidR="00876772" w:rsidRPr="00102A8F" w:rsidRDefault="00DA04F4" w:rsidP="005F34C2">
      <w:pPr>
        <w:pStyle w:val="HeadingTitle"/>
        <w:spacing w:before="0" w:after="120"/>
        <w:rPr>
          <w:color w:val="325B96"/>
        </w:rPr>
      </w:pPr>
      <w:r w:rsidRPr="00102A8F">
        <w:rPr>
          <w:color w:val="325B96"/>
        </w:rPr>
        <w:t>NON-COMPLIANCE</w:t>
      </w:r>
    </w:p>
    <w:p w:rsidR="00876772" w:rsidRPr="00985078" w:rsidRDefault="00876772" w:rsidP="005F34C2">
      <w:pPr>
        <w:pStyle w:val="BodyText1"/>
        <w:spacing w:after="120"/>
      </w:pPr>
      <w:r w:rsidRPr="0006076C">
        <w:t xml:space="preserve">The </w:t>
      </w:r>
      <w:r w:rsidRPr="0006076C">
        <w:rPr>
          <w:i/>
        </w:rPr>
        <w:t>Chemical Weapons (Prohibition) Act 1994</w:t>
      </w:r>
      <w:r w:rsidRPr="0006076C">
        <w:t xml:space="preserve"> and the </w:t>
      </w:r>
      <w:r w:rsidRPr="0006076C">
        <w:rPr>
          <w:i/>
        </w:rPr>
        <w:t>Customs Act 1901</w:t>
      </w:r>
      <w:r w:rsidRPr="0006076C">
        <w:t xml:space="preserve"> enable Australia to meet </w:t>
      </w:r>
      <w:r w:rsidR="00804A09">
        <w:t>its obligations under the CWC</w:t>
      </w:r>
      <w:r w:rsidRPr="0006076C">
        <w:t xml:space="preserve">, and therefore penalties </w:t>
      </w:r>
      <w:r w:rsidR="000359DA">
        <w:t xml:space="preserve">apply </w:t>
      </w:r>
      <w:r w:rsidRPr="0006076C">
        <w:t xml:space="preserve">for </w:t>
      </w:r>
      <w:r w:rsidR="00804A09">
        <w:t>non-compliance.  P</w:t>
      </w:r>
      <w:r w:rsidRPr="00985078">
        <w:t>enalties may apply to:</w:t>
      </w:r>
    </w:p>
    <w:p w:rsidR="00876772" w:rsidRPr="00B41895" w:rsidRDefault="00876772" w:rsidP="005F34C2">
      <w:pPr>
        <w:numPr>
          <w:ilvl w:val="0"/>
          <w:numId w:val="4"/>
        </w:numPr>
        <w:tabs>
          <w:tab w:val="clear" w:pos="780"/>
          <w:tab w:val="num" w:pos="851"/>
        </w:tabs>
        <w:autoSpaceDE w:val="0"/>
        <w:autoSpaceDN w:val="0"/>
        <w:adjustRightInd w:val="0"/>
        <w:spacing w:after="120" w:line="280" w:lineRule="atLeast"/>
        <w:ind w:left="851" w:hanging="431"/>
        <w:rPr>
          <w:rFonts w:ascii="Verdana" w:hAnsi="Verdana" w:cs="Verdana"/>
          <w:color w:val="000000"/>
          <w:sz w:val="20"/>
          <w:szCs w:val="20"/>
        </w:rPr>
      </w:pPr>
      <w:r w:rsidRPr="00B41895">
        <w:rPr>
          <w:rFonts w:ascii="Verdana" w:hAnsi="Verdana" w:cs="Verdana"/>
          <w:color w:val="000000"/>
          <w:sz w:val="20"/>
          <w:szCs w:val="20"/>
        </w:rPr>
        <w:t>facility operators who produce or use CWC</w:t>
      </w:r>
      <w:r>
        <w:rPr>
          <w:rFonts w:ascii="Verdana" w:hAnsi="Verdana" w:cs="Verdana"/>
          <w:color w:val="000000"/>
          <w:sz w:val="20"/>
          <w:szCs w:val="20"/>
        </w:rPr>
        <w:t>-</w:t>
      </w:r>
      <w:r w:rsidRPr="00B41895">
        <w:rPr>
          <w:rFonts w:ascii="Verdana" w:hAnsi="Verdana" w:cs="Verdana"/>
          <w:color w:val="000000"/>
          <w:sz w:val="20"/>
          <w:szCs w:val="20"/>
        </w:rPr>
        <w:t>Scheduled chemicals without a valid permit;</w:t>
      </w:r>
    </w:p>
    <w:p w:rsidR="00876772" w:rsidRPr="00B41895" w:rsidRDefault="00876772" w:rsidP="005F34C2">
      <w:pPr>
        <w:numPr>
          <w:ilvl w:val="0"/>
          <w:numId w:val="4"/>
        </w:numPr>
        <w:tabs>
          <w:tab w:val="clear" w:pos="780"/>
          <w:tab w:val="num" w:pos="851"/>
        </w:tabs>
        <w:autoSpaceDE w:val="0"/>
        <w:autoSpaceDN w:val="0"/>
        <w:adjustRightInd w:val="0"/>
        <w:spacing w:after="120" w:line="280" w:lineRule="atLeast"/>
        <w:ind w:left="851" w:hanging="431"/>
        <w:rPr>
          <w:rFonts w:ascii="Verdana" w:hAnsi="Verdana" w:cs="Verdana"/>
          <w:color w:val="000000"/>
          <w:sz w:val="20"/>
          <w:szCs w:val="20"/>
        </w:rPr>
      </w:pPr>
      <w:r w:rsidRPr="00B41895">
        <w:rPr>
          <w:rFonts w:ascii="Verdana" w:hAnsi="Verdana" w:cs="Verdana"/>
          <w:color w:val="000000"/>
          <w:sz w:val="20"/>
          <w:szCs w:val="20"/>
        </w:rPr>
        <w:t xml:space="preserve">permit holders who contravene a permit condition, such as not meeting reporting obligations, without </w:t>
      </w:r>
      <w:r w:rsidR="00514D78">
        <w:rPr>
          <w:rFonts w:ascii="Verdana" w:hAnsi="Verdana" w:cs="Verdana"/>
          <w:color w:val="000000"/>
          <w:sz w:val="20"/>
          <w:szCs w:val="20"/>
        </w:rPr>
        <w:t xml:space="preserve">a </w:t>
      </w:r>
      <w:r w:rsidRPr="00B41895">
        <w:rPr>
          <w:rFonts w:ascii="Verdana" w:hAnsi="Verdana" w:cs="Verdana"/>
          <w:color w:val="000000"/>
          <w:sz w:val="20"/>
          <w:szCs w:val="20"/>
        </w:rPr>
        <w:t>reasonable explanation;</w:t>
      </w:r>
    </w:p>
    <w:p w:rsidR="00876772" w:rsidRPr="00B41895" w:rsidRDefault="00876772" w:rsidP="005F34C2">
      <w:pPr>
        <w:numPr>
          <w:ilvl w:val="0"/>
          <w:numId w:val="4"/>
        </w:numPr>
        <w:tabs>
          <w:tab w:val="clear" w:pos="780"/>
          <w:tab w:val="num" w:pos="851"/>
        </w:tabs>
        <w:autoSpaceDE w:val="0"/>
        <w:autoSpaceDN w:val="0"/>
        <w:adjustRightInd w:val="0"/>
        <w:spacing w:after="120" w:line="280" w:lineRule="atLeast"/>
        <w:ind w:left="851" w:hanging="431"/>
        <w:rPr>
          <w:rFonts w:ascii="Verdana" w:hAnsi="Verdana" w:cs="Verdana"/>
          <w:color w:val="000000"/>
          <w:sz w:val="20"/>
          <w:szCs w:val="20"/>
        </w:rPr>
      </w:pPr>
      <w:r w:rsidRPr="00B41895">
        <w:rPr>
          <w:rFonts w:ascii="Verdana" w:hAnsi="Verdana" w:cs="Verdana"/>
          <w:color w:val="000000"/>
          <w:sz w:val="20"/>
          <w:szCs w:val="20"/>
        </w:rPr>
        <w:t>facility operators who fail to notify production of Discrete Organic Chemicals (DOCs); and</w:t>
      </w:r>
    </w:p>
    <w:p w:rsidR="00876772" w:rsidRDefault="00876772" w:rsidP="005F34C2">
      <w:pPr>
        <w:numPr>
          <w:ilvl w:val="0"/>
          <w:numId w:val="4"/>
        </w:numPr>
        <w:tabs>
          <w:tab w:val="clear" w:pos="780"/>
          <w:tab w:val="num" w:pos="851"/>
        </w:tabs>
        <w:autoSpaceDE w:val="0"/>
        <w:autoSpaceDN w:val="0"/>
        <w:adjustRightInd w:val="0"/>
        <w:spacing w:after="240" w:line="280" w:lineRule="atLeast"/>
        <w:ind w:left="851" w:hanging="431"/>
        <w:rPr>
          <w:rFonts w:ascii="Verdana" w:hAnsi="Verdana" w:cs="Verdana"/>
          <w:color w:val="000000"/>
          <w:sz w:val="20"/>
          <w:szCs w:val="20"/>
        </w:rPr>
      </w:pPr>
      <w:proofErr w:type="gramStart"/>
      <w:r w:rsidRPr="00B41895">
        <w:rPr>
          <w:rFonts w:ascii="Verdana" w:hAnsi="Verdana" w:cs="Verdana"/>
          <w:color w:val="000000"/>
          <w:sz w:val="20"/>
          <w:szCs w:val="20"/>
        </w:rPr>
        <w:t>facility</w:t>
      </w:r>
      <w:proofErr w:type="gramEnd"/>
      <w:r w:rsidRPr="00B41895">
        <w:rPr>
          <w:rFonts w:ascii="Verdana" w:hAnsi="Verdana" w:cs="Verdana"/>
          <w:color w:val="000000"/>
          <w:sz w:val="20"/>
          <w:szCs w:val="20"/>
        </w:rPr>
        <w:t xml:space="preserve"> operators or traders who do not obtain an import or export </w:t>
      </w:r>
      <w:r w:rsidR="005B4125">
        <w:rPr>
          <w:rFonts w:ascii="Verdana" w:hAnsi="Verdana" w:cs="Verdana"/>
          <w:color w:val="000000"/>
          <w:sz w:val="20"/>
          <w:szCs w:val="20"/>
        </w:rPr>
        <w:t>permission</w:t>
      </w:r>
      <w:r w:rsidR="005B4125" w:rsidRPr="00B41895">
        <w:rPr>
          <w:rFonts w:ascii="Verdana" w:hAnsi="Verdana" w:cs="Verdana"/>
          <w:color w:val="000000"/>
          <w:sz w:val="20"/>
          <w:szCs w:val="20"/>
        </w:rPr>
        <w:t xml:space="preserve"> </w:t>
      </w:r>
      <w:r w:rsidR="00F224F1">
        <w:rPr>
          <w:rFonts w:ascii="Verdana" w:hAnsi="Verdana" w:cs="Verdana"/>
          <w:color w:val="000000"/>
          <w:sz w:val="20"/>
          <w:szCs w:val="20"/>
        </w:rPr>
        <w:t>for</w:t>
      </w:r>
      <w:r w:rsidRPr="00B41895">
        <w:rPr>
          <w:rFonts w:ascii="Verdana" w:hAnsi="Verdana" w:cs="Verdana"/>
          <w:color w:val="000000"/>
          <w:sz w:val="20"/>
          <w:szCs w:val="20"/>
        </w:rPr>
        <w:t xml:space="preserve"> international trade in CWC-Scheduled chemicals.</w:t>
      </w:r>
    </w:p>
    <w:p w:rsidR="00A61617" w:rsidRPr="00B41895" w:rsidRDefault="00A61617" w:rsidP="005F34C2">
      <w:pPr>
        <w:autoSpaceDE w:val="0"/>
        <w:autoSpaceDN w:val="0"/>
        <w:adjustRightInd w:val="0"/>
        <w:spacing w:after="240" w:line="280" w:lineRule="atLeast"/>
        <w:rPr>
          <w:rFonts w:ascii="Verdana" w:hAnsi="Verdana" w:cs="Verdana"/>
          <w:color w:val="000000"/>
          <w:sz w:val="20"/>
          <w:szCs w:val="20"/>
        </w:rPr>
      </w:pPr>
      <w:r>
        <w:rPr>
          <w:rFonts w:ascii="Verdana" w:hAnsi="Verdana" w:cs="Verdana"/>
          <w:color w:val="000000"/>
          <w:sz w:val="20"/>
          <w:szCs w:val="20"/>
        </w:rPr>
        <w:t xml:space="preserve">The </w:t>
      </w:r>
      <w:r w:rsidRPr="00102A8F">
        <w:rPr>
          <w:rFonts w:ascii="Verdana" w:hAnsi="Verdana" w:cs="Verdana"/>
          <w:i/>
          <w:color w:val="000000"/>
          <w:sz w:val="20"/>
          <w:szCs w:val="20"/>
        </w:rPr>
        <w:t>Chemical Weapons (Prohibition) Act 1994</w:t>
      </w:r>
      <w:r>
        <w:rPr>
          <w:rFonts w:ascii="Verdana" w:hAnsi="Verdana" w:cs="Verdana"/>
          <w:color w:val="000000"/>
          <w:sz w:val="20"/>
          <w:szCs w:val="20"/>
        </w:rPr>
        <w:t xml:space="preserve"> also prohibits activities connected to the development, production and use of chemical weapons, including assisting anyone else engaged in these activities, whether intentionally or not.  Such offences are punishable by life imprisonment.</w:t>
      </w:r>
    </w:p>
    <w:p w:rsidR="00876772" w:rsidRDefault="00876772" w:rsidP="00692F99">
      <w:pPr>
        <w:pStyle w:val="HeadingTitle"/>
      </w:pPr>
      <w:r>
        <w:rPr>
          <w:rFonts w:ascii="Helv" w:hAnsi="Helv" w:cs="Helv"/>
          <w:color w:val="000000"/>
        </w:rPr>
        <w:br w:type="page"/>
      </w:r>
    </w:p>
    <w:p w:rsidR="00876772" w:rsidRPr="00102A8F" w:rsidRDefault="00876772" w:rsidP="00102A8F">
      <w:pPr>
        <w:pStyle w:val="HeadingTitle"/>
        <w:spacing w:before="0" w:after="160"/>
        <w:rPr>
          <w:color w:val="325B96"/>
        </w:rPr>
      </w:pPr>
      <w:r w:rsidRPr="00102A8F">
        <w:rPr>
          <w:color w:val="325B96"/>
        </w:rPr>
        <w:lastRenderedPageBreak/>
        <w:t>RESOURCES</w:t>
      </w:r>
    </w:p>
    <w:p w:rsidR="00876772" w:rsidRPr="00102A8F" w:rsidRDefault="00876772" w:rsidP="004C3FCA">
      <w:pPr>
        <w:pStyle w:val="BodyText1"/>
        <w:spacing w:after="120"/>
        <w:jc w:val="both"/>
        <w:rPr>
          <w:rFonts w:ascii="Arial" w:hAnsi="Arial" w:cs="Arial"/>
          <w:b/>
          <w:bCs/>
          <w:color w:val="2582B1"/>
          <w:sz w:val="26"/>
          <w:szCs w:val="26"/>
        </w:rPr>
      </w:pPr>
      <w:r w:rsidRPr="00102A8F">
        <w:rPr>
          <w:rFonts w:ascii="Arial" w:hAnsi="Arial" w:cs="Arial"/>
          <w:b/>
          <w:bCs/>
          <w:color w:val="2582B1"/>
          <w:sz w:val="26"/>
          <w:szCs w:val="26"/>
        </w:rPr>
        <w:t>Documents</w:t>
      </w:r>
    </w:p>
    <w:p w:rsidR="00876772" w:rsidRDefault="00876772" w:rsidP="00876772">
      <w:pPr>
        <w:pStyle w:val="BodyText1"/>
        <w:spacing w:after="120"/>
        <w:jc w:val="both"/>
        <w:rPr>
          <w:color w:val="auto"/>
        </w:rPr>
      </w:pPr>
      <w:r>
        <w:t>Reference documents available via ASNO’s website (</w:t>
      </w:r>
      <w:r w:rsidR="004B4E56">
        <w:t>www.dfat.gov.au/cwco</w:t>
      </w:r>
      <w:r>
        <w:t>) include:</w:t>
      </w:r>
    </w:p>
    <w:p w:rsidR="00876772" w:rsidRPr="000763D9" w:rsidRDefault="00876772" w:rsidP="00855BC1">
      <w:pPr>
        <w:pStyle w:val="BodyText1"/>
        <w:tabs>
          <w:tab w:val="left" w:pos="851"/>
        </w:tabs>
        <w:ind w:left="851" w:hanging="425"/>
        <w:rPr>
          <w:color w:val="auto"/>
        </w:rPr>
      </w:pPr>
      <w:r w:rsidRPr="000763D9">
        <w:rPr>
          <w:color w:val="202D6F"/>
        </w:rPr>
        <w:t>•</w:t>
      </w:r>
      <w:r w:rsidRPr="000763D9">
        <w:tab/>
        <w:t>Australian Safeguards and Non-Proliferation Office Annual Reports</w:t>
      </w:r>
      <w:r w:rsidR="00855BC1">
        <w:t>;</w:t>
      </w:r>
    </w:p>
    <w:p w:rsidR="000D63CB" w:rsidRPr="000763D9" w:rsidRDefault="000D63CB" w:rsidP="00855BC1">
      <w:pPr>
        <w:pStyle w:val="BodyText1"/>
        <w:tabs>
          <w:tab w:val="left" w:pos="851"/>
        </w:tabs>
        <w:ind w:left="851" w:hanging="425"/>
        <w:rPr>
          <w:i/>
        </w:rPr>
      </w:pPr>
      <w:r w:rsidRPr="000763D9">
        <w:rPr>
          <w:color w:val="202D6F"/>
        </w:rPr>
        <w:t>•</w:t>
      </w:r>
      <w:r w:rsidRPr="000763D9">
        <w:tab/>
      </w:r>
      <w:hyperlink r:id="rId24" w:history="1">
        <w:r>
          <w:rPr>
            <w:i/>
          </w:rPr>
          <w:t>Chemical</w:t>
        </w:r>
        <w:r w:rsidRPr="000763D9">
          <w:rPr>
            <w:i/>
          </w:rPr>
          <w:t xml:space="preserve"> Weapons (Prohibition) Act 1994</w:t>
        </w:r>
      </w:hyperlink>
      <w:r w:rsidR="00855BC1">
        <w:rPr>
          <w:i/>
        </w:rPr>
        <w:t>;</w:t>
      </w:r>
    </w:p>
    <w:p w:rsidR="000D63CB" w:rsidRPr="000763D9" w:rsidRDefault="000D63CB" w:rsidP="00855BC1">
      <w:pPr>
        <w:pStyle w:val="BodyText1"/>
        <w:tabs>
          <w:tab w:val="left" w:pos="851"/>
        </w:tabs>
        <w:ind w:left="851" w:hanging="425"/>
      </w:pPr>
      <w:r w:rsidRPr="000763D9">
        <w:t>•</w:t>
      </w:r>
      <w:r w:rsidRPr="000763D9">
        <w:tab/>
      </w:r>
      <w:hyperlink r:id="rId25" w:history="1">
        <w:r w:rsidRPr="000763D9">
          <w:t>Chemical Weapons (Prohibition) Regulations 1997</w:t>
        </w:r>
      </w:hyperlink>
      <w:r w:rsidR="00855BC1">
        <w:t>;</w:t>
      </w:r>
    </w:p>
    <w:p w:rsidR="000D63CB" w:rsidRPr="000763D9" w:rsidRDefault="000D63CB" w:rsidP="00855BC1">
      <w:pPr>
        <w:pStyle w:val="BodyText1"/>
        <w:tabs>
          <w:tab w:val="left" w:pos="851"/>
        </w:tabs>
        <w:ind w:left="851" w:hanging="425"/>
      </w:pPr>
      <w:r w:rsidRPr="000763D9">
        <w:t>•</w:t>
      </w:r>
      <w:r w:rsidRPr="000763D9">
        <w:tab/>
      </w:r>
      <w:hyperlink r:id="rId26" w:history="1">
        <w:r w:rsidRPr="000763D9">
          <w:t>Customs (Prohibited Exports) Regulations 1958 (13E)</w:t>
        </w:r>
      </w:hyperlink>
      <w:r w:rsidR="00855BC1">
        <w:t>;</w:t>
      </w:r>
    </w:p>
    <w:p w:rsidR="000D63CB" w:rsidRPr="000763D9" w:rsidRDefault="000D63CB" w:rsidP="00855BC1">
      <w:pPr>
        <w:pStyle w:val="BodyText1"/>
        <w:tabs>
          <w:tab w:val="left" w:pos="851"/>
        </w:tabs>
        <w:ind w:left="851" w:hanging="425"/>
      </w:pPr>
      <w:r w:rsidRPr="000763D9">
        <w:t>•</w:t>
      </w:r>
      <w:r w:rsidRPr="000763D9">
        <w:tab/>
      </w:r>
      <w:hyperlink r:id="rId27" w:history="1">
        <w:r w:rsidRPr="000763D9">
          <w:t>Customs (Prohibited Imports) Regulations 1956 (5J)</w:t>
        </w:r>
      </w:hyperlink>
      <w:r w:rsidR="00855BC1">
        <w:t>;</w:t>
      </w:r>
    </w:p>
    <w:p w:rsidR="000D63CB" w:rsidRPr="000763D9" w:rsidRDefault="000D63CB" w:rsidP="00855BC1">
      <w:pPr>
        <w:pStyle w:val="BodyText1"/>
        <w:tabs>
          <w:tab w:val="left" w:pos="851"/>
        </w:tabs>
        <w:ind w:left="850" w:hanging="425"/>
      </w:pPr>
      <w:r w:rsidRPr="000763D9">
        <w:rPr>
          <w:color w:val="202D6F"/>
        </w:rPr>
        <w:t>•</w:t>
      </w:r>
      <w:r w:rsidRPr="000763D9">
        <w:tab/>
        <w:t>The Chemical Weapons Convention</w:t>
      </w:r>
      <w:r w:rsidR="00855BC1">
        <w:t xml:space="preserve"> (CWC);</w:t>
      </w:r>
    </w:p>
    <w:p w:rsidR="00876772" w:rsidRPr="000763D9" w:rsidRDefault="00876772" w:rsidP="00855BC1">
      <w:pPr>
        <w:pStyle w:val="BodyText1"/>
        <w:tabs>
          <w:tab w:val="left" w:pos="851"/>
        </w:tabs>
        <w:ind w:left="851" w:hanging="425"/>
        <w:rPr>
          <w:color w:val="auto"/>
        </w:rPr>
      </w:pPr>
      <w:r w:rsidRPr="000763D9">
        <w:rPr>
          <w:color w:val="202D6F"/>
        </w:rPr>
        <w:t>•</w:t>
      </w:r>
      <w:r w:rsidRPr="000763D9">
        <w:tab/>
      </w:r>
      <w:r w:rsidRPr="004B4E56">
        <w:rPr>
          <w:i/>
        </w:rPr>
        <w:t xml:space="preserve">The </w:t>
      </w:r>
      <w:r w:rsidR="00855BC1" w:rsidRPr="004B4E56">
        <w:rPr>
          <w:i/>
        </w:rPr>
        <w:t>CWC</w:t>
      </w:r>
      <w:r w:rsidRPr="004B4E56">
        <w:rPr>
          <w:i/>
        </w:rPr>
        <w:t xml:space="preserve">: Information for Importers </w:t>
      </w:r>
      <w:r w:rsidR="00421C6F" w:rsidRPr="004B4E56">
        <w:rPr>
          <w:i/>
        </w:rPr>
        <w:t xml:space="preserve">and Exporters </w:t>
      </w:r>
      <w:r w:rsidRPr="004B4E56">
        <w:rPr>
          <w:i/>
        </w:rPr>
        <w:t>of Chemicals</w:t>
      </w:r>
      <w:r w:rsidR="002E27AB">
        <w:rPr>
          <w:i/>
        </w:rPr>
        <w:t xml:space="preserve"> 2014</w:t>
      </w:r>
      <w:r w:rsidR="009934A5" w:rsidRPr="000763D9">
        <w:t xml:space="preserve"> brochure</w:t>
      </w:r>
      <w:r w:rsidR="00855BC1">
        <w:t>; and</w:t>
      </w:r>
    </w:p>
    <w:p w:rsidR="00876772" w:rsidRPr="000763D9" w:rsidRDefault="00876772" w:rsidP="000A21AA">
      <w:pPr>
        <w:pStyle w:val="BodyText1"/>
        <w:tabs>
          <w:tab w:val="left" w:pos="851"/>
        </w:tabs>
        <w:spacing w:after="240"/>
        <w:ind w:left="850" w:hanging="425"/>
        <w:rPr>
          <w:color w:val="auto"/>
        </w:rPr>
      </w:pPr>
      <w:r w:rsidRPr="000763D9">
        <w:rPr>
          <w:color w:val="202D6F"/>
        </w:rPr>
        <w:t>•</w:t>
      </w:r>
      <w:r w:rsidRPr="000763D9">
        <w:tab/>
      </w:r>
      <w:r w:rsidRPr="004B4E56">
        <w:rPr>
          <w:i/>
        </w:rPr>
        <w:t xml:space="preserve">The </w:t>
      </w:r>
      <w:r w:rsidR="00855BC1" w:rsidRPr="004B4E56">
        <w:rPr>
          <w:i/>
        </w:rPr>
        <w:t xml:space="preserve">CWC: </w:t>
      </w:r>
      <w:r w:rsidRPr="004B4E56">
        <w:rPr>
          <w:i/>
        </w:rPr>
        <w:t xml:space="preserve">Inspection Information for Producers </w:t>
      </w:r>
      <w:r w:rsidR="000D63CB" w:rsidRPr="004B4E56">
        <w:rPr>
          <w:i/>
        </w:rPr>
        <w:t xml:space="preserve">and Users </w:t>
      </w:r>
      <w:r w:rsidRPr="004B4E56">
        <w:rPr>
          <w:i/>
        </w:rPr>
        <w:t>of Chemicals</w:t>
      </w:r>
      <w:r w:rsidR="009934A5" w:rsidRPr="000763D9">
        <w:t xml:space="preserve"> </w:t>
      </w:r>
      <w:r w:rsidR="002E27AB" w:rsidRPr="002E27AB">
        <w:rPr>
          <w:i/>
        </w:rPr>
        <w:t>2014</w:t>
      </w:r>
      <w:r w:rsidR="002E27AB">
        <w:t xml:space="preserve"> </w:t>
      </w:r>
      <w:r w:rsidR="009934A5" w:rsidRPr="000763D9">
        <w:t>brochure</w:t>
      </w:r>
      <w:r w:rsidR="000D63CB">
        <w:t>.</w:t>
      </w:r>
    </w:p>
    <w:p w:rsidR="00876772" w:rsidRPr="00102A8F" w:rsidRDefault="00876772" w:rsidP="00102A8F">
      <w:pPr>
        <w:pStyle w:val="BodyText10"/>
        <w:spacing w:after="120"/>
        <w:jc w:val="both"/>
        <w:rPr>
          <w:rFonts w:ascii="Arial" w:hAnsi="Arial" w:cs="Arial"/>
          <w:b/>
          <w:bCs/>
          <w:color w:val="2582B1"/>
          <w:sz w:val="26"/>
          <w:szCs w:val="26"/>
        </w:rPr>
      </w:pPr>
      <w:r w:rsidRPr="00837EC8">
        <w:rPr>
          <w:rFonts w:ascii="Arial" w:hAnsi="Arial" w:cs="Arial"/>
          <w:b/>
          <w:bCs/>
          <w:color w:val="2582B1"/>
          <w:sz w:val="26"/>
          <w:szCs w:val="26"/>
        </w:rPr>
        <w:t>Websites</w:t>
      </w:r>
    </w:p>
    <w:p w:rsidR="00876772" w:rsidRPr="005441D1" w:rsidRDefault="00876772" w:rsidP="00876772">
      <w:pPr>
        <w:pStyle w:val="BodyText1"/>
        <w:spacing w:after="120"/>
        <w:jc w:val="both"/>
        <w:rPr>
          <w:rFonts w:ascii="Arial" w:hAnsi="Arial" w:cs="Arial"/>
          <w:b/>
          <w:bCs/>
          <w:color w:val="auto"/>
          <w:sz w:val="22"/>
          <w:szCs w:val="22"/>
        </w:rPr>
      </w:pPr>
      <w:r w:rsidRPr="005441D1">
        <w:rPr>
          <w:rFonts w:ascii="Arial" w:hAnsi="Arial" w:cs="Arial"/>
          <w:b/>
          <w:bCs/>
          <w:color w:val="auto"/>
          <w:sz w:val="22"/>
          <w:szCs w:val="22"/>
        </w:rPr>
        <w:t>Australian Government</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1"/>
        <w:gridCol w:w="3950"/>
      </w:tblGrid>
      <w:tr w:rsidR="00215318" w:rsidRPr="00215318" w:rsidTr="00215318">
        <w:tc>
          <w:tcPr>
            <w:tcW w:w="5649" w:type="dxa"/>
          </w:tcPr>
          <w:p w:rsidR="00215318" w:rsidRPr="00215318" w:rsidRDefault="009A1FB1" w:rsidP="009A1FB1">
            <w:pPr>
              <w:pStyle w:val="BodyText3"/>
              <w:tabs>
                <w:tab w:val="left" w:pos="425"/>
                <w:tab w:val="right" w:pos="9072"/>
              </w:tabs>
            </w:pPr>
            <w:r w:rsidRPr="000763D9">
              <w:rPr>
                <w:color w:val="202D6F"/>
              </w:rPr>
              <w:t>•</w:t>
            </w:r>
            <w:r w:rsidRPr="000763D9">
              <w:tab/>
            </w:r>
            <w:r w:rsidR="00215318" w:rsidRPr="00215318">
              <w:t>Australian Bureau of Statistic</w:t>
            </w:r>
            <w:r w:rsidR="00215318">
              <w:t>s</w:t>
            </w:r>
          </w:p>
        </w:tc>
        <w:tc>
          <w:tcPr>
            <w:tcW w:w="3212" w:type="dxa"/>
          </w:tcPr>
          <w:p w:rsidR="00215318" w:rsidRPr="00BF1DFE" w:rsidRDefault="00215318" w:rsidP="00F00C54">
            <w:pPr>
              <w:pStyle w:val="BodyText3"/>
              <w:tabs>
                <w:tab w:val="left" w:pos="851"/>
                <w:tab w:val="right" w:pos="9072"/>
              </w:tabs>
              <w:rPr>
                <w:color w:val="365F91" w:themeColor="accent1" w:themeShade="BF"/>
              </w:rPr>
            </w:pPr>
            <w:r w:rsidRPr="00BF1DFE">
              <w:rPr>
                <w:color w:val="365F91" w:themeColor="accent1" w:themeShade="BF"/>
              </w:rPr>
              <w:t>www.abs.gov.au</w:t>
            </w:r>
          </w:p>
        </w:tc>
      </w:tr>
      <w:tr w:rsidR="00215318" w:rsidRPr="00215318" w:rsidTr="00215318">
        <w:tc>
          <w:tcPr>
            <w:tcW w:w="5649" w:type="dxa"/>
          </w:tcPr>
          <w:p w:rsidR="00215318" w:rsidRPr="00215318" w:rsidRDefault="009A1FB1" w:rsidP="009A1FB1">
            <w:pPr>
              <w:pStyle w:val="BodyText3"/>
              <w:tabs>
                <w:tab w:val="left" w:pos="425"/>
                <w:tab w:val="left" w:pos="851"/>
                <w:tab w:val="right" w:pos="9072"/>
              </w:tabs>
              <w:ind w:left="425" w:hanging="425"/>
            </w:pPr>
            <w:r w:rsidRPr="000763D9">
              <w:rPr>
                <w:color w:val="202D6F"/>
              </w:rPr>
              <w:t>•</w:t>
            </w:r>
            <w:r w:rsidRPr="000763D9">
              <w:tab/>
            </w:r>
            <w:r w:rsidR="00215318" w:rsidRPr="00215318">
              <w:t>Australian Customs and Border Protection Service</w:t>
            </w:r>
          </w:p>
        </w:tc>
        <w:tc>
          <w:tcPr>
            <w:tcW w:w="3212" w:type="dxa"/>
          </w:tcPr>
          <w:p w:rsidR="00215318" w:rsidRPr="00BF1DFE" w:rsidRDefault="00215318" w:rsidP="00F00C54">
            <w:pPr>
              <w:pStyle w:val="BodyText3"/>
              <w:tabs>
                <w:tab w:val="left" w:pos="851"/>
                <w:tab w:val="right" w:pos="9072"/>
              </w:tabs>
              <w:rPr>
                <w:color w:val="365F91" w:themeColor="accent1" w:themeShade="BF"/>
              </w:rPr>
            </w:pPr>
            <w:r w:rsidRPr="00BF1DFE">
              <w:rPr>
                <w:color w:val="365F91" w:themeColor="accent1" w:themeShade="BF"/>
              </w:rPr>
              <w:t>www.customs.gov.au</w:t>
            </w:r>
          </w:p>
        </w:tc>
      </w:tr>
      <w:tr w:rsidR="00215318" w:rsidRPr="00215318" w:rsidTr="00215318">
        <w:tc>
          <w:tcPr>
            <w:tcW w:w="5649" w:type="dxa"/>
          </w:tcPr>
          <w:p w:rsidR="00215318" w:rsidRPr="00215318" w:rsidRDefault="009A1FB1" w:rsidP="009A1FB1">
            <w:pPr>
              <w:pStyle w:val="BodyText3"/>
              <w:tabs>
                <w:tab w:val="left" w:pos="425"/>
                <w:tab w:val="left" w:pos="851"/>
                <w:tab w:val="right" w:pos="9072"/>
              </w:tabs>
              <w:ind w:left="425" w:hanging="425"/>
              <w:rPr>
                <w:color w:val="auto"/>
              </w:rPr>
            </w:pPr>
            <w:r w:rsidRPr="000763D9">
              <w:rPr>
                <w:color w:val="202D6F"/>
              </w:rPr>
              <w:t>•</w:t>
            </w:r>
            <w:r w:rsidRPr="000763D9">
              <w:tab/>
            </w:r>
            <w:r w:rsidR="00F744E1">
              <w:t>Australian Safeguards and</w:t>
            </w:r>
            <w:r w:rsidR="00F744E1">
              <w:br/>
            </w:r>
            <w:r w:rsidR="00215318" w:rsidRPr="00215318">
              <w:t>Non-Proliferation Office (ASNO)</w:t>
            </w:r>
          </w:p>
        </w:tc>
        <w:tc>
          <w:tcPr>
            <w:tcW w:w="3212" w:type="dxa"/>
          </w:tcPr>
          <w:p w:rsidR="00215318" w:rsidRPr="00BF1DFE" w:rsidRDefault="00215318" w:rsidP="00F00C54">
            <w:pPr>
              <w:pStyle w:val="BodyText3"/>
              <w:tabs>
                <w:tab w:val="left" w:pos="851"/>
                <w:tab w:val="right" w:pos="9072"/>
              </w:tabs>
              <w:rPr>
                <w:color w:val="365F91" w:themeColor="accent1" w:themeShade="BF"/>
              </w:rPr>
            </w:pPr>
            <w:r w:rsidRPr="00BF1DFE">
              <w:rPr>
                <w:color w:val="365F91" w:themeColor="accent1" w:themeShade="BF"/>
              </w:rPr>
              <w:t>www.dfat.gov.au/cwco</w:t>
            </w:r>
          </w:p>
        </w:tc>
      </w:tr>
      <w:tr w:rsidR="00215318" w:rsidRPr="00215318" w:rsidTr="00215318">
        <w:tc>
          <w:tcPr>
            <w:tcW w:w="5649" w:type="dxa"/>
          </w:tcPr>
          <w:p w:rsidR="00215318" w:rsidRPr="00215318" w:rsidRDefault="009A1FB1" w:rsidP="009A1FB1">
            <w:pPr>
              <w:pStyle w:val="BodyText3"/>
              <w:tabs>
                <w:tab w:val="left" w:pos="425"/>
                <w:tab w:val="left" w:pos="851"/>
                <w:tab w:val="right" w:pos="9072"/>
              </w:tabs>
            </w:pPr>
            <w:r w:rsidRPr="000763D9">
              <w:rPr>
                <w:color w:val="202D6F"/>
              </w:rPr>
              <w:t>•</w:t>
            </w:r>
            <w:r w:rsidRPr="000763D9">
              <w:tab/>
            </w:r>
            <w:r w:rsidR="00215318" w:rsidRPr="00215318">
              <w:t>Chemicals of Security Concern</w:t>
            </w:r>
          </w:p>
        </w:tc>
        <w:tc>
          <w:tcPr>
            <w:tcW w:w="3212" w:type="dxa"/>
          </w:tcPr>
          <w:p w:rsidR="00215318" w:rsidRPr="00BF1DFE" w:rsidRDefault="00215318" w:rsidP="00F00C54">
            <w:pPr>
              <w:pStyle w:val="BodyText3"/>
              <w:tabs>
                <w:tab w:val="left" w:pos="851"/>
                <w:tab w:val="right" w:pos="9072"/>
              </w:tabs>
              <w:rPr>
                <w:color w:val="365F91" w:themeColor="accent1" w:themeShade="BF"/>
              </w:rPr>
            </w:pPr>
            <w:r w:rsidRPr="00BF1DFE">
              <w:rPr>
                <w:color w:val="365F91" w:themeColor="accent1" w:themeShade="BF"/>
              </w:rPr>
              <w:t>www.chemicalsecurity.gov.au</w:t>
            </w:r>
          </w:p>
        </w:tc>
      </w:tr>
      <w:tr w:rsidR="00215318" w:rsidRPr="00215318" w:rsidTr="00215318">
        <w:tc>
          <w:tcPr>
            <w:tcW w:w="5649" w:type="dxa"/>
          </w:tcPr>
          <w:p w:rsidR="00215318" w:rsidRPr="00215318" w:rsidRDefault="009A1FB1" w:rsidP="009A1FB1">
            <w:pPr>
              <w:pStyle w:val="BodyText3"/>
              <w:tabs>
                <w:tab w:val="left" w:pos="425"/>
                <w:tab w:val="left" w:pos="851"/>
                <w:tab w:val="right" w:pos="9072"/>
              </w:tabs>
            </w:pPr>
            <w:r w:rsidRPr="000763D9">
              <w:rPr>
                <w:color w:val="202D6F"/>
              </w:rPr>
              <w:t>•</w:t>
            </w:r>
            <w:r w:rsidRPr="000763D9">
              <w:tab/>
            </w:r>
            <w:r w:rsidR="00215318" w:rsidRPr="00215318">
              <w:t>Commonwealth Go</w:t>
            </w:r>
            <w:r w:rsidR="00F744E1">
              <w:t>vernment L</w:t>
            </w:r>
            <w:r w:rsidR="00215318" w:rsidRPr="00215318">
              <w:t>egislatio</w:t>
            </w:r>
            <w:r w:rsidR="00215318">
              <w:t>n</w:t>
            </w:r>
          </w:p>
        </w:tc>
        <w:tc>
          <w:tcPr>
            <w:tcW w:w="3212" w:type="dxa"/>
          </w:tcPr>
          <w:p w:rsidR="00215318" w:rsidRPr="00BF1DFE" w:rsidRDefault="00215318" w:rsidP="00F00C54">
            <w:pPr>
              <w:pStyle w:val="BodyText3"/>
              <w:tabs>
                <w:tab w:val="left" w:pos="851"/>
                <w:tab w:val="right" w:pos="9072"/>
              </w:tabs>
              <w:rPr>
                <w:color w:val="365F91" w:themeColor="accent1" w:themeShade="BF"/>
              </w:rPr>
            </w:pPr>
            <w:r w:rsidRPr="00BF1DFE">
              <w:rPr>
                <w:color w:val="365F91" w:themeColor="accent1" w:themeShade="BF"/>
              </w:rPr>
              <w:t>www.comlaw.gov.au</w:t>
            </w:r>
          </w:p>
        </w:tc>
      </w:tr>
      <w:tr w:rsidR="00215318" w:rsidRPr="00215318" w:rsidTr="00215318">
        <w:tc>
          <w:tcPr>
            <w:tcW w:w="5649" w:type="dxa"/>
          </w:tcPr>
          <w:p w:rsidR="00215318" w:rsidRPr="00215318" w:rsidRDefault="009A1FB1" w:rsidP="009A1FB1">
            <w:pPr>
              <w:pStyle w:val="BodyText3"/>
              <w:tabs>
                <w:tab w:val="left" w:pos="425"/>
                <w:tab w:val="left" w:pos="851"/>
                <w:tab w:val="right" w:pos="9072"/>
              </w:tabs>
            </w:pPr>
            <w:r w:rsidRPr="000763D9">
              <w:rPr>
                <w:color w:val="202D6F"/>
              </w:rPr>
              <w:t>•</w:t>
            </w:r>
            <w:r w:rsidRPr="000763D9">
              <w:tab/>
            </w:r>
            <w:r w:rsidR="00215318" w:rsidRPr="00215318">
              <w:t>Defence and Strategic Goods List (DSGL</w:t>
            </w:r>
            <w:r w:rsidR="00215318">
              <w:t>)</w:t>
            </w:r>
          </w:p>
        </w:tc>
        <w:tc>
          <w:tcPr>
            <w:tcW w:w="3212" w:type="dxa"/>
          </w:tcPr>
          <w:p w:rsidR="00215318" w:rsidRPr="00BF1DFE" w:rsidRDefault="00215318" w:rsidP="00F00C54">
            <w:pPr>
              <w:pStyle w:val="BodyText3"/>
              <w:tabs>
                <w:tab w:val="left" w:pos="851"/>
                <w:tab w:val="right" w:pos="9072"/>
              </w:tabs>
              <w:rPr>
                <w:color w:val="365F91" w:themeColor="accent1" w:themeShade="BF"/>
              </w:rPr>
            </w:pPr>
            <w:r w:rsidRPr="00BF1DFE">
              <w:rPr>
                <w:color w:val="365F91" w:themeColor="accent1" w:themeShade="BF"/>
              </w:rPr>
              <w:t>www.defence.gov.au/deco/DSGL.asp</w:t>
            </w:r>
          </w:p>
        </w:tc>
      </w:tr>
      <w:tr w:rsidR="00215318" w:rsidRPr="00215318" w:rsidTr="00215318">
        <w:tc>
          <w:tcPr>
            <w:tcW w:w="5649" w:type="dxa"/>
          </w:tcPr>
          <w:p w:rsidR="00215318" w:rsidRPr="00215318" w:rsidRDefault="009A1FB1" w:rsidP="009A1FB1">
            <w:pPr>
              <w:pStyle w:val="BodyText3"/>
              <w:tabs>
                <w:tab w:val="left" w:pos="425"/>
                <w:tab w:val="left" w:pos="851"/>
                <w:tab w:val="right" w:pos="9072"/>
              </w:tabs>
              <w:rPr>
                <w:color w:val="auto"/>
              </w:rPr>
            </w:pPr>
            <w:r w:rsidRPr="000763D9">
              <w:rPr>
                <w:color w:val="202D6F"/>
              </w:rPr>
              <w:t>•</w:t>
            </w:r>
            <w:r w:rsidRPr="000763D9">
              <w:tab/>
            </w:r>
            <w:r w:rsidR="00215318" w:rsidRPr="00215318">
              <w:t>Defence Export Control Office (DECO)</w:t>
            </w:r>
          </w:p>
        </w:tc>
        <w:tc>
          <w:tcPr>
            <w:tcW w:w="3212" w:type="dxa"/>
          </w:tcPr>
          <w:p w:rsidR="00215318" w:rsidRPr="00BF1DFE" w:rsidRDefault="00215318" w:rsidP="00F00C54">
            <w:pPr>
              <w:pStyle w:val="BodyText3"/>
              <w:tabs>
                <w:tab w:val="left" w:pos="851"/>
                <w:tab w:val="right" w:pos="9072"/>
              </w:tabs>
              <w:rPr>
                <w:color w:val="365F91" w:themeColor="accent1" w:themeShade="BF"/>
              </w:rPr>
            </w:pPr>
            <w:r w:rsidRPr="00BF1DFE">
              <w:rPr>
                <w:color w:val="365F91" w:themeColor="accent1" w:themeShade="BF"/>
              </w:rPr>
              <w:t>www.defence.gov.au/deco</w:t>
            </w:r>
          </w:p>
        </w:tc>
      </w:tr>
      <w:tr w:rsidR="00215318" w:rsidRPr="009A1FB1" w:rsidTr="00215318">
        <w:tc>
          <w:tcPr>
            <w:tcW w:w="5649" w:type="dxa"/>
          </w:tcPr>
          <w:p w:rsidR="00215318" w:rsidRPr="00215318" w:rsidRDefault="009A1FB1" w:rsidP="009A1FB1">
            <w:pPr>
              <w:pStyle w:val="BodyText3"/>
              <w:tabs>
                <w:tab w:val="left" w:pos="425"/>
                <w:tab w:val="right" w:pos="9072"/>
              </w:tabs>
              <w:ind w:left="425" w:hanging="425"/>
            </w:pPr>
            <w:r w:rsidRPr="000763D9">
              <w:rPr>
                <w:color w:val="202D6F"/>
              </w:rPr>
              <w:t>•</w:t>
            </w:r>
            <w:r w:rsidRPr="000763D9">
              <w:tab/>
            </w:r>
            <w:r w:rsidR="00215318" w:rsidRPr="00215318">
              <w:t>Department of Foreign Affairs and Trade: Non-Proliferation, Arms Control and Disarmament</w:t>
            </w:r>
          </w:p>
        </w:tc>
        <w:tc>
          <w:tcPr>
            <w:tcW w:w="3212" w:type="dxa"/>
          </w:tcPr>
          <w:p w:rsidR="00215318" w:rsidRPr="00BF1DFE" w:rsidRDefault="00215318" w:rsidP="00215318">
            <w:pPr>
              <w:pStyle w:val="BodyText3"/>
              <w:tabs>
                <w:tab w:val="right" w:pos="9072"/>
              </w:tabs>
              <w:rPr>
                <w:color w:val="365F91" w:themeColor="accent1" w:themeShade="BF"/>
              </w:rPr>
            </w:pPr>
            <w:r w:rsidRPr="00BF1DFE">
              <w:rPr>
                <w:color w:val="365F91" w:themeColor="accent1" w:themeShade="BF"/>
              </w:rPr>
              <w:t xml:space="preserve">www.dfat.gov.au/security </w:t>
            </w:r>
          </w:p>
        </w:tc>
      </w:tr>
      <w:tr w:rsidR="00215318" w:rsidRPr="00215318" w:rsidTr="00215318">
        <w:tc>
          <w:tcPr>
            <w:tcW w:w="5649" w:type="dxa"/>
          </w:tcPr>
          <w:p w:rsidR="00215318" w:rsidRPr="00215318" w:rsidRDefault="00B54B38" w:rsidP="00F744E1">
            <w:pPr>
              <w:pStyle w:val="BodyText3"/>
              <w:tabs>
                <w:tab w:val="left" w:pos="425"/>
                <w:tab w:val="left" w:pos="851"/>
                <w:tab w:val="right" w:pos="9072"/>
              </w:tabs>
              <w:ind w:left="425" w:hanging="425"/>
            </w:pPr>
            <w:r w:rsidRPr="000763D9">
              <w:rPr>
                <w:color w:val="202D6F"/>
              </w:rPr>
              <w:t>•</w:t>
            </w:r>
            <w:r w:rsidRPr="000763D9">
              <w:tab/>
            </w:r>
            <w:r w:rsidR="00215318" w:rsidRPr="00215318">
              <w:t>Sanctions</w:t>
            </w:r>
          </w:p>
        </w:tc>
        <w:tc>
          <w:tcPr>
            <w:tcW w:w="3212" w:type="dxa"/>
          </w:tcPr>
          <w:p w:rsidR="00215318" w:rsidRPr="00BF1DFE" w:rsidRDefault="00215318" w:rsidP="00215318">
            <w:pPr>
              <w:pStyle w:val="BodyText3"/>
              <w:tabs>
                <w:tab w:val="left" w:pos="851"/>
                <w:tab w:val="right" w:pos="9072"/>
              </w:tabs>
              <w:rPr>
                <w:color w:val="365F91" w:themeColor="accent1" w:themeShade="BF"/>
              </w:rPr>
            </w:pPr>
            <w:r w:rsidRPr="00BF1DFE">
              <w:rPr>
                <w:color w:val="365F91" w:themeColor="accent1" w:themeShade="BF"/>
              </w:rPr>
              <w:t>www.dfat.gov.au/un/unsc_sanctions</w:t>
            </w:r>
          </w:p>
        </w:tc>
      </w:tr>
    </w:tbl>
    <w:p w:rsidR="009934A5" w:rsidRPr="00E52545" w:rsidRDefault="009934A5" w:rsidP="00F744E1">
      <w:pPr>
        <w:pStyle w:val="BodyText3"/>
        <w:spacing w:before="360" w:after="120"/>
        <w:rPr>
          <w:rFonts w:ascii="Arial" w:hAnsi="Arial" w:cs="Arial"/>
          <w:b/>
          <w:bCs/>
          <w:color w:val="auto"/>
          <w:sz w:val="22"/>
          <w:szCs w:val="22"/>
        </w:rPr>
      </w:pPr>
      <w:r>
        <w:rPr>
          <w:rFonts w:ascii="Arial" w:hAnsi="Arial" w:cs="Arial"/>
          <w:b/>
          <w:bCs/>
          <w:color w:val="auto"/>
          <w:sz w:val="22"/>
          <w:szCs w:val="22"/>
        </w:rPr>
        <w:t>International organisations, regimes and treaties</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3653"/>
      </w:tblGrid>
      <w:tr w:rsidR="00B54B38" w:rsidRPr="00B54B38" w:rsidTr="00B54B38">
        <w:tc>
          <w:tcPr>
            <w:tcW w:w="4927" w:type="dxa"/>
          </w:tcPr>
          <w:p w:rsidR="00B54B38" w:rsidRPr="00B54B38" w:rsidRDefault="00B54B38" w:rsidP="00B54B38">
            <w:pPr>
              <w:pStyle w:val="BodyText3"/>
              <w:tabs>
                <w:tab w:val="left" w:pos="425"/>
              </w:tabs>
              <w:jc w:val="both"/>
            </w:pPr>
            <w:r w:rsidRPr="000763D9">
              <w:rPr>
                <w:color w:val="202D6F"/>
              </w:rPr>
              <w:t>•</w:t>
            </w:r>
            <w:r w:rsidRPr="000763D9">
              <w:tab/>
            </w:r>
            <w:r w:rsidRPr="00B54B38">
              <w:t>The Australia Group</w:t>
            </w:r>
          </w:p>
        </w:tc>
        <w:tc>
          <w:tcPr>
            <w:tcW w:w="3653" w:type="dxa"/>
          </w:tcPr>
          <w:p w:rsidR="00B54B38" w:rsidRPr="00BF1DFE" w:rsidRDefault="00B54B38" w:rsidP="00F00C54">
            <w:pPr>
              <w:pStyle w:val="BodyText3"/>
              <w:tabs>
                <w:tab w:val="left" w:pos="851"/>
              </w:tabs>
              <w:jc w:val="both"/>
              <w:rPr>
                <w:color w:val="365F91" w:themeColor="accent1" w:themeShade="BF"/>
              </w:rPr>
            </w:pPr>
            <w:r w:rsidRPr="00BF1DFE">
              <w:rPr>
                <w:color w:val="365F91" w:themeColor="accent1" w:themeShade="BF"/>
              </w:rPr>
              <w:t>www.australiagroup.net</w:t>
            </w:r>
          </w:p>
        </w:tc>
      </w:tr>
      <w:tr w:rsidR="00B54B38" w:rsidRPr="00B54B38" w:rsidTr="00B54B38">
        <w:tc>
          <w:tcPr>
            <w:tcW w:w="4927" w:type="dxa"/>
          </w:tcPr>
          <w:p w:rsidR="00B54B38" w:rsidRPr="00B54B38" w:rsidRDefault="00B54B38" w:rsidP="00B54B38">
            <w:pPr>
              <w:pStyle w:val="BodyText3"/>
              <w:tabs>
                <w:tab w:val="left" w:pos="425"/>
              </w:tabs>
            </w:pPr>
            <w:r w:rsidRPr="000763D9">
              <w:rPr>
                <w:color w:val="202D6F"/>
              </w:rPr>
              <w:t>•</w:t>
            </w:r>
            <w:r w:rsidRPr="000763D9">
              <w:tab/>
            </w:r>
            <w:r w:rsidRPr="00B54B38">
              <w:t>The Missile Technology Control Regime</w:t>
            </w:r>
          </w:p>
        </w:tc>
        <w:tc>
          <w:tcPr>
            <w:tcW w:w="3653" w:type="dxa"/>
          </w:tcPr>
          <w:p w:rsidR="00B54B38" w:rsidRPr="00BF1DFE" w:rsidRDefault="00B54B38" w:rsidP="00F00C54">
            <w:pPr>
              <w:pStyle w:val="BodyText3"/>
              <w:tabs>
                <w:tab w:val="left" w:pos="851"/>
              </w:tabs>
              <w:rPr>
                <w:color w:val="365F91" w:themeColor="accent1" w:themeShade="BF"/>
              </w:rPr>
            </w:pPr>
            <w:r w:rsidRPr="00BF1DFE">
              <w:rPr>
                <w:color w:val="365F91" w:themeColor="accent1" w:themeShade="BF"/>
              </w:rPr>
              <w:t>www.mtcr.info/english/index.html</w:t>
            </w:r>
          </w:p>
        </w:tc>
      </w:tr>
      <w:tr w:rsidR="00B54B38" w:rsidRPr="00B54B38" w:rsidTr="00B54B38">
        <w:tc>
          <w:tcPr>
            <w:tcW w:w="4927" w:type="dxa"/>
          </w:tcPr>
          <w:p w:rsidR="00B54B38" w:rsidRPr="00B54B38" w:rsidRDefault="00B54B38" w:rsidP="00B54B38">
            <w:pPr>
              <w:pStyle w:val="BodyText3"/>
              <w:tabs>
                <w:tab w:val="left" w:pos="425"/>
              </w:tabs>
            </w:pPr>
            <w:r w:rsidRPr="000763D9">
              <w:rPr>
                <w:color w:val="202D6F"/>
              </w:rPr>
              <w:t>•</w:t>
            </w:r>
            <w:r w:rsidRPr="000763D9">
              <w:tab/>
            </w:r>
            <w:r>
              <w:t>The Nuclear Suppliers Group</w:t>
            </w:r>
            <w:r w:rsidRPr="00B54B38">
              <w:t xml:space="preserve"> </w:t>
            </w:r>
          </w:p>
        </w:tc>
        <w:tc>
          <w:tcPr>
            <w:tcW w:w="3653" w:type="dxa"/>
          </w:tcPr>
          <w:p w:rsidR="00B54B38" w:rsidRPr="00BF1DFE" w:rsidRDefault="00B54B38" w:rsidP="00F00C54">
            <w:pPr>
              <w:pStyle w:val="BodyText3"/>
              <w:tabs>
                <w:tab w:val="left" w:pos="851"/>
              </w:tabs>
              <w:rPr>
                <w:color w:val="365F91" w:themeColor="accent1" w:themeShade="BF"/>
              </w:rPr>
            </w:pPr>
            <w:r w:rsidRPr="00BF1DFE">
              <w:rPr>
                <w:color w:val="365F91" w:themeColor="accent1" w:themeShade="BF"/>
              </w:rPr>
              <w:t>www.nuclearsuppliersgroup.org</w:t>
            </w:r>
          </w:p>
        </w:tc>
      </w:tr>
      <w:tr w:rsidR="00B54B38" w:rsidRPr="00B54B38" w:rsidTr="00B54B38">
        <w:tc>
          <w:tcPr>
            <w:tcW w:w="4927" w:type="dxa"/>
          </w:tcPr>
          <w:p w:rsidR="00B54B38" w:rsidRPr="00B54B38" w:rsidRDefault="00B54B38" w:rsidP="00B54B38">
            <w:pPr>
              <w:pStyle w:val="BodyText3"/>
              <w:tabs>
                <w:tab w:val="left" w:pos="425"/>
              </w:tabs>
              <w:ind w:left="425" w:hanging="425"/>
              <w:rPr>
                <w:color w:val="auto"/>
              </w:rPr>
            </w:pPr>
            <w:r w:rsidRPr="000763D9">
              <w:rPr>
                <w:color w:val="202D6F"/>
              </w:rPr>
              <w:t>•</w:t>
            </w:r>
            <w:r w:rsidRPr="000763D9">
              <w:tab/>
            </w:r>
            <w:r w:rsidRPr="00B54B38">
              <w:t>The Organisation for the Prohibition of Chemical Weapons (OPCW)</w:t>
            </w:r>
          </w:p>
        </w:tc>
        <w:tc>
          <w:tcPr>
            <w:tcW w:w="3653" w:type="dxa"/>
          </w:tcPr>
          <w:p w:rsidR="00B54B38" w:rsidRPr="00BF1DFE" w:rsidRDefault="00B54B38" w:rsidP="00F00C54">
            <w:pPr>
              <w:pStyle w:val="BodyText3"/>
              <w:tabs>
                <w:tab w:val="left" w:pos="851"/>
              </w:tabs>
              <w:rPr>
                <w:color w:val="365F91" w:themeColor="accent1" w:themeShade="BF"/>
              </w:rPr>
            </w:pPr>
            <w:r w:rsidRPr="00BF1DFE">
              <w:rPr>
                <w:color w:val="365F91" w:themeColor="accent1" w:themeShade="BF"/>
              </w:rPr>
              <w:t>www.opcw.org</w:t>
            </w:r>
          </w:p>
        </w:tc>
      </w:tr>
      <w:tr w:rsidR="00B54B38" w:rsidRPr="00B54B38" w:rsidTr="00B54B38">
        <w:tc>
          <w:tcPr>
            <w:tcW w:w="4927" w:type="dxa"/>
          </w:tcPr>
          <w:p w:rsidR="00B54B38" w:rsidRPr="00B54B38" w:rsidRDefault="00B54B38" w:rsidP="00B54B38">
            <w:pPr>
              <w:pStyle w:val="BodyText3"/>
              <w:tabs>
                <w:tab w:val="left" w:pos="425"/>
              </w:tabs>
              <w:ind w:left="425" w:hanging="425"/>
            </w:pPr>
            <w:r w:rsidRPr="000763D9">
              <w:rPr>
                <w:color w:val="202D6F"/>
              </w:rPr>
              <w:t>•</w:t>
            </w:r>
            <w:r w:rsidRPr="000763D9">
              <w:tab/>
            </w:r>
            <w:r w:rsidRPr="00B54B38">
              <w:t xml:space="preserve">The </w:t>
            </w:r>
            <w:proofErr w:type="spellStart"/>
            <w:r w:rsidRPr="00B54B38">
              <w:t>Wassenaar</w:t>
            </w:r>
            <w:proofErr w:type="spellEnd"/>
            <w:r w:rsidRPr="00B54B38">
              <w:t xml:space="preserve"> Arrangement </w:t>
            </w:r>
            <w:r w:rsidR="00356578">
              <w:br/>
            </w:r>
            <w:r w:rsidRPr="00B54B38">
              <w:t>(see Category 1</w:t>
            </w:r>
            <w:r>
              <w:t xml:space="preserve"> control list)</w:t>
            </w:r>
          </w:p>
        </w:tc>
        <w:tc>
          <w:tcPr>
            <w:tcW w:w="3653" w:type="dxa"/>
          </w:tcPr>
          <w:p w:rsidR="00B54B38" w:rsidRPr="00BF1DFE" w:rsidRDefault="00B54B38" w:rsidP="00F00C54">
            <w:pPr>
              <w:pStyle w:val="BodyText3"/>
              <w:tabs>
                <w:tab w:val="left" w:pos="851"/>
              </w:tabs>
              <w:rPr>
                <w:color w:val="365F91" w:themeColor="accent1" w:themeShade="BF"/>
              </w:rPr>
            </w:pPr>
            <w:r w:rsidRPr="00BF1DFE">
              <w:rPr>
                <w:color w:val="365F91" w:themeColor="accent1" w:themeShade="BF"/>
              </w:rPr>
              <w:t>www.wassenaar.org</w:t>
            </w:r>
          </w:p>
        </w:tc>
      </w:tr>
    </w:tbl>
    <w:p w:rsidR="00CF7AD2" w:rsidRDefault="003D3CE7" w:rsidP="00F744E1">
      <w:pPr>
        <w:pStyle w:val="BodyText3"/>
        <w:spacing w:before="360" w:after="120"/>
        <w:rPr>
          <w:rFonts w:ascii="Arial" w:hAnsi="Arial" w:cs="Arial"/>
          <w:b/>
          <w:bCs/>
          <w:color w:val="auto"/>
          <w:sz w:val="22"/>
          <w:szCs w:val="22"/>
        </w:rPr>
      </w:pPr>
      <w:r>
        <w:rPr>
          <w:rFonts w:ascii="Arial" w:hAnsi="Arial" w:cs="Arial"/>
          <w:b/>
          <w:bCs/>
          <w:color w:val="auto"/>
          <w:sz w:val="22"/>
          <w:szCs w:val="22"/>
        </w:rPr>
        <w:t>Other useful links</w:t>
      </w:r>
    </w:p>
    <w:tbl>
      <w:tblPr>
        <w:tblStyle w:val="TableGrid"/>
        <w:tblW w:w="9039" w:type="dxa"/>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8"/>
        <w:gridCol w:w="4961"/>
      </w:tblGrid>
      <w:tr w:rsidR="00405A8C" w:rsidRPr="00405A8C" w:rsidTr="00F744E1">
        <w:tc>
          <w:tcPr>
            <w:tcW w:w="4078" w:type="dxa"/>
          </w:tcPr>
          <w:p w:rsidR="00405A8C" w:rsidRPr="00405A8C" w:rsidRDefault="00405A8C" w:rsidP="00F00C54">
            <w:pPr>
              <w:pStyle w:val="BodyText3"/>
              <w:tabs>
                <w:tab w:val="left" w:pos="427"/>
              </w:tabs>
              <w:ind w:left="427" w:hanging="427"/>
              <w:rPr>
                <w:color w:val="auto"/>
              </w:rPr>
            </w:pPr>
            <w:r w:rsidRPr="000763D9">
              <w:rPr>
                <w:color w:val="202D6F"/>
              </w:rPr>
              <w:t>•</w:t>
            </w:r>
            <w:r w:rsidRPr="000763D9">
              <w:tab/>
            </w:r>
            <w:r w:rsidRPr="00405A8C">
              <w:t>Chemical Business Checklist</w:t>
            </w:r>
          </w:p>
        </w:tc>
        <w:tc>
          <w:tcPr>
            <w:tcW w:w="4961" w:type="dxa"/>
          </w:tcPr>
          <w:p w:rsidR="00405A8C" w:rsidRPr="00BF1DFE" w:rsidRDefault="00405A8C" w:rsidP="00F00C54">
            <w:pPr>
              <w:pStyle w:val="BodyText3"/>
              <w:rPr>
                <w:color w:val="365F91" w:themeColor="accent1" w:themeShade="BF"/>
              </w:rPr>
            </w:pPr>
            <w:r w:rsidRPr="00BF1DFE">
              <w:rPr>
                <w:color w:val="365F91" w:themeColor="accent1" w:themeShade="BF"/>
              </w:rPr>
              <w:t>www.industry.gov.au/ChemicalsChecklist</w:t>
            </w:r>
          </w:p>
        </w:tc>
      </w:tr>
      <w:tr w:rsidR="00405A8C" w:rsidRPr="00405A8C" w:rsidTr="00F744E1">
        <w:tc>
          <w:tcPr>
            <w:tcW w:w="4078" w:type="dxa"/>
          </w:tcPr>
          <w:p w:rsidR="00405A8C" w:rsidRPr="00405A8C" w:rsidRDefault="00405A8C" w:rsidP="00F00C54">
            <w:pPr>
              <w:pStyle w:val="BodyText3"/>
              <w:tabs>
                <w:tab w:val="left" w:pos="427"/>
              </w:tabs>
              <w:rPr>
                <w:color w:val="auto"/>
              </w:rPr>
            </w:pPr>
            <w:r w:rsidRPr="000763D9">
              <w:rPr>
                <w:color w:val="202D6F"/>
              </w:rPr>
              <w:t>•</w:t>
            </w:r>
            <w:r w:rsidRPr="000763D9">
              <w:tab/>
            </w:r>
            <w:r>
              <w:t>Chemical Information Gateway</w:t>
            </w:r>
            <w:r w:rsidRPr="00405A8C">
              <w:br/>
            </w:r>
          </w:p>
        </w:tc>
        <w:tc>
          <w:tcPr>
            <w:tcW w:w="4961" w:type="dxa"/>
          </w:tcPr>
          <w:p w:rsidR="00405A8C" w:rsidRPr="00BF1DFE" w:rsidRDefault="00405A8C" w:rsidP="00F00C54">
            <w:pPr>
              <w:pStyle w:val="BodyText3"/>
              <w:rPr>
                <w:color w:val="365F91" w:themeColor="accent1" w:themeShade="BF"/>
              </w:rPr>
            </w:pPr>
            <w:r w:rsidRPr="00BF1DFE">
              <w:rPr>
                <w:color w:val="365F91" w:themeColor="accent1" w:themeShade="BF"/>
              </w:rPr>
              <w:t>apps5a.ris.environment.gov.au/</w:t>
            </w:r>
            <w:proofErr w:type="spellStart"/>
            <w:r w:rsidRPr="00BF1DFE">
              <w:rPr>
                <w:color w:val="365F91" w:themeColor="accent1" w:themeShade="BF"/>
              </w:rPr>
              <w:t>pubgate</w:t>
            </w:r>
            <w:proofErr w:type="spellEnd"/>
            <w:r w:rsidRPr="00BF1DFE">
              <w:rPr>
                <w:color w:val="365F91" w:themeColor="accent1" w:themeShade="BF"/>
              </w:rPr>
              <w:t>/</w:t>
            </w:r>
            <w:r w:rsidRPr="00BF1DFE">
              <w:rPr>
                <w:color w:val="365F91" w:themeColor="accent1" w:themeShade="BF"/>
              </w:rPr>
              <w:br/>
            </w:r>
            <w:proofErr w:type="spellStart"/>
            <w:r w:rsidRPr="00BF1DFE">
              <w:rPr>
                <w:color w:val="365F91" w:themeColor="accent1" w:themeShade="BF"/>
              </w:rPr>
              <w:t>cig_public</w:t>
            </w:r>
            <w:proofErr w:type="spellEnd"/>
            <w:r w:rsidRPr="00BF1DFE">
              <w:rPr>
                <w:color w:val="365F91" w:themeColor="accent1" w:themeShade="BF"/>
              </w:rPr>
              <w:t>/!</w:t>
            </w:r>
            <w:proofErr w:type="spellStart"/>
            <w:r w:rsidRPr="00BF1DFE">
              <w:rPr>
                <w:color w:val="365F91" w:themeColor="accent1" w:themeShade="BF"/>
              </w:rPr>
              <w:t>CIGPPUBLIC.pStart?category_id</w:t>
            </w:r>
            <w:proofErr w:type="spellEnd"/>
            <w:r w:rsidRPr="00BF1DFE">
              <w:rPr>
                <w:color w:val="365F91" w:themeColor="accent1" w:themeShade="BF"/>
              </w:rPr>
              <w:t>=7</w:t>
            </w:r>
          </w:p>
        </w:tc>
      </w:tr>
      <w:tr w:rsidR="00405A8C" w:rsidRPr="00405A8C" w:rsidTr="00F744E1">
        <w:tc>
          <w:tcPr>
            <w:tcW w:w="4078" w:type="dxa"/>
          </w:tcPr>
          <w:p w:rsidR="00405A8C" w:rsidRPr="00405A8C" w:rsidRDefault="00405A8C" w:rsidP="00405A8C">
            <w:pPr>
              <w:pStyle w:val="BodyText3"/>
              <w:tabs>
                <w:tab w:val="left" w:pos="427"/>
              </w:tabs>
              <w:ind w:left="427" w:hanging="427"/>
              <w:rPr>
                <w:color w:val="auto"/>
              </w:rPr>
            </w:pPr>
            <w:r w:rsidRPr="000763D9">
              <w:rPr>
                <w:color w:val="202D6F"/>
              </w:rPr>
              <w:t>•</w:t>
            </w:r>
            <w:r w:rsidRPr="000763D9">
              <w:tab/>
            </w:r>
            <w:r w:rsidRPr="00405A8C">
              <w:rPr>
                <w:color w:val="auto"/>
              </w:rPr>
              <w:t>CWC Implementation Assistance Programme</w:t>
            </w:r>
          </w:p>
        </w:tc>
        <w:tc>
          <w:tcPr>
            <w:tcW w:w="4961" w:type="dxa"/>
          </w:tcPr>
          <w:p w:rsidR="00405A8C" w:rsidRPr="00BF1DFE" w:rsidRDefault="00405A8C" w:rsidP="00F00C54">
            <w:pPr>
              <w:pStyle w:val="BodyText3"/>
              <w:rPr>
                <w:color w:val="365F91" w:themeColor="accent1" w:themeShade="BF"/>
              </w:rPr>
            </w:pPr>
            <w:r w:rsidRPr="00BF1DFE">
              <w:rPr>
                <w:color w:val="365F91" w:themeColor="accent1" w:themeShade="BF"/>
              </w:rPr>
              <w:t>iap.cwc.gov</w:t>
            </w:r>
          </w:p>
        </w:tc>
      </w:tr>
      <w:tr w:rsidR="00405A8C" w:rsidRPr="00405A8C" w:rsidTr="00F744E1">
        <w:tc>
          <w:tcPr>
            <w:tcW w:w="4078" w:type="dxa"/>
          </w:tcPr>
          <w:p w:rsidR="00405A8C" w:rsidRPr="00405A8C" w:rsidRDefault="00405A8C" w:rsidP="00405A8C">
            <w:pPr>
              <w:pStyle w:val="BodyText3"/>
              <w:tabs>
                <w:tab w:val="left" w:pos="427"/>
              </w:tabs>
            </w:pPr>
            <w:r w:rsidRPr="000763D9">
              <w:rPr>
                <w:color w:val="202D6F"/>
              </w:rPr>
              <w:t>•</w:t>
            </w:r>
            <w:r w:rsidRPr="000763D9">
              <w:tab/>
            </w:r>
            <w:r w:rsidRPr="00405A8C">
              <w:t xml:space="preserve">OPCW e-Learning </w:t>
            </w:r>
            <w:r>
              <w:t>Modules</w:t>
            </w:r>
          </w:p>
        </w:tc>
        <w:tc>
          <w:tcPr>
            <w:tcW w:w="4961" w:type="dxa"/>
          </w:tcPr>
          <w:p w:rsidR="00405A8C" w:rsidRPr="00BF1DFE" w:rsidRDefault="00405A8C" w:rsidP="00F00C54">
            <w:pPr>
              <w:pStyle w:val="BodyText3"/>
              <w:rPr>
                <w:color w:val="365F91" w:themeColor="accent1" w:themeShade="BF"/>
              </w:rPr>
            </w:pPr>
            <w:r w:rsidRPr="00BF1DFE">
              <w:rPr>
                <w:color w:val="365F91" w:themeColor="accent1" w:themeShade="BF"/>
              </w:rPr>
              <w:t>www.opcw.org/opcw-e-learning</w:t>
            </w:r>
          </w:p>
        </w:tc>
      </w:tr>
      <w:tr w:rsidR="00405A8C" w:rsidRPr="00F224F1" w:rsidTr="00F744E1">
        <w:tc>
          <w:tcPr>
            <w:tcW w:w="4078" w:type="dxa"/>
          </w:tcPr>
          <w:p w:rsidR="00405A8C" w:rsidRPr="00F224F1" w:rsidRDefault="00405A8C" w:rsidP="00405A8C">
            <w:pPr>
              <w:pStyle w:val="BodyText3"/>
              <w:tabs>
                <w:tab w:val="left" w:pos="427"/>
              </w:tabs>
              <w:ind w:left="427" w:hanging="427"/>
            </w:pPr>
            <w:r w:rsidRPr="000763D9">
              <w:rPr>
                <w:color w:val="202D6F"/>
              </w:rPr>
              <w:t>•</w:t>
            </w:r>
            <w:r w:rsidRPr="000763D9">
              <w:tab/>
            </w:r>
            <w:r w:rsidRPr="00405A8C">
              <w:t>OPCW Scheduled Chemicals Database</w:t>
            </w:r>
          </w:p>
        </w:tc>
        <w:tc>
          <w:tcPr>
            <w:tcW w:w="4961" w:type="dxa"/>
          </w:tcPr>
          <w:p w:rsidR="00405A8C" w:rsidRPr="00BF1DFE" w:rsidRDefault="00405A8C" w:rsidP="00F00C54">
            <w:pPr>
              <w:pStyle w:val="BodyText3"/>
              <w:rPr>
                <w:color w:val="365F91" w:themeColor="accent1" w:themeShade="BF"/>
              </w:rPr>
            </w:pPr>
            <w:r w:rsidRPr="00BF1DFE">
              <w:rPr>
                <w:color w:val="365F91" w:themeColor="accent1" w:themeShade="BF"/>
              </w:rPr>
              <w:t>https://apps.opcw.org/CAS/chemicals.aspx</w:t>
            </w:r>
          </w:p>
        </w:tc>
      </w:tr>
    </w:tbl>
    <w:p w:rsidR="000A7F92" w:rsidRPr="004C3FCA" w:rsidRDefault="00744173" w:rsidP="007C19B5">
      <w:pPr>
        <w:pStyle w:val="HeadingTitle"/>
        <w:spacing w:after="240"/>
        <w:ind w:left="284"/>
        <w:rPr>
          <w:color w:val="52A120"/>
        </w:rPr>
      </w:pPr>
      <w:r>
        <w:rPr>
          <w:noProof/>
          <w:color w:val="52A120"/>
          <w:lang w:eastAsia="en-AU"/>
        </w:rPr>
        <w:lastRenderedPageBreak/>
        <mc:AlternateContent>
          <mc:Choice Requires="wps">
            <w:drawing>
              <wp:anchor distT="0" distB="0" distL="114300" distR="114300" simplePos="0" relativeHeight="251658752" behindDoc="1" locked="0" layoutInCell="1" allowOverlap="1" wp14:anchorId="15843C37" wp14:editId="0D06BFEF">
                <wp:simplePos x="0" y="0"/>
                <wp:positionH relativeFrom="column">
                  <wp:posOffset>15875</wp:posOffset>
                </wp:positionH>
                <wp:positionV relativeFrom="paragraph">
                  <wp:posOffset>-87630</wp:posOffset>
                </wp:positionV>
                <wp:extent cx="5772150" cy="8244840"/>
                <wp:effectExtent l="0" t="0" r="0" b="3810"/>
                <wp:wrapNone/>
                <wp:docPr id="2" name="Rectangle 2" descr="Glossary of terms used throughout the brochure in alphabetical order." title="Boxed Text Pag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2150" cy="8244840"/>
                        </a:xfrm>
                        <a:prstGeom prst="rect">
                          <a:avLst/>
                        </a:prstGeom>
                        <a:solidFill>
                          <a:srgbClr val="58AD23">
                            <a:alpha val="1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alt="Title: Boxed Text Page 11 - Description: Glossary of terms used throughout the brochure in alphabetical order." style="position:absolute;margin-left:1.25pt;margin-top:-6.9pt;width:454.5pt;height:649.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" fillcolor="#58ad23" stroked="f" strokeweight="2pt">
                <v:fill opacity="6682f"/>
                <v:path arrowok="t"/>
              </v:rect>
            </w:pict>
          </mc:Fallback>
        </mc:AlternateContent>
      </w:r>
      <w:r w:rsidR="000A7F92" w:rsidRPr="004C3FCA">
        <w:rPr>
          <w:color w:val="52A120"/>
        </w:rPr>
        <w:t>GLOSSARY</w:t>
      </w:r>
    </w:p>
    <w:p w:rsidR="00B755D3" w:rsidRPr="007C19B5" w:rsidRDefault="00B755D3" w:rsidP="007C19B5">
      <w:pPr>
        <w:pStyle w:val="BodyText4"/>
        <w:tabs>
          <w:tab w:val="left" w:pos="1985"/>
        </w:tabs>
        <w:spacing w:after="160"/>
        <w:ind w:left="1985" w:right="282" w:hanging="1701"/>
      </w:pPr>
      <w:r w:rsidRPr="007C19B5">
        <w:rPr>
          <w:rFonts w:cs="Arial"/>
          <w:b/>
          <w:bCs/>
          <w:color w:val="52A120"/>
        </w:rPr>
        <w:t>ACBPS</w:t>
      </w:r>
      <w:r w:rsidRPr="007C19B5">
        <w:rPr>
          <w:rFonts w:cs="Arial"/>
          <w:b/>
          <w:bCs/>
          <w:color w:val="52A120"/>
        </w:rPr>
        <w:tab/>
      </w:r>
      <w:r w:rsidRPr="007C19B5">
        <w:t>Australian Customs and Border Protection Service</w:t>
      </w:r>
      <w:r w:rsidR="005F34C2" w:rsidRPr="007C19B5">
        <w:rPr>
          <w:rStyle w:val="FootnoteReference"/>
        </w:rPr>
        <w:footnoteReference w:id="2"/>
      </w:r>
    </w:p>
    <w:p w:rsidR="000A7F92" w:rsidRPr="007C19B5" w:rsidRDefault="000A7F92" w:rsidP="007C19B5">
      <w:pPr>
        <w:pStyle w:val="BodyText4"/>
        <w:tabs>
          <w:tab w:val="left" w:pos="1985"/>
        </w:tabs>
        <w:spacing w:after="160"/>
        <w:ind w:left="1985" w:right="282" w:hanging="1701"/>
      </w:pPr>
      <w:r w:rsidRPr="007C19B5">
        <w:rPr>
          <w:rFonts w:cs="Arial"/>
          <w:b/>
          <w:bCs/>
          <w:color w:val="52A120"/>
        </w:rPr>
        <w:t>AHECC</w:t>
      </w:r>
      <w:r w:rsidRPr="007C19B5">
        <w:rPr>
          <w:rFonts w:ascii="Arial" w:hAnsi="Arial" w:cs="Arial"/>
          <w:b/>
          <w:bCs/>
          <w:color w:val="52A120"/>
        </w:rPr>
        <w:tab/>
      </w:r>
      <w:r w:rsidRPr="007C19B5">
        <w:t>Australian Harmonized Export Commodity Classification</w:t>
      </w:r>
    </w:p>
    <w:p w:rsidR="000A7F92" w:rsidRPr="007C19B5" w:rsidRDefault="000A7F92" w:rsidP="007C19B5">
      <w:pPr>
        <w:pStyle w:val="BodyText4"/>
        <w:tabs>
          <w:tab w:val="left" w:pos="1985"/>
        </w:tabs>
        <w:spacing w:after="160"/>
        <w:ind w:left="1985" w:right="282" w:hanging="1701"/>
        <w:rPr>
          <w:color w:val="auto"/>
        </w:rPr>
      </w:pPr>
      <w:r w:rsidRPr="007C19B5">
        <w:rPr>
          <w:rFonts w:cs="Arial"/>
          <w:b/>
          <w:bCs/>
          <w:color w:val="52A120"/>
        </w:rPr>
        <w:t>ASNO</w:t>
      </w:r>
      <w:r w:rsidRPr="007C19B5">
        <w:tab/>
        <w:t>The Australian Safeguards and Non-Proliferation Office, Austr</w:t>
      </w:r>
      <w:r w:rsidR="00850FD6" w:rsidRPr="007C19B5">
        <w:t>alia’s CWC</w:t>
      </w:r>
      <w:r w:rsidR="007C19B5">
        <w:t xml:space="preserve"> </w:t>
      </w:r>
      <w:r w:rsidR="00850FD6" w:rsidRPr="007C19B5">
        <w:t>National Authority</w:t>
      </w:r>
      <w:r w:rsidRPr="007C19B5">
        <w:t xml:space="preserve"> within the Department of Foreign Affairs and Trade</w:t>
      </w:r>
    </w:p>
    <w:p w:rsidR="000A7F92" w:rsidRPr="007C19B5" w:rsidRDefault="000A7F92" w:rsidP="007C19B5">
      <w:pPr>
        <w:pStyle w:val="BodyText4"/>
        <w:tabs>
          <w:tab w:val="left" w:pos="1985"/>
        </w:tabs>
        <w:spacing w:after="160"/>
        <w:ind w:left="1985" w:right="282" w:hanging="1701"/>
        <w:rPr>
          <w:color w:val="auto"/>
        </w:rPr>
      </w:pPr>
      <w:r w:rsidRPr="007C19B5">
        <w:rPr>
          <w:rFonts w:cs="Arial"/>
          <w:b/>
          <w:bCs/>
          <w:color w:val="52A120"/>
        </w:rPr>
        <w:t>CAS N</w:t>
      </w:r>
      <w:r w:rsidR="00074703" w:rsidRPr="007C19B5">
        <w:rPr>
          <w:rFonts w:cs="Arial"/>
          <w:b/>
          <w:bCs/>
          <w:color w:val="52A120"/>
        </w:rPr>
        <w:t>umber</w:t>
      </w:r>
      <w:r w:rsidRPr="007C19B5">
        <w:rPr>
          <w:b/>
          <w:bCs/>
        </w:rPr>
        <w:tab/>
      </w:r>
      <w:r w:rsidRPr="007C19B5">
        <w:rPr>
          <w:color w:val="auto"/>
        </w:rPr>
        <w:t>Chemical Ab</w:t>
      </w:r>
      <w:r w:rsidR="00850FD6" w:rsidRPr="007C19B5">
        <w:rPr>
          <w:color w:val="auto"/>
        </w:rPr>
        <w:t>stracts Service registry number</w:t>
      </w:r>
    </w:p>
    <w:p w:rsidR="000A7F92" w:rsidRPr="007C19B5" w:rsidRDefault="000A7F92" w:rsidP="007C19B5">
      <w:pPr>
        <w:numPr>
          <w:ilvl w:val="12"/>
          <w:numId w:val="0"/>
        </w:numPr>
        <w:tabs>
          <w:tab w:val="left" w:pos="1985"/>
        </w:tabs>
        <w:spacing w:after="160" w:line="280" w:lineRule="atLeast"/>
        <w:ind w:left="1985" w:right="282" w:hanging="1701"/>
        <w:rPr>
          <w:rFonts w:ascii="Verdana" w:hAnsi="Verdana" w:cs="Verdana"/>
          <w:color w:val="000000"/>
          <w:sz w:val="20"/>
          <w:szCs w:val="20"/>
        </w:rPr>
      </w:pPr>
      <w:proofErr w:type="gramStart"/>
      <w:r w:rsidRPr="007C19B5">
        <w:rPr>
          <w:rFonts w:ascii="Verdana" w:hAnsi="Verdana" w:cs="Arial"/>
          <w:b/>
          <w:bCs/>
          <w:color w:val="52A120"/>
          <w:sz w:val="20"/>
          <w:szCs w:val="20"/>
        </w:rPr>
        <w:t>Consumption</w:t>
      </w:r>
      <w:r w:rsidRPr="007C19B5">
        <w:rPr>
          <w:b/>
          <w:sz w:val="20"/>
          <w:szCs w:val="20"/>
        </w:rPr>
        <w:tab/>
      </w:r>
      <w:r w:rsidRPr="007C19B5">
        <w:rPr>
          <w:rFonts w:ascii="Verdana" w:hAnsi="Verdana" w:cs="Verdana"/>
          <w:color w:val="000000"/>
          <w:sz w:val="20"/>
          <w:szCs w:val="20"/>
        </w:rPr>
        <w:t>Conversion of one chemical into another through</w:t>
      </w:r>
      <w:r w:rsidR="00850FD6" w:rsidRPr="007C19B5">
        <w:rPr>
          <w:rFonts w:ascii="Verdana" w:hAnsi="Verdana" w:cs="Verdana"/>
          <w:color w:val="000000"/>
          <w:sz w:val="20"/>
          <w:szCs w:val="20"/>
        </w:rPr>
        <w:t xml:space="preserve"> a chemical reaction.</w:t>
      </w:r>
      <w:proofErr w:type="gramEnd"/>
    </w:p>
    <w:p w:rsidR="00DA40FD" w:rsidRPr="007C19B5" w:rsidRDefault="00DA40FD" w:rsidP="007C19B5">
      <w:pPr>
        <w:pStyle w:val="BodyText4"/>
        <w:tabs>
          <w:tab w:val="left" w:pos="1985"/>
        </w:tabs>
        <w:spacing w:after="160"/>
        <w:ind w:left="1985" w:right="284" w:hanging="1701"/>
        <w:rPr>
          <w:rFonts w:cs="Arial"/>
          <w:b/>
          <w:bCs/>
          <w:color w:val="52A120"/>
        </w:rPr>
      </w:pPr>
      <w:r w:rsidRPr="007C19B5">
        <w:rPr>
          <w:rFonts w:cs="Arial"/>
          <w:b/>
          <w:bCs/>
          <w:color w:val="52A120"/>
        </w:rPr>
        <w:t>CWC</w:t>
      </w:r>
      <w:r w:rsidRPr="007C19B5">
        <w:rPr>
          <w:rFonts w:cs="Arial"/>
          <w:b/>
          <w:bCs/>
          <w:color w:val="52A120"/>
        </w:rPr>
        <w:tab/>
      </w:r>
      <w:r w:rsidR="009715C5" w:rsidRPr="007C19B5">
        <w:t>Chemical Weapons Convention – common name for the Convention on the</w:t>
      </w:r>
      <w:r w:rsidRPr="007C19B5">
        <w:t xml:space="preserve"> Prohibition of the Development, Production, Stockpiling and Use of Chemical Weapons and on Their Destruction</w:t>
      </w:r>
      <w:r w:rsidRPr="007C19B5">
        <w:rPr>
          <w:rFonts w:cs="Arial"/>
          <w:b/>
          <w:bCs/>
          <w:color w:val="52A120"/>
        </w:rPr>
        <w:t xml:space="preserve"> </w:t>
      </w:r>
    </w:p>
    <w:p w:rsidR="000A7F92" w:rsidRPr="007C19B5" w:rsidRDefault="000A7F92" w:rsidP="007C19B5">
      <w:pPr>
        <w:pStyle w:val="BodyText4"/>
        <w:tabs>
          <w:tab w:val="left" w:pos="1985"/>
        </w:tabs>
        <w:spacing w:after="160"/>
        <w:ind w:left="1985" w:right="282" w:hanging="1701"/>
        <w:rPr>
          <w:color w:val="auto"/>
        </w:rPr>
      </w:pPr>
      <w:r w:rsidRPr="007C19B5">
        <w:rPr>
          <w:rFonts w:cs="Arial"/>
          <w:b/>
          <w:bCs/>
          <w:color w:val="52A120"/>
        </w:rPr>
        <w:t>DECO</w:t>
      </w:r>
      <w:r w:rsidRPr="007C19B5">
        <w:tab/>
      </w:r>
      <w:proofErr w:type="gramStart"/>
      <w:r w:rsidRPr="007C19B5">
        <w:t>The</w:t>
      </w:r>
      <w:proofErr w:type="gramEnd"/>
      <w:r w:rsidRPr="007C19B5">
        <w:t xml:space="preserve"> Defence Export Control Office, w</w:t>
      </w:r>
      <w:r w:rsidR="00BF730A" w:rsidRPr="007C19B5">
        <w:t>ithin the Department of Defence</w:t>
      </w:r>
    </w:p>
    <w:p w:rsidR="000A7F92" w:rsidRPr="007C19B5" w:rsidRDefault="000A7F92" w:rsidP="007C19B5">
      <w:pPr>
        <w:pStyle w:val="BodyText4"/>
        <w:tabs>
          <w:tab w:val="left" w:pos="1985"/>
        </w:tabs>
        <w:spacing w:after="160"/>
        <w:ind w:left="1985" w:right="282" w:hanging="1701"/>
        <w:rPr>
          <w:color w:val="auto"/>
        </w:rPr>
      </w:pPr>
      <w:r w:rsidRPr="007C19B5">
        <w:rPr>
          <w:rFonts w:cs="Arial"/>
          <w:b/>
          <w:bCs/>
          <w:color w:val="52A120"/>
        </w:rPr>
        <w:t>DFAT</w:t>
      </w:r>
      <w:r w:rsidRPr="007C19B5">
        <w:tab/>
      </w:r>
      <w:proofErr w:type="gramStart"/>
      <w:r w:rsidRPr="007C19B5">
        <w:t>The</w:t>
      </w:r>
      <w:proofErr w:type="gramEnd"/>
      <w:r w:rsidRPr="007C19B5">
        <w:t xml:space="preserve"> Department of Foreign Affairs and Trade</w:t>
      </w:r>
    </w:p>
    <w:p w:rsidR="000A7F92" w:rsidRPr="007C19B5" w:rsidRDefault="000A7F92" w:rsidP="007C19B5">
      <w:pPr>
        <w:pStyle w:val="BodyText4"/>
        <w:tabs>
          <w:tab w:val="left" w:pos="1985"/>
        </w:tabs>
        <w:spacing w:after="160"/>
        <w:ind w:left="1985" w:right="282" w:hanging="1701"/>
        <w:rPr>
          <w:color w:val="auto"/>
        </w:rPr>
      </w:pPr>
      <w:r w:rsidRPr="007C19B5">
        <w:rPr>
          <w:rFonts w:cs="Arial"/>
          <w:b/>
          <w:bCs/>
          <w:color w:val="52A120"/>
        </w:rPr>
        <w:t>DOC</w:t>
      </w:r>
      <w:r w:rsidRPr="007C19B5">
        <w:rPr>
          <w:color w:val="5BB124"/>
        </w:rPr>
        <w:tab/>
      </w:r>
      <w:r w:rsidRPr="007C19B5">
        <w:t xml:space="preserve">A Discrete Organic Chemical is defined as </w:t>
      </w:r>
      <w:r w:rsidR="007C19B5">
        <w:t>any discrete compound of carbon</w:t>
      </w:r>
      <w:r w:rsidRPr="007C19B5">
        <w:t xml:space="preserve"> except for its oxides, </w:t>
      </w:r>
      <w:proofErr w:type="spellStart"/>
      <w:r w:rsidRPr="007C19B5">
        <w:t>sulfides</w:t>
      </w:r>
      <w:proofErr w:type="spellEnd"/>
      <w:r w:rsidRPr="007C19B5">
        <w:t xml:space="preserve"> and metal carbonates.  Producers of DOCs above certain threshold levels are subject to a notification scheme.</w:t>
      </w:r>
      <w:r w:rsidR="00BF730A" w:rsidRPr="007C19B5">
        <w:t xml:space="preserve">  Certain </w:t>
      </w:r>
      <w:r w:rsidRPr="007C19B5">
        <w:t>facilities are exempt from reporting requirements – those that produce polymers wi</w:t>
      </w:r>
      <w:r w:rsidR="009D330E" w:rsidRPr="007C19B5">
        <w:t>t</w:t>
      </w:r>
      <w:r w:rsidRPr="007C19B5">
        <w:t>h no single structural formula, those that exclusively produce hydrocarbons or explosives, as well as breweries, distilleries and wineries.</w:t>
      </w:r>
    </w:p>
    <w:p w:rsidR="00DA40FD" w:rsidRPr="007C19B5" w:rsidRDefault="00DA40FD" w:rsidP="007C19B5">
      <w:pPr>
        <w:pStyle w:val="BodyText4"/>
        <w:tabs>
          <w:tab w:val="left" w:pos="1985"/>
        </w:tabs>
        <w:spacing w:after="160"/>
        <w:ind w:left="1985" w:right="282" w:hanging="1701"/>
        <w:rPr>
          <w:rFonts w:cs="Arial"/>
          <w:b/>
          <w:bCs/>
          <w:color w:val="52A120"/>
        </w:rPr>
      </w:pPr>
      <w:r w:rsidRPr="007C19B5">
        <w:rPr>
          <w:rFonts w:cs="Arial"/>
          <w:b/>
          <w:bCs/>
          <w:color w:val="52A120"/>
        </w:rPr>
        <w:t>OPCW</w:t>
      </w:r>
      <w:r w:rsidRPr="007C19B5">
        <w:rPr>
          <w:rFonts w:cs="Arial"/>
          <w:b/>
          <w:bCs/>
          <w:color w:val="52A120"/>
        </w:rPr>
        <w:tab/>
      </w:r>
      <w:proofErr w:type="gramStart"/>
      <w:r w:rsidR="00850FD6" w:rsidRPr="007C19B5">
        <w:t>The</w:t>
      </w:r>
      <w:proofErr w:type="gramEnd"/>
      <w:r w:rsidR="00850FD6" w:rsidRPr="007C19B5">
        <w:rPr>
          <w:rFonts w:cs="Arial"/>
          <w:b/>
          <w:bCs/>
          <w:color w:val="52A120"/>
        </w:rPr>
        <w:t xml:space="preserve"> </w:t>
      </w:r>
      <w:r w:rsidR="009715C5" w:rsidRPr="007C19B5">
        <w:t>Organisation for the Prohibition of Chemical Weapons</w:t>
      </w:r>
    </w:p>
    <w:p w:rsidR="000A7F92" w:rsidRPr="007C19B5" w:rsidRDefault="000A7F92" w:rsidP="007C19B5">
      <w:pPr>
        <w:pStyle w:val="BodyText4"/>
        <w:tabs>
          <w:tab w:val="left" w:pos="1985"/>
        </w:tabs>
        <w:spacing w:after="160"/>
        <w:ind w:left="1985" w:right="282" w:hanging="1701"/>
      </w:pPr>
      <w:r w:rsidRPr="007C19B5">
        <w:rPr>
          <w:rFonts w:cs="Arial"/>
          <w:b/>
          <w:bCs/>
          <w:color w:val="52A120"/>
        </w:rPr>
        <w:t>Processing</w:t>
      </w:r>
      <w:r w:rsidRPr="007C19B5">
        <w:rPr>
          <w:i/>
        </w:rPr>
        <w:tab/>
      </w:r>
      <w:r w:rsidRPr="007C19B5">
        <w:t>A physical process, including formulation, extraction or purification, in which the</w:t>
      </w:r>
      <w:r w:rsidR="00BF730A" w:rsidRPr="007C19B5">
        <w:t xml:space="preserve"> chemical is not converted </w:t>
      </w:r>
      <w:r w:rsidRPr="007C19B5">
        <w:t>to another chemical.  Processing does not include packaging or distributing the chemical.</w:t>
      </w:r>
    </w:p>
    <w:p w:rsidR="000A7F92" w:rsidRPr="007C19B5" w:rsidRDefault="000A7F92" w:rsidP="007C19B5">
      <w:pPr>
        <w:numPr>
          <w:ilvl w:val="12"/>
          <w:numId w:val="0"/>
        </w:numPr>
        <w:tabs>
          <w:tab w:val="left" w:pos="1985"/>
        </w:tabs>
        <w:spacing w:after="160" w:line="280" w:lineRule="atLeast"/>
        <w:ind w:left="1985" w:right="282" w:hanging="1701"/>
        <w:rPr>
          <w:rFonts w:ascii="Verdana" w:hAnsi="Verdana" w:cs="Verdana"/>
          <w:color w:val="000000"/>
          <w:sz w:val="20"/>
          <w:szCs w:val="20"/>
        </w:rPr>
      </w:pPr>
      <w:proofErr w:type="gramStart"/>
      <w:r w:rsidRPr="007C19B5">
        <w:rPr>
          <w:rFonts w:ascii="Verdana" w:hAnsi="Verdana" w:cs="Arial"/>
          <w:b/>
          <w:bCs/>
          <w:color w:val="52A120"/>
          <w:sz w:val="20"/>
          <w:szCs w:val="20"/>
        </w:rPr>
        <w:t>Production</w:t>
      </w:r>
      <w:r w:rsidRPr="007C19B5">
        <w:rPr>
          <w:rFonts w:ascii="Verdana" w:hAnsi="Verdana" w:cs="Verdana"/>
          <w:color w:val="000000"/>
          <w:sz w:val="20"/>
          <w:szCs w:val="20"/>
        </w:rPr>
        <w:tab/>
        <w:t>Formation of a chemical through a chemical reaction</w:t>
      </w:r>
      <w:r w:rsidR="009D330E" w:rsidRPr="007C19B5">
        <w:rPr>
          <w:rFonts w:ascii="Verdana" w:hAnsi="Verdana" w:cs="Verdana"/>
          <w:color w:val="000000"/>
          <w:sz w:val="20"/>
          <w:szCs w:val="20"/>
        </w:rPr>
        <w:t>, including as an intermediate in a reaction sequence (</w:t>
      </w:r>
      <w:r w:rsidR="00F83534" w:rsidRPr="007C19B5">
        <w:rPr>
          <w:rFonts w:ascii="Verdana" w:hAnsi="Verdana" w:cs="Verdana"/>
          <w:color w:val="000000"/>
          <w:sz w:val="20"/>
          <w:szCs w:val="20"/>
        </w:rPr>
        <w:t>but only where</w:t>
      </w:r>
      <w:r w:rsidR="009D330E" w:rsidRPr="007C19B5">
        <w:rPr>
          <w:rFonts w:ascii="Verdana" w:hAnsi="Verdana" w:cs="Verdana"/>
          <w:color w:val="000000"/>
          <w:sz w:val="20"/>
          <w:szCs w:val="20"/>
        </w:rPr>
        <w:t xml:space="preserve"> the intermediate can be isolated)</w:t>
      </w:r>
      <w:r w:rsidRPr="007C19B5">
        <w:rPr>
          <w:rFonts w:ascii="Verdana" w:hAnsi="Verdana" w:cs="Verdana"/>
          <w:color w:val="000000"/>
          <w:sz w:val="20"/>
          <w:szCs w:val="20"/>
        </w:rPr>
        <w:t>.</w:t>
      </w:r>
      <w:proofErr w:type="gramEnd"/>
      <w:r w:rsidRPr="007C19B5">
        <w:rPr>
          <w:rFonts w:ascii="Verdana" w:hAnsi="Verdana" w:cs="Verdana"/>
          <w:color w:val="000000"/>
          <w:sz w:val="20"/>
          <w:szCs w:val="20"/>
        </w:rPr>
        <w:t xml:space="preserve">  Production of the Schedule 1 chemicals </w:t>
      </w:r>
      <w:proofErr w:type="spellStart"/>
      <w:r w:rsidRPr="007C19B5">
        <w:rPr>
          <w:rFonts w:ascii="Verdana" w:hAnsi="Verdana" w:cs="Verdana"/>
          <w:color w:val="000000"/>
          <w:sz w:val="20"/>
          <w:szCs w:val="20"/>
        </w:rPr>
        <w:t>saxitoxin</w:t>
      </w:r>
      <w:proofErr w:type="spellEnd"/>
      <w:r w:rsidRPr="007C19B5">
        <w:rPr>
          <w:rFonts w:ascii="Verdana" w:hAnsi="Verdana" w:cs="Verdana"/>
          <w:color w:val="000000"/>
          <w:sz w:val="20"/>
          <w:szCs w:val="20"/>
        </w:rPr>
        <w:t xml:space="preserve"> and ricin </w:t>
      </w:r>
      <w:r w:rsidR="004F3F93" w:rsidRPr="007C19B5">
        <w:rPr>
          <w:rFonts w:ascii="Verdana" w:hAnsi="Verdana" w:cs="Verdana"/>
          <w:color w:val="000000"/>
          <w:sz w:val="20"/>
          <w:szCs w:val="20"/>
        </w:rPr>
        <w:t xml:space="preserve">also </w:t>
      </w:r>
      <w:r w:rsidRPr="007C19B5">
        <w:rPr>
          <w:rFonts w:ascii="Verdana" w:hAnsi="Verdana" w:cs="Verdana"/>
          <w:color w:val="000000"/>
          <w:sz w:val="20"/>
          <w:szCs w:val="20"/>
        </w:rPr>
        <w:t xml:space="preserve">includes </w:t>
      </w:r>
      <w:r w:rsidR="00F224F1" w:rsidRPr="007C19B5">
        <w:rPr>
          <w:rFonts w:ascii="Verdana" w:hAnsi="Verdana" w:cs="Verdana"/>
          <w:color w:val="000000"/>
          <w:sz w:val="20"/>
          <w:szCs w:val="20"/>
        </w:rPr>
        <w:t>extraction and purification</w:t>
      </w:r>
      <w:r w:rsidRPr="007C19B5">
        <w:rPr>
          <w:rFonts w:ascii="Verdana" w:hAnsi="Verdana" w:cs="Verdana"/>
          <w:color w:val="000000"/>
          <w:sz w:val="20"/>
          <w:szCs w:val="20"/>
        </w:rPr>
        <w:t xml:space="preserve"> from natural sources.  All production of chemicals</w:t>
      </w:r>
      <w:r w:rsidR="00EC2D8A" w:rsidRPr="007C19B5">
        <w:rPr>
          <w:rFonts w:ascii="Verdana" w:hAnsi="Verdana" w:cs="Verdana"/>
          <w:color w:val="000000"/>
          <w:sz w:val="20"/>
          <w:szCs w:val="20"/>
        </w:rPr>
        <w:t xml:space="preserve"> above required threshold quantities</w:t>
      </w:r>
      <w:r w:rsidRPr="007C19B5">
        <w:rPr>
          <w:rFonts w:ascii="Verdana" w:hAnsi="Verdana" w:cs="Verdana"/>
          <w:color w:val="000000"/>
          <w:sz w:val="20"/>
          <w:szCs w:val="20"/>
        </w:rPr>
        <w:t xml:space="preserve"> should be reported, </w:t>
      </w:r>
      <w:r w:rsidR="009D330E" w:rsidRPr="007C19B5">
        <w:rPr>
          <w:rFonts w:ascii="Verdana" w:hAnsi="Verdana" w:cs="Verdana"/>
          <w:color w:val="000000"/>
          <w:sz w:val="20"/>
          <w:szCs w:val="20"/>
        </w:rPr>
        <w:t>including</w:t>
      </w:r>
      <w:r w:rsidRPr="007C19B5">
        <w:rPr>
          <w:rFonts w:ascii="Verdana" w:hAnsi="Verdana" w:cs="Verdana"/>
          <w:color w:val="000000"/>
          <w:sz w:val="20"/>
          <w:szCs w:val="20"/>
        </w:rPr>
        <w:t xml:space="preserve"> where produced only as intermediates and irrespective of whether or not they are isolated and/or sold commercially.</w:t>
      </w:r>
    </w:p>
    <w:p w:rsidR="000A7F92" w:rsidRPr="007C19B5" w:rsidRDefault="000A7F92" w:rsidP="007C19B5">
      <w:pPr>
        <w:pStyle w:val="BodyText4"/>
        <w:tabs>
          <w:tab w:val="left" w:pos="1985"/>
        </w:tabs>
        <w:autoSpaceDE/>
        <w:autoSpaceDN/>
        <w:adjustRightInd/>
        <w:spacing w:after="160"/>
        <w:ind w:left="1985" w:right="282" w:hanging="1701"/>
        <w:rPr>
          <w:color w:val="auto"/>
        </w:rPr>
      </w:pPr>
      <w:proofErr w:type="gramStart"/>
      <w:r w:rsidRPr="007C19B5">
        <w:rPr>
          <w:rFonts w:cs="Arial"/>
          <w:b/>
          <w:bCs/>
          <w:color w:val="52A120"/>
        </w:rPr>
        <w:t>PSF-DOC</w:t>
      </w:r>
      <w:r w:rsidRPr="007C19B5">
        <w:tab/>
        <w:t>Discrete organic chemical containing one or more of the elements of phosphorus, sul</w:t>
      </w:r>
      <w:r w:rsidR="00A57CE8" w:rsidRPr="007C19B5">
        <w:t>ph</w:t>
      </w:r>
      <w:r w:rsidRPr="007C19B5">
        <w:t>ur or fluorine.</w:t>
      </w:r>
      <w:proofErr w:type="gramEnd"/>
    </w:p>
    <w:p w:rsidR="00F027EA" w:rsidRDefault="00F027EA" w:rsidP="000A7F92">
      <w:pPr>
        <w:pStyle w:val="BodyText1"/>
        <w:spacing w:after="120"/>
        <w:jc w:val="both"/>
        <w:rPr>
          <w:color w:val="auto"/>
        </w:rPr>
      </w:pPr>
    </w:p>
    <w:p w:rsidR="00F027EA" w:rsidRDefault="00F027EA">
      <w:pPr>
        <w:rPr>
          <w:rFonts w:ascii="Verdana" w:hAnsi="Verdana" w:cs="Verdana"/>
          <w:sz w:val="20"/>
          <w:szCs w:val="20"/>
        </w:rPr>
      </w:pPr>
      <w:r>
        <w:br w:type="page"/>
      </w:r>
    </w:p>
    <w:p w:rsidR="00F027EA" w:rsidRPr="001A168D" w:rsidRDefault="00F027EA" w:rsidP="000A7F92">
      <w:pPr>
        <w:pStyle w:val="BodyText1"/>
        <w:spacing w:after="120"/>
        <w:jc w:val="both"/>
        <w:rPr>
          <w:color w:val="808080" w:themeColor="background1" w:themeShade="80"/>
        </w:rPr>
      </w:pPr>
    </w:p>
    <w:p w:rsidR="00F027EA" w:rsidRDefault="00F027EA">
      <w:pPr>
        <w:rPr>
          <w:rFonts w:ascii="Verdana" w:hAnsi="Verdana" w:cs="Verdana"/>
          <w:sz w:val="20"/>
          <w:szCs w:val="20"/>
        </w:rPr>
      </w:pPr>
      <w:r>
        <w:br w:type="page"/>
      </w:r>
    </w:p>
    <w:p w:rsidR="006F5677" w:rsidRPr="00102A8F" w:rsidRDefault="006F5677" w:rsidP="00833426">
      <w:pPr>
        <w:spacing w:after="240" w:line="280" w:lineRule="atLeast"/>
        <w:ind w:left="1701"/>
        <w:jc w:val="both"/>
        <w:rPr>
          <w:rFonts w:ascii="Century Gothic" w:hAnsi="Century Gothic" w:cs="Verdana"/>
          <w:b/>
          <w:color w:val="000000"/>
          <w:sz w:val="44"/>
          <w:szCs w:val="44"/>
        </w:rPr>
      </w:pPr>
    </w:p>
    <w:p w:rsidR="006F5677" w:rsidRPr="00102A8F" w:rsidRDefault="006F5677" w:rsidP="00833426">
      <w:pPr>
        <w:spacing w:after="240" w:line="280" w:lineRule="atLeast"/>
        <w:ind w:left="1701"/>
        <w:jc w:val="both"/>
        <w:rPr>
          <w:rFonts w:ascii="Century Gothic" w:hAnsi="Century Gothic" w:cs="Verdana"/>
          <w:b/>
          <w:color w:val="000000"/>
          <w:sz w:val="44"/>
          <w:szCs w:val="44"/>
        </w:rPr>
      </w:pPr>
    </w:p>
    <w:p w:rsidR="006F5677" w:rsidRPr="00102A8F" w:rsidRDefault="006F5677" w:rsidP="00833426">
      <w:pPr>
        <w:spacing w:after="240" w:line="280" w:lineRule="atLeast"/>
        <w:ind w:left="1701"/>
        <w:jc w:val="both"/>
        <w:rPr>
          <w:rFonts w:ascii="Century Gothic" w:hAnsi="Century Gothic" w:cs="Verdana"/>
          <w:b/>
          <w:color w:val="000000"/>
          <w:sz w:val="44"/>
          <w:szCs w:val="44"/>
        </w:rPr>
      </w:pPr>
    </w:p>
    <w:p w:rsidR="006F5677" w:rsidRPr="00102A8F" w:rsidRDefault="00B27A3B" w:rsidP="00833426">
      <w:pPr>
        <w:spacing w:after="240" w:line="280" w:lineRule="atLeast"/>
        <w:ind w:left="1701"/>
        <w:jc w:val="both"/>
        <w:rPr>
          <w:rFonts w:ascii="Century Gothic" w:hAnsi="Century Gothic" w:cs="Verdana"/>
          <w:color w:val="325B96"/>
          <w:sz w:val="40"/>
          <w:szCs w:val="40"/>
        </w:rPr>
      </w:pPr>
      <w:r w:rsidRPr="00102A8F">
        <w:rPr>
          <w:rFonts w:ascii="Century Gothic" w:hAnsi="Century Gothic" w:cs="Verdana"/>
          <w:b/>
          <w:color w:val="325B96"/>
          <w:sz w:val="40"/>
          <w:szCs w:val="40"/>
        </w:rPr>
        <w:t xml:space="preserve">ANNEX </w:t>
      </w:r>
      <w:r w:rsidR="00ED1FDC" w:rsidRPr="00102A8F">
        <w:rPr>
          <w:rFonts w:ascii="Century Gothic" w:hAnsi="Century Gothic" w:cs="Verdana"/>
          <w:b/>
          <w:color w:val="325B96"/>
          <w:sz w:val="40"/>
          <w:szCs w:val="40"/>
        </w:rPr>
        <w:t>1</w:t>
      </w:r>
    </w:p>
    <w:p w:rsidR="00ED1FDC" w:rsidRPr="00102A8F" w:rsidRDefault="006F5677" w:rsidP="00833426">
      <w:pPr>
        <w:spacing w:after="240" w:line="280" w:lineRule="atLeast"/>
        <w:ind w:left="1701"/>
        <w:jc w:val="both"/>
        <w:rPr>
          <w:rFonts w:ascii="Century Gothic" w:hAnsi="Century Gothic" w:cs="Verdana"/>
          <w:color w:val="325B96"/>
          <w:sz w:val="36"/>
          <w:szCs w:val="36"/>
        </w:rPr>
      </w:pPr>
      <w:r w:rsidRPr="00102A8F">
        <w:rPr>
          <w:rFonts w:ascii="Century Gothic" w:hAnsi="Century Gothic" w:cs="Verdana"/>
          <w:color w:val="325B96"/>
          <w:sz w:val="36"/>
          <w:szCs w:val="36"/>
        </w:rPr>
        <w:t>CWC-</w:t>
      </w:r>
      <w:r w:rsidR="00ED1FDC" w:rsidRPr="00102A8F">
        <w:rPr>
          <w:rFonts w:ascii="Century Gothic" w:hAnsi="Century Gothic" w:cs="Verdana"/>
          <w:color w:val="325B96"/>
          <w:sz w:val="36"/>
          <w:szCs w:val="36"/>
        </w:rPr>
        <w:t>Schedule</w:t>
      </w:r>
      <w:r w:rsidRPr="00102A8F">
        <w:rPr>
          <w:rFonts w:ascii="Century Gothic" w:hAnsi="Century Gothic" w:cs="Verdana"/>
          <w:color w:val="325B96"/>
          <w:sz w:val="36"/>
          <w:szCs w:val="36"/>
        </w:rPr>
        <w:t>d</w:t>
      </w:r>
      <w:r w:rsidR="00ED1FDC" w:rsidRPr="00102A8F">
        <w:rPr>
          <w:rFonts w:ascii="Century Gothic" w:hAnsi="Century Gothic" w:cs="Verdana"/>
          <w:color w:val="325B96"/>
          <w:sz w:val="36"/>
          <w:szCs w:val="36"/>
        </w:rPr>
        <w:t xml:space="preserve"> Chemicals</w:t>
      </w:r>
    </w:p>
    <w:p w:rsidR="00ED1FDC" w:rsidRDefault="00ED1FDC" w:rsidP="00ED1FDC">
      <w:pPr>
        <w:spacing w:after="240" w:line="280" w:lineRule="atLeast"/>
        <w:rPr>
          <w:rFonts w:ascii="Verdana" w:hAnsi="Verdana" w:cs="Verdana"/>
          <w:color w:val="000000"/>
          <w:sz w:val="18"/>
          <w:szCs w:val="18"/>
        </w:rPr>
      </w:pPr>
    </w:p>
    <w:p w:rsidR="00D85BBD" w:rsidRPr="006A4998" w:rsidRDefault="00D85BBD" w:rsidP="003842B0">
      <w:pPr>
        <w:rPr>
          <w:rFonts w:ascii="Verdana" w:hAnsi="Verdana" w:cs="Verdana"/>
          <w:color w:val="000000"/>
          <w:sz w:val="18"/>
          <w:szCs w:val="18"/>
        </w:rPr>
      </w:pPr>
    </w:p>
    <w:p w:rsidR="00ED1FDC" w:rsidRDefault="00ED1FDC" w:rsidP="00ED1FDC">
      <w:pPr>
        <w:sectPr w:rsidR="00ED1FDC" w:rsidSect="000B5233">
          <w:pgSz w:w="11906" w:h="16838" w:code="9"/>
          <w:pgMar w:top="1134" w:right="1276" w:bottom="1134" w:left="1559" w:header="284" w:footer="737" w:gutter="0"/>
          <w:cols w:space="720"/>
          <w:docGrid w:linePitch="326"/>
        </w:sectPr>
      </w:pPr>
    </w:p>
    <w:tbl>
      <w:tblPr>
        <w:tblStyle w:val="TableGrid"/>
        <w:tblW w:w="9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7"/>
        <w:gridCol w:w="197"/>
        <w:gridCol w:w="1212"/>
        <w:gridCol w:w="848"/>
        <w:gridCol w:w="568"/>
        <w:gridCol w:w="111"/>
        <w:gridCol w:w="259"/>
        <w:gridCol w:w="988"/>
      </w:tblGrid>
      <w:tr w:rsidR="000050D7" w:rsidRPr="0051736E" w:rsidTr="001B58F6">
        <w:trPr>
          <w:gridAfter w:val="1"/>
          <w:wAfter w:w="1062" w:type="dxa"/>
        </w:trPr>
        <w:tc>
          <w:tcPr>
            <w:tcW w:w="8788" w:type="dxa"/>
            <w:gridSpan w:val="7"/>
            <w:vAlign w:val="center"/>
          </w:tcPr>
          <w:p w:rsidR="000050D7" w:rsidRPr="0051736E" w:rsidRDefault="000050D7" w:rsidP="000050D7">
            <w:pPr>
              <w:pStyle w:val="PlainText"/>
              <w:rPr>
                <w:rFonts w:ascii="Times New Roman" w:hAnsi="Times New Roman"/>
                <w:i/>
                <w:sz w:val="18"/>
                <w:szCs w:val="18"/>
              </w:rPr>
            </w:pPr>
            <w:r w:rsidRPr="0051736E">
              <w:rPr>
                <w:rFonts w:ascii="Times New Roman" w:hAnsi="Times New Roman"/>
                <w:i/>
                <w:sz w:val="20"/>
                <w:szCs w:val="20"/>
              </w:rPr>
              <w:lastRenderedPageBreak/>
              <w:t>Some common names are shown in italics following the chemical name.</w:t>
            </w:r>
          </w:p>
        </w:tc>
      </w:tr>
      <w:tr w:rsidR="000050D7" w:rsidRPr="0051736E" w:rsidTr="001B58F6">
        <w:trPr>
          <w:gridAfter w:val="1"/>
          <w:wAfter w:w="1062" w:type="dxa"/>
          <w:trHeight w:hRule="exact" w:val="113"/>
        </w:trPr>
        <w:tc>
          <w:tcPr>
            <w:tcW w:w="5959" w:type="dxa"/>
            <w:gridSpan w:val="2"/>
          </w:tcPr>
          <w:p w:rsidR="000050D7" w:rsidRPr="0051736E" w:rsidRDefault="000050D7" w:rsidP="001B58F6">
            <w:pPr>
              <w:pStyle w:val="PlainText"/>
              <w:rPr>
                <w:rFonts w:ascii="Times New Roman" w:hAnsi="Times New Roman"/>
                <w:b/>
                <w:sz w:val="22"/>
                <w:szCs w:val="22"/>
              </w:rPr>
            </w:pPr>
          </w:p>
        </w:tc>
        <w:tc>
          <w:tcPr>
            <w:tcW w:w="1349" w:type="dxa"/>
            <w:gridSpan w:val="2"/>
          </w:tcPr>
          <w:p w:rsidR="000050D7" w:rsidRPr="0051736E" w:rsidRDefault="000050D7" w:rsidP="001B58F6">
            <w:pPr>
              <w:pStyle w:val="PlainText"/>
              <w:ind w:left="312" w:right="-1"/>
              <w:jc w:val="center"/>
              <w:rPr>
                <w:rFonts w:ascii="Times New Roman" w:hAnsi="Times New Roman"/>
                <w:b/>
                <w:sz w:val="22"/>
                <w:szCs w:val="22"/>
              </w:rPr>
            </w:pPr>
          </w:p>
        </w:tc>
        <w:tc>
          <w:tcPr>
            <w:tcW w:w="0" w:type="auto"/>
            <w:gridSpan w:val="2"/>
          </w:tcPr>
          <w:p w:rsidR="000050D7" w:rsidRPr="0051736E" w:rsidRDefault="000050D7" w:rsidP="001B58F6">
            <w:pPr>
              <w:pStyle w:val="PlainText"/>
              <w:jc w:val="center"/>
              <w:rPr>
                <w:rFonts w:ascii="Times New Roman" w:hAnsi="Times New Roman"/>
                <w:b/>
                <w:sz w:val="22"/>
                <w:szCs w:val="22"/>
              </w:rPr>
            </w:pPr>
          </w:p>
        </w:tc>
        <w:tc>
          <w:tcPr>
            <w:tcW w:w="0" w:type="auto"/>
          </w:tcPr>
          <w:p w:rsidR="000050D7" w:rsidRPr="0051736E" w:rsidRDefault="000050D7" w:rsidP="001B58F6">
            <w:pPr>
              <w:pStyle w:val="PlainText"/>
              <w:ind w:left="40" w:firstLine="6"/>
              <w:jc w:val="center"/>
              <w:rPr>
                <w:rFonts w:ascii="Times New Roman" w:hAnsi="Times New Roman"/>
                <w:b/>
                <w:sz w:val="22"/>
                <w:szCs w:val="22"/>
              </w:rPr>
            </w:pPr>
          </w:p>
        </w:tc>
      </w:tr>
      <w:tr w:rsidR="000050D7" w:rsidRPr="0051736E" w:rsidTr="001B58F6">
        <w:tc>
          <w:tcPr>
            <w:tcW w:w="5778" w:type="dxa"/>
          </w:tcPr>
          <w:p w:rsidR="000050D7" w:rsidRPr="0051736E" w:rsidRDefault="000050D7" w:rsidP="001B58F6">
            <w:pPr>
              <w:pStyle w:val="PlainText"/>
              <w:rPr>
                <w:rFonts w:ascii="Times New Roman" w:hAnsi="Times New Roman"/>
                <w:b/>
                <w:sz w:val="22"/>
                <w:szCs w:val="22"/>
              </w:rPr>
            </w:pPr>
            <w:r w:rsidRPr="0051736E">
              <w:rPr>
                <w:rFonts w:ascii="Times New Roman" w:hAnsi="Times New Roman"/>
                <w:b/>
                <w:sz w:val="22"/>
                <w:szCs w:val="22"/>
              </w:rPr>
              <w:t>Chemical name</w:t>
            </w:r>
          </w:p>
        </w:tc>
        <w:tc>
          <w:tcPr>
            <w:tcW w:w="1349" w:type="dxa"/>
            <w:gridSpan w:val="2"/>
          </w:tcPr>
          <w:p w:rsidR="000050D7" w:rsidRPr="0051736E" w:rsidRDefault="000050D7" w:rsidP="001B58F6">
            <w:pPr>
              <w:pStyle w:val="PlainText"/>
              <w:ind w:left="239"/>
              <w:jc w:val="center"/>
              <w:rPr>
                <w:rFonts w:ascii="Times New Roman" w:hAnsi="Times New Roman"/>
                <w:b/>
                <w:sz w:val="22"/>
                <w:szCs w:val="22"/>
              </w:rPr>
            </w:pPr>
            <w:r w:rsidRPr="0051736E">
              <w:rPr>
                <w:rFonts w:ascii="Times New Roman" w:hAnsi="Times New Roman"/>
                <w:b/>
                <w:sz w:val="22"/>
                <w:szCs w:val="22"/>
              </w:rPr>
              <w:t>CAS number</w:t>
            </w:r>
          </w:p>
        </w:tc>
        <w:tc>
          <w:tcPr>
            <w:tcW w:w="0" w:type="auto"/>
            <w:gridSpan w:val="2"/>
          </w:tcPr>
          <w:p w:rsidR="000050D7" w:rsidRPr="0051736E" w:rsidRDefault="000050D7" w:rsidP="001B58F6">
            <w:pPr>
              <w:pStyle w:val="PlainText"/>
              <w:jc w:val="center"/>
              <w:rPr>
                <w:rFonts w:ascii="Times New Roman" w:hAnsi="Times New Roman"/>
                <w:b/>
                <w:sz w:val="22"/>
                <w:szCs w:val="22"/>
              </w:rPr>
            </w:pPr>
            <w:r w:rsidRPr="0051736E">
              <w:rPr>
                <w:rFonts w:ascii="Times New Roman" w:hAnsi="Times New Roman"/>
                <w:b/>
                <w:sz w:val="22"/>
                <w:szCs w:val="22"/>
              </w:rPr>
              <w:t>Import tariff code</w:t>
            </w:r>
          </w:p>
        </w:tc>
        <w:tc>
          <w:tcPr>
            <w:tcW w:w="1472" w:type="dxa"/>
            <w:gridSpan w:val="3"/>
          </w:tcPr>
          <w:p w:rsidR="000050D7" w:rsidRPr="0051736E" w:rsidRDefault="000050D7" w:rsidP="001B58F6">
            <w:pPr>
              <w:pStyle w:val="PlainText"/>
              <w:ind w:left="40" w:right="176" w:firstLine="6"/>
              <w:jc w:val="center"/>
              <w:rPr>
                <w:rFonts w:ascii="Times New Roman" w:hAnsi="Times New Roman"/>
                <w:b/>
                <w:sz w:val="22"/>
                <w:szCs w:val="22"/>
              </w:rPr>
            </w:pPr>
            <w:r w:rsidRPr="0051736E">
              <w:rPr>
                <w:rFonts w:ascii="Times New Roman" w:hAnsi="Times New Roman"/>
                <w:b/>
                <w:sz w:val="22"/>
                <w:szCs w:val="22"/>
              </w:rPr>
              <w:t>AHECC</w:t>
            </w:r>
            <w:r>
              <w:rPr>
                <w:rFonts w:ascii="Times New Roman" w:hAnsi="Times New Roman"/>
                <w:b/>
                <w:sz w:val="22"/>
                <w:szCs w:val="22"/>
              </w:rPr>
              <w:t xml:space="preserve"> </w:t>
            </w:r>
            <w:r w:rsidRPr="0051736E">
              <w:rPr>
                <w:rFonts w:ascii="Times New Roman" w:hAnsi="Times New Roman"/>
                <w:b/>
                <w:sz w:val="22"/>
                <w:szCs w:val="22"/>
              </w:rPr>
              <w:t>code</w:t>
            </w:r>
          </w:p>
        </w:tc>
      </w:tr>
      <w:tr w:rsidR="000050D7" w:rsidRPr="0051736E" w:rsidTr="001B58F6">
        <w:tc>
          <w:tcPr>
            <w:tcW w:w="5778" w:type="dxa"/>
          </w:tcPr>
          <w:p w:rsidR="000050D7" w:rsidRPr="0051736E" w:rsidRDefault="000050D7" w:rsidP="001B58F6">
            <w:pPr>
              <w:pStyle w:val="PlainText"/>
              <w:tabs>
                <w:tab w:val="left" w:pos="567"/>
              </w:tabs>
              <w:rPr>
                <w:rFonts w:ascii="Times New Roman" w:hAnsi="Times New Roman"/>
                <w:b/>
                <w:sz w:val="22"/>
                <w:szCs w:val="22"/>
              </w:rPr>
            </w:pPr>
            <w:r w:rsidRPr="0051736E">
              <w:rPr>
                <w:rFonts w:ascii="Times New Roman" w:hAnsi="Times New Roman"/>
                <w:b/>
                <w:sz w:val="22"/>
                <w:szCs w:val="22"/>
              </w:rPr>
              <w:t>A.</w:t>
            </w:r>
            <w:r w:rsidRPr="0051736E">
              <w:rPr>
                <w:rFonts w:ascii="Times New Roman" w:hAnsi="Times New Roman"/>
                <w:b/>
                <w:sz w:val="22"/>
                <w:szCs w:val="22"/>
              </w:rPr>
              <w:tab/>
              <w:t>Toxic chemicals</w:t>
            </w:r>
          </w:p>
        </w:tc>
        <w:tc>
          <w:tcPr>
            <w:tcW w:w="1349" w:type="dxa"/>
            <w:gridSpan w:val="2"/>
          </w:tcPr>
          <w:p w:rsidR="000050D7" w:rsidRPr="0051736E" w:rsidRDefault="000050D7" w:rsidP="001B58F6">
            <w:pPr>
              <w:pStyle w:val="PlainText"/>
              <w:ind w:left="10" w:right="143"/>
              <w:jc w:val="right"/>
              <w:rPr>
                <w:rFonts w:ascii="Times New Roman" w:hAnsi="Times New Roman"/>
                <w:sz w:val="18"/>
                <w:szCs w:val="18"/>
              </w:rPr>
            </w:pPr>
          </w:p>
        </w:tc>
        <w:tc>
          <w:tcPr>
            <w:tcW w:w="0" w:type="auto"/>
            <w:gridSpan w:val="2"/>
          </w:tcPr>
          <w:p w:rsidR="000050D7" w:rsidRPr="0051736E" w:rsidRDefault="000050D7" w:rsidP="001B58F6">
            <w:pPr>
              <w:pStyle w:val="PlainText"/>
              <w:jc w:val="center"/>
              <w:rPr>
                <w:rFonts w:ascii="Times New Roman" w:hAnsi="Times New Roman"/>
                <w:sz w:val="18"/>
                <w:szCs w:val="18"/>
              </w:rPr>
            </w:pPr>
          </w:p>
        </w:tc>
        <w:tc>
          <w:tcPr>
            <w:tcW w:w="1472" w:type="dxa"/>
            <w:gridSpan w:val="3"/>
          </w:tcPr>
          <w:p w:rsidR="000050D7" w:rsidRPr="0051736E" w:rsidRDefault="000050D7" w:rsidP="001B58F6">
            <w:pPr>
              <w:pStyle w:val="PlainText"/>
              <w:ind w:right="176"/>
              <w:jc w:val="right"/>
              <w:rPr>
                <w:rFonts w:ascii="Times New Roman" w:hAnsi="Times New Roman"/>
                <w:sz w:val="18"/>
                <w:szCs w:val="18"/>
              </w:rPr>
            </w:pPr>
          </w:p>
        </w:tc>
      </w:tr>
      <w:tr w:rsidR="000050D7" w:rsidRPr="0051736E" w:rsidTr="001B58F6">
        <w:tc>
          <w:tcPr>
            <w:tcW w:w="5778" w:type="dxa"/>
          </w:tcPr>
          <w:p w:rsidR="000050D7" w:rsidRPr="0051736E" w:rsidRDefault="000050D7" w:rsidP="001B58F6">
            <w:pPr>
              <w:pStyle w:val="PlainText"/>
              <w:spacing w:before="120"/>
              <w:ind w:left="567" w:hanging="567"/>
              <w:rPr>
                <w:rFonts w:ascii="Times New Roman" w:hAnsi="Times New Roman"/>
                <w:sz w:val="20"/>
                <w:szCs w:val="20"/>
              </w:rPr>
            </w:pPr>
            <w:r w:rsidRPr="0051736E">
              <w:rPr>
                <w:rFonts w:ascii="Times New Roman" w:hAnsi="Times New Roman"/>
                <w:sz w:val="20"/>
                <w:szCs w:val="20"/>
              </w:rPr>
              <w:t>1.1</w:t>
            </w:r>
            <w:r w:rsidRPr="0051736E">
              <w:rPr>
                <w:rFonts w:ascii="Times New Roman" w:hAnsi="Times New Roman"/>
                <w:sz w:val="20"/>
                <w:szCs w:val="20"/>
              </w:rPr>
              <w:tab/>
              <w:t xml:space="preserve">O-Alkyl (&lt; C10, including </w:t>
            </w:r>
            <w:proofErr w:type="spellStart"/>
            <w:r w:rsidRPr="0051736E">
              <w:rPr>
                <w:rFonts w:ascii="Times New Roman" w:hAnsi="Times New Roman"/>
                <w:sz w:val="20"/>
                <w:szCs w:val="20"/>
              </w:rPr>
              <w:t>cycloalkyl</w:t>
            </w:r>
            <w:proofErr w:type="spellEnd"/>
            <w:r w:rsidRPr="0051736E">
              <w:rPr>
                <w:rFonts w:ascii="Times New Roman" w:hAnsi="Times New Roman"/>
                <w:sz w:val="20"/>
                <w:szCs w:val="20"/>
              </w:rPr>
              <w:t xml:space="preserve">) alkyl (Me, Et, </w:t>
            </w:r>
            <w:r w:rsidRPr="0051736E">
              <w:rPr>
                <w:rFonts w:ascii="Times New Roman" w:hAnsi="Times New Roman"/>
                <w:i/>
                <w:sz w:val="20"/>
                <w:szCs w:val="20"/>
              </w:rPr>
              <w:t>n-</w:t>
            </w:r>
            <w:proofErr w:type="spellStart"/>
            <w:r w:rsidRPr="0051736E">
              <w:rPr>
                <w:rFonts w:ascii="Times New Roman" w:hAnsi="Times New Roman"/>
                <w:sz w:val="20"/>
                <w:szCs w:val="20"/>
              </w:rPr>
              <w:t>Pr</w:t>
            </w:r>
            <w:proofErr w:type="spellEnd"/>
            <w:r w:rsidRPr="0051736E">
              <w:rPr>
                <w:rFonts w:ascii="Times New Roman" w:hAnsi="Times New Roman"/>
                <w:sz w:val="20"/>
                <w:szCs w:val="20"/>
              </w:rPr>
              <w:t xml:space="preserve"> or </w:t>
            </w:r>
            <w:proofErr w:type="spellStart"/>
            <w:r w:rsidRPr="0051736E">
              <w:rPr>
                <w:rFonts w:ascii="Times New Roman" w:hAnsi="Times New Roman"/>
                <w:i/>
                <w:sz w:val="20"/>
                <w:szCs w:val="20"/>
              </w:rPr>
              <w:t>i-</w:t>
            </w:r>
            <w:r w:rsidRPr="0051736E">
              <w:rPr>
                <w:rFonts w:ascii="Times New Roman" w:hAnsi="Times New Roman"/>
                <w:sz w:val="20"/>
                <w:szCs w:val="20"/>
              </w:rPr>
              <w:t>Pr</w:t>
            </w:r>
            <w:proofErr w:type="spellEnd"/>
            <w:r w:rsidRPr="0051736E">
              <w:rPr>
                <w:rFonts w:ascii="Times New Roman" w:hAnsi="Times New Roman"/>
                <w:sz w:val="20"/>
                <w:szCs w:val="20"/>
              </w:rPr>
              <w:t xml:space="preserve">) </w:t>
            </w:r>
            <w:proofErr w:type="spellStart"/>
            <w:r w:rsidRPr="0051736E">
              <w:rPr>
                <w:rFonts w:ascii="Times New Roman" w:hAnsi="Times New Roman"/>
                <w:sz w:val="20"/>
                <w:szCs w:val="20"/>
              </w:rPr>
              <w:t>phosphonofluoridates</w:t>
            </w:r>
            <w:proofErr w:type="spellEnd"/>
            <w:r w:rsidRPr="0051736E">
              <w:rPr>
                <w:rFonts w:ascii="Times New Roman" w:hAnsi="Times New Roman"/>
                <w:sz w:val="20"/>
                <w:szCs w:val="20"/>
              </w:rPr>
              <w:t xml:space="preserve">.  </w:t>
            </w:r>
            <w:proofErr w:type="spellStart"/>
            <w:r w:rsidRPr="0051736E">
              <w:rPr>
                <w:rFonts w:ascii="Times New Roman" w:hAnsi="Times New Roman"/>
                <w:sz w:val="20"/>
                <w:szCs w:val="20"/>
              </w:rPr>
              <w:t>eg</w:t>
            </w:r>
            <w:proofErr w:type="spellEnd"/>
            <w:r w:rsidRPr="0051736E">
              <w:rPr>
                <w:rFonts w:ascii="Times New Roman" w:hAnsi="Times New Roman"/>
                <w:sz w:val="20"/>
                <w:szCs w:val="20"/>
              </w:rPr>
              <w:t>:</w:t>
            </w:r>
          </w:p>
        </w:tc>
        <w:tc>
          <w:tcPr>
            <w:tcW w:w="1349" w:type="dxa"/>
            <w:gridSpan w:val="2"/>
          </w:tcPr>
          <w:p w:rsidR="000050D7" w:rsidRPr="0051736E" w:rsidRDefault="000050D7" w:rsidP="001B58F6">
            <w:pPr>
              <w:pStyle w:val="PlainText"/>
              <w:spacing w:before="140"/>
              <w:ind w:left="10" w:right="143"/>
              <w:jc w:val="right"/>
              <w:rPr>
                <w:rFonts w:ascii="Times New Roman" w:hAnsi="Times New Roman"/>
                <w:sz w:val="18"/>
                <w:szCs w:val="18"/>
              </w:rPr>
            </w:pPr>
          </w:p>
        </w:tc>
        <w:tc>
          <w:tcPr>
            <w:tcW w:w="0" w:type="auto"/>
            <w:gridSpan w:val="2"/>
          </w:tcPr>
          <w:p w:rsidR="000050D7" w:rsidRPr="0051736E" w:rsidRDefault="000050D7" w:rsidP="001B58F6">
            <w:pPr>
              <w:pStyle w:val="PlainText"/>
              <w:spacing w:before="140"/>
              <w:jc w:val="center"/>
              <w:rPr>
                <w:rFonts w:ascii="Times New Roman" w:hAnsi="Times New Roman"/>
                <w:sz w:val="18"/>
                <w:szCs w:val="18"/>
              </w:rPr>
            </w:pPr>
            <w:r w:rsidRPr="0051736E">
              <w:rPr>
                <w:rFonts w:ascii="Times New Roman" w:hAnsi="Times New Roman"/>
                <w:sz w:val="18"/>
                <w:szCs w:val="18"/>
              </w:rPr>
              <w:t>2931.90.90.14</w:t>
            </w:r>
          </w:p>
        </w:tc>
        <w:tc>
          <w:tcPr>
            <w:tcW w:w="1472" w:type="dxa"/>
            <w:gridSpan w:val="3"/>
          </w:tcPr>
          <w:p w:rsidR="000050D7" w:rsidRPr="0051736E" w:rsidRDefault="000050D7" w:rsidP="001B58F6">
            <w:pPr>
              <w:pStyle w:val="PlainText"/>
              <w:spacing w:before="140"/>
              <w:ind w:right="176"/>
              <w:jc w:val="right"/>
              <w:rPr>
                <w:rFonts w:ascii="Times New Roman" w:hAnsi="Times New Roman"/>
                <w:sz w:val="18"/>
                <w:szCs w:val="18"/>
              </w:rPr>
            </w:pPr>
            <w:r w:rsidRPr="0051736E">
              <w:rPr>
                <w:rFonts w:ascii="Times New Roman" w:hAnsi="Times New Roman"/>
                <w:sz w:val="18"/>
                <w:szCs w:val="18"/>
              </w:rPr>
              <w:t>2931.90.13</w:t>
            </w:r>
          </w:p>
        </w:tc>
      </w:tr>
      <w:tr w:rsidR="000050D7" w:rsidRPr="0051736E" w:rsidTr="001B58F6">
        <w:tc>
          <w:tcPr>
            <w:tcW w:w="5778" w:type="dxa"/>
          </w:tcPr>
          <w:p w:rsidR="000050D7" w:rsidRPr="0051736E" w:rsidRDefault="000050D7" w:rsidP="000050D7">
            <w:pPr>
              <w:pStyle w:val="PlainText"/>
              <w:numPr>
                <w:ilvl w:val="0"/>
                <w:numId w:val="27"/>
              </w:numPr>
              <w:spacing w:before="40"/>
              <w:ind w:left="851" w:hanging="295"/>
              <w:rPr>
                <w:rFonts w:ascii="Times New Roman" w:hAnsi="Times New Roman"/>
                <w:sz w:val="20"/>
                <w:szCs w:val="20"/>
              </w:rPr>
            </w:pPr>
            <w:proofErr w:type="spellStart"/>
            <w:r w:rsidRPr="0051736E">
              <w:rPr>
                <w:rFonts w:ascii="Times New Roman" w:hAnsi="Times New Roman"/>
                <w:sz w:val="20"/>
                <w:szCs w:val="20"/>
              </w:rPr>
              <w:t>Sarin</w:t>
            </w:r>
            <w:proofErr w:type="spellEnd"/>
            <w:r w:rsidRPr="0051736E">
              <w:rPr>
                <w:rFonts w:ascii="Times New Roman" w:hAnsi="Times New Roman"/>
                <w:sz w:val="20"/>
                <w:szCs w:val="20"/>
              </w:rPr>
              <w:t xml:space="preserve">: O-Isopropyl </w:t>
            </w:r>
            <w:proofErr w:type="spellStart"/>
            <w:r w:rsidRPr="0051736E">
              <w:rPr>
                <w:rFonts w:ascii="Times New Roman" w:hAnsi="Times New Roman"/>
                <w:sz w:val="20"/>
                <w:szCs w:val="20"/>
              </w:rPr>
              <w:t>methylphosphonofluoridate</w:t>
            </w:r>
            <w:proofErr w:type="spellEnd"/>
          </w:p>
        </w:tc>
        <w:tc>
          <w:tcPr>
            <w:tcW w:w="1349" w:type="dxa"/>
            <w:gridSpan w:val="2"/>
          </w:tcPr>
          <w:p w:rsidR="000050D7" w:rsidRPr="0051736E" w:rsidRDefault="000050D7" w:rsidP="001B58F6">
            <w:pPr>
              <w:pStyle w:val="PlainText"/>
              <w:spacing w:before="60"/>
              <w:ind w:left="10" w:right="143"/>
              <w:jc w:val="right"/>
              <w:rPr>
                <w:rFonts w:ascii="Times New Roman" w:hAnsi="Times New Roman"/>
                <w:sz w:val="18"/>
                <w:szCs w:val="18"/>
              </w:rPr>
            </w:pPr>
            <w:r w:rsidRPr="0051736E">
              <w:rPr>
                <w:rFonts w:ascii="Times New Roman" w:hAnsi="Times New Roman"/>
                <w:sz w:val="18"/>
                <w:szCs w:val="18"/>
              </w:rPr>
              <w:t>107–44–8</w:t>
            </w:r>
          </w:p>
        </w:tc>
        <w:tc>
          <w:tcPr>
            <w:tcW w:w="0" w:type="auto"/>
            <w:gridSpan w:val="2"/>
          </w:tcPr>
          <w:p w:rsidR="000050D7" w:rsidRPr="0051736E" w:rsidRDefault="000050D7" w:rsidP="001B58F6">
            <w:pPr>
              <w:pStyle w:val="PlainText"/>
              <w:spacing w:before="60"/>
              <w:jc w:val="center"/>
              <w:rPr>
                <w:rFonts w:ascii="Times New Roman" w:hAnsi="Times New Roman"/>
                <w:sz w:val="18"/>
                <w:szCs w:val="18"/>
              </w:rPr>
            </w:pPr>
            <w:r w:rsidRPr="0051736E">
              <w:rPr>
                <w:rFonts w:ascii="Times New Roman" w:hAnsi="Times New Roman"/>
                <w:sz w:val="18"/>
                <w:szCs w:val="18"/>
              </w:rPr>
              <w:t>2931.90.90.11</w:t>
            </w:r>
          </w:p>
        </w:tc>
        <w:tc>
          <w:tcPr>
            <w:tcW w:w="1472" w:type="dxa"/>
            <w:gridSpan w:val="3"/>
          </w:tcPr>
          <w:p w:rsidR="000050D7" w:rsidRPr="0051736E" w:rsidRDefault="000050D7" w:rsidP="001B58F6">
            <w:pPr>
              <w:pStyle w:val="PlainText"/>
              <w:spacing w:before="60"/>
              <w:ind w:right="176"/>
              <w:jc w:val="right"/>
              <w:rPr>
                <w:rFonts w:ascii="Times New Roman" w:hAnsi="Times New Roman"/>
                <w:sz w:val="18"/>
                <w:szCs w:val="18"/>
              </w:rPr>
            </w:pPr>
            <w:r w:rsidRPr="0051736E">
              <w:rPr>
                <w:rFonts w:ascii="Times New Roman" w:hAnsi="Times New Roman"/>
                <w:sz w:val="18"/>
                <w:szCs w:val="18"/>
              </w:rPr>
              <w:t>2931.90.11</w:t>
            </w:r>
          </w:p>
        </w:tc>
      </w:tr>
      <w:tr w:rsidR="000050D7" w:rsidRPr="0051736E" w:rsidTr="001B58F6">
        <w:tc>
          <w:tcPr>
            <w:tcW w:w="5778" w:type="dxa"/>
          </w:tcPr>
          <w:p w:rsidR="000050D7" w:rsidRPr="0051736E" w:rsidRDefault="000050D7" w:rsidP="000050D7">
            <w:pPr>
              <w:pStyle w:val="PlainText"/>
              <w:numPr>
                <w:ilvl w:val="0"/>
                <w:numId w:val="27"/>
              </w:numPr>
              <w:spacing w:before="40"/>
              <w:ind w:left="851" w:hanging="295"/>
              <w:rPr>
                <w:rFonts w:ascii="Times New Roman" w:hAnsi="Times New Roman"/>
                <w:sz w:val="20"/>
                <w:szCs w:val="20"/>
              </w:rPr>
            </w:pPr>
            <w:proofErr w:type="spellStart"/>
            <w:r w:rsidRPr="0051736E">
              <w:rPr>
                <w:rFonts w:ascii="Times New Roman" w:hAnsi="Times New Roman"/>
                <w:sz w:val="20"/>
                <w:szCs w:val="20"/>
              </w:rPr>
              <w:t>Soman</w:t>
            </w:r>
            <w:proofErr w:type="spellEnd"/>
            <w:r w:rsidRPr="0051736E">
              <w:rPr>
                <w:rFonts w:ascii="Times New Roman" w:hAnsi="Times New Roman"/>
                <w:sz w:val="20"/>
                <w:szCs w:val="20"/>
              </w:rPr>
              <w:t>: O-</w:t>
            </w:r>
            <w:proofErr w:type="spellStart"/>
            <w:r w:rsidRPr="0051736E">
              <w:rPr>
                <w:rFonts w:ascii="Times New Roman" w:hAnsi="Times New Roman"/>
                <w:sz w:val="20"/>
                <w:szCs w:val="20"/>
              </w:rPr>
              <w:t>Pinacolyl</w:t>
            </w:r>
            <w:proofErr w:type="spellEnd"/>
            <w:r w:rsidRPr="0051736E">
              <w:rPr>
                <w:rFonts w:ascii="Times New Roman" w:hAnsi="Times New Roman"/>
                <w:sz w:val="20"/>
                <w:szCs w:val="20"/>
              </w:rPr>
              <w:t xml:space="preserve"> </w:t>
            </w:r>
            <w:proofErr w:type="spellStart"/>
            <w:r w:rsidRPr="0051736E">
              <w:rPr>
                <w:rFonts w:ascii="Times New Roman" w:hAnsi="Times New Roman"/>
                <w:sz w:val="20"/>
                <w:szCs w:val="20"/>
              </w:rPr>
              <w:t>methylphosphonofluoridate</w:t>
            </w:r>
            <w:proofErr w:type="spellEnd"/>
          </w:p>
        </w:tc>
        <w:tc>
          <w:tcPr>
            <w:tcW w:w="1349" w:type="dxa"/>
            <w:gridSpan w:val="2"/>
          </w:tcPr>
          <w:p w:rsidR="000050D7" w:rsidRPr="0051736E" w:rsidRDefault="000050D7" w:rsidP="001B58F6">
            <w:pPr>
              <w:pStyle w:val="PlainText"/>
              <w:spacing w:before="60"/>
              <w:ind w:left="10" w:right="143"/>
              <w:jc w:val="right"/>
              <w:rPr>
                <w:rFonts w:ascii="Times New Roman" w:hAnsi="Times New Roman"/>
                <w:sz w:val="18"/>
                <w:szCs w:val="18"/>
              </w:rPr>
            </w:pPr>
            <w:r w:rsidRPr="0051736E">
              <w:rPr>
                <w:rFonts w:ascii="Times New Roman" w:hAnsi="Times New Roman"/>
                <w:sz w:val="18"/>
                <w:szCs w:val="18"/>
              </w:rPr>
              <w:t>96–64–0</w:t>
            </w:r>
          </w:p>
        </w:tc>
        <w:tc>
          <w:tcPr>
            <w:tcW w:w="0" w:type="auto"/>
            <w:gridSpan w:val="2"/>
          </w:tcPr>
          <w:p w:rsidR="000050D7" w:rsidRPr="0051736E" w:rsidRDefault="000050D7" w:rsidP="001B58F6">
            <w:pPr>
              <w:pStyle w:val="PlainText"/>
              <w:spacing w:before="60"/>
              <w:jc w:val="center"/>
              <w:rPr>
                <w:rFonts w:ascii="Times New Roman" w:hAnsi="Times New Roman"/>
                <w:sz w:val="18"/>
                <w:szCs w:val="18"/>
              </w:rPr>
            </w:pPr>
            <w:r w:rsidRPr="0051736E">
              <w:rPr>
                <w:rFonts w:ascii="Times New Roman" w:hAnsi="Times New Roman"/>
                <w:sz w:val="18"/>
                <w:szCs w:val="18"/>
              </w:rPr>
              <w:t>2931.90.90.12</w:t>
            </w:r>
          </w:p>
        </w:tc>
        <w:tc>
          <w:tcPr>
            <w:tcW w:w="1472" w:type="dxa"/>
            <w:gridSpan w:val="3"/>
          </w:tcPr>
          <w:p w:rsidR="000050D7" w:rsidRPr="0051736E" w:rsidRDefault="000050D7" w:rsidP="001B58F6">
            <w:pPr>
              <w:pStyle w:val="PlainText"/>
              <w:spacing w:before="60"/>
              <w:ind w:right="176"/>
              <w:jc w:val="right"/>
              <w:rPr>
                <w:rFonts w:ascii="Times New Roman" w:hAnsi="Times New Roman"/>
                <w:sz w:val="18"/>
                <w:szCs w:val="18"/>
              </w:rPr>
            </w:pPr>
            <w:r w:rsidRPr="0051736E">
              <w:rPr>
                <w:rFonts w:ascii="Times New Roman" w:hAnsi="Times New Roman"/>
                <w:sz w:val="18"/>
                <w:szCs w:val="18"/>
              </w:rPr>
              <w:t>2931.90.12</w:t>
            </w:r>
          </w:p>
        </w:tc>
      </w:tr>
      <w:tr w:rsidR="000050D7" w:rsidRPr="0051736E" w:rsidTr="001B58F6">
        <w:tc>
          <w:tcPr>
            <w:tcW w:w="5778" w:type="dxa"/>
          </w:tcPr>
          <w:p w:rsidR="000050D7" w:rsidRPr="0051736E" w:rsidRDefault="000050D7" w:rsidP="001B58F6">
            <w:pPr>
              <w:pStyle w:val="PlainText"/>
              <w:spacing w:before="120"/>
              <w:ind w:left="567" w:hanging="567"/>
              <w:rPr>
                <w:rFonts w:ascii="Times New Roman" w:hAnsi="Times New Roman"/>
                <w:sz w:val="20"/>
                <w:szCs w:val="20"/>
              </w:rPr>
            </w:pPr>
            <w:r w:rsidRPr="0051736E">
              <w:rPr>
                <w:rFonts w:ascii="Times New Roman" w:hAnsi="Times New Roman"/>
                <w:sz w:val="20"/>
                <w:szCs w:val="20"/>
              </w:rPr>
              <w:t>1.2</w:t>
            </w:r>
            <w:r w:rsidRPr="0051736E">
              <w:rPr>
                <w:rFonts w:ascii="Times New Roman" w:hAnsi="Times New Roman"/>
                <w:sz w:val="20"/>
                <w:szCs w:val="20"/>
              </w:rPr>
              <w:tab/>
              <w:t xml:space="preserve">O-Alkyl (&lt; C10, including </w:t>
            </w:r>
            <w:proofErr w:type="spellStart"/>
            <w:r w:rsidRPr="0051736E">
              <w:rPr>
                <w:rFonts w:ascii="Times New Roman" w:hAnsi="Times New Roman"/>
                <w:sz w:val="20"/>
                <w:szCs w:val="20"/>
              </w:rPr>
              <w:t>cycloalkyl</w:t>
            </w:r>
            <w:proofErr w:type="spellEnd"/>
            <w:r w:rsidRPr="0051736E">
              <w:rPr>
                <w:rFonts w:ascii="Times New Roman" w:hAnsi="Times New Roman"/>
                <w:sz w:val="20"/>
                <w:szCs w:val="20"/>
              </w:rPr>
              <w:t>) N</w:t>
            </w:r>
            <w:proofErr w:type="gramStart"/>
            <w:r w:rsidRPr="0051736E">
              <w:rPr>
                <w:rFonts w:ascii="Times New Roman" w:hAnsi="Times New Roman"/>
                <w:sz w:val="20"/>
                <w:szCs w:val="20"/>
              </w:rPr>
              <w:t>,N</w:t>
            </w:r>
            <w:proofErr w:type="gramEnd"/>
            <w:r w:rsidRPr="0051736E">
              <w:rPr>
                <w:rFonts w:ascii="Times New Roman" w:hAnsi="Times New Roman"/>
                <w:sz w:val="20"/>
                <w:szCs w:val="20"/>
              </w:rPr>
              <w:t>-</w:t>
            </w:r>
            <w:proofErr w:type="spellStart"/>
            <w:r w:rsidRPr="0051736E">
              <w:rPr>
                <w:rFonts w:ascii="Times New Roman" w:hAnsi="Times New Roman"/>
                <w:sz w:val="20"/>
                <w:szCs w:val="20"/>
              </w:rPr>
              <w:t>dialkyl</w:t>
            </w:r>
            <w:proofErr w:type="spellEnd"/>
            <w:r w:rsidRPr="0051736E">
              <w:rPr>
                <w:rFonts w:ascii="Times New Roman" w:hAnsi="Times New Roman"/>
                <w:sz w:val="20"/>
                <w:szCs w:val="20"/>
              </w:rPr>
              <w:t xml:space="preserve"> (Me, Et, </w:t>
            </w:r>
            <w:r w:rsidRPr="0051736E">
              <w:rPr>
                <w:rFonts w:ascii="Times New Roman" w:hAnsi="Times New Roman"/>
                <w:i/>
                <w:sz w:val="20"/>
                <w:szCs w:val="20"/>
              </w:rPr>
              <w:t>n-</w:t>
            </w:r>
            <w:proofErr w:type="spellStart"/>
            <w:r w:rsidRPr="0051736E">
              <w:rPr>
                <w:rFonts w:ascii="Times New Roman" w:hAnsi="Times New Roman"/>
                <w:sz w:val="20"/>
                <w:szCs w:val="20"/>
              </w:rPr>
              <w:t>Pr</w:t>
            </w:r>
            <w:proofErr w:type="spellEnd"/>
            <w:r w:rsidRPr="0051736E">
              <w:rPr>
                <w:rFonts w:ascii="Times New Roman" w:hAnsi="Times New Roman"/>
                <w:sz w:val="20"/>
                <w:szCs w:val="20"/>
              </w:rPr>
              <w:t xml:space="preserve"> or </w:t>
            </w:r>
            <w:proofErr w:type="spellStart"/>
            <w:r w:rsidRPr="0051736E">
              <w:rPr>
                <w:rFonts w:ascii="Times New Roman" w:hAnsi="Times New Roman"/>
                <w:i/>
                <w:sz w:val="20"/>
                <w:szCs w:val="20"/>
              </w:rPr>
              <w:t>i-</w:t>
            </w:r>
            <w:r w:rsidRPr="0051736E">
              <w:rPr>
                <w:rFonts w:ascii="Times New Roman" w:hAnsi="Times New Roman"/>
                <w:sz w:val="20"/>
                <w:szCs w:val="20"/>
              </w:rPr>
              <w:t>Pr</w:t>
            </w:r>
            <w:proofErr w:type="spellEnd"/>
            <w:r w:rsidRPr="0051736E">
              <w:rPr>
                <w:rFonts w:ascii="Times New Roman" w:hAnsi="Times New Roman"/>
                <w:sz w:val="20"/>
                <w:szCs w:val="20"/>
              </w:rPr>
              <w:t>)-</w:t>
            </w:r>
            <w:proofErr w:type="spellStart"/>
            <w:r w:rsidRPr="0051736E">
              <w:rPr>
                <w:rFonts w:ascii="Times New Roman" w:hAnsi="Times New Roman"/>
                <w:sz w:val="20"/>
                <w:szCs w:val="20"/>
              </w:rPr>
              <w:t>phosphoramidocyanidates</w:t>
            </w:r>
            <w:proofErr w:type="spellEnd"/>
            <w:r w:rsidRPr="0051736E">
              <w:rPr>
                <w:rFonts w:ascii="Times New Roman" w:hAnsi="Times New Roman"/>
                <w:sz w:val="20"/>
                <w:szCs w:val="20"/>
              </w:rPr>
              <w:t xml:space="preserve">. </w:t>
            </w:r>
            <w:proofErr w:type="spellStart"/>
            <w:r w:rsidRPr="0051736E">
              <w:rPr>
                <w:rFonts w:ascii="Times New Roman" w:hAnsi="Times New Roman"/>
                <w:sz w:val="20"/>
                <w:szCs w:val="20"/>
              </w:rPr>
              <w:t>eg</w:t>
            </w:r>
            <w:proofErr w:type="spellEnd"/>
            <w:r w:rsidRPr="0051736E">
              <w:rPr>
                <w:rFonts w:ascii="Times New Roman" w:hAnsi="Times New Roman"/>
                <w:sz w:val="20"/>
                <w:szCs w:val="20"/>
              </w:rPr>
              <w:t>:</w:t>
            </w:r>
          </w:p>
        </w:tc>
        <w:tc>
          <w:tcPr>
            <w:tcW w:w="1349" w:type="dxa"/>
            <w:gridSpan w:val="2"/>
          </w:tcPr>
          <w:p w:rsidR="000050D7" w:rsidRPr="0051736E" w:rsidRDefault="000050D7" w:rsidP="001B58F6">
            <w:pPr>
              <w:pStyle w:val="PlainText"/>
              <w:spacing w:before="140"/>
              <w:ind w:left="10" w:right="143"/>
              <w:jc w:val="right"/>
              <w:rPr>
                <w:rFonts w:ascii="Times New Roman" w:hAnsi="Times New Roman"/>
                <w:sz w:val="18"/>
                <w:szCs w:val="18"/>
              </w:rPr>
            </w:pPr>
          </w:p>
        </w:tc>
        <w:tc>
          <w:tcPr>
            <w:tcW w:w="0" w:type="auto"/>
            <w:gridSpan w:val="2"/>
          </w:tcPr>
          <w:p w:rsidR="000050D7" w:rsidRPr="0051736E" w:rsidRDefault="000050D7" w:rsidP="001B58F6">
            <w:pPr>
              <w:pStyle w:val="PlainText"/>
              <w:spacing w:before="140"/>
              <w:jc w:val="center"/>
              <w:rPr>
                <w:rFonts w:ascii="Times New Roman" w:hAnsi="Times New Roman"/>
                <w:sz w:val="18"/>
                <w:szCs w:val="18"/>
              </w:rPr>
            </w:pPr>
            <w:r w:rsidRPr="0051736E">
              <w:rPr>
                <w:rFonts w:ascii="Times New Roman" w:hAnsi="Times New Roman"/>
                <w:sz w:val="18"/>
                <w:szCs w:val="18"/>
              </w:rPr>
              <w:t>2931.90.90.22</w:t>
            </w:r>
          </w:p>
        </w:tc>
        <w:tc>
          <w:tcPr>
            <w:tcW w:w="1472" w:type="dxa"/>
            <w:gridSpan w:val="3"/>
          </w:tcPr>
          <w:p w:rsidR="000050D7" w:rsidRPr="0051736E" w:rsidRDefault="000050D7" w:rsidP="001B58F6">
            <w:pPr>
              <w:pStyle w:val="PlainText"/>
              <w:spacing w:before="140"/>
              <w:ind w:right="176"/>
              <w:jc w:val="right"/>
              <w:rPr>
                <w:rFonts w:ascii="Times New Roman" w:hAnsi="Times New Roman"/>
                <w:sz w:val="18"/>
                <w:szCs w:val="18"/>
              </w:rPr>
            </w:pPr>
            <w:r w:rsidRPr="0051736E">
              <w:rPr>
                <w:rFonts w:ascii="Times New Roman" w:hAnsi="Times New Roman"/>
                <w:sz w:val="18"/>
                <w:szCs w:val="18"/>
              </w:rPr>
              <w:t>2931.90.23</w:t>
            </w:r>
          </w:p>
        </w:tc>
      </w:tr>
      <w:tr w:rsidR="000050D7" w:rsidRPr="0051736E" w:rsidTr="001B58F6">
        <w:tc>
          <w:tcPr>
            <w:tcW w:w="5778" w:type="dxa"/>
          </w:tcPr>
          <w:p w:rsidR="000050D7" w:rsidRPr="0001521F" w:rsidRDefault="000050D7" w:rsidP="000050D7">
            <w:pPr>
              <w:pStyle w:val="PlainText"/>
              <w:numPr>
                <w:ilvl w:val="0"/>
                <w:numId w:val="27"/>
              </w:numPr>
              <w:spacing w:before="40"/>
              <w:ind w:left="851" w:hanging="295"/>
              <w:rPr>
                <w:rFonts w:ascii="Times New Roman" w:hAnsi="Times New Roman"/>
                <w:sz w:val="20"/>
                <w:szCs w:val="20"/>
                <w:lang w:val="es-AR"/>
              </w:rPr>
            </w:pPr>
            <w:proofErr w:type="spellStart"/>
            <w:r w:rsidRPr="0001521F">
              <w:rPr>
                <w:rFonts w:ascii="Times New Roman" w:hAnsi="Times New Roman"/>
                <w:sz w:val="20"/>
                <w:szCs w:val="20"/>
                <w:lang w:val="es-AR"/>
              </w:rPr>
              <w:t>Tabun</w:t>
            </w:r>
            <w:proofErr w:type="spellEnd"/>
            <w:r w:rsidRPr="0001521F">
              <w:rPr>
                <w:rFonts w:ascii="Times New Roman" w:hAnsi="Times New Roman"/>
                <w:sz w:val="20"/>
                <w:szCs w:val="20"/>
                <w:lang w:val="es-AR"/>
              </w:rPr>
              <w:t>: O-</w:t>
            </w:r>
            <w:proofErr w:type="spellStart"/>
            <w:r w:rsidRPr="0001521F">
              <w:rPr>
                <w:rFonts w:ascii="Times New Roman" w:hAnsi="Times New Roman"/>
                <w:sz w:val="20"/>
                <w:szCs w:val="20"/>
                <w:lang w:val="es-AR"/>
              </w:rPr>
              <w:t>Ethyl</w:t>
            </w:r>
            <w:proofErr w:type="spellEnd"/>
            <w:r w:rsidRPr="0001521F">
              <w:rPr>
                <w:rFonts w:ascii="Times New Roman" w:hAnsi="Times New Roman"/>
                <w:sz w:val="20"/>
                <w:szCs w:val="20"/>
                <w:lang w:val="es-AR"/>
              </w:rPr>
              <w:t xml:space="preserve"> N,N-</w:t>
            </w:r>
            <w:proofErr w:type="spellStart"/>
            <w:r w:rsidRPr="0001521F">
              <w:rPr>
                <w:rFonts w:ascii="Times New Roman" w:hAnsi="Times New Roman"/>
                <w:sz w:val="20"/>
                <w:szCs w:val="20"/>
                <w:lang w:val="es-AR"/>
              </w:rPr>
              <w:t>dimethyl</w:t>
            </w:r>
            <w:proofErr w:type="spellEnd"/>
            <w:r w:rsidRPr="0001521F">
              <w:rPr>
                <w:rFonts w:ascii="Times New Roman" w:hAnsi="Times New Roman"/>
                <w:sz w:val="20"/>
                <w:szCs w:val="20"/>
                <w:lang w:val="es-AR"/>
              </w:rPr>
              <w:t xml:space="preserve"> </w:t>
            </w:r>
            <w:proofErr w:type="spellStart"/>
            <w:r w:rsidRPr="0001521F">
              <w:rPr>
                <w:rFonts w:ascii="Times New Roman" w:hAnsi="Times New Roman"/>
                <w:sz w:val="20"/>
                <w:szCs w:val="20"/>
                <w:lang w:val="es-AR"/>
              </w:rPr>
              <w:t>phosphoramidocyanidate</w:t>
            </w:r>
            <w:proofErr w:type="spellEnd"/>
          </w:p>
        </w:tc>
        <w:tc>
          <w:tcPr>
            <w:tcW w:w="1349" w:type="dxa"/>
            <w:gridSpan w:val="2"/>
          </w:tcPr>
          <w:p w:rsidR="000050D7" w:rsidRPr="0051736E" w:rsidRDefault="000050D7" w:rsidP="001B58F6">
            <w:pPr>
              <w:pStyle w:val="PlainText"/>
              <w:spacing w:before="60"/>
              <w:ind w:left="10" w:right="143"/>
              <w:jc w:val="right"/>
              <w:rPr>
                <w:rFonts w:ascii="Times New Roman" w:hAnsi="Times New Roman"/>
                <w:sz w:val="18"/>
                <w:szCs w:val="18"/>
              </w:rPr>
            </w:pPr>
            <w:r w:rsidRPr="0051736E">
              <w:rPr>
                <w:rFonts w:ascii="Times New Roman" w:hAnsi="Times New Roman"/>
                <w:sz w:val="18"/>
                <w:szCs w:val="18"/>
              </w:rPr>
              <w:t>77–81–6</w:t>
            </w:r>
          </w:p>
        </w:tc>
        <w:tc>
          <w:tcPr>
            <w:tcW w:w="0" w:type="auto"/>
            <w:gridSpan w:val="2"/>
          </w:tcPr>
          <w:p w:rsidR="000050D7" w:rsidRPr="0051736E" w:rsidRDefault="000050D7" w:rsidP="001B58F6">
            <w:pPr>
              <w:pStyle w:val="PlainText"/>
              <w:spacing w:before="60"/>
              <w:jc w:val="center"/>
              <w:rPr>
                <w:rFonts w:ascii="Times New Roman" w:hAnsi="Times New Roman"/>
                <w:sz w:val="18"/>
                <w:szCs w:val="18"/>
              </w:rPr>
            </w:pPr>
            <w:r w:rsidRPr="0051736E">
              <w:rPr>
                <w:rFonts w:ascii="Times New Roman" w:hAnsi="Times New Roman"/>
                <w:sz w:val="18"/>
                <w:szCs w:val="18"/>
              </w:rPr>
              <w:t>2931.90.90.21</w:t>
            </w:r>
          </w:p>
        </w:tc>
        <w:tc>
          <w:tcPr>
            <w:tcW w:w="1472" w:type="dxa"/>
            <w:gridSpan w:val="3"/>
          </w:tcPr>
          <w:p w:rsidR="000050D7" w:rsidRPr="0051736E" w:rsidRDefault="000050D7" w:rsidP="001B58F6">
            <w:pPr>
              <w:pStyle w:val="PlainText"/>
              <w:spacing w:before="60"/>
              <w:ind w:right="176"/>
              <w:jc w:val="right"/>
              <w:rPr>
                <w:rFonts w:ascii="Times New Roman" w:hAnsi="Times New Roman"/>
                <w:sz w:val="18"/>
                <w:szCs w:val="18"/>
              </w:rPr>
            </w:pPr>
            <w:r w:rsidRPr="0051736E">
              <w:rPr>
                <w:rFonts w:ascii="Times New Roman" w:hAnsi="Times New Roman"/>
                <w:sz w:val="18"/>
                <w:szCs w:val="18"/>
              </w:rPr>
              <w:t>2931.90.22</w:t>
            </w:r>
          </w:p>
        </w:tc>
      </w:tr>
      <w:tr w:rsidR="000050D7" w:rsidRPr="0051736E" w:rsidTr="001B58F6">
        <w:tc>
          <w:tcPr>
            <w:tcW w:w="5778" w:type="dxa"/>
          </w:tcPr>
          <w:p w:rsidR="000050D7" w:rsidRPr="0051736E" w:rsidRDefault="000050D7" w:rsidP="001B58F6">
            <w:pPr>
              <w:pStyle w:val="PlainText"/>
              <w:spacing w:before="120"/>
              <w:ind w:left="567" w:hanging="567"/>
              <w:rPr>
                <w:rFonts w:ascii="Times New Roman" w:hAnsi="Times New Roman"/>
                <w:sz w:val="20"/>
                <w:szCs w:val="20"/>
              </w:rPr>
            </w:pPr>
            <w:r w:rsidRPr="0051736E">
              <w:rPr>
                <w:rFonts w:ascii="Times New Roman" w:hAnsi="Times New Roman"/>
                <w:sz w:val="20"/>
                <w:szCs w:val="20"/>
              </w:rPr>
              <w:t>1.3</w:t>
            </w:r>
            <w:r w:rsidRPr="0051736E">
              <w:rPr>
                <w:rFonts w:ascii="Times New Roman" w:hAnsi="Times New Roman"/>
                <w:sz w:val="20"/>
                <w:szCs w:val="20"/>
              </w:rPr>
              <w:tab/>
              <w:t xml:space="preserve">O-Alkyl (H or &lt; C10, including </w:t>
            </w:r>
            <w:proofErr w:type="spellStart"/>
            <w:r w:rsidRPr="0051736E">
              <w:rPr>
                <w:rFonts w:ascii="Times New Roman" w:hAnsi="Times New Roman"/>
                <w:sz w:val="20"/>
                <w:szCs w:val="20"/>
              </w:rPr>
              <w:t>cycloalkyl</w:t>
            </w:r>
            <w:proofErr w:type="spellEnd"/>
            <w:r w:rsidRPr="0051736E">
              <w:rPr>
                <w:rFonts w:ascii="Times New Roman" w:hAnsi="Times New Roman"/>
                <w:sz w:val="20"/>
                <w:szCs w:val="20"/>
              </w:rPr>
              <w:t>) S-2-</w:t>
            </w:r>
            <w:proofErr w:type="gramStart"/>
            <w:r w:rsidRPr="0051736E">
              <w:rPr>
                <w:rFonts w:ascii="Times New Roman" w:hAnsi="Times New Roman"/>
                <w:sz w:val="20"/>
                <w:szCs w:val="20"/>
              </w:rPr>
              <w:t>dialkyl  (</w:t>
            </w:r>
            <w:proofErr w:type="spellStart"/>
            <w:proofErr w:type="gramEnd"/>
            <w:r w:rsidRPr="0051736E">
              <w:rPr>
                <w:rFonts w:ascii="Times New Roman" w:hAnsi="Times New Roman"/>
                <w:sz w:val="20"/>
                <w:szCs w:val="20"/>
              </w:rPr>
              <w:t>Me,Et</w:t>
            </w:r>
            <w:proofErr w:type="spellEnd"/>
            <w:r w:rsidRPr="0051736E">
              <w:rPr>
                <w:rFonts w:ascii="Times New Roman" w:hAnsi="Times New Roman"/>
                <w:sz w:val="20"/>
                <w:szCs w:val="20"/>
              </w:rPr>
              <w:t xml:space="preserve">, </w:t>
            </w:r>
            <w:r w:rsidRPr="0051736E">
              <w:rPr>
                <w:rFonts w:ascii="Times New Roman" w:hAnsi="Times New Roman"/>
                <w:i/>
                <w:sz w:val="20"/>
                <w:szCs w:val="20"/>
              </w:rPr>
              <w:t>n-</w:t>
            </w:r>
            <w:proofErr w:type="spellStart"/>
            <w:r w:rsidRPr="0051736E">
              <w:rPr>
                <w:rFonts w:ascii="Times New Roman" w:hAnsi="Times New Roman"/>
                <w:sz w:val="20"/>
                <w:szCs w:val="20"/>
              </w:rPr>
              <w:t>Pr</w:t>
            </w:r>
            <w:proofErr w:type="spellEnd"/>
            <w:r w:rsidRPr="0051736E">
              <w:rPr>
                <w:rFonts w:ascii="Times New Roman" w:hAnsi="Times New Roman"/>
                <w:sz w:val="20"/>
                <w:szCs w:val="20"/>
              </w:rPr>
              <w:t xml:space="preserve"> or </w:t>
            </w:r>
            <w:proofErr w:type="spellStart"/>
            <w:r w:rsidRPr="0051736E">
              <w:rPr>
                <w:rFonts w:ascii="Times New Roman" w:hAnsi="Times New Roman"/>
                <w:i/>
                <w:sz w:val="20"/>
                <w:szCs w:val="20"/>
              </w:rPr>
              <w:t>i-</w:t>
            </w:r>
            <w:r w:rsidRPr="0051736E">
              <w:rPr>
                <w:rFonts w:ascii="Times New Roman" w:hAnsi="Times New Roman"/>
                <w:sz w:val="20"/>
                <w:szCs w:val="20"/>
              </w:rPr>
              <w:t>Pr</w:t>
            </w:r>
            <w:proofErr w:type="spellEnd"/>
            <w:r w:rsidRPr="0051736E">
              <w:rPr>
                <w:rFonts w:ascii="Times New Roman" w:hAnsi="Times New Roman"/>
                <w:sz w:val="20"/>
                <w:szCs w:val="20"/>
              </w:rPr>
              <w:t>)-</w:t>
            </w:r>
            <w:proofErr w:type="spellStart"/>
            <w:r w:rsidRPr="0051736E">
              <w:rPr>
                <w:rFonts w:ascii="Times New Roman" w:hAnsi="Times New Roman"/>
                <w:sz w:val="20"/>
                <w:szCs w:val="20"/>
              </w:rPr>
              <w:t>aminoethyl</w:t>
            </w:r>
            <w:proofErr w:type="spellEnd"/>
            <w:r w:rsidRPr="0051736E">
              <w:rPr>
                <w:rFonts w:ascii="Times New Roman" w:hAnsi="Times New Roman"/>
                <w:sz w:val="20"/>
                <w:szCs w:val="20"/>
              </w:rPr>
              <w:t xml:space="preserve"> alkyl  (Me, Et, n-</w:t>
            </w:r>
            <w:proofErr w:type="spellStart"/>
            <w:r w:rsidRPr="0051736E">
              <w:rPr>
                <w:rFonts w:ascii="Times New Roman" w:hAnsi="Times New Roman"/>
                <w:sz w:val="20"/>
                <w:szCs w:val="20"/>
              </w:rPr>
              <w:t>Pr</w:t>
            </w:r>
            <w:proofErr w:type="spellEnd"/>
            <w:r w:rsidRPr="0051736E">
              <w:rPr>
                <w:rFonts w:ascii="Times New Roman" w:hAnsi="Times New Roman"/>
                <w:sz w:val="20"/>
                <w:szCs w:val="20"/>
              </w:rPr>
              <w:t xml:space="preserve"> or </w:t>
            </w:r>
            <w:proofErr w:type="spellStart"/>
            <w:r w:rsidRPr="0051736E">
              <w:rPr>
                <w:rFonts w:ascii="Times New Roman" w:hAnsi="Times New Roman"/>
                <w:sz w:val="20"/>
                <w:szCs w:val="20"/>
              </w:rPr>
              <w:t>i-Pr</w:t>
            </w:r>
            <w:proofErr w:type="spellEnd"/>
            <w:r w:rsidRPr="0051736E">
              <w:rPr>
                <w:rFonts w:ascii="Times New Roman" w:hAnsi="Times New Roman"/>
                <w:sz w:val="20"/>
                <w:szCs w:val="20"/>
              </w:rPr>
              <w:t xml:space="preserve">) </w:t>
            </w:r>
            <w:proofErr w:type="spellStart"/>
            <w:r w:rsidRPr="0051736E">
              <w:rPr>
                <w:rFonts w:ascii="Times New Roman" w:hAnsi="Times New Roman"/>
                <w:sz w:val="20"/>
                <w:szCs w:val="20"/>
              </w:rPr>
              <w:t>phosphonothiolates</w:t>
            </w:r>
            <w:proofErr w:type="spellEnd"/>
            <w:r w:rsidRPr="0051736E">
              <w:rPr>
                <w:rFonts w:ascii="Times New Roman" w:hAnsi="Times New Roman"/>
                <w:sz w:val="20"/>
                <w:szCs w:val="20"/>
              </w:rPr>
              <w:t xml:space="preserve"> and corresponding alkylated and protonated salts. </w:t>
            </w:r>
            <w:proofErr w:type="spellStart"/>
            <w:r w:rsidRPr="0051736E">
              <w:rPr>
                <w:rFonts w:ascii="Times New Roman" w:hAnsi="Times New Roman"/>
                <w:sz w:val="20"/>
                <w:szCs w:val="20"/>
              </w:rPr>
              <w:t>eg</w:t>
            </w:r>
            <w:proofErr w:type="spellEnd"/>
            <w:r w:rsidRPr="0051736E">
              <w:rPr>
                <w:rFonts w:ascii="Times New Roman" w:hAnsi="Times New Roman"/>
                <w:sz w:val="20"/>
                <w:szCs w:val="20"/>
              </w:rPr>
              <w:t>:</w:t>
            </w:r>
          </w:p>
        </w:tc>
        <w:tc>
          <w:tcPr>
            <w:tcW w:w="1349" w:type="dxa"/>
            <w:gridSpan w:val="2"/>
          </w:tcPr>
          <w:p w:rsidR="000050D7" w:rsidRPr="0051736E" w:rsidRDefault="000050D7" w:rsidP="001B58F6">
            <w:pPr>
              <w:pStyle w:val="PlainText"/>
              <w:spacing w:before="140"/>
              <w:ind w:left="10" w:right="143"/>
              <w:jc w:val="right"/>
              <w:rPr>
                <w:rFonts w:ascii="Times New Roman" w:hAnsi="Times New Roman"/>
                <w:sz w:val="18"/>
                <w:szCs w:val="18"/>
              </w:rPr>
            </w:pPr>
          </w:p>
        </w:tc>
        <w:tc>
          <w:tcPr>
            <w:tcW w:w="0" w:type="auto"/>
            <w:gridSpan w:val="2"/>
          </w:tcPr>
          <w:p w:rsidR="000050D7" w:rsidRPr="0051736E" w:rsidRDefault="000050D7" w:rsidP="001B58F6">
            <w:pPr>
              <w:pStyle w:val="PlainText"/>
              <w:spacing w:before="140"/>
              <w:jc w:val="center"/>
              <w:rPr>
                <w:rFonts w:ascii="Times New Roman" w:hAnsi="Times New Roman"/>
                <w:sz w:val="18"/>
                <w:szCs w:val="18"/>
              </w:rPr>
            </w:pPr>
            <w:r w:rsidRPr="0051736E">
              <w:rPr>
                <w:rFonts w:ascii="Times New Roman" w:hAnsi="Times New Roman"/>
                <w:sz w:val="18"/>
                <w:szCs w:val="18"/>
              </w:rPr>
              <w:t>2930.90.00.37</w:t>
            </w:r>
          </w:p>
        </w:tc>
        <w:tc>
          <w:tcPr>
            <w:tcW w:w="1472" w:type="dxa"/>
            <w:gridSpan w:val="3"/>
          </w:tcPr>
          <w:p w:rsidR="000050D7" w:rsidRPr="0051736E" w:rsidRDefault="000050D7" w:rsidP="001B58F6">
            <w:pPr>
              <w:pStyle w:val="PlainText"/>
              <w:spacing w:before="140"/>
              <w:ind w:right="176"/>
              <w:jc w:val="right"/>
              <w:rPr>
                <w:rFonts w:ascii="Times New Roman" w:hAnsi="Times New Roman"/>
                <w:sz w:val="18"/>
                <w:szCs w:val="18"/>
              </w:rPr>
            </w:pPr>
            <w:r w:rsidRPr="0051736E">
              <w:rPr>
                <w:rFonts w:ascii="Times New Roman" w:hAnsi="Times New Roman"/>
                <w:sz w:val="18"/>
                <w:szCs w:val="18"/>
              </w:rPr>
              <w:t>2930.90.19</w:t>
            </w:r>
          </w:p>
        </w:tc>
      </w:tr>
      <w:tr w:rsidR="000050D7" w:rsidRPr="0051736E" w:rsidTr="001B58F6">
        <w:tc>
          <w:tcPr>
            <w:tcW w:w="5778" w:type="dxa"/>
          </w:tcPr>
          <w:p w:rsidR="000050D7" w:rsidRPr="0051736E" w:rsidRDefault="000050D7" w:rsidP="000050D7">
            <w:pPr>
              <w:pStyle w:val="PlainText"/>
              <w:numPr>
                <w:ilvl w:val="0"/>
                <w:numId w:val="27"/>
              </w:numPr>
              <w:spacing w:before="40"/>
              <w:ind w:left="851" w:hanging="295"/>
              <w:rPr>
                <w:rFonts w:ascii="Times New Roman" w:hAnsi="Times New Roman"/>
                <w:sz w:val="20"/>
                <w:szCs w:val="20"/>
              </w:rPr>
            </w:pPr>
            <w:r w:rsidRPr="0051736E">
              <w:rPr>
                <w:rFonts w:ascii="Times New Roman" w:hAnsi="Times New Roman"/>
                <w:sz w:val="20"/>
                <w:szCs w:val="20"/>
              </w:rPr>
              <w:t>VX: O-Ethyl S-[2 (</w:t>
            </w:r>
            <w:proofErr w:type="spellStart"/>
            <w:r w:rsidRPr="0051736E">
              <w:rPr>
                <w:rFonts w:ascii="Times New Roman" w:hAnsi="Times New Roman"/>
                <w:sz w:val="20"/>
                <w:szCs w:val="20"/>
              </w:rPr>
              <w:t>diisopropylamino</w:t>
            </w:r>
            <w:proofErr w:type="spellEnd"/>
            <w:r w:rsidRPr="0051736E">
              <w:rPr>
                <w:rFonts w:ascii="Times New Roman" w:hAnsi="Times New Roman"/>
                <w:sz w:val="20"/>
                <w:szCs w:val="20"/>
              </w:rPr>
              <w:t xml:space="preserve">)ethyl]methyl </w:t>
            </w:r>
            <w:proofErr w:type="spellStart"/>
            <w:r w:rsidRPr="0051736E">
              <w:rPr>
                <w:rFonts w:ascii="Times New Roman" w:hAnsi="Times New Roman"/>
                <w:sz w:val="20"/>
                <w:szCs w:val="20"/>
              </w:rPr>
              <w:t>phosphonothiolate</w:t>
            </w:r>
            <w:proofErr w:type="spellEnd"/>
          </w:p>
        </w:tc>
        <w:tc>
          <w:tcPr>
            <w:tcW w:w="1349" w:type="dxa"/>
            <w:gridSpan w:val="2"/>
          </w:tcPr>
          <w:p w:rsidR="000050D7" w:rsidRPr="0051736E" w:rsidRDefault="000050D7" w:rsidP="001B58F6">
            <w:pPr>
              <w:pStyle w:val="PlainText"/>
              <w:spacing w:before="60"/>
              <w:ind w:left="10" w:right="143"/>
              <w:jc w:val="right"/>
              <w:rPr>
                <w:rFonts w:ascii="Times New Roman" w:hAnsi="Times New Roman"/>
                <w:sz w:val="18"/>
                <w:szCs w:val="18"/>
              </w:rPr>
            </w:pPr>
            <w:r w:rsidRPr="0051736E">
              <w:rPr>
                <w:rFonts w:ascii="Times New Roman" w:hAnsi="Times New Roman"/>
                <w:sz w:val="18"/>
                <w:szCs w:val="18"/>
              </w:rPr>
              <w:t>50782–69–9</w:t>
            </w:r>
          </w:p>
        </w:tc>
        <w:tc>
          <w:tcPr>
            <w:tcW w:w="0" w:type="auto"/>
            <w:gridSpan w:val="2"/>
          </w:tcPr>
          <w:p w:rsidR="000050D7" w:rsidRPr="0051736E" w:rsidRDefault="000050D7" w:rsidP="001B58F6">
            <w:pPr>
              <w:pStyle w:val="PlainText"/>
              <w:spacing w:before="60"/>
              <w:jc w:val="center"/>
              <w:rPr>
                <w:rFonts w:ascii="Times New Roman" w:hAnsi="Times New Roman"/>
                <w:sz w:val="18"/>
                <w:szCs w:val="18"/>
              </w:rPr>
            </w:pPr>
            <w:r w:rsidRPr="0051736E">
              <w:rPr>
                <w:rFonts w:ascii="Times New Roman" w:hAnsi="Times New Roman"/>
                <w:sz w:val="18"/>
                <w:szCs w:val="18"/>
              </w:rPr>
              <w:t>2930.90.00.36</w:t>
            </w:r>
          </w:p>
        </w:tc>
        <w:tc>
          <w:tcPr>
            <w:tcW w:w="1472" w:type="dxa"/>
            <w:gridSpan w:val="3"/>
          </w:tcPr>
          <w:p w:rsidR="000050D7" w:rsidRPr="0051736E" w:rsidRDefault="000050D7" w:rsidP="001B58F6">
            <w:pPr>
              <w:pStyle w:val="PlainText"/>
              <w:spacing w:before="60"/>
              <w:ind w:right="176"/>
              <w:jc w:val="right"/>
              <w:rPr>
                <w:rFonts w:ascii="Times New Roman" w:hAnsi="Times New Roman"/>
                <w:sz w:val="18"/>
                <w:szCs w:val="18"/>
              </w:rPr>
            </w:pPr>
            <w:r w:rsidRPr="0051736E">
              <w:rPr>
                <w:rFonts w:ascii="Times New Roman" w:hAnsi="Times New Roman"/>
                <w:sz w:val="18"/>
                <w:szCs w:val="18"/>
              </w:rPr>
              <w:t>2930.90.11</w:t>
            </w:r>
          </w:p>
        </w:tc>
      </w:tr>
      <w:tr w:rsidR="000050D7" w:rsidRPr="0051736E" w:rsidTr="001B58F6">
        <w:tc>
          <w:tcPr>
            <w:tcW w:w="5778" w:type="dxa"/>
          </w:tcPr>
          <w:p w:rsidR="000050D7" w:rsidRPr="0051736E" w:rsidRDefault="000050D7" w:rsidP="001B58F6">
            <w:pPr>
              <w:pStyle w:val="PlainText"/>
              <w:spacing w:before="120"/>
              <w:ind w:left="567" w:hanging="567"/>
              <w:rPr>
                <w:rFonts w:ascii="Times New Roman" w:hAnsi="Times New Roman"/>
                <w:sz w:val="20"/>
                <w:szCs w:val="20"/>
              </w:rPr>
            </w:pPr>
            <w:r w:rsidRPr="0051736E">
              <w:rPr>
                <w:rFonts w:ascii="Times New Roman" w:hAnsi="Times New Roman"/>
                <w:sz w:val="20"/>
                <w:szCs w:val="20"/>
              </w:rPr>
              <w:t>1.4</w:t>
            </w:r>
            <w:r w:rsidRPr="0051736E">
              <w:rPr>
                <w:rFonts w:ascii="Times New Roman" w:hAnsi="Times New Roman"/>
                <w:sz w:val="20"/>
                <w:szCs w:val="20"/>
              </w:rPr>
              <w:tab/>
            </w:r>
            <w:proofErr w:type="spellStart"/>
            <w:r w:rsidRPr="0051736E">
              <w:rPr>
                <w:rFonts w:ascii="Times New Roman" w:hAnsi="Times New Roman"/>
                <w:sz w:val="20"/>
                <w:szCs w:val="20"/>
              </w:rPr>
              <w:t>Sulfur</w:t>
            </w:r>
            <w:proofErr w:type="spellEnd"/>
            <w:r w:rsidRPr="0051736E">
              <w:rPr>
                <w:rFonts w:ascii="Times New Roman" w:hAnsi="Times New Roman"/>
                <w:sz w:val="20"/>
                <w:szCs w:val="20"/>
              </w:rPr>
              <w:t xml:space="preserve"> mustards: </w:t>
            </w:r>
          </w:p>
        </w:tc>
        <w:tc>
          <w:tcPr>
            <w:tcW w:w="1349" w:type="dxa"/>
            <w:gridSpan w:val="2"/>
          </w:tcPr>
          <w:p w:rsidR="000050D7" w:rsidRPr="0051736E" w:rsidRDefault="000050D7" w:rsidP="001B58F6">
            <w:pPr>
              <w:pStyle w:val="PlainText"/>
              <w:spacing w:before="120"/>
              <w:ind w:left="10" w:right="143"/>
              <w:jc w:val="right"/>
              <w:rPr>
                <w:rFonts w:ascii="Times New Roman" w:hAnsi="Times New Roman"/>
                <w:sz w:val="18"/>
                <w:szCs w:val="18"/>
              </w:rPr>
            </w:pPr>
          </w:p>
        </w:tc>
        <w:tc>
          <w:tcPr>
            <w:tcW w:w="0" w:type="auto"/>
            <w:gridSpan w:val="2"/>
          </w:tcPr>
          <w:p w:rsidR="000050D7" w:rsidRPr="0051736E" w:rsidRDefault="000050D7" w:rsidP="001B58F6">
            <w:pPr>
              <w:pStyle w:val="PlainText"/>
              <w:spacing w:before="120"/>
              <w:jc w:val="center"/>
              <w:rPr>
                <w:rFonts w:ascii="Times New Roman" w:hAnsi="Times New Roman"/>
                <w:sz w:val="18"/>
                <w:szCs w:val="18"/>
              </w:rPr>
            </w:pPr>
          </w:p>
        </w:tc>
        <w:tc>
          <w:tcPr>
            <w:tcW w:w="1472" w:type="dxa"/>
            <w:gridSpan w:val="3"/>
          </w:tcPr>
          <w:p w:rsidR="000050D7" w:rsidRPr="0051736E" w:rsidRDefault="000050D7" w:rsidP="001B58F6">
            <w:pPr>
              <w:pStyle w:val="PlainText"/>
              <w:spacing w:before="120"/>
              <w:ind w:right="176"/>
              <w:jc w:val="right"/>
              <w:rPr>
                <w:rFonts w:ascii="Times New Roman" w:hAnsi="Times New Roman"/>
                <w:sz w:val="18"/>
                <w:szCs w:val="18"/>
              </w:rPr>
            </w:pPr>
          </w:p>
        </w:tc>
      </w:tr>
      <w:tr w:rsidR="000050D7" w:rsidRPr="0051736E" w:rsidTr="001B58F6">
        <w:tc>
          <w:tcPr>
            <w:tcW w:w="5778" w:type="dxa"/>
          </w:tcPr>
          <w:p w:rsidR="000050D7" w:rsidRPr="0051736E" w:rsidRDefault="000050D7" w:rsidP="000050D7">
            <w:pPr>
              <w:pStyle w:val="PlainText"/>
              <w:numPr>
                <w:ilvl w:val="0"/>
                <w:numId w:val="27"/>
              </w:numPr>
              <w:spacing w:before="40"/>
              <w:ind w:left="851" w:hanging="295"/>
              <w:rPr>
                <w:rFonts w:ascii="Times New Roman" w:hAnsi="Times New Roman"/>
                <w:sz w:val="20"/>
                <w:szCs w:val="20"/>
              </w:rPr>
            </w:pPr>
            <w:r w:rsidRPr="0051736E">
              <w:rPr>
                <w:rFonts w:ascii="Times New Roman" w:hAnsi="Times New Roman"/>
                <w:sz w:val="20"/>
                <w:szCs w:val="20"/>
              </w:rPr>
              <w:t>2-Chloroethylchloromethylsulfide</w:t>
            </w:r>
          </w:p>
        </w:tc>
        <w:tc>
          <w:tcPr>
            <w:tcW w:w="1349" w:type="dxa"/>
            <w:gridSpan w:val="2"/>
          </w:tcPr>
          <w:p w:rsidR="000050D7" w:rsidRPr="0051736E" w:rsidRDefault="000050D7" w:rsidP="001B58F6">
            <w:pPr>
              <w:pStyle w:val="PlainText"/>
              <w:spacing w:before="60"/>
              <w:ind w:left="10" w:right="143"/>
              <w:jc w:val="right"/>
              <w:rPr>
                <w:rFonts w:ascii="Times New Roman" w:hAnsi="Times New Roman"/>
                <w:sz w:val="18"/>
                <w:szCs w:val="18"/>
              </w:rPr>
            </w:pPr>
            <w:r w:rsidRPr="0051736E">
              <w:rPr>
                <w:rFonts w:ascii="Times New Roman" w:hAnsi="Times New Roman"/>
                <w:sz w:val="18"/>
                <w:szCs w:val="18"/>
              </w:rPr>
              <w:t>2625–76–5</w:t>
            </w:r>
          </w:p>
        </w:tc>
        <w:tc>
          <w:tcPr>
            <w:tcW w:w="0" w:type="auto"/>
            <w:gridSpan w:val="2"/>
          </w:tcPr>
          <w:p w:rsidR="000050D7" w:rsidRPr="0051736E" w:rsidRDefault="000050D7" w:rsidP="001B58F6">
            <w:pPr>
              <w:pStyle w:val="PlainText"/>
              <w:spacing w:before="60"/>
              <w:jc w:val="center"/>
              <w:rPr>
                <w:rFonts w:ascii="Times New Roman" w:hAnsi="Times New Roman"/>
                <w:sz w:val="18"/>
                <w:szCs w:val="18"/>
              </w:rPr>
            </w:pPr>
            <w:r w:rsidRPr="0051736E">
              <w:rPr>
                <w:rFonts w:ascii="Times New Roman" w:hAnsi="Times New Roman"/>
                <w:sz w:val="18"/>
                <w:szCs w:val="18"/>
              </w:rPr>
              <w:t>2930.90.00.49</w:t>
            </w:r>
          </w:p>
        </w:tc>
        <w:tc>
          <w:tcPr>
            <w:tcW w:w="1472" w:type="dxa"/>
            <w:gridSpan w:val="3"/>
          </w:tcPr>
          <w:p w:rsidR="000050D7" w:rsidRPr="0051736E" w:rsidRDefault="000050D7" w:rsidP="001B58F6">
            <w:pPr>
              <w:pStyle w:val="PlainText"/>
              <w:spacing w:before="60"/>
              <w:ind w:right="176"/>
              <w:jc w:val="right"/>
              <w:rPr>
                <w:rFonts w:ascii="Times New Roman" w:hAnsi="Times New Roman"/>
                <w:sz w:val="18"/>
                <w:szCs w:val="18"/>
              </w:rPr>
            </w:pPr>
            <w:r w:rsidRPr="0051736E">
              <w:rPr>
                <w:rFonts w:ascii="Times New Roman" w:hAnsi="Times New Roman"/>
                <w:sz w:val="18"/>
                <w:szCs w:val="18"/>
              </w:rPr>
              <w:t>2930.90.20</w:t>
            </w:r>
          </w:p>
        </w:tc>
      </w:tr>
      <w:tr w:rsidR="000050D7" w:rsidRPr="0051736E" w:rsidTr="001B58F6">
        <w:tc>
          <w:tcPr>
            <w:tcW w:w="5778" w:type="dxa"/>
          </w:tcPr>
          <w:p w:rsidR="000050D7" w:rsidRPr="0051736E" w:rsidRDefault="000050D7" w:rsidP="000050D7">
            <w:pPr>
              <w:pStyle w:val="PlainText"/>
              <w:numPr>
                <w:ilvl w:val="0"/>
                <w:numId w:val="27"/>
              </w:numPr>
              <w:spacing w:before="40"/>
              <w:ind w:left="851" w:hanging="295"/>
              <w:rPr>
                <w:rFonts w:ascii="Times New Roman" w:hAnsi="Times New Roman"/>
                <w:sz w:val="20"/>
                <w:szCs w:val="20"/>
              </w:rPr>
            </w:pPr>
            <w:proofErr w:type="spellStart"/>
            <w:r w:rsidRPr="0051736E">
              <w:rPr>
                <w:rFonts w:ascii="Times New Roman" w:hAnsi="Times New Roman"/>
                <w:sz w:val="20"/>
                <w:szCs w:val="20"/>
              </w:rPr>
              <w:t>Bis</w:t>
            </w:r>
            <w:proofErr w:type="spellEnd"/>
            <w:r w:rsidRPr="0051736E">
              <w:rPr>
                <w:rFonts w:ascii="Times New Roman" w:hAnsi="Times New Roman"/>
                <w:sz w:val="20"/>
                <w:szCs w:val="20"/>
              </w:rPr>
              <w:t xml:space="preserve">(2-chloroethyl)sulphide  </w:t>
            </w:r>
            <w:r w:rsidRPr="0051736E">
              <w:rPr>
                <w:rFonts w:ascii="Times New Roman" w:hAnsi="Times New Roman"/>
                <w:i/>
                <w:sz w:val="20"/>
                <w:szCs w:val="20"/>
              </w:rPr>
              <w:t>(mustard gas (H))</w:t>
            </w:r>
          </w:p>
        </w:tc>
        <w:tc>
          <w:tcPr>
            <w:tcW w:w="1349" w:type="dxa"/>
            <w:gridSpan w:val="2"/>
          </w:tcPr>
          <w:p w:rsidR="000050D7" w:rsidRPr="0051736E" w:rsidRDefault="000050D7" w:rsidP="001B58F6">
            <w:pPr>
              <w:pStyle w:val="PlainText"/>
              <w:spacing w:before="60"/>
              <w:ind w:left="10" w:right="143"/>
              <w:jc w:val="right"/>
              <w:rPr>
                <w:rFonts w:ascii="Times New Roman" w:hAnsi="Times New Roman"/>
                <w:sz w:val="18"/>
                <w:szCs w:val="18"/>
              </w:rPr>
            </w:pPr>
            <w:r w:rsidRPr="0051736E">
              <w:rPr>
                <w:rFonts w:ascii="Times New Roman" w:hAnsi="Times New Roman"/>
                <w:sz w:val="18"/>
                <w:szCs w:val="18"/>
              </w:rPr>
              <w:t>505–60–2</w:t>
            </w:r>
          </w:p>
        </w:tc>
        <w:tc>
          <w:tcPr>
            <w:tcW w:w="0" w:type="auto"/>
            <w:gridSpan w:val="2"/>
          </w:tcPr>
          <w:p w:rsidR="000050D7" w:rsidRPr="0051736E" w:rsidRDefault="000050D7" w:rsidP="001B58F6">
            <w:pPr>
              <w:pStyle w:val="PlainText"/>
              <w:spacing w:before="60"/>
              <w:jc w:val="center"/>
              <w:rPr>
                <w:rFonts w:ascii="Times New Roman" w:hAnsi="Times New Roman"/>
                <w:sz w:val="18"/>
                <w:szCs w:val="18"/>
              </w:rPr>
            </w:pPr>
            <w:r w:rsidRPr="0051736E">
              <w:rPr>
                <w:rFonts w:ascii="Times New Roman" w:hAnsi="Times New Roman"/>
                <w:sz w:val="18"/>
                <w:szCs w:val="18"/>
              </w:rPr>
              <w:t>2930.90.00.45</w:t>
            </w:r>
          </w:p>
        </w:tc>
        <w:tc>
          <w:tcPr>
            <w:tcW w:w="1472" w:type="dxa"/>
            <w:gridSpan w:val="3"/>
          </w:tcPr>
          <w:p w:rsidR="000050D7" w:rsidRPr="0051736E" w:rsidRDefault="000050D7" w:rsidP="001B58F6">
            <w:pPr>
              <w:pStyle w:val="PlainText"/>
              <w:spacing w:before="60"/>
              <w:ind w:right="176"/>
              <w:jc w:val="right"/>
              <w:rPr>
                <w:rFonts w:ascii="Times New Roman" w:hAnsi="Times New Roman"/>
                <w:sz w:val="18"/>
                <w:szCs w:val="18"/>
              </w:rPr>
            </w:pPr>
            <w:r w:rsidRPr="0051736E">
              <w:rPr>
                <w:rFonts w:ascii="Times New Roman" w:hAnsi="Times New Roman"/>
                <w:sz w:val="18"/>
                <w:szCs w:val="18"/>
              </w:rPr>
              <w:t>2930.90.21</w:t>
            </w:r>
          </w:p>
        </w:tc>
      </w:tr>
      <w:tr w:rsidR="000050D7" w:rsidRPr="0051736E" w:rsidTr="001B58F6">
        <w:tc>
          <w:tcPr>
            <w:tcW w:w="5778" w:type="dxa"/>
          </w:tcPr>
          <w:p w:rsidR="000050D7" w:rsidRPr="0051736E" w:rsidRDefault="000050D7" w:rsidP="000050D7">
            <w:pPr>
              <w:pStyle w:val="PlainText"/>
              <w:numPr>
                <w:ilvl w:val="0"/>
                <w:numId w:val="27"/>
              </w:numPr>
              <w:spacing w:before="40"/>
              <w:ind w:left="851" w:hanging="295"/>
              <w:rPr>
                <w:rFonts w:ascii="Times New Roman" w:hAnsi="Times New Roman"/>
                <w:sz w:val="20"/>
                <w:szCs w:val="20"/>
              </w:rPr>
            </w:pPr>
            <w:proofErr w:type="spellStart"/>
            <w:r w:rsidRPr="0051736E">
              <w:rPr>
                <w:rFonts w:ascii="Times New Roman" w:hAnsi="Times New Roman"/>
                <w:sz w:val="20"/>
                <w:szCs w:val="20"/>
              </w:rPr>
              <w:t>Bis</w:t>
            </w:r>
            <w:proofErr w:type="spellEnd"/>
            <w:r w:rsidRPr="0051736E">
              <w:rPr>
                <w:rFonts w:ascii="Times New Roman" w:hAnsi="Times New Roman"/>
                <w:sz w:val="20"/>
                <w:szCs w:val="20"/>
              </w:rPr>
              <w:t>(2-chloroethylthio)methane</w:t>
            </w:r>
          </w:p>
        </w:tc>
        <w:tc>
          <w:tcPr>
            <w:tcW w:w="1349" w:type="dxa"/>
            <w:gridSpan w:val="2"/>
          </w:tcPr>
          <w:p w:rsidR="000050D7" w:rsidRPr="0051736E" w:rsidRDefault="000050D7" w:rsidP="001B58F6">
            <w:pPr>
              <w:pStyle w:val="PlainText"/>
              <w:spacing w:before="60"/>
              <w:ind w:left="10" w:right="143"/>
              <w:jc w:val="right"/>
              <w:rPr>
                <w:rFonts w:ascii="Times New Roman" w:hAnsi="Times New Roman"/>
                <w:sz w:val="18"/>
                <w:szCs w:val="18"/>
              </w:rPr>
            </w:pPr>
            <w:r w:rsidRPr="0051736E">
              <w:rPr>
                <w:rFonts w:ascii="Times New Roman" w:hAnsi="Times New Roman"/>
                <w:sz w:val="18"/>
                <w:szCs w:val="18"/>
              </w:rPr>
              <w:t>63869–13–6</w:t>
            </w:r>
          </w:p>
        </w:tc>
        <w:tc>
          <w:tcPr>
            <w:tcW w:w="0" w:type="auto"/>
            <w:gridSpan w:val="2"/>
          </w:tcPr>
          <w:p w:rsidR="000050D7" w:rsidRPr="0051736E" w:rsidRDefault="000050D7" w:rsidP="001B58F6">
            <w:pPr>
              <w:pStyle w:val="PlainText"/>
              <w:spacing w:before="60"/>
              <w:jc w:val="center"/>
              <w:rPr>
                <w:rFonts w:ascii="Times New Roman" w:hAnsi="Times New Roman"/>
                <w:sz w:val="18"/>
                <w:szCs w:val="18"/>
              </w:rPr>
            </w:pPr>
            <w:r w:rsidRPr="0051736E">
              <w:rPr>
                <w:rFonts w:ascii="Times New Roman" w:hAnsi="Times New Roman"/>
                <w:sz w:val="18"/>
                <w:szCs w:val="18"/>
              </w:rPr>
              <w:t>2930.90.00.51</w:t>
            </w:r>
          </w:p>
        </w:tc>
        <w:tc>
          <w:tcPr>
            <w:tcW w:w="1472" w:type="dxa"/>
            <w:gridSpan w:val="3"/>
          </w:tcPr>
          <w:p w:rsidR="000050D7" w:rsidRPr="0051736E" w:rsidRDefault="000050D7" w:rsidP="001B58F6">
            <w:pPr>
              <w:pStyle w:val="PlainText"/>
              <w:spacing w:before="60"/>
              <w:ind w:right="176"/>
              <w:jc w:val="right"/>
              <w:rPr>
                <w:rFonts w:ascii="Times New Roman" w:hAnsi="Times New Roman"/>
                <w:sz w:val="18"/>
                <w:szCs w:val="18"/>
              </w:rPr>
            </w:pPr>
            <w:r w:rsidRPr="0051736E">
              <w:rPr>
                <w:rFonts w:ascii="Times New Roman" w:hAnsi="Times New Roman"/>
                <w:sz w:val="18"/>
                <w:szCs w:val="18"/>
              </w:rPr>
              <w:t>2930.90.22</w:t>
            </w:r>
          </w:p>
        </w:tc>
      </w:tr>
      <w:tr w:rsidR="000050D7" w:rsidRPr="0051736E" w:rsidTr="001B58F6">
        <w:tc>
          <w:tcPr>
            <w:tcW w:w="5778" w:type="dxa"/>
          </w:tcPr>
          <w:p w:rsidR="000050D7" w:rsidRPr="0051736E" w:rsidRDefault="000050D7" w:rsidP="000050D7">
            <w:pPr>
              <w:pStyle w:val="PlainText"/>
              <w:numPr>
                <w:ilvl w:val="0"/>
                <w:numId w:val="27"/>
              </w:numPr>
              <w:spacing w:before="40"/>
              <w:ind w:left="851" w:hanging="295"/>
              <w:rPr>
                <w:rFonts w:ascii="Times New Roman" w:hAnsi="Times New Roman"/>
                <w:sz w:val="20"/>
                <w:szCs w:val="20"/>
              </w:rPr>
            </w:pPr>
            <w:r w:rsidRPr="0051736E">
              <w:rPr>
                <w:rFonts w:ascii="Times New Roman" w:hAnsi="Times New Roman"/>
                <w:sz w:val="20"/>
                <w:szCs w:val="20"/>
              </w:rPr>
              <w:t>1,2-Bis(2-chloroethylthio)ethane  (</w:t>
            </w:r>
            <w:proofErr w:type="spellStart"/>
            <w:r w:rsidRPr="0051736E">
              <w:rPr>
                <w:rFonts w:ascii="Times New Roman" w:hAnsi="Times New Roman"/>
                <w:i/>
                <w:sz w:val="20"/>
                <w:szCs w:val="20"/>
              </w:rPr>
              <w:t>sesquimustard</w:t>
            </w:r>
            <w:proofErr w:type="spellEnd"/>
            <w:r w:rsidRPr="0051736E">
              <w:rPr>
                <w:rFonts w:ascii="Times New Roman" w:hAnsi="Times New Roman"/>
                <w:i/>
                <w:sz w:val="20"/>
                <w:szCs w:val="20"/>
              </w:rPr>
              <w:t>)</w:t>
            </w:r>
          </w:p>
        </w:tc>
        <w:tc>
          <w:tcPr>
            <w:tcW w:w="1349" w:type="dxa"/>
            <w:gridSpan w:val="2"/>
          </w:tcPr>
          <w:p w:rsidR="000050D7" w:rsidRPr="0051736E" w:rsidRDefault="000050D7" w:rsidP="001B58F6">
            <w:pPr>
              <w:pStyle w:val="PlainText"/>
              <w:spacing w:before="60"/>
              <w:ind w:left="10" w:right="143"/>
              <w:jc w:val="right"/>
              <w:rPr>
                <w:rFonts w:ascii="Times New Roman" w:hAnsi="Times New Roman"/>
                <w:sz w:val="18"/>
                <w:szCs w:val="18"/>
              </w:rPr>
            </w:pPr>
            <w:r w:rsidRPr="0051736E">
              <w:rPr>
                <w:rFonts w:ascii="Times New Roman" w:hAnsi="Times New Roman"/>
                <w:sz w:val="18"/>
                <w:szCs w:val="18"/>
              </w:rPr>
              <w:t>3563–36–8</w:t>
            </w:r>
          </w:p>
        </w:tc>
        <w:tc>
          <w:tcPr>
            <w:tcW w:w="0" w:type="auto"/>
            <w:gridSpan w:val="2"/>
          </w:tcPr>
          <w:p w:rsidR="000050D7" w:rsidRPr="0051736E" w:rsidRDefault="000050D7" w:rsidP="001B58F6">
            <w:pPr>
              <w:pStyle w:val="PlainText"/>
              <w:spacing w:before="60"/>
              <w:jc w:val="center"/>
              <w:rPr>
                <w:rFonts w:ascii="Times New Roman" w:hAnsi="Times New Roman"/>
                <w:sz w:val="18"/>
                <w:szCs w:val="18"/>
              </w:rPr>
            </w:pPr>
            <w:r w:rsidRPr="0051736E">
              <w:rPr>
                <w:rFonts w:ascii="Times New Roman" w:hAnsi="Times New Roman"/>
                <w:sz w:val="18"/>
                <w:szCs w:val="18"/>
              </w:rPr>
              <w:t>2930.90.00.52</w:t>
            </w:r>
          </w:p>
        </w:tc>
        <w:tc>
          <w:tcPr>
            <w:tcW w:w="1472" w:type="dxa"/>
            <w:gridSpan w:val="3"/>
          </w:tcPr>
          <w:p w:rsidR="000050D7" w:rsidRPr="0051736E" w:rsidRDefault="000050D7" w:rsidP="001B58F6">
            <w:pPr>
              <w:pStyle w:val="PlainText"/>
              <w:spacing w:before="60"/>
              <w:ind w:right="176"/>
              <w:jc w:val="right"/>
              <w:rPr>
                <w:rFonts w:ascii="Times New Roman" w:hAnsi="Times New Roman"/>
                <w:sz w:val="18"/>
                <w:szCs w:val="18"/>
              </w:rPr>
            </w:pPr>
            <w:r w:rsidRPr="0051736E">
              <w:rPr>
                <w:rFonts w:ascii="Times New Roman" w:hAnsi="Times New Roman"/>
                <w:sz w:val="18"/>
                <w:szCs w:val="18"/>
              </w:rPr>
              <w:t>2930.90.23</w:t>
            </w:r>
          </w:p>
        </w:tc>
      </w:tr>
      <w:tr w:rsidR="000050D7" w:rsidRPr="0051736E" w:rsidTr="001B58F6">
        <w:tc>
          <w:tcPr>
            <w:tcW w:w="5778" w:type="dxa"/>
          </w:tcPr>
          <w:p w:rsidR="000050D7" w:rsidRPr="0051736E" w:rsidRDefault="000050D7" w:rsidP="000050D7">
            <w:pPr>
              <w:pStyle w:val="PlainText"/>
              <w:numPr>
                <w:ilvl w:val="0"/>
                <w:numId w:val="27"/>
              </w:numPr>
              <w:spacing w:before="40"/>
              <w:ind w:left="851" w:hanging="295"/>
              <w:rPr>
                <w:rFonts w:ascii="Times New Roman" w:hAnsi="Times New Roman"/>
                <w:sz w:val="20"/>
                <w:szCs w:val="20"/>
              </w:rPr>
            </w:pPr>
            <w:r w:rsidRPr="0051736E">
              <w:rPr>
                <w:rFonts w:ascii="Times New Roman" w:hAnsi="Times New Roman"/>
                <w:sz w:val="20"/>
                <w:szCs w:val="20"/>
              </w:rPr>
              <w:t>1,3-Bis(2-chloroethylthio)-n-propane</w:t>
            </w:r>
          </w:p>
        </w:tc>
        <w:tc>
          <w:tcPr>
            <w:tcW w:w="1349" w:type="dxa"/>
            <w:gridSpan w:val="2"/>
          </w:tcPr>
          <w:p w:rsidR="000050D7" w:rsidRPr="0051736E" w:rsidRDefault="000050D7" w:rsidP="001B58F6">
            <w:pPr>
              <w:pStyle w:val="PlainText"/>
              <w:spacing w:before="60"/>
              <w:ind w:left="10" w:right="143"/>
              <w:jc w:val="right"/>
              <w:rPr>
                <w:rFonts w:ascii="Times New Roman" w:hAnsi="Times New Roman"/>
                <w:sz w:val="18"/>
                <w:szCs w:val="18"/>
              </w:rPr>
            </w:pPr>
            <w:r w:rsidRPr="0051736E">
              <w:rPr>
                <w:rFonts w:ascii="Times New Roman" w:hAnsi="Times New Roman"/>
                <w:sz w:val="18"/>
                <w:szCs w:val="18"/>
              </w:rPr>
              <w:t>63905–10–2</w:t>
            </w:r>
          </w:p>
        </w:tc>
        <w:tc>
          <w:tcPr>
            <w:tcW w:w="0" w:type="auto"/>
            <w:gridSpan w:val="2"/>
          </w:tcPr>
          <w:p w:rsidR="000050D7" w:rsidRPr="0051736E" w:rsidRDefault="000050D7" w:rsidP="001B58F6">
            <w:pPr>
              <w:pStyle w:val="PlainText"/>
              <w:spacing w:before="60"/>
              <w:jc w:val="center"/>
              <w:rPr>
                <w:rFonts w:ascii="Times New Roman" w:hAnsi="Times New Roman"/>
                <w:sz w:val="18"/>
                <w:szCs w:val="18"/>
              </w:rPr>
            </w:pPr>
            <w:r w:rsidRPr="0051736E">
              <w:rPr>
                <w:rFonts w:ascii="Times New Roman" w:hAnsi="Times New Roman"/>
                <w:sz w:val="18"/>
                <w:szCs w:val="18"/>
              </w:rPr>
              <w:t>2930.90.00.53</w:t>
            </w:r>
          </w:p>
        </w:tc>
        <w:tc>
          <w:tcPr>
            <w:tcW w:w="1472" w:type="dxa"/>
            <w:gridSpan w:val="3"/>
          </w:tcPr>
          <w:p w:rsidR="000050D7" w:rsidRPr="0051736E" w:rsidRDefault="000050D7" w:rsidP="001B58F6">
            <w:pPr>
              <w:pStyle w:val="PlainText"/>
              <w:spacing w:before="60"/>
              <w:ind w:right="176"/>
              <w:jc w:val="right"/>
              <w:rPr>
                <w:rFonts w:ascii="Times New Roman" w:hAnsi="Times New Roman"/>
                <w:sz w:val="18"/>
                <w:szCs w:val="18"/>
              </w:rPr>
            </w:pPr>
            <w:r w:rsidRPr="0051736E">
              <w:rPr>
                <w:rFonts w:ascii="Times New Roman" w:hAnsi="Times New Roman"/>
                <w:sz w:val="18"/>
                <w:szCs w:val="18"/>
              </w:rPr>
              <w:t>2930.90.24</w:t>
            </w:r>
          </w:p>
        </w:tc>
      </w:tr>
      <w:tr w:rsidR="000050D7" w:rsidRPr="0051736E" w:rsidTr="001B58F6">
        <w:tc>
          <w:tcPr>
            <w:tcW w:w="5778" w:type="dxa"/>
          </w:tcPr>
          <w:p w:rsidR="000050D7" w:rsidRPr="0051736E" w:rsidRDefault="000050D7" w:rsidP="000050D7">
            <w:pPr>
              <w:pStyle w:val="PlainText"/>
              <w:numPr>
                <w:ilvl w:val="0"/>
                <w:numId w:val="27"/>
              </w:numPr>
              <w:spacing w:before="40"/>
              <w:ind w:left="851" w:hanging="295"/>
              <w:rPr>
                <w:rFonts w:ascii="Times New Roman" w:hAnsi="Times New Roman"/>
                <w:sz w:val="20"/>
                <w:szCs w:val="20"/>
              </w:rPr>
            </w:pPr>
            <w:r w:rsidRPr="0051736E">
              <w:rPr>
                <w:rFonts w:ascii="Times New Roman" w:hAnsi="Times New Roman"/>
                <w:sz w:val="20"/>
                <w:szCs w:val="20"/>
              </w:rPr>
              <w:t>1,4-Bis(2-chloroethylthio)-n-butane</w:t>
            </w:r>
          </w:p>
        </w:tc>
        <w:tc>
          <w:tcPr>
            <w:tcW w:w="1349" w:type="dxa"/>
            <w:gridSpan w:val="2"/>
          </w:tcPr>
          <w:p w:rsidR="000050D7" w:rsidRPr="0051736E" w:rsidRDefault="000050D7" w:rsidP="001B58F6">
            <w:pPr>
              <w:pStyle w:val="PlainText"/>
              <w:spacing w:before="60"/>
              <w:ind w:left="10" w:right="143"/>
              <w:jc w:val="right"/>
              <w:rPr>
                <w:rFonts w:ascii="Times New Roman" w:hAnsi="Times New Roman"/>
                <w:sz w:val="18"/>
                <w:szCs w:val="18"/>
              </w:rPr>
            </w:pPr>
            <w:r w:rsidRPr="0051736E">
              <w:rPr>
                <w:rFonts w:ascii="Times New Roman" w:hAnsi="Times New Roman"/>
                <w:sz w:val="18"/>
                <w:szCs w:val="18"/>
              </w:rPr>
              <w:t>142868–93–7</w:t>
            </w:r>
          </w:p>
        </w:tc>
        <w:tc>
          <w:tcPr>
            <w:tcW w:w="0" w:type="auto"/>
            <w:gridSpan w:val="2"/>
          </w:tcPr>
          <w:p w:rsidR="000050D7" w:rsidRPr="0051736E" w:rsidRDefault="000050D7" w:rsidP="001B58F6">
            <w:pPr>
              <w:pStyle w:val="PlainText"/>
              <w:spacing w:before="60"/>
              <w:jc w:val="center"/>
              <w:rPr>
                <w:rFonts w:ascii="Times New Roman" w:hAnsi="Times New Roman"/>
                <w:sz w:val="18"/>
                <w:szCs w:val="18"/>
              </w:rPr>
            </w:pPr>
            <w:r w:rsidRPr="0051736E">
              <w:rPr>
                <w:rFonts w:ascii="Times New Roman" w:hAnsi="Times New Roman"/>
                <w:sz w:val="18"/>
                <w:szCs w:val="18"/>
              </w:rPr>
              <w:t>2930.90.00.54</w:t>
            </w:r>
          </w:p>
        </w:tc>
        <w:tc>
          <w:tcPr>
            <w:tcW w:w="1472" w:type="dxa"/>
            <w:gridSpan w:val="3"/>
          </w:tcPr>
          <w:p w:rsidR="000050D7" w:rsidRPr="0051736E" w:rsidRDefault="000050D7" w:rsidP="001B58F6">
            <w:pPr>
              <w:pStyle w:val="PlainText"/>
              <w:spacing w:before="60"/>
              <w:ind w:right="176"/>
              <w:jc w:val="right"/>
              <w:rPr>
                <w:rFonts w:ascii="Times New Roman" w:hAnsi="Times New Roman"/>
                <w:sz w:val="18"/>
                <w:szCs w:val="18"/>
              </w:rPr>
            </w:pPr>
            <w:r w:rsidRPr="0051736E">
              <w:rPr>
                <w:rFonts w:ascii="Times New Roman" w:hAnsi="Times New Roman"/>
                <w:sz w:val="18"/>
                <w:szCs w:val="18"/>
              </w:rPr>
              <w:t>2930.90.25</w:t>
            </w:r>
          </w:p>
        </w:tc>
      </w:tr>
      <w:tr w:rsidR="000050D7" w:rsidRPr="0051736E" w:rsidTr="001B58F6">
        <w:tc>
          <w:tcPr>
            <w:tcW w:w="5778" w:type="dxa"/>
          </w:tcPr>
          <w:p w:rsidR="000050D7" w:rsidRPr="0051736E" w:rsidRDefault="000050D7" w:rsidP="000050D7">
            <w:pPr>
              <w:pStyle w:val="PlainText"/>
              <w:numPr>
                <w:ilvl w:val="0"/>
                <w:numId w:val="27"/>
              </w:numPr>
              <w:spacing w:before="40"/>
              <w:ind w:left="851" w:hanging="295"/>
              <w:rPr>
                <w:rFonts w:ascii="Times New Roman" w:hAnsi="Times New Roman"/>
                <w:sz w:val="20"/>
                <w:szCs w:val="20"/>
              </w:rPr>
            </w:pPr>
            <w:r w:rsidRPr="0051736E">
              <w:rPr>
                <w:rFonts w:ascii="Times New Roman" w:hAnsi="Times New Roman"/>
                <w:sz w:val="20"/>
                <w:szCs w:val="20"/>
              </w:rPr>
              <w:t>1,5-Bis(2-chloroethylthio)-n-pentane</w:t>
            </w:r>
          </w:p>
        </w:tc>
        <w:tc>
          <w:tcPr>
            <w:tcW w:w="1349" w:type="dxa"/>
            <w:gridSpan w:val="2"/>
          </w:tcPr>
          <w:p w:rsidR="000050D7" w:rsidRPr="0051736E" w:rsidRDefault="000050D7" w:rsidP="001B58F6">
            <w:pPr>
              <w:pStyle w:val="PlainText"/>
              <w:spacing w:before="60"/>
              <w:ind w:left="10" w:right="143"/>
              <w:jc w:val="right"/>
              <w:rPr>
                <w:rFonts w:ascii="Times New Roman" w:hAnsi="Times New Roman"/>
                <w:sz w:val="18"/>
                <w:szCs w:val="18"/>
              </w:rPr>
            </w:pPr>
            <w:r w:rsidRPr="0051736E">
              <w:rPr>
                <w:rFonts w:ascii="Times New Roman" w:hAnsi="Times New Roman"/>
                <w:sz w:val="18"/>
                <w:szCs w:val="18"/>
              </w:rPr>
              <w:t>142868–94–8</w:t>
            </w:r>
          </w:p>
        </w:tc>
        <w:tc>
          <w:tcPr>
            <w:tcW w:w="0" w:type="auto"/>
            <w:gridSpan w:val="2"/>
          </w:tcPr>
          <w:p w:rsidR="000050D7" w:rsidRPr="0051736E" w:rsidRDefault="000050D7" w:rsidP="001B58F6">
            <w:pPr>
              <w:pStyle w:val="PlainText"/>
              <w:spacing w:before="60"/>
              <w:jc w:val="center"/>
              <w:rPr>
                <w:rFonts w:ascii="Times New Roman" w:hAnsi="Times New Roman"/>
                <w:sz w:val="18"/>
                <w:szCs w:val="18"/>
              </w:rPr>
            </w:pPr>
            <w:r w:rsidRPr="0051736E">
              <w:rPr>
                <w:rFonts w:ascii="Times New Roman" w:hAnsi="Times New Roman"/>
                <w:sz w:val="18"/>
                <w:szCs w:val="18"/>
              </w:rPr>
              <w:t>2930.90.00.55</w:t>
            </w:r>
          </w:p>
        </w:tc>
        <w:tc>
          <w:tcPr>
            <w:tcW w:w="1472" w:type="dxa"/>
            <w:gridSpan w:val="3"/>
          </w:tcPr>
          <w:p w:rsidR="000050D7" w:rsidRPr="0051736E" w:rsidRDefault="000050D7" w:rsidP="001B58F6">
            <w:pPr>
              <w:pStyle w:val="PlainText"/>
              <w:spacing w:before="60"/>
              <w:ind w:right="176"/>
              <w:jc w:val="right"/>
              <w:rPr>
                <w:rFonts w:ascii="Times New Roman" w:hAnsi="Times New Roman"/>
                <w:sz w:val="18"/>
                <w:szCs w:val="18"/>
              </w:rPr>
            </w:pPr>
            <w:r w:rsidRPr="0051736E">
              <w:rPr>
                <w:rFonts w:ascii="Times New Roman" w:hAnsi="Times New Roman"/>
                <w:sz w:val="18"/>
                <w:szCs w:val="18"/>
              </w:rPr>
              <w:t>2930.90.26</w:t>
            </w:r>
          </w:p>
        </w:tc>
      </w:tr>
      <w:tr w:rsidR="000050D7" w:rsidRPr="0051736E" w:rsidTr="001B58F6">
        <w:tc>
          <w:tcPr>
            <w:tcW w:w="5778" w:type="dxa"/>
          </w:tcPr>
          <w:p w:rsidR="000050D7" w:rsidRPr="0051736E" w:rsidRDefault="000050D7" w:rsidP="000050D7">
            <w:pPr>
              <w:pStyle w:val="PlainText"/>
              <w:numPr>
                <w:ilvl w:val="0"/>
                <w:numId w:val="27"/>
              </w:numPr>
              <w:spacing w:before="40"/>
              <w:ind w:left="851" w:hanging="295"/>
              <w:rPr>
                <w:rFonts w:ascii="Times New Roman" w:hAnsi="Times New Roman"/>
                <w:sz w:val="20"/>
                <w:szCs w:val="20"/>
              </w:rPr>
            </w:pPr>
            <w:proofErr w:type="spellStart"/>
            <w:r w:rsidRPr="0051736E">
              <w:rPr>
                <w:rFonts w:ascii="Times New Roman" w:hAnsi="Times New Roman"/>
                <w:sz w:val="20"/>
                <w:szCs w:val="20"/>
              </w:rPr>
              <w:t>Bis</w:t>
            </w:r>
            <w:proofErr w:type="spellEnd"/>
            <w:r w:rsidRPr="0051736E">
              <w:rPr>
                <w:rFonts w:ascii="Times New Roman" w:hAnsi="Times New Roman"/>
                <w:sz w:val="20"/>
                <w:szCs w:val="20"/>
              </w:rPr>
              <w:t>(2-chloroethylthiomethyl)ether</w:t>
            </w:r>
          </w:p>
        </w:tc>
        <w:tc>
          <w:tcPr>
            <w:tcW w:w="1349" w:type="dxa"/>
            <w:gridSpan w:val="2"/>
          </w:tcPr>
          <w:p w:rsidR="000050D7" w:rsidRPr="0051736E" w:rsidRDefault="000050D7" w:rsidP="001B58F6">
            <w:pPr>
              <w:pStyle w:val="PlainText"/>
              <w:spacing w:before="60"/>
              <w:ind w:left="10" w:right="143"/>
              <w:jc w:val="right"/>
              <w:rPr>
                <w:rFonts w:ascii="Times New Roman" w:hAnsi="Times New Roman"/>
                <w:sz w:val="18"/>
                <w:szCs w:val="18"/>
              </w:rPr>
            </w:pPr>
            <w:r w:rsidRPr="0051736E">
              <w:rPr>
                <w:rFonts w:ascii="Times New Roman" w:hAnsi="Times New Roman"/>
                <w:sz w:val="18"/>
                <w:szCs w:val="18"/>
              </w:rPr>
              <w:t>63918–90–1</w:t>
            </w:r>
          </w:p>
        </w:tc>
        <w:tc>
          <w:tcPr>
            <w:tcW w:w="0" w:type="auto"/>
            <w:gridSpan w:val="2"/>
          </w:tcPr>
          <w:p w:rsidR="000050D7" w:rsidRPr="0051736E" w:rsidRDefault="000050D7" w:rsidP="001B58F6">
            <w:pPr>
              <w:pStyle w:val="PlainText"/>
              <w:spacing w:before="60"/>
              <w:jc w:val="center"/>
              <w:rPr>
                <w:rFonts w:ascii="Times New Roman" w:hAnsi="Times New Roman"/>
                <w:sz w:val="18"/>
                <w:szCs w:val="18"/>
              </w:rPr>
            </w:pPr>
            <w:r w:rsidRPr="0051736E">
              <w:rPr>
                <w:rFonts w:ascii="Times New Roman" w:hAnsi="Times New Roman"/>
                <w:sz w:val="18"/>
                <w:szCs w:val="18"/>
              </w:rPr>
              <w:t>2930.90.00.56</w:t>
            </w:r>
          </w:p>
        </w:tc>
        <w:tc>
          <w:tcPr>
            <w:tcW w:w="1472" w:type="dxa"/>
            <w:gridSpan w:val="3"/>
          </w:tcPr>
          <w:p w:rsidR="000050D7" w:rsidRPr="0051736E" w:rsidRDefault="000050D7" w:rsidP="001B58F6">
            <w:pPr>
              <w:pStyle w:val="PlainText"/>
              <w:spacing w:before="60"/>
              <w:ind w:right="176"/>
              <w:jc w:val="right"/>
              <w:rPr>
                <w:rFonts w:ascii="Times New Roman" w:hAnsi="Times New Roman"/>
                <w:sz w:val="18"/>
                <w:szCs w:val="18"/>
              </w:rPr>
            </w:pPr>
            <w:r w:rsidRPr="0051736E">
              <w:rPr>
                <w:rFonts w:ascii="Times New Roman" w:hAnsi="Times New Roman"/>
                <w:sz w:val="18"/>
                <w:szCs w:val="18"/>
              </w:rPr>
              <w:t>2930.90.27</w:t>
            </w:r>
          </w:p>
        </w:tc>
      </w:tr>
      <w:tr w:rsidR="000050D7" w:rsidRPr="0051736E" w:rsidTr="001B58F6">
        <w:tc>
          <w:tcPr>
            <w:tcW w:w="5778" w:type="dxa"/>
          </w:tcPr>
          <w:p w:rsidR="000050D7" w:rsidRPr="0051736E" w:rsidRDefault="000050D7" w:rsidP="000050D7">
            <w:pPr>
              <w:pStyle w:val="PlainText"/>
              <w:numPr>
                <w:ilvl w:val="0"/>
                <w:numId w:val="27"/>
              </w:numPr>
              <w:spacing w:before="40"/>
              <w:ind w:left="851" w:hanging="295"/>
              <w:rPr>
                <w:rFonts w:ascii="Times New Roman" w:hAnsi="Times New Roman"/>
                <w:sz w:val="20"/>
                <w:szCs w:val="20"/>
              </w:rPr>
            </w:pPr>
            <w:proofErr w:type="spellStart"/>
            <w:r w:rsidRPr="0051736E">
              <w:rPr>
                <w:rFonts w:ascii="Times New Roman" w:hAnsi="Times New Roman"/>
                <w:sz w:val="20"/>
                <w:szCs w:val="20"/>
              </w:rPr>
              <w:t>Bis</w:t>
            </w:r>
            <w:proofErr w:type="spellEnd"/>
            <w:r w:rsidRPr="0051736E">
              <w:rPr>
                <w:rFonts w:ascii="Times New Roman" w:hAnsi="Times New Roman"/>
                <w:sz w:val="20"/>
                <w:szCs w:val="20"/>
              </w:rPr>
              <w:t xml:space="preserve">(2-chloroethylthioethyl)ether  </w:t>
            </w:r>
            <w:r w:rsidRPr="0051736E">
              <w:rPr>
                <w:rFonts w:ascii="Times New Roman" w:hAnsi="Times New Roman"/>
                <w:i/>
                <w:sz w:val="20"/>
                <w:szCs w:val="20"/>
              </w:rPr>
              <w:t>(O-mustard (T))</w:t>
            </w:r>
          </w:p>
        </w:tc>
        <w:tc>
          <w:tcPr>
            <w:tcW w:w="1349" w:type="dxa"/>
            <w:gridSpan w:val="2"/>
          </w:tcPr>
          <w:p w:rsidR="000050D7" w:rsidRPr="0051736E" w:rsidRDefault="000050D7" w:rsidP="001B58F6">
            <w:pPr>
              <w:pStyle w:val="PlainText"/>
              <w:spacing w:before="60"/>
              <w:ind w:left="10" w:right="143"/>
              <w:jc w:val="right"/>
              <w:rPr>
                <w:rFonts w:ascii="Times New Roman" w:hAnsi="Times New Roman"/>
                <w:sz w:val="18"/>
                <w:szCs w:val="18"/>
              </w:rPr>
            </w:pPr>
            <w:r w:rsidRPr="0051736E">
              <w:rPr>
                <w:rFonts w:ascii="Times New Roman" w:hAnsi="Times New Roman"/>
                <w:sz w:val="18"/>
                <w:szCs w:val="18"/>
              </w:rPr>
              <w:t>63918–89–8</w:t>
            </w:r>
          </w:p>
        </w:tc>
        <w:tc>
          <w:tcPr>
            <w:tcW w:w="0" w:type="auto"/>
            <w:gridSpan w:val="2"/>
          </w:tcPr>
          <w:p w:rsidR="000050D7" w:rsidRPr="0051736E" w:rsidRDefault="000050D7" w:rsidP="001B58F6">
            <w:pPr>
              <w:pStyle w:val="PlainText"/>
              <w:spacing w:before="60"/>
              <w:jc w:val="center"/>
              <w:rPr>
                <w:rFonts w:ascii="Times New Roman" w:hAnsi="Times New Roman"/>
                <w:sz w:val="18"/>
                <w:szCs w:val="18"/>
              </w:rPr>
            </w:pPr>
            <w:r w:rsidRPr="0051736E">
              <w:rPr>
                <w:rFonts w:ascii="Times New Roman" w:hAnsi="Times New Roman"/>
                <w:sz w:val="18"/>
                <w:szCs w:val="18"/>
              </w:rPr>
              <w:t>2930.90.00.57</w:t>
            </w:r>
          </w:p>
        </w:tc>
        <w:tc>
          <w:tcPr>
            <w:tcW w:w="1472" w:type="dxa"/>
            <w:gridSpan w:val="3"/>
          </w:tcPr>
          <w:p w:rsidR="000050D7" w:rsidRPr="0051736E" w:rsidRDefault="000050D7" w:rsidP="001B58F6">
            <w:pPr>
              <w:pStyle w:val="PlainText"/>
              <w:spacing w:before="60"/>
              <w:ind w:right="176"/>
              <w:jc w:val="right"/>
              <w:rPr>
                <w:rFonts w:ascii="Times New Roman" w:hAnsi="Times New Roman"/>
                <w:sz w:val="18"/>
                <w:szCs w:val="18"/>
              </w:rPr>
            </w:pPr>
            <w:r w:rsidRPr="0051736E">
              <w:rPr>
                <w:rFonts w:ascii="Times New Roman" w:hAnsi="Times New Roman"/>
                <w:sz w:val="18"/>
                <w:szCs w:val="18"/>
              </w:rPr>
              <w:t>2930.90.28</w:t>
            </w:r>
          </w:p>
        </w:tc>
      </w:tr>
      <w:tr w:rsidR="000050D7" w:rsidRPr="0051736E" w:rsidTr="001B58F6">
        <w:tc>
          <w:tcPr>
            <w:tcW w:w="5778" w:type="dxa"/>
          </w:tcPr>
          <w:p w:rsidR="000050D7" w:rsidRPr="0051736E" w:rsidRDefault="000050D7" w:rsidP="001B58F6">
            <w:pPr>
              <w:pStyle w:val="PlainText"/>
              <w:spacing w:before="120"/>
              <w:ind w:left="567" w:hanging="567"/>
              <w:rPr>
                <w:rFonts w:ascii="Times New Roman" w:hAnsi="Times New Roman"/>
                <w:sz w:val="20"/>
                <w:szCs w:val="20"/>
              </w:rPr>
            </w:pPr>
            <w:r w:rsidRPr="0051736E">
              <w:rPr>
                <w:rFonts w:ascii="Times New Roman" w:hAnsi="Times New Roman"/>
                <w:sz w:val="20"/>
                <w:szCs w:val="20"/>
              </w:rPr>
              <w:t>1.5</w:t>
            </w:r>
            <w:r w:rsidRPr="0051736E">
              <w:rPr>
                <w:rFonts w:ascii="Times New Roman" w:hAnsi="Times New Roman"/>
                <w:sz w:val="20"/>
                <w:szCs w:val="20"/>
              </w:rPr>
              <w:tab/>
            </w:r>
            <w:proofErr w:type="spellStart"/>
            <w:r w:rsidRPr="0051736E">
              <w:rPr>
                <w:rFonts w:ascii="Times New Roman" w:hAnsi="Times New Roman"/>
                <w:sz w:val="20"/>
                <w:szCs w:val="20"/>
              </w:rPr>
              <w:t>Lewisites</w:t>
            </w:r>
            <w:proofErr w:type="spellEnd"/>
            <w:r w:rsidRPr="0051736E">
              <w:rPr>
                <w:rFonts w:ascii="Times New Roman" w:hAnsi="Times New Roman"/>
                <w:sz w:val="20"/>
                <w:szCs w:val="20"/>
              </w:rPr>
              <w:t>:</w:t>
            </w:r>
          </w:p>
        </w:tc>
        <w:tc>
          <w:tcPr>
            <w:tcW w:w="1349" w:type="dxa"/>
            <w:gridSpan w:val="2"/>
          </w:tcPr>
          <w:p w:rsidR="000050D7" w:rsidRPr="0051736E" w:rsidRDefault="000050D7" w:rsidP="001B58F6">
            <w:pPr>
              <w:pStyle w:val="PlainText"/>
              <w:spacing w:before="120"/>
              <w:ind w:left="10" w:right="143"/>
              <w:jc w:val="right"/>
              <w:rPr>
                <w:rFonts w:ascii="Times New Roman" w:hAnsi="Times New Roman"/>
                <w:sz w:val="18"/>
                <w:szCs w:val="18"/>
              </w:rPr>
            </w:pPr>
          </w:p>
        </w:tc>
        <w:tc>
          <w:tcPr>
            <w:tcW w:w="0" w:type="auto"/>
            <w:gridSpan w:val="2"/>
          </w:tcPr>
          <w:p w:rsidR="000050D7" w:rsidRPr="0051736E" w:rsidRDefault="000050D7" w:rsidP="001B58F6">
            <w:pPr>
              <w:pStyle w:val="PlainText"/>
              <w:spacing w:before="120"/>
              <w:jc w:val="center"/>
              <w:rPr>
                <w:rFonts w:ascii="Times New Roman" w:hAnsi="Times New Roman"/>
                <w:sz w:val="18"/>
                <w:szCs w:val="18"/>
              </w:rPr>
            </w:pPr>
          </w:p>
        </w:tc>
        <w:tc>
          <w:tcPr>
            <w:tcW w:w="1472" w:type="dxa"/>
            <w:gridSpan w:val="3"/>
          </w:tcPr>
          <w:p w:rsidR="000050D7" w:rsidRPr="0051736E" w:rsidRDefault="000050D7" w:rsidP="001B58F6">
            <w:pPr>
              <w:pStyle w:val="PlainText"/>
              <w:spacing w:before="120"/>
              <w:ind w:right="176"/>
              <w:jc w:val="right"/>
              <w:rPr>
                <w:rFonts w:ascii="Times New Roman" w:hAnsi="Times New Roman"/>
                <w:sz w:val="18"/>
                <w:szCs w:val="18"/>
              </w:rPr>
            </w:pPr>
          </w:p>
        </w:tc>
      </w:tr>
      <w:tr w:rsidR="000050D7" w:rsidRPr="0051736E" w:rsidTr="001B58F6">
        <w:tc>
          <w:tcPr>
            <w:tcW w:w="5778" w:type="dxa"/>
          </w:tcPr>
          <w:p w:rsidR="000050D7" w:rsidRPr="0051736E" w:rsidRDefault="000050D7" w:rsidP="000050D7">
            <w:pPr>
              <w:pStyle w:val="PlainText"/>
              <w:numPr>
                <w:ilvl w:val="0"/>
                <w:numId w:val="27"/>
              </w:numPr>
              <w:spacing w:before="40"/>
              <w:ind w:left="851" w:hanging="295"/>
              <w:rPr>
                <w:rFonts w:ascii="Times New Roman" w:hAnsi="Times New Roman"/>
                <w:sz w:val="20"/>
                <w:szCs w:val="20"/>
              </w:rPr>
            </w:pPr>
            <w:r w:rsidRPr="0051736E">
              <w:rPr>
                <w:rFonts w:ascii="Times New Roman" w:hAnsi="Times New Roman"/>
                <w:sz w:val="20"/>
                <w:szCs w:val="20"/>
              </w:rPr>
              <w:t>Lewisite 1: 2-Chlorovinyldichloroarsine</w:t>
            </w:r>
          </w:p>
        </w:tc>
        <w:tc>
          <w:tcPr>
            <w:tcW w:w="1349" w:type="dxa"/>
            <w:gridSpan w:val="2"/>
          </w:tcPr>
          <w:p w:rsidR="000050D7" w:rsidRPr="0051736E" w:rsidRDefault="000050D7" w:rsidP="001B58F6">
            <w:pPr>
              <w:pStyle w:val="PlainText"/>
              <w:spacing w:before="60"/>
              <w:ind w:left="10" w:right="143"/>
              <w:jc w:val="right"/>
              <w:rPr>
                <w:rFonts w:ascii="Times New Roman" w:hAnsi="Times New Roman"/>
                <w:sz w:val="18"/>
                <w:szCs w:val="18"/>
              </w:rPr>
            </w:pPr>
            <w:r w:rsidRPr="0051736E">
              <w:rPr>
                <w:rFonts w:ascii="Times New Roman" w:hAnsi="Times New Roman"/>
                <w:sz w:val="18"/>
                <w:szCs w:val="18"/>
              </w:rPr>
              <w:t>541–25–3</w:t>
            </w:r>
          </w:p>
        </w:tc>
        <w:tc>
          <w:tcPr>
            <w:tcW w:w="0" w:type="auto"/>
            <w:gridSpan w:val="2"/>
          </w:tcPr>
          <w:p w:rsidR="000050D7" w:rsidRPr="0051736E" w:rsidRDefault="000050D7" w:rsidP="001B58F6">
            <w:pPr>
              <w:pStyle w:val="PlainText"/>
              <w:spacing w:before="60"/>
              <w:jc w:val="center"/>
              <w:rPr>
                <w:rFonts w:ascii="Times New Roman" w:hAnsi="Times New Roman"/>
                <w:sz w:val="18"/>
                <w:szCs w:val="18"/>
              </w:rPr>
            </w:pPr>
            <w:r w:rsidRPr="0051736E">
              <w:rPr>
                <w:rFonts w:ascii="Times New Roman" w:hAnsi="Times New Roman"/>
                <w:sz w:val="18"/>
                <w:szCs w:val="18"/>
              </w:rPr>
              <w:t>2931.90.90.23</w:t>
            </w:r>
          </w:p>
        </w:tc>
        <w:tc>
          <w:tcPr>
            <w:tcW w:w="1472" w:type="dxa"/>
            <w:gridSpan w:val="3"/>
          </w:tcPr>
          <w:p w:rsidR="000050D7" w:rsidRPr="0051736E" w:rsidRDefault="000050D7" w:rsidP="001B58F6">
            <w:pPr>
              <w:pStyle w:val="PlainText"/>
              <w:spacing w:before="60"/>
              <w:ind w:right="176"/>
              <w:jc w:val="right"/>
              <w:rPr>
                <w:rFonts w:ascii="Times New Roman" w:hAnsi="Times New Roman"/>
                <w:sz w:val="18"/>
                <w:szCs w:val="18"/>
              </w:rPr>
            </w:pPr>
            <w:r w:rsidRPr="0051736E">
              <w:rPr>
                <w:rFonts w:ascii="Times New Roman" w:hAnsi="Times New Roman"/>
                <w:sz w:val="18"/>
                <w:szCs w:val="18"/>
              </w:rPr>
              <w:t>2931.90.24</w:t>
            </w:r>
          </w:p>
        </w:tc>
      </w:tr>
      <w:tr w:rsidR="000050D7" w:rsidRPr="0051736E" w:rsidTr="001B58F6">
        <w:tc>
          <w:tcPr>
            <w:tcW w:w="5778" w:type="dxa"/>
          </w:tcPr>
          <w:p w:rsidR="000050D7" w:rsidRPr="0051736E" w:rsidRDefault="000050D7" w:rsidP="000050D7">
            <w:pPr>
              <w:pStyle w:val="PlainText"/>
              <w:numPr>
                <w:ilvl w:val="0"/>
                <w:numId w:val="27"/>
              </w:numPr>
              <w:spacing w:before="40"/>
              <w:ind w:left="851" w:hanging="295"/>
              <w:rPr>
                <w:rFonts w:ascii="Times New Roman" w:hAnsi="Times New Roman"/>
                <w:sz w:val="20"/>
                <w:szCs w:val="20"/>
              </w:rPr>
            </w:pPr>
            <w:r w:rsidRPr="0051736E">
              <w:rPr>
                <w:rFonts w:ascii="Times New Roman" w:hAnsi="Times New Roman"/>
                <w:sz w:val="20"/>
                <w:szCs w:val="20"/>
              </w:rPr>
              <w:t xml:space="preserve">Lewisite 2: </w:t>
            </w:r>
            <w:proofErr w:type="spellStart"/>
            <w:r w:rsidRPr="0051736E">
              <w:rPr>
                <w:rFonts w:ascii="Times New Roman" w:hAnsi="Times New Roman"/>
                <w:sz w:val="20"/>
                <w:szCs w:val="20"/>
              </w:rPr>
              <w:t>Bis</w:t>
            </w:r>
            <w:proofErr w:type="spellEnd"/>
            <w:r w:rsidRPr="0051736E">
              <w:rPr>
                <w:rFonts w:ascii="Times New Roman" w:hAnsi="Times New Roman"/>
                <w:sz w:val="20"/>
                <w:szCs w:val="20"/>
              </w:rPr>
              <w:t>(2-chlorovinyl)</w:t>
            </w:r>
            <w:proofErr w:type="spellStart"/>
            <w:r w:rsidRPr="0051736E">
              <w:rPr>
                <w:rFonts w:ascii="Times New Roman" w:hAnsi="Times New Roman"/>
                <w:sz w:val="20"/>
                <w:szCs w:val="20"/>
              </w:rPr>
              <w:t>chloroarsine</w:t>
            </w:r>
            <w:proofErr w:type="spellEnd"/>
          </w:p>
        </w:tc>
        <w:tc>
          <w:tcPr>
            <w:tcW w:w="1349" w:type="dxa"/>
            <w:gridSpan w:val="2"/>
          </w:tcPr>
          <w:p w:rsidR="000050D7" w:rsidRPr="0051736E" w:rsidRDefault="000050D7" w:rsidP="001B58F6">
            <w:pPr>
              <w:pStyle w:val="PlainText"/>
              <w:spacing w:before="60"/>
              <w:ind w:left="10" w:right="143"/>
              <w:jc w:val="right"/>
              <w:rPr>
                <w:rFonts w:ascii="Times New Roman" w:hAnsi="Times New Roman"/>
                <w:sz w:val="18"/>
                <w:szCs w:val="18"/>
              </w:rPr>
            </w:pPr>
            <w:r w:rsidRPr="0051736E">
              <w:rPr>
                <w:rFonts w:ascii="Times New Roman" w:hAnsi="Times New Roman"/>
                <w:sz w:val="18"/>
                <w:szCs w:val="18"/>
              </w:rPr>
              <w:t>40334–69–8</w:t>
            </w:r>
          </w:p>
        </w:tc>
        <w:tc>
          <w:tcPr>
            <w:tcW w:w="0" w:type="auto"/>
            <w:gridSpan w:val="2"/>
          </w:tcPr>
          <w:p w:rsidR="000050D7" w:rsidRPr="0051736E" w:rsidRDefault="000050D7" w:rsidP="001B58F6">
            <w:pPr>
              <w:pStyle w:val="PlainText"/>
              <w:spacing w:before="60"/>
              <w:jc w:val="center"/>
              <w:rPr>
                <w:rFonts w:ascii="Times New Roman" w:hAnsi="Times New Roman"/>
                <w:sz w:val="18"/>
                <w:szCs w:val="18"/>
              </w:rPr>
            </w:pPr>
            <w:r w:rsidRPr="0051736E">
              <w:rPr>
                <w:rFonts w:ascii="Times New Roman" w:hAnsi="Times New Roman"/>
                <w:sz w:val="18"/>
                <w:szCs w:val="18"/>
              </w:rPr>
              <w:t>2931.90.90.24</w:t>
            </w:r>
          </w:p>
        </w:tc>
        <w:tc>
          <w:tcPr>
            <w:tcW w:w="1472" w:type="dxa"/>
            <w:gridSpan w:val="3"/>
          </w:tcPr>
          <w:p w:rsidR="000050D7" w:rsidRPr="0051736E" w:rsidRDefault="000050D7" w:rsidP="001B58F6">
            <w:pPr>
              <w:pStyle w:val="PlainText"/>
              <w:spacing w:before="60"/>
              <w:ind w:right="176"/>
              <w:jc w:val="right"/>
              <w:rPr>
                <w:rFonts w:ascii="Times New Roman" w:hAnsi="Times New Roman"/>
                <w:sz w:val="18"/>
                <w:szCs w:val="18"/>
              </w:rPr>
            </w:pPr>
            <w:r w:rsidRPr="0051736E">
              <w:rPr>
                <w:rFonts w:ascii="Times New Roman" w:hAnsi="Times New Roman"/>
                <w:sz w:val="18"/>
                <w:szCs w:val="18"/>
              </w:rPr>
              <w:t>2931.90.25</w:t>
            </w:r>
          </w:p>
        </w:tc>
      </w:tr>
      <w:tr w:rsidR="000050D7" w:rsidRPr="0051736E" w:rsidTr="001B58F6">
        <w:tc>
          <w:tcPr>
            <w:tcW w:w="5778" w:type="dxa"/>
          </w:tcPr>
          <w:p w:rsidR="000050D7" w:rsidRPr="0051736E" w:rsidRDefault="000050D7" w:rsidP="000050D7">
            <w:pPr>
              <w:pStyle w:val="PlainText"/>
              <w:numPr>
                <w:ilvl w:val="0"/>
                <w:numId w:val="27"/>
              </w:numPr>
              <w:spacing w:before="40"/>
              <w:ind w:left="851" w:hanging="295"/>
              <w:rPr>
                <w:rFonts w:ascii="Times New Roman" w:hAnsi="Times New Roman"/>
                <w:sz w:val="20"/>
                <w:szCs w:val="20"/>
              </w:rPr>
            </w:pPr>
            <w:r w:rsidRPr="0051736E">
              <w:rPr>
                <w:rFonts w:ascii="Times New Roman" w:hAnsi="Times New Roman"/>
                <w:sz w:val="20"/>
                <w:szCs w:val="20"/>
              </w:rPr>
              <w:t xml:space="preserve">Lewisite 3: </w:t>
            </w:r>
            <w:proofErr w:type="spellStart"/>
            <w:r w:rsidRPr="0051736E">
              <w:rPr>
                <w:rFonts w:ascii="Times New Roman" w:hAnsi="Times New Roman"/>
                <w:sz w:val="20"/>
                <w:szCs w:val="20"/>
              </w:rPr>
              <w:t>Tris</w:t>
            </w:r>
            <w:proofErr w:type="spellEnd"/>
            <w:r w:rsidRPr="0051736E">
              <w:rPr>
                <w:rFonts w:ascii="Times New Roman" w:hAnsi="Times New Roman"/>
                <w:sz w:val="20"/>
                <w:szCs w:val="20"/>
              </w:rPr>
              <w:t>(2-chlorovinyl)arsine</w:t>
            </w:r>
          </w:p>
        </w:tc>
        <w:tc>
          <w:tcPr>
            <w:tcW w:w="1349" w:type="dxa"/>
            <w:gridSpan w:val="2"/>
          </w:tcPr>
          <w:p w:rsidR="000050D7" w:rsidRPr="0051736E" w:rsidRDefault="000050D7" w:rsidP="001B58F6">
            <w:pPr>
              <w:pStyle w:val="PlainText"/>
              <w:spacing w:before="60"/>
              <w:ind w:left="10" w:right="143"/>
              <w:jc w:val="right"/>
              <w:rPr>
                <w:rFonts w:ascii="Times New Roman" w:hAnsi="Times New Roman"/>
                <w:sz w:val="18"/>
                <w:szCs w:val="18"/>
              </w:rPr>
            </w:pPr>
            <w:r w:rsidRPr="0051736E">
              <w:rPr>
                <w:rFonts w:ascii="Times New Roman" w:hAnsi="Times New Roman"/>
                <w:sz w:val="18"/>
                <w:szCs w:val="18"/>
              </w:rPr>
              <w:t>40334–70–1</w:t>
            </w:r>
          </w:p>
        </w:tc>
        <w:tc>
          <w:tcPr>
            <w:tcW w:w="0" w:type="auto"/>
            <w:gridSpan w:val="2"/>
          </w:tcPr>
          <w:p w:rsidR="000050D7" w:rsidRPr="0051736E" w:rsidRDefault="000050D7" w:rsidP="001B58F6">
            <w:pPr>
              <w:pStyle w:val="PlainText"/>
              <w:spacing w:before="60"/>
              <w:jc w:val="center"/>
              <w:rPr>
                <w:rFonts w:ascii="Times New Roman" w:hAnsi="Times New Roman"/>
                <w:sz w:val="18"/>
                <w:szCs w:val="18"/>
              </w:rPr>
            </w:pPr>
            <w:r w:rsidRPr="0051736E">
              <w:rPr>
                <w:rFonts w:ascii="Times New Roman" w:hAnsi="Times New Roman"/>
                <w:sz w:val="18"/>
                <w:szCs w:val="18"/>
              </w:rPr>
              <w:t>2931.90.90.25</w:t>
            </w:r>
          </w:p>
        </w:tc>
        <w:tc>
          <w:tcPr>
            <w:tcW w:w="1472" w:type="dxa"/>
            <w:gridSpan w:val="3"/>
          </w:tcPr>
          <w:p w:rsidR="000050D7" w:rsidRPr="0051736E" w:rsidRDefault="000050D7" w:rsidP="001B58F6">
            <w:pPr>
              <w:pStyle w:val="PlainText"/>
              <w:spacing w:before="60"/>
              <w:ind w:right="176"/>
              <w:jc w:val="right"/>
              <w:rPr>
                <w:rFonts w:ascii="Times New Roman" w:hAnsi="Times New Roman"/>
                <w:sz w:val="18"/>
                <w:szCs w:val="18"/>
              </w:rPr>
            </w:pPr>
            <w:r w:rsidRPr="0051736E">
              <w:rPr>
                <w:rFonts w:ascii="Times New Roman" w:hAnsi="Times New Roman"/>
                <w:sz w:val="18"/>
                <w:szCs w:val="18"/>
              </w:rPr>
              <w:t>2931.90.26</w:t>
            </w:r>
          </w:p>
        </w:tc>
      </w:tr>
      <w:tr w:rsidR="000050D7" w:rsidRPr="0051736E" w:rsidTr="001B58F6">
        <w:tc>
          <w:tcPr>
            <w:tcW w:w="5778" w:type="dxa"/>
          </w:tcPr>
          <w:p w:rsidR="000050D7" w:rsidRPr="0051736E" w:rsidRDefault="000050D7" w:rsidP="001B58F6">
            <w:pPr>
              <w:pStyle w:val="PlainText"/>
              <w:spacing w:before="120"/>
              <w:ind w:left="567" w:hanging="567"/>
              <w:rPr>
                <w:rFonts w:ascii="Times New Roman" w:hAnsi="Times New Roman"/>
                <w:sz w:val="20"/>
                <w:szCs w:val="20"/>
              </w:rPr>
            </w:pPr>
            <w:r w:rsidRPr="0051736E">
              <w:rPr>
                <w:rFonts w:ascii="Times New Roman" w:hAnsi="Times New Roman"/>
                <w:sz w:val="20"/>
                <w:szCs w:val="20"/>
              </w:rPr>
              <w:t>1.6</w:t>
            </w:r>
            <w:r w:rsidRPr="0051736E">
              <w:rPr>
                <w:rFonts w:ascii="Times New Roman" w:hAnsi="Times New Roman"/>
                <w:sz w:val="20"/>
                <w:szCs w:val="20"/>
              </w:rPr>
              <w:tab/>
              <w:t>Nitrogen mustards:</w:t>
            </w:r>
          </w:p>
        </w:tc>
        <w:tc>
          <w:tcPr>
            <w:tcW w:w="1349" w:type="dxa"/>
            <w:gridSpan w:val="2"/>
          </w:tcPr>
          <w:p w:rsidR="000050D7" w:rsidRPr="0051736E" w:rsidRDefault="000050D7" w:rsidP="001B58F6">
            <w:pPr>
              <w:pStyle w:val="PlainText"/>
              <w:spacing w:before="120"/>
              <w:ind w:left="10" w:right="143"/>
              <w:jc w:val="right"/>
              <w:rPr>
                <w:rFonts w:ascii="Times New Roman" w:hAnsi="Times New Roman"/>
                <w:sz w:val="18"/>
                <w:szCs w:val="18"/>
              </w:rPr>
            </w:pPr>
          </w:p>
        </w:tc>
        <w:tc>
          <w:tcPr>
            <w:tcW w:w="0" w:type="auto"/>
            <w:gridSpan w:val="2"/>
          </w:tcPr>
          <w:p w:rsidR="000050D7" w:rsidRPr="0051736E" w:rsidRDefault="000050D7" w:rsidP="001B58F6">
            <w:pPr>
              <w:pStyle w:val="PlainText"/>
              <w:spacing w:before="120"/>
              <w:jc w:val="center"/>
              <w:rPr>
                <w:rFonts w:ascii="Times New Roman" w:hAnsi="Times New Roman"/>
                <w:sz w:val="18"/>
                <w:szCs w:val="18"/>
              </w:rPr>
            </w:pPr>
          </w:p>
        </w:tc>
        <w:tc>
          <w:tcPr>
            <w:tcW w:w="1472" w:type="dxa"/>
            <w:gridSpan w:val="3"/>
          </w:tcPr>
          <w:p w:rsidR="000050D7" w:rsidRPr="0051736E" w:rsidRDefault="000050D7" w:rsidP="001B58F6">
            <w:pPr>
              <w:pStyle w:val="PlainText"/>
              <w:spacing w:before="120"/>
              <w:ind w:right="176"/>
              <w:jc w:val="right"/>
              <w:rPr>
                <w:rFonts w:ascii="Times New Roman" w:hAnsi="Times New Roman"/>
                <w:sz w:val="18"/>
                <w:szCs w:val="18"/>
              </w:rPr>
            </w:pPr>
          </w:p>
        </w:tc>
      </w:tr>
      <w:tr w:rsidR="000050D7" w:rsidRPr="0051736E" w:rsidTr="001B58F6">
        <w:tc>
          <w:tcPr>
            <w:tcW w:w="5778" w:type="dxa"/>
          </w:tcPr>
          <w:p w:rsidR="000050D7" w:rsidRPr="0051736E" w:rsidRDefault="000050D7" w:rsidP="000050D7">
            <w:pPr>
              <w:pStyle w:val="PlainText"/>
              <w:numPr>
                <w:ilvl w:val="0"/>
                <w:numId w:val="27"/>
              </w:numPr>
              <w:spacing w:before="40"/>
              <w:ind w:left="851" w:hanging="295"/>
              <w:rPr>
                <w:rFonts w:ascii="Times New Roman" w:hAnsi="Times New Roman"/>
                <w:sz w:val="20"/>
                <w:szCs w:val="20"/>
              </w:rPr>
            </w:pPr>
            <w:r w:rsidRPr="0051736E">
              <w:rPr>
                <w:rFonts w:ascii="Times New Roman" w:hAnsi="Times New Roman"/>
                <w:sz w:val="20"/>
                <w:szCs w:val="20"/>
              </w:rPr>
              <w:t xml:space="preserve">HN1: </w:t>
            </w:r>
            <w:proofErr w:type="spellStart"/>
            <w:r w:rsidRPr="0051736E">
              <w:rPr>
                <w:rFonts w:ascii="Times New Roman" w:hAnsi="Times New Roman"/>
                <w:sz w:val="20"/>
                <w:szCs w:val="20"/>
              </w:rPr>
              <w:t>Bis</w:t>
            </w:r>
            <w:proofErr w:type="spellEnd"/>
            <w:r w:rsidRPr="0051736E">
              <w:rPr>
                <w:rFonts w:ascii="Times New Roman" w:hAnsi="Times New Roman"/>
                <w:sz w:val="20"/>
                <w:szCs w:val="20"/>
              </w:rPr>
              <w:t>(2-chloroethyl)ethylamine</w:t>
            </w:r>
          </w:p>
        </w:tc>
        <w:tc>
          <w:tcPr>
            <w:tcW w:w="1349" w:type="dxa"/>
            <w:gridSpan w:val="2"/>
          </w:tcPr>
          <w:p w:rsidR="000050D7" w:rsidRPr="0051736E" w:rsidRDefault="000050D7" w:rsidP="001B58F6">
            <w:pPr>
              <w:pStyle w:val="PlainText"/>
              <w:spacing w:before="60"/>
              <w:ind w:left="10" w:right="143"/>
              <w:jc w:val="right"/>
              <w:rPr>
                <w:rFonts w:ascii="Times New Roman" w:hAnsi="Times New Roman"/>
                <w:sz w:val="18"/>
                <w:szCs w:val="18"/>
              </w:rPr>
            </w:pPr>
            <w:r w:rsidRPr="0051736E">
              <w:rPr>
                <w:rFonts w:ascii="Times New Roman" w:hAnsi="Times New Roman"/>
                <w:sz w:val="18"/>
                <w:szCs w:val="18"/>
              </w:rPr>
              <w:t>538–07–8</w:t>
            </w:r>
          </w:p>
        </w:tc>
        <w:tc>
          <w:tcPr>
            <w:tcW w:w="0" w:type="auto"/>
            <w:gridSpan w:val="2"/>
          </w:tcPr>
          <w:p w:rsidR="000050D7" w:rsidRPr="0051736E" w:rsidRDefault="000050D7" w:rsidP="001B58F6">
            <w:pPr>
              <w:pStyle w:val="PlainText"/>
              <w:spacing w:before="60"/>
              <w:jc w:val="center"/>
              <w:rPr>
                <w:rFonts w:ascii="Times New Roman" w:hAnsi="Times New Roman"/>
                <w:sz w:val="18"/>
                <w:szCs w:val="18"/>
              </w:rPr>
            </w:pPr>
            <w:r w:rsidRPr="0051736E">
              <w:rPr>
                <w:rFonts w:ascii="Times New Roman" w:hAnsi="Times New Roman"/>
                <w:sz w:val="18"/>
                <w:szCs w:val="18"/>
              </w:rPr>
              <w:t>2921.19.00.33</w:t>
            </w:r>
          </w:p>
        </w:tc>
        <w:tc>
          <w:tcPr>
            <w:tcW w:w="1472" w:type="dxa"/>
            <w:gridSpan w:val="3"/>
          </w:tcPr>
          <w:p w:rsidR="000050D7" w:rsidRPr="0051736E" w:rsidRDefault="000050D7" w:rsidP="001B58F6">
            <w:pPr>
              <w:pStyle w:val="PlainText"/>
              <w:spacing w:before="60"/>
              <w:ind w:right="176"/>
              <w:jc w:val="right"/>
              <w:rPr>
                <w:rFonts w:ascii="Times New Roman" w:hAnsi="Times New Roman"/>
                <w:sz w:val="18"/>
                <w:szCs w:val="18"/>
              </w:rPr>
            </w:pPr>
            <w:r w:rsidRPr="0051736E">
              <w:rPr>
                <w:rFonts w:ascii="Times New Roman" w:hAnsi="Times New Roman"/>
                <w:sz w:val="18"/>
                <w:szCs w:val="18"/>
              </w:rPr>
              <w:t>2921.19.11</w:t>
            </w:r>
          </w:p>
        </w:tc>
      </w:tr>
      <w:tr w:rsidR="000050D7" w:rsidRPr="0051736E" w:rsidTr="001B58F6">
        <w:tc>
          <w:tcPr>
            <w:tcW w:w="5778" w:type="dxa"/>
          </w:tcPr>
          <w:p w:rsidR="000050D7" w:rsidRPr="0051736E" w:rsidRDefault="000050D7" w:rsidP="000050D7">
            <w:pPr>
              <w:pStyle w:val="PlainText"/>
              <w:numPr>
                <w:ilvl w:val="0"/>
                <w:numId w:val="27"/>
              </w:numPr>
              <w:spacing w:before="40"/>
              <w:ind w:left="851" w:hanging="295"/>
              <w:rPr>
                <w:rFonts w:ascii="Times New Roman" w:hAnsi="Times New Roman"/>
                <w:sz w:val="20"/>
                <w:szCs w:val="20"/>
              </w:rPr>
            </w:pPr>
            <w:r w:rsidRPr="0051736E">
              <w:rPr>
                <w:rFonts w:ascii="Times New Roman" w:hAnsi="Times New Roman"/>
                <w:sz w:val="20"/>
                <w:szCs w:val="20"/>
              </w:rPr>
              <w:t xml:space="preserve">HN2: </w:t>
            </w:r>
            <w:proofErr w:type="spellStart"/>
            <w:r w:rsidRPr="0051736E">
              <w:rPr>
                <w:rFonts w:ascii="Times New Roman" w:hAnsi="Times New Roman"/>
                <w:sz w:val="20"/>
                <w:szCs w:val="20"/>
              </w:rPr>
              <w:t>Bis</w:t>
            </w:r>
            <w:proofErr w:type="spellEnd"/>
            <w:r w:rsidRPr="0051736E">
              <w:rPr>
                <w:rFonts w:ascii="Times New Roman" w:hAnsi="Times New Roman"/>
                <w:sz w:val="20"/>
                <w:szCs w:val="20"/>
              </w:rPr>
              <w:t xml:space="preserve">(2-chloroethyl)methylamine </w:t>
            </w:r>
            <w:r w:rsidRPr="0051736E">
              <w:rPr>
                <w:rFonts w:ascii="Times New Roman" w:hAnsi="Times New Roman"/>
                <w:i/>
                <w:sz w:val="20"/>
                <w:szCs w:val="20"/>
              </w:rPr>
              <w:t>(</w:t>
            </w:r>
            <w:proofErr w:type="spellStart"/>
            <w:r w:rsidRPr="0051736E">
              <w:rPr>
                <w:rFonts w:ascii="Times New Roman" w:hAnsi="Times New Roman"/>
                <w:i/>
                <w:sz w:val="20"/>
                <w:szCs w:val="20"/>
              </w:rPr>
              <w:t>mustine</w:t>
            </w:r>
            <w:proofErr w:type="spellEnd"/>
            <w:r w:rsidRPr="0051736E">
              <w:rPr>
                <w:rFonts w:ascii="Times New Roman" w:hAnsi="Times New Roman"/>
                <w:i/>
                <w:sz w:val="20"/>
                <w:szCs w:val="20"/>
              </w:rPr>
              <w:t>)</w:t>
            </w:r>
          </w:p>
        </w:tc>
        <w:tc>
          <w:tcPr>
            <w:tcW w:w="1349" w:type="dxa"/>
            <w:gridSpan w:val="2"/>
          </w:tcPr>
          <w:p w:rsidR="000050D7" w:rsidRPr="0051736E" w:rsidRDefault="000050D7" w:rsidP="001B58F6">
            <w:pPr>
              <w:pStyle w:val="PlainText"/>
              <w:spacing w:before="60"/>
              <w:ind w:left="10" w:right="143"/>
              <w:jc w:val="right"/>
              <w:rPr>
                <w:rFonts w:ascii="Times New Roman" w:hAnsi="Times New Roman"/>
                <w:sz w:val="18"/>
                <w:szCs w:val="18"/>
              </w:rPr>
            </w:pPr>
            <w:r w:rsidRPr="0051736E">
              <w:rPr>
                <w:rFonts w:ascii="Times New Roman" w:hAnsi="Times New Roman"/>
                <w:sz w:val="18"/>
                <w:szCs w:val="18"/>
              </w:rPr>
              <w:t>51–75–2</w:t>
            </w:r>
          </w:p>
        </w:tc>
        <w:tc>
          <w:tcPr>
            <w:tcW w:w="0" w:type="auto"/>
            <w:gridSpan w:val="2"/>
          </w:tcPr>
          <w:p w:rsidR="000050D7" w:rsidRPr="0051736E" w:rsidRDefault="000050D7" w:rsidP="001B58F6">
            <w:pPr>
              <w:pStyle w:val="PlainText"/>
              <w:spacing w:before="60"/>
              <w:jc w:val="center"/>
              <w:rPr>
                <w:rFonts w:ascii="Times New Roman" w:hAnsi="Times New Roman"/>
                <w:sz w:val="18"/>
                <w:szCs w:val="18"/>
              </w:rPr>
            </w:pPr>
            <w:r w:rsidRPr="0051736E">
              <w:rPr>
                <w:rFonts w:ascii="Times New Roman" w:hAnsi="Times New Roman"/>
                <w:sz w:val="18"/>
                <w:szCs w:val="18"/>
              </w:rPr>
              <w:t>2921.19.00.34</w:t>
            </w:r>
          </w:p>
        </w:tc>
        <w:tc>
          <w:tcPr>
            <w:tcW w:w="1472" w:type="dxa"/>
            <w:gridSpan w:val="3"/>
          </w:tcPr>
          <w:p w:rsidR="000050D7" w:rsidRPr="0051736E" w:rsidRDefault="000050D7" w:rsidP="001B58F6">
            <w:pPr>
              <w:pStyle w:val="PlainText"/>
              <w:spacing w:before="60"/>
              <w:ind w:right="176"/>
              <w:jc w:val="right"/>
              <w:rPr>
                <w:rFonts w:ascii="Times New Roman" w:hAnsi="Times New Roman"/>
                <w:sz w:val="18"/>
                <w:szCs w:val="18"/>
              </w:rPr>
            </w:pPr>
            <w:r w:rsidRPr="0051736E">
              <w:rPr>
                <w:rFonts w:ascii="Times New Roman" w:hAnsi="Times New Roman"/>
                <w:sz w:val="18"/>
                <w:szCs w:val="18"/>
              </w:rPr>
              <w:t>2921.19.12</w:t>
            </w:r>
          </w:p>
        </w:tc>
      </w:tr>
      <w:tr w:rsidR="000050D7" w:rsidRPr="0051736E" w:rsidTr="001B58F6">
        <w:tc>
          <w:tcPr>
            <w:tcW w:w="5778" w:type="dxa"/>
          </w:tcPr>
          <w:p w:rsidR="000050D7" w:rsidRPr="0051736E" w:rsidRDefault="000050D7" w:rsidP="000050D7">
            <w:pPr>
              <w:pStyle w:val="PlainText"/>
              <w:numPr>
                <w:ilvl w:val="0"/>
                <w:numId w:val="27"/>
              </w:numPr>
              <w:spacing w:before="40"/>
              <w:ind w:left="851" w:hanging="295"/>
              <w:rPr>
                <w:rFonts w:ascii="Times New Roman" w:hAnsi="Times New Roman"/>
                <w:sz w:val="20"/>
                <w:szCs w:val="20"/>
              </w:rPr>
            </w:pPr>
            <w:r w:rsidRPr="0051736E">
              <w:rPr>
                <w:rFonts w:ascii="Times New Roman" w:hAnsi="Times New Roman"/>
                <w:sz w:val="20"/>
                <w:szCs w:val="20"/>
              </w:rPr>
              <w:t xml:space="preserve">HN3: </w:t>
            </w:r>
            <w:proofErr w:type="spellStart"/>
            <w:r w:rsidRPr="0051736E">
              <w:rPr>
                <w:rFonts w:ascii="Times New Roman" w:hAnsi="Times New Roman"/>
                <w:sz w:val="20"/>
                <w:szCs w:val="20"/>
              </w:rPr>
              <w:t>Tris</w:t>
            </w:r>
            <w:proofErr w:type="spellEnd"/>
            <w:r w:rsidRPr="0051736E">
              <w:rPr>
                <w:rFonts w:ascii="Times New Roman" w:hAnsi="Times New Roman"/>
                <w:sz w:val="20"/>
                <w:szCs w:val="20"/>
              </w:rPr>
              <w:t xml:space="preserve">(2-chloroethyl)amine </w:t>
            </w:r>
            <w:r w:rsidRPr="0051736E">
              <w:rPr>
                <w:rFonts w:ascii="Times New Roman" w:hAnsi="Times New Roman"/>
                <w:i/>
                <w:sz w:val="20"/>
                <w:szCs w:val="20"/>
              </w:rPr>
              <w:t>(</w:t>
            </w:r>
            <w:proofErr w:type="spellStart"/>
            <w:r w:rsidRPr="0051736E">
              <w:rPr>
                <w:rFonts w:ascii="Times New Roman" w:hAnsi="Times New Roman"/>
                <w:i/>
                <w:sz w:val="20"/>
                <w:szCs w:val="20"/>
              </w:rPr>
              <w:t>trimustine</w:t>
            </w:r>
            <w:proofErr w:type="spellEnd"/>
            <w:r w:rsidRPr="0051736E">
              <w:rPr>
                <w:rFonts w:ascii="Times New Roman" w:hAnsi="Times New Roman"/>
                <w:i/>
                <w:sz w:val="20"/>
                <w:szCs w:val="20"/>
              </w:rPr>
              <w:t>)</w:t>
            </w:r>
          </w:p>
        </w:tc>
        <w:tc>
          <w:tcPr>
            <w:tcW w:w="1349" w:type="dxa"/>
            <w:gridSpan w:val="2"/>
          </w:tcPr>
          <w:p w:rsidR="000050D7" w:rsidRPr="0051736E" w:rsidRDefault="000050D7" w:rsidP="001B58F6">
            <w:pPr>
              <w:pStyle w:val="PlainText"/>
              <w:spacing w:before="60"/>
              <w:ind w:left="10" w:right="143"/>
              <w:jc w:val="right"/>
              <w:rPr>
                <w:rFonts w:ascii="Times New Roman" w:hAnsi="Times New Roman"/>
                <w:sz w:val="18"/>
                <w:szCs w:val="18"/>
              </w:rPr>
            </w:pPr>
            <w:r w:rsidRPr="0051736E">
              <w:rPr>
                <w:rFonts w:ascii="Times New Roman" w:hAnsi="Times New Roman"/>
                <w:sz w:val="18"/>
                <w:szCs w:val="18"/>
              </w:rPr>
              <w:t>555–77–1</w:t>
            </w:r>
          </w:p>
        </w:tc>
        <w:tc>
          <w:tcPr>
            <w:tcW w:w="0" w:type="auto"/>
            <w:gridSpan w:val="2"/>
          </w:tcPr>
          <w:p w:rsidR="000050D7" w:rsidRPr="0051736E" w:rsidRDefault="000050D7" w:rsidP="001B58F6">
            <w:pPr>
              <w:pStyle w:val="PlainText"/>
              <w:spacing w:before="60"/>
              <w:jc w:val="center"/>
              <w:rPr>
                <w:rFonts w:ascii="Times New Roman" w:hAnsi="Times New Roman"/>
                <w:sz w:val="18"/>
                <w:szCs w:val="18"/>
              </w:rPr>
            </w:pPr>
            <w:r w:rsidRPr="0051736E">
              <w:rPr>
                <w:rFonts w:ascii="Times New Roman" w:hAnsi="Times New Roman"/>
                <w:sz w:val="18"/>
                <w:szCs w:val="18"/>
              </w:rPr>
              <w:t>2921.19.00.35</w:t>
            </w:r>
          </w:p>
        </w:tc>
        <w:tc>
          <w:tcPr>
            <w:tcW w:w="1472" w:type="dxa"/>
            <w:gridSpan w:val="3"/>
          </w:tcPr>
          <w:p w:rsidR="000050D7" w:rsidRPr="0051736E" w:rsidRDefault="000050D7" w:rsidP="001B58F6">
            <w:pPr>
              <w:pStyle w:val="PlainText"/>
              <w:spacing w:before="60"/>
              <w:ind w:right="176"/>
              <w:jc w:val="right"/>
              <w:rPr>
                <w:rFonts w:ascii="Times New Roman" w:hAnsi="Times New Roman"/>
                <w:sz w:val="18"/>
                <w:szCs w:val="18"/>
              </w:rPr>
            </w:pPr>
            <w:r w:rsidRPr="0051736E">
              <w:rPr>
                <w:rFonts w:ascii="Times New Roman" w:hAnsi="Times New Roman"/>
                <w:sz w:val="18"/>
                <w:szCs w:val="18"/>
              </w:rPr>
              <w:t>2921.19.13</w:t>
            </w:r>
          </w:p>
        </w:tc>
      </w:tr>
      <w:tr w:rsidR="000050D7" w:rsidRPr="0051736E" w:rsidTr="001B58F6">
        <w:tc>
          <w:tcPr>
            <w:tcW w:w="5778" w:type="dxa"/>
          </w:tcPr>
          <w:p w:rsidR="000050D7" w:rsidRPr="0051736E" w:rsidRDefault="000050D7" w:rsidP="001B58F6">
            <w:pPr>
              <w:pStyle w:val="PlainText"/>
              <w:spacing w:before="120"/>
              <w:ind w:left="567" w:hanging="567"/>
              <w:rPr>
                <w:rFonts w:ascii="Times New Roman" w:hAnsi="Times New Roman"/>
                <w:sz w:val="20"/>
                <w:szCs w:val="20"/>
              </w:rPr>
            </w:pPr>
            <w:r w:rsidRPr="0051736E">
              <w:rPr>
                <w:rFonts w:ascii="Times New Roman" w:hAnsi="Times New Roman"/>
                <w:sz w:val="20"/>
                <w:szCs w:val="20"/>
              </w:rPr>
              <w:t>1.7</w:t>
            </w:r>
            <w:r w:rsidRPr="0051736E">
              <w:rPr>
                <w:rFonts w:ascii="Times New Roman" w:hAnsi="Times New Roman"/>
                <w:sz w:val="20"/>
                <w:szCs w:val="20"/>
              </w:rPr>
              <w:tab/>
            </w:r>
            <w:proofErr w:type="spellStart"/>
            <w:r w:rsidRPr="0051736E">
              <w:rPr>
                <w:rFonts w:ascii="Times New Roman" w:hAnsi="Times New Roman"/>
                <w:sz w:val="20"/>
                <w:szCs w:val="20"/>
              </w:rPr>
              <w:t>Saxitoxin</w:t>
            </w:r>
            <w:proofErr w:type="spellEnd"/>
          </w:p>
        </w:tc>
        <w:tc>
          <w:tcPr>
            <w:tcW w:w="1349" w:type="dxa"/>
            <w:gridSpan w:val="2"/>
          </w:tcPr>
          <w:p w:rsidR="000050D7" w:rsidRPr="0051736E" w:rsidRDefault="000050D7" w:rsidP="001B58F6">
            <w:pPr>
              <w:pStyle w:val="PlainText"/>
              <w:spacing w:before="140"/>
              <w:ind w:left="10" w:right="143"/>
              <w:jc w:val="right"/>
              <w:rPr>
                <w:rFonts w:ascii="Times New Roman" w:hAnsi="Times New Roman"/>
                <w:sz w:val="18"/>
                <w:szCs w:val="18"/>
              </w:rPr>
            </w:pPr>
            <w:r w:rsidRPr="0051736E">
              <w:rPr>
                <w:rFonts w:ascii="Times New Roman" w:hAnsi="Times New Roman"/>
                <w:sz w:val="18"/>
                <w:szCs w:val="18"/>
              </w:rPr>
              <w:t>35523–89–8</w:t>
            </w:r>
          </w:p>
        </w:tc>
        <w:tc>
          <w:tcPr>
            <w:tcW w:w="0" w:type="auto"/>
            <w:gridSpan w:val="2"/>
          </w:tcPr>
          <w:p w:rsidR="000050D7" w:rsidRPr="0051736E" w:rsidRDefault="000050D7" w:rsidP="001B58F6">
            <w:pPr>
              <w:pStyle w:val="PlainText"/>
              <w:spacing w:before="140"/>
              <w:jc w:val="center"/>
              <w:rPr>
                <w:rFonts w:ascii="Times New Roman" w:hAnsi="Times New Roman"/>
                <w:sz w:val="18"/>
                <w:szCs w:val="18"/>
              </w:rPr>
            </w:pPr>
            <w:r w:rsidRPr="0051736E">
              <w:rPr>
                <w:rFonts w:ascii="Times New Roman" w:hAnsi="Times New Roman"/>
                <w:sz w:val="18"/>
                <w:szCs w:val="18"/>
              </w:rPr>
              <w:t>3002.90.00.10</w:t>
            </w:r>
          </w:p>
        </w:tc>
        <w:tc>
          <w:tcPr>
            <w:tcW w:w="1472" w:type="dxa"/>
            <w:gridSpan w:val="3"/>
          </w:tcPr>
          <w:p w:rsidR="000050D7" w:rsidRPr="0051736E" w:rsidRDefault="000050D7" w:rsidP="001B58F6">
            <w:pPr>
              <w:pStyle w:val="PlainText"/>
              <w:spacing w:before="140"/>
              <w:ind w:right="176"/>
              <w:jc w:val="right"/>
              <w:rPr>
                <w:rFonts w:ascii="Times New Roman" w:hAnsi="Times New Roman"/>
                <w:sz w:val="18"/>
                <w:szCs w:val="18"/>
              </w:rPr>
            </w:pPr>
            <w:r w:rsidRPr="0051736E">
              <w:rPr>
                <w:rFonts w:ascii="Times New Roman" w:hAnsi="Times New Roman"/>
                <w:sz w:val="18"/>
                <w:szCs w:val="18"/>
              </w:rPr>
              <w:t>3002.90.20</w:t>
            </w:r>
          </w:p>
        </w:tc>
      </w:tr>
      <w:tr w:rsidR="000050D7" w:rsidRPr="0051736E" w:rsidTr="001B58F6">
        <w:tc>
          <w:tcPr>
            <w:tcW w:w="5778" w:type="dxa"/>
          </w:tcPr>
          <w:p w:rsidR="000050D7" w:rsidRPr="0051736E" w:rsidRDefault="000050D7" w:rsidP="001B58F6">
            <w:pPr>
              <w:pStyle w:val="PlainText"/>
              <w:spacing w:before="120"/>
              <w:ind w:left="567" w:hanging="567"/>
              <w:rPr>
                <w:rFonts w:ascii="Times New Roman" w:hAnsi="Times New Roman"/>
                <w:sz w:val="20"/>
                <w:szCs w:val="20"/>
              </w:rPr>
            </w:pPr>
            <w:r w:rsidRPr="0051736E">
              <w:rPr>
                <w:rFonts w:ascii="Times New Roman" w:hAnsi="Times New Roman"/>
                <w:sz w:val="20"/>
                <w:szCs w:val="20"/>
              </w:rPr>
              <w:t>1.8</w:t>
            </w:r>
            <w:r w:rsidRPr="0051736E">
              <w:rPr>
                <w:rFonts w:ascii="Times New Roman" w:hAnsi="Times New Roman"/>
                <w:sz w:val="20"/>
                <w:szCs w:val="20"/>
              </w:rPr>
              <w:tab/>
              <w:t>Ricin</w:t>
            </w:r>
          </w:p>
        </w:tc>
        <w:tc>
          <w:tcPr>
            <w:tcW w:w="1349" w:type="dxa"/>
            <w:gridSpan w:val="2"/>
          </w:tcPr>
          <w:p w:rsidR="000050D7" w:rsidRPr="0051736E" w:rsidRDefault="000050D7" w:rsidP="001B58F6">
            <w:pPr>
              <w:pStyle w:val="PlainText"/>
              <w:spacing w:before="140"/>
              <w:ind w:left="10" w:right="143"/>
              <w:jc w:val="right"/>
              <w:rPr>
                <w:rFonts w:ascii="Times New Roman" w:hAnsi="Times New Roman"/>
                <w:sz w:val="18"/>
                <w:szCs w:val="18"/>
              </w:rPr>
            </w:pPr>
            <w:r w:rsidRPr="0051736E">
              <w:rPr>
                <w:rFonts w:ascii="Times New Roman" w:hAnsi="Times New Roman"/>
                <w:sz w:val="18"/>
                <w:szCs w:val="18"/>
              </w:rPr>
              <w:t>9009–86–3</w:t>
            </w:r>
          </w:p>
        </w:tc>
        <w:tc>
          <w:tcPr>
            <w:tcW w:w="0" w:type="auto"/>
            <w:gridSpan w:val="2"/>
          </w:tcPr>
          <w:p w:rsidR="000050D7" w:rsidRPr="0051736E" w:rsidRDefault="000050D7" w:rsidP="001B58F6">
            <w:pPr>
              <w:pStyle w:val="PlainText"/>
              <w:spacing w:before="140"/>
              <w:jc w:val="center"/>
              <w:rPr>
                <w:rFonts w:ascii="Times New Roman" w:hAnsi="Times New Roman"/>
                <w:sz w:val="18"/>
                <w:szCs w:val="18"/>
              </w:rPr>
            </w:pPr>
            <w:r w:rsidRPr="0051736E">
              <w:rPr>
                <w:rFonts w:ascii="Times New Roman" w:hAnsi="Times New Roman"/>
                <w:sz w:val="18"/>
                <w:szCs w:val="18"/>
              </w:rPr>
              <w:t>3002.90.00.11</w:t>
            </w:r>
          </w:p>
        </w:tc>
        <w:tc>
          <w:tcPr>
            <w:tcW w:w="1472" w:type="dxa"/>
            <w:gridSpan w:val="3"/>
          </w:tcPr>
          <w:p w:rsidR="000050D7" w:rsidRPr="0051736E" w:rsidRDefault="000050D7" w:rsidP="001B58F6">
            <w:pPr>
              <w:pStyle w:val="PlainText"/>
              <w:spacing w:before="140"/>
              <w:ind w:right="176"/>
              <w:jc w:val="right"/>
              <w:rPr>
                <w:rFonts w:ascii="Times New Roman" w:hAnsi="Times New Roman"/>
                <w:sz w:val="18"/>
                <w:szCs w:val="18"/>
              </w:rPr>
            </w:pPr>
            <w:r w:rsidRPr="0051736E">
              <w:rPr>
                <w:rFonts w:ascii="Times New Roman" w:hAnsi="Times New Roman"/>
                <w:sz w:val="18"/>
                <w:szCs w:val="18"/>
              </w:rPr>
              <w:t>3002.90.30</w:t>
            </w:r>
          </w:p>
        </w:tc>
      </w:tr>
      <w:tr w:rsidR="000050D7" w:rsidRPr="0051736E" w:rsidTr="001B58F6">
        <w:tc>
          <w:tcPr>
            <w:tcW w:w="5778" w:type="dxa"/>
          </w:tcPr>
          <w:p w:rsidR="000050D7" w:rsidRPr="0051736E" w:rsidRDefault="000050D7" w:rsidP="001B58F6">
            <w:pPr>
              <w:pStyle w:val="PlainText"/>
              <w:spacing w:before="120"/>
              <w:ind w:left="567" w:hanging="567"/>
              <w:rPr>
                <w:rFonts w:ascii="Times New Roman" w:hAnsi="Times New Roman"/>
                <w:sz w:val="20"/>
                <w:szCs w:val="20"/>
              </w:rPr>
            </w:pPr>
            <w:r w:rsidRPr="0051736E">
              <w:rPr>
                <w:rFonts w:ascii="Times New Roman" w:hAnsi="Times New Roman"/>
                <w:b/>
                <w:sz w:val="22"/>
                <w:szCs w:val="22"/>
              </w:rPr>
              <w:t>B.</w:t>
            </w:r>
            <w:r w:rsidRPr="0051736E">
              <w:rPr>
                <w:rFonts w:ascii="Times New Roman" w:hAnsi="Times New Roman"/>
                <w:b/>
                <w:sz w:val="22"/>
                <w:szCs w:val="22"/>
              </w:rPr>
              <w:tab/>
              <w:t>Precursors</w:t>
            </w:r>
          </w:p>
        </w:tc>
        <w:tc>
          <w:tcPr>
            <w:tcW w:w="1349" w:type="dxa"/>
            <w:gridSpan w:val="2"/>
          </w:tcPr>
          <w:p w:rsidR="000050D7" w:rsidRPr="0051736E" w:rsidRDefault="000050D7" w:rsidP="001B58F6">
            <w:pPr>
              <w:pStyle w:val="PlainText"/>
              <w:spacing w:before="120"/>
              <w:ind w:left="10" w:right="143"/>
              <w:jc w:val="right"/>
              <w:rPr>
                <w:rFonts w:ascii="Times New Roman" w:hAnsi="Times New Roman"/>
                <w:sz w:val="18"/>
                <w:szCs w:val="18"/>
              </w:rPr>
            </w:pPr>
          </w:p>
        </w:tc>
        <w:tc>
          <w:tcPr>
            <w:tcW w:w="0" w:type="auto"/>
            <w:gridSpan w:val="2"/>
          </w:tcPr>
          <w:p w:rsidR="000050D7" w:rsidRPr="0051736E" w:rsidRDefault="000050D7" w:rsidP="001B58F6">
            <w:pPr>
              <w:pStyle w:val="PlainText"/>
              <w:spacing w:before="120"/>
              <w:jc w:val="center"/>
              <w:rPr>
                <w:rFonts w:ascii="Times New Roman" w:hAnsi="Times New Roman"/>
                <w:sz w:val="18"/>
                <w:szCs w:val="18"/>
              </w:rPr>
            </w:pPr>
          </w:p>
        </w:tc>
        <w:tc>
          <w:tcPr>
            <w:tcW w:w="1472" w:type="dxa"/>
            <w:gridSpan w:val="3"/>
          </w:tcPr>
          <w:p w:rsidR="000050D7" w:rsidRPr="0051736E" w:rsidRDefault="000050D7" w:rsidP="001B58F6">
            <w:pPr>
              <w:pStyle w:val="PlainText"/>
              <w:spacing w:before="120"/>
              <w:ind w:right="176"/>
              <w:jc w:val="right"/>
              <w:rPr>
                <w:rFonts w:ascii="Times New Roman" w:hAnsi="Times New Roman"/>
                <w:sz w:val="18"/>
                <w:szCs w:val="18"/>
              </w:rPr>
            </w:pPr>
          </w:p>
        </w:tc>
      </w:tr>
      <w:tr w:rsidR="000050D7" w:rsidRPr="0051736E" w:rsidTr="001B58F6">
        <w:tc>
          <w:tcPr>
            <w:tcW w:w="5778" w:type="dxa"/>
          </w:tcPr>
          <w:p w:rsidR="000050D7" w:rsidRPr="0051736E" w:rsidRDefault="000050D7" w:rsidP="001B58F6">
            <w:pPr>
              <w:pStyle w:val="PlainText"/>
              <w:spacing w:before="120"/>
              <w:ind w:left="567" w:hanging="567"/>
              <w:rPr>
                <w:rFonts w:ascii="Times New Roman" w:hAnsi="Times New Roman"/>
                <w:sz w:val="20"/>
                <w:szCs w:val="20"/>
              </w:rPr>
            </w:pPr>
            <w:r w:rsidRPr="0051736E">
              <w:rPr>
                <w:rFonts w:ascii="Times New Roman" w:hAnsi="Times New Roman"/>
                <w:sz w:val="20"/>
                <w:szCs w:val="20"/>
              </w:rPr>
              <w:t>1.9</w:t>
            </w:r>
            <w:r w:rsidRPr="0051736E">
              <w:rPr>
                <w:rFonts w:ascii="Times New Roman" w:hAnsi="Times New Roman"/>
                <w:sz w:val="20"/>
                <w:szCs w:val="20"/>
              </w:rPr>
              <w:tab/>
              <w:t>Alkyl (Me, Et, n-</w:t>
            </w:r>
            <w:proofErr w:type="spellStart"/>
            <w:r w:rsidRPr="0051736E">
              <w:rPr>
                <w:rFonts w:ascii="Times New Roman" w:hAnsi="Times New Roman"/>
                <w:sz w:val="20"/>
                <w:szCs w:val="20"/>
              </w:rPr>
              <w:t>Pr</w:t>
            </w:r>
            <w:proofErr w:type="spellEnd"/>
            <w:r w:rsidRPr="0051736E">
              <w:rPr>
                <w:rFonts w:ascii="Times New Roman" w:hAnsi="Times New Roman"/>
                <w:sz w:val="20"/>
                <w:szCs w:val="20"/>
              </w:rPr>
              <w:t xml:space="preserve"> or </w:t>
            </w:r>
            <w:proofErr w:type="spellStart"/>
            <w:r w:rsidRPr="0051736E">
              <w:rPr>
                <w:rFonts w:ascii="Times New Roman" w:hAnsi="Times New Roman"/>
                <w:sz w:val="20"/>
                <w:szCs w:val="20"/>
              </w:rPr>
              <w:t>i-Pr</w:t>
            </w:r>
            <w:proofErr w:type="spellEnd"/>
            <w:r w:rsidRPr="0051736E">
              <w:rPr>
                <w:rFonts w:ascii="Times New Roman" w:hAnsi="Times New Roman"/>
                <w:sz w:val="20"/>
                <w:szCs w:val="20"/>
              </w:rPr>
              <w:t xml:space="preserve">) </w:t>
            </w:r>
            <w:proofErr w:type="spellStart"/>
            <w:r w:rsidRPr="0051736E">
              <w:rPr>
                <w:rFonts w:ascii="Times New Roman" w:hAnsi="Times New Roman"/>
                <w:sz w:val="20"/>
                <w:szCs w:val="20"/>
              </w:rPr>
              <w:t>phosphonyl</w:t>
            </w:r>
            <w:proofErr w:type="spellEnd"/>
            <w:r w:rsidRPr="0051736E">
              <w:rPr>
                <w:rFonts w:ascii="Times New Roman" w:hAnsi="Times New Roman"/>
                <w:sz w:val="20"/>
                <w:szCs w:val="20"/>
              </w:rPr>
              <w:t xml:space="preserve"> </w:t>
            </w:r>
            <w:proofErr w:type="spellStart"/>
            <w:r w:rsidRPr="0051736E">
              <w:rPr>
                <w:rFonts w:ascii="Times New Roman" w:hAnsi="Times New Roman"/>
                <w:sz w:val="20"/>
                <w:szCs w:val="20"/>
              </w:rPr>
              <w:t>difluorides</w:t>
            </w:r>
            <w:proofErr w:type="spellEnd"/>
            <w:r w:rsidRPr="0051736E">
              <w:rPr>
                <w:rFonts w:ascii="Times New Roman" w:hAnsi="Times New Roman"/>
                <w:sz w:val="20"/>
                <w:szCs w:val="20"/>
              </w:rPr>
              <w:t xml:space="preserve">. </w:t>
            </w:r>
            <w:proofErr w:type="spellStart"/>
            <w:r w:rsidRPr="0051736E">
              <w:rPr>
                <w:rFonts w:ascii="Times New Roman" w:hAnsi="Times New Roman"/>
                <w:sz w:val="20"/>
                <w:szCs w:val="20"/>
              </w:rPr>
              <w:t>eg</w:t>
            </w:r>
            <w:proofErr w:type="spellEnd"/>
            <w:r w:rsidRPr="0051736E">
              <w:rPr>
                <w:rFonts w:ascii="Times New Roman" w:hAnsi="Times New Roman"/>
                <w:sz w:val="20"/>
                <w:szCs w:val="20"/>
              </w:rPr>
              <w:t>:</w:t>
            </w:r>
          </w:p>
        </w:tc>
        <w:tc>
          <w:tcPr>
            <w:tcW w:w="1349" w:type="dxa"/>
            <w:gridSpan w:val="2"/>
          </w:tcPr>
          <w:p w:rsidR="000050D7" w:rsidRPr="0051736E" w:rsidRDefault="000050D7" w:rsidP="001B58F6">
            <w:pPr>
              <w:pStyle w:val="PlainText"/>
              <w:spacing w:before="140"/>
              <w:ind w:left="10" w:right="143"/>
              <w:jc w:val="right"/>
              <w:rPr>
                <w:rFonts w:ascii="Times New Roman" w:hAnsi="Times New Roman"/>
                <w:sz w:val="18"/>
                <w:szCs w:val="18"/>
              </w:rPr>
            </w:pPr>
          </w:p>
        </w:tc>
        <w:tc>
          <w:tcPr>
            <w:tcW w:w="0" w:type="auto"/>
            <w:gridSpan w:val="2"/>
          </w:tcPr>
          <w:p w:rsidR="000050D7" w:rsidRPr="0051736E" w:rsidRDefault="000050D7" w:rsidP="001B58F6">
            <w:pPr>
              <w:pStyle w:val="PlainText"/>
              <w:spacing w:before="140"/>
              <w:jc w:val="center"/>
              <w:rPr>
                <w:rFonts w:ascii="Times New Roman" w:hAnsi="Times New Roman"/>
                <w:sz w:val="18"/>
                <w:szCs w:val="18"/>
              </w:rPr>
            </w:pPr>
            <w:r w:rsidRPr="0051736E">
              <w:rPr>
                <w:rFonts w:ascii="Times New Roman" w:hAnsi="Times New Roman"/>
                <w:sz w:val="18"/>
                <w:szCs w:val="18"/>
              </w:rPr>
              <w:t>2931.90.90.33</w:t>
            </w:r>
          </w:p>
        </w:tc>
        <w:tc>
          <w:tcPr>
            <w:tcW w:w="1472" w:type="dxa"/>
            <w:gridSpan w:val="3"/>
          </w:tcPr>
          <w:p w:rsidR="000050D7" w:rsidRPr="0051736E" w:rsidRDefault="000050D7" w:rsidP="001B58F6">
            <w:pPr>
              <w:pStyle w:val="PlainText"/>
              <w:spacing w:before="140"/>
              <w:ind w:right="176"/>
              <w:jc w:val="right"/>
              <w:rPr>
                <w:rFonts w:ascii="Times New Roman" w:hAnsi="Times New Roman"/>
                <w:sz w:val="18"/>
                <w:szCs w:val="18"/>
              </w:rPr>
            </w:pPr>
            <w:r w:rsidRPr="0051736E">
              <w:rPr>
                <w:rFonts w:ascii="Times New Roman" w:hAnsi="Times New Roman"/>
                <w:sz w:val="18"/>
                <w:szCs w:val="18"/>
              </w:rPr>
              <w:t>2931.90.34</w:t>
            </w:r>
          </w:p>
        </w:tc>
      </w:tr>
      <w:tr w:rsidR="000050D7" w:rsidRPr="0051736E" w:rsidTr="001B58F6">
        <w:tc>
          <w:tcPr>
            <w:tcW w:w="5778" w:type="dxa"/>
          </w:tcPr>
          <w:p w:rsidR="000050D7" w:rsidRPr="0051736E" w:rsidRDefault="000050D7" w:rsidP="000050D7">
            <w:pPr>
              <w:pStyle w:val="PlainText"/>
              <w:numPr>
                <w:ilvl w:val="0"/>
                <w:numId w:val="27"/>
              </w:numPr>
              <w:spacing w:before="40"/>
              <w:ind w:left="851" w:hanging="295"/>
              <w:rPr>
                <w:rFonts w:ascii="Times New Roman" w:hAnsi="Times New Roman"/>
                <w:sz w:val="20"/>
                <w:szCs w:val="20"/>
              </w:rPr>
            </w:pPr>
            <w:proofErr w:type="spellStart"/>
            <w:r w:rsidRPr="0051736E">
              <w:rPr>
                <w:rFonts w:ascii="Times New Roman" w:hAnsi="Times New Roman"/>
                <w:sz w:val="20"/>
                <w:szCs w:val="20"/>
              </w:rPr>
              <w:t>Methylphosphonyl</w:t>
            </w:r>
            <w:proofErr w:type="spellEnd"/>
            <w:r w:rsidRPr="0051736E">
              <w:rPr>
                <w:rFonts w:ascii="Times New Roman" w:hAnsi="Times New Roman"/>
                <w:sz w:val="20"/>
                <w:szCs w:val="20"/>
              </w:rPr>
              <w:t xml:space="preserve"> </w:t>
            </w:r>
            <w:proofErr w:type="spellStart"/>
            <w:r w:rsidRPr="0051736E">
              <w:rPr>
                <w:rFonts w:ascii="Times New Roman" w:hAnsi="Times New Roman"/>
                <w:sz w:val="20"/>
                <w:szCs w:val="20"/>
              </w:rPr>
              <w:t>difluoride</w:t>
            </w:r>
            <w:proofErr w:type="spellEnd"/>
            <w:r w:rsidRPr="0051736E">
              <w:rPr>
                <w:rFonts w:ascii="Times New Roman" w:hAnsi="Times New Roman"/>
                <w:sz w:val="20"/>
                <w:szCs w:val="20"/>
              </w:rPr>
              <w:t xml:space="preserve"> (DF)</w:t>
            </w:r>
          </w:p>
        </w:tc>
        <w:tc>
          <w:tcPr>
            <w:tcW w:w="1349" w:type="dxa"/>
            <w:gridSpan w:val="2"/>
          </w:tcPr>
          <w:p w:rsidR="000050D7" w:rsidRPr="0051736E" w:rsidRDefault="000050D7" w:rsidP="001B58F6">
            <w:pPr>
              <w:pStyle w:val="PlainText"/>
              <w:spacing w:before="60"/>
              <w:ind w:left="10" w:right="143"/>
              <w:jc w:val="right"/>
              <w:rPr>
                <w:rFonts w:ascii="Times New Roman" w:hAnsi="Times New Roman"/>
                <w:sz w:val="18"/>
                <w:szCs w:val="18"/>
              </w:rPr>
            </w:pPr>
            <w:r w:rsidRPr="0051736E">
              <w:rPr>
                <w:rFonts w:ascii="Times New Roman" w:hAnsi="Times New Roman"/>
                <w:sz w:val="18"/>
                <w:szCs w:val="18"/>
              </w:rPr>
              <w:t>676–99–3</w:t>
            </w:r>
          </w:p>
        </w:tc>
        <w:tc>
          <w:tcPr>
            <w:tcW w:w="0" w:type="auto"/>
            <w:gridSpan w:val="2"/>
          </w:tcPr>
          <w:p w:rsidR="000050D7" w:rsidRPr="0051736E" w:rsidRDefault="000050D7" w:rsidP="001B58F6">
            <w:pPr>
              <w:pStyle w:val="PlainText"/>
              <w:spacing w:before="60"/>
              <w:jc w:val="center"/>
              <w:rPr>
                <w:rFonts w:ascii="Times New Roman" w:hAnsi="Times New Roman"/>
                <w:sz w:val="18"/>
                <w:szCs w:val="18"/>
              </w:rPr>
            </w:pPr>
            <w:r w:rsidRPr="0051736E">
              <w:rPr>
                <w:rFonts w:ascii="Times New Roman" w:hAnsi="Times New Roman"/>
                <w:sz w:val="18"/>
                <w:szCs w:val="18"/>
              </w:rPr>
              <w:t>2931.90.90.31</w:t>
            </w:r>
          </w:p>
        </w:tc>
        <w:tc>
          <w:tcPr>
            <w:tcW w:w="1472" w:type="dxa"/>
            <w:gridSpan w:val="3"/>
          </w:tcPr>
          <w:p w:rsidR="000050D7" w:rsidRPr="0051736E" w:rsidRDefault="000050D7" w:rsidP="001B58F6">
            <w:pPr>
              <w:pStyle w:val="PlainText"/>
              <w:spacing w:before="60"/>
              <w:ind w:right="176"/>
              <w:jc w:val="right"/>
              <w:rPr>
                <w:rFonts w:ascii="Times New Roman" w:hAnsi="Times New Roman"/>
                <w:sz w:val="18"/>
                <w:szCs w:val="18"/>
              </w:rPr>
            </w:pPr>
            <w:r w:rsidRPr="0051736E">
              <w:rPr>
                <w:rFonts w:ascii="Times New Roman" w:hAnsi="Times New Roman"/>
                <w:sz w:val="18"/>
                <w:szCs w:val="18"/>
              </w:rPr>
              <w:t>2931.90.32</w:t>
            </w:r>
          </w:p>
        </w:tc>
      </w:tr>
      <w:tr w:rsidR="000050D7" w:rsidRPr="0051736E" w:rsidTr="001B58F6">
        <w:tc>
          <w:tcPr>
            <w:tcW w:w="5778" w:type="dxa"/>
          </w:tcPr>
          <w:p w:rsidR="000050D7" w:rsidRPr="0051736E" w:rsidRDefault="000050D7" w:rsidP="000050D7">
            <w:pPr>
              <w:pStyle w:val="PlainText"/>
              <w:numPr>
                <w:ilvl w:val="0"/>
                <w:numId w:val="27"/>
              </w:numPr>
              <w:spacing w:before="40"/>
              <w:ind w:left="851" w:hanging="295"/>
              <w:rPr>
                <w:rFonts w:ascii="Times New Roman" w:hAnsi="Times New Roman"/>
                <w:sz w:val="20"/>
                <w:szCs w:val="20"/>
              </w:rPr>
            </w:pPr>
            <w:proofErr w:type="spellStart"/>
            <w:r w:rsidRPr="0051736E">
              <w:rPr>
                <w:rFonts w:ascii="Times New Roman" w:hAnsi="Times New Roman"/>
                <w:sz w:val="20"/>
                <w:szCs w:val="20"/>
              </w:rPr>
              <w:t>Ethylphosphonyl</w:t>
            </w:r>
            <w:proofErr w:type="spellEnd"/>
            <w:r w:rsidRPr="0051736E">
              <w:rPr>
                <w:rFonts w:ascii="Times New Roman" w:hAnsi="Times New Roman"/>
                <w:sz w:val="20"/>
                <w:szCs w:val="20"/>
              </w:rPr>
              <w:t xml:space="preserve"> </w:t>
            </w:r>
            <w:proofErr w:type="spellStart"/>
            <w:r w:rsidRPr="0051736E">
              <w:rPr>
                <w:rFonts w:ascii="Times New Roman" w:hAnsi="Times New Roman"/>
                <w:sz w:val="20"/>
                <w:szCs w:val="20"/>
              </w:rPr>
              <w:t>difluoride</w:t>
            </w:r>
            <w:proofErr w:type="spellEnd"/>
          </w:p>
        </w:tc>
        <w:tc>
          <w:tcPr>
            <w:tcW w:w="1349" w:type="dxa"/>
            <w:gridSpan w:val="2"/>
          </w:tcPr>
          <w:p w:rsidR="000050D7" w:rsidRPr="0051736E" w:rsidRDefault="000050D7" w:rsidP="001B58F6">
            <w:pPr>
              <w:pStyle w:val="PlainText"/>
              <w:spacing w:before="60"/>
              <w:ind w:left="10" w:right="143"/>
              <w:jc w:val="right"/>
              <w:rPr>
                <w:rFonts w:ascii="Times New Roman" w:hAnsi="Times New Roman"/>
                <w:sz w:val="18"/>
                <w:szCs w:val="18"/>
              </w:rPr>
            </w:pPr>
            <w:r w:rsidRPr="0051736E">
              <w:rPr>
                <w:rFonts w:ascii="Times New Roman" w:hAnsi="Times New Roman"/>
                <w:sz w:val="18"/>
                <w:szCs w:val="18"/>
              </w:rPr>
              <w:t>753–98–0</w:t>
            </w:r>
          </w:p>
        </w:tc>
        <w:tc>
          <w:tcPr>
            <w:tcW w:w="0" w:type="auto"/>
            <w:gridSpan w:val="2"/>
          </w:tcPr>
          <w:p w:rsidR="000050D7" w:rsidRPr="0051736E" w:rsidRDefault="000050D7" w:rsidP="001B58F6">
            <w:pPr>
              <w:pStyle w:val="PlainText"/>
              <w:spacing w:before="60"/>
              <w:jc w:val="center"/>
              <w:rPr>
                <w:rFonts w:ascii="Times New Roman" w:hAnsi="Times New Roman"/>
                <w:sz w:val="18"/>
                <w:szCs w:val="18"/>
              </w:rPr>
            </w:pPr>
            <w:r w:rsidRPr="0051736E">
              <w:rPr>
                <w:rFonts w:ascii="Times New Roman" w:hAnsi="Times New Roman"/>
                <w:sz w:val="18"/>
                <w:szCs w:val="18"/>
              </w:rPr>
              <w:t>2931.90.90.32</w:t>
            </w:r>
          </w:p>
        </w:tc>
        <w:tc>
          <w:tcPr>
            <w:tcW w:w="1472" w:type="dxa"/>
            <w:gridSpan w:val="3"/>
          </w:tcPr>
          <w:p w:rsidR="000050D7" w:rsidRPr="0051736E" w:rsidRDefault="000050D7" w:rsidP="001B58F6">
            <w:pPr>
              <w:pStyle w:val="PlainText"/>
              <w:spacing w:before="60"/>
              <w:ind w:right="176"/>
              <w:jc w:val="right"/>
              <w:rPr>
                <w:rFonts w:ascii="Times New Roman" w:hAnsi="Times New Roman"/>
                <w:sz w:val="18"/>
                <w:szCs w:val="18"/>
              </w:rPr>
            </w:pPr>
            <w:r w:rsidRPr="0051736E">
              <w:rPr>
                <w:rFonts w:ascii="Times New Roman" w:hAnsi="Times New Roman"/>
                <w:sz w:val="18"/>
                <w:szCs w:val="18"/>
              </w:rPr>
              <w:t>2931.90.33</w:t>
            </w:r>
          </w:p>
        </w:tc>
      </w:tr>
      <w:tr w:rsidR="000050D7" w:rsidRPr="0051736E" w:rsidTr="001B58F6">
        <w:tc>
          <w:tcPr>
            <w:tcW w:w="5778" w:type="dxa"/>
          </w:tcPr>
          <w:p w:rsidR="000050D7" w:rsidRPr="0051736E" w:rsidRDefault="000050D7" w:rsidP="001B58F6">
            <w:pPr>
              <w:pStyle w:val="PlainText"/>
              <w:spacing w:before="120"/>
              <w:ind w:left="567" w:hanging="567"/>
              <w:rPr>
                <w:rFonts w:ascii="Times New Roman" w:hAnsi="Times New Roman"/>
                <w:sz w:val="20"/>
                <w:szCs w:val="20"/>
              </w:rPr>
            </w:pPr>
            <w:r w:rsidRPr="0051736E">
              <w:rPr>
                <w:rFonts w:ascii="Times New Roman" w:hAnsi="Times New Roman"/>
                <w:sz w:val="20"/>
                <w:szCs w:val="20"/>
              </w:rPr>
              <w:t>1.10</w:t>
            </w:r>
            <w:r w:rsidRPr="0051736E">
              <w:rPr>
                <w:rFonts w:ascii="Times New Roman" w:hAnsi="Times New Roman"/>
                <w:sz w:val="20"/>
                <w:szCs w:val="20"/>
              </w:rPr>
              <w:tab/>
              <w:t xml:space="preserve">O-Alkyl (H or &lt; C10, incl. </w:t>
            </w:r>
            <w:proofErr w:type="spellStart"/>
            <w:r w:rsidRPr="0051736E">
              <w:rPr>
                <w:rFonts w:ascii="Times New Roman" w:hAnsi="Times New Roman"/>
                <w:sz w:val="20"/>
                <w:szCs w:val="20"/>
              </w:rPr>
              <w:t>cycloalkyl</w:t>
            </w:r>
            <w:proofErr w:type="spellEnd"/>
            <w:r w:rsidRPr="0051736E">
              <w:rPr>
                <w:rFonts w:ascii="Times New Roman" w:hAnsi="Times New Roman"/>
                <w:sz w:val="20"/>
                <w:szCs w:val="20"/>
              </w:rPr>
              <w:t xml:space="preserve">) O-2-dialkyl (Me, Et, </w:t>
            </w:r>
            <w:r w:rsidRPr="0051736E">
              <w:rPr>
                <w:rFonts w:ascii="Times New Roman" w:hAnsi="Times New Roman"/>
                <w:i/>
                <w:sz w:val="20"/>
                <w:szCs w:val="20"/>
              </w:rPr>
              <w:t>n-</w:t>
            </w:r>
            <w:proofErr w:type="spellStart"/>
            <w:r w:rsidRPr="0051736E">
              <w:rPr>
                <w:rFonts w:ascii="Times New Roman" w:hAnsi="Times New Roman"/>
                <w:sz w:val="20"/>
                <w:szCs w:val="20"/>
              </w:rPr>
              <w:t>Pr</w:t>
            </w:r>
            <w:proofErr w:type="spellEnd"/>
            <w:r w:rsidRPr="0051736E">
              <w:rPr>
                <w:rFonts w:ascii="Times New Roman" w:hAnsi="Times New Roman"/>
                <w:sz w:val="20"/>
                <w:szCs w:val="20"/>
              </w:rPr>
              <w:t xml:space="preserve"> or </w:t>
            </w:r>
            <w:proofErr w:type="spellStart"/>
            <w:r w:rsidRPr="0051736E">
              <w:rPr>
                <w:rFonts w:ascii="Times New Roman" w:hAnsi="Times New Roman"/>
                <w:i/>
                <w:sz w:val="20"/>
                <w:szCs w:val="20"/>
              </w:rPr>
              <w:t>i-</w:t>
            </w:r>
            <w:r w:rsidRPr="0051736E">
              <w:rPr>
                <w:rFonts w:ascii="Times New Roman" w:hAnsi="Times New Roman"/>
                <w:sz w:val="20"/>
                <w:szCs w:val="20"/>
              </w:rPr>
              <w:t>Pr</w:t>
            </w:r>
            <w:proofErr w:type="spellEnd"/>
            <w:r w:rsidRPr="0051736E">
              <w:rPr>
                <w:rFonts w:ascii="Times New Roman" w:hAnsi="Times New Roman"/>
                <w:sz w:val="20"/>
                <w:szCs w:val="20"/>
              </w:rPr>
              <w:t>)-</w:t>
            </w:r>
            <w:proofErr w:type="spellStart"/>
            <w:r w:rsidRPr="0051736E">
              <w:rPr>
                <w:rFonts w:ascii="Times New Roman" w:hAnsi="Times New Roman"/>
                <w:sz w:val="20"/>
                <w:szCs w:val="20"/>
              </w:rPr>
              <w:t>aminoethyl</w:t>
            </w:r>
            <w:proofErr w:type="spellEnd"/>
            <w:r w:rsidRPr="0051736E">
              <w:rPr>
                <w:rFonts w:ascii="Times New Roman" w:hAnsi="Times New Roman"/>
                <w:sz w:val="20"/>
                <w:szCs w:val="20"/>
              </w:rPr>
              <w:t xml:space="preserve"> alkyl (Me, Et, n-</w:t>
            </w:r>
            <w:proofErr w:type="spellStart"/>
            <w:r w:rsidRPr="0051736E">
              <w:rPr>
                <w:rFonts w:ascii="Times New Roman" w:hAnsi="Times New Roman"/>
                <w:sz w:val="20"/>
                <w:szCs w:val="20"/>
              </w:rPr>
              <w:t>Pr</w:t>
            </w:r>
            <w:proofErr w:type="spellEnd"/>
            <w:r w:rsidRPr="0051736E">
              <w:rPr>
                <w:rFonts w:ascii="Times New Roman" w:hAnsi="Times New Roman"/>
                <w:sz w:val="20"/>
                <w:szCs w:val="20"/>
              </w:rPr>
              <w:t xml:space="preserve"> or </w:t>
            </w:r>
            <w:proofErr w:type="spellStart"/>
            <w:r w:rsidRPr="0051736E">
              <w:rPr>
                <w:rFonts w:ascii="Times New Roman" w:hAnsi="Times New Roman"/>
                <w:sz w:val="20"/>
                <w:szCs w:val="20"/>
              </w:rPr>
              <w:t>i-Pr</w:t>
            </w:r>
            <w:proofErr w:type="spellEnd"/>
            <w:r w:rsidRPr="0051736E">
              <w:rPr>
                <w:rFonts w:ascii="Times New Roman" w:hAnsi="Times New Roman"/>
                <w:sz w:val="20"/>
                <w:szCs w:val="20"/>
              </w:rPr>
              <w:t xml:space="preserve">) </w:t>
            </w:r>
            <w:proofErr w:type="spellStart"/>
            <w:r w:rsidRPr="0051736E">
              <w:rPr>
                <w:rFonts w:ascii="Times New Roman" w:hAnsi="Times New Roman"/>
                <w:sz w:val="20"/>
                <w:szCs w:val="20"/>
              </w:rPr>
              <w:t>phosphonites</w:t>
            </w:r>
            <w:proofErr w:type="spellEnd"/>
            <w:r w:rsidRPr="0051736E">
              <w:rPr>
                <w:rFonts w:ascii="Times New Roman" w:hAnsi="Times New Roman"/>
                <w:sz w:val="20"/>
                <w:szCs w:val="20"/>
              </w:rPr>
              <w:t xml:space="preserve"> and corresponding alkylated and protonated salts. </w:t>
            </w:r>
            <w:proofErr w:type="spellStart"/>
            <w:r w:rsidRPr="0051736E">
              <w:rPr>
                <w:rFonts w:ascii="Times New Roman" w:hAnsi="Times New Roman"/>
                <w:sz w:val="20"/>
                <w:szCs w:val="20"/>
              </w:rPr>
              <w:t>eg</w:t>
            </w:r>
            <w:proofErr w:type="spellEnd"/>
            <w:r w:rsidRPr="0051736E">
              <w:rPr>
                <w:rFonts w:ascii="Times New Roman" w:hAnsi="Times New Roman"/>
                <w:sz w:val="20"/>
                <w:szCs w:val="20"/>
              </w:rPr>
              <w:t>:</w:t>
            </w:r>
          </w:p>
        </w:tc>
        <w:tc>
          <w:tcPr>
            <w:tcW w:w="1349" w:type="dxa"/>
            <w:gridSpan w:val="2"/>
          </w:tcPr>
          <w:p w:rsidR="000050D7" w:rsidRPr="0051736E" w:rsidRDefault="000050D7" w:rsidP="001B58F6">
            <w:pPr>
              <w:pStyle w:val="PlainText"/>
              <w:spacing w:before="140"/>
              <w:ind w:left="10" w:right="143"/>
              <w:jc w:val="right"/>
              <w:rPr>
                <w:rFonts w:ascii="Times New Roman" w:hAnsi="Times New Roman"/>
                <w:sz w:val="18"/>
                <w:szCs w:val="18"/>
              </w:rPr>
            </w:pPr>
          </w:p>
        </w:tc>
        <w:tc>
          <w:tcPr>
            <w:tcW w:w="0" w:type="auto"/>
            <w:gridSpan w:val="2"/>
          </w:tcPr>
          <w:p w:rsidR="000050D7" w:rsidRPr="0051736E" w:rsidRDefault="000050D7" w:rsidP="001B58F6">
            <w:pPr>
              <w:pStyle w:val="PlainText"/>
              <w:spacing w:before="140"/>
              <w:jc w:val="center"/>
              <w:rPr>
                <w:rFonts w:ascii="Times New Roman" w:hAnsi="Times New Roman"/>
                <w:sz w:val="18"/>
                <w:szCs w:val="18"/>
              </w:rPr>
            </w:pPr>
            <w:r w:rsidRPr="0051736E">
              <w:rPr>
                <w:rFonts w:ascii="Times New Roman" w:hAnsi="Times New Roman"/>
                <w:sz w:val="18"/>
                <w:szCs w:val="18"/>
              </w:rPr>
              <w:t>2931.90.90.42</w:t>
            </w:r>
          </w:p>
        </w:tc>
        <w:tc>
          <w:tcPr>
            <w:tcW w:w="1472" w:type="dxa"/>
            <w:gridSpan w:val="3"/>
          </w:tcPr>
          <w:p w:rsidR="000050D7" w:rsidRPr="0051736E" w:rsidRDefault="000050D7" w:rsidP="001B58F6">
            <w:pPr>
              <w:pStyle w:val="PlainText"/>
              <w:spacing w:before="140"/>
              <w:ind w:right="176"/>
              <w:jc w:val="right"/>
              <w:rPr>
                <w:rFonts w:ascii="Times New Roman" w:hAnsi="Times New Roman"/>
                <w:sz w:val="18"/>
                <w:szCs w:val="18"/>
              </w:rPr>
            </w:pPr>
            <w:r w:rsidRPr="0051736E">
              <w:rPr>
                <w:rFonts w:ascii="Times New Roman" w:hAnsi="Times New Roman"/>
                <w:sz w:val="18"/>
                <w:szCs w:val="18"/>
              </w:rPr>
              <w:t>2931.90.42</w:t>
            </w:r>
          </w:p>
        </w:tc>
      </w:tr>
      <w:tr w:rsidR="000050D7" w:rsidRPr="0051736E" w:rsidTr="001B58F6">
        <w:tc>
          <w:tcPr>
            <w:tcW w:w="5778" w:type="dxa"/>
          </w:tcPr>
          <w:p w:rsidR="000050D7" w:rsidRPr="0051736E" w:rsidRDefault="000050D7" w:rsidP="000050D7">
            <w:pPr>
              <w:pStyle w:val="PlainText"/>
              <w:numPr>
                <w:ilvl w:val="0"/>
                <w:numId w:val="27"/>
              </w:numPr>
              <w:spacing w:before="40"/>
              <w:ind w:left="851" w:hanging="295"/>
              <w:rPr>
                <w:rFonts w:ascii="Times New Roman" w:hAnsi="Times New Roman"/>
                <w:sz w:val="20"/>
                <w:szCs w:val="20"/>
              </w:rPr>
            </w:pPr>
            <w:r w:rsidRPr="0051736E">
              <w:rPr>
                <w:rFonts w:ascii="Times New Roman" w:hAnsi="Times New Roman"/>
                <w:sz w:val="20"/>
                <w:szCs w:val="20"/>
              </w:rPr>
              <w:t>QL: O-ethyl O-[2-(</w:t>
            </w:r>
            <w:proofErr w:type="spellStart"/>
            <w:r w:rsidRPr="0051736E">
              <w:rPr>
                <w:rFonts w:ascii="Times New Roman" w:hAnsi="Times New Roman"/>
                <w:sz w:val="20"/>
                <w:szCs w:val="20"/>
              </w:rPr>
              <w:t>diisopropylamino</w:t>
            </w:r>
            <w:proofErr w:type="spellEnd"/>
            <w:r w:rsidRPr="0051736E">
              <w:rPr>
                <w:rFonts w:ascii="Times New Roman" w:hAnsi="Times New Roman"/>
                <w:sz w:val="20"/>
                <w:szCs w:val="20"/>
              </w:rPr>
              <w:t>)ethyl]</w:t>
            </w:r>
            <w:proofErr w:type="spellStart"/>
            <w:r w:rsidRPr="0051736E">
              <w:rPr>
                <w:rFonts w:ascii="Times New Roman" w:hAnsi="Times New Roman"/>
                <w:sz w:val="20"/>
                <w:szCs w:val="20"/>
              </w:rPr>
              <w:t>methylphosphonite</w:t>
            </w:r>
            <w:proofErr w:type="spellEnd"/>
          </w:p>
        </w:tc>
        <w:tc>
          <w:tcPr>
            <w:tcW w:w="1349" w:type="dxa"/>
            <w:gridSpan w:val="2"/>
          </w:tcPr>
          <w:p w:rsidR="000050D7" w:rsidRPr="0051736E" w:rsidRDefault="000050D7" w:rsidP="001B58F6">
            <w:pPr>
              <w:pStyle w:val="PlainText"/>
              <w:spacing w:before="60"/>
              <w:ind w:left="10" w:right="143"/>
              <w:jc w:val="right"/>
              <w:rPr>
                <w:rFonts w:ascii="Times New Roman" w:hAnsi="Times New Roman"/>
                <w:sz w:val="18"/>
                <w:szCs w:val="18"/>
              </w:rPr>
            </w:pPr>
            <w:r w:rsidRPr="0051736E">
              <w:rPr>
                <w:rFonts w:ascii="Times New Roman" w:hAnsi="Times New Roman"/>
                <w:sz w:val="18"/>
                <w:szCs w:val="18"/>
              </w:rPr>
              <w:t>57856–11–8</w:t>
            </w:r>
          </w:p>
        </w:tc>
        <w:tc>
          <w:tcPr>
            <w:tcW w:w="0" w:type="auto"/>
            <w:gridSpan w:val="2"/>
          </w:tcPr>
          <w:p w:rsidR="000050D7" w:rsidRPr="0051736E" w:rsidRDefault="000050D7" w:rsidP="001B58F6">
            <w:pPr>
              <w:pStyle w:val="PlainText"/>
              <w:spacing w:before="60"/>
              <w:jc w:val="center"/>
              <w:rPr>
                <w:rFonts w:ascii="Times New Roman" w:hAnsi="Times New Roman"/>
                <w:sz w:val="18"/>
                <w:szCs w:val="18"/>
              </w:rPr>
            </w:pPr>
            <w:r w:rsidRPr="0051736E">
              <w:rPr>
                <w:rFonts w:ascii="Times New Roman" w:hAnsi="Times New Roman"/>
                <w:sz w:val="18"/>
                <w:szCs w:val="18"/>
              </w:rPr>
              <w:t>2931.90.90.41</w:t>
            </w:r>
          </w:p>
        </w:tc>
        <w:tc>
          <w:tcPr>
            <w:tcW w:w="1472" w:type="dxa"/>
            <w:gridSpan w:val="3"/>
          </w:tcPr>
          <w:p w:rsidR="000050D7" w:rsidRPr="0051736E" w:rsidRDefault="000050D7" w:rsidP="001B58F6">
            <w:pPr>
              <w:pStyle w:val="PlainText"/>
              <w:spacing w:before="60"/>
              <w:ind w:right="176"/>
              <w:jc w:val="right"/>
              <w:rPr>
                <w:rFonts w:ascii="Times New Roman" w:hAnsi="Times New Roman"/>
                <w:sz w:val="18"/>
                <w:szCs w:val="18"/>
              </w:rPr>
            </w:pPr>
            <w:r w:rsidRPr="0051736E">
              <w:rPr>
                <w:rFonts w:ascii="Times New Roman" w:hAnsi="Times New Roman"/>
                <w:sz w:val="18"/>
                <w:szCs w:val="18"/>
              </w:rPr>
              <w:t>2931.90.41</w:t>
            </w:r>
          </w:p>
        </w:tc>
      </w:tr>
      <w:tr w:rsidR="000050D7" w:rsidRPr="0051736E" w:rsidTr="001B58F6">
        <w:tc>
          <w:tcPr>
            <w:tcW w:w="5778" w:type="dxa"/>
          </w:tcPr>
          <w:p w:rsidR="000050D7" w:rsidRPr="0051736E" w:rsidRDefault="000050D7" w:rsidP="001B58F6">
            <w:pPr>
              <w:pStyle w:val="PlainText"/>
              <w:spacing w:before="120"/>
              <w:ind w:left="567" w:hanging="567"/>
              <w:rPr>
                <w:rFonts w:ascii="Times New Roman" w:hAnsi="Times New Roman"/>
                <w:sz w:val="20"/>
                <w:szCs w:val="20"/>
              </w:rPr>
            </w:pPr>
            <w:r w:rsidRPr="0051736E">
              <w:rPr>
                <w:rFonts w:ascii="Times New Roman" w:hAnsi="Times New Roman"/>
                <w:sz w:val="20"/>
                <w:szCs w:val="20"/>
              </w:rPr>
              <w:t>1.11</w:t>
            </w:r>
            <w:r w:rsidRPr="0051736E">
              <w:rPr>
                <w:rFonts w:ascii="Times New Roman" w:hAnsi="Times New Roman"/>
                <w:sz w:val="20"/>
                <w:szCs w:val="20"/>
              </w:rPr>
              <w:tab/>
            </w:r>
            <w:proofErr w:type="spellStart"/>
            <w:r w:rsidRPr="0051736E">
              <w:rPr>
                <w:rFonts w:ascii="Times New Roman" w:hAnsi="Times New Roman"/>
                <w:sz w:val="20"/>
                <w:szCs w:val="20"/>
              </w:rPr>
              <w:t>Chlorosarin</w:t>
            </w:r>
            <w:proofErr w:type="spellEnd"/>
            <w:r w:rsidRPr="0051736E">
              <w:rPr>
                <w:rFonts w:ascii="Times New Roman" w:hAnsi="Times New Roman"/>
                <w:sz w:val="20"/>
                <w:szCs w:val="20"/>
              </w:rPr>
              <w:t xml:space="preserve">: O-Isopropyl </w:t>
            </w:r>
            <w:proofErr w:type="spellStart"/>
            <w:r w:rsidRPr="0051736E">
              <w:rPr>
                <w:rFonts w:ascii="Times New Roman" w:hAnsi="Times New Roman"/>
                <w:sz w:val="20"/>
                <w:szCs w:val="20"/>
              </w:rPr>
              <w:t>methylphosphonochloridate</w:t>
            </w:r>
            <w:proofErr w:type="spellEnd"/>
          </w:p>
        </w:tc>
        <w:tc>
          <w:tcPr>
            <w:tcW w:w="1349" w:type="dxa"/>
            <w:gridSpan w:val="2"/>
          </w:tcPr>
          <w:p w:rsidR="000050D7" w:rsidRPr="0051736E" w:rsidRDefault="000050D7" w:rsidP="001B58F6">
            <w:pPr>
              <w:pStyle w:val="PlainText"/>
              <w:spacing w:before="140"/>
              <w:ind w:left="10" w:right="143"/>
              <w:jc w:val="right"/>
              <w:rPr>
                <w:rFonts w:ascii="Times New Roman" w:hAnsi="Times New Roman"/>
                <w:sz w:val="18"/>
                <w:szCs w:val="18"/>
              </w:rPr>
            </w:pPr>
            <w:r w:rsidRPr="0051736E">
              <w:rPr>
                <w:rFonts w:ascii="Times New Roman" w:hAnsi="Times New Roman"/>
                <w:sz w:val="18"/>
                <w:szCs w:val="18"/>
              </w:rPr>
              <w:t>1445–76–7</w:t>
            </w:r>
          </w:p>
        </w:tc>
        <w:tc>
          <w:tcPr>
            <w:tcW w:w="0" w:type="auto"/>
            <w:gridSpan w:val="2"/>
          </w:tcPr>
          <w:p w:rsidR="000050D7" w:rsidRPr="0051736E" w:rsidRDefault="000050D7" w:rsidP="001B58F6">
            <w:pPr>
              <w:pStyle w:val="PlainText"/>
              <w:spacing w:before="140"/>
              <w:jc w:val="center"/>
              <w:rPr>
                <w:rFonts w:ascii="Times New Roman" w:hAnsi="Times New Roman"/>
                <w:sz w:val="18"/>
                <w:szCs w:val="18"/>
              </w:rPr>
            </w:pPr>
            <w:r w:rsidRPr="0051736E">
              <w:rPr>
                <w:rFonts w:ascii="Times New Roman" w:hAnsi="Times New Roman"/>
                <w:sz w:val="18"/>
                <w:szCs w:val="18"/>
              </w:rPr>
              <w:t>2931.90.90.43</w:t>
            </w:r>
          </w:p>
        </w:tc>
        <w:tc>
          <w:tcPr>
            <w:tcW w:w="1472" w:type="dxa"/>
            <w:gridSpan w:val="3"/>
          </w:tcPr>
          <w:p w:rsidR="000050D7" w:rsidRPr="0051736E" w:rsidRDefault="000050D7" w:rsidP="001B58F6">
            <w:pPr>
              <w:pStyle w:val="PlainText"/>
              <w:spacing w:before="140"/>
              <w:ind w:right="176"/>
              <w:jc w:val="right"/>
              <w:rPr>
                <w:rFonts w:ascii="Times New Roman" w:hAnsi="Times New Roman"/>
                <w:sz w:val="18"/>
                <w:szCs w:val="18"/>
              </w:rPr>
            </w:pPr>
            <w:r w:rsidRPr="0051736E">
              <w:rPr>
                <w:rFonts w:ascii="Times New Roman" w:hAnsi="Times New Roman"/>
                <w:sz w:val="18"/>
                <w:szCs w:val="18"/>
              </w:rPr>
              <w:t>2931.90.43</w:t>
            </w:r>
          </w:p>
        </w:tc>
      </w:tr>
      <w:tr w:rsidR="000050D7" w:rsidRPr="0051736E" w:rsidTr="001B58F6">
        <w:tc>
          <w:tcPr>
            <w:tcW w:w="5778" w:type="dxa"/>
          </w:tcPr>
          <w:p w:rsidR="000050D7" w:rsidRPr="0051736E" w:rsidRDefault="000050D7" w:rsidP="001B58F6">
            <w:pPr>
              <w:pStyle w:val="PlainText"/>
              <w:spacing w:before="120"/>
              <w:ind w:left="567" w:hanging="567"/>
              <w:rPr>
                <w:rFonts w:ascii="Times New Roman" w:hAnsi="Times New Roman"/>
                <w:sz w:val="20"/>
                <w:szCs w:val="20"/>
              </w:rPr>
            </w:pPr>
            <w:r w:rsidRPr="0051736E">
              <w:rPr>
                <w:rFonts w:ascii="Times New Roman" w:hAnsi="Times New Roman"/>
                <w:sz w:val="20"/>
                <w:szCs w:val="20"/>
              </w:rPr>
              <w:t>1.12</w:t>
            </w:r>
            <w:r w:rsidRPr="0051736E">
              <w:rPr>
                <w:rFonts w:ascii="Times New Roman" w:hAnsi="Times New Roman"/>
                <w:sz w:val="20"/>
                <w:szCs w:val="20"/>
              </w:rPr>
              <w:tab/>
            </w:r>
            <w:proofErr w:type="spellStart"/>
            <w:r w:rsidRPr="0051736E">
              <w:rPr>
                <w:rFonts w:ascii="Times New Roman" w:hAnsi="Times New Roman"/>
                <w:sz w:val="20"/>
                <w:szCs w:val="20"/>
              </w:rPr>
              <w:t>Chlorosoman</w:t>
            </w:r>
            <w:proofErr w:type="spellEnd"/>
            <w:r w:rsidRPr="0051736E">
              <w:rPr>
                <w:rFonts w:ascii="Times New Roman" w:hAnsi="Times New Roman"/>
                <w:sz w:val="20"/>
                <w:szCs w:val="20"/>
              </w:rPr>
              <w:t>: O-</w:t>
            </w:r>
            <w:proofErr w:type="spellStart"/>
            <w:r w:rsidRPr="0051736E">
              <w:rPr>
                <w:rFonts w:ascii="Times New Roman" w:hAnsi="Times New Roman"/>
                <w:sz w:val="20"/>
                <w:szCs w:val="20"/>
              </w:rPr>
              <w:t>Pinacolyl</w:t>
            </w:r>
            <w:proofErr w:type="spellEnd"/>
            <w:r w:rsidRPr="0051736E">
              <w:rPr>
                <w:rFonts w:ascii="Times New Roman" w:hAnsi="Times New Roman"/>
                <w:sz w:val="20"/>
                <w:szCs w:val="20"/>
              </w:rPr>
              <w:t xml:space="preserve"> </w:t>
            </w:r>
            <w:proofErr w:type="spellStart"/>
            <w:r w:rsidRPr="0051736E">
              <w:rPr>
                <w:rFonts w:ascii="Times New Roman" w:hAnsi="Times New Roman"/>
                <w:sz w:val="20"/>
                <w:szCs w:val="20"/>
              </w:rPr>
              <w:t>methylphosphonochloridate</w:t>
            </w:r>
            <w:proofErr w:type="spellEnd"/>
          </w:p>
        </w:tc>
        <w:tc>
          <w:tcPr>
            <w:tcW w:w="1349" w:type="dxa"/>
            <w:gridSpan w:val="2"/>
          </w:tcPr>
          <w:p w:rsidR="000050D7" w:rsidRPr="0051736E" w:rsidRDefault="000050D7" w:rsidP="001B58F6">
            <w:pPr>
              <w:pStyle w:val="PlainText"/>
              <w:spacing w:before="140"/>
              <w:ind w:left="10" w:right="143"/>
              <w:jc w:val="right"/>
              <w:rPr>
                <w:rFonts w:ascii="Times New Roman" w:hAnsi="Times New Roman"/>
                <w:sz w:val="18"/>
                <w:szCs w:val="18"/>
              </w:rPr>
            </w:pPr>
            <w:r w:rsidRPr="0051736E">
              <w:rPr>
                <w:rFonts w:ascii="Times New Roman" w:hAnsi="Times New Roman"/>
                <w:sz w:val="18"/>
                <w:szCs w:val="18"/>
              </w:rPr>
              <w:t>7040–57–5</w:t>
            </w:r>
          </w:p>
        </w:tc>
        <w:tc>
          <w:tcPr>
            <w:tcW w:w="0" w:type="auto"/>
            <w:gridSpan w:val="2"/>
          </w:tcPr>
          <w:p w:rsidR="000050D7" w:rsidRPr="0051736E" w:rsidRDefault="000050D7" w:rsidP="001B58F6">
            <w:pPr>
              <w:pStyle w:val="PlainText"/>
              <w:spacing w:before="140"/>
              <w:jc w:val="center"/>
              <w:rPr>
                <w:rFonts w:ascii="Times New Roman" w:hAnsi="Times New Roman"/>
                <w:sz w:val="18"/>
                <w:szCs w:val="18"/>
              </w:rPr>
            </w:pPr>
            <w:r w:rsidRPr="0051736E">
              <w:rPr>
                <w:rFonts w:ascii="Times New Roman" w:hAnsi="Times New Roman"/>
                <w:sz w:val="18"/>
                <w:szCs w:val="18"/>
              </w:rPr>
              <w:t>2931.90.90.44</w:t>
            </w:r>
          </w:p>
        </w:tc>
        <w:tc>
          <w:tcPr>
            <w:tcW w:w="1472" w:type="dxa"/>
            <w:gridSpan w:val="3"/>
          </w:tcPr>
          <w:p w:rsidR="000050D7" w:rsidRPr="0051736E" w:rsidRDefault="000050D7" w:rsidP="001B58F6">
            <w:pPr>
              <w:pStyle w:val="PlainText"/>
              <w:spacing w:before="140"/>
              <w:ind w:right="176"/>
              <w:jc w:val="right"/>
              <w:rPr>
                <w:rFonts w:ascii="Times New Roman" w:hAnsi="Times New Roman"/>
                <w:sz w:val="18"/>
                <w:szCs w:val="18"/>
              </w:rPr>
            </w:pPr>
            <w:r w:rsidRPr="0051736E">
              <w:rPr>
                <w:rFonts w:ascii="Times New Roman" w:hAnsi="Times New Roman"/>
                <w:sz w:val="18"/>
                <w:szCs w:val="18"/>
              </w:rPr>
              <w:t>2931.90.44</w:t>
            </w:r>
          </w:p>
        </w:tc>
      </w:tr>
    </w:tbl>
    <w:p w:rsidR="000050D7" w:rsidRDefault="000050D7" w:rsidP="00ED1FDC">
      <w:pPr>
        <w:pStyle w:val="PlainText"/>
        <w:rPr>
          <w:rFonts w:ascii="Times New Roman" w:hAnsi="Times New Roman" w:cs="Times New Roman"/>
          <w:b/>
        </w:rPr>
        <w:sectPr w:rsidR="000050D7" w:rsidSect="00102A8F">
          <w:headerReference w:type="default" r:id="rId28"/>
          <w:pgSz w:w="11906" w:h="16838" w:code="9"/>
          <w:pgMar w:top="1134" w:right="1134" w:bottom="1134" w:left="1134" w:header="567" w:footer="737" w:gutter="0"/>
          <w:cols w:space="720"/>
          <w:docGrid w:linePitch="326"/>
        </w:sectPr>
      </w:pPr>
    </w:p>
    <w:tbl>
      <w:tblPr>
        <w:tblStyle w:val="TableGrid"/>
        <w:tblW w:w="9697" w:type="dxa"/>
        <w:tblInd w:w="1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19"/>
        <w:gridCol w:w="567"/>
        <w:gridCol w:w="1134"/>
        <w:gridCol w:w="142"/>
        <w:gridCol w:w="1559"/>
        <w:gridCol w:w="142"/>
        <w:gridCol w:w="992"/>
        <w:gridCol w:w="142"/>
      </w:tblGrid>
      <w:tr w:rsidR="00D85E87" w:rsidRPr="0051736E" w:rsidTr="00D85E87">
        <w:trPr>
          <w:gridAfter w:val="1"/>
          <w:wAfter w:w="142" w:type="dxa"/>
        </w:trPr>
        <w:tc>
          <w:tcPr>
            <w:tcW w:w="9555" w:type="dxa"/>
            <w:gridSpan w:val="7"/>
            <w:vAlign w:val="center"/>
          </w:tcPr>
          <w:p w:rsidR="00D85E87" w:rsidRPr="0051736E" w:rsidRDefault="00D85E87" w:rsidP="00FB2DA7">
            <w:pPr>
              <w:pStyle w:val="PlainText"/>
              <w:spacing w:before="60"/>
              <w:rPr>
                <w:rFonts w:ascii="Times New Roman" w:hAnsi="Times New Roman" w:cs="Times New Roman"/>
                <w:i/>
                <w:sz w:val="20"/>
                <w:szCs w:val="20"/>
              </w:rPr>
            </w:pPr>
            <w:r w:rsidRPr="0051736E">
              <w:rPr>
                <w:rFonts w:ascii="Times New Roman" w:hAnsi="Times New Roman" w:cs="Times New Roman"/>
                <w:i/>
                <w:sz w:val="20"/>
                <w:szCs w:val="20"/>
              </w:rPr>
              <w:lastRenderedPageBreak/>
              <w:t xml:space="preserve">Some trade names, and commercial products containing Schedule 2 chemicals, are shown in italics following the chemical name and also listed at the end of this section.  Commonly-traded chemicals are shown in </w:t>
            </w:r>
            <w:r w:rsidR="00FB2DA7">
              <w:rPr>
                <w:rFonts w:ascii="Times New Roman" w:hAnsi="Times New Roman" w:cs="Times New Roman"/>
                <w:i/>
                <w:sz w:val="20"/>
                <w:szCs w:val="20"/>
              </w:rPr>
              <w:t>blue</w:t>
            </w:r>
            <w:r w:rsidRPr="0051736E">
              <w:rPr>
                <w:rFonts w:ascii="Times New Roman" w:hAnsi="Times New Roman" w:cs="Times New Roman"/>
                <w:i/>
                <w:sz w:val="20"/>
                <w:szCs w:val="20"/>
              </w:rPr>
              <w:t xml:space="preserve"> text.</w:t>
            </w:r>
          </w:p>
        </w:tc>
      </w:tr>
      <w:tr w:rsidR="00D85E87" w:rsidRPr="0051736E" w:rsidTr="00D85E87">
        <w:trPr>
          <w:gridAfter w:val="1"/>
          <w:wAfter w:w="142" w:type="dxa"/>
          <w:tblHeader/>
        </w:trPr>
        <w:tc>
          <w:tcPr>
            <w:tcW w:w="5019" w:type="dxa"/>
            <w:vAlign w:val="center"/>
          </w:tcPr>
          <w:p w:rsidR="00D85E87" w:rsidRPr="0051736E" w:rsidRDefault="00D85E87" w:rsidP="00D85E87">
            <w:pPr>
              <w:pStyle w:val="PlainText"/>
              <w:rPr>
                <w:rFonts w:ascii="Times New Roman" w:hAnsi="Times New Roman" w:cs="Times New Roman"/>
                <w:b/>
              </w:rPr>
            </w:pPr>
          </w:p>
        </w:tc>
        <w:tc>
          <w:tcPr>
            <w:tcW w:w="1701" w:type="dxa"/>
            <w:gridSpan w:val="2"/>
            <w:vAlign w:val="center"/>
          </w:tcPr>
          <w:p w:rsidR="00D85E87" w:rsidRPr="0051736E" w:rsidRDefault="00D85E87" w:rsidP="00D85E87">
            <w:pPr>
              <w:pStyle w:val="PlainText"/>
              <w:jc w:val="right"/>
              <w:rPr>
                <w:rFonts w:ascii="Times New Roman" w:hAnsi="Times New Roman" w:cs="Times New Roman"/>
                <w:b/>
              </w:rPr>
            </w:pPr>
          </w:p>
        </w:tc>
        <w:tc>
          <w:tcPr>
            <w:tcW w:w="1701" w:type="dxa"/>
            <w:gridSpan w:val="2"/>
            <w:vAlign w:val="center"/>
          </w:tcPr>
          <w:p w:rsidR="00D85E87" w:rsidRPr="0051736E" w:rsidRDefault="00D85E87" w:rsidP="00D85E87">
            <w:pPr>
              <w:pStyle w:val="PlainText"/>
              <w:ind w:left="176" w:right="138"/>
              <w:jc w:val="center"/>
              <w:rPr>
                <w:rFonts w:ascii="Times New Roman" w:hAnsi="Times New Roman" w:cs="Times New Roman"/>
                <w:b/>
              </w:rPr>
            </w:pPr>
          </w:p>
        </w:tc>
        <w:tc>
          <w:tcPr>
            <w:tcW w:w="1134" w:type="dxa"/>
            <w:gridSpan w:val="2"/>
            <w:vAlign w:val="center"/>
          </w:tcPr>
          <w:p w:rsidR="00D85E87" w:rsidRPr="0051736E" w:rsidRDefault="00D85E87" w:rsidP="00D85E87">
            <w:pPr>
              <w:pStyle w:val="PlainText"/>
              <w:jc w:val="center"/>
              <w:rPr>
                <w:rFonts w:ascii="Times New Roman" w:hAnsi="Times New Roman" w:cs="Times New Roman"/>
                <w:b/>
              </w:rPr>
            </w:pPr>
          </w:p>
        </w:tc>
      </w:tr>
      <w:tr w:rsidR="00D85E87" w:rsidRPr="0051736E" w:rsidTr="00D85E87">
        <w:trPr>
          <w:tblHeader/>
        </w:trPr>
        <w:tc>
          <w:tcPr>
            <w:tcW w:w="5586" w:type="dxa"/>
            <w:gridSpan w:val="2"/>
            <w:vAlign w:val="center"/>
          </w:tcPr>
          <w:p w:rsidR="00D85E87" w:rsidRPr="0051736E" w:rsidRDefault="00D85E87" w:rsidP="00D85E87">
            <w:pPr>
              <w:pStyle w:val="PlainText"/>
              <w:ind w:right="33"/>
              <w:rPr>
                <w:rFonts w:ascii="Times New Roman" w:hAnsi="Times New Roman" w:cs="Times New Roman"/>
                <w:b/>
              </w:rPr>
            </w:pPr>
            <w:r w:rsidRPr="0051736E">
              <w:rPr>
                <w:rFonts w:ascii="Times New Roman" w:hAnsi="Times New Roman" w:cs="Times New Roman"/>
                <w:b/>
              </w:rPr>
              <w:t>Chemical name</w:t>
            </w:r>
          </w:p>
        </w:tc>
        <w:tc>
          <w:tcPr>
            <w:tcW w:w="1276" w:type="dxa"/>
            <w:gridSpan w:val="2"/>
            <w:vAlign w:val="center"/>
          </w:tcPr>
          <w:p w:rsidR="00D85E87" w:rsidRPr="0051736E" w:rsidRDefault="00D85E87" w:rsidP="00D85E87">
            <w:pPr>
              <w:pStyle w:val="PlainText"/>
              <w:ind w:left="176" w:right="57"/>
              <w:jc w:val="center"/>
              <w:rPr>
                <w:rFonts w:ascii="Times New Roman" w:hAnsi="Times New Roman" w:cs="Times New Roman"/>
                <w:b/>
              </w:rPr>
            </w:pPr>
            <w:r w:rsidRPr="0051736E">
              <w:rPr>
                <w:rFonts w:ascii="Times New Roman" w:hAnsi="Times New Roman" w:cs="Times New Roman"/>
                <w:b/>
              </w:rPr>
              <w:t>CAS number</w:t>
            </w:r>
          </w:p>
        </w:tc>
        <w:tc>
          <w:tcPr>
            <w:tcW w:w="1701" w:type="dxa"/>
            <w:gridSpan w:val="2"/>
            <w:vAlign w:val="center"/>
          </w:tcPr>
          <w:p w:rsidR="00D85E87" w:rsidRPr="0051736E" w:rsidRDefault="00D85E87" w:rsidP="00D85E87">
            <w:pPr>
              <w:pStyle w:val="PlainText"/>
              <w:ind w:left="176" w:right="138"/>
              <w:jc w:val="center"/>
              <w:rPr>
                <w:rFonts w:ascii="Times New Roman" w:hAnsi="Times New Roman" w:cs="Times New Roman"/>
                <w:b/>
              </w:rPr>
            </w:pPr>
            <w:r w:rsidRPr="0051736E">
              <w:rPr>
                <w:rFonts w:ascii="Times New Roman" w:hAnsi="Times New Roman" w:cs="Times New Roman"/>
                <w:b/>
              </w:rPr>
              <w:t>Import tariff code</w:t>
            </w:r>
          </w:p>
        </w:tc>
        <w:tc>
          <w:tcPr>
            <w:tcW w:w="1134" w:type="dxa"/>
            <w:gridSpan w:val="2"/>
            <w:vAlign w:val="center"/>
          </w:tcPr>
          <w:p w:rsidR="00D85E87" w:rsidRPr="0051736E" w:rsidRDefault="00D85E87" w:rsidP="00D85E87">
            <w:pPr>
              <w:pStyle w:val="PlainText"/>
              <w:jc w:val="center"/>
              <w:rPr>
                <w:rFonts w:ascii="Times New Roman" w:hAnsi="Times New Roman" w:cs="Times New Roman"/>
                <w:b/>
              </w:rPr>
            </w:pPr>
            <w:r w:rsidRPr="0051736E">
              <w:rPr>
                <w:rFonts w:ascii="Times New Roman" w:hAnsi="Times New Roman" w:cs="Times New Roman"/>
                <w:b/>
              </w:rPr>
              <w:t>AHECC code</w:t>
            </w:r>
          </w:p>
        </w:tc>
      </w:tr>
      <w:tr w:rsidR="00D85E87" w:rsidRPr="0051736E" w:rsidTr="00D85E87">
        <w:tc>
          <w:tcPr>
            <w:tcW w:w="5586" w:type="dxa"/>
            <w:gridSpan w:val="2"/>
          </w:tcPr>
          <w:p w:rsidR="00D85E87" w:rsidRPr="0051736E" w:rsidRDefault="00D85E87" w:rsidP="00D85E87">
            <w:pPr>
              <w:pStyle w:val="PlainText"/>
              <w:spacing w:before="120"/>
              <w:ind w:left="567" w:right="33" w:hanging="567"/>
              <w:rPr>
                <w:rFonts w:ascii="Times New Roman" w:hAnsi="Times New Roman" w:cs="Times New Roman"/>
                <w:b/>
              </w:rPr>
            </w:pPr>
            <w:r>
              <w:rPr>
                <w:rFonts w:ascii="Times New Roman" w:hAnsi="Times New Roman" w:cs="Times New Roman"/>
                <w:b/>
              </w:rPr>
              <w:t>A</w:t>
            </w:r>
            <w:r w:rsidRPr="0051736E">
              <w:rPr>
                <w:rFonts w:ascii="Times New Roman" w:hAnsi="Times New Roman" w:cs="Times New Roman"/>
                <w:b/>
              </w:rPr>
              <w:t>.</w:t>
            </w:r>
            <w:r w:rsidRPr="0051736E">
              <w:rPr>
                <w:rFonts w:ascii="Times New Roman" w:hAnsi="Times New Roman" w:cs="Times New Roman"/>
                <w:b/>
              </w:rPr>
              <w:tab/>
            </w:r>
            <w:r>
              <w:rPr>
                <w:rFonts w:ascii="Times New Roman" w:hAnsi="Times New Roman" w:cs="Times New Roman"/>
                <w:b/>
              </w:rPr>
              <w:t>Toxic Chemicals</w:t>
            </w:r>
          </w:p>
        </w:tc>
        <w:tc>
          <w:tcPr>
            <w:tcW w:w="1276" w:type="dxa"/>
            <w:gridSpan w:val="2"/>
          </w:tcPr>
          <w:p w:rsidR="00D85E87" w:rsidRPr="00356711" w:rsidRDefault="00D85E87" w:rsidP="00D85E87">
            <w:pPr>
              <w:pStyle w:val="PlainText"/>
              <w:spacing w:before="60"/>
              <w:ind w:right="57"/>
              <w:jc w:val="right"/>
              <w:rPr>
                <w:rFonts w:ascii="Times New Roman" w:hAnsi="Times New Roman" w:cs="Times New Roman"/>
                <w:sz w:val="18"/>
                <w:szCs w:val="18"/>
              </w:rPr>
            </w:pPr>
          </w:p>
        </w:tc>
        <w:tc>
          <w:tcPr>
            <w:tcW w:w="1701" w:type="dxa"/>
            <w:gridSpan w:val="2"/>
          </w:tcPr>
          <w:p w:rsidR="00D85E87" w:rsidRPr="00356711" w:rsidRDefault="00D85E87" w:rsidP="00D85E87">
            <w:pPr>
              <w:pStyle w:val="PlainText"/>
              <w:spacing w:before="60"/>
              <w:ind w:left="176" w:right="138"/>
              <w:jc w:val="center"/>
              <w:rPr>
                <w:rFonts w:ascii="Times New Roman" w:hAnsi="Times New Roman" w:cs="Times New Roman"/>
                <w:sz w:val="18"/>
                <w:szCs w:val="18"/>
              </w:rPr>
            </w:pPr>
          </w:p>
        </w:tc>
        <w:tc>
          <w:tcPr>
            <w:tcW w:w="1134" w:type="dxa"/>
            <w:gridSpan w:val="2"/>
          </w:tcPr>
          <w:p w:rsidR="00D85E87" w:rsidRPr="00356711" w:rsidRDefault="00D85E87" w:rsidP="00D85E87">
            <w:pPr>
              <w:pStyle w:val="PlainText"/>
              <w:spacing w:before="60"/>
              <w:jc w:val="right"/>
              <w:rPr>
                <w:rFonts w:ascii="Times New Roman" w:hAnsi="Times New Roman" w:cs="Times New Roman"/>
                <w:sz w:val="18"/>
                <w:szCs w:val="18"/>
              </w:rPr>
            </w:pPr>
          </w:p>
        </w:tc>
      </w:tr>
      <w:tr w:rsidR="00D85E87" w:rsidRPr="0051736E" w:rsidTr="00D85E87">
        <w:tc>
          <w:tcPr>
            <w:tcW w:w="5586" w:type="dxa"/>
            <w:gridSpan w:val="2"/>
          </w:tcPr>
          <w:p w:rsidR="00D85E87" w:rsidRPr="0051736E" w:rsidRDefault="00D85E87" w:rsidP="00D85E87">
            <w:pPr>
              <w:pStyle w:val="PlainText"/>
              <w:spacing w:before="120"/>
              <w:ind w:left="567" w:right="33" w:hanging="567"/>
              <w:rPr>
                <w:rFonts w:ascii="Times New Roman" w:hAnsi="Times New Roman" w:cs="Times New Roman"/>
                <w:sz w:val="20"/>
                <w:szCs w:val="20"/>
              </w:rPr>
            </w:pPr>
            <w:r w:rsidRPr="0051736E">
              <w:rPr>
                <w:rFonts w:ascii="Times New Roman" w:hAnsi="Times New Roman" w:cs="Times New Roman"/>
                <w:sz w:val="20"/>
                <w:szCs w:val="20"/>
              </w:rPr>
              <w:t>2.1</w:t>
            </w:r>
            <w:r w:rsidRPr="0051736E">
              <w:rPr>
                <w:rFonts w:ascii="Times New Roman" w:hAnsi="Times New Roman" w:cs="Times New Roman"/>
                <w:sz w:val="20"/>
                <w:szCs w:val="20"/>
              </w:rPr>
              <w:tab/>
            </w:r>
            <w:proofErr w:type="spellStart"/>
            <w:r w:rsidRPr="0051736E">
              <w:rPr>
                <w:rFonts w:ascii="Times New Roman" w:hAnsi="Times New Roman" w:cs="Times New Roman"/>
                <w:sz w:val="20"/>
                <w:szCs w:val="20"/>
              </w:rPr>
              <w:t>Amiton</w:t>
            </w:r>
            <w:proofErr w:type="spellEnd"/>
            <w:r w:rsidRPr="0051736E">
              <w:rPr>
                <w:rFonts w:ascii="Times New Roman" w:hAnsi="Times New Roman" w:cs="Times New Roman"/>
                <w:sz w:val="20"/>
                <w:szCs w:val="20"/>
              </w:rPr>
              <w:t>: O</w:t>
            </w:r>
            <w:proofErr w:type="gramStart"/>
            <w:r w:rsidRPr="0051736E">
              <w:rPr>
                <w:rFonts w:ascii="Times New Roman" w:hAnsi="Times New Roman" w:cs="Times New Roman"/>
                <w:sz w:val="20"/>
                <w:szCs w:val="20"/>
              </w:rPr>
              <w:t>,O</w:t>
            </w:r>
            <w:proofErr w:type="gramEnd"/>
            <w:r w:rsidRPr="0051736E">
              <w:rPr>
                <w:rFonts w:ascii="Times New Roman" w:hAnsi="Times New Roman" w:cs="Times New Roman"/>
                <w:sz w:val="20"/>
                <w:szCs w:val="20"/>
              </w:rPr>
              <w:t>-Diethyl S-[2-(</w:t>
            </w:r>
            <w:proofErr w:type="spellStart"/>
            <w:r w:rsidRPr="0051736E">
              <w:rPr>
                <w:rFonts w:ascii="Times New Roman" w:hAnsi="Times New Roman" w:cs="Times New Roman"/>
                <w:sz w:val="20"/>
                <w:szCs w:val="20"/>
              </w:rPr>
              <w:t>diethylamino</w:t>
            </w:r>
            <w:proofErr w:type="spellEnd"/>
            <w:r w:rsidRPr="0051736E">
              <w:rPr>
                <w:rFonts w:ascii="Times New Roman" w:hAnsi="Times New Roman" w:cs="Times New Roman"/>
                <w:sz w:val="20"/>
                <w:szCs w:val="20"/>
              </w:rPr>
              <w:t xml:space="preserve">)ethyl] </w:t>
            </w:r>
            <w:proofErr w:type="spellStart"/>
            <w:r w:rsidRPr="0051736E">
              <w:rPr>
                <w:rFonts w:ascii="Times New Roman" w:hAnsi="Times New Roman" w:cs="Times New Roman"/>
                <w:sz w:val="20"/>
                <w:szCs w:val="20"/>
              </w:rPr>
              <w:t>phosphorothiolate</w:t>
            </w:r>
            <w:proofErr w:type="spellEnd"/>
            <w:r w:rsidRPr="0051736E">
              <w:rPr>
                <w:rFonts w:ascii="Times New Roman" w:hAnsi="Times New Roman" w:cs="Times New Roman"/>
                <w:sz w:val="20"/>
                <w:szCs w:val="20"/>
              </w:rPr>
              <w:t xml:space="preserve"> and corresponding alkylated and protonated salts.</w:t>
            </w:r>
          </w:p>
        </w:tc>
        <w:tc>
          <w:tcPr>
            <w:tcW w:w="1276" w:type="dxa"/>
            <w:gridSpan w:val="2"/>
          </w:tcPr>
          <w:p w:rsidR="00D85E87" w:rsidRPr="00356711" w:rsidRDefault="00D85E87" w:rsidP="00D85E87">
            <w:pPr>
              <w:pStyle w:val="PlainText"/>
              <w:spacing w:before="140"/>
              <w:ind w:right="57"/>
              <w:jc w:val="right"/>
              <w:rPr>
                <w:rFonts w:ascii="Times New Roman" w:hAnsi="Times New Roman" w:cs="Times New Roman"/>
                <w:sz w:val="18"/>
                <w:szCs w:val="18"/>
              </w:rPr>
            </w:pPr>
            <w:r w:rsidRPr="00356711">
              <w:rPr>
                <w:rFonts w:ascii="Times New Roman" w:hAnsi="Times New Roman" w:cs="Times New Roman"/>
                <w:sz w:val="18"/>
                <w:szCs w:val="18"/>
              </w:rPr>
              <w:t>78–53–5</w:t>
            </w:r>
          </w:p>
        </w:tc>
        <w:tc>
          <w:tcPr>
            <w:tcW w:w="1701" w:type="dxa"/>
            <w:gridSpan w:val="2"/>
          </w:tcPr>
          <w:p w:rsidR="00D85E87" w:rsidRPr="00356711" w:rsidRDefault="00D85E87" w:rsidP="00D85E87">
            <w:pPr>
              <w:pStyle w:val="PlainText"/>
              <w:spacing w:before="140"/>
              <w:ind w:left="176" w:right="138"/>
              <w:jc w:val="center"/>
              <w:rPr>
                <w:rFonts w:ascii="Times New Roman" w:hAnsi="Times New Roman" w:cs="Times New Roman"/>
                <w:sz w:val="18"/>
                <w:szCs w:val="18"/>
              </w:rPr>
            </w:pPr>
            <w:r w:rsidRPr="00356711">
              <w:rPr>
                <w:rFonts w:ascii="Times New Roman" w:hAnsi="Times New Roman" w:cs="Times New Roman"/>
                <w:sz w:val="18"/>
                <w:szCs w:val="18"/>
              </w:rPr>
              <w:t>2930.90.00.58</w:t>
            </w:r>
          </w:p>
        </w:tc>
        <w:tc>
          <w:tcPr>
            <w:tcW w:w="1134" w:type="dxa"/>
            <w:gridSpan w:val="2"/>
          </w:tcPr>
          <w:p w:rsidR="00D85E87" w:rsidRPr="00356711" w:rsidRDefault="00D85E87" w:rsidP="00D85E87">
            <w:pPr>
              <w:pStyle w:val="PlainText"/>
              <w:spacing w:before="140"/>
              <w:jc w:val="right"/>
              <w:rPr>
                <w:rFonts w:ascii="Times New Roman" w:hAnsi="Times New Roman" w:cs="Times New Roman"/>
                <w:sz w:val="18"/>
                <w:szCs w:val="18"/>
              </w:rPr>
            </w:pPr>
            <w:r w:rsidRPr="00356711">
              <w:rPr>
                <w:rFonts w:ascii="Times New Roman" w:hAnsi="Times New Roman" w:cs="Times New Roman"/>
                <w:sz w:val="18"/>
                <w:szCs w:val="18"/>
              </w:rPr>
              <w:t>2930.90.29</w:t>
            </w:r>
          </w:p>
        </w:tc>
      </w:tr>
      <w:tr w:rsidR="00D85E87" w:rsidRPr="0051736E" w:rsidTr="00D85E87">
        <w:tc>
          <w:tcPr>
            <w:tcW w:w="5586" w:type="dxa"/>
            <w:gridSpan w:val="2"/>
          </w:tcPr>
          <w:p w:rsidR="00D85E87" w:rsidRPr="0051736E" w:rsidRDefault="00D85E87" w:rsidP="00D85E87">
            <w:pPr>
              <w:pStyle w:val="PlainText"/>
              <w:spacing w:before="120"/>
              <w:ind w:left="567" w:right="33" w:hanging="567"/>
              <w:rPr>
                <w:rFonts w:ascii="Times New Roman" w:hAnsi="Times New Roman" w:cs="Times New Roman"/>
                <w:sz w:val="20"/>
                <w:szCs w:val="20"/>
              </w:rPr>
            </w:pPr>
            <w:r w:rsidRPr="0051736E">
              <w:rPr>
                <w:rFonts w:ascii="Times New Roman" w:hAnsi="Times New Roman" w:cs="Times New Roman"/>
                <w:sz w:val="20"/>
                <w:szCs w:val="20"/>
              </w:rPr>
              <w:t>2.2</w:t>
            </w:r>
            <w:r w:rsidRPr="0051736E">
              <w:rPr>
                <w:rFonts w:ascii="Times New Roman" w:hAnsi="Times New Roman" w:cs="Times New Roman"/>
                <w:sz w:val="20"/>
                <w:szCs w:val="20"/>
              </w:rPr>
              <w:tab/>
              <w:t>PFIB: 1,1,3,3,3-pentafluoro-2-(</w:t>
            </w:r>
            <w:proofErr w:type="spellStart"/>
            <w:r w:rsidRPr="0051736E">
              <w:rPr>
                <w:rFonts w:ascii="Times New Roman" w:hAnsi="Times New Roman" w:cs="Times New Roman"/>
                <w:sz w:val="20"/>
                <w:szCs w:val="20"/>
              </w:rPr>
              <w:t>trifluoromethyl</w:t>
            </w:r>
            <w:proofErr w:type="spellEnd"/>
            <w:r w:rsidRPr="0051736E">
              <w:rPr>
                <w:rFonts w:ascii="Times New Roman" w:hAnsi="Times New Roman" w:cs="Times New Roman"/>
                <w:sz w:val="20"/>
                <w:szCs w:val="20"/>
              </w:rPr>
              <w:t>)-1-propene</w:t>
            </w:r>
          </w:p>
        </w:tc>
        <w:tc>
          <w:tcPr>
            <w:tcW w:w="1276" w:type="dxa"/>
            <w:gridSpan w:val="2"/>
          </w:tcPr>
          <w:p w:rsidR="00D85E87" w:rsidRPr="00356711" w:rsidRDefault="00D85E87" w:rsidP="00D85E87">
            <w:pPr>
              <w:pStyle w:val="PlainText"/>
              <w:spacing w:before="140"/>
              <w:ind w:right="57"/>
              <w:jc w:val="right"/>
              <w:rPr>
                <w:rFonts w:ascii="Times New Roman" w:hAnsi="Times New Roman" w:cs="Times New Roman"/>
                <w:sz w:val="18"/>
                <w:szCs w:val="18"/>
              </w:rPr>
            </w:pPr>
            <w:r w:rsidRPr="00356711">
              <w:rPr>
                <w:rFonts w:ascii="Times New Roman" w:hAnsi="Times New Roman" w:cs="Times New Roman"/>
                <w:sz w:val="18"/>
                <w:szCs w:val="18"/>
              </w:rPr>
              <w:t>382–21–8</w:t>
            </w:r>
          </w:p>
        </w:tc>
        <w:tc>
          <w:tcPr>
            <w:tcW w:w="1701" w:type="dxa"/>
            <w:gridSpan w:val="2"/>
          </w:tcPr>
          <w:p w:rsidR="00D85E87" w:rsidRPr="00356711" w:rsidRDefault="00D85E87" w:rsidP="00D85E87">
            <w:pPr>
              <w:pStyle w:val="PlainText"/>
              <w:spacing w:before="140"/>
              <w:ind w:left="176" w:right="138"/>
              <w:jc w:val="center"/>
              <w:rPr>
                <w:rFonts w:ascii="Times New Roman" w:hAnsi="Times New Roman" w:cs="Times New Roman"/>
                <w:sz w:val="18"/>
                <w:szCs w:val="18"/>
              </w:rPr>
            </w:pPr>
            <w:r w:rsidRPr="00356711">
              <w:rPr>
                <w:rFonts w:ascii="Times New Roman" w:hAnsi="Times New Roman" w:cs="Times New Roman"/>
                <w:sz w:val="18"/>
                <w:szCs w:val="18"/>
              </w:rPr>
              <w:t>2903.39.00.33</w:t>
            </w:r>
          </w:p>
        </w:tc>
        <w:tc>
          <w:tcPr>
            <w:tcW w:w="1134" w:type="dxa"/>
            <w:gridSpan w:val="2"/>
          </w:tcPr>
          <w:p w:rsidR="00D85E87" w:rsidRPr="00356711" w:rsidRDefault="00D85E87" w:rsidP="00D85E87">
            <w:pPr>
              <w:pStyle w:val="PlainText"/>
              <w:spacing w:before="140"/>
              <w:jc w:val="right"/>
              <w:rPr>
                <w:rFonts w:ascii="Times New Roman" w:hAnsi="Times New Roman" w:cs="Times New Roman"/>
                <w:sz w:val="18"/>
                <w:szCs w:val="18"/>
              </w:rPr>
            </w:pPr>
            <w:r w:rsidRPr="00356711">
              <w:rPr>
                <w:rFonts w:ascii="Times New Roman" w:hAnsi="Times New Roman" w:cs="Times New Roman"/>
                <w:sz w:val="18"/>
                <w:szCs w:val="18"/>
              </w:rPr>
              <w:t>2903.39.05</w:t>
            </w:r>
          </w:p>
        </w:tc>
      </w:tr>
      <w:tr w:rsidR="00D85E87" w:rsidRPr="0051736E" w:rsidTr="00D85E87">
        <w:tc>
          <w:tcPr>
            <w:tcW w:w="5586" w:type="dxa"/>
            <w:gridSpan w:val="2"/>
          </w:tcPr>
          <w:p w:rsidR="00D85E87" w:rsidRPr="0051736E" w:rsidRDefault="00D85E87" w:rsidP="00D85E87">
            <w:pPr>
              <w:pStyle w:val="PlainText"/>
              <w:spacing w:before="120"/>
              <w:ind w:left="567" w:right="33" w:hanging="567"/>
              <w:rPr>
                <w:rFonts w:ascii="Times New Roman" w:hAnsi="Times New Roman" w:cs="Times New Roman"/>
                <w:sz w:val="20"/>
                <w:szCs w:val="20"/>
              </w:rPr>
            </w:pPr>
            <w:r w:rsidRPr="0051736E">
              <w:rPr>
                <w:rFonts w:ascii="Times New Roman" w:hAnsi="Times New Roman" w:cs="Times New Roman"/>
                <w:sz w:val="20"/>
                <w:szCs w:val="20"/>
              </w:rPr>
              <w:t>2.3</w:t>
            </w:r>
            <w:r w:rsidRPr="0051736E">
              <w:rPr>
                <w:rFonts w:ascii="Times New Roman" w:hAnsi="Times New Roman" w:cs="Times New Roman"/>
                <w:sz w:val="20"/>
                <w:szCs w:val="20"/>
              </w:rPr>
              <w:tab/>
              <w:t xml:space="preserve">BZ: 3-Quinuclidinyl </w:t>
            </w:r>
            <w:proofErr w:type="spellStart"/>
            <w:r w:rsidRPr="0051736E">
              <w:rPr>
                <w:rFonts w:ascii="Times New Roman" w:hAnsi="Times New Roman" w:cs="Times New Roman"/>
                <w:sz w:val="20"/>
                <w:szCs w:val="20"/>
              </w:rPr>
              <w:t>benzilate</w:t>
            </w:r>
            <w:proofErr w:type="spellEnd"/>
          </w:p>
        </w:tc>
        <w:tc>
          <w:tcPr>
            <w:tcW w:w="1276" w:type="dxa"/>
            <w:gridSpan w:val="2"/>
          </w:tcPr>
          <w:p w:rsidR="00D85E87" w:rsidRPr="00356711" w:rsidRDefault="00D85E87" w:rsidP="00D85E87">
            <w:pPr>
              <w:pStyle w:val="PlainText"/>
              <w:spacing w:before="140"/>
              <w:ind w:right="57"/>
              <w:jc w:val="right"/>
              <w:rPr>
                <w:rFonts w:ascii="Times New Roman" w:hAnsi="Times New Roman" w:cs="Times New Roman"/>
                <w:sz w:val="18"/>
                <w:szCs w:val="18"/>
              </w:rPr>
            </w:pPr>
            <w:r w:rsidRPr="00356711">
              <w:rPr>
                <w:rFonts w:ascii="Times New Roman" w:hAnsi="Times New Roman" w:cs="Times New Roman"/>
                <w:sz w:val="18"/>
                <w:szCs w:val="18"/>
              </w:rPr>
              <w:t>6581–06–2</w:t>
            </w:r>
          </w:p>
        </w:tc>
        <w:tc>
          <w:tcPr>
            <w:tcW w:w="1701" w:type="dxa"/>
            <w:gridSpan w:val="2"/>
          </w:tcPr>
          <w:p w:rsidR="00D85E87" w:rsidRPr="00356711" w:rsidRDefault="00D85E87" w:rsidP="00D85E87">
            <w:pPr>
              <w:pStyle w:val="PlainText"/>
              <w:spacing w:before="140"/>
              <w:ind w:left="176" w:right="138"/>
              <w:jc w:val="center"/>
              <w:rPr>
                <w:rFonts w:ascii="Times New Roman" w:hAnsi="Times New Roman" w:cs="Times New Roman"/>
                <w:sz w:val="18"/>
                <w:szCs w:val="18"/>
              </w:rPr>
            </w:pPr>
            <w:r w:rsidRPr="00356711">
              <w:rPr>
                <w:rFonts w:ascii="Times New Roman" w:hAnsi="Times New Roman" w:cs="Times New Roman"/>
                <w:sz w:val="18"/>
                <w:szCs w:val="18"/>
              </w:rPr>
              <w:t>2933.39.00.61</w:t>
            </w:r>
          </w:p>
        </w:tc>
        <w:tc>
          <w:tcPr>
            <w:tcW w:w="1134" w:type="dxa"/>
            <w:gridSpan w:val="2"/>
          </w:tcPr>
          <w:p w:rsidR="00D85E87" w:rsidRPr="00356711" w:rsidRDefault="00D85E87" w:rsidP="00D85E87">
            <w:pPr>
              <w:pStyle w:val="PlainText"/>
              <w:spacing w:before="140"/>
              <w:jc w:val="right"/>
              <w:rPr>
                <w:rFonts w:ascii="Times New Roman" w:hAnsi="Times New Roman" w:cs="Times New Roman"/>
                <w:sz w:val="18"/>
                <w:szCs w:val="18"/>
              </w:rPr>
            </w:pPr>
            <w:r w:rsidRPr="00356711">
              <w:rPr>
                <w:rFonts w:ascii="Times New Roman" w:hAnsi="Times New Roman" w:cs="Times New Roman"/>
                <w:sz w:val="18"/>
                <w:szCs w:val="18"/>
              </w:rPr>
              <w:t>2933.39.20</w:t>
            </w:r>
          </w:p>
        </w:tc>
      </w:tr>
      <w:tr w:rsidR="00D85E87" w:rsidRPr="0051736E" w:rsidTr="00D85E87">
        <w:tc>
          <w:tcPr>
            <w:tcW w:w="5586" w:type="dxa"/>
            <w:gridSpan w:val="2"/>
          </w:tcPr>
          <w:p w:rsidR="00D85E87" w:rsidRPr="0051736E" w:rsidRDefault="00D85E87" w:rsidP="00D85E87">
            <w:pPr>
              <w:pStyle w:val="PlainText"/>
              <w:spacing w:before="120"/>
              <w:ind w:left="567" w:right="33" w:hanging="567"/>
              <w:rPr>
                <w:rFonts w:ascii="Times New Roman" w:hAnsi="Times New Roman" w:cs="Times New Roman"/>
                <w:b/>
              </w:rPr>
            </w:pPr>
            <w:r w:rsidRPr="0051736E">
              <w:rPr>
                <w:rFonts w:ascii="Times New Roman" w:hAnsi="Times New Roman" w:cs="Times New Roman"/>
                <w:b/>
              </w:rPr>
              <w:t>B.</w:t>
            </w:r>
            <w:r w:rsidRPr="0051736E">
              <w:rPr>
                <w:rFonts w:ascii="Times New Roman" w:hAnsi="Times New Roman" w:cs="Times New Roman"/>
                <w:b/>
              </w:rPr>
              <w:tab/>
              <w:t>Precursors</w:t>
            </w:r>
          </w:p>
        </w:tc>
        <w:tc>
          <w:tcPr>
            <w:tcW w:w="1276" w:type="dxa"/>
            <w:gridSpan w:val="2"/>
          </w:tcPr>
          <w:p w:rsidR="00D85E87" w:rsidRPr="00356711" w:rsidRDefault="00D85E87" w:rsidP="00D85E87">
            <w:pPr>
              <w:pStyle w:val="PlainText"/>
              <w:spacing w:before="60"/>
              <w:ind w:right="57"/>
              <w:jc w:val="right"/>
              <w:rPr>
                <w:rFonts w:ascii="Times New Roman" w:hAnsi="Times New Roman" w:cs="Times New Roman"/>
                <w:sz w:val="18"/>
                <w:szCs w:val="18"/>
              </w:rPr>
            </w:pPr>
          </w:p>
        </w:tc>
        <w:tc>
          <w:tcPr>
            <w:tcW w:w="1701" w:type="dxa"/>
            <w:gridSpan w:val="2"/>
          </w:tcPr>
          <w:p w:rsidR="00D85E87" w:rsidRPr="00356711" w:rsidRDefault="00D85E87" w:rsidP="00D85E87">
            <w:pPr>
              <w:pStyle w:val="PlainText"/>
              <w:spacing w:before="60"/>
              <w:ind w:left="176" w:right="138"/>
              <w:jc w:val="center"/>
              <w:rPr>
                <w:rFonts w:ascii="Times New Roman" w:hAnsi="Times New Roman" w:cs="Times New Roman"/>
                <w:sz w:val="18"/>
                <w:szCs w:val="18"/>
              </w:rPr>
            </w:pPr>
          </w:p>
        </w:tc>
        <w:tc>
          <w:tcPr>
            <w:tcW w:w="1134" w:type="dxa"/>
            <w:gridSpan w:val="2"/>
          </w:tcPr>
          <w:p w:rsidR="00D85E87" w:rsidRPr="00356711" w:rsidRDefault="00D85E87" w:rsidP="00D85E87">
            <w:pPr>
              <w:pStyle w:val="PlainText"/>
              <w:spacing w:before="60"/>
              <w:jc w:val="right"/>
              <w:rPr>
                <w:rFonts w:ascii="Times New Roman" w:hAnsi="Times New Roman" w:cs="Times New Roman"/>
                <w:sz w:val="18"/>
                <w:szCs w:val="18"/>
              </w:rPr>
            </w:pPr>
          </w:p>
        </w:tc>
      </w:tr>
      <w:tr w:rsidR="00D85E87" w:rsidRPr="0051736E" w:rsidTr="00D85E87">
        <w:tc>
          <w:tcPr>
            <w:tcW w:w="5586" w:type="dxa"/>
            <w:gridSpan w:val="2"/>
          </w:tcPr>
          <w:p w:rsidR="00D85E87" w:rsidRPr="0051736E" w:rsidRDefault="00D85E87" w:rsidP="00D85E87">
            <w:pPr>
              <w:pStyle w:val="PlainText"/>
              <w:spacing w:before="120"/>
              <w:ind w:left="567" w:right="33" w:hanging="567"/>
              <w:rPr>
                <w:rFonts w:ascii="Times New Roman" w:hAnsi="Times New Roman" w:cs="Times New Roman"/>
                <w:sz w:val="20"/>
                <w:szCs w:val="20"/>
              </w:rPr>
            </w:pPr>
            <w:r w:rsidRPr="0051736E">
              <w:rPr>
                <w:rFonts w:ascii="Times New Roman" w:hAnsi="Times New Roman" w:cs="Times New Roman"/>
                <w:sz w:val="20"/>
                <w:szCs w:val="20"/>
              </w:rPr>
              <w:t>2.4</w:t>
            </w:r>
            <w:r w:rsidRPr="0051736E">
              <w:rPr>
                <w:rFonts w:ascii="Times New Roman" w:hAnsi="Times New Roman" w:cs="Times New Roman"/>
                <w:sz w:val="20"/>
                <w:szCs w:val="20"/>
              </w:rPr>
              <w:tab/>
              <w:t xml:space="preserve">Chemicals, except for those listed in Schedule 1, containing a phosphorus atom to which is bonded one methyl, ethyl or propyl (normal or </w:t>
            </w:r>
            <w:proofErr w:type="spellStart"/>
            <w:r w:rsidRPr="0051736E">
              <w:rPr>
                <w:rFonts w:ascii="Times New Roman" w:hAnsi="Times New Roman" w:cs="Times New Roman"/>
                <w:sz w:val="20"/>
                <w:szCs w:val="20"/>
              </w:rPr>
              <w:t>iso</w:t>
            </w:r>
            <w:proofErr w:type="spellEnd"/>
            <w:r w:rsidRPr="0051736E">
              <w:rPr>
                <w:rFonts w:ascii="Times New Roman" w:hAnsi="Times New Roman" w:cs="Times New Roman"/>
                <w:sz w:val="20"/>
                <w:szCs w:val="20"/>
              </w:rPr>
              <w:t>) group</w:t>
            </w:r>
          </w:p>
        </w:tc>
        <w:tc>
          <w:tcPr>
            <w:tcW w:w="1276" w:type="dxa"/>
            <w:gridSpan w:val="2"/>
          </w:tcPr>
          <w:p w:rsidR="00D85E87" w:rsidRPr="00356711" w:rsidRDefault="00D85E87" w:rsidP="00D85E87">
            <w:pPr>
              <w:pStyle w:val="PlainText"/>
              <w:spacing w:before="60"/>
              <w:ind w:right="57"/>
              <w:jc w:val="right"/>
              <w:rPr>
                <w:rFonts w:ascii="Times New Roman" w:hAnsi="Times New Roman" w:cs="Times New Roman"/>
                <w:sz w:val="18"/>
                <w:szCs w:val="18"/>
              </w:rPr>
            </w:pPr>
          </w:p>
        </w:tc>
        <w:tc>
          <w:tcPr>
            <w:tcW w:w="1701" w:type="dxa"/>
            <w:gridSpan w:val="2"/>
          </w:tcPr>
          <w:p w:rsidR="00D85E87" w:rsidRPr="00356711" w:rsidRDefault="00D85E87" w:rsidP="00D85E87">
            <w:pPr>
              <w:pStyle w:val="PlainText"/>
              <w:spacing w:before="140"/>
              <w:ind w:left="176" w:right="136"/>
              <w:jc w:val="center"/>
              <w:rPr>
                <w:rFonts w:ascii="Times New Roman" w:hAnsi="Times New Roman" w:cs="Times New Roman"/>
                <w:sz w:val="18"/>
                <w:szCs w:val="18"/>
              </w:rPr>
            </w:pPr>
            <w:r w:rsidRPr="00356711">
              <w:rPr>
                <w:rFonts w:ascii="Times New Roman" w:hAnsi="Times New Roman" w:cs="Times New Roman"/>
                <w:sz w:val="18"/>
                <w:szCs w:val="18"/>
              </w:rPr>
              <w:t>2931.90.90.78</w:t>
            </w:r>
          </w:p>
        </w:tc>
        <w:tc>
          <w:tcPr>
            <w:tcW w:w="1134" w:type="dxa"/>
            <w:gridSpan w:val="2"/>
          </w:tcPr>
          <w:p w:rsidR="00D85E87" w:rsidRPr="00356711" w:rsidRDefault="00D85E87" w:rsidP="00D85E87">
            <w:pPr>
              <w:pStyle w:val="PlainText"/>
              <w:spacing w:before="120"/>
              <w:jc w:val="right"/>
              <w:rPr>
                <w:rFonts w:ascii="Times New Roman" w:hAnsi="Times New Roman" w:cs="Times New Roman"/>
                <w:sz w:val="18"/>
                <w:szCs w:val="18"/>
              </w:rPr>
            </w:pPr>
            <w:r w:rsidRPr="00356711">
              <w:rPr>
                <w:rFonts w:ascii="Times New Roman" w:hAnsi="Times New Roman" w:cs="Times New Roman"/>
                <w:sz w:val="18"/>
                <w:szCs w:val="18"/>
              </w:rPr>
              <w:t>2931.90.74</w:t>
            </w:r>
          </w:p>
        </w:tc>
      </w:tr>
      <w:tr w:rsidR="00D85E87" w:rsidRPr="0051736E" w:rsidTr="00D85E87">
        <w:tc>
          <w:tcPr>
            <w:tcW w:w="5586" w:type="dxa"/>
            <w:gridSpan w:val="2"/>
          </w:tcPr>
          <w:p w:rsidR="00D85E87" w:rsidRPr="0051736E" w:rsidRDefault="00D85E87" w:rsidP="00D85E87">
            <w:pPr>
              <w:pStyle w:val="PlainText"/>
              <w:numPr>
                <w:ilvl w:val="0"/>
                <w:numId w:val="19"/>
              </w:numPr>
              <w:spacing w:before="60"/>
              <w:ind w:left="851" w:right="33" w:hanging="295"/>
              <w:rPr>
                <w:rFonts w:ascii="Times New Roman" w:hAnsi="Times New Roman" w:cs="Times New Roman"/>
                <w:sz w:val="20"/>
                <w:szCs w:val="20"/>
              </w:rPr>
            </w:pPr>
            <w:proofErr w:type="spellStart"/>
            <w:r w:rsidRPr="0051736E">
              <w:rPr>
                <w:rFonts w:ascii="Times New Roman" w:hAnsi="Times New Roman" w:cs="Times New Roman"/>
                <w:sz w:val="20"/>
                <w:szCs w:val="20"/>
              </w:rPr>
              <w:t>Ethylphosphonic</w:t>
            </w:r>
            <w:proofErr w:type="spellEnd"/>
            <w:r w:rsidRPr="0051736E">
              <w:rPr>
                <w:rFonts w:ascii="Times New Roman" w:hAnsi="Times New Roman" w:cs="Times New Roman"/>
                <w:sz w:val="20"/>
                <w:szCs w:val="20"/>
              </w:rPr>
              <w:t xml:space="preserve"> dichloride</w:t>
            </w:r>
          </w:p>
        </w:tc>
        <w:tc>
          <w:tcPr>
            <w:tcW w:w="1276" w:type="dxa"/>
            <w:gridSpan w:val="2"/>
          </w:tcPr>
          <w:p w:rsidR="00D85E87" w:rsidRPr="00356711" w:rsidRDefault="00D85E87" w:rsidP="00D85E87">
            <w:pPr>
              <w:pStyle w:val="PlainText"/>
              <w:spacing w:before="80"/>
              <w:ind w:right="57"/>
              <w:jc w:val="right"/>
              <w:rPr>
                <w:rFonts w:ascii="Times New Roman" w:hAnsi="Times New Roman" w:cs="Times New Roman"/>
                <w:sz w:val="18"/>
                <w:szCs w:val="18"/>
              </w:rPr>
            </w:pPr>
            <w:r w:rsidRPr="00356711">
              <w:rPr>
                <w:rFonts w:ascii="Times New Roman" w:hAnsi="Times New Roman" w:cs="Times New Roman"/>
                <w:sz w:val="18"/>
                <w:szCs w:val="18"/>
              </w:rPr>
              <w:t>1066–50–8</w:t>
            </w:r>
          </w:p>
        </w:tc>
        <w:tc>
          <w:tcPr>
            <w:tcW w:w="1701" w:type="dxa"/>
            <w:gridSpan w:val="2"/>
          </w:tcPr>
          <w:p w:rsidR="00D85E87" w:rsidRPr="00356711" w:rsidRDefault="00D85E87" w:rsidP="00D85E87">
            <w:pPr>
              <w:pStyle w:val="PlainText"/>
              <w:spacing w:before="80"/>
              <w:ind w:left="176" w:right="138"/>
              <w:jc w:val="center"/>
              <w:rPr>
                <w:rFonts w:ascii="Times New Roman" w:hAnsi="Times New Roman" w:cs="Times New Roman"/>
                <w:sz w:val="18"/>
                <w:szCs w:val="18"/>
              </w:rPr>
            </w:pPr>
            <w:r w:rsidRPr="00356711">
              <w:rPr>
                <w:rFonts w:ascii="Times New Roman" w:hAnsi="Times New Roman" w:cs="Times New Roman"/>
                <w:sz w:val="18"/>
                <w:szCs w:val="18"/>
              </w:rPr>
              <w:t>2931.90.90.53</w:t>
            </w:r>
          </w:p>
        </w:tc>
        <w:tc>
          <w:tcPr>
            <w:tcW w:w="1134" w:type="dxa"/>
            <w:gridSpan w:val="2"/>
          </w:tcPr>
          <w:p w:rsidR="00D85E87" w:rsidRPr="00356711" w:rsidRDefault="00D85E87" w:rsidP="00D85E87">
            <w:pPr>
              <w:pStyle w:val="PlainText"/>
              <w:spacing w:before="80"/>
              <w:jc w:val="right"/>
              <w:rPr>
                <w:rFonts w:ascii="Times New Roman" w:hAnsi="Times New Roman" w:cs="Times New Roman"/>
                <w:sz w:val="18"/>
                <w:szCs w:val="18"/>
              </w:rPr>
            </w:pPr>
            <w:r w:rsidRPr="00356711">
              <w:rPr>
                <w:rFonts w:ascii="Times New Roman" w:hAnsi="Times New Roman" w:cs="Times New Roman"/>
                <w:sz w:val="18"/>
                <w:szCs w:val="18"/>
              </w:rPr>
              <w:t>2931.90.53</w:t>
            </w:r>
          </w:p>
        </w:tc>
      </w:tr>
      <w:tr w:rsidR="00D85E87" w:rsidRPr="0051736E" w:rsidTr="00D85E87">
        <w:tc>
          <w:tcPr>
            <w:tcW w:w="5586" w:type="dxa"/>
            <w:gridSpan w:val="2"/>
          </w:tcPr>
          <w:p w:rsidR="00D85E87" w:rsidRPr="0051736E" w:rsidRDefault="00D85E87" w:rsidP="00D85E87">
            <w:pPr>
              <w:pStyle w:val="PlainText"/>
              <w:numPr>
                <w:ilvl w:val="0"/>
                <w:numId w:val="19"/>
              </w:numPr>
              <w:spacing w:before="60"/>
              <w:ind w:left="851" w:right="33" w:hanging="294"/>
              <w:rPr>
                <w:rFonts w:ascii="Times New Roman" w:hAnsi="Times New Roman" w:cs="Times New Roman"/>
                <w:sz w:val="20"/>
                <w:szCs w:val="20"/>
              </w:rPr>
            </w:pPr>
            <w:r w:rsidRPr="0051736E">
              <w:rPr>
                <w:rFonts w:ascii="Times New Roman" w:hAnsi="Times New Roman" w:cs="Times New Roman"/>
                <w:sz w:val="20"/>
                <w:szCs w:val="20"/>
              </w:rPr>
              <w:t xml:space="preserve">Methyl </w:t>
            </w:r>
            <w:proofErr w:type="spellStart"/>
            <w:r w:rsidRPr="0051736E">
              <w:rPr>
                <w:rFonts w:ascii="Times New Roman" w:hAnsi="Times New Roman" w:cs="Times New Roman"/>
                <w:sz w:val="20"/>
                <w:szCs w:val="20"/>
              </w:rPr>
              <w:t>methylphosphonate</w:t>
            </w:r>
            <w:proofErr w:type="spellEnd"/>
          </w:p>
        </w:tc>
        <w:tc>
          <w:tcPr>
            <w:tcW w:w="1276" w:type="dxa"/>
            <w:gridSpan w:val="2"/>
          </w:tcPr>
          <w:p w:rsidR="00D85E87" w:rsidRPr="00356711" w:rsidRDefault="00D85E87" w:rsidP="00D85E87">
            <w:pPr>
              <w:pStyle w:val="PlainText"/>
              <w:spacing w:before="80"/>
              <w:ind w:right="57"/>
              <w:jc w:val="right"/>
              <w:rPr>
                <w:rFonts w:ascii="Times New Roman" w:hAnsi="Times New Roman" w:cs="Times New Roman"/>
                <w:sz w:val="18"/>
                <w:szCs w:val="18"/>
              </w:rPr>
            </w:pPr>
            <w:r w:rsidRPr="00356711">
              <w:rPr>
                <w:rFonts w:ascii="Times New Roman" w:hAnsi="Times New Roman" w:cs="Times New Roman"/>
                <w:sz w:val="18"/>
                <w:szCs w:val="18"/>
              </w:rPr>
              <w:t>1066–53–1</w:t>
            </w:r>
          </w:p>
        </w:tc>
        <w:tc>
          <w:tcPr>
            <w:tcW w:w="1701" w:type="dxa"/>
            <w:gridSpan w:val="2"/>
          </w:tcPr>
          <w:p w:rsidR="00D85E87" w:rsidRPr="00356711" w:rsidRDefault="00D85E87" w:rsidP="00D85E87">
            <w:pPr>
              <w:pStyle w:val="PlainText"/>
              <w:spacing w:before="80"/>
              <w:ind w:left="176" w:right="138"/>
              <w:jc w:val="center"/>
              <w:rPr>
                <w:rFonts w:ascii="Times New Roman" w:hAnsi="Times New Roman" w:cs="Times New Roman"/>
                <w:sz w:val="18"/>
                <w:szCs w:val="18"/>
              </w:rPr>
            </w:pPr>
            <w:r w:rsidRPr="00356711">
              <w:rPr>
                <w:rFonts w:ascii="Times New Roman" w:hAnsi="Times New Roman" w:cs="Times New Roman"/>
                <w:sz w:val="18"/>
                <w:szCs w:val="18"/>
              </w:rPr>
              <w:t>2931.90.90.78</w:t>
            </w:r>
          </w:p>
        </w:tc>
        <w:tc>
          <w:tcPr>
            <w:tcW w:w="1134" w:type="dxa"/>
            <w:gridSpan w:val="2"/>
          </w:tcPr>
          <w:p w:rsidR="00D85E87" w:rsidRPr="00356711" w:rsidRDefault="00D85E87" w:rsidP="00D85E87">
            <w:pPr>
              <w:pStyle w:val="PlainText"/>
              <w:spacing w:before="80"/>
              <w:jc w:val="right"/>
              <w:rPr>
                <w:rFonts w:ascii="Times New Roman" w:hAnsi="Times New Roman" w:cs="Times New Roman"/>
                <w:sz w:val="18"/>
                <w:szCs w:val="18"/>
              </w:rPr>
            </w:pPr>
            <w:r w:rsidRPr="00356711">
              <w:rPr>
                <w:rFonts w:ascii="Times New Roman" w:hAnsi="Times New Roman" w:cs="Times New Roman"/>
                <w:sz w:val="18"/>
                <w:szCs w:val="18"/>
              </w:rPr>
              <w:t>2931.90.74</w:t>
            </w:r>
          </w:p>
        </w:tc>
      </w:tr>
      <w:tr w:rsidR="00D85E87" w:rsidRPr="0051736E" w:rsidTr="00D85E87">
        <w:tc>
          <w:tcPr>
            <w:tcW w:w="5586" w:type="dxa"/>
            <w:gridSpan w:val="2"/>
          </w:tcPr>
          <w:p w:rsidR="00D85E87" w:rsidRPr="0051736E" w:rsidRDefault="00D85E87" w:rsidP="00D85E87">
            <w:pPr>
              <w:pStyle w:val="PlainText"/>
              <w:numPr>
                <w:ilvl w:val="0"/>
                <w:numId w:val="19"/>
              </w:numPr>
              <w:spacing w:before="60"/>
              <w:ind w:left="851" w:right="33" w:hanging="294"/>
              <w:rPr>
                <w:rFonts w:ascii="Times New Roman" w:hAnsi="Times New Roman" w:cs="Times New Roman"/>
                <w:sz w:val="20"/>
                <w:szCs w:val="20"/>
              </w:rPr>
            </w:pPr>
            <w:proofErr w:type="spellStart"/>
            <w:r w:rsidRPr="0051736E">
              <w:rPr>
                <w:rFonts w:ascii="Times New Roman" w:hAnsi="Times New Roman" w:cs="Times New Roman"/>
                <w:sz w:val="20"/>
                <w:szCs w:val="20"/>
              </w:rPr>
              <w:t>Diisopropyl</w:t>
            </w:r>
            <w:proofErr w:type="spellEnd"/>
            <w:r w:rsidRPr="0051736E">
              <w:rPr>
                <w:rFonts w:ascii="Times New Roman" w:hAnsi="Times New Roman" w:cs="Times New Roman"/>
                <w:sz w:val="20"/>
                <w:szCs w:val="20"/>
              </w:rPr>
              <w:t xml:space="preserve"> </w:t>
            </w:r>
            <w:proofErr w:type="spellStart"/>
            <w:r w:rsidRPr="0051736E">
              <w:rPr>
                <w:rFonts w:ascii="Times New Roman" w:hAnsi="Times New Roman" w:cs="Times New Roman"/>
                <w:sz w:val="20"/>
                <w:szCs w:val="20"/>
              </w:rPr>
              <w:t>ethylphosphonate</w:t>
            </w:r>
            <w:proofErr w:type="spellEnd"/>
          </w:p>
        </w:tc>
        <w:tc>
          <w:tcPr>
            <w:tcW w:w="1276" w:type="dxa"/>
            <w:gridSpan w:val="2"/>
          </w:tcPr>
          <w:p w:rsidR="00D85E87" w:rsidRPr="00356711" w:rsidRDefault="00D85E87" w:rsidP="00D85E87">
            <w:pPr>
              <w:pStyle w:val="PlainText"/>
              <w:spacing w:before="80"/>
              <w:ind w:right="57"/>
              <w:jc w:val="right"/>
              <w:rPr>
                <w:rFonts w:ascii="Times New Roman" w:hAnsi="Times New Roman" w:cs="Times New Roman"/>
                <w:sz w:val="18"/>
                <w:szCs w:val="18"/>
              </w:rPr>
            </w:pPr>
            <w:r w:rsidRPr="00356711">
              <w:rPr>
                <w:rFonts w:ascii="Times New Roman" w:hAnsi="Times New Roman" w:cs="Times New Roman"/>
                <w:sz w:val="18"/>
                <w:szCs w:val="18"/>
              </w:rPr>
              <w:t>1067–69–2</w:t>
            </w:r>
          </w:p>
        </w:tc>
        <w:tc>
          <w:tcPr>
            <w:tcW w:w="1701" w:type="dxa"/>
            <w:gridSpan w:val="2"/>
          </w:tcPr>
          <w:p w:rsidR="00D85E87" w:rsidRPr="00356711" w:rsidRDefault="00D85E87" w:rsidP="00D85E87">
            <w:pPr>
              <w:pStyle w:val="PlainText"/>
              <w:spacing w:before="80"/>
              <w:ind w:left="176" w:right="138"/>
              <w:jc w:val="center"/>
              <w:rPr>
                <w:rFonts w:ascii="Times New Roman" w:hAnsi="Times New Roman" w:cs="Times New Roman"/>
                <w:sz w:val="18"/>
                <w:szCs w:val="18"/>
              </w:rPr>
            </w:pPr>
            <w:r w:rsidRPr="00356711">
              <w:rPr>
                <w:rFonts w:ascii="Times New Roman" w:hAnsi="Times New Roman" w:cs="Times New Roman"/>
                <w:sz w:val="18"/>
                <w:szCs w:val="18"/>
              </w:rPr>
              <w:t>2931.90.90.78</w:t>
            </w:r>
          </w:p>
        </w:tc>
        <w:tc>
          <w:tcPr>
            <w:tcW w:w="1134" w:type="dxa"/>
            <w:gridSpan w:val="2"/>
          </w:tcPr>
          <w:p w:rsidR="00D85E87" w:rsidRPr="00356711" w:rsidRDefault="00D85E87" w:rsidP="00D85E87">
            <w:pPr>
              <w:pStyle w:val="PlainText"/>
              <w:spacing w:before="80"/>
              <w:jc w:val="right"/>
              <w:rPr>
                <w:rFonts w:ascii="Times New Roman" w:hAnsi="Times New Roman" w:cs="Times New Roman"/>
                <w:sz w:val="18"/>
                <w:szCs w:val="18"/>
              </w:rPr>
            </w:pPr>
            <w:r w:rsidRPr="00356711">
              <w:rPr>
                <w:rFonts w:ascii="Times New Roman" w:hAnsi="Times New Roman" w:cs="Times New Roman"/>
                <w:sz w:val="18"/>
                <w:szCs w:val="18"/>
              </w:rPr>
              <w:t>2931.90.74</w:t>
            </w:r>
          </w:p>
        </w:tc>
      </w:tr>
      <w:tr w:rsidR="00D85E87" w:rsidRPr="0051736E" w:rsidTr="00D85E87">
        <w:tc>
          <w:tcPr>
            <w:tcW w:w="5586" w:type="dxa"/>
            <w:gridSpan w:val="2"/>
          </w:tcPr>
          <w:p w:rsidR="00D85E87" w:rsidRPr="0051736E" w:rsidRDefault="00D85E87" w:rsidP="00D85E87">
            <w:pPr>
              <w:pStyle w:val="PlainText"/>
              <w:numPr>
                <w:ilvl w:val="0"/>
                <w:numId w:val="19"/>
              </w:numPr>
              <w:spacing w:before="60"/>
              <w:ind w:left="851" w:right="33" w:hanging="294"/>
              <w:rPr>
                <w:rFonts w:ascii="Times New Roman" w:hAnsi="Times New Roman" w:cs="Times New Roman"/>
                <w:sz w:val="20"/>
                <w:szCs w:val="20"/>
              </w:rPr>
            </w:pPr>
            <w:r w:rsidRPr="0051736E">
              <w:rPr>
                <w:rFonts w:ascii="Times New Roman" w:hAnsi="Times New Roman" w:cs="Times New Roman"/>
                <w:sz w:val="20"/>
                <w:szCs w:val="20"/>
              </w:rPr>
              <w:t xml:space="preserve">2-Ethylhexyl </w:t>
            </w:r>
            <w:proofErr w:type="spellStart"/>
            <w:r w:rsidRPr="0051736E">
              <w:rPr>
                <w:rFonts w:ascii="Times New Roman" w:hAnsi="Times New Roman" w:cs="Times New Roman"/>
                <w:sz w:val="20"/>
                <w:szCs w:val="20"/>
              </w:rPr>
              <w:t>methylphosphonate</w:t>
            </w:r>
            <w:proofErr w:type="spellEnd"/>
          </w:p>
        </w:tc>
        <w:tc>
          <w:tcPr>
            <w:tcW w:w="1276" w:type="dxa"/>
            <w:gridSpan w:val="2"/>
          </w:tcPr>
          <w:p w:rsidR="00D85E87" w:rsidRPr="00356711" w:rsidRDefault="00D85E87" w:rsidP="00D85E87">
            <w:pPr>
              <w:pStyle w:val="PlainText"/>
              <w:spacing w:before="80"/>
              <w:ind w:right="57"/>
              <w:jc w:val="right"/>
              <w:rPr>
                <w:rFonts w:ascii="Times New Roman" w:hAnsi="Times New Roman" w:cs="Times New Roman"/>
                <w:sz w:val="18"/>
                <w:szCs w:val="18"/>
              </w:rPr>
            </w:pPr>
            <w:r w:rsidRPr="00356711">
              <w:rPr>
                <w:rFonts w:ascii="Times New Roman" w:hAnsi="Times New Roman" w:cs="Times New Roman"/>
                <w:sz w:val="18"/>
                <w:szCs w:val="18"/>
              </w:rPr>
              <w:t>13688–82–9</w:t>
            </w:r>
          </w:p>
        </w:tc>
        <w:tc>
          <w:tcPr>
            <w:tcW w:w="1701" w:type="dxa"/>
            <w:gridSpan w:val="2"/>
          </w:tcPr>
          <w:p w:rsidR="00D85E87" w:rsidRPr="00356711" w:rsidRDefault="00D85E87" w:rsidP="00D85E87">
            <w:pPr>
              <w:pStyle w:val="PlainText"/>
              <w:spacing w:before="80"/>
              <w:ind w:left="176" w:right="138"/>
              <w:jc w:val="center"/>
              <w:rPr>
                <w:rFonts w:ascii="Times New Roman" w:hAnsi="Times New Roman" w:cs="Times New Roman"/>
                <w:sz w:val="18"/>
                <w:szCs w:val="18"/>
              </w:rPr>
            </w:pPr>
            <w:r w:rsidRPr="00356711">
              <w:rPr>
                <w:rFonts w:ascii="Times New Roman" w:hAnsi="Times New Roman" w:cs="Times New Roman"/>
                <w:sz w:val="18"/>
                <w:szCs w:val="18"/>
              </w:rPr>
              <w:t>2931.90.90.78</w:t>
            </w:r>
          </w:p>
        </w:tc>
        <w:tc>
          <w:tcPr>
            <w:tcW w:w="1134" w:type="dxa"/>
            <w:gridSpan w:val="2"/>
          </w:tcPr>
          <w:p w:rsidR="00D85E87" w:rsidRPr="00356711" w:rsidRDefault="00D85E87" w:rsidP="00D85E87">
            <w:pPr>
              <w:pStyle w:val="PlainText"/>
              <w:spacing w:before="80"/>
              <w:jc w:val="right"/>
              <w:rPr>
                <w:rFonts w:ascii="Times New Roman" w:hAnsi="Times New Roman" w:cs="Times New Roman"/>
                <w:sz w:val="18"/>
                <w:szCs w:val="18"/>
              </w:rPr>
            </w:pPr>
            <w:r w:rsidRPr="00356711">
              <w:rPr>
                <w:rFonts w:ascii="Times New Roman" w:hAnsi="Times New Roman" w:cs="Times New Roman"/>
                <w:sz w:val="18"/>
                <w:szCs w:val="18"/>
              </w:rPr>
              <w:t>2931.90.74</w:t>
            </w:r>
          </w:p>
        </w:tc>
      </w:tr>
      <w:tr w:rsidR="00D85E87" w:rsidRPr="0051736E" w:rsidTr="00D85E87">
        <w:tc>
          <w:tcPr>
            <w:tcW w:w="5586" w:type="dxa"/>
            <w:gridSpan w:val="2"/>
          </w:tcPr>
          <w:p w:rsidR="00D85E87" w:rsidRPr="0051736E" w:rsidRDefault="00D85E87" w:rsidP="00D85E87">
            <w:pPr>
              <w:pStyle w:val="PlainText"/>
              <w:numPr>
                <w:ilvl w:val="0"/>
                <w:numId w:val="19"/>
              </w:numPr>
              <w:spacing w:before="60"/>
              <w:ind w:left="851" w:right="33" w:hanging="294"/>
              <w:rPr>
                <w:rFonts w:ascii="Times New Roman" w:hAnsi="Times New Roman" w:cs="Times New Roman"/>
                <w:sz w:val="20"/>
                <w:szCs w:val="20"/>
              </w:rPr>
            </w:pPr>
            <w:proofErr w:type="spellStart"/>
            <w:r w:rsidRPr="0051736E">
              <w:rPr>
                <w:rFonts w:ascii="Times New Roman" w:hAnsi="Times New Roman" w:cs="Times New Roman"/>
                <w:sz w:val="20"/>
                <w:szCs w:val="20"/>
              </w:rPr>
              <w:t>Diisopropyl</w:t>
            </w:r>
            <w:proofErr w:type="spellEnd"/>
            <w:r w:rsidRPr="0051736E">
              <w:rPr>
                <w:rFonts w:ascii="Times New Roman" w:hAnsi="Times New Roman" w:cs="Times New Roman"/>
                <w:sz w:val="20"/>
                <w:szCs w:val="20"/>
              </w:rPr>
              <w:t xml:space="preserve"> </w:t>
            </w:r>
            <w:proofErr w:type="spellStart"/>
            <w:r w:rsidRPr="0051736E">
              <w:rPr>
                <w:rFonts w:ascii="Times New Roman" w:hAnsi="Times New Roman" w:cs="Times New Roman"/>
                <w:sz w:val="20"/>
                <w:szCs w:val="20"/>
              </w:rPr>
              <w:t>methylphosphonate</w:t>
            </w:r>
            <w:proofErr w:type="spellEnd"/>
          </w:p>
        </w:tc>
        <w:tc>
          <w:tcPr>
            <w:tcW w:w="1276" w:type="dxa"/>
            <w:gridSpan w:val="2"/>
          </w:tcPr>
          <w:p w:rsidR="00D85E87" w:rsidRPr="00356711" w:rsidRDefault="00D85E87" w:rsidP="00D85E87">
            <w:pPr>
              <w:pStyle w:val="PlainText"/>
              <w:spacing w:before="80"/>
              <w:ind w:right="57"/>
              <w:jc w:val="right"/>
              <w:rPr>
                <w:rFonts w:ascii="Times New Roman" w:hAnsi="Times New Roman" w:cs="Times New Roman"/>
                <w:sz w:val="18"/>
                <w:szCs w:val="18"/>
              </w:rPr>
            </w:pPr>
            <w:r w:rsidRPr="00356711">
              <w:rPr>
                <w:rFonts w:ascii="Times New Roman" w:hAnsi="Times New Roman" w:cs="Times New Roman"/>
                <w:sz w:val="18"/>
                <w:szCs w:val="18"/>
              </w:rPr>
              <w:t>1445–75–6</w:t>
            </w:r>
          </w:p>
        </w:tc>
        <w:tc>
          <w:tcPr>
            <w:tcW w:w="1701" w:type="dxa"/>
            <w:gridSpan w:val="2"/>
          </w:tcPr>
          <w:p w:rsidR="00D85E87" w:rsidRPr="00356711" w:rsidRDefault="00D85E87" w:rsidP="00D85E87">
            <w:pPr>
              <w:pStyle w:val="PlainText"/>
              <w:spacing w:before="80"/>
              <w:ind w:left="176" w:right="138"/>
              <w:jc w:val="center"/>
              <w:rPr>
                <w:rFonts w:ascii="Times New Roman" w:hAnsi="Times New Roman" w:cs="Times New Roman"/>
                <w:sz w:val="18"/>
                <w:szCs w:val="18"/>
              </w:rPr>
            </w:pPr>
            <w:r w:rsidRPr="00356711">
              <w:rPr>
                <w:rFonts w:ascii="Times New Roman" w:hAnsi="Times New Roman" w:cs="Times New Roman"/>
                <w:sz w:val="18"/>
                <w:szCs w:val="18"/>
              </w:rPr>
              <w:t>2931.90.90.78</w:t>
            </w:r>
          </w:p>
        </w:tc>
        <w:tc>
          <w:tcPr>
            <w:tcW w:w="1134" w:type="dxa"/>
            <w:gridSpan w:val="2"/>
          </w:tcPr>
          <w:p w:rsidR="00D85E87" w:rsidRPr="00356711" w:rsidRDefault="00D85E87" w:rsidP="00D85E87">
            <w:pPr>
              <w:pStyle w:val="PlainText"/>
              <w:spacing w:before="80"/>
              <w:jc w:val="right"/>
              <w:rPr>
                <w:rFonts w:ascii="Times New Roman" w:hAnsi="Times New Roman" w:cs="Times New Roman"/>
                <w:sz w:val="18"/>
                <w:szCs w:val="18"/>
              </w:rPr>
            </w:pPr>
            <w:r w:rsidRPr="00356711">
              <w:rPr>
                <w:rFonts w:ascii="Times New Roman" w:hAnsi="Times New Roman" w:cs="Times New Roman"/>
                <w:sz w:val="18"/>
                <w:szCs w:val="18"/>
              </w:rPr>
              <w:t>2931.90.74</w:t>
            </w:r>
          </w:p>
        </w:tc>
      </w:tr>
      <w:tr w:rsidR="00D85E87" w:rsidRPr="0051736E" w:rsidTr="00D85E87">
        <w:tc>
          <w:tcPr>
            <w:tcW w:w="5586" w:type="dxa"/>
            <w:gridSpan w:val="2"/>
          </w:tcPr>
          <w:p w:rsidR="00D85E87" w:rsidRPr="0051736E" w:rsidRDefault="00D85E87" w:rsidP="00D85E87">
            <w:pPr>
              <w:pStyle w:val="PlainText"/>
              <w:numPr>
                <w:ilvl w:val="0"/>
                <w:numId w:val="19"/>
              </w:numPr>
              <w:spacing w:before="60"/>
              <w:ind w:left="851" w:right="33" w:hanging="294"/>
              <w:rPr>
                <w:rFonts w:ascii="Times New Roman" w:hAnsi="Times New Roman" w:cs="Times New Roman"/>
                <w:sz w:val="20"/>
                <w:szCs w:val="20"/>
              </w:rPr>
            </w:pPr>
            <w:r w:rsidRPr="0051736E">
              <w:rPr>
                <w:rFonts w:ascii="Times New Roman" w:hAnsi="Times New Roman" w:cs="Times New Roman"/>
                <w:sz w:val="20"/>
                <w:szCs w:val="20"/>
              </w:rPr>
              <w:t xml:space="preserve">O-Ethyl </w:t>
            </w:r>
            <w:proofErr w:type="spellStart"/>
            <w:r w:rsidRPr="0051736E">
              <w:rPr>
                <w:rFonts w:ascii="Times New Roman" w:hAnsi="Times New Roman" w:cs="Times New Roman"/>
                <w:sz w:val="20"/>
                <w:szCs w:val="20"/>
              </w:rPr>
              <w:t>ethylphosphonothionochloridate</w:t>
            </w:r>
            <w:proofErr w:type="spellEnd"/>
          </w:p>
        </w:tc>
        <w:tc>
          <w:tcPr>
            <w:tcW w:w="1276" w:type="dxa"/>
            <w:gridSpan w:val="2"/>
          </w:tcPr>
          <w:p w:rsidR="00D85E87" w:rsidRPr="00356711" w:rsidRDefault="00D85E87" w:rsidP="00D85E87">
            <w:pPr>
              <w:pStyle w:val="PlainText"/>
              <w:spacing w:before="80"/>
              <w:ind w:right="57"/>
              <w:jc w:val="right"/>
              <w:rPr>
                <w:rFonts w:ascii="Times New Roman" w:hAnsi="Times New Roman" w:cs="Times New Roman"/>
                <w:sz w:val="18"/>
                <w:szCs w:val="18"/>
              </w:rPr>
            </w:pPr>
            <w:r w:rsidRPr="00356711">
              <w:rPr>
                <w:rFonts w:ascii="Times New Roman" w:hAnsi="Times New Roman" w:cs="Times New Roman"/>
                <w:sz w:val="18"/>
                <w:szCs w:val="18"/>
              </w:rPr>
              <w:t>1497–68–3</w:t>
            </w:r>
          </w:p>
        </w:tc>
        <w:tc>
          <w:tcPr>
            <w:tcW w:w="1701" w:type="dxa"/>
            <w:gridSpan w:val="2"/>
          </w:tcPr>
          <w:p w:rsidR="00D85E87" w:rsidRPr="00356711" w:rsidRDefault="00D85E87" w:rsidP="00D85E87">
            <w:pPr>
              <w:pStyle w:val="PlainText"/>
              <w:spacing w:before="80"/>
              <w:ind w:left="176" w:right="138"/>
              <w:jc w:val="center"/>
              <w:rPr>
                <w:rFonts w:ascii="Times New Roman" w:hAnsi="Times New Roman" w:cs="Times New Roman"/>
                <w:sz w:val="18"/>
                <w:szCs w:val="18"/>
              </w:rPr>
            </w:pPr>
            <w:r w:rsidRPr="00356711">
              <w:rPr>
                <w:rFonts w:ascii="Times New Roman" w:hAnsi="Times New Roman" w:cs="Times New Roman"/>
                <w:sz w:val="18"/>
                <w:szCs w:val="18"/>
              </w:rPr>
              <w:t>2931.90.90.78</w:t>
            </w:r>
          </w:p>
        </w:tc>
        <w:tc>
          <w:tcPr>
            <w:tcW w:w="1134" w:type="dxa"/>
            <w:gridSpan w:val="2"/>
          </w:tcPr>
          <w:p w:rsidR="00D85E87" w:rsidRPr="00356711" w:rsidRDefault="00D85E87" w:rsidP="00D85E87">
            <w:pPr>
              <w:pStyle w:val="PlainText"/>
              <w:spacing w:before="80"/>
              <w:jc w:val="right"/>
              <w:rPr>
                <w:rFonts w:ascii="Times New Roman" w:hAnsi="Times New Roman" w:cs="Times New Roman"/>
                <w:sz w:val="18"/>
                <w:szCs w:val="18"/>
              </w:rPr>
            </w:pPr>
            <w:r w:rsidRPr="00356711">
              <w:rPr>
                <w:rFonts w:ascii="Times New Roman" w:hAnsi="Times New Roman" w:cs="Times New Roman"/>
                <w:sz w:val="18"/>
                <w:szCs w:val="18"/>
              </w:rPr>
              <w:t>2931.90.74</w:t>
            </w:r>
          </w:p>
        </w:tc>
      </w:tr>
      <w:tr w:rsidR="00D85E87" w:rsidRPr="0051736E" w:rsidTr="00D85E87">
        <w:tc>
          <w:tcPr>
            <w:tcW w:w="5586" w:type="dxa"/>
            <w:gridSpan w:val="2"/>
          </w:tcPr>
          <w:p w:rsidR="00D85E87" w:rsidRPr="0051736E" w:rsidRDefault="00D85E87" w:rsidP="00D85E87">
            <w:pPr>
              <w:pStyle w:val="PlainText"/>
              <w:numPr>
                <w:ilvl w:val="0"/>
                <w:numId w:val="19"/>
              </w:numPr>
              <w:spacing w:before="60"/>
              <w:ind w:left="851" w:right="33" w:hanging="294"/>
              <w:rPr>
                <w:rFonts w:ascii="Times New Roman" w:hAnsi="Times New Roman" w:cs="Times New Roman"/>
                <w:sz w:val="20"/>
                <w:szCs w:val="20"/>
              </w:rPr>
            </w:pPr>
            <w:proofErr w:type="spellStart"/>
            <w:r w:rsidRPr="0051736E">
              <w:rPr>
                <w:rFonts w:ascii="Times New Roman" w:hAnsi="Times New Roman" w:cs="Times New Roman"/>
                <w:sz w:val="20"/>
                <w:szCs w:val="20"/>
              </w:rPr>
              <w:t>Ethylphosphonous</w:t>
            </w:r>
            <w:proofErr w:type="spellEnd"/>
            <w:r w:rsidRPr="0051736E">
              <w:rPr>
                <w:rFonts w:ascii="Times New Roman" w:hAnsi="Times New Roman" w:cs="Times New Roman"/>
                <w:sz w:val="20"/>
                <w:szCs w:val="20"/>
              </w:rPr>
              <w:t xml:space="preserve"> dichloride</w:t>
            </w:r>
          </w:p>
        </w:tc>
        <w:tc>
          <w:tcPr>
            <w:tcW w:w="1276" w:type="dxa"/>
            <w:gridSpan w:val="2"/>
          </w:tcPr>
          <w:p w:rsidR="00D85E87" w:rsidRPr="00356711" w:rsidRDefault="00D85E87" w:rsidP="00D85E87">
            <w:pPr>
              <w:pStyle w:val="PlainText"/>
              <w:spacing w:before="80"/>
              <w:ind w:right="57"/>
              <w:jc w:val="right"/>
              <w:rPr>
                <w:rFonts w:ascii="Times New Roman" w:hAnsi="Times New Roman" w:cs="Times New Roman"/>
                <w:sz w:val="18"/>
                <w:szCs w:val="18"/>
              </w:rPr>
            </w:pPr>
            <w:r w:rsidRPr="00356711">
              <w:rPr>
                <w:rFonts w:ascii="Times New Roman" w:hAnsi="Times New Roman" w:cs="Times New Roman"/>
                <w:sz w:val="18"/>
                <w:szCs w:val="18"/>
              </w:rPr>
              <w:t>1498–40–4</w:t>
            </w:r>
          </w:p>
        </w:tc>
        <w:tc>
          <w:tcPr>
            <w:tcW w:w="1701" w:type="dxa"/>
            <w:gridSpan w:val="2"/>
          </w:tcPr>
          <w:p w:rsidR="00D85E87" w:rsidRPr="00356711" w:rsidRDefault="00D85E87" w:rsidP="00D85E87">
            <w:pPr>
              <w:pStyle w:val="PlainText"/>
              <w:spacing w:before="80"/>
              <w:ind w:left="176" w:right="138"/>
              <w:jc w:val="center"/>
              <w:rPr>
                <w:rFonts w:ascii="Times New Roman" w:hAnsi="Times New Roman" w:cs="Times New Roman"/>
                <w:sz w:val="18"/>
                <w:szCs w:val="18"/>
              </w:rPr>
            </w:pPr>
            <w:r w:rsidRPr="00356711">
              <w:rPr>
                <w:rFonts w:ascii="Times New Roman" w:hAnsi="Times New Roman" w:cs="Times New Roman"/>
                <w:sz w:val="18"/>
                <w:szCs w:val="18"/>
              </w:rPr>
              <w:t>2931.90.90.52</w:t>
            </w:r>
          </w:p>
        </w:tc>
        <w:tc>
          <w:tcPr>
            <w:tcW w:w="1134" w:type="dxa"/>
            <w:gridSpan w:val="2"/>
          </w:tcPr>
          <w:p w:rsidR="00D85E87" w:rsidRPr="00356711" w:rsidRDefault="00D85E87" w:rsidP="00D85E87">
            <w:pPr>
              <w:pStyle w:val="PlainText"/>
              <w:spacing w:before="80"/>
              <w:jc w:val="right"/>
              <w:rPr>
                <w:rFonts w:ascii="Times New Roman" w:hAnsi="Times New Roman" w:cs="Times New Roman"/>
                <w:sz w:val="18"/>
                <w:szCs w:val="18"/>
              </w:rPr>
            </w:pPr>
            <w:r w:rsidRPr="00356711">
              <w:rPr>
                <w:rFonts w:ascii="Times New Roman" w:hAnsi="Times New Roman" w:cs="Times New Roman"/>
                <w:sz w:val="18"/>
                <w:szCs w:val="18"/>
              </w:rPr>
              <w:t>2931.90.52</w:t>
            </w:r>
          </w:p>
        </w:tc>
      </w:tr>
      <w:tr w:rsidR="00D85E87" w:rsidRPr="0051736E" w:rsidTr="00D85E87">
        <w:tc>
          <w:tcPr>
            <w:tcW w:w="5586" w:type="dxa"/>
            <w:gridSpan w:val="2"/>
          </w:tcPr>
          <w:p w:rsidR="00D85E87" w:rsidRPr="0051736E" w:rsidRDefault="00D85E87" w:rsidP="00D85E87">
            <w:pPr>
              <w:pStyle w:val="PlainText"/>
              <w:numPr>
                <w:ilvl w:val="0"/>
                <w:numId w:val="19"/>
              </w:numPr>
              <w:spacing w:before="60"/>
              <w:ind w:left="851" w:right="33" w:hanging="294"/>
              <w:rPr>
                <w:rFonts w:ascii="Times New Roman" w:hAnsi="Times New Roman" w:cs="Times New Roman"/>
                <w:sz w:val="20"/>
                <w:szCs w:val="20"/>
              </w:rPr>
            </w:pPr>
            <w:proofErr w:type="spellStart"/>
            <w:r w:rsidRPr="0051736E">
              <w:rPr>
                <w:rFonts w:ascii="Times New Roman" w:hAnsi="Times New Roman" w:cs="Times New Roman"/>
                <w:sz w:val="20"/>
                <w:szCs w:val="20"/>
              </w:rPr>
              <w:t>Isopropylphosphonic</w:t>
            </w:r>
            <w:proofErr w:type="spellEnd"/>
            <w:r w:rsidRPr="0051736E">
              <w:rPr>
                <w:rFonts w:ascii="Times New Roman" w:hAnsi="Times New Roman" w:cs="Times New Roman"/>
                <w:sz w:val="20"/>
                <w:szCs w:val="20"/>
              </w:rPr>
              <w:t xml:space="preserve"> dichloride</w:t>
            </w:r>
          </w:p>
        </w:tc>
        <w:tc>
          <w:tcPr>
            <w:tcW w:w="1276" w:type="dxa"/>
            <w:gridSpan w:val="2"/>
          </w:tcPr>
          <w:p w:rsidR="00D85E87" w:rsidRPr="00356711" w:rsidRDefault="00D85E87" w:rsidP="00D85E87">
            <w:pPr>
              <w:pStyle w:val="PlainText"/>
              <w:spacing w:before="80"/>
              <w:ind w:right="57"/>
              <w:jc w:val="right"/>
              <w:rPr>
                <w:rFonts w:ascii="Times New Roman" w:hAnsi="Times New Roman" w:cs="Times New Roman"/>
                <w:sz w:val="18"/>
                <w:szCs w:val="18"/>
              </w:rPr>
            </w:pPr>
            <w:r w:rsidRPr="00356711">
              <w:rPr>
                <w:rFonts w:ascii="Times New Roman" w:hAnsi="Times New Roman" w:cs="Times New Roman"/>
                <w:sz w:val="18"/>
                <w:szCs w:val="18"/>
              </w:rPr>
              <w:t>1498–46–0</w:t>
            </w:r>
          </w:p>
        </w:tc>
        <w:tc>
          <w:tcPr>
            <w:tcW w:w="1701" w:type="dxa"/>
            <w:gridSpan w:val="2"/>
          </w:tcPr>
          <w:p w:rsidR="00D85E87" w:rsidRPr="00356711" w:rsidRDefault="00D85E87" w:rsidP="00D85E87">
            <w:pPr>
              <w:pStyle w:val="PlainText"/>
              <w:spacing w:before="80"/>
              <w:ind w:left="176" w:right="138"/>
              <w:jc w:val="center"/>
              <w:rPr>
                <w:rFonts w:ascii="Times New Roman" w:hAnsi="Times New Roman" w:cs="Times New Roman"/>
                <w:sz w:val="18"/>
                <w:szCs w:val="18"/>
              </w:rPr>
            </w:pPr>
            <w:r w:rsidRPr="00356711">
              <w:rPr>
                <w:rFonts w:ascii="Times New Roman" w:hAnsi="Times New Roman" w:cs="Times New Roman"/>
                <w:sz w:val="18"/>
                <w:szCs w:val="18"/>
              </w:rPr>
              <w:t>2931.90.90.78</w:t>
            </w:r>
          </w:p>
        </w:tc>
        <w:tc>
          <w:tcPr>
            <w:tcW w:w="1134" w:type="dxa"/>
            <w:gridSpan w:val="2"/>
          </w:tcPr>
          <w:p w:rsidR="00D85E87" w:rsidRPr="00356711" w:rsidRDefault="00D85E87" w:rsidP="00D85E87">
            <w:pPr>
              <w:pStyle w:val="PlainText"/>
              <w:spacing w:before="80"/>
              <w:jc w:val="right"/>
              <w:rPr>
                <w:rFonts w:ascii="Times New Roman" w:hAnsi="Times New Roman" w:cs="Times New Roman"/>
                <w:sz w:val="18"/>
                <w:szCs w:val="18"/>
              </w:rPr>
            </w:pPr>
            <w:r w:rsidRPr="00356711">
              <w:rPr>
                <w:rFonts w:ascii="Times New Roman" w:hAnsi="Times New Roman" w:cs="Times New Roman"/>
                <w:sz w:val="18"/>
                <w:szCs w:val="18"/>
              </w:rPr>
              <w:t>2931.90.74</w:t>
            </w:r>
          </w:p>
        </w:tc>
      </w:tr>
      <w:tr w:rsidR="00D85E87" w:rsidRPr="0051736E" w:rsidTr="00D85E87">
        <w:tc>
          <w:tcPr>
            <w:tcW w:w="5586" w:type="dxa"/>
            <w:gridSpan w:val="2"/>
          </w:tcPr>
          <w:p w:rsidR="00D85E87" w:rsidRPr="0051736E" w:rsidRDefault="00D85E87" w:rsidP="00D85E87">
            <w:pPr>
              <w:pStyle w:val="PlainText"/>
              <w:numPr>
                <w:ilvl w:val="0"/>
                <w:numId w:val="19"/>
              </w:numPr>
              <w:spacing w:before="60"/>
              <w:ind w:left="851" w:right="33" w:hanging="294"/>
              <w:rPr>
                <w:rFonts w:ascii="Times New Roman" w:hAnsi="Times New Roman" w:cs="Times New Roman"/>
                <w:sz w:val="20"/>
                <w:szCs w:val="20"/>
              </w:rPr>
            </w:pPr>
            <w:proofErr w:type="spellStart"/>
            <w:r w:rsidRPr="0051736E">
              <w:rPr>
                <w:rFonts w:ascii="Times New Roman" w:hAnsi="Times New Roman" w:cs="Times New Roman"/>
                <w:sz w:val="20"/>
                <w:szCs w:val="20"/>
              </w:rPr>
              <w:t>Isopropylphosphonothioic</w:t>
            </w:r>
            <w:proofErr w:type="spellEnd"/>
            <w:r w:rsidRPr="0051736E">
              <w:rPr>
                <w:rFonts w:ascii="Times New Roman" w:hAnsi="Times New Roman" w:cs="Times New Roman"/>
                <w:sz w:val="20"/>
                <w:szCs w:val="20"/>
              </w:rPr>
              <w:t xml:space="preserve"> dichloride</w:t>
            </w:r>
          </w:p>
        </w:tc>
        <w:tc>
          <w:tcPr>
            <w:tcW w:w="1276" w:type="dxa"/>
            <w:gridSpan w:val="2"/>
          </w:tcPr>
          <w:p w:rsidR="00D85E87" w:rsidRPr="00356711" w:rsidRDefault="00D85E87" w:rsidP="00D85E87">
            <w:pPr>
              <w:pStyle w:val="PlainText"/>
              <w:spacing w:before="80"/>
              <w:ind w:right="57"/>
              <w:jc w:val="right"/>
              <w:rPr>
                <w:rFonts w:ascii="Times New Roman" w:hAnsi="Times New Roman" w:cs="Times New Roman"/>
                <w:sz w:val="18"/>
                <w:szCs w:val="18"/>
              </w:rPr>
            </w:pPr>
            <w:r w:rsidRPr="00356711">
              <w:rPr>
                <w:rFonts w:ascii="Times New Roman" w:hAnsi="Times New Roman" w:cs="Times New Roman"/>
                <w:sz w:val="18"/>
                <w:szCs w:val="18"/>
              </w:rPr>
              <w:t>1498–60–8</w:t>
            </w:r>
          </w:p>
        </w:tc>
        <w:tc>
          <w:tcPr>
            <w:tcW w:w="1701" w:type="dxa"/>
            <w:gridSpan w:val="2"/>
          </w:tcPr>
          <w:p w:rsidR="00D85E87" w:rsidRPr="00356711" w:rsidRDefault="00D85E87" w:rsidP="00D85E87">
            <w:pPr>
              <w:pStyle w:val="PlainText"/>
              <w:spacing w:before="80"/>
              <w:ind w:left="176" w:right="138"/>
              <w:jc w:val="center"/>
              <w:rPr>
                <w:rFonts w:ascii="Times New Roman" w:hAnsi="Times New Roman" w:cs="Times New Roman"/>
                <w:sz w:val="18"/>
                <w:szCs w:val="18"/>
              </w:rPr>
            </w:pPr>
            <w:r w:rsidRPr="00356711">
              <w:rPr>
                <w:rFonts w:ascii="Times New Roman" w:hAnsi="Times New Roman" w:cs="Times New Roman"/>
                <w:sz w:val="18"/>
                <w:szCs w:val="18"/>
              </w:rPr>
              <w:t>2931.90.90.78</w:t>
            </w:r>
          </w:p>
        </w:tc>
        <w:tc>
          <w:tcPr>
            <w:tcW w:w="1134" w:type="dxa"/>
            <w:gridSpan w:val="2"/>
          </w:tcPr>
          <w:p w:rsidR="00D85E87" w:rsidRPr="00356711" w:rsidRDefault="00D85E87" w:rsidP="00D85E87">
            <w:pPr>
              <w:pStyle w:val="PlainText"/>
              <w:spacing w:before="80"/>
              <w:jc w:val="right"/>
              <w:rPr>
                <w:rFonts w:ascii="Times New Roman" w:hAnsi="Times New Roman" w:cs="Times New Roman"/>
                <w:sz w:val="18"/>
                <w:szCs w:val="18"/>
              </w:rPr>
            </w:pPr>
            <w:r w:rsidRPr="00356711">
              <w:rPr>
                <w:rFonts w:ascii="Times New Roman" w:hAnsi="Times New Roman" w:cs="Times New Roman"/>
                <w:sz w:val="18"/>
                <w:szCs w:val="18"/>
              </w:rPr>
              <w:t>2931.90.74</w:t>
            </w:r>
          </w:p>
        </w:tc>
      </w:tr>
      <w:tr w:rsidR="00D85E87" w:rsidRPr="0051736E" w:rsidTr="00D85E87">
        <w:tc>
          <w:tcPr>
            <w:tcW w:w="5586" w:type="dxa"/>
            <w:gridSpan w:val="2"/>
          </w:tcPr>
          <w:p w:rsidR="00D85E87" w:rsidRPr="0051736E" w:rsidRDefault="00D85E87" w:rsidP="00D85E87">
            <w:pPr>
              <w:pStyle w:val="PlainText"/>
              <w:numPr>
                <w:ilvl w:val="0"/>
                <w:numId w:val="19"/>
              </w:numPr>
              <w:spacing w:before="60"/>
              <w:ind w:left="851" w:right="33" w:hanging="294"/>
              <w:rPr>
                <w:rFonts w:ascii="Times New Roman" w:hAnsi="Times New Roman" w:cs="Times New Roman"/>
                <w:sz w:val="20"/>
                <w:szCs w:val="20"/>
              </w:rPr>
            </w:pPr>
            <w:r w:rsidRPr="0051736E">
              <w:rPr>
                <w:rFonts w:ascii="Times New Roman" w:hAnsi="Times New Roman" w:cs="Times New Roman"/>
                <w:sz w:val="20"/>
                <w:szCs w:val="20"/>
              </w:rPr>
              <w:t xml:space="preserve">Diethyl </w:t>
            </w:r>
            <w:proofErr w:type="spellStart"/>
            <w:r w:rsidRPr="0051736E">
              <w:rPr>
                <w:rFonts w:ascii="Times New Roman" w:hAnsi="Times New Roman" w:cs="Times New Roman"/>
                <w:sz w:val="20"/>
                <w:szCs w:val="20"/>
              </w:rPr>
              <w:t>isopropylphosphonate</w:t>
            </w:r>
            <w:proofErr w:type="spellEnd"/>
          </w:p>
        </w:tc>
        <w:tc>
          <w:tcPr>
            <w:tcW w:w="1276" w:type="dxa"/>
            <w:gridSpan w:val="2"/>
          </w:tcPr>
          <w:p w:rsidR="00D85E87" w:rsidRPr="00356711" w:rsidRDefault="00D85E87" w:rsidP="00D85E87">
            <w:pPr>
              <w:pStyle w:val="PlainText"/>
              <w:spacing w:before="80"/>
              <w:ind w:right="57"/>
              <w:jc w:val="right"/>
              <w:rPr>
                <w:rFonts w:ascii="Times New Roman" w:hAnsi="Times New Roman" w:cs="Times New Roman"/>
                <w:sz w:val="18"/>
                <w:szCs w:val="18"/>
              </w:rPr>
            </w:pPr>
            <w:r w:rsidRPr="00356711">
              <w:rPr>
                <w:rFonts w:ascii="Times New Roman" w:hAnsi="Times New Roman" w:cs="Times New Roman"/>
                <w:sz w:val="18"/>
                <w:szCs w:val="18"/>
              </w:rPr>
              <w:t>1538–69–8</w:t>
            </w:r>
          </w:p>
        </w:tc>
        <w:tc>
          <w:tcPr>
            <w:tcW w:w="1701" w:type="dxa"/>
            <w:gridSpan w:val="2"/>
          </w:tcPr>
          <w:p w:rsidR="00D85E87" w:rsidRPr="00356711" w:rsidRDefault="00D85E87" w:rsidP="00D85E87">
            <w:pPr>
              <w:pStyle w:val="PlainText"/>
              <w:spacing w:before="80"/>
              <w:ind w:left="176" w:right="138"/>
              <w:jc w:val="center"/>
              <w:rPr>
                <w:rFonts w:ascii="Times New Roman" w:hAnsi="Times New Roman" w:cs="Times New Roman"/>
                <w:sz w:val="18"/>
                <w:szCs w:val="18"/>
              </w:rPr>
            </w:pPr>
            <w:r w:rsidRPr="00356711">
              <w:rPr>
                <w:rFonts w:ascii="Times New Roman" w:hAnsi="Times New Roman" w:cs="Times New Roman"/>
                <w:sz w:val="18"/>
                <w:szCs w:val="18"/>
              </w:rPr>
              <w:t>2931.90.90.78</w:t>
            </w:r>
          </w:p>
        </w:tc>
        <w:tc>
          <w:tcPr>
            <w:tcW w:w="1134" w:type="dxa"/>
            <w:gridSpan w:val="2"/>
          </w:tcPr>
          <w:p w:rsidR="00D85E87" w:rsidRPr="00356711" w:rsidRDefault="00D85E87" w:rsidP="00D85E87">
            <w:pPr>
              <w:pStyle w:val="PlainText"/>
              <w:spacing w:before="80"/>
              <w:jc w:val="right"/>
              <w:rPr>
                <w:rFonts w:ascii="Times New Roman" w:hAnsi="Times New Roman" w:cs="Times New Roman"/>
                <w:sz w:val="18"/>
                <w:szCs w:val="18"/>
              </w:rPr>
            </w:pPr>
            <w:r w:rsidRPr="00356711">
              <w:rPr>
                <w:rFonts w:ascii="Times New Roman" w:hAnsi="Times New Roman" w:cs="Times New Roman"/>
                <w:sz w:val="18"/>
                <w:szCs w:val="18"/>
              </w:rPr>
              <w:t>2931.90.74</w:t>
            </w:r>
          </w:p>
        </w:tc>
      </w:tr>
      <w:tr w:rsidR="00D85E87" w:rsidRPr="0051736E" w:rsidTr="00D85E87">
        <w:tc>
          <w:tcPr>
            <w:tcW w:w="5586" w:type="dxa"/>
            <w:gridSpan w:val="2"/>
          </w:tcPr>
          <w:p w:rsidR="00D85E87" w:rsidRPr="0051736E" w:rsidRDefault="00D85E87" w:rsidP="00D85E87">
            <w:pPr>
              <w:pStyle w:val="PlainText"/>
              <w:numPr>
                <w:ilvl w:val="0"/>
                <w:numId w:val="19"/>
              </w:numPr>
              <w:spacing w:before="60"/>
              <w:ind w:left="851" w:right="33" w:hanging="294"/>
              <w:rPr>
                <w:rFonts w:ascii="Times New Roman" w:hAnsi="Times New Roman" w:cs="Times New Roman"/>
                <w:sz w:val="20"/>
                <w:szCs w:val="20"/>
              </w:rPr>
            </w:pPr>
            <w:r w:rsidRPr="0051736E">
              <w:rPr>
                <w:rFonts w:ascii="Times New Roman" w:hAnsi="Times New Roman" w:cs="Times New Roman"/>
                <w:sz w:val="20"/>
                <w:szCs w:val="20"/>
              </w:rPr>
              <w:t xml:space="preserve">Diethyl </w:t>
            </w:r>
            <w:proofErr w:type="spellStart"/>
            <w:r w:rsidRPr="0051736E">
              <w:rPr>
                <w:rFonts w:ascii="Times New Roman" w:hAnsi="Times New Roman" w:cs="Times New Roman"/>
                <w:sz w:val="20"/>
                <w:szCs w:val="20"/>
              </w:rPr>
              <w:t>methylphosphonite</w:t>
            </w:r>
            <w:proofErr w:type="spellEnd"/>
          </w:p>
        </w:tc>
        <w:tc>
          <w:tcPr>
            <w:tcW w:w="1276" w:type="dxa"/>
            <w:gridSpan w:val="2"/>
          </w:tcPr>
          <w:p w:rsidR="00D85E87" w:rsidRPr="00356711" w:rsidRDefault="00D85E87" w:rsidP="00D85E87">
            <w:pPr>
              <w:pStyle w:val="PlainText"/>
              <w:spacing w:before="80"/>
              <w:ind w:right="57"/>
              <w:jc w:val="right"/>
              <w:rPr>
                <w:rFonts w:ascii="Times New Roman" w:hAnsi="Times New Roman" w:cs="Times New Roman"/>
                <w:sz w:val="18"/>
                <w:szCs w:val="18"/>
              </w:rPr>
            </w:pPr>
            <w:r w:rsidRPr="00356711">
              <w:rPr>
                <w:rFonts w:ascii="Times New Roman" w:hAnsi="Times New Roman" w:cs="Times New Roman"/>
                <w:sz w:val="18"/>
                <w:szCs w:val="18"/>
              </w:rPr>
              <w:t>15715–41–0</w:t>
            </w:r>
          </w:p>
        </w:tc>
        <w:tc>
          <w:tcPr>
            <w:tcW w:w="1701" w:type="dxa"/>
            <w:gridSpan w:val="2"/>
          </w:tcPr>
          <w:p w:rsidR="00D85E87" w:rsidRPr="00356711" w:rsidRDefault="00D85E87" w:rsidP="00D85E87">
            <w:pPr>
              <w:pStyle w:val="PlainText"/>
              <w:spacing w:before="80"/>
              <w:ind w:left="176" w:right="138"/>
              <w:jc w:val="center"/>
              <w:rPr>
                <w:rFonts w:ascii="Times New Roman" w:hAnsi="Times New Roman" w:cs="Times New Roman"/>
                <w:sz w:val="18"/>
                <w:szCs w:val="18"/>
              </w:rPr>
            </w:pPr>
            <w:r w:rsidRPr="00356711">
              <w:rPr>
                <w:rFonts w:ascii="Times New Roman" w:hAnsi="Times New Roman" w:cs="Times New Roman"/>
                <w:sz w:val="18"/>
                <w:szCs w:val="18"/>
              </w:rPr>
              <w:t>2931.90.90.54</w:t>
            </w:r>
          </w:p>
        </w:tc>
        <w:tc>
          <w:tcPr>
            <w:tcW w:w="1134" w:type="dxa"/>
            <w:gridSpan w:val="2"/>
          </w:tcPr>
          <w:p w:rsidR="00D85E87" w:rsidRPr="00356711" w:rsidRDefault="00D85E87" w:rsidP="00D85E87">
            <w:pPr>
              <w:pStyle w:val="PlainText"/>
              <w:spacing w:before="80"/>
              <w:jc w:val="right"/>
              <w:rPr>
                <w:rFonts w:ascii="Times New Roman" w:hAnsi="Times New Roman" w:cs="Times New Roman"/>
                <w:sz w:val="18"/>
                <w:szCs w:val="18"/>
              </w:rPr>
            </w:pPr>
            <w:r w:rsidRPr="00356711">
              <w:rPr>
                <w:rFonts w:ascii="Times New Roman" w:hAnsi="Times New Roman" w:cs="Times New Roman"/>
                <w:sz w:val="18"/>
                <w:szCs w:val="18"/>
              </w:rPr>
              <w:t>2931.90.54</w:t>
            </w:r>
          </w:p>
        </w:tc>
      </w:tr>
      <w:tr w:rsidR="00D85E87" w:rsidRPr="001D4F28" w:rsidTr="00D85E87">
        <w:tc>
          <w:tcPr>
            <w:tcW w:w="5586" w:type="dxa"/>
            <w:gridSpan w:val="2"/>
          </w:tcPr>
          <w:p w:rsidR="00D85E87" w:rsidRPr="001D4F28" w:rsidRDefault="00D85E87" w:rsidP="00D85E87">
            <w:pPr>
              <w:pStyle w:val="PlainText"/>
              <w:numPr>
                <w:ilvl w:val="0"/>
                <w:numId w:val="19"/>
              </w:numPr>
              <w:spacing w:before="60"/>
              <w:ind w:left="851" w:right="33" w:hanging="295"/>
              <w:rPr>
                <w:rFonts w:ascii="Times New Roman" w:hAnsi="Times New Roman" w:cs="Times New Roman"/>
                <w:b/>
                <w:color w:val="4F81BD" w:themeColor="accent1"/>
                <w:sz w:val="20"/>
                <w:szCs w:val="20"/>
              </w:rPr>
            </w:pPr>
            <w:r w:rsidRPr="001D4F28">
              <w:rPr>
                <w:rFonts w:ascii="Times New Roman" w:hAnsi="Times New Roman" w:cs="Times New Roman"/>
                <w:b/>
                <w:color w:val="4F81BD" w:themeColor="accent1"/>
                <w:sz w:val="20"/>
                <w:szCs w:val="20"/>
              </w:rPr>
              <w:t xml:space="preserve">Mixture of CAS 41203–81–0 </w:t>
            </w:r>
            <w:r w:rsidRPr="001D4F28">
              <w:rPr>
                <w:rFonts w:ascii="Times New Roman" w:hAnsi="Times New Roman" w:cs="Times New Roman"/>
                <w:b/>
                <w:color w:val="4F81BD" w:themeColor="accent1"/>
                <w:sz w:val="20"/>
                <w:szCs w:val="20"/>
              </w:rPr>
              <w:br/>
              <w:t>and CAS 42595–45–9</w:t>
            </w:r>
          </w:p>
        </w:tc>
        <w:tc>
          <w:tcPr>
            <w:tcW w:w="1276" w:type="dxa"/>
            <w:gridSpan w:val="2"/>
          </w:tcPr>
          <w:p w:rsidR="00D85E87" w:rsidRPr="001D4F28" w:rsidRDefault="00D85E87" w:rsidP="00D85E87">
            <w:pPr>
              <w:pStyle w:val="PlainText"/>
              <w:spacing w:before="80"/>
              <w:ind w:right="57"/>
              <w:jc w:val="right"/>
              <w:rPr>
                <w:rFonts w:ascii="Times New Roman" w:hAnsi="Times New Roman" w:cs="Times New Roman"/>
                <w:b/>
                <w:color w:val="4F81BD" w:themeColor="accent1"/>
                <w:sz w:val="18"/>
                <w:szCs w:val="18"/>
              </w:rPr>
            </w:pPr>
            <w:r w:rsidRPr="001D4F28">
              <w:rPr>
                <w:rFonts w:ascii="Times New Roman" w:hAnsi="Times New Roman" w:cs="Times New Roman"/>
                <w:b/>
                <w:color w:val="4F81BD" w:themeColor="accent1"/>
                <w:sz w:val="18"/>
                <w:szCs w:val="18"/>
              </w:rPr>
              <w:t>170836–68–7</w:t>
            </w:r>
          </w:p>
        </w:tc>
        <w:tc>
          <w:tcPr>
            <w:tcW w:w="1701" w:type="dxa"/>
            <w:gridSpan w:val="2"/>
          </w:tcPr>
          <w:p w:rsidR="00D85E87" w:rsidRPr="001D4F28" w:rsidRDefault="00D85E87" w:rsidP="00D85E87">
            <w:pPr>
              <w:pStyle w:val="PlainText"/>
              <w:spacing w:before="80"/>
              <w:ind w:left="176" w:right="136"/>
              <w:jc w:val="center"/>
              <w:rPr>
                <w:rFonts w:ascii="Times New Roman" w:hAnsi="Times New Roman" w:cs="Times New Roman"/>
                <w:b/>
                <w:color w:val="4F81BD" w:themeColor="accent1"/>
                <w:sz w:val="18"/>
                <w:szCs w:val="18"/>
              </w:rPr>
            </w:pPr>
            <w:r w:rsidRPr="001D4F28">
              <w:rPr>
                <w:rFonts w:ascii="Times New Roman" w:hAnsi="Times New Roman" w:cs="Times New Roman"/>
                <w:b/>
                <w:color w:val="4F81BD" w:themeColor="accent1"/>
                <w:sz w:val="18"/>
                <w:szCs w:val="18"/>
              </w:rPr>
              <w:t>3809.91.00.46</w:t>
            </w:r>
          </w:p>
        </w:tc>
        <w:tc>
          <w:tcPr>
            <w:tcW w:w="1134" w:type="dxa"/>
            <w:gridSpan w:val="2"/>
          </w:tcPr>
          <w:p w:rsidR="00D85E87" w:rsidRPr="001D4F28" w:rsidRDefault="00D85E87" w:rsidP="00D85E87">
            <w:pPr>
              <w:pStyle w:val="PlainText"/>
              <w:spacing w:before="80"/>
              <w:jc w:val="right"/>
              <w:rPr>
                <w:rFonts w:ascii="Times New Roman" w:hAnsi="Times New Roman" w:cs="Times New Roman"/>
                <w:b/>
                <w:color w:val="4F81BD" w:themeColor="accent1"/>
                <w:sz w:val="18"/>
                <w:szCs w:val="18"/>
              </w:rPr>
            </w:pPr>
            <w:r w:rsidRPr="001D4F28">
              <w:rPr>
                <w:rFonts w:ascii="Times New Roman" w:hAnsi="Times New Roman" w:cs="Times New Roman"/>
                <w:b/>
                <w:color w:val="4F81BD" w:themeColor="accent1"/>
                <w:sz w:val="18"/>
                <w:szCs w:val="18"/>
              </w:rPr>
              <w:t>3809.91.01</w:t>
            </w:r>
          </w:p>
        </w:tc>
      </w:tr>
      <w:tr w:rsidR="00D85E87" w:rsidRPr="0051736E" w:rsidTr="00D85E87">
        <w:tc>
          <w:tcPr>
            <w:tcW w:w="5586" w:type="dxa"/>
            <w:gridSpan w:val="2"/>
          </w:tcPr>
          <w:p w:rsidR="00D85E87" w:rsidRPr="0051736E" w:rsidRDefault="00D85E87" w:rsidP="00D85E87">
            <w:pPr>
              <w:pStyle w:val="PlainText"/>
              <w:numPr>
                <w:ilvl w:val="0"/>
                <w:numId w:val="21"/>
              </w:numPr>
              <w:spacing w:before="60"/>
              <w:ind w:left="1135" w:right="33" w:hanging="284"/>
              <w:rPr>
                <w:rFonts w:ascii="Times New Roman" w:hAnsi="Times New Roman" w:cs="Times New Roman"/>
                <w:sz w:val="20"/>
                <w:szCs w:val="20"/>
              </w:rPr>
            </w:pPr>
            <w:r w:rsidRPr="0051736E">
              <w:rPr>
                <w:rFonts w:ascii="Times New Roman" w:hAnsi="Times New Roman" w:cs="Times New Roman"/>
                <w:sz w:val="20"/>
                <w:szCs w:val="20"/>
              </w:rPr>
              <w:t xml:space="preserve">Component of certain flame retardants, </w:t>
            </w:r>
            <w:proofErr w:type="spellStart"/>
            <w:r w:rsidRPr="0051736E">
              <w:rPr>
                <w:rFonts w:ascii="Times New Roman" w:hAnsi="Times New Roman" w:cs="Times New Roman"/>
                <w:sz w:val="20"/>
                <w:szCs w:val="20"/>
              </w:rPr>
              <w:t>e.g</w:t>
            </w:r>
            <w:proofErr w:type="spellEnd"/>
            <w:r w:rsidRPr="0051736E">
              <w:rPr>
                <w:rFonts w:ascii="Times New Roman" w:hAnsi="Times New Roman" w:cs="Times New Roman"/>
                <w:sz w:val="20"/>
                <w:szCs w:val="20"/>
              </w:rPr>
              <w:t>:</w:t>
            </w:r>
          </w:p>
          <w:p w:rsidR="00D85E87" w:rsidRPr="0051736E" w:rsidRDefault="00D85E87" w:rsidP="00D85E87">
            <w:pPr>
              <w:pStyle w:val="PlainText"/>
              <w:ind w:left="1134" w:right="34"/>
              <w:rPr>
                <w:rFonts w:ascii="Times New Roman" w:hAnsi="Times New Roman" w:cs="Times New Roman"/>
                <w:sz w:val="20"/>
                <w:szCs w:val="20"/>
              </w:rPr>
            </w:pPr>
            <w:proofErr w:type="spellStart"/>
            <w:r w:rsidRPr="00A31907">
              <w:rPr>
                <w:rFonts w:ascii="Times New Roman" w:hAnsi="Times New Roman" w:cs="Times New Roman"/>
                <w:i/>
                <w:sz w:val="20"/>
                <w:szCs w:val="20"/>
              </w:rPr>
              <w:t>Amgard</w:t>
            </w:r>
            <w:proofErr w:type="spellEnd"/>
            <w:r w:rsidRPr="00A31907">
              <w:rPr>
                <w:rFonts w:ascii="Times New Roman" w:hAnsi="Times New Roman" w:cs="Times New Roman"/>
                <w:i/>
                <w:sz w:val="20"/>
                <w:szCs w:val="20"/>
              </w:rPr>
              <w:t>® CU</w:t>
            </w:r>
            <w:r w:rsidRPr="0051736E">
              <w:rPr>
                <w:rFonts w:ascii="Times New Roman" w:hAnsi="Times New Roman" w:cs="Times New Roman"/>
                <w:sz w:val="20"/>
                <w:szCs w:val="20"/>
              </w:rPr>
              <w:t xml:space="preserve">, </w:t>
            </w:r>
            <w:proofErr w:type="spellStart"/>
            <w:r w:rsidRPr="00A31907">
              <w:rPr>
                <w:rFonts w:ascii="Times New Roman" w:hAnsi="Times New Roman" w:cs="Times New Roman"/>
                <w:i/>
                <w:sz w:val="20"/>
                <w:szCs w:val="20"/>
              </w:rPr>
              <w:t>Antiblaze</w:t>
            </w:r>
            <w:r w:rsidRPr="00A31907">
              <w:rPr>
                <w:rFonts w:ascii="Times New Roman" w:hAnsi="Times New Roman" w:cs="Times New Roman"/>
                <w:i/>
                <w:sz w:val="20"/>
                <w:szCs w:val="20"/>
                <w:vertAlign w:val="superscript"/>
              </w:rPr>
              <w:t>TM</w:t>
            </w:r>
            <w:proofErr w:type="spellEnd"/>
            <w:r w:rsidRPr="00A31907">
              <w:rPr>
                <w:rFonts w:ascii="Times New Roman" w:hAnsi="Times New Roman" w:cs="Times New Roman"/>
                <w:i/>
                <w:sz w:val="20"/>
                <w:szCs w:val="20"/>
              </w:rPr>
              <w:t xml:space="preserve"> CU</w:t>
            </w:r>
            <w:r w:rsidRPr="0051736E">
              <w:rPr>
                <w:rFonts w:ascii="Times New Roman" w:hAnsi="Times New Roman" w:cs="Times New Roman"/>
                <w:sz w:val="20"/>
                <w:szCs w:val="20"/>
              </w:rPr>
              <w:t xml:space="preserve">, </w:t>
            </w:r>
            <w:proofErr w:type="spellStart"/>
            <w:r w:rsidRPr="00A31907">
              <w:rPr>
                <w:rFonts w:ascii="Times New Roman" w:hAnsi="Times New Roman" w:cs="Times New Roman"/>
                <w:i/>
                <w:sz w:val="20"/>
                <w:szCs w:val="20"/>
              </w:rPr>
              <w:t>Pekoflam</w:t>
            </w:r>
            <w:proofErr w:type="spellEnd"/>
            <w:r w:rsidRPr="00A31907">
              <w:rPr>
                <w:rFonts w:ascii="Times New Roman" w:hAnsi="Times New Roman" w:cs="Times New Roman"/>
                <w:i/>
                <w:sz w:val="20"/>
                <w:szCs w:val="20"/>
              </w:rPr>
              <w:t xml:space="preserve"> PES CN Liquid concentrate</w:t>
            </w:r>
            <w:r w:rsidRPr="0051736E">
              <w:rPr>
                <w:rFonts w:ascii="Times New Roman" w:hAnsi="Times New Roman" w:cs="Times New Roman"/>
                <w:sz w:val="20"/>
                <w:szCs w:val="20"/>
              </w:rPr>
              <w:t>,</w:t>
            </w:r>
            <w:r w:rsidRPr="0051736E">
              <w:rPr>
                <w:rFonts w:ascii="Times New Roman" w:hAnsi="Times New Roman" w:cs="Times New Roman"/>
                <w:b/>
                <w:sz w:val="20"/>
                <w:szCs w:val="20"/>
              </w:rPr>
              <w:t xml:space="preserve"> </w:t>
            </w:r>
            <w:r w:rsidRPr="00A31907">
              <w:rPr>
                <w:rFonts w:ascii="Times New Roman" w:hAnsi="Times New Roman" w:cs="Times New Roman"/>
                <w:i/>
                <w:sz w:val="20"/>
                <w:szCs w:val="20"/>
              </w:rPr>
              <w:t>FR-300</w:t>
            </w:r>
          </w:p>
        </w:tc>
        <w:tc>
          <w:tcPr>
            <w:tcW w:w="1276" w:type="dxa"/>
            <w:gridSpan w:val="2"/>
          </w:tcPr>
          <w:p w:rsidR="00D85E87" w:rsidRPr="00356711" w:rsidRDefault="00D85E87" w:rsidP="00D85E87">
            <w:pPr>
              <w:pStyle w:val="PlainText"/>
              <w:spacing w:before="60"/>
              <w:ind w:right="57"/>
              <w:jc w:val="right"/>
              <w:rPr>
                <w:rFonts w:ascii="Times New Roman" w:hAnsi="Times New Roman" w:cs="Times New Roman"/>
                <w:sz w:val="18"/>
                <w:szCs w:val="18"/>
              </w:rPr>
            </w:pPr>
          </w:p>
        </w:tc>
        <w:tc>
          <w:tcPr>
            <w:tcW w:w="1701" w:type="dxa"/>
            <w:gridSpan w:val="2"/>
          </w:tcPr>
          <w:p w:rsidR="00D85E87" w:rsidRPr="00356711" w:rsidRDefault="00D85E87" w:rsidP="00D85E87">
            <w:pPr>
              <w:pStyle w:val="PlainText"/>
              <w:spacing w:before="80"/>
              <w:ind w:left="176" w:right="136"/>
              <w:jc w:val="center"/>
              <w:rPr>
                <w:rFonts w:ascii="Times New Roman" w:hAnsi="Times New Roman" w:cs="Times New Roman"/>
                <w:sz w:val="18"/>
                <w:szCs w:val="18"/>
              </w:rPr>
            </w:pPr>
            <w:r w:rsidRPr="00356711">
              <w:rPr>
                <w:rFonts w:ascii="Times New Roman" w:hAnsi="Times New Roman" w:cs="Times New Roman"/>
                <w:sz w:val="18"/>
                <w:szCs w:val="18"/>
              </w:rPr>
              <w:t>3809.91.00.46</w:t>
            </w:r>
          </w:p>
        </w:tc>
        <w:tc>
          <w:tcPr>
            <w:tcW w:w="1134" w:type="dxa"/>
            <w:gridSpan w:val="2"/>
          </w:tcPr>
          <w:p w:rsidR="00D85E87" w:rsidRPr="00356711" w:rsidRDefault="00D85E87" w:rsidP="00D85E87">
            <w:pPr>
              <w:pStyle w:val="PlainText"/>
              <w:spacing w:before="80"/>
              <w:jc w:val="right"/>
              <w:rPr>
                <w:rFonts w:ascii="Times New Roman" w:hAnsi="Times New Roman" w:cs="Times New Roman"/>
                <w:sz w:val="18"/>
                <w:szCs w:val="18"/>
              </w:rPr>
            </w:pPr>
            <w:r w:rsidRPr="00356711">
              <w:rPr>
                <w:rFonts w:ascii="Times New Roman" w:hAnsi="Times New Roman" w:cs="Times New Roman"/>
                <w:sz w:val="18"/>
                <w:szCs w:val="18"/>
              </w:rPr>
              <w:t>3809.91.01</w:t>
            </w:r>
          </w:p>
        </w:tc>
      </w:tr>
      <w:tr w:rsidR="00D85E87" w:rsidRPr="0051736E" w:rsidTr="00D85E87">
        <w:tc>
          <w:tcPr>
            <w:tcW w:w="5586" w:type="dxa"/>
            <w:gridSpan w:val="2"/>
          </w:tcPr>
          <w:p w:rsidR="00D85E87" w:rsidRPr="0051736E" w:rsidRDefault="00D85E87" w:rsidP="00D85E87">
            <w:pPr>
              <w:pStyle w:val="PlainText"/>
              <w:numPr>
                <w:ilvl w:val="0"/>
                <w:numId w:val="20"/>
              </w:numPr>
              <w:spacing w:before="60"/>
              <w:ind w:left="851" w:right="33" w:hanging="295"/>
              <w:rPr>
                <w:rFonts w:ascii="Times New Roman" w:hAnsi="Times New Roman" w:cs="Times New Roman"/>
                <w:sz w:val="20"/>
                <w:szCs w:val="20"/>
              </w:rPr>
            </w:pPr>
            <w:r w:rsidRPr="0051736E">
              <w:rPr>
                <w:rFonts w:ascii="Times New Roman" w:hAnsi="Times New Roman" w:cs="Times New Roman"/>
                <w:sz w:val="20"/>
                <w:szCs w:val="20"/>
              </w:rPr>
              <w:t>Methyl(</w:t>
            </w:r>
            <w:proofErr w:type="spellStart"/>
            <w:r w:rsidRPr="0051736E">
              <w:rPr>
                <w:rFonts w:ascii="Times New Roman" w:hAnsi="Times New Roman" w:cs="Times New Roman"/>
                <w:sz w:val="20"/>
                <w:szCs w:val="20"/>
              </w:rPr>
              <w:t>triphenoxy</w:t>
            </w:r>
            <w:proofErr w:type="spellEnd"/>
            <w:r w:rsidRPr="0051736E">
              <w:rPr>
                <w:rFonts w:ascii="Times New Roman" w:hAnsi="Times New Roman" w:cs="Times New Roman"/>
                <w:sz w:val="20"/>
                <w:szCs w:val="20"/>
              </w:rPr>
              <w:t>)</w:t>
            </w:r>
            <w:proofErr w:type="spellStart"/>
            <w:r w:rsidRPr="0051736E">
              <w:rPr>
                <w:rFonts w:ascii="Times New Roman" w:hAnsi="Times New Roman" w:cs="Times New Roman"/>
                <w:sz w:val="20"/>
                <w:szCs w:val="20"/>
              </w:rPr>
              <w:t>phosphonium</w:t>
            </w:r>
            <w:proofErr w:type="spellEnd"/>
            <w:r w:rsidRPr="0051736E">
              <w:rPr>
                <w:rFonts w:ascii="Times New Roman" w:hAnsi="Times New Roman" w:cs="Times New Roman"/>
                <w:sz w:val="20"/>
                <w:szCs w:val="20"/>
              </w:rPr>
              <w:t xml:space="preserve"> iodide</w:t>
            </w:r>
          </w:p>
        </w:tc>
        <w:tc>
          <w:tcPr>
            <w:tcW w:w="1276" w:type="dxa"/>
            <w:gridSpan w:val="2"/>
          </w:tcPr>
          <w:p w:rsidR="00D85E87" w:rsidRPr="00356711" w:rsidRDefault="00D85E87" w:rsidP="00D85E87">
            <w:pPr>
              <w:pStyle w:val="PlainText"/>
              <w:spacing w:before="80"/>
              <w:ind w:right="57"/>
              <w:jc w:val="right"/>
              <w:rPr>
                <w:rFonts w:ascii="Times New Roman" w:hAnsi="Times New Roman" w:cs="Times New Roman"/>
                <w:sz w:val="18"/>
                <w:szCs w:val="18"/>
              </w:rPr>
            </w:pPr>
            <w:r w:rsidRPr="00356711">
              <w:rPr>
                <w:rFonts w:ascii="Times New Roman" w:hAnsi="Times New Roman" w:cs="Times New Roman"/>
                <w:sz w:val="18"/>
                <w:szCs w:val="18"/>
              </w:rPr>
              <w:t>17579–99–6</w:t>
            </w:r>
          </w:p>
        </w:tc>
        <w:tc>
          <w:tcPr>
            <w:tcW w:w="1701" w:type="dxa"/>
            <w:gridSpan w:val="2"/>
          </w:tcPr>
          <w:p w:rsidR="00D85E87" w:rsidRPr="00356711" w:rsidRDefault="00D85E87" w:rsidP="00D85E87">
            <w:pPr>
              <w:pStyle w:val="PlainText"/>
              <w:spacing w:before="80"/>
              <w:ind w:left="176" w:right="138"/>
              <w:jc w:val="center"/>
              <w:rPr>
                <w:rFonts w:ascii="Times New Roman" w:hAnsi="Times New Roman" w:cs="Times New Roman"/>
                <w:sz w:val="18"/>
                <w:szCs w:val="18"/>
              </w:rPr>
            </w:pPr>
            <w:r w:rsidRPr="00356711">
              <w:rPr>
                <w:rFonts w:ascii="Times New Roman" w:hAnsi="Times New Roman" w:cs="Times New Roman"/>
                <w:sz w:val="18"/>
                <w:szCs w:val="18"/>
              </w:rPr>
              <w:t>2931.90.90.79</w:t>
            </w:r>
          </w:p>
        </w:tc>
        <w:tc>
          <w:tcPr>
            <w:tcW w:w="1134" w:type="dxa"/>
            <w:gridSpan w:val="2"/>
          </w:tcPr>
          <w:p w:rsidR="00D85E87" w:rsidRPr="00356711" w:rsidRDefault="00D85E87" w:rsidP="00D85E87">
            <w:pPr>
              <w:pStyle w:val="PlainText"/>
              <w:spacing w:before="80"/>
              <w:jc w:val="right"/>
              <w:rPr>
                <w:rFonts w:ascii="Times New Roman" w:hAnsi="Times New Roman" w:cs="Times New Roman"/>
                <w:sz w:val="18"/>
                <w:szCs w:val="18"/>
              </w:rPr>
            </w:pPr>
            <w:r w:rsidRPr="00356711">
              <w:rPr>
                <w:rFonts w:ascii="Times New Roman" w:hAnsi="Times New Roman" w:cs="Times New Roman"/>
                <w:sz w:val="18"/>
                <w:szCs w:val="18"/>
              </w:rPr>
              <w:t>2931.90.90</w:t>
            </w:r>
          </w:p>
        </w:tc>
      </w:tr>
      <w:tr w:rsidR="00D85E87" w:rsidRPr="0051736E" w:rsidTr="00D85E87">
        <w:tc>
          <w:tcPr>
            <w:tcW w:w="5586" w:type="dxa"/>
            <w:gridSpan w:val="2"/>
          </w:tcPr>
          <w:p w:rsidR="00D85E87" w:rsidRPr="0051736E" w:rsidRDefault="00D85E87" w:rsidP="00D85E87">
            <w:pPr>
              <w:pStyle w:val="PlainText"/>
              <w:numPr>
                <w:ilvl w:val="0"/>
                <w:numId w:val="20"/>
              </w:numPr>
              <w:spacing w:before="60"/>
              <w:ind w:left="851" w:right="33" w:hanging="294"/>
              <w:rPr>
                <w:rFonts w:ascii="Times New Roman" w:hAnsi="Times New Roman" w:cs="Times New Roman"/>
                <w:sz w:val="20"/>
                <w:szCs w:val="20"/>
              </w:rPr>
            </w:pPr>
            <w:r w:rsidRPr="0051736E">
              <w:rPr>
                <w:rFonts w:ascii="Times New Roman" w:hAnsi="Times New Roman" w:cs="Times New Roman"/>
                <w:sz w:val="20"/>
                <w:szCs w:val="20"/>
              </w:rPr>
              <w:t xml:space="preserve">O-Ethyl </w:t>
            </w:r>
            <w:proofErr w:type="spellStart"/>
            <w:r w:rsidRPr="0051736E">
              <w:rPr>
                <w:rFonts w:ascii="Times New Roman" w:hAnsi="Times New Roman" w:cs="Times New Roman"/>
                <w:sz w:val="20"/>
                <w:szCs w:val="20"/>
              </w:rPr>
              <w:t>methylphosphonothiolate</w:t>
            </w:r>
            <w:proofErr w:type="spellEnd"/>
          </w:p>
        </w:tc>
        <w:tc>
          <w:tcPr>
            <w:tcW w:w="1276" w:type="dxa"/>
            <w:gridSpan w:val="2"/>
          </w:tcPr>
          <w:p w:rsidR="00D85E87" w:rsidRPr="00356711" w:rsidRDefault="00D85E87" w:rsidP="00D85E87">
            <w:pPr>
              <w:pStyle w:val="PlainText"/>
              <w:spacing w:before="80"/>
              <w:ind w:right="57"/>
              <w:jc w:val="right"/>
              <w:rPr>
                <w:rFonts w:ascii="Times New Roman" w:hAnsi="Times New Roman" w:cs="Times New Roman"/>
                <w:sz w:val="18"/>
                <w:szCs w:val="18"/>
              </w:rPr>
            </w:pPr>
            <w:r w:rsidRPr="00356711">
              <w:rPr>
                <w:rFonts w:ascii="Times New Roman" w:hAnsi="Times New Roman" w:cs="Times New Roman"/>
                <w:sz w:val="18"/>
                <w:szCs w:val="18"/>
              </w:rPr>
              <w:t>18005–40–8</w:t>
            </w:r>
          </w:p>
        </w:tc>
        <w:tc>
          <w:tcPr>
            <w:tcW w:w="1701" w:type="dxa"/>
            <w:gridSpan w:val="2"/>
          </w:tcPr>
          <w:p w:rsidR="00D85E87" w:rsidRPr="00356711" w:rsidRDefault="00D85E87" w:rsidP="00D85E87">
            <w:pPr>
              <w:pStyle w:val="PlainText"/>
              <w:spacing w:before="80"/>
              <w:ind w:left="176" w:right="138"/>
              <w:jc w:val="center"/>
              <w:rPr>
                <w:rFonts w:ascii="Times New Roman" w:hAnsi="Times New Roman" w:cs="Times New Roman"/>
                <w:sz w:val="18"/>
                <w:szCs w:val="18"/>
              </w:rPr>
            </w:pPr>
            <w:r w:rsidRPr="00356711">
              <w:rPr>
                <w:rFonts w:ascii="Times New Roman" w:hAnsi="Times New Roman" w:cs="Times New Roman"/>
                <w:sz w:val="18"/>
                <w:szCs w:val="18"/>
              </w:rPr>
              <w:t>2931.90.90.78</w:t>
            </w:r>
          </w:p>
        </w:tc>
        <w:tc>
          <w:tcPr>
            <w:tcW w:w="1134" w:type="dxa"/>
            <w:gridSpan w:val="2"/>
          </w:tcPr>
          <w:p w:rsidR="00D85E87" w:rsidRPr="00356711" w:rsidRDefault="00D85E87" w:rsidP="00D85E87">
            <w:pPr>
              <w:pStyle w:val="PlainText"/>
              <w:spacing w:before="80"/>
              <w:jc w:val="right"/>
              <w:rPr>
                <w:rFonts w:ascii="Times New Roman" w:hAnsi="Times New Roman" w:cs="Times New Roman"/>
                <w:sz w:val="18"/>
                <w:szCs w:val="18"/>
              </w:rPr>
            </w:pPr>
            <w:r w:rsidRPr="00356711">
              <w:rPr>
                <w:rFonts w:ascii="Times New Roman" w:hAnsi="Times New Roman" w:cs="Times New Roman"/>
                <w:sz w:val="18"/>
                <w:szCs w:val="18"/>
              </w:rPr>
              <w:t>2931.90.74</w:t>
            </w:r>
          </w:p>
        </w:tc>
      </w:tr>
      <w:tr w:rsidR="00D85E87" w:rsidRPr="0051736E" w:rsidTr="00D85E87">
        <w:tc>
          <w:tcPr>
            <w:tcW w:w="5586" w:type="dxa"/>
            <w:gridSpan w:val="2"/>
          </w:tcPr>
          <w:p w:rsidR="00D85E87" w:rsidRPr="0051736E" w:rsidRDefault="00D85E87" w:rsidP="00D85E87">
            <w:pPr>
              <w:pStyle w:val="PlainText"/>
              <w:numPr>
                <w:ilvl w:val="0"/>
                <w:numId w:val="20"/>
              </w:numPr>
              <w:spacing w:before="60"/>
              <w:ind w:left="851" w:right="33" w:hanging="294"/>
              <w:rPr>
                <w:rFonts w:ascii="Times New Roman" w:hAnsi="Times New Roman" w:cs="Times New Roman"/>
                <w:sz w:val="20"/>
                <w:szCs w:val="20"/>
              </w:rPr>
            </w:pPr>
            <w:r w:rsidRPr="0051736E">
              <w:rPr>
                <w:rFonts w:ascii="Times New Roman" w:hAnsi="Times New Roman" w:cs="Times New Roman"/>
                <w:sz w:val="20"/>
                <w:szCs w:val="20"/>
              </w:rPr>
              <w:t xml:space="preserve">Ethyl </w:t>
            </w:r>
            <w:proofErr w:type="spellStart"/>
            <w:r w:rsidRPr="0051736E">
              <w:rPr>
                <w:rFonts w:ascii="Times New Roman" w:hAnsi="Times New Roman" w:cs="Times New Roman"/>
                <w:sz w:val="20"/>
                <w:szCs w:val="20"/>
              </w:rPr>
              <w:t>methylphosphonate</w:t>
            </w:r>
            <w:proofErr w:type="spellEnd"/>
          </w:p>
        </w:tc>
        <w:tc>
          <w:tcPr>
            <w:tcW w:w="1276" w:type="dxa"/>
            <w:gridSpan w:val="2"/>
          </w:tcPr>
          <w:p w:rsidR="00D85E87" w:rsidRPr="00356711" w:rsidRDefault="00D85E87" w:rsidP="00D85E87">
            <w:pPr>
              <w:pStyle w:val="PlainText"/>
              <w:spacing w:before="80"/>
              <w:ind w:right="57"/>
              <w:jc w:val="right"/>
              <w:rPr>
                <w:rFonts w:ascii="Times New Roman" w:hAnsi="Times New Roman" w:cs="Times New Roman"/>
                <w:sz w:val="18"/>
                <w:szCs w:val="18"/>
              </w:rPr>
            </w:pPr>
            <w:r w:rsidRPr="00356711">
              <w:rPr>
                <w:rFonts w:ascii="Times New Roman" w:hAnsi="Times New Roman" w:cs="Times New Roman"/>
                <w:sz w:val="18"/>
                <w:szCs w:val="18"/>
              </w:rPr>
              <w:t>1832–53–7</w:t>
            </w:r>
          </w:p>
        </w:tc>
        <w:tc>
          <w:tcPr>
            <w:tcW w:w="1701" w:type="dxa"/>
            <w:gridSpan w:val="2"/>
          </w:tcPr>
          <w:p w:rsidR="00D85E87" w:rsidRPr="00356711" w:rsidRDefault="00D85E87" w:rsidP="00D85E87">
            <w:pPr>
              <w:pStyle w:val="PlainText"/>
              <w:spacing w:before="80"/>
              <w:ind w:left="176" w:right="138"/>
              <w:jc w:val="center"/>
              <w:rPr>
                <w:rFonts w:ascii="Times New Roman" w:hAnsi="Times New Roman" w:cs="Times New Roman"/>
                <w:sz w:val="18"/>
                <w:szCs w:val="18"/>
              </w:rPr>
            </w:pPr>
            <w:r w:rsidRPr="00356711">
              <w:rPr>
                <w:rFonts w:ascii="Times New Roman" w:hAnsi="Times New Roman" w:cs="Times New Roman"/>
                <w:sz w:val="18"/>
                <w:szCs w:val="18"/>
              </w:rPr>
              <w:t>2931.90.90.78</w:t>
            </w:r>
          </w:p>
        </w:tc>
        <w:tc>
          <w:tcPr>
            <w:tcW w:w="1134" w:type="dxa"/>
            <w:gridSpan w:val="2"/>
          </w:tcPr>
          <w:p w:rsidR="00D85E87" w:rsidRPr="00356711" w:rsidRDefault="00D85E87" w:rsidP="00D85E87">
            <w:pPr>
              <w:pStyle w:val="PlainText"/>
              <w:spacing w:before="80"/>
              <w:jc w:val="right"/>
              <w:rPr>
                <w:rFonts w:ascii="Times New Roman" w:hAnsi="Times New Roman" w:cs="Times New Roman"/>
                <w:sz w:val="18"/>
                <w:szCs w:val="18"/>
              </w:rPr>
            </w:pPr>
            <w:r w:rsidRPr="00356711">
              <w:rPr>
                <w:rFonts w:ascii="Times New Roman" w:hAnsi="Times New Roman" w:cs="Times New Roman"/>
                <w:sz w:val="18"/>
                <w:szCs w:val="18"/>
              </w:rPr>
              <w:t>2931.90.74</w:t>
            </w:r>
          </w:p>
        </w:tc>
      </w:tr>
      <w:tr w:rsidR="00D85E87" w:rsidRPr="0051736E" w:rsidTr="00D85E87">
        <w:tc>
          <w:tcPr>
            <w:tcW w:w="5586" w:type="dxa"/>
            <w:gridSpan w:val="2"/>
          </w:tcPr>
          <w:p w:rsidR="00D85E87" w:rsidRPr="0051736E" w:rsidRDefault="00D85E87" w:rsidP="00D85E87">
            <w:pPr>
              <w:pStyle w:val="PlainText"/>
              <w:numPr>
                <w:ilvl w:val="0"/>
                <w:numId w:val="20"/>
              </w:numPr>
              <w:spacing w:before="60"/>
              <w:ind w:left="851" w:right="33" w:hanging="294"/>
              <w:rPr>
                <w:rFonts w:ascii="Times New Roman" w:hAnsi="Times New Roman" w:cs="Times New Roman"/>
                <w:sz w:val="20"/>
                <w:szCs w:val="20"/>
              </w:rPr>
            </w:pPr>
            <w:r w:rsidRPr="0051736E">
              <w:rPr>
                <w:rFonts w:ascii="Times New Roman" w:hAnsi="Times New Roman" w:cs="Times New Roman"/>
                <w:sz w:val="20"/>
                <w:szCs w:val="20"/>
              </w:rPr>
              <w:t xml:space="preserve">Isopropyl </w:t>
            </w:r>
            <w:proofErr w:type="spellStart"/>
            <w:r w:rsidRPr="0051736E">
              <w:rPr>
                <w:rFonts w:ascii="Times New Roman" w:hAnsi="Times New Roman" w:cs="Times New Roman"/>
                <w:sz w:val="20"/>
                <w:szCs w:val="20"/>
              </w:rPr>
              <w:t>methylphosphonate</w:t>
            </w:r>
            <w:proofErr w:type="spellEnd"/>
          </w:p>
        </w:tc>
        <w:tc>
          <w:tcPr>
            <w:tcW w:w="1276" w:type="dxa"/>
            <w:gridSpan w:val="2"/>
          </w:tcPr>
          <w:p w:rsidR="00D85E87" w:rsidRPr="00356711" w:rsidRDefault="00D85E87" w:rsidP="00D85E87">
            <w:pPr>
              <w:pStyle w:val="PlainText"/>
              <w:spacing w:before="80"/>
              <w:ind w:right="57"/>
              <w:jc w:val="right"/>
              <w:rPr>
                <w:rFonts w:ascii="Times New Roman" w:hAnsi="Times New Roman" w:cs="Times New Roman"/>
                <w:sz w:val="18"/>
                <w:szCs w:val="18"/>
              </w:rPr>
            </w:pPr>
            <w:r w:rsidRPr="00356711">
              <w:rPr>
                <w:rFonts w:ascii="Times New Roman" w:hAnsi="Times New Roman" w:cs="Times New Roman"/>
                <w:sz w:val="18"/>
                <w:szCs w:val="18"/>
              </w:rPr>
              <w:t>1832–54–8</w:t>
            </w:r>
          </w:p>
        </w:tc>
        <w:tc>
          <w:tcPr>
            <w:tcW w:w="1701" w:type="dxa"/>
            <w:gridSpan w:val="2"/>
          </w:tcPr>
          <w:p w:rsidR="00D85E87" w:rsidRPr="00356711" w:rsidRDefault="00D85E87" w:rsidP="00D85E87">
            <w:pPr>
              <w:pStyle w:val="PlainText"/>
              <w:spacing w:before="80"/>
              <w:ind w:left="176" w:right="138"/>
              <w:jc w:val="center"/>
              <w:rPr>
                <w:rFonts w:ascii="Times New Roman" w:hAnsi="Times New Roman" w:cs="Times New Roman"/>
                <w:sz w:val="18"/>
                <w:szCs w:val="18"/>
              </w:rPr>
            </w:pPr>
            <w:r w:rsidRPr="00356711">
              <w:rPr>
                <w:rFonts w:ascii="Times New Roman" w:hAnsi="Times New Roman" w:cs="Times New Roman"/>
                <w:sz w:val="18"/>
                <w:szCs w:val="18"/>
              </w:rPr>
              <w:t>2931.90.90.78</w:t>
            </w:r>
          </w:p>
        </w:tc>
        <w:tc>
          <w:tcPr>
            <w:tcW w:w="1134" w:type="dxa"/>
            <w:gridSpan w:val="2"/>
          </w:tcPr>
          <w:p w:rsidR="00D85E87" w:rsidRPr="00356711" w:rsidRDefault="00D85E87" w:rsidP="00D85E87">
            <w:pPr>
              <w:pStyle w:val="PlainText"/>
              <w:spacing w:before="80"/>
              <w:jc w:val="right"/>
              <w:rPr>
                <w:rFonts w:ascii="Times New Roman" w:hAnsi="Times New Roman" w:cs="Times New Roman"/>
                <w:sz w:val="18"/>
                <w:szCs w:val="18"/>
              </w:rPr>
            </w:pPr>
            <w:r w:rsidRPr="00356711">
              <w:rPr>
                <w:rFonts w:ascii="Times New Roman" w:hAnsi="Times New Roman" w:cs="Times New Roman"/>
                <w:sz w:val="18"/>
                <w:szCs w:val="18"/>
              </w:rPr>
              <w:t>2931.90.74</w:t>
            </w:r>
          </w:p>
        </w:tc>
      </w:tr>
      <w:tr w:rsidR="00D85E87" w:rsidRPr="0051736E" w:rsidTr="00D85E87">
        <w:tc>
          <w:tcPr>
            <w:tcW w:w="5586" w:type="dxa"/>
            <w:gridSpan w:val="2"/>
          </w:tcPr>
          <w:p w:rsidR="00D85E87" w:rsidRPr="0051736E" w:rsidRDefault="00D85E87" w:rsidP="00D85E87">
            <w:pPr>
              <w:pStyle w:val="PlainText"/>
              <w:numPr>
                <w:ilvl w:val="0"/>
                <w:numId w:val="20"/>
              </w:numPr>
              <w:spacing w:before="60"/>
              <w:ind w:left="851" w:right="33" w:hanging="294"/>
              <w:rPr>
                <w:rFonts w:ascii="Times New Roman" w:hAnsi="Times New Roman" w:cs="Times New Roman"/>
                <w:sz w:val="20"/>
                <w:szCs w:val="20"/>
              </w:rPr>
            </w:pPr>
            <w:r w:rsidRPr="0051736E">
              <w:rPr>
                <w:rFonts w:ascii="Times New Roman" w:hAnsi="Times New Roman" w:cs="Times New Roman"/>
                <w:sz w:val="20"/>
                <w:szCs w:val="20"/>
              </w:rPr>
              <w:t xml:space="preserve">Dimethyl </w:t>
            </w:r>
            <w:proofErr w:type="spellStart"/>
            <w:r w:rsidRPr="0051736E">
              <w:rPr>
                <w:rFonts w:ascii="Times New Roman" w:hAnsi="Times New Roman" w:cs="Times New Roman"/>
                <w:sz w:val="20"/>
                <w:szCs w:val="20"/>
              </w:rPr>
              <w:t>propylphosphonate</w:t>
            </w:r>
            <w:proofErr w:type="spellEnd"/>
          </w:p>
        </w:tc>
        <w:tc>
          <w:tcPr>
            <w:tcW w:w="1276" w:type="dxa"/>
            <w:gridSpan w:val="2"/>
          </w:tcPr>
          <w:p w:rsidR="00D85E87" w:rsidRPr="00356711" w:rsidRDefault="00D85E87" w:rsidP="00D85E87">
            <w:pPr>
              <w:pStyle w:val="PlainText"/>
              <w:spacing w:before="80"/>
              <w:ind w:right="57"/>
              <w:jc w:val="right"/>
              <w:rPr>
                <w:rFonts w:ascii="Times New Roman" w:hAnsi="Times New Roman" w:cs="Times New Roman"/>
                <w:sz w:val="18"/>
                <w:szCs w:val="18"/>
              </w:rPr>
            </w:pPr>
            <w:r w:rsidRPr="00356711">
              <w:rPr>
                <w:rFonts w:ascii="Times New Roman" w:hAnsi="Times New Roman" w:cs="Times New Roman"/>
                <w:sz w:val="18"/>
                <w:szCs w:val="18"/>
              </w:rPr>
              <w:t>18755–43–6</w:t>
            </w:r>
          </w:p>
        </w:tc>
        <w:tc>
          <w:tcPr>
            <w:tcW w:w="1701" w:type="dxa"/>
            <w:gridSpan w:val="2"/>
          </w:tcPr>
          <w:p w:rsidR="00D85E87" w:rsidRPr="00356711" w:rsidRDefault="00D85E87" w:rsidP="00D85E87">
            <w:pPr>
              <w:pStyle w:val="PlainText"/>
              <w:spacing w:before="80"/>
              <w:ind w:left="176" w:right="138"/>
              <w:jc w:val="center"/>
              <w:rPr>
                <w:rFonts w:ascii="Times New Roman" w:hAnsi="Times New Roman" w:cs="Times New Roman"/>
                <w:sz w:val="18"/>
                <w:szCs w:val="18"/>
              </w:rPr>
            </w:pPr>
            <w:r w:rsidRPr="00356711">
              <w:rPr>
                <w:rFonts w:ascii="Times New Roman" w:hAnsi="Times New Roman" w:cs="Times New Roman"/>
                <w:sz w:val="18"/>
                <w:szCs w:val="18"/>
              </w:rPr>
              <w:t>2931.90.90.72</w:t>
            </w:r>
          </w:p>
        </w:tc>
        <w:tc>
          <w:tcPr>
            <w:tcW w:w="1134" w:type="dxa"/>
            <w:gridSpan w:val="2"/>
          </w:tcPr>
          <w:p w:rsidR="00D85E87" w:rsidRPr="00356711" w:rsidRDefault="00D85E87" w:rsidP="00D85E87">
            <w:pPr>
              <w:pStyle w:val="PlainText"/>
              <w:spacing w:before="80"/>
              <w:jc w:val="right"/>
              <w:rPr>
                <w:rFonts w:ascii="Times New Roman" w:hAnsi="Times New Roman" w:cs="Times New Roman"/>
                <w:sz w:val="18"/>
                <w:szCs w:val="18"/>
              </w:rPr>
            </w:pPr>
            <w:r w:rsidRPr="00356711">
              <w:rPr>
                <w:rFonts w:ascii="Times New Roman" w:hAnsi="Times New Roman" w:cs="Times New Roman"/>
                <w:sz w:val="18"/>
                <w:szCs w:val="18"/>
              </w:rPr>
              <w:t>2931.90.72</w:t>
            </w:r>
          </w:p>
        </w:tc>
      </w:tr>
      <w:tr w:rsidR="00D85E87" w:rsidRPr="0051736E" w:rsidTr="00D85E87">
        <w:tc>
          <w:tcPr>
            <w:tcW w:w="5586" w:type="dxa"/>
            <w:gridSpan w:val="2"/>
          </w:tcPr>
          <w:p w:rsidR="00D85E87" w:rsidRPr="0051736E" w:rsidRDefault="00D85E87" w:rsidP="00D85E87">
            <w:pPr>
              <w:pStyle w:val="PlainText"/>
              <w:numPr>
                <w:ilvl w:val="0"/>
                <w:numId w:val="20"/>
              </w:numPr>
              <w:spacing w:before="60"/>
              <w:ind w:left="851" w:right="33" w:hanging="294"/>
              <w:rPr>
                <w:rFonts w:ascii="Times New Roman" w:hAnsi="Times New Roman" w:cs="Times New Roman"/>
                <w:sz w:val="20"/>
                <w:szCs w:val="20"/>
              </w:rPr>
            </w:pPr>
            <w:r w:rsidRPr="0051736E">
              <w:rPr>
                <w:rFonts w:ascii="Times New Roman" w:hAnsi="Times New Roman" w:cs="Times New Roman"/>
                <w:sz w:val="20"/>
                <w:szCs w:val="20"/>
              </w:rPr>
              <w:t xml:space="preserve">Diethyl </w:t>
            </w:r>
            <w:proofErr w:type="spellStart"/>
            <w:r w:rsidRPr="0051736E">
              <w:rPr>
                <w:rFonts w:ascii="Times New Roman" w:hAnsi="Times New Roman" w:cs="Times New Roman"/>
                <w:sz w:val="20"/>
                <w:szCs w:val="20"/>
              </w:rPr>
              <w:t>propylphosphonate</w:t>
            </w:r>
            <w:proofErr w:type="spellEnd"/>
          </w:p>
        </w:tc>
        <w:tc>
          <w:tcPr>
            <w:tcW w:w="1276" w:type="dxa"/>
            <w:gridSpan w:val="2"/>
          </w:tcPr>
          <w:p w:rsidR="00D85E87" w:rsidRPr="00356711" w:rsidRDefault="00D85E87" w:rsidP="00D85E87">
            <w:pPr>
              <w:pStyle w:val="PlainText"/>
              <w:spacing w:before="80"/>
              <w:ind w:right="57"/>
              <w:jc w:val="right"/>
              <w:rPr>
                <w:rFonts w:ascii="Times New Roman" w:hAnsi="Times New Roman" w:cs="Times New Roman"/>
                <w:sz w:val="18"/>
                <w:szCs w:val="18"/>
              </w:rPr>
            </w:pPr>
            <w:r w:rsidRPr="00356711">
              <w:rPr>
                <w:rFonts w:ascii="Times New Roman" w:hAnsi="Times New Roman" w:cs="Times New Roman"/>
                <w:sz w:val="18"/>
                <w:szCs w:val="18"/>
              </w:rPr>
              <w:t>18812–51–6</w:t>
            </w:r>
          </w:p>
        </w:tc>
        <w:tc>
          <w:tcPr>
            <w:tcW w:w="1701" w:type="dxa"/>
            <w:gridSpan w:val="2"/>
          </w:tcPr>
          <w:p w:rsidR="00D85E87" w:rsidRPr="00356711" w:rsidRDefault="00D85E87" w:rsidP="00D85E87">
            <w:pPr>
              <w:pStyle w:val="PlainText"/>
              <w:spacing w:before="80"/>
              <w:ind w:left="176" w:right="138"/>
              <w:jc w:val="center"/>
              <w:rPr>
                <w:rFonts w:ascii="Times New Roman" w:hAnsi="Times New Roman" w:cs="Times New Roman"/>
                <w:sz w:val="18"/>
                <w:szCs w:val="18"/>
              </w:rPr>
            </w:pPr>
            <w:r w:rsidRPr="00356711">
              <w:rPr>
                <w:rFonts w:ascii="Times New Roman" w:hAnsi="Times New Roman" w:cs="Times New Roman"/>
                <w:sz w:val="18"/>
                <w:szCs w:val="18"/>
              </w:rPr>
              <w:t>2931.90.90.78</w:t>
            </w:r>
          </w:p>
        </w:tc>
        <w:tc>
          <w:tcPr>
            <w:tcW w:w="1134" w:type="dxa"/>
            <w:gridSpan w:val="2"/>
          </w:tcPr>
          <w:p w:rsidR="00D85E87" w:rsidRPr="00356711" w:rsidRDefault="00D85E87" w:rsidP="00D85E87">
            <w:pPr>
              <w:pStyle w:val="PlainText"/>
              <w:spacing w:before="80"/>
              <w:jc w:val="right"/>
              <w:rPr>
                <w:rFonts w:ascii="Times New Roman" w:hAnsi="Times New Roman" w:cs="Times New Roman"/>
                <w:sz w:val="18"/>
                <w:szCs w:val="18"/>
              </w:rPr>
            </w:pPr>
            <w:r w:rsidRPr="00356711">
              <w:rPr>
                <w:rFonts w:ascii="Times New Roman" w:hAnsi="Times New Roman" w:cs="Times New Roman"/>
                <w:sz w:val="18"/>
                <w:szCs w:val="18"/>
              </w:rPr>
              <w:t>2931.90.74</w:t>
            </w:r>
          </w:p>
        </w:tc>
      </w:tr>
      <w:tr w:rsidR="00D85E87" w:rsidRPr="0051736E" w:rsidTr="00D85E87">
        <w:tc>
          <w:tcPr>
            <w:tcW w:w="5586" w:type="dxa"/>
            <w:gridSpan w:val="2"/>
          </w:tcPr>
          <w:p w:rsidR="00D85E87" w:rsidRPr="0051736E" w:rsidRDefault="00D85E87" w:rsidP="00D85E87">
            <w:pPr>
              <w:pStyle w:val="PlainText"/>
              <w:numPr>
                <w:ilvl w:val="0"/>
                <w:numId w:val="20"/>
              </w:numPr>
              <w:spacing w:before="60"/>
              <w:ind w:left="851" w:right="33" w:hanging="294"/>
              <w:rPr>
                <w:rFonts w:ascii="Times New Roman" w:hAnsi="Times New Roman" w:cs="Times New Roman"/>
                <w:sz w:val="20"/>
                <w:szCs w:val="20"/>
              </w:rPr>
            </w:pPr>
            <w:proofErr w:type="spellStart"/>
            <w:r w:rsidRPr="0051736E">
              <w:rPr>
                <w:rFonts w:ascii="Times New Roman" w:hAnsi="Times New Roman" w:cs="Times New Roman"/>
                <w:sz w:val="20"/>
                <w:szCs w:val="20"/>
              </w:rPr>
              <w:t>Diisopropyl</w:t>
            </w:r>
            <w:proofErr w:type="spellEnd"/>
            <w:r w:rsidRPr="0051736E">
              <w:rPr>
                <w:rFonts w:ascii="Times New Roman" w:hAnsi="Times New Roman" w:cs="Times New Roman"/>
                <w:sz w:val="20"/>
                <w:szCs w:val="20"/>
              </w:rPr>
              <w:t xml:space="preserve"> </w:t>
            </w:r>
            <w:proofErr w:type="spellStart"/>
            <w:r w:rsidRPr="0051736E">
              <w:rPr>
                <w:rFonts w:ascii="Times New Roman" w:hAnsi="Times New Roman" w:cs="Times New Roman"/>
                <w:sz w:val="20"/>
                <w:szCs w:val="20"/>
              </w:rPr>
              <w:t>propylphosphonate</w:t>
            </w:r>
            <w:proofErr w:type="spellEnd"/>
          </w:p>
        </w:tc>
        <w:tc>
          <w:tcPr>
            <w:tcW w:w="1276" w:type="dxa"/>
            <w:gridSpan w:val="2"/>
          </w:tcPr>
          <w:p w:rsidR="00D85E87" w:rsidRPr="00356711" w:rsidRDefault="00D85E87" w:rsidP="00D85E87">
            <w:pPr>
              <w:pStyle w:val="PlainText"/>
              <w:spacing w:before="80"/>
              <w:ind w:right="57"/>
              <w:jc w:val="right"/>
              <w:rPr>
                <w:rFonts w:ascii="Times New Roman" w:hAnsi="Times New Roman" w:cs="Times New Roman"/>
                <w:sz w:val="18"/>
                <w:szCs w:val="18"/>
              </w:rPr>
            </w:pPr>
            <w:r w:rsidRPr="00356711">
              <w:rPr>
                <w:rFonts w:ascii="Times New Roman" w:hAnsi="Times New Roman" w:cs="Times New Roman"/>
                <w:sz w:val="18"/>
                <w:szCs w:val="18"/>
              </w:rPr>
              <w:t>18812–55–0</w:t>
            </w:r>
          </w:p>
        </w:tc>
        <w:tc>
          <w:tcPr>
            <w:tcW w:w="1701" w:type="dxa"/>
            <w:gridSpan w:val="2"/>
          </w:tcPr>
          <w:p w:rsidR="00D85E87" w:rsidRPr="00356711" w:rsidRDefault="00D85E87" w:rsidP="00D85E87">
            <w:pPr>
              <w:pStyle w:val="PlainText"/>
              <w:spacing w:before="80"/>
              <w:ind w:left="176" w:right="138"/>
              <w:jc w:val="center"/>
              <w:rPr>
                <w:rFonts w:ascii="Times New Roman" w:hAnsi="Times New Roman" w:cs="Times New Roman"/>
                <w:sz w:val="18"/>
                <w:szCs w:val="18"/>
              </w:rPr>
            </w:pPr>
            <w:r w:rsidRPr="00356711">
              <w:rPr>
                <w:rFonts w:ascii="Times New Roman" w:hAnsi="Times New Roman" w:cs="Times New Roman"/>
                <w:sz w:val="18"/>
                <w:szCs w:val="18"/>
              </w:rPr>
              <w:t>2931.90.90.78</w:t>
            </w:r>
          </w:p>
        </w:tc>
        <w:tc>
          <w:tcPr>
            <w:tcW w:w="1134" w:type="dxa"/>
            <w:gridSpan w:val="2"/>
          </w:tcPr>
          <w:p w:rsidR="00D85E87" w:rsidRPr="00356711" w:rsidRDefault="00D85E87" w:rsidP="00D85E87">
            <w:pPr>
              <w:pStyle w:val="PlainText"/>
              <w:spacing w:before="80"/>
              <w:jc w:val="right"/>
              <w:rPr>
                <w:rFonts w:ascii="Times New Roman" w:hAnsi="Times New Roman" w:cs="Times New Roman"/>
                <w:sz w:val="18"/>
                <w:szCs w:val="18"/>
              </w:rPr>
            </w:pPr>
            <w:r w:rsidRPr="00356711">
              <w:rPr>
                <w:rFonts w:ascii="Times New Roman" w:hAnsi="Times New Roman" w:cs="Times New Roman"/>
                <w:sz w:val="18"/>
                <w:szCs w:val="18"/>
              </w:rPr>
              <w:t>2931.90.74</w:t>
            </w:r>
          </w:p>
        </w:tc>
      </w:tr>
      <w:tr w:rsidR="00D85E87" w:rsidRPr="0051736E" w:rsidTr="00D85E87">
        <w:tc>
          <w:tcPr>
            <w:tcW w:w="5586" w:type="dxa"/>
            <w:gridSpan w:val="2"/>
          </w:tcPr>
          <w:p w:rsidR="00D85E87" w:rsidRPr="0051736E" w:rsidRDefault="00D85E87" w:rsidP="00D85E87">
            <w:pPr>
              <w:pStyle w:val="PlainText"/>
              <w:numPr>
                <w:ilvl w:val="0"/>
                <w:numId w:val="20"/>
              </w:numPr>
              <w:spacing w:before="60"/>
              <w:ind w:left="851" w:right="33" w:hanging="294"/>
              <w:rPr>
                <w:rFonts w:ascii="Times New Roman" w:hAnsi="Times New Roman" w:cs="Times New Roman"/>
                <w:sz w:val="20"/>
                <w:szCs w:val="20"/>
              </w:rPr>
            </w:pPr>
            <w:proofErr w:type="spellStart"/>
            <w:r w:rsidRPr="0051736E">
              <w:rPr>
                <w:rFonts w:ascii="Times New Roman" w:hAnsi="Times New Roman" w:cs="Times New Roman"/>
                <w:sz w:val="20"/>
                <w:szCs w:val="20"/>
              </w:rPr>
              <w:t>Cyclohexyl</w:t>
            </w:r>
            <w:proofErr w:type="spellEnd"/>
            <w:r w:rsidRPr="0051736E">
              <w:rPr>
                <w:rFonts w:ascii="Times New Roman" w:hAnsi="Times New Roman" w:cs="Times New Roman"/>
                <w:sz w:val="20"/>
                <w:szCs w:val="20"/>
              </w:rPr>
              <w:t xml:space="preserve"> </w:t>
            </w:r>
            <w:proofErr w:type="spellStart"/>
            <w:r w:rsidRPr="0051736E">
              <w:rPr>
                <w:rFonts w:ascii="Times New Roman" w:hAnsi="Times New Roman" w:cs="Times New Roman"/>
                <w:sz w:val="20"/>
                <w:szCs w:val="20"/>
              </w:rPr>
              <w:t>methylphosphonate</w:t>
            </w:r>
            <w:proofErr w:type="spellEnd"/>
            <w:r w:rsidRPr="0051736E">
              <w:rPr>
                <w:rFonts w:ascii="Times New Roman" w:hAnsi="Times New Roman" w:cs="Times New Roman"/>
                <w:sz w:val="20"/>
                <w:szCs w:val="20"/>
              </w:rPr>
              <w:t xml:space="preserve"> </w:t>
            </w:r>
          </w:p>
        </w:tc>
        <w:tc>
          <w:tcPr>
            <w:tcW w:w="1276" w:type="dxa"/>
            <w:gridSpan w:val="2"/>
          </w:tcPr>
          <w:p w:rsidR="00D85E87" w:rsidRPr="00356711" w:rsidRDefault="00D85E87" w:rsidP="00D85E87">
            <w:pPr>
              <w:pStyle w:val="PlainText"/>
              <w:spacing w:before="80"/>
              <w:ind w:right="57"/>
              <w:jc w:val="right"/>
              <w:rPr>
                <w:rFonts w:ascii="Times New Roman" w:hAnsi="Times New Roman" w:cs="Times New Roman"/>
                <w:sz w:val="18"/>
                <w:szCs w:val="18"/>
              </w:rPr>
            </w:pPr>
            <w:r w:rsidRPr="00356711">
              <w:rPr>
                <w:rFonts w:ascii="Times New Roman" w:hAnsi="Times New Roman" w:cs="Times New Roman"/>
                <w:sz w:val="18"/>
                <w:szCs w:val="18"/>
              </w:rPr>
              <w:t>1932–60–1</w:t>
            </w:r>
          </w:p>
        </w:tc>
        <w:tc>
          <w:tcPr>
            <w:tcW w:w="1701" w:type="dxa"/>
            <w:gridSpan w:val="2"/>
          </w:tcPr>
          <w:p w:rsidR="00D85E87" w:rsidRPr="00356711" w:rsidRDefault="00D85E87" w:rsidP="00D85E87">
            <w:pPr>
              <w:pStyle w:val="PlainText"/>
              <w:spacing w:before="80"/>
              <w:ind w:left="176" w:right="138"/>
              <w:jc w:val="center"/>
              <w:rPr>
                <w:rFonts w:ascii="Times New Roman" w:hAnsi="Times New Roman" w:cs="Times New Roman"/>
                <w:sz w:val="18"/>
                <w:szCs w:val="18"/>
              </w:rPr>
            </w:pPr>
            <w:r w:rsidRPr="00356711">
              <w:rPr>
                <w:rFonts w:ascii="Times New Roman" w:hAnsi="Times New Roman" w:cs="Times New Roman"/>
                <w:sz w:val="18"/>
                <w:szCs w:val="18"/>
              </w:rPr>
              <w:t>2931.90.90.78</w:t>
            </w:r>
          </w:p>
        </w:tc>
        <w:tc>
          <w:tcPr>
            <w:tcW w:w="1134" w:type="dxa"/>
            <w:gridSpan w:val="2"/>
          </w:tcPr>
          <w:p w:rsidR="00D85E87" w:rsidRPr="00356711" w:rsidRDefault="00D85E87" w:rsidP="00D85E87">
            <w:pPr>
              <w:pStyle w:val="PlainText"/>
              <w:spacing w:before="80"/>
              <w:jc w:val="right"/>
              <w:rPr>
                <w:rFonts w:ascii="Times New Roman" w:hAnsi="Times New Roman" w:cs="Times New Roman"/>
                <w:sz w:val="18"/>
                <w:szCs w:val="18"/>
              </w:rPr>
            </w:pPr>
            <w:r w:rsidRPr="00356711">
              <w:rPr>
                <w:rFonts w:ascii="Times New Roman" w:hAnsi="Times New Roman" w:cs="Times New Roman"/>
                <w:sz w:val="18"/>
                <w:szCs w:val="18"/>
              </w:rPr>
              <w:t>2931.90.74</w:t>
            </w:r>
          </w:p>
        </w:tc>
      </w:tr>
      <w:tr w:rsidR="00D85E87" w:rsidRPr="0051736E" w:rsidTr="00D85E87">
        <w:tc>
          <w:tcPr>
            <w:tcW w:w="5586" w:type="dxa"/>
            <w:gridSpan w:val="2"/>
          </w:tcPr>
          <w:p w:rsidR="00D85E87" w:rsidRPr="0051736E" w:rsidRDefault="00D85E87" w:rsidP="00D85E87">
            <w:pPr>
              <w:pStyle w:val="PlainText"/>
              <w:numPr>
                <w:ilvl w:val="0"/>
                <w:numId w:val="20"/>
              </w:numPr>
              <w:spacing w:before="60"/>
              <w:ind w:left="851" w:right="33" w:hanging="294"/>
              <w:rPr>
                <w:rFonts w:ascii="Times New Roman" w:hAnsi="Times New Roman" w:cs="Times New Roman"/>
                <w:sz w:val="20"/>
                <w:szCs w:val="20"/>
              </w:rPr>
            </w:pPr>
            <w:r w:rsidRPr="0051736E">
              <w:rPr>
                <w:rFonts w:ascii="Times New Roman" w:hAnsi="Times New Roman" w:cs="Times New Roman"/>
                <w:sz w:val="20"/>
                <w:szCs w:val="20"/>
              </w:rPr>
              <w:t xml:space="preserve">Ethyl S-sodium </w:t>
            </w:r>
            <w:proofErr w:type="spellStart"/>
            <w:r w:rsidRPr="0051736E">
              <w:rPr>
                <w:rFonts w:ascii="Times New Roman" w:hAnsi="Times New Roman" w:cs="Times New Roman"/>
                <w:sz w:val="20"/>
                <w:szCs w:val="20"/>
              </w:rPr>
              <w:t>methylphosphonothiolate</w:t>
            </w:r>
            <w:proofErr w:type="spellEnd"/>
          </w:p>
        </w:tc>
        <w:tc>
          <w:tcPr>
            <w:tcW w:w="1276" w:type="dxa"/>
            <w:gridSpan w:val="2"/>
          </w:tcPr>
          <w:p w:rsidR="00D85E87" w:rsidRPr="00356711" w:rsidRDefault="00D85E87" w:rsidP="00D85E87">
            <w:pPr>
              <w:pStyle w:val="PlainText"/>
              <w:spacing w:before="80"/>
              <w:ind w:right="57"/>
              <w:jc w:val="right"/>
              <w:rPr>
                <w:rFonts w:ascii="Times New Roman" w:hAnsi="Times New Roman" w:cs="Times New Roman"/>
                <w:sz w:val="18"/>
                <w:szCs w:val="18"/>
              </w:rPr>
            </w:pPr>
            <w:r w:rsidRPr="00356711">
              <w:rPr>
                <w:rFonts w:ascii="Times New Roman" w:hAnsi="Times New Roman" w:cs="Times New Roman"/>
                <w:sz w:val="18"/>
                <w:szCs w:val="18"/>
              </w:rPr>
              <w:t>22307–81–9</w:t>
            </w:r>
          </w:p>
        </w:tc>
        <w:tc>
          <w:tcPr>
            <w:tcW w:w="1701" w:type="dxa"/>
            <w:gridSpan w:val="2"/>
          </w:tcPr>
          <w:p w:rsidR="00D85E87" w:rsidRPr="00356711" w:rsidRDefault="00D85E87" w:rsidP="00D85E87">
            <w:pPr>
              <w:pStyle w:val="PlainText"/>
              <w:spacing w:before="80"/>
              <w:ind w:left="176" w:right="138"/>
              <w:jc w:val="center"/>
              <w:rPr>
                <w:rFonts w:ascii="Times New Roman" w:hAnsi="Times New Roman" w:cs="Times New Roman"/>
                <w:sz w:val="18"/>
                <w:szCs w:val="18"/>
              </w:rPr>
            </w:pPr>
            <w:r w:rsidRPr="00356711">
              <w:rPr>
                <w:rFonts w:ascii="Times New Roman" w:hAnsi="Times New Roman" w:cs="Times New Roman"/>
                <w:sz w:val="18"/>
                <w:szCs w:val="18"/>
              </w:rPr>
              <w:t>2931.90.90.78</w:t>
            </w:r>
          </w:p>
        </w:tc>
        <w:tc>
          <w:tcPr>
            <w:tcW w:w="1134" w:type="dxa"/>
            <w:gridSpan w:val="2"/>
          </w:tcPr>
          <w:p w:rsidR="00D85E87" w:rsidRPr="00356711" w:rsidRDefault="00D85E87" w:rsidP="00D85E87">
            <w:pPr>
              <w:pStyle w:val="PlainText"/>
              <w:spacing w:before="80"/>
              <w:jc w:val="right"/>
              <w:rPr>
                <w:rFonts w:ascii="Times New Roman" w:hAnsi="Times New Roman" w:cs="Times New Roman"/>
                <w:sz w:val="18"/>
                <w:szCs w:val="18"/>
              </w:rPr>
            </w:pPr>
            <w:r w:rsidRPr="00356711">
              <w:rPr>
                <w:rFonts w:ascii="Times New Roman" w:hAnsi="Times New Roman" w:cs="Times New Roman"/>
                <w:sz w:val="18"/>
                <w:szCs w:val="18"/>
              </w:rPr>
              <w:t>2931.90.74</w:t>
            </w:r>
          </w:p>
        </w:tc>
      </w:tr>
      <w:tr w:rsidR="00D85E87" w:rsidRPr="0051736E" w:rsidTr="00D85E87">
        <w:tc>
          <w:tcPr>
            <w:tcW w:w="5586" w:type="dxa"/>
            <w:gridSpan w:val="2"/>
          </w:tcPr>
          <w:p w:rsidR="00D85E87" w:rsidRPr="0051736E" w:rsidRDefault="00D85E87" w:rsidP="00D85E87">
            <w:pPr>
              <w:pStyle w:val="PlainText"/>
              <w:numPr>
                <w:ilvl w:val="0"/>
                <w:numId w:val="20"/>
              </w:numPr>
              <w:spacing w:before="60"/>
              <w:ind w:left="851" w:right="33" w:hanging="294"/>
              <w:rPr>
                <w:rFonts w:ascii="Times New Roman" w:hAnsi="Times New Roman" w:cs="Times New Roman"/>
                <w:sz w:val="20"/>
                <w:szCs w:val="20"/>
              </w:rPr>
            </w:pPr>
            <w:r w:rsidRPr="0051736E">
              <w:rPr>
                <w:rFonts w:ascii="Times New Roman" w:hAnsi="Times New Roman" w:cs="Times New Roman"/>
                <w:sz w:val="20"/>
                <w:szCs w:val="20"/>
              </w:rPr>
              <w:t xml:space="preserve">O-Ethyl S-ethyl </w:t>
            </w:r>
            <w:proofErr w:type="spellStart"/>
            <w:r w:rsidRPr="0051736E">
              <w:rPr>
                <w:rFonts w:ascii="Times New Roman" w:hAnsi="Times New Roman" w:cs="Times New Roman"/>
                <w:sz w:val="20"/>
                <w:szCs w:val="20"/>
              </w:rPr>
              <w:t>methylphosphonothiolate</w:t>
            </w:r>
            <w:proofErr w:type="spellEnd"/>
          </w:p>
        </w:tc>
        <w:tc>
          <w:tcPr>
            <w:tcW w:w="1276" w:type="dxa"/>
            <w:gridSpan w:val="2"/>
          </w:tcPr>
          <w:p w:rsidR="00D85E87" w:rsidRPr="00356711" w:rsidRDefault="00D85E87" w:rsidP="00D85E87">
            <w:pPr>
              <w:pStyle w:val="PlainText"/>
              <w:spacing w:before="80"/>
              <w:ind w:right="57"/>
              <w:jc w:val="right"/>
              <w:rPr>
                <w:rFonts w:ascii="Times New Roman" w:hAnsi="Times New Roman" w:cs="Times New Roman"/>
                <w:sz w:val="18"/>
                <w:szCs w:val="18"/>
              </w:rPr>
            </w:pPr>
            <w:r w:rsidRPr="00356711">
              <w:rPr>
                <w:rFonts w:ascii="Times New Roman" w:hAnsi="Times New Roman" w:cs="Times New Roman"/>
                <w:sz w:val="18"/>
                <w:szCs w:val="18"/>
              </w:rPr>
              <w:t>2511–10–6</w:t>
            </w:r>
          </w:p>
        </w:tc>
        <w:tc>
          <w:tcPr>
            <w:tcW w:w="1701" w:type="dxa"/>
            <w:gridSpan w:val="2"/>
          </w:tcPr>
          <w:p w:rsidR="00D85E87" w:rsidRPr="00356711" w:rsidRDefault="00D85E87" w:rsidP="00D85E87">
            <w:pPr>
              <w:pStyle w:val="PlainText"/>
              <w:spacing w:before="80"/>
              <w:ind w:left="176" w:right="138"/>
              <w:jc w:val="center"/>
              <w:rPr>
                <w:rFonts w:ascii="Times New Roman" w:hAnsi="Times New Roman" w:cs="Times New Roman"/>
                <w:sz w:val="18"/>
                <w:szCs w:val="18"/>
              </w:rPr>
            </w:pPr>
            <w:r w:rsidRPr="00356711">
              <w:rPr>
                <w:rFonts w:ascii="Times New Roman" w:hAnsi="Times New Roman" w:cs="Times New Roman"/>
                <w:sz w:val="18"/>
                <w:szCs w:val="18"/>
              </w:rPr>
              <w:t>2930.90.00.65</w:t>
            </w:r>
          </w:p>
        </w:tc>
        <w:tc>
          <w:tcPr>
            <w:tcW w:w="1134" w:type="dxa"/>
            <w:gridSpan w:val="2"/>
          </w:tcPr>
          <w:p w:rsidR="00D85E87" w:rsidRPr="00356711" w:rsidRDefault="00D85E87" w:rsidP="00D85E87">
            <w:pPr>
              <w:pStyle w:val="PlainText"/>
              <w:spacing w:before="80"/>
              <w:jc w:val="right"/>
              <w:rPr>
                <w:rFonts w:ascii="Times New Roman" w:hAnsi="Times New Roman" w:cs="Times New Roman"/>
                <w:sz w:val="18"/>
                <w:szCs w:val="18"/>
              </w:rPr>
            </w:pPr>
            <w:r w:rsidRPr="00356711">
              <w:rPr>
                <w:rFonts w:ascii="Times New Roman" w:hAnsi="Times New Roman" w:cs="Times New Roman"/>
                <w:sz w:val="18"/>
                <w:szCs w:val="18"/>
              </w:rPr>
              <w:t>2930.90.95</w:t>
            </w:r>
          </w:p>
        </w:tc>
      </w:tr>
      <w:tr w:rsidR="00D85E87" w:rsidRPr="0051736E" w:rsidTr="00D85E87">
        <w:tc>
          <w:tcPr>
            <w:tcW w:w="5586" w:type="dxa"/>
            <w:gridSpan w:val="2"/>
          </w:tcPr>
          <w:p w:rsidR="00D85E87" w:rsidRPr="0051736E" w:rsidRDefault="00D85E87" w:rsidP="00D85E87">
            <w:pPr>
              <w:pStyle w:val="PlainText"/>
              <w:numPr>
                <w:ilvl w:val="0"/>
                <w:numId w:val="20"/>
              </w:numPr>
              <w:spacing w:before="60"/>
              <w:ind w:left="851" w:right="33" w:hanging="294"/>
              <w:rPr>
                <w:rFonts w:ascii="Times New Roman" w:hAnsi="Times New Roman" w:cs="Times New Roman"/>
                <w:sz w:val="20"/>
                <w:szCs w:val="20"/>
              </w:rPr>
            </w:pPr>
            <w:proofErr w:type="spellStart"/>
            <w:r w:rsidRPr="0051736E">
              <w:rPr>
                <w:rFonts w:ascii="Times New Roman" w:hAnsi="Times New Roman" w:cs="Times New Roman"/>
                <w:sz w:val="20"/>
                <w:szCs w:val="20"/>
              </w:rPr>
              <w:t>Methylphosphonic</w:t>
            </w:r>
            <w:proofErr w:type="spellEnd"/>
            <w:r w:rsidRPr="0051736E">
              <w:rPr>
                <w:rFonts w:ascii="Times New Roman" w:hAnsi="Times New Roman" w:cs="Times New Roman"/>
                <w:sz w:val="20"/>
                <w:szCs w:val="20"/>
              </w:rPr>
              <w:t xml:space="preserve"> </w:t>
            </w:r>
            <w:proofErr w:type="spellStart"/>
            <w:r w:rsidRPr="0051736E">
              <w:rPr>
                <w:rFonts w:ascii="Times New Roman" w:hAnsi="Times New Roman" w:cs="Times New Roman"/>
                <w:sz w:val="20"/>
                <w:szCs w:val="20"/>
              </w:rPr>
              <w:t>bis</w:t>
            </w:r>
            <w:proofErr w:type="spellEnd"/>
            <w:r w:rsidRPr="0051736E">
              <w:rPr>
                <w:rFonts w:ascii="Times New Roman" w:hAnsi="Times New Roman" w:cs="Times New Roman"/>
                <w:sz w:val="20"/>
                <w:szCs w:val="20"/>
              </w:rPr>
              <w:t>(</w:t>
            </w:r>
            <w:proofErr w:type="spellStart"/>
            <w:r w:rsidRPr="0051736E">
              <w:rPr>
                <w:rFonts w:ascii="Times New Roman" w:hAnsi="Times New Roman" w:cs="Times New Roman"/>
                <w:sz w:val="20"/>
                <w:szCs w:val="20"/>
              </w:rPr>
              <w:t>dimethylamide</w:t>
            </w:r>
            <w:proofErr w:type="spellEnd"/>
            <w:r w:rsidRPr="0051736E">
              <w:rPr>
                <w:rFonts w:ascii="Times New Roman" w:hAnsi="Times New Roman" w:cs="Times New Roman"/>
                <w:sz w:val="20"/>
                <w:szCs w:val="20"/>
              </w:rPr>
              <w:t>)</w:t>
            </w:r>
          </w:p>
        </w:tc>
        <w:tc>
          <w:tcPr>
            <w:tcW w:w="1276" w:type="dxa"/>
            <w:gridSpan w:val="2"/>
          </w:tcPr>
          <w:p w:rsidR="00D85E87" w:rsidRPr="00356711" w:rsidRDefault="00D85E87" w:rsidP="00D85E87">
            <w:pPr>
              <w:pStyle w:val="PlainText"/>
              <w:spacing w:before="80"/>
              <w:ind w:right="57"/>
              <w:jc w:val="right"/>
              <w:rPr>
                <w:rFonts w:ascii="Times New Roman" w:hAnsi="Times New Roman" w:cs="Times New Roman"/>
                <w:sz w:val="18"/>
                <w:szCs w:val="18"/>
              </w:rPr>
            </w:pPr>
            <w:r w:rsidRPr="00356711">
              <w:rPr>
                <w:rFonts w:ascii="Times New Roman" w:hAnsi="Times New Roman" w:cs="Times New Roman"/>
                <w:sz w:val="18"/>
                <w:szCs w:val="18"/>
              </w:rPr>
              <w:t>2511–17–3</w:t>
            </w:r>
          </w:p>
        </w:tc>
        <w:tc>
          <w:tcPr>
            <w:tcW w:w="1701" w:type="dxa"/>
            <w:gridSpan w:val="2"/>
          </w:tcPr>
          <w:p w:rsidR="00D85E87" w:rsidRPr="00356711" w:rsidRDefault="00D85E87" w:rsidP="00D85E87">
            <w:pPr>
              <w:pStyle w:val="PlainText"/>
              <w:spacing w:before="80"/>
              <w:ind w:left="176" w:right="138"/>
              <w:jc w:val="center"/>
              <w:rPr>
                <w:rFonts w:ascii="Times New Roman" w:hAnsi="Times New Roman" w:cs="Times New Roman"/>
                <w:sz w:val="18"/>
                <w:szCs w:val="18"/>
              </w:rPr>
            </w:pPr>
            <w:r w:rsidRPr="00356711">
              <w:rPr>
                <w:rFonts w:ascii="Times New Roman" w:hAnsi="Times New Roman" w:cs="Times New Roman"/>
                <w:sz w:val="18"/>
                <w:szCs w:val="18"/>
              </w:rPr>
              <w:t>2931.90.90.78</w:t>
            </w:r>
          </w:p>
        </w:tc>
        <w:tc>
          <w:tcPr>
            <w:tcW w:w="1134" w:type="dxa"/>
            <w:gridSpan w:val="2"/>
          </w:tcPr>
          <w:p w:rsidR="00D85E87" w:rsidRPr="00356711" w:rsidRDefault="00D85E87" w:rsidP="00D85E87">
            <w:pPr>
              <w:pStyle w:val="PlainText"/>
              <w:spacing w:before="80"/>
              <w:jc w:val="right"/>
              <w:rPr>
                <w:rFonts w:ascii="Times New Roman" w:hAnsi="Times New Roman" w:cs="Times New Roman"/>
                <w:sz w:val="18"/>
                <w:szCs w:val="18"/>
              </w:rPr>
            </w:pPr>
            <w:r w:rsidRPr="00356711">
              <w:rPr>
                <w:rFonts w:ascii="Times New Roman" w:hAnsi="Times New Roman" w:cs="Times New Roman"/>
                <w:sz w:val="18"/>
                <w:szCs w:val="18"/>
              </w:rPr>
              <w:t>2931.90.74</w:t>
            </w:r>
          </w:p>
        </w:tc>
      </w:tr>
      <w:tr w:rsidR="00D85E87" w:rsidRPr="0051736E" w:rsidTr="00D85E87">
        <w:tc>
          <w:tcPr>
            <w:tcW w:w="5586" w:type="dxa"/>
            <w:gridSpan w:val="2"/>
          </w:tcPr>
          <w:p w:rsidR="00D85E87" w:rsidRPr="0051736E" w:rsidRDefault="00D85E87" w:rsidP="00D85E87">
            <w:pPr>
              <w:pStyle w:val="PlainText"/>
              <w:numPr>
                <w:ilvl w:val="0"/>
                <w:numId w:val="20"/>
              </w:numPr>
              <w:spacing w:before="60"/>
              <w:ind w:left="851" w:right="33" w:hanging="294"/>
              <w:rPr>
                <w:rFonts w:ascii="Times New Roman" w:hAnsi="Times New Roman" w:cs="Times New Roman"/>
                <w:sz w:val="20"/>
                <w:szCs w:val="20"/>
              </w:rPr>
            </w:pPr>
            <w:proofErr w:type="spellStart"/>
            <w:r w:rsidRPr="0051736E">
              <w:rPr>
                <w:rFonts w:ascii="Times New Roman" w:hAnsi="Times New Roman" w:cs="Times New Roman"/>
                <w:sz w:val="20"/>
                <w:szCs w:val="20"/>
              </w:rPr>
              <w:t>Isopropylphosphonous</w:t>
            </w:r>
            <w:proofErr w:type="spellEnd"/>
            <w:r w:rsidRPr="0051736E">
              <w:rPr>
                <w:rFonts w:ascii="Times New Roman" w:hAnsi="Times New Roman" w:cs="Times New Roman"/>
                <w:sz w:val="20"/>
                <w:szCs w:val="20"/>
              </w:rPr>
              <w:t xml:space="preserve"> dichloride</w:t>
            </w:r>
          </w:p>
        </w:tc>
        <w:tc>
          <w:tcPr>
            <w:tcW w:w="1276" w:type="dxa"/>
            <w:gridSpan w:val="2"/>
          </w:tcPr>
          <w:p w:rsidR="00D85E87" w:rsidRPr="00356711" w:rsidRDefault="00D85E87" w:rsidP="00D85E87">
            <w:pPr>
              <w:pStyle w:val="PlainText"/>
              <w:spacing w:before="80"/>
              <w:ind w:right="57"/>
              <w:jc w:val="right"/>
              <w:rPr>
                <w:rFonts w:ascii="Times New Roman" w:hAnsi="Times New Roman" w:cs="Times New Roman"/>
                <w:sz w:val="18"/>
                <w:szCs w:val="18"/>
              </w:rPr>
            </w:pPr>
            <w:r w:rsidRPr="00356711">
              <w:rPr>
                <w:rFonts w:ascii="Times New Roman" w:hAnsi="Times New Roman" w:cs="Times New Roman"/>
                <w:sz w:val="18"/>
                <w:szCs w:val="18"/>
              </w:rPr>
              <w:t>25235–15–8</w:t>
            </w:r>
          </w:p>
        </w:tc>
        <w:tc>
          <w:tcPr>
            <w:tcW w:w="1701" w:type="dxa"/>
            <w:gridSpan w:val="2"/>
          </w:tcPr>
          <w:p w:rsidR="00D85E87" w:rsidRPr="00356711" w:rsidRDefault="00D85E87" w:rsidP="00D85E87">
            <w:pPr>
              <w:pStyle w:val="PlainText"/>
              <w:spacing w:before="80"/>
              <w:ind w:left="176" w:right="138"/>
              <w:jc w:val="center"/>
              <w:rPr>
                <w:rFonts w:ascii="Times New Roman" w:hAnsi="Times New Roman" w:cs="Times New Roman"/>
                <w:sz w:val="18"/>
                <w:szCs w:val="18"/>
              </w:rPr>
            </w:pPr>
            <w:r w:rsidRPr="00356711">
              <w:rPr>
                <w:rFonts w:ascii="Times New Roman" w:hAnsi="Times New Roman" w:cs="Times New Roman"/>
                <w:sz w:val="18"/>
                <w:szCs w:val="18"/>
              </w:rPr>
              <w:t>2931.90.90.78</w:t>
            </w:r>
          </w:p>
        </w:tc>
        <w:tc>
          <w:tcPr>
            <w:tcW w:w="1134" w:type="dxa"/>
            <w:gridSpan w:val="2"/>
          </w:tcPr>
          <w:p w:rsidR="00D85E87" w:rsidRPr="00356711" w:rsidRDefault="00D85E87" w:rsidP="00D85E87">
            <w:pPr>
              <w:pStyle w:val="PlainText"/>
              <w:spacing w:before="80"/>
              <w:jc w:val="right"/>
              <w:rPr>
                <w:rFonts w:ascii="Times New Roman" w:hAnsi="Times New Roman" w:cs="Times New Roman"/>
                <w:sz w:val="18"/>
                <w:szCs w:val="18"/>
              </w:rPr>
            </w:pPr>
            <w:r w:rsidRPr="00356711">
              <w:rPr>
                <w:rFonts w:ascii="Times New Roman" w:hAnsi="Times New Roman" w:cs="Times New Roman"/>
                <w:sz w:val="18"/>
                <w:szCs w:val="18"/>
              </w:rPr>
              <w:t>2931.90.74</w:t>
            </w:r>
          </w:p>
        </w:tc>
      </w:tr>
      <w:tr w:rsidR="00D85E87" w:rsidRPr="0051736E" w:rsidTr="00D85E87">
        <w:tc>
          <w:tcPr>
            <w:tcW w:w="5586" w:type="dxa"/>
            <w:gridSpan w:val="2"/>
          </w:tcPr>
          <w:p w:rsidR="00D85E87" w:rsidRPr="0051736E" w:rsidRDefault="00D85E87" w:rsidP="00D85E87">
            <w:pPr>
              <w:pStyle w:val="PlainText"/>
              <w:numPr>
                <w:ilvl w:val="0"/>
                <w:numId w:val="20"/>
              </w:numPr>
              <w:spacing w:before="60"/>
              <w:ind w:left="851" w:right="33" w:hanging="295"/>
              <w:rPr>
                <w:rFonts w:ascii="Times New Roman" w:hAnsi="Times New Roman" w:cs="Times New Roman"/>
                <w:sz w:val="20"/>
                <w:szCs w:val="20"/>
              </w:rPr>
            </w:pPr>
            <w:proofErr w:type="spellStart"/>
            <w:r w:rsidRPr="0051736E">
              <w:rPr>
                <w:rFonts w:ascii="Times New Roman" w:hAnsi="Times New Roman" w:cs="Times New Roman"/>
                <w:sz w:val="20"/>
                <w:szCs w:val="20"/>
              </w:rPr>
              <w:t>Propylphosphonothioic</w:t>
            </w:r>
            <w:proofErr w:type="spellEnd"/>
            <w:r w:rsidRPr="0051736E">
              <w:rPr>
                <w:rFonts w:ascii="Times New Roman" w:hAnsi="Times New Roman" w:cs="Times New Roman"/>
                <w:sz w:val="20"/>
                <w:szCs w:val="20"/>
              </w:rPr>
              <w:t xml:space="preserve"> dichloride</w:t>
            </w:r>
          </w:p>
        </w:tc>
        <w:tc>
          <w:tcPr>
            <w:tcW w:w="1276" w:type="dxa"/>
            <w:gridSpan w:val="2"/>
          </w:tcPr>
          <w:p w:rsidR="00D85E87" w:rsidRPr="00356711" w:rsidRDefault="00D85E87" w:rsidP="00D85E87">
            <w:pPr>
              <w:pStyle w:val="PlainText"/>
              <w:spacing w:before="80"/>
              <w:ind w:right="57"/>
              <w:jc w:val="right"/>
              <w:rPr>
                <w:rFonts w:ascii="Times New Roman" w:hAnsi="Times New Roman" w:cs="Times New Roman"/>
                <w:sz w:val="18"/>
                <w:szCs w:val="18"/>
              </w:rPr>
            </w:pPr>
            <w:r w:rsidRPr="00356711">
              <w:rPr>
                <w:rFonts w:ascii="Times New Roman" w:hAnsi="Times New Roman" w:cs="Times New Roman"/>
                <w:sz w:val="18"/>
                <w:szCs w:val="18"/>
              </w:rPr>
              <w:t>2524–01–8</w:t>
            </w:r>
          </w:p>
        </w:tc>
        <w:tc>
          <w:tcPr>
            <w:tcW w:w="1701" w:type="dxa"/>
            <w:gridSpan w:val="2"/>
          </w:tcPr>
          <w:p w:rsidR="00D85E87" w:rsidRPr="00356711" w:rsidRDefault="00D85E87" w:rsidP="00D85E87">
            <w:pPr>
              <w:pStyle w:val="PlainText"/>
              <w:spacing w:before="80"/>
              <w:ind w:left="176" w:right="138"/>
              <w:jc w:val="center"/>
              <w:rPr>
                <w:rFonts w:ascii="Times New Roman" w:hAnsi="Times New Roman" w:cs="Times New Roman"/>
                <w:sz w:val="18"/>
                <w:szCs w:val="18"/>
              </w:rPr>
            </w:pPr>
            <w:r w:rsidRPr="00356711">
              <w:rPr>
                <w:rFonts w:ascii="Times New Roman" w:hAnsi="Times New Roman" w:cs="Times New Roman"/>
                <w:sz w:val="18"/>
                <w:szCs w:val="18"/>
              </w:rPr>
              <w:t>2931.90.90.78</w:t>
            </w:r>
          </w:p>
        </w:tc>
        <w:tc>
          <w:tcPr>
            <w:tcW w:w="1134" w:type="dxa"/>
            <w:gridSpan w:val="2"/>
          </w:tcPr>
          <w:p w:rsidR="00D85E87" w:rsidRPr="00356711" w:rsidRDefault="00D85E87" w:rsidP="00D85E87">
            <w:pPr>
              <w:pStyle w:val="PlainText"/>
              <w:spacing w:before="80"/>
              <w:jc w:val="right"/>
              <w:rPr>
                <w:rFonts w:ascii="Times New Roman" w:hAnsi="Times New Roman" w:cs="Times New Roman"/>
                <w:sz w:val="18"/>
                <w:szCs w:val="18"/>
              </w:rPr>
            </w:pPr>
            <w:r w:rsidRPr="00356711">
              <w:rPr>
                <w:rFonts w:ascii="Times New Roman" w:hAnsi="Times New Roman" w:cs="Times New Roman"/>
                <w:sz w:val="18"/>
                <w:szCs w:val="18"/>
              </w:rPr>
              <w:t>2931.90.74</w:t>
            </w:r>
          </w:p>
        </w:tc>
      </w:tr>
      <w:tr w:rsidR="00D85E87" w:rsidRPr="0051736E" w:rsidTr="00D85E87">
        <w:tc>
          <w:tcPr>
            <w:tcW w:w="5586" w:type="dxa"/>
            <w:gridSpan w:val="2"/>
          </w:tcPr>
          <w:p w:rsidR="00D85E87" w:rsidRPr="0051736E" w:rsidRDefault="00D85E87" w:rsidP="00D85E87">
            <w:pPr>
              <w:pStyle w:val="PlainText"/>
              <w:numPr>
                <w:ilvl w:val="0"/>
                <w:numId w:val="20"/>
              </w:numPr>
              <w:spacing w:before="60"/>
              <w:ind w:left="851" w:right="33" w:hanging="295"/>
              <w:rPr>
                <w:rFonts w:ascii="Times New Roman" w:hAnsi="Times New Roman" w:cs="Times New Roman"/>
                <w:sz w:val="20"/>
                <w:szCs w:val="20"/>
              </w:rPr>
            </w:pPr>
            <w:proofErr w:type="spellStart"/>
            <w:r w:rsidRPr="0051736E">
              <w:rPr>
                <w:rFonts w:ascii="Times New Roman" w:hAnsi="Times New Roman" w:cs="Times New Roman"/>
                <w:sz w:val="20"/>
                <w:szCs w:val="20"/>
              </w:rPr>
              <w:t>Bis</w:t>
            </w:r>
            <w:proofErr w:type="spellEnd"/>
            <w:r w:rsidRPr="0051736E">
              <w:rPr>
                <w:rFonts w:ascii="Times New Roman" w:hAnsi="Times New Roman" w:cs="Times New Roman"/>
                <w:sz w:val="20"/>
                <w:szCs w:val="20"/>
              </w:rPr>
              <w:t xml:space="preserve">(2-chloroethyl) </w:t>
            </w:r>
            <w:proofErr w:type="spellStart"/>
            <w:r w:rsidRPr="0051736E">
              <w:rPr>
                <w:rFonts w:ascii="Times New Roman" w:hAnsi="Times New Roman" w:cs="Times New Roman"/>
                <w:sz w:val="20"/>
                <w:szCs w:val="20"/>
              </w:rPr>
              <w:t>methylphosphonate</w:t>
            </w:r>
            <w:proofErr w:type="spellEnd"/>
          </w:p>
        </w:tc>
        <w:tc>
          <w:tcPr>
            <w:tcW w:w="1276" w:type="dxa"/>
            <w:gridSpan w:val="2"/>
          </w:tcPr>
          <w:p w:rsidR="00D85E87" w:rsidRPr="00356711" w:rsidRDefault="00D85E87" w:rsidP="00D85E87">
            <w:pPr>
              <w:pStyle w:val="PlainText"/>
              <w:spacing w:before="80"/>
              <w:ind w:right="57"/>
              <w:jc w:val="right"/>
              <w:rPr>
                <w:rFonts w:ascii="Times New Roman" w:hAnsi="Times New Roman" w:cs="Times New Roman"/>
                <w:sz w:val="18"/>
                <w:szCs w:val="18"/>
              </w:rPr>
            </w:pPr>
            <w:r w:rsidRPr="00356711">
              <w:rPr>
                <w:rFonts w:ascii="Times New Roman" w:hAnsi="Times New Roman" w:cs="Times New Roman"/>
                <w:sz w:val="18"/>
                <w:szCs w:val="18"/>
              </w:rPr>
              <w:t>2799–58–8</w:t>
            </w:r>
          </w:p>
        </w:tc>
        <w:tc>
          <w:tcPr>
            <w:tcW w:w="1701" w:type="dxa"/>
            <w:gridSpan w:val="2"/>
          </w:tcPr>
          <w:p w:rsidR="00D85E87" w:rsidRPr="00356711" w:rsidRDefault="00D85E87" w:rsidP="00D85E87">
            <w:pPr>
              <w:pStyle w:val="PlainText"/>
              <w:spacing w:before="80"/>
              <w:ind w:left="176" w:right="138"/>
              <w:jc w:val="center"/>
              <w:rPr>
                <w:rFonts w:ascii="Times New Roman" w:hAnsi="Times New Roman" w:cs="Times New Roman"/>
                <w:sz w:val="18"/>
                <w:szCs w:val="18"/>
              </w:rPr>
            </w:pPr>
            <w:r w:rsidRPr="00356711">
              <w:rPr>
                <w:rFonts w:ascii="Times New Roman" w:hAnsi="Times New Roman" w:cs="Times New Roman"/>
                <w:sz w:val="18"/>
                <w:szCs w:val="18"/>
              </w:rPr>
              <w:t>2931.90.90.78</w:t>
            </w:r>
          </w:p>
        </w:tc>
        <w:tc>
          <w:tcPr>
            <w:tcW w:w="1134" w:type="dxa"/>
            <w:gridSpan w:val="2"/>
          </w:tcPr>
          <w:p w:rsidR="00D85E87" w:rsidRPr="00356711" w:rsidRDefault="00D85E87" w:rsidP="00D85E87">
            <w:pPr>
              <w:pStyle w:val="PlainText"/>
              <w:spacing w:before="80"/>
              <w:jc w:val="right"/>
              <w:rPr>
                <w:rFonts w:ascii="Times New Roman" w:hAnsi="Times New Roman" w:cs="Times New Roman"/>
                <w:sz w:val="18"/>
                <w:szCs w:val="18"/>
              </w:rPr>
            </w:pPr>
            <w:r w:rsidRPr="00356711">
              <w:rPr>
                <w:rFonts w:ascii="Times New Roman" w:hAnsi="Times New Roman" w:cs="Times New Roman"/>
                <w:sz w:val="18"/>
                <w:szCs w:val="18"/>
              </w:rPr>
              <w:t>2931.90.74</w:t>
            </w:r>
          </w:p>
        </w:tc>
      </w:tr>
      <w:tr w:rsidR="00D85E87" w:rsidRPr="0051736E" w:rsidTr="00D85E87">
        <w:trPr>
          <w:trHeight w:val="300"/>
        </w:trPr>
        <w:tc>
          <w:tcPr>
            <w:tcW w:w="5586" w:type="dxa"/>
            <w:gridSpan w:val="2"/>
          </w:tcPr>
          <w:p w:rsidR="00D85E87" w:rsidRPr="0051736E" w:rsidRDefault="00D85E87" w:rsidP="00D85E87">
            <w:pPr>
              <w:pStyle w:val="PlainText"/>
              <w:numPr>
                <w:ilvl w:val="0"/>
                <w:numId w:val="20"/>
              </w:numPr>
              <w:spacing w:before="60"/>
              <w:ind w:left="851" w:right="33" w:hanging="295"/>
              <w:rPr>
                <w:rFonts w:ascii="Times New Roman" w:hAnsi="Times New Roman" w:cs="Times New Roman"/>
                <w:sz w:val="20"/>
                <w:szCs w:val="20"/>
              </w:rPr>
            </w:pPr>
            <w:r w:rsidRPr="0051736E">
              <w:rPr>
                <w:rFonts w:ascii="Times New Roman" w:hAnsi="Times New Roman" w:cs="Times New Roman"/>
                <w:sz w:val="20"/>
                <w:szCs w:val="20"/>
              </w:rPr>
              <w:t xml:space="preserve">Ammonium hydrogen </w:t>
            </w:r>
            <w:proofErr w:type="spellStart"/>
            <w:r w:rsidRPr="0051736E">
              <w:rPr>
                <w:rFonts w:ascii="Times New Roman" w:hAnsi="Times New Roman" w:cs="Times New Roman"/>
                <w:sz w:val="20"/>
                <w:szCs w:val="20"/>
              </w:rPr>
              <w:t>methylphosphonate</w:t>
            </w:r>
            <w:proofErr w:type="spellEnd"/>
          </w:p>
        </w:tc>
        <w:tc>
          <w:tcPr>
            <w:tcW w:w="1276" w:type="dxa"/>
            <w:gridSpan w:val="2"/>
          </w:tcPr>
          <w:p w:rsidR="00D85E87" w:rsidRPr="00356711" w:rsidRDefault="00D85E87" w:rsidP="00D85E87">
            <w:pPr>
              <w:pStyle w:val="PlainText"/>
              <w:spacing w:before="80"/>
              <w:ind w:right="57"/>
              <w:jc w:val="right"/>
              <w:rPr>
                <w:rFonts w:ascii="Times New Roman" w:hAnsi="Times New Roman" w:cs="Times New Roman"/>
                <w:sz w:val="18"/>
                <w:szCs w:val="18"/>
              </w:rPr>
            </w:pPr>
            <w:r w:rsidRPr="00356711">
              <w:rPr>
                <w:rFonts w:ascii="Times New Roman" w:hAnsi="Times New Roman" w:cs="Times New Roman"/>
                <w:sz w:val="18"/>
                <w:szCs w:val="18"/>
              </w:rPr>
              <w:t>34255–87–3</w:t>
            </w:r>
          </w:p>
        </w:tc>
        <w:tc>
          <w:tcPr>
            <w:tcW w:w="1701" w:type="dxa"/>
            <w:gridSpan w:val="2"/>
          </w:tcPr>
          <w:p w:rsidR="00D85E87" w:rsidRPr="00356711" w:rsidRDefault="00D85E87" w:rsidP="00D85E87">
            <w:pPr>
              <w:pStyle w:val="PlainText"/>
              <w:spacing w:before="80"/>
              <w:ind w:left="176" w:right="136"/>
              <w:jc w:val="center"/>
              <w:rPr>
                <w:rFonts w:ascii="Times New Roman" w:hAnsi="Times New Roman" w:cs="Times New Roman"/>
                <w:sz w:val="18"/>
                <w:szCs w:val="18"/>
              </w:rPr>
            </w:pPr>
            <w:r w:rsidRPr="00356711">
              <w:rPr>
                <w:rFonts w:ascii="Times New Roman" w:hAnsi="Times New Roman" w:cs="Times New Roman"/>
                <w:sz w:val="18"/>
                <w:szCs w:val="18"/>
              </w:rPr>
              <w:t>2931.90.90.65</w:t>
            </w:r>
          </w:p>
        </w:tc>
        <w:tc>
          <w:tcPr>
            <w:tcW w:w="1134" w:type="dxa"/>
            <w:gridSpan w:val="2"/>
          </w:tcPr>
          <w:p w:rsidR="00D85E87" w:rsidRPr="00356711" w:rsidRDefault="00D85E87" w:rsidP="00D85E87">
            <w:pPr>
              <w:pStyle w:val="PlainText"/>
              <w:spacing w:before="80"/>
              <w:jc w:val="right"/>
              <w:rPr>
                <w:rFonts w:ascii="Times New Roman" w:hAnsi="Times New Roman" w:cs="Times New Roman"/>
                <w:sz w:val="18"/>
                <w:szCs w:val="18"/>
              </w:rPr>
            </w:pPr>
            <w:r w:rsidRPr="00356711">
              <w:rPr>
                <w:rFonts w:ascii="Times New Roman" w:hAnsi="Times New Roman" w:cs="Times New Roman"/>
                <w:sz w:val="18"/>
                <w:szCs w:val="18"/>
              </w:rPr>
              <w:t>2931.90.65</w:t>
            </w:r>
          </w:p>
        </w:tc>
      </w:tr>
      <w:tr w:rsidR="00D85E87" w:rsidRPr="0051736E" w:rsidTr="00D85E87">
        <w:tc>
          <w:tcPr>
            <w:tcW w:w="5586" w:type="dxa"/>
            <w:gridSpan w:val="2"/>
          </w:tcPr>
          <w:p w:rsidR="00D85E87" w:rsidRPr="0051736E" w:rsidRDefault="00D85E87" w:rsidP="00D85E87">
            <w:pPr>
              <w:pStyle w:val="PlainText"/>
              <w:numPr>
                <w:ilvl w:val="0"/>
                <w:numId w:val="20"/>
              </w:numPr>
              <w:spacing w:before="60"/>
              <w:ind w:left="851" w:right="33" w:hanging="295"/>
              <w:rPr>
                <w:rFonts w:ascii="Times New Roman" w:hAnsi="Times New Roman" w:cs="Times New Roman"/>
                <w:sz w:val="20"/>
                <w:szCs w:val="20"/>
              </w:rPr>
            </w:pPr>
            <w:proofErr w:type="spellStart"/>
            <w:r w:rsidRPr="0051736E">
              <w:rPr>
                <w:rFonts w:ascii="Times New Roman" w:hAnsi="Times New Roman" w:cs="Times New Roman"/>
                <w:sz w:val="20"/>
                <w:szCs w:val="20"/>
              </w:rPr>
              <w:t>Diisopropyl</w:t>
            </w:r>
            <w:proofErr w:type="spellEnd"/>
            <w:r w:rsidRPr="0051736E">
              <w:rPr>
                <w:rFonts w:ascii="Times New Roman" w:hAnsi="Times New Roman" w:cs="Times New Roman"/>
                <w:sz w:val="20"/>
                <w:szCs w:val="20"/>
              </w:rPr>
              <w:t xml:space="preserve"> </w:t>
            </w:r>
            <w:proofErr w:type="spellStart"/>
            <w:r w:rsidRPr="0051736E">
              <w:rPr>
                <w:rFonts w:ascii="Times New Roman" w:hAnsi="Times New Roman" w:cs="Times New Roman"/>
                <w:sz w:val="20"/>
                <w:szCs w:val="20"/>
              </w:rPr>
              <w:t>isopropylphosphonate</w:t>
            </w:r>
            <w:proofErr w:type="spellEnd"/>
          </w:p>
        </w:tc>
        <w:tc>
          <w:tcPr>
            <w:tcW w:w="1276" w:type="dxa"/>
            <w:gridSpan w:val="2"/>
            <w:vAlign w:val="center"/>
          </w:tcPr>
          <w:p w:rsidR="00D85E87" w:rsidRPr="00356711" w:rsidRDefault="00D85E87" w:rsidP="00D85E87">
            <w:pPr>
              <w:pStyle w:val="PlainText"/>
              <w:spacing w:before="80"/>
              <w:ind w:right="57"/>
              <w:jc w:val="right"/>
              <w:rPr>
                <w:rFonts w:ascii="Times New Roman" w:hAnsi="Times New Roman" w:cs="Times New Roman"/>
                <w:sz w:val="18"/>
                <w:szCs w:val="18"/>
              </w:rPr>
            </w:pPr>
            <w:r w:rsidRPr="00356711">
              <w:rPr>
                <w:rFonts w:ascii="Times New Roman" w:hAnsi="Times New Roman" w:cs="Times New Roman"/>
                <w:sz w:val="18"/>
                <w:szCs w:val="18"/>
              </w:rPr>
              <w:t>3759–39–5</w:t>
            </w:r>
          </w:p>
        </w:tc>
        <w:tc>
          <w:tcPr>
            <w:tcW w:w="1701" w:type="dxa"/>
            <w:gridSpan w:val="2"/>
            <w:vAlign w:val="center"/>
          </w:tcPr>
          <w:p w:rsidR="00D85E87" w:rsidRPr="00356711" w:rsidRDefault="00D85E87" w:rsidP="00D85E87">
            <w:pPr>
              <w:pStyle w:val="PlainText"/>
              <w:spacing w:before="80"/>
              <w:ind w:left="176" w:right="136"/>
              <w:jc w:val="center"/>
              <w:rPr>
                <w:rFonts w:ascii="Times New Roman" w:hAnsi="Times New Roman" w:cs="Times New Roman"/>
                <w:sz w:val="18"/>
                <w:szCs w:val="18"/>
              </w:rPr>
            </w:pPr>
            <w:r w:rsidRPr="00356711">
              <w:rPr>
                <w:rFonts w:ascii="Times New Roman" w:hAnsi="Times New Roman" w:cs="Times New Roman"/>
                <w:sz w:val="18"/>
                <w:szCs w:val="18"/>
              </w:rPr>
              <w:t>2931.90.90.78</w:t>
            </w:r>
          </w:p>
        </w:tc>
        <w:tc>
          <w:tcPr>
            <w:tcW w:w="1134" w:type="dxa"/>
            <w:gridSpan w:val="2"/>
            <w:vAlign w:val="center"/>
          </w:tcPr>
          <w:p w:rsidR="00D85E87" w:rsidRPr="00356711" w:rsidRDefault="00D85E87" w:rsidP="00D85E87">
            <w:pPr>
              <w:pStyle w:val="PlainText"/>
              <w:spacing w:before="80"/>
              <w:jc w:val="right"/>
              <w:rPr>
                <w:rFonts w:ascii="Times New Roman" w:hAnsi="Times New Roman" w:cs="Times New Roman"/>
                <w:sz w:val="18"/>
                <w:szCs w:val="18"/>
              </w:rPr>
            </w:pPr>
            <w:r w:rsidRPr="00356711">
              <w:rPr>
                <w:rFonts w:ascii="Times New Roman" w:hAnsi="Times New Roman" w:cs="Times New Roman"/>
                <w:sz w:val="18"/>
                <w:szCs w:val="18"/>
              </w:rPr>
              <w:t>2931.90.74</w:t>
            </w:r>
          </w:p>
        </w:tc>
      </w:tr>
      <w:tr w:rsidR="00D85E87" w:rsidRPr="0051736E" w:rsidTr="00D85E87">
        <w:tc>
          <w:tcPr>
            <w:tcW w:w="5586" w:type="dxa"/>
            <w:gridSpan w:val="2"/>
          </w:tcPr>
          <w:p w:rsidR="00D85E87" w:rsidRPr="001D4F28" w:rsidRDefault="00D85E87" w:rsidP="00D85E87">
            <w:pPr>
              <w:pStyle w:val="PlainText"/>
              <w:numPr>
                <w:ilvl w:val="0"/>
                <w:numId w:val="20"/>
              </w:numPr>
              <w:spacing w:before="60"/>
              <w:ind w:left="851" w:right="33" w:hanging="295"/>
              <w:rPr>
                <w:rFonts w:ascii="Times New Roman" w:hAnsi="Times New Roman" w:cs="Times New Roman"/>
                <w:b/>
                <w:color w:val="4F81BD" w:themeColor="accent1"/>
                <w:sz w:val="20"/>
                <w:szCs w:val="20"/>
              </w:rPr>
            </w:pPr>
            <w:r w:rsidRPr="001D4F28">
              <w:rPr>
                <w:rFonts w:ascii="Times New Roman" w:hAnsi="Times New Roman" w:cs="Times New Roman"/>
                <w:b/>
                <w:color w:val="4F81BD" w:themeColor="accent1"/>
                <w:sz w:val="20"/>
                <w:szCs w:val="20"/>
              </w:rPr>
              <w:t>(5-ethyl-2-methyl-2-oxido-1,3,2-dioxaphosphinan-</w:t>
            </w:r>
            <w:r w:rsidRPr="001D4F28">
              <w:rPr>
                <w:rFonts w:ascii="Times New Roman" w:hAnsi="Times New Roman" w:cs="Times New Roman"/>
                <w:b/>
                <w:color w:val="4F81BD" w:themeColor="accent1"/>
                <w:sz w:val="20"/>
                <w:szCs w:val="20"/>
              </w:rPr>
              <w:br/>
              <w:t xml:space="preserve">5-yl) methyl </w:t>
            </w:r>
            <w:proofErr w:type="spellStart"/>
            <w:r w:rsidRPr="001D4F28">
              <w:rPr>
                <w:rFonts w:ascii="Times New Roman" w:hAnsi="Times New Roman" w:cs="Times New Roman"/>
                <w:b/>
                <w:color w:val="4F81BD" w:themeColor="accent1"/>
                <w:sz w:val="20"/>
                <w:szCs w:val="20"/>
              </w:rPr>
              <w:t>methyl</w:t>
            </w:r>
            <w:proofErr w:type="spellEnd"/>
            <w:r w:rsidRPr="001D4F28">
              <w:rPr>
                <w:rFonts w:ascii="Times New Roman" w:hAnsi="Times New Roman" w:cs="Times New Roman"/>
                <w:b/>
                <w:color w:val="4F81BD" w:themeColor="accent1"/>
                <w:sz w:val="20"/>
                <w:szCs w:val="20"/>
              </w:rPr>
              <w:t xml:space="preserve"> </w:t>
            </w:r>
            <w:proofErr w:type="spellStart"/>
            <w:r w:rsidRPr="001D4F28">
              <w:rPr>
                <w:rFonts w:ascii="Times New Roman" w:hAnsi="Times New Roman" w:cs="Times New Roman"/>
                <w:b/>
                <w:color w:val="4F81BD" w:themeColor="accent1"/>
                <w:sz w:val="20"/>
                <w:szCs w:val="20"/>
              </w:rPr>
              <w:t>methylphosphonate</w:t>
            </w:r>
            <w:proofErr w:type="spellEnd"/>
          </w:p>
        </w:tc>
        <w:tc>
          <w:tcPr>
            <w:tcW w:w="1276" w:type="dxa"/>
            <w:gridSpan w:val="2"/>
          </w:tcPr>
          <w:p w:rsidR="00D85E87" w:rsidRPr="001D4F28" w:rsidRDefault="00D85E87" w:rsidP="00D85E87">
            <w:pPr>
              <w:pStyle w:val="PlainText"/>
              <w:spacing w:before="80"/>
              <w:ind w:right="57"/>
              <w:jc w:val="right"/>
              <w:rPr>
                <w:rFonts w:ascii="Times New Roman" w:hAnsi="Times New Roman" w:cs="Times New Roman"/>
                <w:b/>
                <w:color w:val="4F81BD" w:themeColor="accent1"/>
                <w:sz w:val="18"/>
                <w:szCs w:val="18"/>
              </w:rPr>
            </w:pPr>
            <w:r w:rsidRPr="001D4F28">
              <w:rPr>
                <w:rFonts w:ascii="Times New Roman" w:hAnsi="Times New Roman" w:cs="Times New Roman"/>
                <w:b/>
                <w:color w:val="4F81BD" w:themeColor="accent1"/>
                <w:sz w:val="18"/>
                <w:szCs w:val="18"/>
              </w:rPr>
              <w:t>41203–81–0</w:t>
            </w:r>
          </w:p>
        </w:tc>
        <w:tc>
          <w:tcPr>
            <w:tcW w:w="1701" w:type="dxa"/>
            <w:gridSpan w:val="2"/>
          </w:tcPr>
          <w:p w:rsidR="00D85E87" w:rsidRPr="001D4F28" w:rsidRDefault="00D85E87" w:rsidP="00D85E87">
            <w:pPr>
              <w:pStyle w:val="PlainText"/>
              <w:spacing w:before="80"/>
              <w:ind w:left="176" w:right="138"/>
              <w:jc w:val="center"/>
              <w:rPr>
                <w:rFonts w:ascii="Times New Roman" w:hAnsi="Times New Roman" w:cs="Times New Roman"/>
                <w:b/>
                <w:color w:val="4F81BD" w:themeColor="accent1"/>
                <w:sz w:val="18"/>
                <w:szCs w:val="18"/>
              </w:rPr>
            </w:pPr>
            <w:r w:rsidRPr="001D4F28">
              <w:rPr>
                <w:rFonts w:ascii="Times New Roman" w:hAnsi="Times New Roman" w:cs="Times New Roman"/>
                <w:b/>
                <w:color w:val="4F81BD" w:themeColor="accent1"/>
                <w:sz w:val="18"/>
                <w:szCs w:val="18"/>
              </w:rPr>
              <w:t>2931.90.90.70</w:t>
            </w:r>
          </w:p>
        </w:tc>
        <w:tc>
          <w:tcPr>
            <w:tcW w:w="1134" w:type="dxa"/>
            <w:gridSpan w:val="2"/>
          </w:tcPr>
          <w:p w:rsidR="00D85E87" w:rsidRPr="001D4F28" w:rsidRDefault="00D85E87" w:rsidP="00D85E87">
            <w:pPr>
              <w:pStyle w:val="PlainText"/>
              <w:spacing w:before="80"/>
              <w:jc w:val="right"/>
              <w:rPr>
                <w:rFonts w:ascii="Times New Roman" w:hAnsi="Times New Roman" w:cs="Times New Roman"/>
                <w:b/>
                <w:color w:val="4F81BD" w:themeColor="accent1"/>
                <w:sz w:val="18"/>
                <w:szCs w:val="18"/>
              </w:rPr>
            </w:pPr>
            <w:r w:rsidRPr="001D4F28">
              <w:rPr>
                <w:rFonts w:ascii="Times New Roman" w:hAnsi="Times New Roman" w:cs="Times New Roman"/>
                <w:b/>
                <w:color w:val="4F81BD" w:themeColor="accent1"/>
                <w:sz w:val="18"/>
                <w:szCs w:val="18"/>
              </w:rPr>
              <w:t>2931.90.70</w:t>
            </w:r>
          </w:p>
        </w:tc>
      </w:tr>
      <w:tr w:rsidR="00D85E87" w:rsidRPr="0051736E" w:rsidTr="00D85E87">
        <w:tc>
          <w:tcPr>
            <w:tcW w:w="5586" w:type="dxa"/>
            <w:gridSpan w:val="2"/>
          </w:tcPr>
          <w:p w:rsidR="00D85E87" w:rsidRPr="0051736E" w:rsidRDefault="00D85E87" w:rsidP="00D85E87">
            <w:pPr>
              <w:pStyle w:val="PlainText"/>
              <w:numPr>
                <w:ilvl w:val="0"/>
                <w:numId w:val="20"/>
              </w:numPr>
              <w:spacing w:before="60"/>
              <w:ind w:left="851" w:right="33" w:hanging="295"/>
              <w:rPr>
                <w:rFonts w:ascii="Times New Roman" w:hAnsi="Times New Roman" w:cs="Times New Roman"/>
                <w:sz w:val="20"/>
                <w:szCs w:val="20"/>
              </w:rPr>
            </w:pPr>
            <w:proofErr w:type="spellStart"/>
            <w:r w:rsidRPr="0051736E">
              <w:rPr>
                <w:rFonts w:ascii="Times New Roman" w:hAnsi="Times New Roman" w:cs="Times New Roman"/>
                <w:sz w:val="20"/>
                <w:szCs w:val="20"/>
              </w:rPr>
              <w:lastRenderedPageBreak/>
              <w:t>Methylphosphinic</w:t>
            </w:r>
            <w:proofErr w:type="spellEnd"/>
            <w:r w:rsidRPr="0051736E">
              <w:rPr>
                <w:rFonts w:ascii="Times New Roman" w:hAnsi="Times New Roman" w:cs="Times New Roman"/>
                <w:sz w:val="20"/>
                <w:szCs w:val="20"/>
              </w:rPr>
              <w:t xml:space="preserve"> acid</w:t>
            </w:r>
          </w:p>
        </w:tc>
        <w:tc>
          <w:tcPr>
            <w:tcW w:w="1276" w:type="dxa"/>
            <w:gridSpan w:val="2"/>
            <w:vAlign w:val="center"/>
          </w:tcPr>
          <w:p w:rsidR="00D85E87" w:rsidRPr="00356711" w:rsidRDefault="00D85E87" w:rsidP="00D85E87">
            <w:pPr>
              <w:pStyle w:val="PlainText"/>
              <w:spacing w:before="80"/>
              <w:ind w:right="57"/>
              <w:jc w:val="right"/>
              <w:rPr>
                <w:rFonts w:ascii="Times New Roman" w:hAnsi="Times New Roman" w:cs="Times New Roman"/>
                <w:sz w:val="18"/>
                <w:szCs w:val="18"/>
              </w:rPr>
            </w:pPr>
            <w:r w:rsidRPr="00356711">
              <w:rPr>
                <w:rFonts w:ascii="Times New Roman" w:hAnsi="Times New Roman" w:cs="Times New Roman"/>
                <w:sz w:val="18"/>
                <w:szCs w:val="18"/>
              </w:rPr>
              <w:t>4206–94–4</w:t>
            </w:r>
          </w:p>
        </w:tc>
        <w:tc>
          <w:tcPr>
            <w:tcW w:w="1701" w:type="dxa"/>
            <w:gridSpan w:val="2"/>
            <w:vAlign w:val="center"/>
          </w:tcPr>
          <w:p w:rsidR="00D85E87" w:rsidRPr="00356711" w:rsidRDefault="00D85E87" w:rsidP="00D85E87">
            <w:pPr>
              <w:pStyle w:val="PlainText"/>
              <w:spacing w:before="80"/>
              <w:ind w:left="176" w:right="136"/>
              <w:jc w:val="center"/>
              <w:rPr>
                <w:rFonts w:ascii="Times New Roman" w:hAnsi="Times New Roman" w:cs="Times New Roman"/>
                <w:sz w:val="18"/>
                <w:szCs w:val="18"/>
              </w:rPr>
            </w:pPr>
            <w:r w:rsidRPr="00356711">
              <w:rPr>
                <w:rFonts w:ascii="Times New Roman" w:hAnsi="Times New Roman" w:cs="Times New Roman"/>
                <w:sz w:val="18"/>
                <w:szCs w:val="18"/>
              </w:rPr>
              <w:t>2931.90.90.78</w:t>
            </w:r>
          </w:p>
        </w:tc>
        <w:tc>
          <w:tcPr>
            <w:tcW w:w="1134" w:type="dxa"/>
            <w:gridSpan w:val="2"/>
            <w:vAlign w:val="center"/>
          </w:tcPr>
          <w:p w:rsidR="00D85E87" w:rsidRPr="00356711" w:rsidRDefault="00D85E87" w:rsidP="00D85E87">
            <w:pPr>
              <w:pStyle w:val="PlainText"/>
              <w:spacing w:before="80"/>
              <w:jc w:val="right"/>
              <w:rPr>
                <w:rFonts w:ascii="Times New Roman" w:hAnsi="Times New Roman" w:cs="Times New Roman"/>
                <w:sz w:val="18"/>
                <w:szCs w:val="18"/>
              </w:rPr>
            </w:pPr>
            <w:r w:rsidRPr="00356711">
              <w:rPr>
                <w:rFonts w:ascii="Times New Roman" w:hAnsi="Times New Roman" w:cs="Times New Roman"/>
                <w:sz w:val="18"/>
                <w:szCs w:val="18"/>
              </w:rPr>
              <w:t>2931.90.74</w:t>
            </w:r>
          </w:p>
        </w:tc>
      </w:tr>
      <w:tr w:rsidR="00D85E87" w:rsidRPr="001D4F28" w:rsidTr="00D85E87">
        <w:tc>
          <w:tcPr>
            <w:tcW w:w="5586" w:type="dxa"/>
            <w:gridSpan w:val="2"/>
          </w:tcPr>
          <w:p w:rsidR="00D85E87" w:rsidRPr="001D4F28" w:rsidRDefault="00D85E87" w:rsidP="00D85E87">
            <w:pPr>
              <w:pStyle w:val="PlainText"/>
              <w:numPr>
                <w:ilvl w:val="0"/>
                <w:numId w:val="20"/>
              </w:numPr>
              <w:spacing w:before="60"/>
              <w:ind w:left="851" w:right="33" w:hanging="295"/>
              <w:rPr>
                <w:rFonts w:ascii="Times New Roman" w:hAnsi="Times New Roman" w:cs="Times New Roman"/>
                <w:b/>
                <w:color w:val="4F81BD" w:themeColor="accent1"/>
                <w:sz w:val="20"/>
                <w:szCs w:val="20"/>
              </w:rPr>
            </w:pPr>
            <w:proofErr w:type="spellStart"/>
            <w:r w:rsidRPr="001D4F28">
              <w:rPr>
                <w:rFonts w:ascii="Times New Roman" w:hAnsi="Times New Roman" w:cs="Times New Roman"/>
                <w:b/>
                <w:color w:val="4F81BD" w:themeColor="accent1"/>
                <w:sz w:val="20"/>
                <w:szCs w:val="20"/>
              </w:rPr>
              <w:t>Bis</w:t>
            </w:r>
            <w:proofErr w:type="spellEnd"/>
            <w:r w:rsidRPr="001D4F28">
              <w:rPr>
                <w:rFonts w:ascii="Times New Roman" w:hAnsi="Times New Roman" w:cs="Times New Roman"/>
                <w:b/>
                <w:color w:val="4F81BD" w:themeColor="accent1"/>
                <w:sz w:val="20"/>
                <w:szCs w:val="20"/>
              </w:rPr>
              <w:t xml:space="preserve">[(5-Ethyl-2-methyl-2-oxido-1,3,2-dioxaphosphinan-5-yl) methyl] </w:t>
            </w:r>
            <w:proofErr w:type="spellStart"/>
            <w:r w:rsidRPr="001D4F28">
              <w:rPr>
                <w:rFonts w:ascii="Times New Roman" w:hAnsi="Times New Roman" w:cs="Times New Roman"/>
                <w:b/>
                <w:color w:val="4F81BD" w:themeColor="accent1"/>
                <w:sz w:val="20"/>
                <w:szCs w:val="20"/>
              </w:rPr>
              <w:t>methylphosphonate</w:t>
            </w:r>
            <w:proofErr w:type="spellEnd"/>
          </w:p>
        </w:tc>
        <w:tc>
          <w:tcPr>
            <w:tcW w:w="1276" w:type="dxa"/>
            <w:gridSpan w:val="2"/>
          </w:tcPr>
          <w:p w:rsidR="00D85E87" w:rsidRPr="001D4F28" w:rsidRDefault="00D85E87" w:rsidP="00D85E87">
            <w:pPr>
              <w:pStyle w:val="PlainText"/>
              <w:spacing w:before="80"/>
              <w:ind w:right="57"/>
              <w:jc w:val="right"/>
              <w:rPr>
                <w:rFonts w:ascii="Times New Roman" w:hAnsi="Times New Roman" w:cs="Times New Roman"/>
                <w:b/>
                <w:color w:val="4F81BD" w:themeColor="accent1"/>
                <w:sz w:val="18"/>
                <w:szCs w:val="18"/>
              </w:rPr>
            </w:pPr>
            <w:r w:rsidRPr="001D4F28">
              <w:rPr>
                <w:rFonts w:ascii="Times New Roman" w:hAnsi="Times New Roman" w:cs="Times New Roman"/>
                <w:b/>
                <w:color w:val="4F81BD" w:themeColor="accent1"/>
                <w:sz w:val="18"/>
                <w:szCs w:val="18"/>
              </w:rPr>
              <w:t>42595–45–9</w:t>
            </w:r>
          </w:p>
        </w:tc>
        <w:tc>
          <w:tcPr>
            <w:tcW w:w="1701" w:type="dxa"/>
            <w:gridSpan w:val="2"/>
          </w:tcPr>
          <w:p w:rsidR="00D85E87" w:rsidRPr="001D4F28" w:rsidRDefault="00D85E87" w:rsidP="00D85E87">
            <w:pPr>
              <w:pStyle w:val="PlainText"/>
              <w:spacing w:before="80"/>
              <w:ind w:left="176" w:right="138"/>
              <w:jc w:val="center"/>
              <w:rPr>
                <w:rFonts w:ascii="Times New Roman" w:hAnsi="Times New Roman" w:cs="Times New Roman"/>
                <w:b/>
                <w:color w:val="4F81BD" w:themeColor="accent1"/>
                <w:sz w:val="18"/>
                <w:szCs w:val="18"/>
              </w:rPr>
            </w:pPr>
            <w:r w:rsidRPr="001D4F28">
              <w:rPr>
                <w:rFonts w:ascii="Times New Roman" w:hAnsi="Times New Roman" w:cs="Times New Roman"/>
                <w:b/>
                <w:color w:val="4F81BD" w:themeColor="accent1"/>
                <w:sz w:val="18"/>
                <w:szCs w:val="18"/>
              </w:rPr>
              <w:t>2931.90.90.71</w:t>
            </w:r>
          </w:p>
        </w:tc>
        <w:tc>
          <w:tcPr>
            <w:tcW w:w="1134" w:type="dxa"/>
            <w:gridSpan w:val="2"/>
          </w:tcPr>
          <w:p w:rsidR="00D85E87" w:rsidRPr="001D4F28" w:rsidRDefault="00D85E87" w:rsidP="00D85E87">
            <w:pPr>
              <w:pStyle w:val="PlainText"/>
              <w:spacing w:before="80"/>
              <w:jc w:val="right"/>
              <w:rPr>
                <w:rFonts w:ascii="Times New Roman" w:hAnsi="Times New Roman" w:cs="Times New Roman"/>
                <w:b/>
                <w:color w:val="4F81BD" w:themeColor="accent1"/>
                <w:sz w:val="18"/>
                <w:szCs w:val="18"/>
              </w:rPr>
            </w:pPr>
            <w:r w:rsidRPr="001D4F28">
              <w:rPr>
                <w:rFonts w:ascii="Times New Roman" w:hAnsi="Times New Roman" w:cs="Times New Roman"/>
                <w:b/>
                <w:color w:val="4F81BD" w:themeColor="accent1"/>
                <w:sz w:val="18"/>
                <w:szCs w:val="18"/>
              </w:rPr>
              <w:t>2931.90.71</w:t>
            </w:r>
          </w:p>
        </w:tc>
      </w:tr>
      <w:tr w:rsidR="00D85E87" w:rsidRPr="0051736E" w:rsidTr="00D85E87">
        <w:tc>
          <w:tcPr>
            <w:tcW w:w="5586" w:type="dxa"/>
            <w:gridSpan w:val="2"/>
          </w:tcPr>
          <w:p w:rsidR="00D85E87" w:rsidRPr="0051736E" w:rsidRDefault="00D85E87" w:rsidP="00D85E87">
            <w:pPr>
              <w:pStyle w:val="PlainText"/>
              <w:numPr>
                <w:ilvl w:val="0"/>
                <w:numId w:val="20"/>
              </w:numPr>
              <w:spacing w:before="60"/>
              <w:ind w:left="851" w:right="33" w:hanging="295"/>
              <w:rPr>
                <w:rFonts w:ascii="Times New Roman" w:hAnsi="Times New Roman" w:cs="Times New Roman"/>
                <w:sz w:val="20"/>
                <w:szCs w:val="20"/>
              </w:rPr>
            </w:pPr>
            <w:proofErr w:type="spellStart"/>
            <w:r w:rsidRPr="0051736E">
              <w:rPr>
                <w:rFonts w:ascii="Times New Roman" w:hAnsi="Times New Roman" w:cs="Times New Roman"/>
                <w:sz w:val="20"/>
                <w:szCs w:val="20"/>
              </w:rPr>
              <w:t>Ethylphosphonous</w:t>
            </w:r>
            <w:proofErr w:type="spellEnd"/>
            <w:r w:rsidRPr="0051736E">
              <w:rPr>
                <w:rFonts w:ascii="Times New Roman" w:hAnsi="Times New Roman" w:cs="Times New Roman"/>
                <w:sz w:val="20"/>
                <w:szCs w:val="20"/>
              </w:rPr>
              <w:t xml:space="preserve"> </w:t>
            </w:r>
            <w:proofErr w:type="spellStart"/>
            <w:r w:rsidRPr="0051736E">
              <w:rPr>
                <w:rFonts w:ascii="Times New Roman" w:hAnsi="Times New Roman" w:cs="Times New Roman"/>
                <w:sz w:val="20"/>
                <w:szCs w:val="20"/>
              </w:rPr>
              <w:t>difluoride</w:t>
            </w:r>
            <w:proofErr w:type="spellEnd"/>
          </w:p>
        </w:tc>
        <w:tc>
          <w:tcPr>
            <w:tcW w:w="1276" w:type="dxa"/>
            <w:gridSpan w:val="2"/>
            <w:vAlign w:val="center"/>
          </w:tcPr>
          <w:p w:rsidR="00D85E87" w:rsidRPr="00356711" w:rsidRDefault="00D85E87" w:rsidP="00D85E87">
            <w:pPr>
              <w:pStyle w:val="PlainText"/>
              <w:spacing w:before="80"/>
              <w:ind w:right="57"/>
              <w:jc w:val="right"/>
              <w:rPr>
                <w:rFonts w:ascii="Times New Roman" w:hAnsi="Times New Roman" w:cs="Times New Roman"/>
                <w:sz w:val="18"/>
                <w:szCs w:val="18"/>
              </w:rPr>
            </w:pPr>
            <w:r w:rsidRPr="00356711">
              <w:rPr>
                <w:rFonts w:ascii="Times New Roman" w:hAnsi="Times New Roman" w:cs="Times New Roman"/>
                <w:sz w:val="18"/>
                <w:szCs w:val="18"/>
              </w:rPr>
              <w:t>430–78–4</w:t>
            </w:r>
          </w:p>
        </w:tc>
        <w:tc>
          <w:tcPr>
            <w:tcW w:w="1701" w:type="dxa"/>
            <w:gridSpan w:val="2"/>
            <w:vAlign w:val="center"/>
          </w:tcPr>
          <w:p w:rsidR="00D85E87" w:rsidRPr="00356711" w:rsidRDefault="00D85E87" w:rsidP="00D85E87">
            <w:pPr>
              <w:pStyle w:val="PlainText"/>
              <w:spacing w:before="80"/>
              <w:ind w:left="176" w:right="136"/>
              <w:jc w:val="center"/>
              <w:rPr>
                <w:rFonts w:ascii="Times New Roman" w:hAnsi="Times New Roman" w:cs="Times New Roman"/>
                <w:sz w:val="18"/>
                <w:szCs w:val="18"/>
              </w:rPr>
            </w:pPr>
            <w:r w:rsidRPr="00356711">
              <w:rPr>
                <w:rFonts w:ascii="Times New Roman" w:hAnsi="Times New Roman" w:cs="Times New Roman"/>
                <w:sz w:val="18"/>
                <w:szCs w:val="18"/>
              </w:rPr>
              <w:t>2931.90.90.57</w:t>
            </w:r>
          </w:p>
        </w:tc>
        <w:tc>
          <w:tcPr>
            <w:tcW w:w="1134" w:type="dxa"/>
            <w:gridSpan w:val="2"/>
            <w:vAlign w:val="center"/>
          </w:tcPr>
          <w:p w:rsidR="00D85E87" w:rsidRPr="00356711" w:rsidRDefault="00D85E87" w:rsidP="00D85E87">
            <w:pPr>
              <w:pStyle w:val="PlainText"/>
              <w:spacing w:before="80"/>
              <w:jc w:val="right"/>
              <w:rPr>
                <w:rFonts w:ascii="Times New Roman" w:hAnsi="Times New Roman" w:cs="Times New Roman"/>
                <w:sz w:val="18"/>
                <w:szCs w:val="18"/>
              </w:rPr>
            </w:pPr>
            <w:r w:rsidRPr="00356711">
              <w:rPr>
                <w:rFonts w:ascii="Times New Roman" w:hAnsi="Times New Roman" w:cs="Times New Roman"/>
                <w:sz w:val="18"/>
                <w:szCs w:val="18"/>
              </w:rPr>
              <w:t>2931.90.57</w:t>
            </w:r>
          </w:p>
        </w:tc>
      </w:tr>
      <w:tr w:rsidR="00D85E87" w:rsidRPr="0051736E" w:rsidTr="00D85E87">
        <w:tc>
          <w:tcPr>
            <w:tcW w:w="5586" w:type="dxa"/>
            <w:gridSpan w:val="2"/>
          </w:tcPr>
          <w:p w:rsidR="00D85E87" w:rsidRPr="0051736E" w:rsidRDefault="00D85E87" w:rsidP="00D85E87">
            <w:pPr>
              <w:pStyle w:val="PlainText"/>
              <w:numPr>
                <w:ilvl w:val="0"/>
                <w:numId w:val="20"/>
              </w:numPr>
              <w:spacing w:before="60"/>
              <w:ind w:left="851" w:right="33" w:hanging="294"/>
              <w:rPr>
                <w:rFonts w:ascii="Times New Roman" w:hAnsi="Times New Roman" w:cs="Times New Roman"/>
                <w:sz w:val="20"/>
                <w:szCs w:val="20"/>
              </w:rPr>
            </w:pPr>
            <w:proofErr w:type="spellStart"/>
            <w:r w:rsidRPr="0051736E">
              <w:rPr>
                <w:rFonts w:ascii="Times New Roman" w:hAnsi="Times New Roman" w:cs="Times New Roman"/>
                <w:sz w:val="20"/>
                <w:szCs w:val="20"/>
              </w:rPr>
              <w:t>Propylphosphonic</w:t>
            </w:r>
            <w:proofErr w:type="spellEnd"/>
            <w:r w:rsidRPr="0051736E">
              <w:rPr>
                <w:rFonts w:ascii="Times New Roman" w:hAnsi="Times New Roman" w:cs="Times New Roman"/>
                <w:sz w:val="20"/>
                <w:szCs w:val="20"/>
              </w:rPr>
              <w:t xml:space="preserve"> acid</w:t>
            </w:r>
          </w:p>
        </w:tc>
        <w:tc>
          <w:tcPr>
            <w:tcW w:w="1276" w:type="dxa"/>
            <w:gridSpan w:val="2"/>
            <w:vAlign w:val="center"/>
          </w:tcPr>
          <w:p w:rsidR="00D85E87" w:rsidRPr="00356711" w:rsidRDefault="00D85E87" w:rsidP="00D85E87">
            <w:pPr>
              <w:pStyle w:val="PlainText"/>
              <w:spacing w:before="80"/>
              <w:ind w:right="57"/>
              <w:jc w:val="right"/>
              <w:rPr>
                <w:rFonts w:ascii="Times New Roman" w:hAnsi="Times New Roman" w:cs="Times New Roman"/>
                <w:sz w:val="18"/>
                <w:szCs w:val="18"/>
              </w:rPr>
            </w:pPr>
            <w:r w:rsidRPr="00356711">
              <w:rPr>
                <w:rFonts w:ascii="Times New Roman" w:hAnsi="Times New Roman" w:cs="Times New Roman"/>
                <w:sz w:val="18"/>
                <w:szCs w:val="18"/>
              </w:rPr>
              <w:t>4672–38–2</w:t>
            </w:r>
          </w:p>
        </w:tc>
        <w:tc>
          <w:tcPr>
            <w:tcW w:w="1701" w:type="dxa"/>
            <w:gridSpan w:val="2"/>
            <w:vAlign w:val="center"/>
          </w:tcPr>
          <w:p w:rsidR="00D85E87" w:rsidRPr="00356711" w:rsidRDefault="00D85E87" w:rsidP="00D85E87">
            <w:pPr>
              <w:pStyle w:val="PlainText"/>
              <w:spacing w:before="80"/>
              <w:ind w:left="176" w:right="136"/>
              <w:jc w:val="center"/>
              <w:rPr>
                <w:rFonts w:ascii="Times New Roman" w:hAnsi="Times New Roman" w:cs="Times New Roman"/>
                <w:sz w:val="18"/>
                <w:szCs w:val="18"/>
              </w:rPr>
            </w:pPr>
            <w:r w:rsidRPr="00356711">
              <w:rPr>
                <w:rFonts w:ascii="Times New Roman" w:hAnsi="Times New Roman" w:cs="Times New Roman"/>
                <w:sz w:val="18"/>
                <w:szCs w:val="18"/>
              </w:rPr>
              <w:t>2931.90.90.78</w:t>
            </w:r>
          </w:p>
        </w:tc>
        <w:tc>
          <w:tcPr>
            <w:tcW w:w="1134" w:type="dxa"/>
            <w:gridSpan w:val="2"/>
            <w:vAlign w:val="center"/>
          </w:tcPr>
          <w:p w:rsidR="00D85E87" w:rsidRPr="00356711" w:rsidRDefault="00D85E87" w:rsidP="00D85E87">
            <w:pPr>
              <w:pStyle w:val="PlainText"/>
              <w:spacing w:before="80"/>
              <w:jc w:val="right"/>
              <w:rPr>
                <w:rFonts w:ascii="Times New Roman" w:hAnsi="Times New Roman" w:cs="Times New Roman"/>
                <w:sz w:val="18"/>
                <w:szCs w:val="18"/>
              </w:rPr>
            </w:pPr>
            <w:r w:rsidRPr="00356711">
              <w:rPr>
                <w:rFonts w:ascii="Times New Roman" w:hAnsi="Times New Roman" w:cs="Times New Roman"/>
                <w:sz w:val="18"/>
                <w:szCs w:val="18"/>
              </w:rPr>
              <w:t>2931.90.74</w:t>
            </w:r>
          </w:p>
        </w:tc>
      </w:tr>
      <w:tr w:rsidR="00D85E87" w:rsidRPr="0051736E" w:rsidTr="00D85E87">
        <w:tc>
          <w:tcPr>
            <w:tcW w:w="5586" w:type="dxa"/>
            <w:gridSpan w:val="2"/>
          </w:tcPr>
          <w:p w:rsidR="00D85E87" w:rsidRPr="0051736E" w:rsidRDefault="00D85E87" w:rsidP="00D85E87">
            <w:pPr>
              <w:pStyle w:val="PlainText"/>
              <w:numPr>
                <w:ilvl w:val="0"/>
                <w:numId w:val="20"/>
              </w:numPr>
              <w:spacing w:before="60"/>
              <w:ind w:left="851" w:right="33" w:hanging="294"/>
              <w:rPr>
                <w:rFonts w:ascii="Times New Roman" w:hAnsi="Times New Roman" w:cs="Times New Roman"/>
                <w:sz w:val="20"/>
                <w:szCs w:val="20"/>
              </w:rPr>
            </w:pPr>
            <w:proofErr w:type="spellStart"/>
            <w:r w:rsidRPr="0051736E">
              <w:rPr>
                <w:rFonts w:ascii="Times New Roman" w:hAnsi="Times New Roman" w:cs="Times New Roman"/>
                <w:sz w:val="20"/>
                <w:szCs w:val="20"/>
              </w:rPr>
              <w:t>Propylphosphonic</w:t>
            </w:r>
            <w:proofErr w:type="spellEnd"/>
            <w:r w:rsidRPr="0051736E">
              <w:rPr>
                <w:rFonts w:ascii="Times New Roman" w:hAnsi="Times New Roman" w:cs="Times New Roman"/>
                <w:sz w:val="20"/>
                <w:szCs w:val="20"/>
              </w:rPr>
              <w:t xml:space="preserve"> dichloride</w:t>
            </w:r>
          </w:p>
        </w:tc>
        <w:tc>
          <w:tcPr>
            <w:tcW w:w="1276" w:type="dxa"/>
            <w:gridSpan w:val="2"/>
            <w:vAlign w:val="center"/>
          </w:tcPr>
          <w:p w:rsidR="00D85E87" w:rsidRPr="00356711" w:rsidRDefault="00D85E87" w:rsidP="00D85E87">
            <w:pPr>
              <w:pStyle w:val="PlainText"/>
              <w:spacing w:before="80"/>
              <w:ind w:right="57"/>
              <w:jc w:val="right"/>
              <w:rPr>
                <w:rFonts w:ascii="Times New Roman" w:hAnsi="Times New Roman" w:cs="Times New Roman"/>
                <w:sz w:val="18"/>
                <w:szCs w:val="18"/>
              </w:rPr>
            </w:pPr>
            <w:r w:rsidRPr="00356711">
              <w:rPr>
                <w:rFonts w:ascii="Times New Roman" w:hAnsi="Times New Roman" w:cs="Times New Roman"/>
                <w:sz w:val="18"/>
                <w:szCs w:val="18"/>
              </w:rPr>
              <w:t>4708–04–7</w:t>
            </w:r>
          </w:p>
        </w:tc>
        <w:tc>
          <w:tcPr>
            <w:tcW w:w="1701" w:type="dxa"/>
            <w:gridSpan w:val="2"/>
            <w:vAlign w:val="center"/>
          </w:tcPr>
          <w:p w:rsidR="00D85E87" w:rsidRPr="00356711" w:rsidRDefault="00D85E87" w:rsidP="00D85E87">
            <w:pPr>
              <w:pStyle w:val="PlainText"/>
              <w:spacing w:before="80"/>
              <w:ind w:left="176" w:right="136"/>
              <w:jc w:val="center"/>
              <w:rPr>
                <w:rFonts w:ascii="Times New Roman" w:hAnsi="Times New Roman" w:cs="Times New Roman"/>
                <w:sz w:val="18"/>
                <w:szCs w:val="18"/>
              </w:rPr>
            </w:pPr>
            <w:r w:rsidRPr="00356711">
              <w:rPr>
                <w:rFonts w:ascii="Times New Roman" w:hAnsi="Times New Roman" w:cs="Times New Roman"/>
                <w:sz w:val="18"/>
                <w:szCs w:val="18"/>
              </w:rPr>
              <w:t>2931.90.90.78</w:t>
            </w:r>
          </w:p>
        </w:tc>
        <w:tc>
          <w:tcPr>
            <w:tcW w:w="1134" w:type="dxa"/>
            <w:gridSpan w:val="2"/>
            <w:vAlign w:val="center"/>
          </w:tcPr>
          <w:p w:rsidR="00D85E87" w:rsidRPr="00356711" w:rsidRDefault="00D85E87" w:rsidP="00D85E87">
            <w:pPr>
              <w:pStyle w:val="PlainText"/>
              <w:spacing w:before="80"/>
              <w:jc w:val="right"/>
              <w:rPr>
                <w:rFonts w:ascii="Times New Roman" w:hAnsi="Times New Roman" w:cs="Times New Roman"/>
                <w:sz w:val="18"/>
                <w:szCs w:val="18"/>
              </w:rPr>
            </w:pPr>
            <w:r w:rsidRPr="00356711">
              <w:rPr>
                <w:rFonts w:ascii="Times New Roman" w:hAnsi="Times New Roman" w:cs="Times New Roman"/>
                <w:sz w:val="18"/>
                <w:szCs w:val="18"/>
              </w:rPr>
              <w:t>2931.90.74</w:t>
            </w:r>
          </w:p>
        </w:tc>
      </w:tr>
      <w:tr w:rsidR="00D85E87" w:rsidRPr="0051736E" w:rsidTr="00D85E87">
        <w:tc>
          <w:tcPr>
            <w:tcW w:w="5586" w:type="dxa"/>
            <w:gridSpan w:val="2"/>
          </w:tcPr>
          <w:p w:rsidR="00D85E87" w:rsidRPr="0051736E" w:rsidRDefault="00D85E87" w:rsidP="00D85E87">
            <w:pPr>
              <w:pStyle w:val="PlainText"/>
              <w:numPr>
                <w:ilvl w:val="0"/>
                <w:numId w:val="20"/>
              </w:numPr>
              <w:spacing w:before="60"/>
              <w:ind w:left="851" w:right="33" w:hanging="294"/>
              <w:rPr>
                <w:rFonts w:ascii="Times New Roman" w:hAnsi="Times New Roman" w:cs="Times New Roman"/>
                <w:sz w:val="20"/>
                <w:szCs w:val="20"/>
              </w:rPr>
            </w:pPr>
            <w:proofErr w:type="spellStart"/>
            <w:r w:rsidRPr="0051736E">
              <w:rPr>
                <w:rFonts w:ascii="Times New Roman" w:hAnsi="Times New Roman" w:cs="Times New Roman"/>
                <w:sz w:val="20"/>
                <w:szCs w:val="20"/>
              </w:rPr>
              <w:t>Pinacolyl</w:t>
            </w:r>
            <w:proofErr w:type="spellEnd"/>
            <w:r w:rsidRPr="0051736E">
              <w:rPr>
                <w:rFonts w:ascii="Times New Roman" w:hAnsi="Times New Roman" w:cs="Times New Roman"/>
                <w:sz w:val="20"/>
                <w:szCs w:val="20"/>
              </w:rPr>
              <w:t xml:space="preserve"> </w:t>
            </w:r>
            <w:proofErr w:type="spellStart"/>
            <w:r w:rsidRPr="0051736E">
              <w:rPr>
                <w:rFonts w:ascii="Times New Roman" w:hAnsi="Times New Roman" w:cs="Times New Roman"/>
                <w:sz w:val="20"/>
                <w:szCs w:val="20"/>
              </w:rPr>
              <w:t>methylphosphonate</w:t>
            </w:r>
            <w:proofErr w:type="spellEnd"/>
            <w:r w:rsidRPr="0051736E">
              <w:rPr>
                <w:rFonts w:ascii="Times New Roman" w:hAnsi="Times New Roman" w:cs="Times New Roman"/>
                <w:sz w:val="20"/>
                <w:szCs w:val="20"/>
              </w:rPr>
              <w:t xml:space="preserve"> </w:t>
            </w:r>
          </w:p>
        </w:tc>
        <w:tc>
          <w:tcPr>
            <w:tcW w:w="1276" w:type="dxa"/>
            <w:gridSpan w:val="2"/>
            <w:vAlign w:val="center"/>
          </w:tcPr>
          <w:p w:rsidR="00D85E87" w:rsidRPr="00356711" w:rsidRDefault="00D85E87" w:rsidP="00D85E87">
            <w:pPr>
              <w:pStyle w:val="PlainText"/>
              <w:spacing w:before="80"/>
              <w:ind w:right="57"/>
              <w:jc w:val="right"/>
              <w:rPr>
                <w:rFonts w:ascii="Times New Roman" w:hAnsi="Times New Roman" w:cs="Times New Roman"/>
                <w:sz w:val="18"/>
                <w:szCs w:val="18"/>
              </w:rPr>
            </w:pPr>
            <w:r w:rsidRPr="00356711">
              <w:rPr>
                <w:rFonts w:ascii="Times New Roman" w:hAnsi="Times New Roman" w:cs="Times New Roman"/>
                <w:sz w:val="18"/>
                <w:szCs w:val="18"/>
              </w:rPr>
              <w:t>616–52–4</w:t>
            </w:r>
          </w:p>
        </w:tc>
        <w:tc>
          <w:tcPr>
            <w:tcW w:w="1701" w:type="dxa"/>
            <w:gridSpan w:val="2"/>
            <w:vAlign w:val="center"/>
          </w:tcPr>
          <w:p w:rsidR="00D85E87" w:rsidRPr="00356711" w:rsidRDefault="00D85E87" w:rsidP="00D85E87">
            <w:pPr>
              <w:pStyle w:val="PlainText"/>
              <w:spacing w:before="80"/>
              <w:ind w:left="176" w:right="136"/>
              <w:jc w:val="center"/>
              <w:rPr>
                <w:rFonts w:ascii="Times New Roman" w:hAnsi="Times New Roman" w:cs="Times New Roman"/>
                <w:sz w:val="18"/>
                <w:szCs w:val="18"/>
              </w:rPr>
            </w:pPr>
            <w:r w:rsidRPr="00356711">
              <w:rPr>
                <w:rFonts w:ascii="Times New Roman" w:hAnsi="Times New Roman" w:cs="Times New Roman"/>
                <w:sz w:val="18"/>
                <w:szCs w:val="18"/>
              </w:rPr>
              <w:t>2931.90.90.78</w:t>
            </w:r>
          </w:p>
        </w:tc>
        <w:tc>
          <w:tcPr>
            <w:tcW w:w="1134" w:type="dxa"/>
            <w:gridSpan w:val="2"/>
            <w:vAlign w:val="center"/>
          </w:tcPr>
          <w:p w:rsidR="00D85E87" w:rsidRPr="00356711" w:rsidRDefault="00D85E87" w:rsidP="00D85E87">
            <w:pPr>
              <w:pStyle w:val="PlainText"/>
              <w:spacing w:before="80"/>
              <w:jc w:val="right"/>
              <w:rPr>
                <w:rFonts w:ascii="Times New Roman" w:hAnsi="Times New Roman" w:cs="Times New Roman"/>
                <w:sz w:val="18"/>
                <w:szCs w:val="18"/>
              </w:rPr>
            </w:pPr>
            <w:r w:rsidRPr="00356711">
              <w:rPr>
                <w:rFonts w:ascii="Times New Roman" w:hAnsi="Times New Roman" w:cs="Times New Roman"/>
                <w:sz w:val="18"/>
                <w:szCs w:val="18"/>
              </w:rPr>
              <w:t>2931.90.74</w:t>
            </w:r>
          </w:p>
        </w:tc>
      </w:tr>
      <w:tr w:rsidR="00D85E87" w:rsidRPr="0051736E" w:rsidTr="00D85E87">
        <w:tc>
          <w:tcPr>
            <w:tcW w:w="5586" w:type="dxa"/>
            <w:gridSpan w:val="2"/>
          </w:tcPr>
          <w:p w:rsidR="00D85E87" w:rsidRPr="0051736E" w:rsidRDefault="00D85E87" w:rsidP="00D85E87">
            <w:pPr>
              <w:pStyle w:val="PlainText"/>
              <w:numPr>
                <w:ilvl w:val="0"/>
                <w:numId w:val="20"/>
              </w:numPr>
              <w:spacing w:before="60"/>
              <w:ind w:left="851" w:right="33" w:hanging="294"/>
              <w:rPr>
                <w:rFonts w:ascii="Times New Roman" w:hAnsi="Times New Roman" w:cs="Times New Roman"/>
                <w:sz w:val="20"/>
                <w:szCs w:val="20"/>
              </w:rPr>
            </w:pPr>
            <w:r w:rsidRPr="0051736E">
              <w:rPr>
                <w:rFonts w:ascii="Times New Roman" w:hAnsi="Times New Roman" w:cs="Times New Roman"/>
                <w:sz w:val="20"/>
                <w:szCs w:val="20"/>
              </w:rPr>
              <w:t xml:space="preserve">Dimethyl </w:t>
            </w:r>
            <w:proofErr w:type="spellStart"/>
            <w:r w:rsidRPr="0051736E">
              <w:rPr>
                <w:rFonts w:ascii="Times New Roman" w:hAnsi="Times New Roman" w:cs="Times New Roman"/>
                <w:sz w:val="20"/>
                <w:szCs w:val="20"/>
              </w:rPr>
              <w:t>ethylphosphonate</w:t>
            </w:r>
            <w:proofErr w:type="spellEnd"/>
          </w:p>
        </w:tc>
        <w:tc>
          <w:tcPr>
            <w:tcW w:w="1276" w:type="dxa"/>
            <w:gridSpan w:val="2"/>
            <w:vAlign w:val="center"/>
          </w:tcPr>
          <w:p w:rsidR="00D85E87" w:rsidRPr="00356711" w:rsidRDefault="00D85E87" w:rsidP="00D85E87">
            <w:pPr>
              <w:pStyle w:val="PlainText"/>
              <w:spacing w:before="80"/>
              <w:ind w:right="57"/>
              <w:jc w:val="right"/>
              <w:rPr>
                <w:rFonts w:ascii="Times New Roman" w:hAnsi="Times New Roman" w:cs="Times New Roman"/>
                <w:sz w:val="18"/>
                <w:szCs w:val="18"/>
              </w:rPr>
            </w:pPr>
            <w:r w:rsidRPr="00356711">
              <w:rPr>
                <w:rFonts w:ascii="Times New Roman" w:hAnsi="Times New Roman" w:cs="Times New Roman"/>
                <w:sz w:val="18"/>
                <w:szCs w:val="18"/>
              </w:rPr>
              <w:t>6163–75–3</w:t>
            </w:r>
          </w:p>
        </w:tc>
        <w:tc>
          <w:tcPr>
            <w:tcW w:w="1701" w:type="dxa"/>
            <w:gridSpan w:val="2"/>
            <w:vAlign w:val="center"/>
          </w:tcPr>
          <w:p w:rsidR="00D85E87" w:rsidRPr="00356711" w:rsidRDefault="00D85E87" w:rsidP="00D85E87">
            <w:pPr>
              <w:pStyle w:val="PlainText"/>
              <w:spacing w:before="80"/>
              <w:ind w:left="176" w:right="136"/>
              <w:jc w:val="center"/>
              <w:rPr>
                <w:rFonts w:ascii="Times New Roman" w:hAnsi="Times New Roman" w:cs="Times New Roman"/>
                <w:sz w:val="18"/>
                <w:szCs w:val="18"/>
              </w:rPr>
            </w:pPr>
            <w:r w:rsidRPr="00356711">
              <w:rPr>
                <w:rFonts w:ascii="Times New Roman" w:hAnsi="Times New Roman" w:cs="Times New Roman"/>
                <w:sz w:val="18"/>
                <w:szCs w:val="18"/>
              </w:rPr>
              <w:t>2931.90.90.55</w:t>
            </w:r>
          </w:p>
        </w:tc>
        <w:tc>
          <w:tcPr>
            <w:tcW w:w="1134" w:type="dxa"/>
            <w:gridSpan w:val="2"/>
            <w:vAlign w:val="center"/>
          </w:tcPr>
          <w:p w:rsidR="00D85E87" w:rsidRPr="00356711" w:rsidRDefault="00D85E87" w:rsidP="00D85E87">
            <w:pPr>
              <w:pStyle w:val="PlainText"/>
              <w:spacing w:before="80"/>
              <w:jc w:val="right"/>
              <w:rPr>
                <w:rFonts w:ascii="Times New Roman" w:hAnsi="Times New Roman" w:cs="Times New Roman"/>
                <w:sz w:val="18"/>
                <w:szCs w:val="18"/>
              </w:rPr>
            </w:pPr>
            <w:r w:rsidRPr="00356711">
              <w:rPr>
                <w:rFonts w:ascii="Times New Roman" w:hAnsi="Times New Roman" w:cs="Times New Roman"/>
                <w:sz w:val="18"/>
                <w:szCs w:val="18"/>
              </w:rPr>
              <w:t>2931.90.55</w:t>
            </w:r>
          </w:p>
        </w:tc>
      </w:tr>
      <w:tr w:rsidR="00D85E87" w:rsidRPr="0051736E" w:rsidTr="00D85E87">
        <w:tc>
          <w:tcPr>
            <w:tcW w:w="5586" w:type="dxa"/>
            <w:gridSpan w:val="2"/>
          </w:tcPr>
          <w:p w:rsidR="00D85E87" w:rsidRPr="0051736E" w:rsidRDefault="00D85E87" w:rsidP="00D85E87">
            <w:pPr>
              <w:pStyle w:val="PlainText"/>
              <w:numPr>
                <w:ilvl w:val="0"/>
                <w:numId w:val="20"/>
              </w:numPr>
              <w:spacing w:before="60"/>
              <w:ind w:left="851" w:right="33" w:hanging="294"/>
              <w:rPr>
                <w:rFonts w:ascii="Times New Roman" w:hAnsi="Times New Roman" w:cs="Times New Roman"/>
                <w:sz w:val="20"/>
                <w:szCs w:val="20"/>
              </w:rPr>
            </w:pPr>
            <w:r w:rsidRPr="0051736E">
              <w:rPr>
                <w:rFonts w:ascii="Times New Roman" w:hAnsi="Times New Roman" w:cs="Times New Roman"/>
                <w:sz w:val="20"/>
                <w:szCs w:val="20"/>
              </w:rPr>
              <w:t xml:space="preserve">Butyl </w:t>
            </w:r>
            <w:proofErr w:type="spellStart"/>
            <w:r w:rsidRPr="0051736E">
              <w:rPr>
                <w:rFonts w:ascii="Times New Roman" w:hAnsi="Times New Roman" w:cs="Times New Roman"/>
                <w:sz w:val="20"/>
                <w:szCs w:val="20"/>
              </w:rPr>
              <w:t>methylphosphinate</w:t>
            </w:r>
            <w:proofErr w:type="spellEnd"/>
          </w:p>
        </w:tc>
        <w:tc>
          <w:tcPr>
            <w:tcW w:w="1276" w:type="dxa"/>
            <w:gridSpan w:val="2"/>
            <w:vAlign w:val="center"/>
          </w:tcPr>
          <w:p w:rsidR="00D85E87" w:rsidRPr="00356711" w:rsidRDefault="00D85E87" w:rsidP="00D85E87">
            <w:pPr>
              <w:pStyle w:val="PlainText"/>
              <w:spacing w:before="80"/>
              <w:ind w:right="57"/>
              <w:jc w:val="right"/>
              <w:rPr>
                <w:rFonts w:ascii="Times New Roman" w:hAnsi="Times New Roman" w:cs="Times New Roman"/>
                <w:sz w:val="18"/>
                <w:szCs w:val="18"/>
              </w:rPr>
            </w:pPr>
            <w:r w:rsidRPr="00356711">
              <w:rPr>
                <w:rFonts w:ascii="Times New Roman" w:hAnsi="Times New Roman" w:cs="Times New Roman"/>
                <w:sz w:val="18"/>
                <w:szCs w:val="18"/>
              </w:rPr>
              <w:t>6172–80–1</w:t>
            </w:r>
          </w:p>
        </w:tc>
        <w:tc>
          <w:tcPr>
            <w:tcW w:w="1701" w:type="dxa"/>
            <w:gridSpan w:val="2"/>
            <w:vAlign w:val="center"/>
          </w:tcPr>
          <w:p w:rsidR="00D85E87" w:rsidRPr="00356711" w:rsidRDefault="00D85E87" w:rsidP="00D85E87">
            <w:pPr>
              <w:pStyle w:val="PlainText"/>
              <w:spacing w:before="80"/>
              <w:ind w:left="176" w:right="136"/>
              <w:jc w:val="center"/>
              <w:rPr>
                <w:rFonts w:ascii="Times New Roman" w:hAnsi="Times New Roman" w:cs="Times New Roman"/>
                <w:sz w:val="18"/>
                <w:szCs w:val="18"/>
              </w:rPr>
            </w:pPr>
            <w:r w:rsidRPr="00356711">
              <w:rPr>
                <w:rFonts w:ascii="Times New Roman" w:hAnsi="Times New Roman" w:cs="Times New Roman"/>
                <w:sz w:val="18"/>
                <w:szCs w:val="18"/>
              </w:rPr>
              <w:t>2931.90.90.78</w:t>
            </w:r>
          </w:p>
        </w:tc>
        <w:tc>
          <w:tcPr>
            <w:tcW w:w="1134" w:type="dxa"/>
            <w:gridSpan w:val="2"/>
            <w:vAlign w:val="center"/>
          </w:tcPr>
          <w:p w:rsidR="00D85E87" w:rsidRPr="00356711" w:rsidRDefault="00D85E87" w:rsidP="00D85E87">
            <w:pPr>
              <w:pStyle w:val="PlainText"/>
              <w:spacing w:before="80"/>
              <w:jc w:val="right"/>
              <w:rPr>
                <w:rFonts w:ascii="Times New Roman" w:hAnsi="Times New Roman" w:cs="Times New Roman"/>
                <w:sz w:val="18"/>
                <w:szCs w:val="18"/>
              </w:rPr>
            </w:pPr>
            <w:r w:rsidRPr="00356711">
              <w:rPr>
                <w:rFonts w:ascii="Times New Roman" w:hAnsi="Times New Roman" w:cs="Times New Roman"/>
                <w:sz w:val="18"/>
                <w:szCs w:val="18"/>
              </w:rPr>
              <w:t>2931.90.74</w:t>
            </w:r>
          </w:p>
        </w:tc>
      </w:tr>
      <w:tr w:rsidR="00D85E87" w:rsidRPr="0051736E" w:rsidTr="00D85E87">
        <w:tc>
          <w:tcPr>
            <w:tcW w:w="5586" w:type="dxa"/>
            <w:gridSpan w:val="2"/>
          </w:tcPr>
          <w:p w:rsidR="00D85E87" w:rsidRPr="0051736E" w:rsidRDefault="00D85E87" w:rsidP="00D85E87">
            <w:pPr>
              <w:pStyle w:val="PlainText"/>
              <w:numPr>
                <w:ilvl w:val="0"/>
                <w:numId w:val="20"/>
              </w:numPr>
              <w:spacing w:before="60"/>
              <w:ind w:left="851" w:right="33" w:hanging="294"/>
              <w:rPr>
                <w:rFonts w:ascii="Times New Roman" w:hAnsi="Times New Roman" w:cs="Times New Roman"/>
                <w:sz w:val="20"/>
                <w:szCs w:val="20"/>
              </w:rPr>
            </w:pPr>
            <w:proofErr w:type="spellStart"/>
            <w:r w:rsidRPr="0051736E">
              <w:rPr>
                <w:rFonts w:ascii="Times New Roman" w:hAnsi="Times New Roman" w:cs="Times New Roman"/>
                <w:sz w:val="20"/>
                <w:szCs w:val="20"/>
              </w:rPr>
              <w:t>Methylphosphonous</w:t>
            </w:r>
            <w:proofErr w:type="spellEnd"/>
            <w:r w:rsidRPr="0051736E">
              <w:rPr>
                <w:rFonts w:ascii="Times New Roman" w:hAnsi="Times New Roman" w:cs="Times New Roman"/>
                <w:sz w:val="20"/>
                <w:szCs w:val="20"/>
              </w:rPr>
              <w:t xml:space="preserve"> dichloride</w:t>
            </w:r>
          </w:p>
        </w:tc>
        <w:tc>
          <w:tcPr>
            <w:tcW w:w="1276" w:type="dxa"/>
            <w:gridSpan w:val="2"/>
            <w:vAlign w:val="center"/>
          </w:tcPr>
          <w:p w:rsidR="00D85E87" w:rsidRPr="00356711" w:rsidRDefault="00D85E87" w:rsidP="00D85E87">
            <w:pPr>
              <w:pStyle w:val="PlainText"/>
              <w:spacing w:before="80"/>
              <w:ind w:right="57"/>
              <w:jc w:val="right"/>
              <w:rPr>
                <w:rFonts w:ascii="Times New Roman" w:hAnsi="Times New Roman" w:cs="Times New Roman"/>
                <w:sz w:val="18"/>
                <w:szCs w:val="18"/>
              </w:rPr>
            </w:pPr>
            <w:r w:rsidRPr="00356711">
              <w:rPr>
                <w:rFonts w:ascii="Times New Roman" w:hAnsi="Times New Roman" w:cs="Times New Roman"/>
                <w:sz w:val="18"/>
                <w:szCs w:val="18"/>
              </w:rPr>
              <w:t>676–83–5</w:t>
            </w:r>
          </w:p>
        </w:tc>
        <w:tc>
          <w:tcPr>
            <w:tcW w:w="1701" w:type="dxa"/>
            <w:gridSpan w:val="2"/>
            <w:vAlign w:val="center"/>
          </w:tcPr>
          <w:p w:rsidR="00D85E87" w:rsidRPr="00356711" w:rsidRDefault="00D85E87" w:rsidP="00D85E87">
            <w:pPr>
              <w:pStyle w:val="PlainText"/>
              <w:spacing w:before="80"/>
              <w:ind w:left="176" w:right="136"/>
              <w:jc w:val="center"/>
              <w:rPr>
                <w:rFonts w:ascii="Times New Roman" w:hAnsi="Times New Roman" w:cs="Times New Roman"/>
                <w:sz w:val="18"/>
                <w:szCs w:val="18"/>
              </w:rPr>
            </w:pPr>
            <w:r w:rsidRPr="00356711">
              <w:rPr>
                <w:rFonts w:ascii="Times New Roman" w:hAnsi="Times New Roman" w:cs="Times New Roman"/>
                <w:sz w:val="18"/>
                <w:szCs w:val="18"/>
              </w:rPr>
              <w:t>2931.90.90.67</w:t>
            </w:r>
          </w:p>
        </w:tc>
        <w:tc>
          <w:tcPr>
            <w:tcW w:w="1134" w:type="dxa"/>
            <w:gridSpan w:val="2"/>
            <w:vAlign w:val="center"/>
          </w:tcPr>
          <w:p w:rsidR="00D85E87" w:rsidRPr="00356711" w:rsidRDefault="00D85E87" w:rsidP="00D85E87">
            <w:pPr>
              <w:pStyle w:val="PlainText"/>
              <w:spacing w:before="80"/>
              <w:jc w:val="right"/>
              <w:rPr>
                <w:rFonts w:ascii="Times New Roman" w:hAnsi="Times New Roman" w:cs="Times New Roman"/>
                <w:sz w:val="18"/>
                <w:szCs w:val="18"/>
              </w:rPr>
            </w:pPr>
            <w:r w:rsidRPr="00356711">
              <w:rPr>
                <w:rFonts w:ascii="Times New Roman" w:hAnsi="Times New Roman" w:cs="Times New Roman"/>
                <w:sz w:val="18"/>
                <w:szCs w:val="18"/>
              </w:rPr>
              <w:t>2931.90.67</w:t>
            </w:r>
          </w:p>
        </w:tc>
      </w:tr>
      <w:tr w:rsidR="00D85E87" w:rsidRPr="0051736E" w:rsidTr="00D85E87">
        <w:tc>
          <w:tcPr>
            <w:tcW w:w="5586" w:type="dxa"/>
            <w:gridSpan w:val="2"/>
          </w:tcPr>
          <w:p w:rsidR="00D85E87" w:rsidRPr="0051736E" w:rsidRDefault="00D85E87" w:rsidP="00D85E87">
            <w:pPr>
              <w:pStyle w:val="PlainText"/>
              <w:numPr>
                <w:ilvl w:val="0"/>
                <w:numId w:val="20"/>
              </w:numPr>
              <w:spacing w:before="60"/>
              <w:ind w:left="851" w:right="33" w:hanging="294"/>
              <w:rPr>
                <w:rFonts w:ascii="Times New Roman" w:hAnsi="Times New Roman" w:cs="Times New Roman"/>
                <w:sz w:val="20"/>
                <w:szCs w:val="20"/>
              </w:rPr>
            </w:pPr>
            <w:proofErr w:type="spellStart"/>
            <w:r w:rsidRPr="0051736E">
              <w:rPr>
                <w:rFonts w:ascii="Times New Roman" w:hAnsi="Times New Roman" w:cs="Times New Roman"/>
                <w:sz w:val="20"/>
                <w:szCs w:val="20"/>
              </w:rPr>
              <w:t>Methylphosphonic</w:t>
            </w:r>
            <w:proofErr w:type="spellEnd"/>
            <w:r w:rsidRPr="0051736E">
              <w:rPr>
                <w:rFonts w:ascii="Times New Roman" w:hAnsi="Times New Roman" w:cs="Times New Roman"/>
                <w:sz w:val="20"/>
                <w:szCs w:val="20"/>
              </w:rPr>
              <w:t xml:space="preserve"> dichloride</w:t>
            </w:r>
          </w:p>
        </w:tc>
        <w:tc>
          <w:tcPr>
            <w:tcW w:w="1276" w:type="dxa"/>
            <w:gridSpan w:val="2"/>
            <w:vAlign w:val="center"/>
          </w:tcPr>
          <w:p w:rsidR="00D85E87" w:rsidRPr="00356711" w:rsidRDefault="00D85E87" w:rsidP="00D85E87">
            <w:pPr>
              <w:pStyle w:val="PlainText"/>
              <w:spacing w:before="80"/>
              <w:ind w:right="57"/>
              <w:jc w:val="right"/>
              <w:rPr>
                <w:rFonts w:ascii="Times New Roman" w:hAnsi="Times New Roman" w:cs="Times New Roman"/>
                <w:sz w:val="18"/>
                <w:szCs w:val="18"/>
              </w:rPr>
            </w:pPr>
            <w:r w:rsidRPr="00356711">
              <w:rPr>
                <w:rFonts w:ascii="Times New Roman" w:hAnsi="Times New Roman" w:cs="Times New Roman"/>
                <w:sz w:val="18"/>
                <w:szCs w:val="18"/>
              </w:rPr>
              <w:t>676–97–1</w:t>
            </w:r>
          </w:p>
        </w:tc>
        <w:tc>
          <w:tcPr>
            <w:tcW w:w="1701" w:type="dxa"/>
            <w:gridSpan w:val="2"/>
            <w:vAlign w:val="center"/>
          </w:tcPr>
          <w:p w:rsidR="00D85E87" w:rsidRPr="00356711" w:rsidRDefault="00D85E87" w:rsidP="00D85E87">
            <w:pPr>
              <w:pStyle w:val="PlainText"/>
              <w:spacing w:before="80"/>
              <w:ind w:left="176" w:right="136"/>
              <w:jc w:val="center"/>
              <w:rPr>
                <w:rFonts w:ascii="Times New Roman" w:hAnsi="Times New Roman" w:cs="Times New Roman"/>
                <w:sz w:val="18"/>
                <w:szCs w:val="18"/>
              </w:rPr>
            </w:pPr>
            <w:r w:rsidRPr="00356711">
              <w:rPr>
                <w:rFonts w:ascii="Times New Roman" w:hAnsi="Times New Roman" w:cs="Times New Roman"/>
                <w:sz w:val="18"/>
                <w:szCs w:val="18"/>
              </w:rPr>
              <w:t>2931.90.90.51</w:t>
            </w:r>
          </w:p>
        </w:tc>
        <w:tc>
          <w:tcPr>
            <w:tcW w:w="1134" w:type="dxa"/>
            <w:gridSpan w:val="2"/>
            <w:vAlign w:val="center"/>
          </w:tcPr>
          <w:p w:rsidR="00D85E87" w:rsidRPr="00356711" w:rsidRDefault="00D85E87" w:rsidP="00D85E87">
            <w:pPr>
              <w:pStyle w:val="PlainText"/>
              <w:spacing w:before="80"/>
              <w:jc w:val="right"/>
              <w:rPr>
                <w:rFonts w:ascii="Times New Roman" w:hAnsi="Times New Roman" w:cs="Times New Roman"/>
                <w:sz w:val="18"/>
                <w:szCs w:val="18"/>
              </w:rPr>
            </w:pPr>
            <w:r w:rsidRPr="00356711">
              <w:rPr>
                <w:rFonts w:ascii="Times New Roman" w:hAnsi="Times New Roman" w:cs="Times New Roman"/>
                <w:sz w:val="18"/>
                <w:szCs w:val="18"/>
              </w:rPr>
              <w:t>2931.90.51</w:t>
            </w:r>
          </w:p>
        </w:tc>
      </w:tr>
      <w:tr w:rsidR="00D85E87" w:rsidRPr="0051736E" w:rsidTr="00D85E87">
        <w:tc>
          <w:tcPr>
            <w:tcW w:w="5586" w:type="dxa"/>
            <w:gridSpan w:val="2"/>
          </w:tcPr>
          <w:p w:rsidR="00D85E87" w:rsidRPr="0051736E" w:rsidRDefault="00D85E87" w:rsidP="00D85E87">
            <w:pPr>
              <w:pStyle w:val="PlainText"/>
              <w:numPr>
                <w:ilvl w:val="0"/>
                <w:numId w:val="20"/>
              </w:numPr>
              <w:spacing w:before="60"/>
              <w:ind w:left="851" w:right="33" w:hanging="294"/>
              <w:rPr>
                <w:rFonts w:ascii="Times New Roman" w:hAnsi="Times New Roman" w:cs="Times New Roman"/>
                <w:sz w:val="20"/>
                <w:szCs w:val="20"/>
              </w:rPr>
            </w:pPr>
            <w:proofErr w:type="spellStart"/>
            <w:r w:rsidRPr="0051736E">
              <w:rPr>
                <w:rFonts w:ascii="Times New Roman" w:hAnsi="Times New Roman" w:cs="Times New Roman"/>
                <w:sz w:val="20"/>
                <w:szCs w:val="20"/>
              </w:rPr>
              <w:t>Methylphosphonothioic</w:t>
            </w:r>
            <w:proofErr w:type="spellEnd"/>
            <w:r w:rsidRPr="0051736E">
              <w:rPr>
                <w:rFonts w:ascii="Times New Roman" w:hAnsi="Times New Roman" w:cs="Times New Roman"/>
                <w:sz w:val="20"/>
                <w:szCs w:val="20"/>
              </w:rPr>
              <w:t xml:space="preserve"> dichloride</w:t>
            </w:r>
          </w:p>
        </w:tc>
        <w:tc>
          <w:tcPr>
            <w:tcW w:w="1276" w:type="dxa"/>
            <w:gridSpan w:val="2"/>
            <w:vAlign w:val="center"/>
          </w:tcPr>
          <w:p w:rsidR="00D85E87" w:rsidRPr="00356711" w:rsidRDefault="00D85E87" w:rsidP="00D85E87">
            <w:pPr>
              <w:pStyle w:val="PlainText"/>
              <w:spacing w:before="80"/>
              <w:ind w:right="57"/>
              <w:jc w:val="right"/>
              <w:rPr>
                <w:rFonts w:ascii="Times New Roman" w:hAnsi="Times New Roman" w:cs="Times New Roman"/>
                <w:sz w:val="18"/>
                <w:szCs w:val="18"/>
              </w:rPr>
            </w:pPr>
            <w:r w:rsidRPr="00356711">
              <w:rPr>
                <w:rFonts w:ascii="Times New Roman" w:hAnsi="Times New Roman" w:cs="Times New Roman"/>
                <w:sz w:val="18"/>
                <w:szCs w:val="18"/>
              </w:rPr>
              <w:t>676–98–2</w:t>
            </w:r>
          </w:p>
        </w:tc>
        <w:tc>
          <w:tcPr>
            <w:tcW w:w="1701" w:type="dxa"/>
            <w:gridSpan w:val="2"/>
            <w:vAlign w:val="center"/>
          </w:tcPr>
          <w:p w:rsidR="00D85E87" w:rsidRPr="00356711" w:rsidRDefault="00D85E87" w:rsidP="00D85E87">
            <w:pPr>
              <w:pStyle w:val="PlainText"/>
              <w:spacing w:before="80"/>
              <w:ind w:left="176" w:right="136"/>
              <w:jc w:val="center"/>
              <w:rPr>
                <w:rFonts w:ascii="Times New Roman" w:hAnsi="Times New Roman" w:cs="Times New Roman"/>
                <w:sz w:val="18"/>
                <w:szCs w:val="18"/>
              </w:rPr>
            </w:pPr>
            <w:r w:rsidRPr="00356711">
              <w:rPr>
                <w:rFonts w:ascii="Times New Roman" w:hAnsi="Times New Roman" w:cs="Times New Roman"/>
                <w:sz w:val="18"/>
                <w:szCs w:val="18"/>
              </w:rPr>
              <w:t>2931.90.90.78</w:t>
            </w:r>
          </w:p>
        </w:tc>
        <w:tc>
          <w:tcPr>
            <w:tcW w:w="1134" w:type="dxa"/>
            <w:gridSpan w:val="2"/>
            <w:vAlign w:val="center"/>
          </w:tcPr>
          <w:p w:rsidR="00D85E87" w:rsidRPr="00356711" w:rsidRDefault="00D85E87" w:rsidP="00D85E87">
            <w:pPr>
              <w:pStyle w:val="PlainText"/>
              <w:spacing w:before="80"/>
              <w:jc w:val="right"/>
              <w:rPr>
                <w:rFonts w:ascii="Times New Roman" w:hAnsi="Times New Roman" w:cs="Times New Roman"/>
                <w:sz w:val="18"/>
                <w:szCs w:val="18"/>
              </w:rPr>
            </w:pPr>
            <w:r w:rsidRPr="00356711">
              <w:rPr>
                <w:rFonts w:ascii="Times New Roman" w:hAnsi="Times New Roman" w:cs="Times New Roman"/>
                <w:sz w:val="18"/>
                <w:szCs w:val="18"/>
              </w:rPr>
              <w:t>2931.90.74</w:t>
            </w:r>
          </w:p>
        </w:tc>
      </w:tr>
      <w:tr w:rsidR="00D85E87" w:rsidRPr="0051736E" w:rsidTr="00D85E87">
        <w:tc>
          <w:tcPr>
            <w:tcW w:w="5586" w:type="dxa"/>
            <w:gridSpan w:val="2"/>
          </w:tcPr>
          <w:p w:rsidR="00D85E87" w:rsidRPr="0051736E" w:rsidRDefault="00D85E87" w:rsidP="00D85E87">
            <w:pPr>
              <w:pStyle w:val="PlainText"/>
              <w:numPr>
                <w:ilvl w:val="0"/>
                <w:numId w:val="20"/>
              </w:numPr>
              <w:spacing w:before="60"/>
              <w:ind w:left="851" w:right="33" w:hanging="294"/>
              <w:rPr>
                <w:rFonts w:ascii="Times New Roman" w:hAnsi="Times New Roman" w:cs="Times New Roman"/>
                <w:sz w:val="20"/>
                <w:szCs w:val="20"/>
              </w:rPr>
            </w:pPr>
            <w:proofErr w:type="spellStart"/>
            <w:r w:rsidRPr="0051736E">
              <w:rPr>
                <w:rFonts w:ascii="Times New Roman" w:hAnsi="Times New Roman" w:cs="Times New Roman"/>
                <w:sz w:val="20"/>
                <w:szCs w:val="20"/>
              </w:rPr>
              <w:t>Ethylphosphonic</w:t>
            </w:r>
            <w:proofErr w:type="spellEnd"/>
            <w:r w:rsidRPr="0051736E">
              <w:rPr>
                <w:rFonts w:ascii="Times New Roman" w:hAnsi="Times New Roman" w:cs="Times New Roman"/>
                <w:sz w:val="20"/>
                <w:szCs w:val="20"/>
              </w:rPr>
              <w:t xml:space="preserve"> acid</w:t>
            </w:r>
          </w:p>
        </w:tc>
        <w:tc>
          <w:tcPr>
            <w:tcW w:w="1276" w:type="dxa"/>
            <w:gridSpan w:val="2"/>
            <w:vAlign w:val="center"/>
          </w:tcPr>
          <w:p w:rsidR="00D85E87" w:rsidRPr="00356711" w:rsidRDefault="00D85E87" w:rsidP="00D85E87">
            <w:pPr>
              <w:pStyle w:val="PlainText"/>
              <w:spacing w:before="80"/>
              <w:ind w:right="57"/>
              <w:jc w:val="right"/>
              <w:rPr>
                <w:rFonts w:ascii="Times New Roman" w:hAnsi="Times New Roman" w:cs="Times New Roman"/>
                <w:sz w:val="18"/>
                <w:szCs w:val="18"/>
              </w:rPr>
            </w:pPr>
            <w:r w:rsidRPr="00356711">
              <w:rPr>
                <w:rFonts w:ascii="Times New Roman" w:hAnsi="Times New Roman" w:cs="Times New Roman"/>
                <w:sz w:val="18"/>
                <w:szCs w:val="18"/>
              </w:rPr>
              <w:t>6779–09–5</w:t>
            </w:r>
          </w:p>
        </w:tc>
        <w:tc>
          <w:tcPr>
            <w:tcW w:w="1701" w:type="dxa"/>
            <w:gridSpan w:val="2"/>
            <w:vAlign w:val="center"/>
          </w:tcPr>
          <w:p w:rsidR="00D85E87" w:rsidRPr="00356711" w:rsidRDefault="00D85E87" w:rsidP="00D85E87">
            <w:pPr>
              <w:pStyle w:val="PlainText"/>
              <w:spacing w:before="80"/>
              <w:ind w:left="176" w:right="136"/>
              <w:jc w:val="center"/>
              <w:rPr>
                <w:rFonts w:ascii="Times New Roman" w:hAnsi="Times New Roman" w:cs="Times New Roman"/>
                <w:sz w:val="18"/>
                <w:szCs w:val="18"/>
              </w:rPr>
            </w:pPr>
            <w:r w:rsidRPr="00356711">
              <w:rPr>
                <w:rFonts w:ascii="Times New Roman" w:hAnsi="Times New Roman" w:cs="Times New Roman"/>
                <w:sz w:val="18"/>
                <w:szCs w:val="18"/>
              </w:rPr>
              <w:t>2931.90.90.78</w:t>
            </w:r>
          </w:p>
        </w:tc>
        <w:tc>
          <w:tcPr>
            <w:tcW w:w="1134" w:type="dxa"/>
            <w:gridSpan w:val="2"/>
            <w:vAlign w:val="center"/>
          </w:tcPr>
          <w:p w:rsidR="00D85E87" w:rsidRPr="00356711" w:rsidRDefault="00D85E87" w:rsidP="00D85E87">
            <w:pPr>
              <w:pStyle w:val="PlainText"/>
              <w:spacing w:before="80"/>
              <w:jc w:val="right"/>
              <w:rPr>
                <w:rFonts w:ascii="Times New Roman" w:hAnsi="Times New Roman" w:cs="Times New Roman"/>
                <w:sz w:val="18"/>
                <w:szCs w:val="18"/>
              </w:rPr>
            </w:pPr>
            <w:r w:rsidRPr="00356711">
              <w:rPr>
                <w:rFonts w:ascii="Times New Roman" w:hAnsi="Times New Roman" w:cs="Times New Roman"/>
                <w:sz w:val="18"/>
                <w:szCs w:val="18"/>
              </w:rPr>
              <w:t>2931.90.74</w:t>
            </w:r>
          </w:p>
        </w:tc>
      </w:tr>
      <w:tr w:rsidR="00D85E87" w:rsidRPr="0051736E" w:rsidTr="00D85E87">
        <w:tc>
          <w:tcPr>
            <w:tcW w:w="5586" w:type="dxa"/>
            <w:gridSpan w:val="2"/>
          </w:tcPr>
          <w:p w:rsidR="00D85E87" w:rsidRPr="0051736E" w:rsidRDefault="00D85E87" w:rsidP="00D85E87">
            <w:pPr>
              <w:pStyle w:val="PlainText"/>
              <w:numPr>
                <w:ilvl w:val="0"/>
                <w:numId w:val="20"/>
              </w:numPr>
              <w:spacing w:before="60"/>
              <w:ind w:left="851" w:right="33" w:hanging="294"/>
              <w:rPr>
                <w:rFonts w:ascii="Times New Roman" w:hAnsi="Times New Roman" w:cs="Times New Roman"/>
                <w:sz w:val="20"/>
                <w:szCs w:val="20"/>
              </w:rPr>
            </w:pPr>
            <w:proofErr w:type="spellStart"/>
            <w:r w:rsidRPr="0051736E">
              <w:rPr>
                <w:rFonts w:ascii="Times New Roman" w:hAnsi="Times New Roman" w:cs="Times New Roman"/>
                <w:sz w:val="20"/>
                <w:szCs w:val="20"/>
              </w:rPr>
              <w:t>Bis</w:t>
            </w:r>
            <w:proofErr w:type="spellEnd"/>
            <w:r w:rsidRPr="0051736E">
              <w:rPr>
                <w:rFonts w:ascii="Times New Roman" w:hAnsi="Times New Roman" w:cs="Times New Roman"/>
                <w:sz w:val="20"/>
                <w:szCs w:val="20"/>
              </w:rPr>
              <w:t>[3-(</w:t>
            </w:r>
            <w:proofErr w:type="spellStart"/>
            <w:r w:rsidRPr="0051736E">
              <w:rPr>
                <w:rFonts w:ascii="Times New Roman" w:hAnsi="Times New Roman" w:cs="Times New Roman"/>
                <w:sz w:val="20"/>
                <w:szCs w:val="20"/>
              </w:rPr>
              <w:t>trimethoxysilyl</w:t>
            </w:r>
            <w:proofErr w:type="spellEnd"/>
            <w:r w:rsidRPr="0051736E">
              <w:rPr>
                <w:rFonts w:ascii="Times New Roman" w:hAnsi="Times New Roman" w:cs="Times New Roman"/>
                <w:sz w:val="20"/>
                <w:szCs w:val="20"/>
              </w:rPr>
              <w:t xml:space="preserve">)propyl] </w:t>
            </w:r>
            <w:proofErr w:type="spellStart"/>
            <w:r w:rsidRPr="0051736E">
              <w:rPr>
                <w:rFonts w:ascii="Times New Roman" w:hAnsi="Times New Roman" w:cs="Times New Roman"/>
                <w:sz w:val="20"/>
                <w:szCs w:val="20"/>
              </w:rPr>
              <w:t>methylphosphonate</w:t>
            </w:r>
            <w:proofErr w:type="spellEnd"/>
          </w:p>
        </w:tc>
        <w:tc>
          <w:tcPr>
            <w:tcW w:w="1276" w:type="dxa"/>
            <w:gridSpan w:val="2"/>
            <w:vAlign w:val="center"/>
          </w:tcPr>
          <w:p w:rsidR="00D85E87" w:rsidRPr="00356711" w:rsidRDefault="00D85E87" w:rsidP="00D85E87">
            <w:pPr>
              <w:pStyle w:val="PlainText"/>
              <w:spacing w:before="80"/>
              <w:ind w:right="57"/>
              <w:jc w:val="right"/>
              <w:rPr>
                <w:rFonts w:ascii="Times New Roman" w:hAnsi="Times New Roman" w:cs="Times New Roman"/>
                <w:sz w:val="18"/>
                <w:szCs w:val="18"/>
              </w:rPr>
            </w:pPr>
            <w:r w:rsidRPr="00356711">
              <w:rPr>
                <w:rFonts w:ascii="Times New Roman" w:hAnsi="Times New Roman" w:cs="Times New Roman"/>
                <w:sz w:val="18"/>
                <w:szCs w:val="18"/>
              </w:rPr>
              <w:t>67812–18–4</w:t>
            </w:r>
          </w:p>
        </w:tc>
        <w:tc>
          <w:tcPr>
            <w:tcW w:w="1701" w:type="dxa"/>
            <w:gridSpan w:val="2"/>
            <w:vAlign w:val="center"/>
          </w:tcPr>
          <w:p w:rsidR="00D85E87" w:rsidRPr="00356711" w:rsidRDefault="00D85E87" w:rsidP="00D85E87">
            <w:pPr>
              <w:pStyle w:val="PlainText"/>
              <w:spacing w:before="80"/>
              <w:ind w:left="176" w:right="136"/>
              <w:jc w:val="center"/>
              <w:rPr>
                <w:rFonts w:ascii="Times New Roman" w:hAnsi="Times New Roman" w:cs="Times New Roman"/>
                <w:sz w:val="18"/>
                <w:szCs w:val="18"/>
              </w:rPr>
            </w:pPr>
            <w:r w:rsidRPr="00356711">
              <w:rPr>
                <w:rFonts w:ascii="Times New Roman" w:hAnsi="Times New Roman" w:cs="Times New Roman"/>
                <w:sz w:val="18"/>
                <w:szCs w:val="18"/>
              </w:rPr>
              <w:t>2931.90.90.68</w:t>
            </w:r>
          </w:p>
        </w:tc>
        <w:tc>
          <w:tcPr>
            <w:tcW w:w="1134" w:type="dxa"/>
            <w:gridSpan w:val="2"/>
            <w:vAlign w:val="center"/>
          </w:tcPr>
          <w:p w:rsidR="00D85E87" w:rsidRPr="00356711" w:rsidRDefault="00D85E87" w:rsidP="00D85E87">
            <w:pPr>
              <w:pStyle w:val="PlainText"/>
              <w:spacing w:before="80"/>
              <w:jc w:val="right"/>
              <w:rPr>
                <w:rFonts w:ascii="Times New Roman" w:hAnsi="Times New Roman" w:cs="Times New Roman"/>
                <w:sz w:val="18"/>
                <w:szCs w:val="18"/>
              </w:rPr>
            </w:pPr>
            <w:r w:rsidRPr="00356711">
              <w:rPr>
                <w:rFonts w:ascii="Times New Roman" w:hAnsi="Times New Roman" w:cs="Times New Roman"/>
                <w:sz w:val="18"/>
                <w:szCs w:val="18"/>
              </w:rPr>
              <w:t>2931.90.68</w:t>
            </w:r>
          </w:p>
        </w:tc>
      </w:tr>
      <w:tr w:rsidR="00D85E87" w:rsidRPr="0051736E" w:rsidTr="00D85E87">
        <w:tc>
          <w:tcPr>
            <w:tcW w:w="5586" w:type="dxa"/>
            <w:gridSpan w:val="2"/>
          </w:tcPr>
          <w:p w:rsidR="00D85E87" w:rsidRPr="0051736E" w:rsidRDefault="00D85E87" w:rsidP="00D85E87">
            <w:pPr>
              <w:pStyle w:val="PlainText"/>
              <w:numPr>
                <w:ilvl w:val="0"/>
                <w:numId w:val="20"/>
              </w:numPr>
              <w:spacing w:before="60"/>
              <w:ind w:left="851" w:right="33" w:hanging="294"/>
              <w:rPr>
                <w:rFonts w:ascii="Times New Roman" w:hAnsi="Times New Roman" w:cs="Times New Roman"/>
                <w:sz w:val="20"/>
                <w:szCs w:val="20"/>
              </w:rPr>
            </w:pPr>
            <w:r w:rsidRPr="0051736E">
              <w:rPr>
                <w:rFonts w:ascii="Times New Roman" w:hAnsi="Times New Roman" w:cs="Times New Roman"/>
                <w:sz w:val="20"/>
                <w:szCs w:val="20"/>
              </w:rPr>
              <w:t>Methyl 3-(</w:t>
            </w:r>
            <w:proofErr w:type="spellStart"/>
            <w:r w:rsidRPr="0051736E">
              <w:rPr>
                <w:rFonts w:ascii="Times New Roman" w:hAnsi="Times New Roman" w:cs="Times New Roman"/>
                <w:sz w:val="20"/>
                <w:szCs w:val="20"/>
              </w:rPr>
              <w:t>trimethoxysilyl</w:t>
            </w:r>
            <w:proofErr w:type="spellEnd"/>
            <w:r w:rsidRPr="0051736E">
              <w:rPr>
                <w:rFonts w:ascii="Times New Roman" w:hAnsi="Times New Roman" w:cs="Times New Roman"/>
                <w:sz w:val="20"/>
                <w:szCs w:val="20"/>
              </w:rPr>
              <w:t xml:space="preserve">)propyl </w:t>
            </w:r>
            <w:proofErr w:type="spellStart"/>
            <w:r w:rsidRPr="0051736E">
              <w:rPr>
                <w:rFonts w:ascii="Times New Roman" w:hAnsi="Times New Roman" w:cs="Times New Roman"/>
                <w:sz w:val="20"/>
                <w:szCs w:val="20"/>
              </w:rPr>
              <w:t>methylphosphonate</w:t>
            </w:r>
            <w:proofErr w:type="spellEnd"/>
          </w:p>
        </w:tc>
        <w:tc>
          <w:tcPr>
            <w:tcW w:w="1276" w:type="dxa"/>
            <w:gridSpan w:val="2"/>
          </w:tcPr>
          <w:p w:rsidR="00D85E87" w:rsidRPr="00356711" w:rsidRDefault="00D85E87" w:rsidP="00D85E87">
            <w:pPr>
              <w:pStyle w:val="PlainText"/>
              <w:spacing w:before="80"/>
              <w:ind w:right="57"/>
              <w:jc w:val="right"/>
              <w:rPr>
                <w:rFonts w:ascii="Times New Roman" w:hAnsi="Times New Roman" w:cs="Times New Roman"/>
                <w:sz w:val="18"/>
                <w:szCs w:val="18"/>
              </w:rPr>
            </w:pPr>
            <w:r w:rsidRPr="00356711">
              <w:rPr>
                <w:rFonts w:ascii="Times New Roman" w:hAnsi="Times New Roman" w:cs="Times New Roman"/>
                <w:sz w:val="18"/>
                <w:szCs w:val="18"/>
              </w:rPr>
              <w:t>67812–17–3</w:t>
            </w:r>
          </w:p>
        </w:tc>
        <w:tc>
          <w:tcPr>
            <w:tcW w:w="1701" w:type="dxa"/>
            <w:gridSpan w:val="2"/>
          </w:tcPr>
          <w:p w:rsidR="00D85E87" w:rsidRPr="00356711" w:rsidRDefault="00D85E87" w:rsidP="00D85E87">
            <w:pPr>
              <w:pStyle w:val="PlainText"/>
              <w:spacing w:before="80"/>
              <w:ind w:left="176" w:right="136"/>
              <w:jc w:val="center"/>
              <w:rPr>
                <w:rFonts w:ascii="Times New Roman" w:hAnsi="Times New Roman" w:cs="Times New Roman"/>
                <w:sz w:val="18"/>
                <w:szCs w:val="18"/>
              </w:rPr>
            </w:pPr>
            <w:r w:rsidRPr="00356711">
              <w:rPr>
                <w:rFonts w:ascii="Times New Roman" w:hAnsi="Times New Roman" w:cs="Times New Roman"/>
                <w:sz w:val="18"/>
                <w:szCs w:val="18"/>
              </w:rPr>
              <w:t>2931.90.90.64</w:t>
            </w:r>
          </w:p>
        </w:tc>
        <w:tc>
          <w:tcPr>
            <w:tcW w:w="1134" w:type="dxa"/>
            <w:gridSpan w:val="2"/>
          </w:tcPr>
          <w:p w:rsidR="00D85E87" w:rsidRPr="00356711" w:rsidRDefault="00D85E87" w:rsidP="00D85E87">
            <w:pPr>
              <w:pStyle w:val="PlainText"/>
              <w:spacing w:before="80"/>
              <w:jc w:val="right"/>
              <w:rPr>
                <w:rFonts w:ascii="Times New Roman" w:hAnsi="Times New Roman" w:cs="Times New Roman"/>
                <w:sz w:val="18"/>
                <w:szCs w:val="18"/>
              </w:rPr>
            </w:pPr>
            <w:r w:rsidRPr="00356711">
              <w:rPr>
                <w:rFonts w:ascii="Times New Roman" w:hAnsi="Times New Roman" w:cs="Times New Roman"/>
                <w:sz w:val="18"/>
                <w:szCs w:val="18"/>
              </w:rPr>
              <w:t>2931.90.64</w:t>
            </w:r>
          </w:p>
        </w:tc>
      </w:tr>
      <w:tr w:rsidR="00D85E87" w:rsidRPr="0051736E" w:rsidTr="00D85E87">
        <w:tc>
          <w:tcPr>
            <w:tcW w:w="5586" w:type="dxa"/>
            <w:gridSpan w:val="2"/>
          </w:tcPr>
          <w:p w:rsidR="00D85E87" w:rsidRPr="0051736E" w:rsidRDefault="00D85E87" w:rsidP="00D85E87">
            <w:pPr>
              <w:pStyle w:val="PlainText"/>
              <w:numPr>
                <w:ilvl w:val="0"/>
                <w:numId w:val="20"/>
              </w:numPr>
              <w:spacing w:before="60"/>
              <w:ind w:left="851" w:right="33" w:hanging="295"/>
              <w:rPr>
                <w:rFonts w:ascii="Times New Roman" w:hAnsi="Times New Roman" w:cs="Times New Roman"/>
                <w:sz w:val="20"/>
                <w:szCs w:val="20"/>
              </w:rPr>
            </w:pPr>
            <w:r w:rsidRPr="0051736E">
              <w:rPr>
                <w:rFonts w:ascii="Times New Roman" w:hAnsi="Times New Roman" w:cs="Times New Roman"/>
                <w:sz w:val="20"/>
                <w:szCs w:val="20"/>
              </w:rPr>
              <w:t xml:space="preserve">Diethyl </w:t>
            </w:r>
            <w:proofErr w:type="spellStart"/>
            <w:r w:rsidRPr="0051736E">
              <w:rPr>
                <w:rFonts w:ascii="Times New Roman" w:hAnsi="Times New Roman" w:cs="Times New Roman"/>
                <w:sz w:val="20"/>
                <w:szCs w:val="20"/>
              </w:rPr>
              <w:t>methylphosphonate</w:t>
            </w:r>
            <w:proofErr w:type="spellEnd"/>
          </w:p>
        </w:tc>
        <w:tc>
          <w:tcPr>
            <w:tcW w:w="1276" w:type="dxa"/>
            <w:gridSpan w:val="2"/>
            <w:vAlign w:val="center"/>
          </w:tcPr>
          <w:p w:rsidR="00D85E87" w:rsidRPr="00356711" w:rsidRDefault="00D85E87" w:rsidP="00D85E87">
            <w:pPr>
              <w:pStyle w:val="PlainText"/>
              <w:spacing w:before="80"/>
              <w:ind w:right="57"/>
              <w:jc w:val="right"/>
              <w:rPr>
                <w:rFonts w:ascii="Times New Roman" w:hAnsi="Times New Roman" w:cs="Times New Roman"/>
                <w:sz w:val="18"/>
                <w:szCs w:val="18"/>
              </w:rPr>
            </w:pPr>
            <w:r w:rsidRPr="00356711">
              <w:rPr>
                <w:rFonts w:ascii="Times New Roman" w:hAnsi="Times New Roman" w:cs="Times New Roman"/>
                <w:sz w:val="18"/>
                <w:szCs w:val="18"/>
              </w:rPr>
              <w:t>683–08–9</w:t>
            </w:r>
          </w:p>
        </w:tc>
        <w:tc>
          <w:tcPr>
            <w:tcW w:w="1701" w:type="dxa"/>
            <w:gridSpan w:val="2"/>
            <w:vAlign w:val="center"/>
          </w:tcPr>
          <w:p w:rsidR="00D85E87" w:rsidRPr="00356711" w:rsidRDefault="00D85E87" w:rsidP="00D85E87">
            <w:pPr>
              <w:pStyle w:val="PlainText"/>
              <w:spacing w:before="80"/>
              <w:ind w:left="176" w:right="136"/>
              <w:jc w:val="center"/>
              <w:rPr>
                <w:rFonts w:ascii="Times New Roman" w:hAnsi="Times New Roman" w:cs="Times New Roman"/>
                <w:sz w:val="18"/>
                <w:szCs w:val="18"/>
              </w:rPr>
            </w:pPr>
            <w:r w:rsidRPr="00356711">
              <w:rPr>
                <w:rFonts w:ascii="Times New Roman" w:hAnsi="Times New Roman" w:cs="Times New Roman"/>
                <w:sz w:val="18"/>
                <w:szCs w:val="18"/>
              </w:rPr>
              <w:t>2931.90.90.56</w:t>
            </w:r>
          </w:p>
        </w:tc>
        <w:tc>
          <w:tcPr>
            <w:tcW w:w="1134" w:type="dxa"/>
            <w:gridSpan w:val="2"/>
            <w:vAlign w:val="center"/>
          </w:tcPr>
          <w:p w:rsidR="00D85E87" w:rsidRPr="00356711" w:rsidRDefault="00D85E87" w:rsidP="00D85E87">
            <w:pPr>
              <w:pStyle w:val="PlainText"/>
              <w:spacing w:before="80"/>
              <w:jc w:val="right"/>
              <w:rPr>
                <w:rFonts w:ascii="Times New Roman" w:hAnsi="Times New Roman" w:cs="Times New Roman"/>
                <w:sz w:val="18"/>
                <w:szCs w:val="18"/>
              </w:rPr>
            </w:pPr>
            <w:r w:rsidRPr="00356711">
              <w:rPr>
                <w:rFonts w:ascii="Times New Roman" w:hAnsi="Times New Roman" w:cs="Times New Roman"/>
                <w:sz w:val="18"/>
                <w:szCs w:val="18"/>
              </w:rPr>
              <w:t>2931.90.56</w:t>
            </w:r>
          </w:p>
        </w:tc>
      </w:tr>
      <w:tr w:rsidR="00D85E87" w:rsidRPr="0051736E" w:rsidTr="00D85E87">
        <w:tc>
          <w:tcPr>
            <w:tcW w:w="5586" w:type="dxa"/>
            <w:gridSpan w:val="2"/>
          </w:tcPr>
          <w:p w:rsidR="00D85E87" w:rsidRPr="0051736E" w:rsidRDefault="00D85E87" w:rsidP="00D85E87">
            <w:pPr>
              <w:pStyle w:val="PlainText"/>
              <w:numPr>
                <w:ilvl w:val="0"/>
                <w:numId w:val="20"/>
              </w:numPr>
              <w:spacing w:before="60"/>
              <w:ind w:left="851" w:right="33" w:hanging="295"/>
              <w:rPr>
                <w:rFonts w:ascii="Times New Roman" w:hAnsi="Times New Roman" w:cs="Times New Roman"/>
                <w:sz w:val="20"/>
                <w:szCs w:val="20"/>
              </w:rPr>
            </w:pPr>
            <w:r w:rsidRPr="0051736E">
              <w:rPr>
                <w:rFonts w:ascii="Times New Roman" w:hAnsi="Times New Roman" w:cs="Times New Roman"/>
                <w:sz w:val="20"/>
                <w:szCs w:val="20"/>
              </w:rPr>
              <w:t>2,4,6-Tripropyl-1,3,5,2,4,6-trioxatriphosphinane 2,4,6-trioxide</w:t>
            </w:r>
          </w:p>
        </w:tc>
        <w:tc>
          <w:tcPr>
            <w:tcW w:w="1276" w:type="dxa"/>
            <w:gridSpan w:val="2"/>
          </w:tcPr>
          <w:p w:rsidR="00D85E87" w:rsidRPr="00356711" w:rsidRDefault="00D85E87" w:rsidP="00D85E87">
            <w:pPr>
              <w:pStyle w:val="PlainText"/>
              <w:spacing w:before="80"/>
              <w:ind w:right="57"/>
              <w:jc w:val="right"/>
              <w:rPr>
                <w:rFonts w:ascii="Times New Roman" w:hAnsi="Times New Roman" w:cs="Times New Roman"/>
                <w:sz w:val="18"/>
                <w:szCs w:val="18"/>
              </w:rPr>
            </w:pPr>
            <w:r w:rsidRPr="00356711">
              <w:rPr>
                <w:rFonts w:ascii="Times New Roman" w:hAnsi="Times New Roman" w:cs="Times New Roman"/>
                <w:sz w:val="18"/>
                <w:szCs w:val="18"/>
              </w:rPr>
              <w:t>68957–94–8</w:t>
            </w:r>
          </w:p>
        </w:tc>
        <w:tc>
          <w:tcPr>
            <w:tcW w:w="1701" w:type="dxa"/>
            <w:gridSpan w:val="2"/>
          </w:tcPr>
          <w:p w:rsidR="00D85E87" w:rsidRPr="00356711" w:rsidRDefault="00D85E87" w:rsidP="00D85E87">
            <w:pPr>
              <w:pStyle w:val="PlainText"/>
              <w:spacing w:before="80"/>
              <w:ind w:left="176" w:right="136"/>
              <w:jc w:val="center"/>
              <w:rPr>
                <w:rFonts w:ascii="Times New Roman" w:hAnsi="Times New Roman" w:cs="Times New Roman"/>
                <w:sz w:val="18"/>
                <w:szCs w:val="18"/>
              </w:rPr>
            </w:pPr>
            <w:r w:rsidRPr="00356711">
              <w:rPr>
                <w:rFonts w:ascii="Times New Roman" w:hAnsi="Times New Roman" w:cs="Times New Roman"/>
                <w:sz w:val="18"/>
                <w:szCs w:val="18"/>
              </w:rPr>
              <w:t>2931.90.90.78</w:t>
            </w:r>
          </w:p>
        </w:tc>
        <w:tc>
          <w:tcPr>
            <w:tcW w:w="1134" w:type="dxa"/>
            <w:gridSpan w:val="2"/>
          </w:tcPr>
          <w:p w:rsidR="00D85E87" w:rsidRPr="00356711" w:rsidRDefault="00D85E87" w:rsidP="00D85E87">
            <w:pPr>
              <w:pStyle w:val="PlainText"/>
              <w:spacing w:before="80"/>
              <w:jc w:val="right"/>
              <w:rPr>
                <w:rFonts w:ascii="Times New Roman" w:hAnsi="Times New Roman" w:cs="Times New Roman"/>
                <w:sz w:val="18"/>
                <w:szCs w:val="18"/>
              </w:rPr>
            </w:pPr>
            <w:r w:rsidRPr="00356711">
              <w:rPr>
                <w:rFonts w:ascii="Times New Roman" w:hAnsi="Times New Roman" w:cs="Times New Roman"/>
                <w:sz w:val="18"/>
                <w:szCs w:val="18"/>
              </w:rPr>
              <w:t>2931.90.74</w:t>
            </w:r>
          </w:p>
        </w:tc>
      </w:tr>
      <w:tr w:rsidR="00D85E87" w:rsidRPr="0051736E" w:rsidTr="00D85E87">
        <w:tc>
          <w:tcPr>
            <w:tcW w:w="5586" w:type="dxa"/>
            <w:gridSpan w:val="2"/>
          </w:tcPr>
          <w:p w:rsidR="00D85E87" w:rsidRPr="0051736E" w:rsidRDefault="00D85E87" w:rsidP="00D85E87">
            <w:pPr>
              <w:pStyle w:val="PlainText"/>
              <w:numPr>
                <w:ilvl w:val="0"/>
                <w:numId w:val="20"/>
              </w:numPr>
              <w:spacing w:before="60"/>
              <w:ind w:left="851" w:right="33" w:hanging="295"/>
              <w:rPr>
                <w:rFonts w:ascii="Times New Roman" w:hAnsi="Times New Roman" w:cs="Times New Roman"/>
                <w:sz w:val="20"/>
                <w:szCs w:val="20"/>
              </w:rPr>
            </w:pPr>
            <w:r w:rsidRPr="0051736E">
              <w:rPr>
                <w:rFonts w:ascii="Times New Roman" w:hAnsi="Times New Roman" w:cs="Times New Roman"/>
                <w:sz w:val="20"/>
                <w:szCs w:val="20"/>
              </w:rPr>
              <w:t xml:space="preserve">O,O-Diethyl </w:t>
            </w:r>
            <w:proofErr w:type="spellStart"/>
            <w:r w:rsidRPr="0051736E">
              <w:rPr>
                <w:rFonts w:ascii="Times New Roman" w:hAnsi="Times New Roman" w:cs="Times New Roman"/>
                <w:sz w:val="20"/>
                <w:szCs w:val="20"/>
              </w:rPr>
              <w:t>methylphosphonothionate</w:t>
            </w:r>
            <w:proofErr w:type="spellEnd"/>
          </w:p>
        </w:tc>
        <w:tc>
          <w:tcPr>
            <w:tcW w:w="1276" w:type="dxa"/>
            <w:gridSpan w:val="2"/>
            <w:vAlign w:val="center"/>
          </w:tcPr>
          <w:p w:rsidR="00D85E87" w:rsidRPr="00356711" w:rsidRDefault="00D85E87" w:rsidP="00D85E87">
            <w:pPr>
              <w:pStyle w:val="PlainText"/>
              <w:spacing w:before="80"/>
              <w:ind w:right="57"/>
              <w:jc w:val="right"/>
              <w:rPr>
                <w:rFonts w:ascii="Times New Roman" w:hAnsi="Times New Roman" w:cs="Times New Roman"/>
                <w:sz w:val="18"/>
                <w:szCs w:val="18"/>
              </w:rPr>
            </w:pPr>
            <w:r w:rsidRPr="00356711">
              <w:rPr>
                <w:rFonts w:ascii="Times New Roman" w:hAnsi="Times New Roman" w:cs="Times New Roman"/>
                <w:sz w:val="18"/>
                <w:szCs w:val="18"/>
              </w:rPr>
              <w:t>6996–81–2</w:t>
            </w:r>
          </w:p>
        </w:tc>
        <w:tc>
          <w:tcPr>
            <w:tcW w:w="1701" w:type="dxa"/>
            <w:gridSpan w:val="2"/>
            <w:vAlign w:val="center"/>
          </w:tcPr>
          <w:p w:rsidR="00D85E87" w:rsidRPr="00356711" w:rsidRDefault="00D85E87" w:rsidP="00D85E87">
            <w:pPr>
              <w:pStyle w:val="PlainText"/>
              <w:spacing w:before="80"/>
              <w:ind w:left="176" w:right="136"/>
              <w:jc w:val="center"/>
              <w:rPr>
                <w:rFonts w:ascii="Times New Roman" w:hAnsi="Times New Roman" w:cs="Times New Roman"/>
                <w:sz w:val="18"/>
                <w:szCs w:val="18"/>
              </w:rPr>
            </w:pPr>
            <w:r w:rsidRPr="00356711">
              <w:rPr>
                <w:rFonts w:ascii="Times New Roman" w:hAnsi="Times New Roman" w:cs="Times New Roman"/>
                <w:sz w:val="18"/>
                <w:szCs w:val="18"/>
              </w:rPr>
              <w:t>2931.90.90.78</w:t>
            </w:r>
          </w:p>
        </w:tc>
        <w:tc>
          <w:tcPr>
            <w:tcW w:w="1134" w:type="dxa"/>
            <w:gridSpan w:val="2"/>
            <w:vAlign w:val="center"/>
          </w:tcPr>
          <w:p w:rsidR="00D85E87" w:rsidRPr="00356711" w:rsidRDefault="00D85E87" w:rsidP="00D85E87">
            <w:pPr>
              <w:pStyle w:val="PlainText"/>
              <w:spacing w:before="80"/>
              <w:jc w:val="right"/>
              <w:rPr>
                <w:rFonts w:ascii="Times New Roman" w:hAnsi="Times New Roman" w:cs="Times New Roman"/>
                <w:sz w:val="18"/>
                <w:szCs w:val="18"/>
              </w:rPr>
            </w:pPr>
            <w:r w:rsidRPr="00356711">
              <w:rPr>
                <w:rFonts w:ascii="Times New Roman" w:hAnsi="Times New Roman" w:cs="Times New Roman"/>
                <w:sz w:val="18"/>
                <w:szCs w:val="18"/>
              </w:rPr>
              <w:t>2931.90.74</w:t>
            </w:r>
          </w:p>
        </w:tc>
      </w:tr>
      <w:tr w:rsidR="00D85E87" w:rsidRPr="0051736E" w:rsidTr="00D85E87">
        <w:tc>
          <w:tcPr>
            <w:tcW w:w="5586" w:type="dxa"/>
            <w:gridSpan w:val="2"/>
          </w:tcPr>
          <w:p w:rsidR="00D85E87" w:rsidRPr="0051736E" w:rsidRDefault="00D85E87" w:rsidP="00D85E87">
            <w:pPr>
              <w:pStyle w:val="PlainText"/>
              <w:numPr>
                <w:ilvl w:val="0"/>
                <w:numId w:val="20"/>
              </w:numPr>
              <w:spacing w:before="60"/>
              <w:ind w:left="851" w:right="33" w:hanging="295"/>
              <w:rPr>
                <w:rFonts w:ascii="Times New Roman" w:hAnsi="Times New Roman" w:cs="Times New Roman"/>
                <w:sz w:val="20"/>
                <w:szCs w:val="20"/>
              </w:rPr>
            </w:pPr>
            <w:r w:rsidRPr="0051736E">
              <w:rPr>
                <w:rFonts w:ascii="Times New Roman" w:hAnsi="Times New Roman" w:cs="Times New Roman"/>
                <w:sz w:val="20"/>
                <w:szCs w:val="20"/>
              </w:rPr>
              <w:t xml:space="preserve">N,N,N-trimethyl-3-[(1-oxo-9-octadecenyl)amino]methyl </w:t>
            </w:r>
            <w:proofErr w:type="spellStart"/>
            <w:r w:rsidRPr="0051736E">
              <w:rPr>
                <w:rFonts w:ascii="Times New Roman" w:hAnsi="Times New Roman" w:cs="Times New Roman"/>
                <w:sz w:val="20"/>
                <w:szCs w:val="20"/>
              </w:rPr>
              <w:t>methylphosphonate</w:t>
            </w:r>
            <w:proofErr w:type="spellEnd"/>
            <w:r w:rsidRPr="0051736E">
              <w:rPr>
                <w:rFonts w:ascii="Times New Roman" w:hAnsi="Times New Roman" w:cs="Times New Roman"/>
                <w:sz w:val="20"/>
                <w:szCs w:val="20"/>
              </w:rPr>
              <w:t xml:space="preserve"> propan-1-aminium"</w:t>
            </w:r>
          </w:p>
        </w:tc>
        <w:tc>
          <w:tcPr>
            <w:tcW w:w="1276" w:type="dxa"/>
            <w:gridSpan w:val="2"/>
          </w:tcPr>
          <w:p w:rsidR="00D85E87" w:rsidRPr="00356711" w:rsidRDefault="00D85E87" w:rsidP="00D85E87">
            <w:pPr>
              <w:pStyle w:val="PlainText"/>
              <w:spacing w:before="80"/>
              <w:ind w:right="57"/>
              <w:jc w:val="right"/>
              <w:rPr>
                <w:rFonts w:ascii="Times New Roman" w:hAnsi="Times New Roman" w:cs="Times New Roman"/>
                <w:sz w:val="18"/>
                <w:szCs w:val="18"/>
              </w:rPr>
            </w:pPr>
            <w:r w:rsidRPr="00356711">
              <w:rPr>
                <w:rFonts w:ascii="Times New Roman" w:hAnsi="Times New Roman" w:cs="Times New Roman"/>
                <w:sz w:val="18"/>
                <w:szCs w:val="18"/>
              </w:rPr>
              <w:t>70055–71–9</w:t>
            </w:r>
          </w:p>
        </w:tc>
        <w:tc>
          <w:tcPr>
            <w:tcW w:w="1701" w:type="dxa"/>
            <w:gridSpan w:val="2"/>
          </w:tcPr>
          <w:p w:rsidR="00D85E87" w:rsidRPr="00356711" w:rsidRDefault="00D85E87" w:rsidP="00D85E87">
            <w:pPr>
              <w:pStyle w:val="PlainText"/>
              <w:spacing w:before="80"/>
              <w:ind w:left="176" w:right="136"/>
              <w:jc w:val="center"/>
              <w:rPr>
                <w:rFonts w:ascii="Times New Roman" w:hAnsi="Times New Roman" w:cs="Times New Roman"/>
                <w:sz w:val="18"/>
                <w:szCs w:val="18"/>
              </w:rPr>
            </w:pPr>
            <w:r w:rsidRPr="00356711">
              <w:rPr>
                <w:rFonts w:ascii="Times New Roman" w:hAnsi="Times New Roman" w:cs="Times New Roman"/>
                <w:sz w:val="18"/>
                <w:szCs w:val="18"/>
              </w:rPr>
              <w:t>2931.90.90.78</w:t>
            </w:r>
          </w:p>
        </w:tc>
        <w:tc>
          <w:tcPr>
            <w:tcW w:w="1134" w:type="dxa"/>
            <w:gridSpan w:val="2"/>
          </w:tcPr>
          <w:p w:rsidR="00D85E87" w:rsidRPr="00356711" w:rsidRDefault="00D85E87" w:rsidP="00D85E87">
            <w:pPr>
              <w:pStyle w:val="PlainText"/>
              <w:spacing w:before="80"/>
              <w:jc w:val="right"/>
              <w:rPr>
                <w:rFonts w:ascii="Times New Roman" w:hAnsi="Times New Roman" w:cs="Times New Roman"/>
                <w:sz w:val="18"/>
                <w:szCs w:val="18"/>
              </w:rPr>
            </w:pPr>
            <w:r w:rsidRPr="00356711">
              <w:rPr>
                <w:rFonts w:ascii="Times New Roman" w:hAnsi="Times New Roman" w:cs="Times New Roman"/>
                <w:sz w:val="18"/>
                <w:szCs w:val="18"/>
              </w:rPr>
              <w:t>2931.90.74</w:t>
            </w:r>
          </w:p>
        </w:tc>
      </w:tr>
      <w:tr w:rsidR="00D85E87" w:rsidRPr="0051736E" w:rsidTr="00D85E87">
        <w:tc>
          <w:tcPr>
            <w:tcW w:w="5586" w:type="dxa"/>
            <w:gridSpan w:val="2"/>
          </w:tcPr>
          <w:p w:rsidR="00D85E87" w:rsidRPr="0051736E" w:rsidRDefault="00D85E87" w:rsidP="00D85E87">
            <w:pPr>
              <w:pStyle w:val="PlainText"/>
              <w:numPr>
                <w:ilvl w:val="0"/>
                <w:numId w:val="20"/>
              </w:numPr>
              <w:spacing w:before="60"/>
              <w:ind w:left="851" w:right="33" w:hanging="294"/>
              <w:rPr>
                <w:rFonts w:ascii="Times New Roman" w:hAnsi="Times New Roman" w:cs="Times New Roman"/>
                <w:sz w:val="20"/>
                <w:szCs w:val="20"/>
              </w:rPr>
            </w:pPr>
            <w:proofErr w:type="spellStart"/>
            <w:r w:rsidRPr="0051736E">
              <w:rPr>
                <w:rFonts w:ascii="Times New Roman" w:hAnsi="Times New Roman" w:cs="Times New Roman"/>
                <w:sz w:val="20"/>
                <w:szCs w:val="20"/>
              </w:rPr>
              <w:t>Dicyclohexyl</w:t>
            </w:r>
            <w:proofErr w:type="spellEnd"/>
            <w:r w:rsidRPr="0051736E">
              <w:rPr>
                <w:rFonts w:ascii="Times New Roman" w:hAnsi="Times New Roman" w:cs="Times New Roman"/>
                <w:sz w:val="20"/>
                <w:szCs w:val="20"/>
              </w:rPr>
              <w:t xml:space="preserve"> </w:t>
            </w:r>
            <w:proofErr w:type="spellStart"/>
            <w:r w:rsidRPr="0051736E">
              <w:rPr>
                <w:rFonts w:ascii="Times New Roman" w:hAnsi="Times New Roman" w:cs="Times New Roman"/>
                <w:sz w:val="20"/>
                <w:szCs w:val="20"/>
              </w:rPr>
              <w:t>methylphosphonate</w:t>
            </w:r>
            <w:proofErr w:type="spellEnd"/>
          </w:p>
        </w:tc>
        <w:tc>
          <w:tcPr>
            <w:tcW w:w="1276" w:type="dxa"/>
            <w:gridSpan w:val="2"/>
            <w:vAlign w:val="center"/>
          </w:tcPr>
          <w:p w:rsidR="00D85E87" w:rsidRPr="00356711" w:rsidRDefault="00D85E87" w:rsidP="00D85E87">
            <w:pPr>
              <w:pStyle w:val="PlainText"/>
              <w:spacing w:before="80"/>
              <w:ind w:right="57"/>
              <w:jc w:val="right"/>
              <w:rPr>
                <w:rFonts w:ascii="Times New Roman" w:hAnsi="Times New Roman" w:cs="Times New Roman"/>
                <w:sz w:val="18"/>
                <w:szCs w:val="18"/>
              </w:rPr>
            </w:pPr>
            <w:r w:rsidRPr="00356711">
              <w:rPr>
                <w:rFonts w:ascii="Times New Roman" w:hAnsi="Times New Roman" w:cs="Times New Roman"/>
                <w:sz w:val="18"/>
                <w:szCs w:val="18"/>
              </w:rPr>
              <w:t>7040 53 1</w:t>
            </w:r>
          </w:p>
        </w:tc>
        <w:tc>
          <w:tcPr>
            <w:tcW w:w="1701" w:type="dxa"/>
            <w:gridSpan w:val="2"/>
            <w:vAlign w:val="center"/>
          </w:tcPr>
          <w:p w:rsidR="00D85E87" w:rsidRPr="00356711" w:rsidRDefault="00D85E87" w:rsidP="00D85E87">
            <w:pPr>
              <w:pStyle w:val="PlainText"/>
              <w:spacing w:before="80"/>
              <w:ind w:left="176" w:right="136"/>
              <w:jc w:val="center"/>
              <w:rPr>
                <w:rFonts w:ascii="Times New Roman" w:hAnsi="Times New Roman" w:cs="Times New Roman"/>
                <w:sz w:val="18"/>
                <w:szCs w:val="18"/>
              </w:rPr>
            </w:pPr>
            <w:r w:rsidRPr="00356711">
              <w:rPr>
                <w:rFonts w:ascii="Times New Roman" w:hAnsi="Times New Roman" w:cs="Times New Roman"/>
                <w:sz w:val="18"/>
                <w:szCs w:val="18"/>
              </w:rPr>
              <w:t>2931.90.90.78</w:t>
            </w:r>
          </w:p>
        </w:tc>
        <w:tc>
          <w:tcPr>
            <w:tcW w:w="1134" w:type="dxa"/>
            <w:gridSpan w:val="2"/>
            <w:vAlign w:val="center"/>
          </w:tcPr>
          <w:p w:rsidR="00D85E87" w:rsidRPr="00356711" w:rsidRDefault="00D85E87" w:rsidP="00D85E87">
            <w:pPr>
              <w:pStyle w:val="PlainText"/>
              <w:spacing w:before="80"/>
              <w:jc w:val="right"/>
              <w:rPr>
                <w:rFonts w:ascii="Times New Roman" w:hAnsi="Times New Roman" w:cs="Times New Roman"/>
                <w:sz w:val="18"/>
                <w:szCs w:val="18"/>
              </w:rPr>
            </w:pPr>
            <w:r w:rsidRPr="00356711">
              <w:rPr>
                <w:rFonts w:ascii="Times New Roman" w:hAnsi="Times New Roman" w:cs="Times New Roman"/>
                <w:sz w:val="18"/>
                <w:szCs w:val="18"/>
              </w:rPr>
              <w:t>2931.90.74</w:t>
            </w:r>
          </w:p>
        </w:tc>
      </w:tr>
      <w:tr w:rsidR="00D85E87" w:rsidRPr="0051736E" w:rsidTr="00D85E87">
        <w:tc>
          <w:tcPr>
            <w:tcW w:w="5586" w:type="dxa"/>
            <w:gridSpan w:val="2"/>
          </w:tcPr>
          <w:p w:rsidR="00D85E87" w:rsidRPr="0051736E" w:rsidRDefault="00D85E87" w:rsidP="00D85E87">
            <w:pPr>
              <w:pStyle w:val="PlainText"/>
              <w:numPr>
                <w:ilvl w:val="0"/>
                <w:numId w:val="20"/>
              </w:numPr>
              <w:spacing w:before="60"/>
              <w:ind w:left="851" w:right="33" w:hanging="294"/>
              <w:rPr>
                <w:rFonts w:ascii="Times New Roman" w:hAnsi="Times New Roman" w:cs="Times New Roman"/>
                <w:sz w:val="20"/>
                <w:szCs w:val="20"/>
              </w:rPr>
            </w:pPr>
            <w:proofErr w:type="spellStart"/>
            <w:r w:rsidRPr="0051736E">
              <w:rPr>
                <w:rFonts w:ascii="Times New Roman" w:hAnsi="Times New Roman" w:cs="Times New Roman"/>
                <w:sz w:val="20"/>
                <w:szCs w:val="20"/>
              </w:rPr>
              <w:t>Dipinacolyl</w:t>
            </w:r>
            <w:proofErr w:type="spellEnd"/>
            <w:r w:rsidRPr="0051736E">
              <w:rPr>
                <w:rFonts w:ascii="Times New Roman" w:hAnsi="Times New Roman" w:cs="Times New Roman"/>
                <w:sz w:val="20"/>
                <w:szCs w:val="20"/>
              </w:rPr>
              <w:t xml:space="preserve"> </w:t>
            </w:r>
            <w:proofErr w:type="spellStart"/>
            <w:r w:rsidRPr="0051736E">
              <w:rPr>
                <w:rFonts w:ascii="Times New Roman" w:hAnsi="Times New Roman" w:cs="Times New Roman"/>
                <w:sz w:val="20"/>
                <w:szCs w:val="20"/>
              </w:rPr>
              <w:t>methylphosphonate</w:t>
            </w:r>
            <w:proofErr w:type="spellEnd"/>
          </w:p>
        </w:tc>
        <w:tc>
          <w:tcPr>
            <w:tcW w:w="1276" w:type="dxa"/>
            <w:gridSpan w:val="2"/>
            <w:vAlign w:val="center"/>
          </w:tcPr>
          <w:p w:rsidR="00D85E87" w:rsidRPr="00356711" w:rsidRDefault="00D85E87" w:rsidP="00D85E87">
            <w:pPr>
              <w:pStyle w:val="PlainText"/>
              <w:spacing w:before="80"/>
              <w:ind w:right="57"/>
              <w:jc w:val="right"/>
              <w:rPr>
                <w:rFonts w:ascii="Times New Roman" w:hAnsi="Times New Roman" w:cs="Times New Roman"/>
                <w:sz w:val="18"/>
                <w:szCs w:val="18"/>
              </w:rPr>
            </w:pPr>
            <w:r w:rsidRPr="00356711">
              <w:rPr>
                <w:rFonts w:ascii="Times New Roman" w:hAnsi="Times New Roman" w:cs="Times New Roman"/>
                <w:sz w:val="18"/>
                <w:szCs w:val="18"/>
              </w:rPr>
              <w:t>7040–58–6</w:t>
            </w:r>
          </w:p>
        </w:tc>
        <w:tc>
          <w:tcPr>
            <w:tcW w:w="1701" w:type="dxa"/>
            <w:gridSpan w:val="2"/>
            <w:vAlign w:val="center"/>
          </w:tcPr>
          <w:p w:rsidR="00D85E87" w:rsidRPr="00356711" w:rsidRDefault="00D85E87" w:rsidP="00D85E87">
            <w:pPr>
              <w:pStyle w:val="PlainText"/>
              <w:spacing w:before="80"/>
              <w:ind w:left="176" w:right="136"/>
              <w:jc w:val="center"/>
              <w:rPr>
                <w:rFonts w:ascii="Times New Roman" w:hAnsi="Times New Roman" w:cs="Times New Roman"/>
                <w:sz w:val="18"/>
                <w:szCs w:val="18"/>
              </w:rPr>
            </w:pPr>
            <w:r w:rsidRPr="00356711">
              <w:rPr>
                <w:rFonts w:ascii="Times New Roman" w:hAnsi="Times New Roman" w:cs="Times New Roman"/>
                <w:sz w:val="18"/>
                <w:szCs w:val="18"/>
              </w:rPr>
              <w:t>2931.90.90.78</w:t>
            </w:r>
          </w:p>
        </w:tc>
        <w:tc>
          <w:tcPr>
            <w:tcW w:w="1134" w:type="dxa"/>
            <w:gridSpan w:val="2"/>
            <w:vAlign w:val="center"/>
          </w:tcPr>
          <w:p w:rsidR="00D85E87" w:rsidRPr="00356711" w:rsidRDefault="00D85E87" w:rsidP="00D85E87">
            <w:pPr>
              <w:pStyle w:val="PlainText"/>
              <w:spacing w:before="80"/>
              <w:jc w:val="right"/>
              <w:rPr>
                <w:rFonts w:ascii="Times New Roman" w:hAnsi="Times New Roman" w:cs="Times New Roman"/>
                <w:sz w:val="18"/>
                <w:szCs w:val="18"/>
              </w:rPr>
            </w:pPr>
            <w:r w:rsidRPr="00356711">
              <w:rPr>
                <w:rFonts w:ascii="Times New Roman" w:hAnsi="Times New Roman" w:cs="Times New Roman"/>
                <w:sz w:val="18"/>
                <w:szCs w:val="18"/>
              </w:rPr>
              <w:t>2931.90.74</w:t>
            </w:r>
          </w:p>
        </w:tc>
      </w:tr>
      <w:tr w:rsidR="00D85E87" w:rsidRPr="0051736E" w:rsidTr="00D85E87">
        <w:tc>
          <w:tcPr>
            <w:tcW w:w="5586" w:type="dxa"/>
            <w:gridSpan w:val="2"/>
          </w:tcPr>
          <w:p w:rsidR="00D85E87" w:rsidRPr="0051736E" w:rsidRDefault="00D85E87" w:rsidP="00D85E87">
            <w:pPr>
              <w:pStyle w:val="PlainText"/>
              <w:numPr>
                <w:ilvl w:val="0"/>
                <w:numId w:val="20"/>
              </w:numPr>
              <w:spacing w:before="60"/>
              <w:ind w:left="851" w:right="33" w:hanging="295"/>
              <w:rPr>
                <w:rFonts w:ascii="Times New Roman" w:hAnsi="Times New Roman" w:cs="Times New Roman"/>
                <w:sz w:val="20"/>
                <w:szCs w:val="20"/>
              </w:rPr>
            </w:pPr>
            <w:r w:rsidRPr="0051736E">
              <w:rPr>
                <w:rFonts w:ascii="Times New Roman" w:hAnsi="Times New Roman" w:cs="Times New Roman"/>
                <w:sz w:val="20"/>
                <w:szCs w:val="20"/>
              </w:rPr>
              <w:t xml:space="preserve">Dimethyl </w:t>
            </w:r>
            <w:proofErr w:type="spellStart"/>
            <w:r w:rsidRPr="0051736E">
              <w:rPr>
                <w:rFonts w:ascii="Times New Roman" w:hAnsi="Times New Roman" w:cs="Times New Roman"/>
                <w:sz w:val="20"/>
                <w:szCs w:val="20"/>
              </w:rPr>
              <w:t>methylphosphonate</w:t>
            </w:r>
            <w:proofErr w:type="spellEnd"/>
            <w:r w:rsidRPr="0051736E">
              <w:rPr>
                <w:rFonts w:ascii="Times New Roman" w:hAnsi="Times New Roman" w:cs="Times New Roman"/>
                <w:sz w:val="20"/>
                <w:szCs w:val="20"/>
              </w:rPr>
              <w:t xml:space="preserve">, polymer with phosphorus </w:t>
            </w:r>
            <w:proofErr w:type="spellStart"/>
            <w:r w:rsidRPr="0051736E">
              <w:rPr>
                <w:rFonts w:ascii="Times New Roman" w:hAnsi="Times New Roman" w:cs="Times New Roman"/>
                <w:sz w:val="20"/>
                <w:szCs w:val="20"/>
              </w:rPr>
              <w:t>pentoxide</w:t>
            </w:r>
            <w:proofErr w:type="spellEnd"/>
            <w:r w:rsidRPr="0051736E">
              <w:rPr>
                <w:rFonts w:ascii="Times New Roman" w:hAnsi="Times New Roman" w:cs="Times New Roman"/>
                <w:sz w:val="20"/>
                <w:szCs w:val="20"/>
              </w:rPr>
              <w:t xml:space="preserve"> (P</w:t>
            </w:r>
            <w:r w:rsidRPr="00A50FAD">
              <w:rPr>
                <w:rFonts w:ascii="Times New Roman" w:hAnsi="Times New Roman" w:cs="Times New Roman"/>
                <w:sz w:val="20"/>
                <w:szCs w:val="20"/>
                <w:vertAlign w:val="subscript"/>
              </w:rPr>
              <w:t>2</w:t>
            </w:r>
            <w:r w:rsidRPr="0051736E">
              <w:rPr>
                <w:rFonts w:ascii="Times New Roman" w:hAnsi="Times New Roman" w:cs="Times New Roman"/>
                <w:sz w:val="20"/>
                <w:szCs w:val="20"/>
              </w:rPr>
              <w:t>O</w:t>
            </w:r>
            <w:r w:rsidRPr="00A50FAD">
              <w:rPr>
                <w:rFonts w:ascii="Times New Roman" w:hAnsi="Times New Roman" w:cs="Times New Roman"/>
                <w:sz w:val="20"/>
                <w:szCs w:val="20"/>
                <w:vertAlign w:val="subscript"/>
              </w:rPr>
              <w:t>5</w:t>
            </w:r>
            <w:r w:rsidRPr="0051736E">
              <w:rPr>
                <w:rFonts w:ascii="Times New Roman" w:hAnsi="Times New Roman" w:cs="Times New Roman"/>
                <w:sz w:val="20"/>
                <w:szCs w:val="20"/>
              </w:rPr>
              <w:t>) and ethylene oxide</w:t>
            </w:r>
          </w:p>
        </w:tc>
        <w:tc>
          <w:tcPr>
            <w:tcW w:w="1276" w:type="dxa"/>
            <w:gridSpan w:val="2"/>
          </w:tcPr>
          <w:p w:rsidR="00D85E87" w:rsidRPr="00356711" w:rsidRDefault="00D85E87" w:rsidP="00D85E87">
            <w:pPr>
              <w:pStyle w:val="PlainText"/>
              <w:spacing w:before="80"/>
              <w:ind w:right="57"/>
              <w:jc w:val="right"/>
              <w:rPr>
                <w:rFonts w:ascii="Times New Roman" w:hAnsi="Times New Roman" w:cs="Times New Roman"/>
                <w:sz w:val="18"/>
                <w:szCs w:val="18"/>
              </w:rPr>
            </w:pPr>
            <w:r w:rsidRPr="00356711">
              <w:rPr>
                <w:rFonts w:ascii="Times New Roman" w:hAnsi="Times New Roman" w:cs="Times New Roman"/>
                <w:sz w:val="18"/>
                <w:szCs w:val="18"/>
              </w:rPr>
              <w:t>70715–06–9</w:t>
            </w:r>
          </w:p>
        </w:tc>
        <w:tc>
          <w:tcPr>
            <w:tcW w:w="1701" w:type="dxa"/>
            <w:gridSpan w:val="2"/>
          </w:tcPr>
          <w:p w:rsidR="00D85E87" w:rsidRPr="00356711" w:rsidRDefault="00D85E87" w:rsidP="00D85E87">
            <w:pPr>
              <w:pStyle w:val="PlainText"/>
              <w:spacing w:before="80"/>
              <w:ind w:left="176" w:right="136"/>
              <w:jc w:val="center"/>
              <w:rPr>
                <w:rFonts w:ascii="Times New Roman" w:hAnsi="Times New Roman" w:cs="Times New Roman"/>
                <w:sz w:val="18"/>
                <w:szCs w:val="18"/>
              </w:rPr>
            </w:pPr>
            <w:r w:rsidRPr="00356711">
              <w:rPr>
                <w:rFonts w:ascii="Times New Roman" w:hAnsi="Times New Roman" w:cs="Times New Roman"/>
                <w:sz w:val="18"/>
                <w:szCs w:val="18"/>
              </w:rPr>
              <w:t>2931.90.90.73</w:t>
            </w:r>
          </w:p>
        </w:tc>
        <w:tc>
          <w:tcPr>
            <w:tcW w:w="1134" w:type="dxa"/>
            <w:gridSpan w:val="2"/>
          </w:tcPr>
          <w:p w:rsidR="00D85E87" w:rsidRPr="00356711" w:rsidRDefault="00D85E87" w:rsidP="00D85E87">
            <w:pPr>
              <w:pStyle w:val="PlainText"/>
              <w:spacing w:before="80"/>
              <w:jc w:val="right"/>
              <w:rPr>
                <w:rFonts w:ascii="Times New Roman" w:hAnsi="Times New Roman" w:cs="Times New Roman"/>
                <w:sz w:val="18"/>
                <w:szCs w:val="18"/>
              </w:rPr>
            </w:pPr>
            <w:r w:rsidRPr="00356711">
              <w:rPr>
                <w:rFonts w:ascii="Times New Roman" w:hAnsi="Times New Roman" w:cs="Times New Roman"/>
                <w:sz w:val="18"/>
                <w:szCs w:val="18"/>
              </w:rPr>
              <w:t>2931.90.73</w:t>
            </w:r>
          </w:p>
        </w:tc>
      </w:tr>
      <w:tr w:rsidR="00D85E87" w:rsidRPr="0051736E" w:rsidTr="00D85E87">
        <w:tc>
          <w:tcPr>
            <w:tcW w:w="5586" w:type="dxa"/>
            <w:gridSpan w:val="2"/>
          </w:tcPr>
          <w:p w:rsidR="00D85E87" w:rsidRPr="0051736E" w:rsidRDefault="00D85E87" w:rsidP="00D85E87">
            <w:pPr>
              <w:pStyle w:val="PlainText"/>
              <w:numPr>
                <w:ilvl w:val="0"/>
                <w:numId w:val="20"/>
              </w:numPr>
              <w:spacing w:before="60"/>
              <w:ind w:left="851" w:right="33" w:hanging="294"/>
              <w:rPr>
                <w:rFonts w:ascii="Times New Roman" w:hAnsi="Times New Roman" w:cs="Times New Roman"/>
                <w:sz w:val="20"/>
                <w:szCs w:val="20"/>
              </w:rPr>
            </w:pPr>
            <w:proofErr w:type="spellStart"/>
            <w:r w:rsidRPr="0051736E">
              <w:rPr>
                <w:rFonts w:ascii="Times New Roman" w:hAnsi="Times New Roman" w:cs="Times New Roman"/>
                <w:sz w:val="20"/>
                <w:szCs w:val="20"/>
              </w:rPr>
              <w:t>Dipropyldiphosphonic</w:t>
            </w:r>
            <w:proofErr w:type="spellEnd"/>
            <w:r w:rsidRPr="0051736E">
              <w:rPr>
                <w:rFonts w:ascii="Times New Roman" w:hAnsi="Times New Roman" w:cs="Times New Roman"/>
                <w:sz w:val="20"/>
                <w:szCs w:val="20"/>
              </w:rPr>
              <w:t xml:space="preserve"> acid</w:t>
            </w:r>
          </w:p>
        </w:tc>
        <w:tc>
          <w:tcPr>
            <w:tcW w:w="1276" w:type="dxa"/>
            <w:gridSpan w:val="2"/>
            <w:vAlign w:val="center"/>
          </w:tcPr>
          <w:p w:rsidR="00D85E87" w:rsidRPr="00356711" w:rsidRDefault="00D85E87" w:rsidP="00D85E87">
            <w:pPr>
              <w:pStyle w:val="PlainText"/>
              <w:spacing w:before="80"/>
              <w:ind w:right="57"/>
              <w:jc w:val="right"/>
              <w:rPr>
                <w:rFonts w:ascii="Times New Roman" w:hAnsi="Times New Roman" w:cs="Times New Roman"/>
                <w:sz w:val="18"/>
                <w:szCs w:val="18"/>
              </w:rPr>
            </w:pPr>
            <w:r w:rsidRPr="00356711">
              <w:rPr>
                <w:rFonts w:ascii="Times New Roman" w:hAnsi="Times New Roman" w:cs="Times New Roman"/>
                <w:sz w:val="18"/>
                <w:szCs w:val="18"/>
              </w:rPr>
              <w:t>71760–04–8</w:t>
            </w:r>
          </w:p>
        </w:tc>
        <w:tc>
          <w:tcPr>
            <w:tcW w:w="1701" w:type="dxa"/>
            <w:gridSpan w:val="2"/>
            <w:vAlign w:val="center"/>
          </w:tcPr>
          <w:p w:rsidR="00D85E87" w:rsidRPr="00356711" w:rsidRDefault="00D85E87" w:rsidP="00D85E87">
            <w:pPr>
              <w:pStyle w:val="PlainText"/>
              <w:spacing w:before="80"/>
              <w:ind w:left="176" w:right="136"/>
              <w:jc w:val="center"/>
              <w:rPr>
                <w:rFonts w:ascii="Times New Roman" w:hAnsi="Times New Roman" w:cs="Times New Roman"/>
                <w:sz w:val="18"/>
                <w:szCs w:val="18"/>
              </w:rPr>
            </w:pPr>
            <w:r w:rsidRPr="00356711">
              <w:rPr>
                <w:rFonts w:ascii="Times New Roman" w:hAnsi="Times New Roman" w:cs="Times New Roman"/>
                <w:sz w:val="18"/>
                <w:szCs w:val="18"/>
              </w:rPr>
              <w:t>2931.90.90.78</w:t>
            </w:r>
          </w:p>
        </w:tc>
        <w:tc>
          <w:tcPr>
            <w:tcW w:w="1134" w:type="dxa"/>
            <w:gridSpan w:val="2"/>
            <w:vAlign w:val="center"/>
          </w:tcPr>
          <w:p w:rsidR="00D85E87" w:rsidRPr="00356711" w:rsidRDefault="00D85E87" w:rsidP="00D85E87">
            <w:pPr>
              <w:pStyle w:val="PlainText"/>
              <w:spacing w:before="80"/>
              <w:jc w:val="right"/>
              <w:rPr>
                <w:rFonts w:ascii="Times New Roman" w:hAnsi="Times New Roman" w:cs="Times New Roman"/>
                <w:sz w:val="18"/>
                <w:szCs w:val="18"/>
              </w:rPr>
            </w:pPr>
            <w:r w:rsidRPr="00356711">
              <w:rPr>
                <w:rFonts w:ascii="Times New Roman" w:hAnsi="Times New Roman" w:cs="Times New Roman"/>
                <w:sz w:val="18"/>
                <w:szCs w:val="18"/>
              </w:rPr>
              <w:t>2931.90.74</w:t>
            </w:r>
          </w:p>
        </w:tc>
      </w:tr>
      <w:tr w:rsidR="00D85E87" w:rsidRPr="0051736E" w:rsidTr="00D85E87">
        <w:tc>
          <w:tcPr>
            <w:tcW w:w="5586" w:type="dxa"/>
            <w:gridSpan w:val="2"/>
          </w:tcPr>
          <w:p w:rsidR="00D85E87" w:rsidRPr="0051736E" w:rsidRDefault="00D85E87" w:rsidP="00D85E87">
            <w:pPr>
              <w:pStyle w:val="PlainText"/>
              <w:numPr>
                <w:ilvl w:val="0"/>
                <w:numId w:val="20"/>
              </w:numPr>
              <w:spacing w:before="60"/>
              <w:ind w:left="851" w:right="33" w:hanging="294"/>
              <w:rPr>
                <w:rFonts w:ascii="Times New Roman" w:hAnsi="Times New Roman" w:cs="Times New Roman"/>
                <w:sz w:val="20"/>
                <w:szCs w:val="20"/>
              </w:rPr>
            </w:pPr>
            <w:r w:rsidRPr="0051736E">
              <w:rPr>
                <w:rFonts w:ascii="Times New Roman" w:hAnsi="Times New Roman" w:cs="Times New Roman"/>
                <w:sz w:val="20"/>
                <w:szCs w:val="20"/>
              </w:rPr>
              <w:t xml:space="preserve">Sodium methyl </w:t>
            </w:r>
            <w:proofErr w:type="spellStart"/>
            <w:r w:rsidRPr="0051736E">
              <w:rPr>
                <w:rFonts w:ascii="Times New Roman" w:hAnsi="Times New Roman" w:cs="Times New Roman"/>
                <w:sz w:val="20"/>
                <w:szCs w:val="20"/>
              </w:rPr>
              <w:t>methylphosphonate</w:t>
            </w:r>
            <w:proofErr w:type="spellEnd"/>
          </w:p>
        </w:tc>
        <w:tc>
          <w:tcPr>
            <w:tcW w:w="1276" w:type="dxa"/>
            <w:gridSpan w:val="2"/>
            <w:vAlign w:val="center"/>
          </w:tcPr>
          <w:p w:rsidR="00D85E87" w:rsidRPr="00356711" w:rsidRDefault="00D85E87" w:rsidP="00D85E87">
            <w:pPr>
              <w:pStyle w:val="PlainText"/>
              <w:spacing w:before="80"/>
              <w:ind w:right="57"/>
              <w:jc w:val="right"/>
              <w:rPr>
                <w:rFonts w:ascii="Times New Roman" w:hAnsi="Times New Roman" w:cs="Times New Roman"/>
                <w:sz w:val="18"/>
                <w:szCs w:val="18"/>
              </w:rPr>
            </w:pPr>
            <w:r w:rsidRPr="00356711">
              <w:rPr>
                <w:rFonts w:ascii="Times New Roman" w:hAnsi="Times New Roman" w:cs="Times New Roman"/>
                <w:sz w:val="18"/>
                <w:szCs w:val="18"/>
              </w:rPr>
              <w:t>73750–69–3</w:t>
            </w:r>
          </w:p>
        </w:tc>
        <w:tc>
          <w:tcPr>
            <w:tcW w:w="1701" w:type="dxa"/>
            <w:gridSpan w:val="2"/>
            <w:vAlign w:val="center"/>
          </w:tcPr>
          <w:p w:rsidR="00D85E87" w:rsidRPr="00356711" w:rsidRDefault="00D85E87" w:rsidP="00D85E87">
            <w:pPr>
              <w:pStyle w:val="PlainText"/>
              <w:spacing w:before="80"/>
              <w:ind w:left="176" w:right="136"/>
              <w:jc w:val="center"/>
              <w:rPr>
                <w:rFonts w:ascii="Times New Roman" w:hAnsi="Times New Roman" w:cs="Times New Roman"/>
                <w:sz w:val="18"/>
                <w:szCs w:val="18"/>
              </w:rPr>
            </w:pPr>
            <w:r w:rsidRPr="00356711">
              <w:rPr>
                <w:rFonts w:ascii="Times New Roman" w:hAnsi="Times New Roman" w:cs="Times New Roman"/>
                <w:sz w:val="18"/>
                <w:szCs w:val="18"/>
              </w:rPr>
              <w:t>2931.90.90.66</w:t>
            </w:r>
          </w:p>
        </w:tc>
        <w:tc>
          <w:tcPr>
            <w:tcW w:w="1134" w:type="dxa"/>
            <w:gridSpan w:val="2"/>
            <w:vAlign w:val="center"/>
          </w:tcPr>
          <w:p w:rsidR="00D85E87" w:rsidRPr="00356711" w:rsidRDefault="00D85E87" w:rsidP="00D85E87">
            <w:pPr>
              <w:pStyle w:val="PlainText"/>
              <w:spacing w:before="80"/>
              <w:jc w:val="right"/>
              <w:rPr>
                <w:rFonts w:ascii="Times New Roman" w:hAnsi="Times New Roman" w:cs="Times New Roman"/>
                <w:sz w:val="18"/>
                <w:szCs w:val="18"/>
              </w:rPr>
            </w:pPr>
            <w:r w:rsidRPr="00356711">
              <w:rPr>
                <w:rFonts w:ascii="Times New Roman" w:hAnsi="Times New Roman" w:cs="Times New Roman"/>
                <w:sz w:val="18"/>
                <w:szCs w:val="18"/>
              </w:rPr>
              <w:t>2931.90.66</w:t>
            </w:r>
          </w:p>
        </w:tc>
      </w:tr>
      <w:tr w:rsidR="00D85E87" w:rsidRPr="0051736E" w:rsidTr="00D85E87">
        <w:tc>
          <w:tcPr>
            <w:tcW w:w="5586" w:type="dxa"/>
            <w:gridSpan w:val="2"/>
          </w:tcPr>
          <w:p w:rsidR="00D85E87" w:rsidRPr="0051736E" w:rsidRDefault="00D85E87" w:rsidP="00D85E87">
            <w:pPr>
              <w:pStyle w:val="PlainText"/>
              <w:numPr>
                <w:ilvl w:val="0"/>
                <w:numId w:val="20"/>
              </w:numPr>
              <w:spacing w:before="60"/>
              <w:ind w:left="851" w:right="33" w:hanging="294"/>
              <w:rPr>
                <w:rFonts w:ascii="Times New Roman" w:hAnsi="Times New Roman" w:cs="Times New Roman"/>
                <w:sz w:val="20"/>
                <w:szCs w:val="20"/>
              </w:rPr>
            </w:pPr>
            <w:proofErr w:type="spellStart"/>
            <w:r w:rsidRPr="0051736E">
              <w:rPr>
                <w:rFonts w:ascii="Times New Roman" w:hAnsi="Times New Roman" w:cs="Times New Roman"/>
                <w:sz w:val="20"/>
                <w:szCs w:val="20"/>
              </w:rPr>
              <w:t>Methylphosphonous</w:t>
            </w:r>
            <w:proofErr w:type="spellEnd"/>
            <w:r w:rsidRPr="0051736E">
              <w:rPr>
                <w:rFonts w:ascii="Times New Roman" w:hAnsi="Times New Roman" w:cs="Times New Roman"/>
                <w:sz w:val="20"/>
                <w:szCs w:val="20"/>
              </w:rPr>
              <w:t xml:space="preserve"> </w:t>
            </w:r>
            <w:proofErr w:type="spellStart"/>
            <w:r w:rsidRPr="0051736E">
              <w:rPr>
                <w:rFonts w:ascii="Times New Roman" w:hAnsi="Times New Roman" w:cs="Times New Roman"/>
                <w:sz w:val="20"/>
                <w:szCs w:val="20"/>
              </w:rPr>
              <w:t>difluoride</w:t>
            </w:r>
            <w:proofErr w:type="spellEnd"/>
          </w:p>
        </w:tc>
        <w:tc>
          <w:tcPr>
            <w:tcW w:w="1276" w:type="dxa"/>
            <w:gridSpan w:val="2"/>
            <w:vAlign w:val="center"/>
          </w:tcPr>
          <w:p w:rsidR="00D85E87" w:rsidRPr="00356711" w:rsidRDefault="00D85E87" w:rsidP="00D85E87">
            <w:pPr>
              <w:pStyle w:val="PlainText"/>
              <w:spacing w:before="80"/>
              <w:ind w:right="57"/>
              <w:jc w:val="right"/>
              <w:rPr>
                <w:rFonts w:ascii="Times New Roman" w:hAnsi="Times New Roman" w:cs="Times New Roman"/>
                <w:sz w:val="18"/>
                <w:szCs w:val="18"/>
              </w:rPr>
            </w:pPr>
            <w:r w:rsidRPr="00356711">
              <w:rPr>
                <w:rFonts w:ascii="Times New Roman" w:hAnsi="Times New Roman" w:cs="Times New Roman"/>
                <w:sz w:val="18"/>
                <w:szCs w:val="18"/>
              </w:rPr>
              <w:t>753–59–3</w:t>
            </w:r>
          </w:p>
        </w:tc>
        <w:tc>
          <w:tcPr>
            <w:tcW w:w="1701" w:type="dxa"/>
            <w:gridSpan w:val="2"/>
            <w:vAlign w:val="center"/>
          </w:tcPr>
          <w:p w:rsidR="00D85E87" w:rsidRPr="00356711" w:rsidRDefault="00D85E87" w:rsidP="00D85E87">
            <w:pPr>
              <w:pStyle w:val="PlainText"/>
              <w:spacing w:before="80"/>
              <w:ind w:left="176" w:right="136"/>
              <w:jc w:val="center"/>
              <w:rPr>
                <w:rFonts w:ascii="Times New Roman" w:hAnsi="Times New Roman" w:cs="Times New Roman"/>
                <w:sz w:val="18"/>
                <w:szCs w:val="18"/>
              </w:rPr>
            </w:pPr>
            <w:r w:rsidRPr="00356711">
              <w:rPr>
                <w:rFonts w:ascii="Times New Roman" w:hAnsi="Times New Roman" w:cs="Times New Roman"/>
                <w:sz w:val="18"/>
                <w:szCs w:val="18"/>
              </w:rPr>
              <w:t>2931.90.90.58</w:t>
            </w:r>
          </w:p>
        </w:tc>
        <w:tc>
          <w:tcPr>
            <w:tcW w:w="1134" w:type="dxa"/>
            <w:gridSpan w:val="2"/>
            <w:vAlign w:val="center"/>
          </w:tcPr>
          <w:p w:rsidR="00D85E87" w:rsidRPr="00356711" w:rsidRDefault="00D85E87" w:rsidP="00D85E87">
            <w:pPr>
              <w:pStyle w:val="PlainText"/>
              <w:spacing w:before="80"/>
              <w:jc w:val="right"/>
              <w:rPr>
                <w:rFonts w:ascii="Times New Roman" w:hAnsi="Times New Roman" w:cs="Times New Roman"/>
                <w:sz w:val="18"/>
                <w:szCs w:val="18"/>
              </w:rPr>
            </w:pPr>
            <w:r w:rsidRPr="00356711">
              <w:rPr>
                <w:rFonts w:ascii="Times New Roman" w:hAnsi="Times New Roman" w:cs="Times New Roman"/>
                <w:sz w:val="18"/>
                <w:szCs w:val="18"/>
              </w:rPr>
              <w:t>2931.90.58</w:t>
            </w:r>
          </w:p>
        </w:tc>
      </w:tr>
      <w:tr w:rsidR="00D85E87" w:rsidRPr="001D4F28" w:rsidTr="00D85E87">
        <w:tc>
          <w:tcPr>
            <w:tcW w:w="5586" w:type="dxa"/>
            <w:gridSpan w:val="2"/>
          </w:tcPr>
          <w:p w:rsidR="00D85E87" w:rsidRPr="001D4F28" w:rsidRDefault="00D85E87" w:rsidP="00D85E87">
            <w:pPr>
              <w:pStyle w:val="PlainText"/>
              <w:numPr>
                <w:ilvl w:val="0"/>
                <w:numId w:val="20"/>
              </w:numPr>
              <w:spacing w:before="60"/>
              <w:ind w:left="851" w:right="33" w:hanging="295"/>
              <w:rPr>
                <w:rFonts w:ascii="Times New Roman" w:hAnsi="Times New Roman" w:cs="Times New Roman"/>
                <w:b/>
                <w:color w:val="4F81BD" w:themeColor="accent1"/>
                <w:sz w:val="20"/>
                <w:szCs w:val="20"/>
              </w:rPr>
            </w:pPr>
            <w:r w:rsidRPr="001D4F28">
              <w:rPr>
                <w:rFonts w:ascii="Times New Roman" w:hAnsi="Times New Roman" w:cs="Times New Roman"/>
                <w:b/>
                <w:color w:val="4F81BD" w:themeColor="accent1"/>
                <w:sz w:val="20"/>
                <w:szCs w:val="20"/>
              </w:rPr>
              <w:t xml:space="preserve">Dimethyl </w:t>
            </w:r>
            <w:proofErr w:type="spellStart"/>
            <w:r w:rsidRPr="001D4F28">
              <w:rPr>
                <w:rFonts w:ascii="Times New Roman" w:hAnsi="Times New Roman" w:cs="Times New Roman"/>
                <w:b/>
                <w:color w:val="4F81BD" w:themeColor="accent1"/>
                <w:sz w:val="20"/>
                <w:szCs w:val="20"/>
              </w:rPr>
              <w:t>methylphosphonate</w:t>
            </w:r>
            <w:proofErr w:type="spellEnd"/>
          </w:p>
        </w:tc>
        <w:tc>
          <w:tcPr>
            <w:tcW w:w="1276" w:type="dxa"/>
            <w:gridSpan w:val="2"/>
            <w:vAlign w:val="center"/>
          </w:tcPr>
          <w:p w:rsidR="00D85E87" w:rsidRPr="001D4F28" w:rsidRDefault="00D85E87" w:rsidP="00D85E87">
            <w:pPr>
              <w:pStyle w:val="PlainText"/>
              <w:spacing w:before="80"/>
              <w:ind w:right="57"/>
              <w:jc w:val="right"/>
              <w:rPr>
                <w:rFonts w:ascii="Times New Roman" w:hAnsi="Times New Roman" w:cs="Times New Roman"/>
                <w:b/>
                <w:color w:val="4F81BD" w:themeColor="accent1"/>
                <w:sz w:val="18"/>
                <w:szCs w:val="18"/>
              </w:rPr>
            </w:pPr>
            <w:r w:rsidRPr="001D4F28">
              <w:rPr>
                <w:rFonts w:ascii="Times New Roman" w:hAnsi="Times New Roman" w:cs="Times New Roman"/>
                <w:b/>
                <w:color w:val="4F81BD" w:themeColor="accent1"/>
                <w:sz w:val="18"/>
                <w:szCs w:val="18"/>
              </w:rPr>
              <w:t>756–79–6</w:t>
            </w:r>
          </w:p>
        </w:tc>
        <w:tc>
          <w:tcPr>
            <w:tcW w:w="1701" w:type="dxa"/>
            <w:gridSpan w:val="2"/>
            <w:vAlign w:val="center"/>
          </w:tcPr>
          <w:p w:rsidR="00D85E87" w:rsidRPr="001D4F28" w:rsidRDefault="00D85E87" w:rsidP="00D85E87">
            <w:pPr>
              <w:pStyle w:val="PlainText"/>
              <w:spacing w:before="80"/>
              <w:ind w:left="176" w:right="138"/>
              <w:jc w:val="center"/>
              <w:rPr>
                <w:rFonts w:ascii="Times New Roman" w:hAnsi="Times New Roman" w:cs="Times New Roman"/>
                <w:b/>
                <w:color w:val="4F81BD" w:themeColor="accent1"/>
                <w:sz w:val="18"/>
                <w:szCs w:val="18"/>
              </w:rPr>
            </w:pPr>
            <w:r w:rsidRPr="001D4F28">
              <w:rPr>
                <w:rFonts w:ascii="Times New Roman" w:hAnsi="Times New Roman" w:cs="Times New Roman"/>
                <w:b/>
                <w:color w:val="4F81BD" w:themeColor="accent1"/>
                <w:sz w:val="18"/>
                <w:szCs w:val="18"/>
              </w:rPr>
              <w:t>2931.90.90.61</w:t>
            </w:r>
          </w:p>
        </w:tc>
        <w:tc>
          <w:tcPr>
            <w:tcW w:w="1134" w:type="dxa"/>
            <w:gridSpan w:val="2"/>
            <w:vAlign w:val="center"/>
          </w:tcPr>
          <w:p w:rsidR="00D85E87" w:rsidRPr="001D4F28" w:rsidRDefault="00D85E87" w:rsidP="00D85E87">
            <w:pPr>
              <w:pStyle w:val="PlainText"/>
              <w:spacing w:before="80"/>
              <w:jc w:val="right"/>
              <w:rPr>
                <w:rFonts w:ascii="Times New Roman" w:hAnsi="Times New Roman" w:cs="Times New Roman"/>
                <w:b/>
                <w:color w:val="4F81BD" w:themeColor="accent1"/>
                <w:sz w:val="18"/>
                <w:szCs w:val="18"/>
              </w:rPr>
            </w:pPr>
            <w:r w:rsidRPr="001D4F28">
              <w:rPr>
                <w:rFonts w:ascii="Times New Roman" w:hAnsi="Times New Roman" w:cs="Times New Roman"/>
                <w:b/>
                <w:color w:val="4F81BD" w:themeColor="accent1"/>
                <w:sz w:val="18"/>
                <w:szCs w:val="18"/>
              </w:rPr>
              <w:t>2931.90.61</w:t>
            </w:r>
          </w:p>
        </w:tc>
      </w:tr>
      <w:tr w:rsidR="00D85E87" w:rsidRPr="0051736E" w:rsidTr="00D85E87">
        <w:tc>
          <w:tcPr>
            <w:tcW w:w="5586" w:type="dxa"/>
            <w:gridSpan w:val="2"/>
          </w:tcPr>
          <w:p w:rsidR="00D85E87" w:rsidRPr="0051736E" w:rsidRDefault="00D85E87" w:rsidP="00D85E87">
            <w:pPr>
              <w:pStyle w:val="PlainText"/>
              <w:numPr>
                <w:ilvl w:val="0"/>
                <w:numId w:val="20"/>
              </w:numPr>
              <w:spacing w:before="60"/>
              <w:ind w:left="851" w:right="33" w:hanging="294"/>
              <w:rPr>
                <w:rFonts w:ascii="Times New Roman" w:hAnsi="Times New Roman" w:cs="Times New Roman"/>
                <w:sz w:val="20"/>
                <w:szCs w:val="20"/>
              </w:rPr>
            </w:pPr>
            <w:proofErr w:type="spellStart"/>
            <w:r w:rsidRPr="0051736E">
              <w:rPr>
                <w:rFonts w:ascii="Times New Roman" w:hAnsi="Times New Roman" w:cs="Times New Roman"/>
                <w:sz w:val="20"/>
                <w:szCs w:val="20"/>
              </w:rPr>
              <w:t>Diphenyl</w:t>
            </w:r>
            <w:proofErr w:type="spellEnd"/>
            <w:r w:rsidRPr="0051736E">
              <w:rPr>
                <w:rFonts w:ascii="Times New Roman" w:hAnsi="Times New Roman" w:cs="Times New Roman"/>
                <w:sz w:val="20"/>
                <w:szCs w:val="20"/>
              </w:rPr>
              <w:t xml:space="preserve"> </w:t>
            </w:r>
            <w:proofErr w:type="spellStart"/>
            <w:r w:rsidRPr="0051736E">
              <w:rPr>
                <w:rFonts w:ascii="Times New Roman" w:hAnsi="Times New Roman" w:cs="Times New Roman"/>
                <w:sz w:val="20"/>
                <w:szCs w:val="20"/>
              </w:rPr>
              <w:t>methylphosphonate</w:t>
            </w:r>
            <w:proofErr w:type="spellEnd"/>
          </w:p>
        </w:tc>
        <w:tc>
          <w:tcPr>
            <w:tcW w:w="1276" w:type="dxa"/>
            <w:gridSpan w:val="2"/>
            <w:vAlign w:val="center"/>
          </w:tcPr>
          <w:p w:rsidR="00D85E87" w:rsidRPr="00356711" w:rsidRDefault="00D85E87" w:rsidP="00D85E87">
            <w:pPr>
              <w:pStyle w:val="PlainText"/>
              <w:spacing w:before="80"/>
              <w:ind w:right="57"/>
              <w:jc w:val="right"/>
              <w:rPr>
                <w:rFonts w:ascii="Times New Roman" w:hAnsi="Times New Roman" w:cs="Times New Roman"/>
                <w:sz w:val="18"/>
                <w:szCs w:val="18"/>
              </w:rPr>
            </w:pPr>
            <w:r w:rsidRPr="00356711">
              <w:rPr>
                <w:rFonts w:ascii="Times New Roman" w:hAnsi="Times New Roman" w:cs="Times New Roman"/>
                <w:sz w:val="18"/>
                <w:szCs w:val="18"/>
              </w:rPr>
              <w:t>7526–26–3</w:t>
            </w:r>
          </w:p>
        </w:tc>
        <w:tc>
          <w:tcPr>
            <w:tcW w:w="1701" w:type="dxa"/>
            <w:gridSpan w:val="2"/>
            <w:vAlign w:val="center"/>
          </w:tcPr>
          <w:p w:rsidR="00D85E87" w:rsidRPr="00356711" w:rsidRDefault="00D85E87" w:rsidP="00D85E87">
            <w:pPr>
              <w:pStyle w:val="PlainText"/>
              <w:spacing w:before="80"/>
              <w:ind w:left="176" w:right="136"/>
              <w:jc w:val="center"/>
              <w:rPr>
                <w:rFonts w:ascii="Times New Roman" w:hAnsi="Times New Roman" w:cs="Times New Roman"/>
                <w:sz w:val="18"/>
                <w:szCs w:val="18"/>
              </w:rPr>
            </w:pPr>
            <w:r w:rsidRPr="00356711">
              <w:rPr>
                <w:rFonts w:ascii="Times New Roman" w:hAnsi="Times New Roman" w:cs="Times New Roman"/>
                <w:sz w:val="18"/>
                <w:szCs w:val="18"/>
              </w:rPr>
              <w:t>2931.90.90.62</w:t>
            </w:r>
          </w:p>
        </w:tc>
        <w:tc>
          <w:tcPr>
            <w:tcW w:w="1134" w:type="dxa"/>
            <w:gridSpan w:val="2"/>
            <w:vAlign w:val="center"/>
          </w:tcPr>
          <w:p w:rsidR="00D85E87" w:rsidRPr="00356711" w:rsidRDefault="00D85E87" w:rsidP="00D85E87">
            <w:pPr>
              <w:pStyle w:val="PlainText"/>
              <w:spacing w:before="80"/>
              <w:jc w:val="right"/>
              <w:rPr>
                <w:rFonts w:ascii="Times New Roman" w:hAnsi="Times New Roman" w:cs="Times New Roman"/>
                <w:sz w:val="18"/>
                <w:szCs w:val="18"/>
              </w:rPr>
            </w:pPr>
            <w:r w:rsidRPr="00356711">
              <w:rPr>
                <w:rFonts w:ascii="Times New Roman" w:hAnsi="Times New Roman" w:cs="Times New Roman"/>
                <w:sz w:val="18"/>
                <w:szCs w:val="18"/>
              </w:rPr>
              <w:t>2931.90.62</w:t>
            </w:r>
          </w:p>
        </w:tc>
      </w:tr>
      <w:tr w:rsidR="00D85E87" w:rsidRPr="001D4F28" w:rsidTr="00D85E87">
        <w:tc>
          <w:tcPr>
            <w:tcW w:w="5586" w:type="dxa"/>
            <w:gridSpan w:val="2"/>
          </w:tcPr>
          <w:p w:rsidR="00D85E87" w:rsidRPr="001D4F28" w:rsidRDefault="00D85E87" w:rsidP="00D85E87">
            <w:pPr>
              <w:pStyle w:val="PlainText"/>
              <w:numPr>
                <w:ilvl w:val="0"/>
                <w:numId w:val="20"/>
              </w:numPr>
              <w:spacing w:before="60"/>
              <w:ind w:left="851" w:right="33" w:hanging="295"/>
              <w:rPr>
                <w:rFonts w:ascii="Times New Roman" w:hAnsi="Times New Roman" w:cs="Times New Roman"/>
                <w:b/>
                <w:color w:val="4F81BD" w:themeColor="accent1"/>
                <w:sz w:val="20"/>
                <w:szCs w:val="20"/>
              </w:rPr>
            </w:pPr>
            <w:r w:rsidRPr="001D4F28">
              <w:rPr>
                <w:rFonts w:ascii="Times New Roman" w:hAnsi="Times New Roman" w:cs="Times New Roman"/>
                <w:b/>
                <w:color w:val="4F81BD" w:themeColor="accent1"/>
                <w:sz w:val="20"/>
                <w:szCs w:val="20"/>
              </w:rPr>
              <w:t xml:space="preserve">Diethyl </w:t>
            </w:r>
            <w:proofErr w:type="spellStart"/>
            <w:r w:rsidRPr="001D4F28">
              <w:rPr>
                <w:rFonts w:ascii="Times New Roman" w:hAnsi="Times New Roman" w:cs="Times New Roman"/>
                <w:b/>
                <w:color w:val="4F81BD" w:themeColor="accent1"/>
                <w:sz w:val="20"/>
                <w:szCs w:val="20"/>
              </w:rPr>
              <w:t>ethylphosphonate</w:t>
            </w:r>
            <w:proofErr w:type="spellEnd"/>
          </w:p>
        </w:tc>
        <w:tc>
          <w:tcPr>
            <w:tcW w:w="1276" w:type="dxa"/>
            <w:gridSpan w:val="2"/>
            <w:vAlign w:val="center"/>
          </w:tcPr>
          <w:p w:rsidR="00D85E87" w:rsidRPr="001D4F28" w:rsidRDefault="00D85E87" w:rsidP="00D85E87">
            <w:pPr>
              <w:pStyle w:val="PlainText"/>
              <w:spacing w:before="80"/>
              <w:ind w:right="57"/>
              <w:jc w:val="right"/>
              <w:rPr>
                <w:rFonts w:ascii="Times New Roman" w:hAnsi="Times New Roman" w:cs="Times New Roman"/>
                <w:b/>
                <w:color w:val="4F81BD" w:themeColor="accent1"/>
                <w:sz w:val="18"/>
                <w:szCs w:val="18"/>
              </w:rPr>
            </w:pPr>
            <w:r w:rsidRPr="001D4F28">
              <w:rPr>
                <w:rFonts w:ascii="Times New Roman" w:hAnsi="Times New Roman" w:cs="Times New Roman"/>
                <w:b/>
                <w:color w:val="4F81BD" w:themeColor="accent1"/>
                <w:sz w:val="18"/>
                <w:szCs w:val="18"/>
              </w:rPr>
              <w:t>78–38–6</w:t>
            </w:r>
          </w:p>
        </w:tc>
        <w:tc>
          <w:tcPr>
            <w:tcW w:w="1701" w:type="dxa"/>
            <w:gridSpan w:val="2"/>
            <w:vAlign w:val="center"/>
          </w:tcPr>
          <w:p w:rsidR="00D85E87" w:rsidRPr="001D4F28" w:rsidRDefault="00D85E87" w:rsidP="00D85E87">
            <w:pPr>
              <w:pStyle w:val="PlainText"/>
              <w:spacing w:before="80"/>
              <w:ind w:left="176" w:right="138"/>
              <w:jc w:val="center"/>
              <w:rPr>
                <w:rFonts w:ascii="Times New Roman" w:hAnsi="Times New Roman" w:cs="Times New Roman"/>
                <w:b/>
                <w:color w:val="4F81BD" w:themeColor="accent1"/>
                <w:sz w:val="18"/>
                <w:szCs w:val="18"/>
              </w:rPr>
            </w:pPr>
            <w:r w:rsidRPr="001D4F28">
              <w:rPr>
                <w:rFonts w:ascii="Times New Roman" w:hAnsi="Times New Roman" w:cs="Times New Roman"/>
                <w:b/>
                <w:color w:val="4F81BD" w:themeColor="accent1"/>
                <w:sz w:val="18"/>
                <w:szCs w:val="18"/>
              </w:rPr>
              <w:t>2931.90.90.59</w:t>
            </w:r>
          </w:p>
        </w:tc>
        <w:tc>
          <w:tcPr>
            <w:tcW w:w="1134" w:type="dxa"/>
            <w:gridSpan w:val="2"/>
            <w:vAlign w:val="center"/>
          </w:tcPr>
          <w:p w:rsidR="00D85E87" w:rsidRPr="001D4F28" w:rsidRDefault="00D85E87" w:rsidP="00D85E87">
            <w:pPr>
              <w:pStyle w:val="PlainText"/>
              <w:spacing w:before="80"/>
              <w:jc w:val="right"/>
              <w:rPr>
                <w:rFonts w:ascii="Times New Roman" w:hAnsi="Times New Roman" w:cs="Times New Roman"/>
                <w:b/>
                <w:color w:val="4F81BD" w:themeColor="accent1"/>
                <w:sz w:val="18"/>
                <w:szCs w:val="18"/>
              </w:rPr>
            </w:pPr>
            <w:r w:rsidRPr="001D4F28">
              <w:rPr>
                <w:rFonts w:ascii="Times New Roman" w:hAnsi="Times New Roman" w:cs="Times New Roman"/>
                <w:b/>
                <w:color w:val="4F81BD" w:themeColor="accent1"/>
                <w:sz w:val="18"/>
                <w:szCs w:val="18"/>
              </w:rPr>
              <w:t>2931.90.59</w:t>
            </w:r>
          </w:p>
        </w:tc>
      </w:tr>
      <w:tr w:rsidR="00D85E87" w:rsidRPr="0051736E" w:rsidTr="00D85E87">
        <w:tc>
          <w:tcPr>
            <w:tcW w:w="5586" w:type="dxa"/>
            <w:gridSpan w:val="2"/>
          </w:tcPr>
          <w:p w:rsidR="00D85E87" w:rsidRPr="0051736E" w:rsidRDefault="00D85E87" w:rsidP="00D85E87">
            <w:pPr>
              <w:pStyle w:val="PlainText"/>
              <w:numPr>
                <w:ilvl w:val="0"/>
                <w:numId w:val="22"/>
              </w:numPr>
              <w:spacing w:before="60"/>
              <w:ind w:left="1135" w:right="33" w:hanging="284"/>
              <w:rPr>
                <w:rFonts w:ascii="Times New Roman" w:hAnsi="Times New Roman" w:cs="Times New Roman"/>
                <w:sz w:val="20"/>
                <w:szCs w:val="20"/>
              </w:rPr>
            </w:pPr>
            <w:r w:rsidRPr="0051736E">
              <w:rPr>
                <w:rFonts w:ascii="Times New Roman" w:hAnsi="Times New Roman" w:cs="Times New Roman"/>
                <w:sz w:val="20"/>
                <w:szCs w:val="20"/>
                <w:u w:val="single"/>
              </w:rPr>
              <w:t>Trade names</w:t>
            </w:r>
            <w:r w:rsidRPr="0051736E">
              <w:rPr>
                <w:rFonts w:ascii="Times New Roman" w:hAnsi="Times New Roman" w:cs="Times New Roman"/>
                <w:sz w:val="20"/>
                <w:szCs w:val="20"/>
              </w:rPr>
              <w:t xml:space="preserve"> </w:t>
            </w:r>
            <w:r>
              <w:rPr>
                <w:rFonts w:ascii="Times New Roman" w:hAnsi="Times New Roman" w:cs="Times New Roman"/>
                <w:sz w:val="20"/>
                <w:szCs w:val="20"/>
              </w:rPr>
              <w:t>(</w:t>
            </w:r>
            <w:r w:rsidRPr="0051736E">
              <w:rPr>
                <w:rFonts w:ascii="Times New Roman" w:hAnsi="Times New Roman" w:cs="Times New Roman"/>
                <w:sz w:val="20"/>
                <w:szCs w:val="20"/>
              </w:rPr>
              <w:t>flame retardants</w:t>
            </w:r>
            <w:r>
              <w:rPr>
                <w:rFonts w:ascii="Times New Roman" w:hAnsi="Times New Roman" w:cs="Times New Roman"/>
                <w:sz w:val="20"/>
                <w:szCs w:val="20"/>
              </w:rPr>
              <w:t>) include:</w:t>
            </w:r>
          </w:p>
          <w:p w:rsidR="00D85E87" w:rsidRPr="0051736E" w:rsidRDefault="00D85E87" w:rsidP="00D85E87">
            <w:pPr>
              <w:pStyle w:val="PlainText"/>
              <w:spacing w:before="20"/>
              <w:ind w:left="1134" w:right="33"/>
              <w:rPr>
                <w:rFonts w:ascii="Times New Roman" w:hAnsi="Times New Roman" w:cs="Times New Roman"/>
                <w:sz w:val="20"/>
                <w:szCs w:val="20"/>
              </w:rPr>
            </w:pPr>
            <w:proofErr w:type="spellStart"/>
            <w:r w:rsidRPr="00A31907">
              <w:rPr>
                <w:rFonts w:ascii="Times New Roman" w:hAnsi="Times New Roman" w:cs="Times New Roman"/>
                <w:i/>
                <w:sz w:val="20"/>
                <w:szCs w:val="20"/>
              </w:rPr>
              <w:t>Antiblaze</w:t>
            </w:r>
            <w:r w:rsidRPr="00A31907">
              <w:rPr>
                <w:rFonts w:ascii="Times New Roman" w:hAnsi="Times New Roman" w:cs="Times New Roman"/>
                <w:i/>
                <w:sz w:val="20"/>
                <w:szCs w:val="20"/>
                <w:vertAlign w:val="superscript"/>
              </w:rPr>
              <w:t>TM</w:t>
            </w:r>
            <w:proofErr w:type="spellEnd"/>
            <w:r w:rsidRPr="00A31907">
              <w:rPr>
                <w:rFonts w:ascii="Times New Roman" w:hAnsi="Times New Roman" w:cs="Times New Roman"/>
                <w:i/>
                <w:sz w:val="20"/>
                <w:szCs w:val="20"/>
              </w:rPr>
              <w:t xml:space="preserve"> V490</w:t>
            </w:r>
            <w:r w:rsidRPr="0051736E">
              <w:rPr>
                <w:rFonts w:ascii="Times New Roman" w:hAnsi="Times New Roman" w:cs="Times New Roman"/>
                <w:sz w:val="20"/>
                <w:szCs w:val="20"/>
              </w:rPr>
              <w:t xml:space="preserve">, </w:t>
            </w:r>
            <w:proofErr w:type="spellStart"/>
            <w:r w:rsidRPr="00A31907">
              <w:rPr>
                <w:rFonts w:ascii="Times New Roman" w:hAnsi="Times New Roman" w:cs="Times New Roman"/>
                <w:i/>
                <w:sz w:val="20"/>
                <w:szCs w:val="20"/>
              </w:rPr>
              <w:t>Antiblaze</w:t>
            </w:r>
            <w:proofErr w:type="spellEnd"/>
            <w:r w:rsidRPr="00A31907">
              <w:rPr>
                <w:rFonts w:ascii="Times New Roman" w:hAnsi="Times New Roman" w:cs="Times New Roman"/>
                <w:i/>
                <w:sz w:val="20"/>
                <w:szCs w:val="20"/>
              </w:rPr>
              <w:t xml:space="preserve"> 75</w:t>
            </w:r>
            <w:r w:rsidRPr="0051736E">
              <w:rPr>
                <w:rFonts w:ascii="Times New Roman" w:hAnsi="Times New Roman" w:cs="Times New Roman"/>
                <w:sz w:val="20"/>
                <w:szCs w:val="20"/>
              </w:rPr>
              <w:t xml:space="preserve">, </w:t>
            </w:r>
            <w:proofErr w:type="spellStart"/>
            <w:r w:rsidRPr="00A31907">
              <w:rPr>
                <w:rFonts w:ascii="Times New Roman" w:hAnsi="Times New Roman" w:cs="Times New Roman"/>
                <w:i/>
                <w:sz w:val="20"/>
                <w:szCs w:val="20"/>
              </w:rPr>
              <w:t>Amgard</w:t>
            </w:r>
            <w:proofErr w:type="spellEnd"/>
            <w:r w:rsidRPr="00A31907">
              <w:rPr>
                <w:rFonts w:ascii="Times New Roman" w:hAnsi="Times New Roman" w:cs="Times New Roman"/>
                <w:i/>
                <w:sz w:val="20"/>
                <w:szCs w:val="20"/>
              </w:rPr>
              <w:t xml:space="preserve"> V 490</w:t>
            </w:r>
            <w:r w:rsidRPr="0051736E">
              <w:rPr>
                <w:rFonts w:ascii="Times New Roman" w:hAnsi="Times New Roman" w:cs="Times New Roman"/>
                <w:sz w:val="20"/>
                <w:szCs w:val="20"/>
              </w:rPr>
              <w:t xml:space="preserve">, </w:t>
            </w:r>
            <w:proofErr w:type="spellStart"/>
            <w:r w:rsidRPr="00A31907">
              <w:rPr>
                <w:rFonts w:ascii="Times New Roman" w:hAnsi="Times New Roman" w:cs="Times New Roman"/>
                <w:i/>
                <w:sz w:val="20"/>
                <w:szCs w:val="20"/>
              </w:rPr>
              <w:t>Levagard</w:t>
            </w:r>
            <w:proofErr w:type="spellEnd"/>
            <w:r w:rsidRPr="00A31907">
              <w:rPr>
                <w:rFonts w:ascii="Times New Roman" w:hAnsi="Times New Roman" w:cs="Times New Roman"/>
                <w:i/>
                <w:sz w:val="20"/>
                <w:szCs w:val="20"/>
              </w:rPr>
              <w:t xml:space="preserve"> AC 4048</w:t>
            </w:r>
            <w:r>
              <w:rPr>
                <w:rFonts w:ascii="Times New Roman" w:hAnsi="Times New Roman" w:cs="Times New Roman"/>
                <w:i/>
                <w:sz w:val="20"/>
                <w:szCs w:val="20"/>
              </w:rPr>
              <w:t xml:space="preserve">, </w:t>
            </w:r>
            <w:proofErr w:type="spellStart"/>
            <w:r>
              <w:rPr>
                <w:rFonts w:ascii="Times New Roman" w:hAnsi="Times New Roman" w:cs="Times New Roman"/>
                <w:i/>
                <w:sz w:val="20"/>
                <w:szCs w:val="20"/>
              </w:rPr>
              <w:t>Aflammit</w:t>
            </w:r>
            <w:proofErr w:type="spellEnd"/>
            <w:r>
              <w:rPr>
                <w:rFonts w:ascii="Times New Roman" w:hAnsi="Times New Roman" w:cs="Times New Roman"/>
                <w:i/>
                <w:sz w:val="20"/>
                <w:szCs w:val="20"/>
              </w:rPr>
              <w:t xml:space="preserve"> PLF 822</w:t>
            </w:r>
            <w:r w:rsidRPr="0051736E">
              <w:rPr>
                <w:rFonts w:ascii="Times New Roman" w:hAnsi="Times New Roman" w:cs="Times New Roman"/>
                <w:sz w:val="20"/>
                <w:szCs w:val="20"/>
              </w:rPr>
              <w:t xml:space="preserve"> and </w:t>
            </w:r>
            <w:r w:rsidRPr="00A31907">
              <w:rPr>
                <w:rFonts w:ascii="Times New Roman" w:hAnsi="Times New Roman" w:cs="Times New Roman"/>
                <w:i/>
                <w:sz w:val="20"/>
                <w:szCs w:val="20"/>
              </w:rPr>
              <w:t>DEEP</w:t>
            </w:r>
          </w:p>
        </w:tc>
        <w:tc>
          <w:tcPr>
            <w:tcW w:w="1276" w:type="dxa"/>
            <w:gridSpan w:val="2"/>
            <w:vAlign w:val="center"/>
          </w:tcPr>
          <w:p w:rsidR="00D85E87" w:rsidRPr="00356711" w:rsidRDefault="00D85E87" w:rsidP="00D85E87">
            <w:pPr>
              <w:pStyle w:val="PlainText"/>
              <w:spacing w:before="60"/>
              <w:ind w:right="57"/>
              <w:jc w:val="right"/>
              <w:rPr>
                <w:rFonts w:ascii="Times New Roman" w:hAnsi="Times New Roman" w:cs="Times New Roman"/>
                <w:sz w:val="18"/>
                <w:szCs w:val="18"/>
              </w:rPr>
            </w:pPr>
          </w:p>
        </w:tc>
        <w:tc>
          <w:tcPr>
            <w:tcW w:w="1701" w:type="dxa"/>
            <w:gridSpan w:val="2"/>
          </w:tcPr>
          <w:p w:rsidR="00D85E87" w:rsidRPr="00356711" w:rsidRDefault="00D85E87" w:rsidP="00D85E87">
            <w:pPr>
              <w:pStyle w:val="PlainText"/>
              <w:spacing w:before="80"/>
              <w:ind w:left="176" w:right="136"/>
              <w:jc w:val="center"/>
              <w:rPr>
                <w:rFonts w:ascii="Times New Roman" w:hAnsi="Times New Roman" w:cs="Times New Roman"/>
                <w:sz w:val="18"/>
                <w:szCs w:val="18"/>
              </w:rPr>
            </w:pPr>
            <w:r w:rsidRPr="00356711">
              <w:rPr>
                <w:rFonts w:ascii="Times New Roman" w:hAnsi="Times New Roman" w:cs="Times New Roman"/>
                <w:sz w:val="18"/>
                <w:szCs w:val="18"/>
              </w:rPr>
              <w:t>2931.90.90.59</w:t>
            </w:r>
          </w:p>
        </w:tc>
        <w:tc>
          <w:tcPr>
            <w:tcW w:w="1134" w:type="dxa"/>
            <w:gridSpan w:val="2"/>
          </w:tcPr>
          <w:p w:rsidR="00D85E87" w:rsidRPr="00356711" w:rsidRDefault="00D85E87" w:rsidP="00D85E87">
            <w:pPr>
              <w:pStyle w:val="PlainText"/>
              <w:spacing w:before="80"/>
              <w:jc w:val="right"/>
              <w:rPr>
                <w:rFonts w:ascii="Times New Roman" w:hAnsi="Times New Roman" w:cs="Times New Roman"/>
                <w:sz w:val="18"/>
                <w:szCs w:val="18"/>
              </w:rPr>
            </w:pPr>
            <w:r w:rsidRPr="00356711">
              <w:rPr>
                <w:rFonts w:ascii="Times New Roman" w:hAnsi="Times New Roman" w:cs="Times New Roman"/>
                <w:sz w:val="18"/>
                <w:szCs w:val="18"/>
              </w:rPr>
              <w:t>2931.90.59</w:t>
            </w:r>
          </w:p>
        </w:tc>
      </w:tr>
      <w:tr w:rsidR="00D85E87" w:rsidRPr="001D4F28" w:rsidTr="00D85E87">
        <w:tc>
          <w:tcPr>
            <w:tcW w:w="5586" w:type="dxa"/>
            <w:gridSpan w:val="2"/>
          </w:tcPr>
          <w:p w:rsidR="00D85E87" w:rsidRPr="001D4F28" w:rsidRDefault="00D85E87" w:rsidP="00D85E87">
            <w:pPr>
              <w:pStyle w:val="PlainText"/>
              <w:numPr>
                <w:ilvl w:val="0"/>
                <w:numId w:val="20"/>
              </w:numPr>
              <w:spacing w:before="60"/>
              <w:ind w:left="851" w:right="33" w:hanging="295"/>
              <w:rPr>
                <w:rFonts w:ascii="Times New Roman" w:hAnsi="Times New Roman" w:cs="Times New Roman"/>
                <w:b/>
                <w:color w:val="4F81BD" w:themeColor="accent1"/>
                <w:sz w:val="20"/>
                <w:szCs w:val="20"/>
              </w:rPr>
            </w:pPr>
            <w:r w:rsidRPr="001D4F28">
              <w:rPr>
                <w:rFonts w:ascii="Times New Roman" w:hAnsi="Times New Roman" w:cs="Times New Roman"/>
                <w:b/>
                <w:color w:val="4F81BD" w:themeColor="accent1"/>
                <w:sz w:val="20"/>
                <w:szCs w:val="20"/>
              </w:rPr>
              <w:t xml:space="preserve">Mixture: 50% </w:t>
            </w:r>
            <w:proofErr w:type="spellStart"/>
            <w:r w:rsidRPr="001D4F28">
              <w:rPr>
                <w:rFonts w:ascii="Times New Roman" w:hAnsi="Times New Roman" w:cs="Times New Roman"/>
                <w:b/>
                <w:color w:val="4F81BD" w:themeColor="accent1"/>
                <w:sz w:val="20"/>
                <w:szCs w:val="20"/>
              </w:rPr>
              <w:t>Methylphosphonic</w:t>
            </w:r>
            <w:proofErr w:type="spellEnd"/>
            <w:r w:rsidRPr="001D4F28">
              <w:rPr>
                <w:rFonts w:ascii="Times New Roman" w:hAnsi="Times New Roman" w:cs="Times New Roman"/>
                <w:b/>
                <w:color w:val="4F81BD" w:themeColor="accent1"/>
                <w:sz w:val="20"/>
                <w:szCs w:val="20"/>
              </w:rPr>
              <w:t xml:space="preserve"> acid / 50% (</w:t>
            </w:r>
            <w:proofErr w:type="spellStart"/>
            <w:r w:rsidRPr="001D4F28">
              <w:rPr>
                <w:rFonts w:ascii="Times New Roman" w:hAnsi="Times New Roman" w:cs="Times New Roman"/>
                <w:b/>
                <w:color w:val="4F81BD" w:themeColor="accent1"/>
                <w:sz w:val="20"/>
                <w:szCs w:val="20"/>
              </w:rPr>
              <w:t>Aminoiminomethyl</w:t>
            </w:r>
            <w:proofErr w:type="spellEnd"/>
            <w:r w:rsidRPr="001D4F28">
              <w:rPr>
                <w:rFonts w:ascii="Times New Roman" w:hAnsi="Times New Roman" w:cs="Times New Roman"/>
                <w:b/>
                <w:color w:val="4F81BD" w:themeColor="accent1"/>
                <w:sz w:val="20"/>
                <w:szCs w:val="20"/>
              </w:rPr>
              <w:t>)urea</w:t>
            </w:r>
          </w:p>
        </w:tc>
        <w:tc>
          <w:tcPr>
            <w:tcW w:w="1276" w:type="dxa"/>
            <w:gridSpan w:val="2"/>
          </w:tcPr>
          <w:p w:rsidR="00D85E87" w:rsidRPr="001D4F28" w:rsidRDefault="00D85E87" w:rsidP="00D85E87">
            <w:pPr>
              <w:pStyle w:val="PlainText"/>
              <w:spacing w:before="80"/>
              <w:ind w:right="57"/>
              <w:jc w:val="right"/>
              <w:rPr>
                <w:rFonts w:ascii="Times New Roman" w:hAnsi="Times New Roman" w:cs="Times New Roman"/>
                <w:b/>
                <w:color w:val="4F81BD" w:themeColor="accent1"/>
                <w:sz w:val="18"/>
                <w:szCs w:val="18"/>
              </w:rPr>
            </w:pPr>
            <w:r w:rsidRPr="001D4F28">
              <w:rPr>
                <w:rFonts w:ascii="Times New Roman" w:hAnsi="Times New Roman" w:cs="Times New Roman"/>
                <w:b/>
                <w:color w:val="4F81BD" w:themeColor="accent1"/>
                <w:sz w:val="18"/>
                <w:szCs w:val="18"/>
              </w:rPr>
              <w:t>84402–58–4</w:t>
            </w:r>
          </w:p>
        </w:tc>
        <w:tc>
          <w:tcPr>
            <w:tcW w:w="1701" w:type="dxa"/>
            <w:gridSpan w:val="2"/>
          </w:tcPr>
          <w:p w:rsidR="00D85E87" w:rsidRPr="001D4F28" w:rsidRDefault="00D85E87" w:rsidP="00D85E87">
            <w:pPr>
              <w:pStyle w:val="PlainText"/>
              <w:spacing w:before="80"/>
              <w:ind w:left="176" w:right="138"/>
              <w:jc w:val="center"/>
              <w:rPr>
                <w:rFonts w:ascii="Times New Roman" w:hAnsi="Times New Roman" w:cs="Times New Roman"/>
                <w:b/>
                <w:color w:val="4F81BD" w:themeColor="accent1"/>
                <w:sz w:val="18"/>
                <w:szCs w:val="18"/>
              </w:rPr>
            </w:pPr>
            <w:r w:rsidRPr="001D4F28">
              <w:rPr>
                <w:rFonts w:ascii="Times New Roman" w:hAnsi="Times New Roman" w:cs="Times New Roman"/>
                <w:b/>
                <w:color w:val="4F81BD" w:themeColor="accent1"/>
                <w:sz w:val="18"/>
                <w:szCs w:val="18"/>
              </w:rPr>
              <w:t>2931.90.90.69</w:t>
            </w:r>
          </w:p>
        </w:tc>
        <w:tc>
          <w:tcPr>
            <w:tcW w:w="1134" w:type="dxa"/>
            <w:gridSpan w:val="2"/>
          </w:tcPr>
          <w:p w:rsidR="00D85E87" w:rsidRPr="001D4F28" w:rsidRDefault="00D85E87" w:rsidP="00D85E87">
            <w:pPr>
              <w:pStyle w:val="PlainText"/>
              <w:spacing w:before="80"/>
              <w:jc w:val="right"/>
              <w:rPr>
                <w:rFonts w:ascii="Times New Roman" w:hAnsi="Times New Roman" w:cs="Times New Roman"/>
                <w:b/>
                <w:color w:val="4F81BD" w:themeColor="accent1"/>
                <w:sz w:val="18"/>
                <w:szCs w:val="18"/>
              </w:rPr>
            </w:pPr>
            <w:r w:rsidRPr="001D4F28">
              <w:rPr>
                <w:rFonts w:ascii="Times New Roman" w:hAnsi="Times New Roman" w:cs="Times New Roman"/>
                <w:b/>
                <w:color w:val="4F81BD" w:themeColor="accent1"/>
                <w:sz w:val="18"/>
                <w:szCs w:val="18"/>
              </w:rPr>
              <w:t>2931.90.69</w:t>
            </w:r>
          </w:p>
        </w:tc>
      </w:tr>
      <w:tr w:rsidR="00D85E87" w:rsidRPr="0051736E" w:rsidTr="00D85E87">
        <w:tc>
          <w:tcPr>
            <w:tcW w:w="5586" w:type="dxa"/>
            <w:gridSpan w:val="2"/>
          </w:tcPr>
          <w:p w:rsidR="00D85E87" w:rsidRPr="0051736E" w:rsidRDefault="00D85E87" w:rsidP="00D85E87">
            <w:pPr>
              <w:pStyle w:val="PlainText"/>
              <w:numPr>
                <w:ilvl w:val="0"/>
                <w:numId w:val="24"/>
              </w:numPr>
              <w:spacing w:before="60"/>
              <w:ind w:left="1135" w:right="33" w:hanging="284"/>
              <w:rPr>
                <w:rFonts w:ascii="Times New Roman" w:hAnsi="Times New Roman" w:cs="Times New Roman"/>
                <w:sz w:val="20"/>
                <w:szCs w:val="20"/>
              </w:rPr>
            </w:pPr>
            <w:r w:rsidRPr="0051736E">
              <w:rPr>
                <w:rFonts w:ascii="Times New Roman" w:hAnsi="Times New Roman" w:cs="Times New Roman"/>
                <w:sz w:val="20"/>
                <w:szCs w:val="20"/>
              </w:rPr>
              <w:t xml:space="preserve">Component of certain flame retardants, </w:t>
            </w:r>
            <w:proofErr w:type="spellStart"/>
            <w:r w:rsidRPr="0051736E">
              <w:rPr>
                <w:rFonts w:ascii="Times New Roman" w:hAnsi="Times New Roman" w:cs="Times New Roman"/>
                <w:sz w:val="20"/>
                <w:szCs w:val="20"/>
              </w:rPr>
              <w:t>e.g</w:t>
            </w:r>
            <w:proofErr w:type="spellEnd"/>
            <w:r w:rsidRPr="0051736E">
              <w:rPr>
                <w:rFonts w:ascii="Times New Roman" w:hAnsi="Times New Roman" w:cs="Times New Roman"/>
                <w:sz w:val="20"/>
                <w:szCs w:val="20"/>
              </w:rPr>
              <w:t>:</w:t>
            </w:r>
          </w:p>
          <w:p w:rsidR="00D85E87" w:rsidRPr="0051736E" w:rsidRDefault="00D85E87" w:rsidP="00D85E87">
            <w:pPr>
              <w:pStyle w:val="PlainText"/>
              <w:ind w:left="1134" w:right="34"/>
              <w:rPr>
                <w:rFonts w:ascii="Times New Roman" w:hAnsi="Times New Roman" w:cs="Times New Roman"/>
                <w:sz w:val="20"/>
                <w:szCs w:val="20"/>
              </w:rPr>
            </w:pPr>
            <w:proofErr w:type="spellStart"/>
            <w:r w:rsidRPr="00A31907">
              <w:rPr>
                <w:rFonts w:ascii="Times New Roman" w:hAnsi="Times New Roman" w:cs="Times New Roman"/>
                <w:i/>
                <w:sz w:val="20"/>
                <w:szCs w:val="20"/>
              </w:rPr>
              <w:t>Flammentin</w:t>
            </w:r>
            <w:proofErr w:type="spellEnd"/>
            <w:r w:rsidRPr="00A31907">
              <w:rPr>
                <w:rFonts w:ascii="Times New Roman" w:hAnsi="Times New Roman" w:cs="Times New Roman"/>
                <w:i/>
                <w:sz w:val="20"/>
                <w:szCs w:val="20"/>
              </w:rPr>
              <w:t xml:space="preserve"> MSG</w:t>
            </w:r>
            <w:r w:rsidRPr="0051736E">
              <w:rPr>
                <w:rFonts w:ascii="Times New Roman" w:hAnsi="Times New Roman" w:cs="Times New Roman"/>
                <w:sz w:val="20"/>
                <w:szCs w:val="20"/>
              </w:rPr>
              <w:t xml:space="preserve"> and </w:t>
            </w:r>
            <w:proofErr w:type="spellStart"/>
            <w:r w:rsidRPr="00A31907">
              <w:rPr>
                <w:rFonts w:ascii="Times New Roman" w:hAnsi="Times New Roman" w:cs="Times New Roman"/>
                <w:i/>
                <w:sz w:val="20"/>
                <w:szCs w:val="20"/>
              </w:rPr>
              <w:t>Flovan</w:t>
            </w:r>
            <w:proofErr w:type="spellEnd"/>
            <w:r w:rsidRPr="00A31907">
              <w:rPr>
                <w:rFonts w:ascii="Times New Roman" w:hAnsi="Times New Roman" w:cs="Times New Roman"/>
                <w:i/>
                <w:sz w:val="20"/>
                <w:szCs w:val="20"/>
              </w:rPr>
              <w:t xml:space="preserve"> CGN</w:t>
            </w:r>
          </w:p>
        </w:tc>
        <w:tc>
          <w:tcPr>
            <w:tcW w:w="1276" w:type="dxa"/>
            <w:gridSpan w:val="2"/>
            <w:vAlign w:val="center"/>
          </w:tcPr>
          <w:p w:rsidR="00D85E87" w:rsidRPr="00356711" w:rsidRDefault="00D85E87" w:rsidP="00D85E87">
            <w:pPr>
              <w:pStyle w:val="PlainText"/>
              <w:spacing w:before="80"/>
              <w:ind w:right="57"/>
              <w:jc w:val="right"/>
              <w:rPr>
                <w:rFonts w:ascii="Times New Roman" w:hAnsi="Times New Roman" w:cs="Times New Roman"/>
                <w:sz w:val="18"/>
                <w:szCs w:val="18"/>
              </w:rPr>
            </w:pPr>
          </w:p>
        </w:tc>
        <w:tc>
          <w:tcPr>
            <w:tcW w:w="1701" w:type="dxa"/>
            <w:gridSpan w:val="2"/>
          </w:tcPr>
          <w:p w:rsidR="00D85E87" w:rsidRPr="00356711" w:rsidRDefault="00D85E87" w:rsidP="00D85E87">
            <w:pPr>
              <w:pStyle w:val="PlainText"/>
              <w:spacing w:before="80"/>
              <w:ind w:left="176" w:right="136"/>
              <w:jc w:val="center"/>
              <w:rPr>
                <w:rFonts w:ascii="Times New Roman" w:hAnsi="Times New Roman" w:cs="Times New Roman"/>
                <w:sz w:val="18"/>
                <w:szCs w:val="18"/>
              </w:rPr>
            </w:pPr>
            <w:r w:rsidRPr="00356711">
              <w:rPr>
                <w:rFonts w:ascii="Times New Roman" w:hAnsi="Times New Roman" w:cs="Times New Roman"/>
                <w:sz w:val="18"/>
                <w:szCs w:val="18"/>
              </w:rPr>
              <w:t>3809.91.00.46</w:t>
            </w:r>
          </w:p>
        </w:tc>
        <w:tc>
          <w:tcPr>
            <w:tcW w:w="1134" w:type="dxa"/>
            <w:gridSpan w:val="2"/>
          </w:tcPr>
          <w:p w:rsidR="00D85E87" w:rsidRPr="00356711" w:rsidRDefault="00D85E87" w:rsidP="00D85E87">
            <w:pPr>
              <w:pStyle w:val="PlainText"/>
              <w:spacing w:before="80"/>
              <w:jc w:val="right"/>
              <w:rPr>
                <w:rFonts w:ascii="Times New Roman" w:hAnsi="Times New Roman" w:cs="Times New Roman"/>
                <w:sz w:val="18"/>
                <w:szCs w:val="18"/>
              </w:rPr>
            </w:pPr>
            <w:r w:rsidRPr="00356711">
              <w:rPr>
                <w:rFonts w:ascii="Times New Roman" w:hAnsi="Times New Roman" w:cs="Times New Roman"/>
                <w:sz w:val="18"/>
                <w:szCs w:val="18"/>
              </w:rPr>
              <w:t>3809.91.01</w:t>
            </w:r>
          </w:p>
        </w:tc>
      </w:tr>
      <w:tr w:rsidR="00D85E87" w:rsidRPr="00597945" w:rsidTr="00D85E87">
        <w:tc>
          <w:tcPr>
            <w:tcW w:w="5586" w:type="dxa"/>
            <w:gridSpan w:val="2"/>
          </w:tcPr>
          <w:p w:rsidR="00D85E87" w:rsidRPr="001D4F28" w:rsidRDefault="00D85E87" w:rsidP="00D85E87">
            <w:pPr>
              <w:pStyle w:val="PlainText"/>
              <w:numPr>
                <w:ilvl w:val="0"/>
                <w:numId w:val="20"/>
              </w:numPr>
              <w:spacing w:before="60"/>
              <w:ind w:left="851" w:right="33" w:hanging="295"/>
              <w:rPr>
                <w:rFonts w:ascii="Times New Roman" w:hAnsi="Times New Roman" w:cs="Times New Roman"/>
                <w:b/>
                <w:color w:val="4F81BD" w:themeColor="accent1"/>
                <w:sz w:val="20"/>
                <w:szCs w:val="20"/>
              </w:rPr>
            </w:pPr>
            <w:r w:rsidRPr="001D4F28">
              <w:rPr>
                <w:rFonts w:ascii="Times New Roman" w:hAnsi="Times New Roman" w:cs="Times New Roman"/>
                <w:b/>
                <w:color w:val="4F81BD" w:themeColor="accent1"/>
                <w:sz w:val="20"/>
                <w:szCs w:val="20"/>
              </w:rPr>
              <w:t>Sodium 3-(</w:t>
            </w:r>
            <w:proofErr w:type="spellStart"/>
            <w:r w:rsidRPr="001D4F28">
              <w:rPr>
                <w:rFonts w:ascii="Times New Roman" w:hAnsi="Times New Roman" w:cs="Times New Roman"/>
                <w:b/>
                <w:color w:val="4F81BD" w:themeColor="accent1"/>
                <w:sz w:val="20"/>
                <w:szCs w:val="20"/>
              </w:rPr>
              <w:t>trihydroxysilyl</w:t>
            </w:r>
            <w:proofErr w:type="spellEnd"/>
            <w:r w:rsidRPr="001D4F28">
              <w:rPr>
                <w:rFonts w:ascii="Times New Roman" w:hAnsi="Times New Roman" w:cs="Times New Roman"/>
                <w:b/>
                <w:color w:val="4F81BD" w:themeColor="accent1"/>
                <w:sz w:val="20"/>
                <w:szCs w:val="20"/>
              </w:rPr>
              <w:t xml:space="preserve">)propyl </w:t>
            </w:r>
            <w:proofErr w:type="spellStart"/>
            <w:r w:rsidRPr="001D4F28">
              <w:rPr>
                <w:rFonts w:ascii="Times New Roman" w:hAnsi="Times New Roman" w:cs="Times New Roman"/>
                <w:b/>
                <w:color w:val="4F81BD" w:themeColor="accent1"/>
                <w:sz w:val="20"/>
                <w:szCs w:val="20"/>
              </w:rPr>
              <w:t>methylphosphonate</w:t>
            </w:r>
            <w:proofErr w:type="spellEnd"/>
          </w:p>
        </w:tc>
        <w:tc>
          <w:tcPr>
            <w:tcW w:w="1276" w:type="dxa"/>
            <w:gridSpan w:val="2"/>
          </w:tcPr>
          <w:p w:rsidR="00D85E87" w:rsidRPr="001D4F28" w:rsidRDefault="00D85E87" w:rsidP="00D85E87">
            <w:pPr>
              <w:pStyle w:val="PlainText"/>
              <w:spacing w:before="80"/>
              <w:ind w:right="57"/>
              <w:jc w:val="right"/>
              <w:rPr>
                <w:rFonts w:ascii="Times New Roman" w:hAnsi="Times New Roman" w:cs="Times New Roman"/>
                <w:b/>
                <w:color w:val="4F81BD" w:themeColor="accent1"/>
                <w:sz w:val="18"/>
                <w:szCs w:val="18"/>
              </w:rPr>
            </w:pPr>
            <w:r w:rsidRPr="001D4F28">
              <w:rPr>
                <w:rFonts w:ascii="Times New Roman" w:hAnsi="Times New Roman" w:cs="Times New Roman"/>
                <w:b/>
                <w:color w:val="4F81BD" w:themeColor="accent1"/>
                <w:sz w:val="18"/>
                <w:szCs w:val="18"/>
              </w:rPr>
              <w:t>84962–98–1</w:t>
            </w:r>
          </w:p>
        </w:tc>
        <w:tc>
          <w:tcPr>
            <w:tcW w:w="1701" w:type="dxa"/>
            <w:gridSpan w:val="2"/>
          </w:tcPr>
          <w:p w:rsidR="00D85E87" w:rsidRPr="001D4F28" w:rsidRDefault="00D85E87" w:rsidP="00D85E87">
            <w:pPr>
              <w:pStyle w:val="PlainText"/>
              <w:spacing w:before="80"/>
              <w:ind w:left="176" w:right="138"/>
              <w:jc w:val="center"/>
              <w:rPr>
                <w:rFonts w:ascii="Times New Roman" w:hAnsi="Times New Roman" w:cs="Times New Roman"/>
                <w:b/>
                <w:color w:val="4F81BD" w:themeColor="accent1"/>
                <w:sz w:val="18"/>
                <w:szCs w:val="18"/>
              </w:rPr>
            </w:pPr>
            <w:r w:rsidRPr="001D4F28">
              <w:rPr>
                <w:rFonts w:ascii="Times New Roman" w:hAnsi="Times New Roman" w:cs="Times New Roman"/>
                <w:b/>
                <w:color w:val="4F81BD" w:themeColor="accent1"/>
                <w:sz w:val="18"/>
                <w:szCs w:val="18"/>
              </w:rPr>
              <w:t>2931.90.90.63</w:t>
            </w:r>
          </w:p>
        </w:tc>
        <w:tc>
          <w:tcPr>
            <w:tcW w:w="1134" w:type="dxa"/>
            <w:gridSpan w:val="2"/>
          </w:tcPr>
          <w:p w:rsidR="00D85E87" w:rsidRPr="001D4F28" w:rsidRDefault="00D85E87" w:rsidP="00D85E87">
            <w:pPr>
              <w:pStyle w:val="PlainText"/>
              <w:spacing w:before="80"/>
              <w:jc w:val="right"/>
              <w:rPr>
                <w:rFonts w:ascii="Times New Roman" w:hAnsi="Times New Roman" w:cs="Times New Roman"/>
                <w:b/>
                <w:color w:val="4F81BD" w:themeColor="accent1"/>
                <w:sz w:val="18"/>
                <w:szCs w:val="18"/>
              </w:rPr>
            </w:pPr>
            <w:r w:rsidRPr="001D4F28">
              <w:rPr>
                <w:rFonts w:ascii="Times New Roman" w:hAnsi="Times New Roman" w:cs="Times New Roman"/>
                <w:b/>
                <w:color w:val="4F81BD" w:themeColor="accent1"/>
                <w:sz w:val="18"/>
                <w:szCs w:val="18"/>
              </w:rPr>
              <w:t>2931.90.63</w:t>
            </w:r>
          </w:p>
        </w:tc>
      </w:tr>
      <w:tr w:rsidR="00D85E87" w:rsidRPr="0051736E" w:rsidTr="00D85E87">
        <w:tc>
          <w:tcPr>
            <w:tcW w:w="5586" w:type="dxa"/>
            <w:gridSpan w:val="2"/>
          </w:tcPr>
          <w:p w:rsidR="00D85E87" w:rsidRPr="0051736E" w:rsidRDefault="00D85E87" w:rsidP="00D85E87">
            <w:pPr>
              <w:pStyle w:val="PlainText"/>
              <w:numPr>
                <w:ilvl w:val="0"/>
                <w:numId w:val="23"/>
              </w:numPr>
              <w:spacing w:before="60"/>
              <w:ind w:left="1135" w:right="33" w:hanging="284"/>
              <w:rPr>
                <w:rFonts w:ascii="Times New Roman" w:hAnsi="Times New Roman" w:cs="Times New Roman"/>
                <w:sz w:val="20"/>
                <w:szCs w:val="20"/>
              </w:rPr>
            </w:pPr>
            <w:r w:rsidRPr="0051736E">
              <w:rPr>
                <w:rFonts w:ascii="Times New Roman" w:hAnsi="Times New Roman" w:cs="Times New Roman"/>
                <w:sz w:val="20"/>
                <w:szCs w:val="20"/>
              </w:rPr>
              <w:t xml:space="preserve">Component of </w:t>
            </w:r>
            <w:r w:rsidRPr="00A31907">
              <w:rPr>
                <w:rFonts w:ascii="Times New Roman" w:hAnsi="Times New Roman" w:cs="Times New Roman"/>
                <w:i/>
                <w:sz w:val="20"/>
                <w:szCs w:val="20"/>
              </w:rPr>
              <w:t>Q1-6083 Antifreeze Additive</w:t>
            </w:r>
          </w:p>
        </w:tc>
        <w:tc>
          <w:tcPr>
            <w:tcW w:w="1276" w:type="dxa"/>
            <w:gridSpan w:val="2"/>
          </w:tcPr>
          <w:p w:rsidR="00D85E87" w:rsidRPr="00356711" w:rsidRDefault="00D85E87" w:rsidP="00D85E87">
            <w:pPr>
              <w:pStyle w:val="PlainText"/>
              <w:spacing w:before="80"/>
              <w:ind w:right="57"/>
              <w:jc w:val="right"/>
              <w:rPr>
                <w:rFonts w:ascii="Times New Roman" w:hAnsi="Times New Roman" w:cs="Times New Roman"/>
                <w:sz w:val="18"/>
                <w:szCs w:val="18"/>
              </w:rPr>
            </w:pPr>
          </w:p>
        </w:tc>
        <w:tc>
          <w:tcPr>
            <w:tcW w:w="1701" w:type="dxa"/>
            <w:gridSpan w:val="2"/>
          </w:tcPr>
          <w:p w:rsidR="00D85E87" w:rsidRPr="00356711" w:rsidRDefault="00D85E87" w:rsidP="00D85E87">
            <w:pPr>
              <w:pStyle w:val="PlainText"/>
              <w:spacing w:before="80"/>
              <w:ind w:left="176" w:right="136"/>
              <w:jc w:val="center"/>
              <w:rPr>
                <w:rFonts w:ascii="Times New Roman" w:hAnsi="Times New Roman" w:cs="Times New Roman"/>
                <w:sz w:val="18"/>
                <w:szCs w:val="18"/>
              </w:rPr>
            </w:pPr>
            <w:r>
              <w:rPr>
                <w:rFonts w:ascii="Times New Roman" w:hAnsi="Times New Roman" w:cs="Times New Roman"/>
                <w:sz w:val="18"/>
                <w:szCs w:val="18"/>
              </w:rPr>
              <w:t>3820.00.00.3</w:t>
            </w:r>
            <w:r w:rsidRPr="00356711">
              <w:rPr>
                <w:rFonts w:ascii="Times New Roman" w:hAnsi="Times New Roman" w:cs="Times New Roman"/>
                <w:sz w:val="18"/>
                <w:szCs w:val="18"/>
              </w:rPr>
              <w:t>2</w:t>
            </w:r>
          </w:p>
        </w:tc>
        <w:tc>
          <w:tcPr>
            <w:tcW w:w="1134" w:type="dxa"/>
            <w:gridSpan w:val="2"/>
          </w:tcPr>
          <w:p w:rsidR="00D85E87" w:rsidRPr="00356711" w:rsidRDefault="00D85E87" w:rsidP="00D85E87">
            <w:pPr>
              <w:pStyle w:val="PlainText"/>
              <w:spacing w:before="80"/>
              <w:jc w:val="right"/>
              <w:rPr>
                <w:rFonts w:ascii="Times New Roman" w:hAnsi="Times New Roman" w:cs="Times New Roman"/>
                <w:sz w:val="18"/>
                <w:szCs w:val="18"/>
              </w:rPr>
            </w:pPr>
            <w:r>
              <w:rPr>
                <w:rFonts w:ascii="Times New Roman" w:hAnsi="Times New Roman" w:cs="Times New Roman"/>
                <w:sz w:val="18"/>
                <w:szCs w:val="18"/>
              </w:rPr>
              <w:t>3820.00.00</w:t>
            </w:r>
          </w:p>
        </w:tc>
      </w:tr>
      <w:tr w:rsidR="00D85E87" w:rsidRPr="0051736E" w:rsidTr="00D85E87">
        <w:tc>
          <w:tcPr>
            <w:tcW w:w="5586" w:type="dxa"/>
            <w:gridSpan w:val="2"/>
          </w:tcPr>
          <w:p w:rsidR="00D85E87" w:rsidRPr="0051736E" w:rsidRDefault="00D85E87" w:rsidP="00D85E87">
            <w:pPr>
              <w:pStyle w:val="PlainText"/>
              <w:numPr>
                <w:ilvl w:val="0"/>
                <w:numId w:val="20"/>
              </w:numPr>
              <w:spacing w:before="60"/>
              <w:ind w:left="851" w:right="33" w:hanging="294"/>
              <w:rPr>
                <w:rFonts w:ascii="Times New Roman" w:hAnsi="Times New Roman" w:cs="Times New Roman"/>
                <w:sz w:val="20"/>
                <w:szCs w:val="20"/>
              </w:rPr>
            </w:pPr>
            <w:proofErr w:type="spellStart"/>
            <w:r w:rsidRPr="0051736E">
              <w:rPr>
                <w:rFonts w:ascii="Times New Roman" w:hAnsi="Times New Roman" w:cs="Times New Roman"/>
                <w:sz w:val="20"/>
                <w:szCs w:val="20"/>
              </w:rPr>
              <w:t>Methylphosphonic</w:t>
            </w:r>
            <w:proofErr w:type="spellEnd"/>
            <w:r w:rsidRPr="0051736E">
              <w:rPr>
                <w:rFonts w:ascii="Times New Roman" w:hAnsi="Times New Roman" w:cs="Times New Roman"/>
                <w:sz w:val="20"/>
                <w:szCs w:val="20"/>
              </w:rPr>
              <w:t xml:space="preserve"> acid</w:t>
            </w:r>
          </w:p>
        </w:tc>
        <w:tc>
          <w:tcPr>
            <w:tcW w:w="1276" w:type="dxa"/>
            <w:gridSpan w:val="2"/>
          </w:tcPr>
          <w:p w:rsidR="00D85E87" w:rsidRPr="00356711" w:rsidRDefault="00D85E87" w:rsidP="00D85E87">
            <w:pPr>
              <w:pStyle w:val="PlainText"/>
              <w:spacing w:before="80"/>
              <w:ind w:right="57"/>
              <w:jc w:val="right"/>
              <w:rPr>
                <w:rFonts w:ascii="Times New Roman" w:hAnsi="Times New Roman" w:cs="Times New Roman"/>
                <w:sz w:val="18"/>
                <w:szCs w:val="18"/>
              </w:rPr>
            </w:pPr>
            <w:r w:rsidRPr="00356711">
              <w:rPr>
                <w:rFonts w:ascii="Times New Roman" w:hAnsi="Times New Roman" w:cs="Times New Roman"/>
                <w:sz w:val="18"/>
                <w:szCs w:val="18"/>
              </w:rPr>
              <w:t>993–13–5</w:t>
            </w:r>
          </w:p>
        </w:tc>
        <w:tc>
          <w:tcPr>
            <w:tcW w:w="1701" w:type="dxa"/>
            <w:gridSpan w:val="2"/>
          </w:tcPr>
          <w:p w:rsidR="00D85E87" w:rsidRPr="00356711" w:rsidRDefault="00D85E87" w:rsidP="00D85E87">
            <w:pPr>
              <w:pStyle w:val="PlainText"/>
              <w:spacing w:before="80"/>
              <w:ind w:left="176" w:right="136"/>
              <w:jc w:val="center"/>
              <w:rPr>
                <w:rFonts w:ascii="Times New Roman" w:hAnsi="Times New Roman" w:cs="Times New Roman"/>
                <w:sz w:val="18"/>
                <w:szCs w:val="18"/>
              </w:rPr>
            </w:pPr>
            <w:r w:rsidRPr="00356711">
              <w:rPr>
                <w:rFonts w:ascii="Times New Roman" w:hAnsi="Times New Roman" w:cs="Times New Roman"/>
                <w:sz w:val="18"/>
                <w:szCs w:val="18"/>
              </w:rPr>
              <w:t>2931.90.90.60</w:t>
            </w:r>
          </w:p>
        </w:tc>
        <w:tc>
          <w:tcPr>
            <w:tcW w:w="1134" w:type="dxa"/>
            <w:gridSpan w:val="2"/>
          </w:tcPr>
          <w:p w:rsidR="00D85E87" w:rsidRPr="00356711" w:rsidRDefault="00D85E87" w:rsidP="00D85E87">
            <w:pPr>
              <w:pStyle w:val="PlainText"/>
              <w:spacing w:before="80"/>
              <w:jc w:val="right"/>
              <w:rPr>
                <w:rFonts w:ascii="Times New Roman" w:hAnsi="Times New Roman" w:cs="Times New Roman"/>
                <w:sz w:val="18"/>
                <w:szCs w:val="18"/>
              </w:rPr>
            </w:pPr>
            <w:r w:rsidRPr="00356711">
              <w:rPr>
                <w:rFonts w:ascii="Times New Roman" w:hAnsi="Times New Roman" w:cs="Times New Roman"/>
                <w:sz w:val="18"/>
                <w:szCs w:val="18"/>
              </w:rPr>
              <w:t>2931.90.60</w:t>
            </w:r>
          </w:p>
        </w:tc>
      </w:tr>
      <w:tr w:rsidR="00D85E87" w:rsidRPr="0051736E" w:rsidTr="00D85E87">
        <w:tc>
          <w:tcPr>
            <w:tcW w:w="5586" w:type="dxa"/>
            <w:gridSpan w:val="2"/>
          </w:tcPr>
          <w:p w:rsidR="00D85E87" w:rsidRPr="0051736E" w:rsidRDefault="00D85E87" w:rsidP="00D85E87">
            <w:pPr>
              <w:pStyle w:val="PlainText"/>
              <w:numPr>
                <w:ilvl w:val="0"/>
                <w:numId w:val="20"/>
              </w:numPr>
              <w:spacing w:before="60"/>
              <w:ind w:left="862" w:right="33" w:hanging="295"/>
              <w:rPr>
                <w:rFonts w:ascii="Times New Roman" w:hAnsi="Times New Roman" w:cs="Times New Roman"/>
                <w:sz w:val="20"/>
                <w:szCs w:val="20"/>
              </w:rPr>
            </w:pPr>
            <w:proofErr w:type="spellStart"/>
            <w:r w:rsidRPr="0051736E">
              <w:rPr>
                <w:rFonts w:ascii="Times New Roman" w:hAnsi="Times New Roman" w:cs="Times New Roman"/>
                <w:sz w:val="20"/>
                <w:szCs w:val="20"/>
              </w:rPr>
              <w:t>Ethylphosphonothioic</w:t>
            </w:r>
            <w:proofErr w:type="spellEnd"/>
            <w:r w:rsidRPr="0051736E">
              <w:rPr>
                <w:rFonts w:ascii="Times New Roman" w:hAnsi="Times New Roman" w:cs="Times New Roman"/>
                <w:sz w:val="20"/>
                <w:szCs w:val="20"/>
              </w:rPr>
              <w:t xml:space="preserve"> dichloride</w:t>
            </w:r>
          </w:p>
        </w:tc>
        <w:tc>
          <w:tcPr>
            <w:tcW w:w="1276" w:type="dxa"/>
            <w:gridSpan w:val="2"/>
          </w:tcPr>
          <w:p w:rsidR="00D85E87" w:rsidRPr="00356711" w:rsidRDefault="00D85E87" w:rsidP="00D85E87">
            <w:pPr>
              <w:pStyle w:val="PlainText"/>
              <w:spacing w:before="80"/>
              <w:ind w:right="57"/>
              <w:jc w:val="right"/>
              <w:rPr>
                <w:rFonts w:ascii="Times New Roman" w:hAnsi="Times New Roman" w:cs="Times New Roman"/>
                <w:sz w:val="18"/>
                <w:szCs w:val="18"/>
              </w:rPr>
            </w:pPr>
            <w:r w:rsidRPr="00356711">
              <w:rPr>
                <w:rFonts w:ascii="Times New Roman" w:hAnsi="Times New Roman" w:cs="Times New Roman"/>
                <w:sz w:val="18"/>
                <w:szCs w:val="18"/>
              </w:rPr>
              <w:t>993–43–1</w:t>
            </w:r>
          </w:p>
        </w:tc>
        <w:tc>
          <w:tcPr>
            <w:tcW w:w="1701" w:type="dxa"/>
            <w:gridSpan w:val="2"/>
          </w:tcPr>
          <w:p w:rsidR="00D85E87" w:rsidRPr="00356711" w:rsidRDefault="00D85E87" w:rsidP="00D85E87">
            <w:pPr>
              <w:pStyle w:val="PlainText"/>
              <w:spacing w:before="80"/>
              <w:ind w:left="176" w:right="136"/>
              <w:jc w:val="center"/>
              <w:rPr>
                <w:rFonts w:ascii="Times New Roman" w:hAnsi="Times New Roman" w:cs="Times New Roman"/>
                <w:sz w:val="18"/>
                <w:szCs w:val="18"/>
              </w:rPr>
            </w:pPr>
            <w:r w:rsidRPr="00356711">
              <w:rPr>
                <w:rFonts w:ascii="Times New Roman" w:hAnsi="Times New Roman" w:cs="Times New Roman"/>
                <w:sz w:val="18"/>
                <w:szCs w:val="18"/>
              </w:rPr>
              <w:t>2930.90.00.43</w:t>
            </w:r>
          </w:p>
        </w:tc>
        <w:tc>
          <w:tcPr>
            <w:tcW w:w="1134" w:type="dxa"/>
            <w:gridSpan w:val="2"/>
          </w:tcPr>
          <w:p w:rsidR="00D85E87" w:rsidRPr="00356711" w:rsidRDefault="00D85E87" w:rsidP="00D85E87">
            <w:pPr>
              <w:pStyle w:val="PlainText"/>
              <w:spacing w:before="80"/>
              <w:jc w:val="right"/>
              <w:rPr>
                <w:rFonts w:ascii="Times New Roman" w:hAnsi="Times New Roman" w:cs="Times New Roman"/>
                <w:sz w:val="18"/>
                <w:szCs w:val="18"/>
              </w:rPr>
            </w:pPr>
            <w:r w:rsidRPr="00356711">
              <w:rPr>
                <w:rFonts w:ascii="Times New Roman" w:hAnsi="Times New Roman" w:cs="Times New Roman"/>
                <w:sz w:val="18"/>
                <w:szCs w:val="18"/>
              </w:rPr>
              <w:t>2930.90.91</w:t>
            </w:r>
          </w:p>
        </w:tc>
      </w:tr>
      <w:tr w:rsidR="00D85E87" w:rsidRPr="0051736E" w:rsidTr="00D85E87">
        <w:tc>
          <w:tcPr>
            <w:tcW w:w="5586" w:type="dxa"/>
            <w:gridSpan w:val="2"/>
          </w:tcPr>
          <w:p w:rsidR="00D85E87" w:rsidRPr="0051736E" w:rsidRDefault="00D85E87" w:rsidP="00D85E87">
            <w:pPr>
              <w:pStyle w:val="PlainText"/>
              <w:spacing w:before="20"/>
              <w:ind w:left="425" w:right="33" w:hanging="425"/>
              <w:rPr>
                <w:rFonts w:ascii="Times New Roman" w:hAnsi="Times New Roman" w:cs="Times New Roman"/>
                <w:sz w:val="20"/>
                <w:szCs w:val="20"/>
              </w:rPr>
            </w:pPr>
          </w:p>
        </w:tc>
        <w:tc>
          <w:tcPr>
            <w:tcW w:w="1276" w:type="dxa"/>
            <w:gridSpan w:val="2"/>
          </w:tcPr>
          <w:p w:rsidR="00D85E87" w:rsidRPr="0051736E" w:rsidRDefault="00D85E87" w:rsidP="00D85E87">
            <w:pPr>
              <w:pStyle w:val="PlainText"/>
              <w:spacing w:before="60"/>
              <w:ind w:right="57"/>
              <w:jc w:val="right"/>
              <w:rPr>
                <w:rFonts w:ascii="Times New Roman" w:hAnsi="Times New Roman" w:cs="Times New Roman"/>
                <w:sz w:val="18"/>
                <w:szCs w:val="18"/>
              </w:rPr>
            </w:pPr>
          </w:p>
        </w:tc>
        <w:tc>
          <w:tcPr>
            <w:tcW w:w="1701" w:type="dxa"/>
            <w:gridSpan w:val="2"/>
          </w:tcPr>
          <w:p w:rsidR="00D85E87" w:rsidRPr="0051736E" w:rsidRDefault="00D85E87" w:rsidP="00D85E87">
            <w:pPr>
              <w:pStyle w:val="PlainText"/>
              <w:spacing w:before="60"/>
              <w:ind w:right="138"/>
              <w:jc w:val="center"/>
              <w:rPr>
                <w:rFonts w:ascii="Times New Roman" w:hAnsi="Times New Roman" w:cs="Times New Roman"/>
                <w:sz w:val="18"/>
                <w:szCs w:val="18"/>
              </w:rPr>
            </w:pPr>
          </w:p>
        </w:tc>
        <w:tc>
          <w:tcPr>
            <w:tcW w:w="1134" w:type="dxa"/>
            <w:gridSpan w:val="2"/>
          </w:tcPr>
          <w:p w:rsidR="00D85E87" w:rsidRPr="0051736E" w:rsidRDefault="00D85E87" w:rsidP="00D85E87">
            <w:pPr>
              <w:pStyle w:val="PlainText"/>
              <w:spacing w:before="60"/>
              <w:jc w:val="right"/>
              <w:rPr>
                <w:rFonts w:ascii="Times New Roman" w:hAnsi="Times New Roman" w:cs="Times New Roman"/>
                <w:sz w:val="18"/>
                <w:szCs w:val="18"/>
              </w:rPr>
            </w:pPr>
          </w:p>
        </w:tc>
      </w:tr>
      <w:tr w:rsidR="00D85E87" w:rsidRPr="0051736E" w:rsidTr="00D85E87">
        <w:tc>
          <w:tcPr>
            <w:tcW w:w="5586" w:type="dxa"/>
            <w:gridSpan w:val="2"/>
          </w:tcPr>
          <w:p w:rsidR="00D85E87" w:rsidRPr="0051736E" w:rsidRDefault="00D85E87" w:rsidP="00D85E87">
            <w:pPr>
              <w:pStyle w:val="PlainText"/>
              <w:spacing w:before="60"/>
              <w:ind w:left="567" w:right="33" w:hanging="567"/>
              <w:rPr>
                <w:rFonts w:ascii="Times New Roman" w:hAnsi="Times New Roman" w:cs="Times New Roman"/>
                <w:sz w:val="20"/>
                <w:szCs w:val="20"/>
              </w:rPr>
            </w:pPr>
            <w:r w:rsidRPr="0051736E">
              <w:rPr>
                <w:rFonts w:ascii="Times New Roman" w:hAnsi="Times New Roman" w:cs="Times New Roman"/>
                <w:sz w:val="20"/>
                <w:szCs w:val="20"/>
              </w:rPr>
              <w:tab/>
            </w:r>
            <w:r w:rsidRPr="0051736E">
              <w:rPr>
                <w:rFonts w:ascii="Times New Roman" w:hAnsi="Times New Roman" w:cs="Times New Roman"/>
                <w:b/>
                <w:sz w:val="20"/>
                <w:szCs w:val="20"/>
              </w:rPr>
              <w:t>Exemption:</w:t>
            </w:r>
            <w:r w:rsidRPr="0051736E">
              <w:rPr>
                <w:rFonts w:ascii="Times New Roman" w:hAnsi="Times New Roman" w:cs="Times New Roman"/>
                <w:sz w:val="20"/>
                <w:szCs w:val="20"/>
              </w:rPr>
              <w:t xml:space="preserve"> </w:t>
            </w:r>
            <w:proofErr w:type="spellStart"/>
            <w:r w:rsidRPr="0051736E">
              <w:rPr>
                <w:rFonts w:ascii="Times New Roman" w:hAnsi="Times New Roman" w:cs="Times New Roman"/>
                <w:sz w:val="20"/>
                <w:szCs w:val="20"/>
              </w:rPr>
              <w:t>Fonofos</w:t>
            </w:r>
            <w:proofErr w:type="spellEnd"/>
            <w:r w:rsidRPr="0051736E">
              <w:rPr>
                <w:rFonts w:ascii="Times New Roman" w:hAnsi="Times New Roman" w:cs="Times New Roman"/>
                <w:sz w:val="20"/>
                <w:szCs w:val="20"/>
              </w:rPr>
              <w:t>: O-Ethyl S-</w:t>
            </w:r>
            <w:proofErr w:type="spellStart"/>
            <w:r w:rsidRPr="0051736E">
              <w:rPr>
                <w:rFonts w:ascii="Times New Roman" w:hAnsi="Times New Roman" w:cs="Times New Roman"/>
                <w:sz w:val="20"/>
                <w:szCs w:val="20"/>
              </w:rPr>
              <w:t>phenylethylphosphono</w:t>
            </w:r>
            <w:proofErr w:type="spellEnd"/>
            <w:r w:rsidRPr="0051736E">
              <w:rPr>
                <w:rFonts w:ascii="Times New Roman" w:hAnsi="Times New Roman" w:cs="Times New Roman"/>
                <w:sz w:val="20"/>
                <w:szCs w:val="20"/>
              </w:rPr>
              <w:t>-</w:t>
            </w:r>
            <w:proofErr w:type="spellStart"/>
            <w:r w:rsidRPr="0051736E">
              <w:rPr>
                <w:rFonts w:ascii="Times New Roman" w:hAnsi="Times New Roman" w:cs="Times New Roman"/>
                <w:sz w:val="20"/>
                <w:szCs w:val="20"/>
              </w:rPr>
              <w:t>thiolothionate</w:t>
            </w:r>
            <w:proofErr w:type="spellEnd"/>
          </w:p>
        </w:tc>
        <w:tc>
          <w:tcPr>
            <w:tcW w:w="1276" w:type="dxa"/>
            <w:gridSpan w:val="2"/>
          </w:tcPr>
          <w:p w:rsidR="00D85E87" w:rsidRPr="0051736E" w:rsidRDefault="00D85E87" w:rsidP="00D85E87">
            <w:pPr>
              <w:pStyle w:val="PlainText"/>
              <w:spacing w:before="80"/>
              <w:ind w:right="57"/>
              <w:jc w:val="right"/>
              <w:rPr>
                <w:rFonts w:ascii="Times New Roman" w:hAnsi="Times New Roman" w:cs="Times New Roman"/>
                <w:sz w:val="18"/>
                <w:szCs w:val="18"/>
              </w:rPr>
            </w:pPr>
            <w:r w:rsidRPr="0051736E">
              <w:rPr>
                <w:rFonts w:ascii="Times New Roman" w:hAnsi="Times New Roman" w:cs="Times New Roman"/>
                <w:sz w:val="18"/>
                <w:szCs w:val="18"/>
              </w:rPr>
              <w:t>944</w:t>
            </w:r>
            <w:r>
              <w:rPr>
                <w:rFonts w:ascii="Times New Roman" w:hAnsi="Times New Roman" w:cs="Times New Roman"/>
                <w:sz w:val="18"/>
                <w:szCs w:val="18"/>
              </w:rPr>
              <w:t>–</w:t>
            </w:r>
            <w:r w:rsidRPr="0051736E">
              <w:rPr>
                <w:rFonts w:ascii="Times New Roman" w:hAnsi="Times New Roman" w:cs="Times New Roman"/>
                <w:sz w:val="18"/>
                <w:szCs w:val="18"/>
              </w:rPr>
              <w:t>22</w:t>
            </w:r>
            <w:r>
              <w:rPr>
                <w:rFonts w:ascii="Times New Roman" w:hAnsi="Times New Roman" w:cs="Times New Roman"/>
                <w:sz w:val="18"/>
                <w:szCs w:val="18"/>
              </w:rPr>
              <w:t>–</w:t>
            </w:r>
            <w:r w:rsidRPr="0051736E">
              <w:rPr>
                <w:rFonts w:ascii="Times New Roman" w:hAnsi="Times New Roman" w:cs="Times New Roman"/>
                <w:sz w:val="18"/>
                <w:szCs w:val="18"/>
              </w:rPr>
              <w:t>9</w:t>
            </w:r>
          </w:p>
        </w:tc>
        <w:tc>
          <w:tcPr>
            <w:tcW w:w="1701" w:type="dxa"/>
            <w:gridSpan w:val="2"/>
          </w:tcPr>
          <w:p w:rsidR="00D85E87" w:rsidRPr="0051736E" w:rsidRDefault="00D85E87" w:rsidP="00D85E87">
            <w:pPr>
              <w:pStyle w:val="PlainText"/>
              <w:spacing w:before="80"/>
              <w:ind w:left="176" w:right="136"/>
              <w:jc w:val="center"/>
              <w:rPr>
                <w:rFonts w:ascii="Times New Roman" w:hAnsi="Times New Roman" w:cs="Times New Roman"/>
                <w:sz w:val="18"/>
                <w:szCs w:val="18"/>
              </w:rPr>
            </w:pPr>
            <w:r w:rsidRPr="0051736E">
              <w:rPr>
                <w:rFonts w:ascii="Times New Roman" w:hAnsi="Times New Roman" w:cs="Times New Roman"/>
                <w:sz w:val="18"/>
                <w:szCs w:val="18"/>
              </w:rPr>
              <w:t>2930.90.00.61</w:t>
            </w:r>
          </w:p>
        </w:tc>
        <w:tc>
          <w:tcPr>
            <w:tcW w:w="1134" w:type="dxa"/>
            <w:gridSpan w:val="2"/>
          </w:tcPr>
          <w:p w:rsidR="00D85E87" w:rsidRPr="0051736E" w:rsidRDefault="00D85E87" w:rsidP="00D85E87">
            <w:pPr>
              <w:pStyle w:val="PlainText"/>
              <w:spacing w:before="80"/>
              <w:jc w:val="right"/>
              <w:rPr>
                <w:rFonts w:ascii="Times New Roman" w:hAnsi="Times New Roman" w:cs="Times New Roman"/>
                <w:sz w:val="18"/>
                <w:szCs w:val="18"/>
              </w:rPr>
            </w:pPr>
            <w:r w:rsidRPr="0051736E">
              <w:rPr>
                <w:rFonts w:ascii="Times New Roman" w:hAnsi="Times New Roman" w:cs="Times New Roman"/>
                <w:sz w:val="18"/>
                <w:szCs w:val="18"/>
              </w:rPr>
              <w:t>2930.90.41</w:t>
            </w:r>
          </w:p>
        </w:tc>
      </w:tr>
      <w:tr w:rsidR="00D85E87" w:rsidRPr="0051736E" w:rsidTr="00D85E87">
        <w:tc>
          <w:tcPr>
            <w:tcW w:w="5586" w:type="dxa"/>
            <w:gridSpan w:val="2"/>
          </w:tcPr>
          <w:p w:rsidR="00D85E87" w:rsidRPr="0051736E" w:rsidRDefault="00D85E87" w:rsidP="00D85E87">
            <w:pPr>
              <w:pStyle w:val="PlainText"/>
              <w:spacing w:before="20"/>
              <w:ind w:left="426" w:right="33" w:hanging="426"/>
              <w:rPr>
                <w:rFonts w:ascii="Times New Roman" w:hAnsi="Times New Roman" w:cs="Times New Roman"/>
                <w:sz w:val="20"/>
                <w:szCs w:val="20"/>
              </w:rPr>
            </w:pPr>
          </w:p>
        </w:tc>
        <w:tc>
          <w:tcPr>
            <w:tcW w:w="1276" w:type="dxa"/>
            <w:gridSpan w:val="2"/>
          </w:tcPr>
          <w:p w:rsidR="00D85E87" w:rsidRPr="0051736E" w:rsidRDefault="00D85E87" w:rsidP="00D85E87">
            <w:pPr>
              <w:pStyle w:val="PlainText"/>
              <w:spacing w:before="20"/>
              <w:ind w:right="57"/>
              <w:jc w:val="right"/>
              <w:rPr>
                <w:rFonts w:ascii="Times New Roman" w:hAnsi="Times New Roman" w:cs="Times New Roman"/>
                <w:sz w:val="18"/>
                <w:szCs w:val="18"/>
              </w:rPr>
            </w:pPr>
          </w:p>
        </w:tc>
        <w:tc>
          <w:tcPr>
            <w:tcW w:w="1701" w:type="dxa"/>
            <w:gridSpan w:val="2"/>
          </w:tcPr>
          <w:p w:rsidR="00D85E87" w:rsidRPr="0051736E" w:rsidRDefault="00D85E87" w:rsidP="00D85E87">
            <w:pPr>
              <w:pStyle w:val="PlainText"/>
              <w:spacing w:before="20"/>
              <w:ind w:right="138"/>
              <w:jc w:val="center"/>
              <w:rPr>
                <w:rFonts w:ascii="Times New Roman" w:hAnsi="Times New Roman" w:cs="Times New Roman"/>
                <w:sz w:val="18"/>
                <w:szCs w:val="18"/>
              </w:rPr>
            </w:pPr>
          </w:p>
        </w:tc>
        <w:tc>
          <w:tcPr>
            <w:tcW w:w="1134" w:type="dxa"/>
            <w:gridSpan w:val="2"/>
          </w:tcPr>
          <w:p w:rsidR="00D85E87" w:rsidRPr="0051736E" w:rsidRDefault="00D85E87" w:rsidP="00D85E87">
            <w:pPr>
              <w:pStyle w:val="PlainText"/>
              <w:spacing w:before="20"/>
              <w:jc w:val="right"/>
              <w:rPr>
                <w:rFonts w:ascii="Times New Roman" w:hAnsi="Times New Roman" w:cs="Times New Roman"/>
                <w:sz w:val="18"/>
                <w:szCs w:val="18"/>
              </w:rPr>
            </w:pPr>
          </w:p>
        </w:tc>
      </w:tr>
      <w:tr w:rsidR="00D85E87" w:rsidRPr="0051736E" w:rsidTr="00D85E87">
        <w:tc>
          <w:tcPr>
            <w:tcW w:w="5586" w:type="dxa"/>
            <w:gridSpan w:val="2"/>
          </w:tcPr>
          <w:p w:rsidR="00D85E87" w:rsidRPr="0051736E" w:rsidRDefault="00D85E87" w:rsidP="00D85E87">
            <w:pPr>
              <w:pStyle w:val="PlainText"/>
              <w:ind w:left="567" w:right="33" w:hanging="567"/>
              <w:rPr>
                <w:rFonts w:ascii="Times New Roman" w:hAnsi="Times New Roman" w:cs="Times New Roman"/>
                <w:sz w:val="20"/>
                <w:szCs w:val="20"/>
              </w:rPr>
            </w:pPr>
            <w:r w:rsidRPr="0051736E">
              <w:rPr>
                <w:rFonts w:ascii="Times New Roman" w:hAnsi="Times New Roman" w:cs="Times New Roman"/>
                <w:sz w:val="20"/>
                <w:szCs w:val="20"/>
              </w:rPr>
              <w:t>2.5</w:t>
            </w:r>
            <w:r w:rsidRPr="0051736E">
              <w:rPr>
                <w:rFonts w:ascii="Times New Roman" w:hAnsi="Times New Roman" w:cs="Times New Roman"/>
                <w:sz w:val="20"/>
                <w:szCs w:val="20"/>
              </w:rPr>
              <w:tab/>
              <w:t>N</w:t>
            </w:r>
            <w:proofErr w:type="gramStart"/>
            <w:r w:rsidRPr="0051736E">
              <w:rPr>
                <w:rFonts w:ascii="Times New Roman" w:hAnsi="Times New Roman" w:cs="Times New Roman"/>
                <w:sz w:val="20"/>
                <w:szCs w:val="20"/>
              </w:rPr>
              <w:t>,N</w:t>
            </w:r>
            <w:proofErr w:type="gramEnd"/>
            <w:r w:rsidRPr="0051736E">
              <w:rPr>
                <w:rFonts w:ascii="Times New Roman" w:hAnsi="Times New Roman" w:cs="Times New Roman"/>
                <w:sz w:val="20"/>
                <w:szCs w:val="20"/>
              </w:rPr>
              <w:t>-</w:t>
            </w:r>
            <w:proofErr w:type="spellStart"/>
            <w:r w:rsidRPr="0051736E">
              <w:rPr>
                <w:rFonts w:ascii="Times New Roman" w:hAnsi="Times New Roman" w:cs="Times New Roman"/>
                <w:sz w:val="20"/>
                <w:szCs w:val="20"/>
              </w:rPr>
              <w:t>Dialkyl</w:t>
            </w:r>
            <w:proofErr w:type="spellEnd"/>
            <w:r w:rsidRPr="0051736E">
              <w:rPr>
                <w:rFonts w:ascii="Times New Roman" w:hAnsi="Times New Roman" w:cs="Times New Roman"/>
                <w:sz w:val="20"/>
                <w:szCs w:val="20"/>
              </w:rPr>
              <w:t xml:space="preserve"> (Me, Et, n-</w:t>
            </w:r>
            <w:proofErr w:type="spellStart"/>
            <w:r w:rsidRPr="0051736E">
              <w:rPr>
                <w:rFonts w:ascii="Times New Roman" w:hAnsi="Times New Roman" w:cs="Times New Roman"/>
                <w:sz w:val="20"/>
                <w:szCs w:val="20"/>
              </w:rPr>
              <w:t>Pr</w:t>
            </w:r>
            <w:proofErr w:type="spellEnd"/>
            <w:r w:rsidRPr="0051736E">
              <w:rPr>
                <w:rFonts w:ascii="Times New Roman" w:hAnsi="Times New Roman" w:cs="Times New Roman"/>
                <w:sz w:val="20"/>
                <w:szCs w:val="20"/>
              </w:rPr>
              <w:t xml:space="preserve"> or </w:t>
            </w:r>
            <w:proofErr w:type="spellStart"/>
            <w:r w:rsidRPr="0051736E">
              <w:rPr>
                <w:rFonts w:ascii="Times New Roman" w:hAnsi="Times New Roman" w:cs="Times New Roman"/>
                <w:sz w:val="20"/>
                <w:szCs w:val="20"/>
              </w:rPr>
              <w:t>i-Pr</w:t>
            </w:r>
            <w:proofErr w:type="spellEnd"/>
            <w:r w:rsidRPr="0051736E">
              <w:rPr>
                <w:rFonts w:ascii="Times New Roman" w:hAnsi="Times New Roman" w:cs="Times New Roman"/>
                <w:sz w:val="20"/>
                <w:szCs w:val="20"/>
              </w:rPr>
              <w:t xml:space="preserve">) </w:t>
            </w:r>
            <w:proofErr w:type="spellStart"/>
            <w:r w:rsidRPr="0051736E">
              <w:rPr>
                <w:rFonts w:ascii="Times New Roman" w:hAnsi="Times New Roman" w:cs="Times New Roman"/>
                <w:sz w:val="20"/>
                <w:szCs w:val="20"/>
              </w:rPr>
              <w:t>phosphoramidic</w:t>
            </w:r>
            <w:proofErr w:type="spellEnd"/>
            <w:r w:rsidRPr="0051736E">
              <w:rPr>
                <w:rFonts w:ascii="Times New Roman" w:hAnsi="Times New Roman" w:cs="Times New Roman"/>
                <w:sz w:val="20"/>
                <w:szCs w:val="20"/>
              </w:rPr>
              <w:t xml:space="preserve"> </w:t>
            </w:r>
            <w:proofErr w:type="spellStart"/>
            <w:r w:rsidRPr="0051736E">
              <w:rPr>
                <w:rFonts w:ascii="Times New Roman" w:hAnsi="Times New Roman" w:cs="Times New Roman"/>
                <w:sz w:val="20"/>
                <w:szCs w:val="20"/>
              </w:rPr>
              <w:t>dihalides</w:t>
            </w:r>
            <w:proofErr w:type="spellEnd"/>
            <w:r w:rsidRPr="0051736E">
              <w:rPr>
                <w:rFonts w:ascii="Times New Roman" w:hAnsi="Times New Roman" w:cs="Times New Roman"/>
                <w:sz w:val="20"/>
                <w:szCs w:val="20"/>
              </w:rPr>
              <w:t xml:space="preserve">. </w:t>
            </w:r>
            <w:proofErr w:type="spellStart"/>
            <w:r w:rsidRPr="0051736E">
              <w:rPr>
                <w:rFonts w:ascii="Times New Roman" w:hAnsi="Times New Roman" w:cs="Times New Roman"/>
                <w:sz w:val="20"/>
                <w:szCs w:val="20"/>
              </w:rPr>
              <w:t>eg</w:t>
            </w:r>
            <w:proofErr w:type="spellEnd"/>
            <w:r w:rsidRPr="0051736E">
              <w:rPr>
                <w:rFonts w:ascii="Times New Roman" w:hAnsi="Times New Roman" w:cs="Times New Roman"/>
                <w:sz w:val="20"/>
                <w:szCs w:val="20"/>
              </w:rPr>
              <w:t>:</w:t>
            </w:r>
          </w:p>
        </w:tc>
        <w:tc>
          <w:tcPr>
            <w:tcW w:w="1276" w:type="dxa"/>
            <w:gridSpan w:val="2"/>
          </w:tcPr>
          <w:p w:rsidR="00D85E87" w:rsidRPr="0051736E" w:rsidRDefault="00D85E87" w:rsidP="00D85E87">
            <w:pPr>
              <w:pStyle w:val="PlainText"/>
              <w:ind w:right="57"/>
              <w:jc w:val="right"/>
              <w:rPr>
                <w:rFonts w:ascii="Times New Roman" w:hAnsi="Times New Roman" w:cs="Times New Roman"/>
                <w:sz w:val="18"/>
                <w:szCs w:val="18"/>
              </w:rPr>
            </w:pPr>
          </w:p>
        </w:tc>
        <w:tc>
          <w:tcPr>
            <w:tcW w:w="1701" w:type="dxa"/>
            <w:gridSpan w:val="2"/>
          </w:tcPr>
          <w:p w:rsidR="00D85E87" w:rsidRPr="0051736E" w:rsidRDefault="00D85E87" w:rsidP="00D85E87">
            <w:pPr>
              <w:pStyle w:val="PlainText"/>
              <w:ind w:left="176" w:right="136"/>
              <w:jc w:val="center"/>
              <w:rPr>
                <w:rFonts w:ascii="Times New Roman" w:hAnsi="Times New Roman" w:cs="Times New Roman"/>
                <w:sz w:val="18"/>
                <w:szCs w:val="18"/>
              </w:rPr>
            </w:pPr>
            <w:r w:rsidRPr="0051736E">
              <w:rPr>
                <w:rFonts w:ascii="Times New Roman" w:hAnsi="Times New Roman" w:cs="Times New Roman"/>
                <w:sz w:val="18"/>
                <w:szCs w:val="18"/>
              </w:rPr>
              <w:t>2929.90.00.41</w:t>
            </w:r>
          </w:p>
        </w:tc>
        <w:tc>
          <w:tcPr>
            <w:tcW w:w="1134" w:type="dxa"/>
            <w:gridSpan w:val="2"/>
          </w:tcPr>
          <w:p w:rsidR="00D85E87" w:rsidRPr="0051736E" w:rsidRDefault="00D85E87" w:rsidP="00D85E87">
            <w:pPr>
              <w:pStyle w:val="PlainText"/>
              <w:jc w:val="right"/>
              <w:rPr>
                <w:rFonts w:ascii="Times New Roman" w:hAnsi="Times New Roman" w:cs="Times New Roman"/>
                <w:sz w:val="18"/>
                <w:szCs w:val="18"/>
              </w:rPr>
            </w:pPr>
            <w:r w:rsidRPr="0051736E">
              <w:rPr>
                <w:rFonts w:ascii="Times New Roman" w:hAnsi="Times New Roman" w:cs="Times New Roman"/>
                <w:sz w:val="18"/>
                <w:szCs w:val="18"/>
              </w:rPr>
              <w:t>2929.90.19</w:t>
            </w:r>
          </w:p>
        </w:tc>
      </w:tr>
      <w:tr w:rsidR="00D85E87" w:rsidRPr="0051736E" w:rsidTr="00D85E87">
        <w:tc>
          <w:tcPr>
            <w:tcW w:w="5586" w:type="dxa"/>
            <w:gridSpan w:val="2"/>
          </w:tcPr>
          <w:p w:rsidR="00D85E87" w:rsidRPr="0051736E" w:rsidRDefault="00D85E87" w:rsidP="00D85E87">
            <w:pPr>
              <w:pStyle w:val="PlainText"/>
              <w:numPr>
                <w:ilvl w:val="0"/>
                <w:numId w:val="20"/>
              </w:numPr>
              <w:spacing w:before="60"/>
              <w:ind w:left="862" w:right="33" w:hanging="295"/>
              <w:rPr>
                <w:rFonts w:ascii="Times New Roman" w:hAnsi="Times New Roman" w:cs="Times New Roman"/>
                <w:sz w:val="20"/>
                <w:szCs w:val="20"/>
              </w:rPr>
            </w:pPr>
            <w:r w:rsidRPr="0051736E">
              <w:rPr>
                <w:rFonts w:ascii="Times New Roman" w:hAnsi="Times New Roman" w:cs="Times New Roman"/>
                <w:sz w:val="20"/>
                <w:szCs w:val="20"/>
              </w:rPr>
              <w:t>N,N-</w:t>
            </w:r>
            <w:proofErr w:type="spellStart"/>
            <w:r w:rsidRPr="0051736E">
              <w:rPr>
                <w:rFonts w:ascii="Times New Roman" w:hAnsi="Times New Roman" w:cs="Times New Roman"/>
                <w:sz w:val="20"/>
                <w:szCs w:val="20"/>
              </w:rPr>
              <w:t>Dimethylphosphoramidic</w:t>
            </w:r>
            <w:proofErr w:type="spellEnd"/>
            <w:r w:rsidRPr="0051736E">
              <w:rPr>
                <w:rFonts w:ascii="Times New Roman" w:hAnsi="Times New Roman" w:cs="Times New Roman"/>
                <w:sz w:val="20"/>
                <w:szCs w:val="20"/>
              </w:rPr>
              <w:t xml:space="preserve"> dichloride</w:t>
            </w:r>
          </w:p>
        </w:tc>
        <w:tc>
          <w:tcPr>
            <w:tcW w:w="1276" w:type="dxa"/>
            <w:gridSpan w:val="2"/>
          </w:tcPr>
          <w:p w:rsidR="00D85E87" w:rsidRPr="0051736E" w:rsidRDefault="00D85E87" w:rsidP="00D85E87">
            <w:pPr>
              <w:pStyle w:val="PlainText"/>
              <w:spacing w:before="80"/>
              <w:ind w:right="57"/>
              <w:jc w:val="right"/>
              <w:rPr>
                <w:rFonts w:ascii="Times New Roman" w:hAnsi="Times New Roman" w:cs="Times New Roman"/>
                <w:sz w:val="18"/>
                <w:szCs w:val="18"/>
              </w:rPr>
            </w:pPr>
            <w:r w:rsidRPr="0051736E">
              <w:rPr>
                <w:rFonts w:ascii="Times New Roman" w:hAnsi="Times New Roman" w:cs="Times New Roman"/>
                <w:sz w:val="18"/>
                <w:szCs w:val="18"/>
              </w:rPr>
              <w:t>677–43–0</w:t>
            </w:r>
          </w:p>
        </w:tc>
        <w:tc>
          <w:tcPr>
            <w:tcW w:w="1701" w:type="dxa"/>
            <w:gridSpan w:val="2"/>
          </w:tcPr>
          <w:p w:rsidR="00D85E87" w:rsidRPr="0051736E" w:rsidRDefault="00D85E87" w:rsidP="00D85E87">
            <w:pPr>
              <w:pStyle w:val="PlainText"/>
              <w:spacing w:before="80"/>
              <w:ind w:left="176" w:right="136"/>
              <w:jc w:val="center"/>
              <w:rPr>
                <w:rFonts w:ascii="Times New Roman" w:hAnsi="Times New Roman" w:cs="Times New Roman"/>
                <w:sz w:val="18"/>
                <w:szCs w:val="18"/>
              </w:rPr>
            </w:pPr>
            <w:r w:rsidRPr="0051736E">
              <w:rPr>
                <w:rFonts w:ascii="Times New Roman" w:hAnsi="Times New Roman" w:cs="Times New Roman"/>
                <w:sz w:val="18"/>
                <w:szCs w:val="18"/>
              </w:rPr>
              <w:t>2929.90.00.40</w:t>
            </w:r>
          </w:p>
        </w:tc>
        <w:tc>
          <w:tcPr>
            <w:tcW w:w="1134" w:type="dxa"/>
            <w:gridSpan w:val="2"/>
          </w:tcPr>
          <w:p w:rsidR="00D85E87" w:rsidRPr="0051736E" w:rsidRDefault="00D85E87" w:rsidP="00D85E87">
            <w:pPr>
              <w:pStyle w:val="PlainText"/>
              <w:spacing w:before="80"/>
              <w:jc w:val="right"/>
              <w:rPr>
                <w:rFonts w:ascii="Times New Roman" w:hAnsi="Times New Roman" w:cs="Times New Roman"/>
                <w:sz w:val="18"/>
                <w:szCs w:val="18"/>
              </w:rPr>
            </w:pPr>
            <w:r w:rsidRPr="0051736E">
              <w:rPr>
                <w:rFonts w:ascii="Times New Roman" w:hAnsi="Times New Roman" w:cs="Times New Roman"/>
                <w:sz w:val="18"/>
                <w:szCs w:val="18"/>
              </w:rPr>
              <w:t>2929.90.10</w:t>
            </w:r>
          </w:p>
        </w:tc>
      </w:tr>
      <w:tr w:rsidR="00D85E87" w:rsidRPr="0051736E" w:rsidTr="00D85E87">
        <w:tc>
          <w:tcPr>
            <w:tcW w:w="5586" w:type="dxa"/>
            <w:gridSpan w:val="2"/>
          </w:tcPr>
          <w:p w:rsidR="00D85E87" w:rsidRPr="0051736E" w:rsidRDefault="00D85E87" w:rsidP="00D85E87">
            <w:pPr>
              <w:pStyle w:val="PlainText"/>
              <w:spacing w:before="120"/>
              <w:ind w:left="567" w:right="33" w:hanging="567"/>
              <w:rPr>
                <w:rFonts w:ascii="Times New Roman" w:hAnsi="Times New Roman" w:cs="Times New Roman"/>
                <w:sz w:val="20"/>
                <w:szCs w:val="20"/>
              </w:rPr>
            </w:pPr>
            <w:r w:rsidRPr="0051736E">
              <w:rPr>
                <w:rFonts w:ascii="Times New Roman" w:hAnsi="Times New Roman" w:cs="Times New Roman"/>
                <w:sz w:val="20"/>
                <w:szCs w:val="20"/>
              </w:rPr>
              <w:lastRenderedPageBreak/>
              <w:t>2.6</w:t>
            </w:r>
            <w:r w:rsidRPr="0051736E">
              <w:rPr>
                <w:rFonts w:ascii="Times New Roman" w:hAnsi="Times New Roman" w:cs="Times New Roman"/>
                <w:sz w:val="20"/>
                <w:szCs w:val="20"/>
              </w:rPr>
              <w:tab/>
            </w:r>
            <w:proofErr w:type="spellStart"/>
            <w:r w:rsidRPr="0051736E">
              <w:rPr>
                <w:rFonts w:ascii="Times New Roman" w:hAnsi="Times New Roman" w:cs="Times New Roman"/>
                <w:sz w:val="20"/>
                <w:szCs w:val="20"/>
              </w:rPr>
              <w:t>Dialkyl</w:t>
            </w:r>
            <w:proofErr w:type="spellEnd"/>
            <w:r w:rsidRPr="0051736E">
              <w:rPr>
                <w:rFonts w:ascii="Times New Roman" w:hAnsi="Times New Roman" w:cs="Times New Roman"/>
                <w:sz w:val="20"/>
                <w:szCs w:val="20"/>
              </w:rPr>
              <w:t xml:space="preserve"> (Me, Et, n-</w:t>
            </w:r>
            <w:proofErr w:type="spellStart"/>
            <w:r w:rsidRPr="0051736E">
              <w:rPr>
                <w:rFonts w:ascii="Times New Roman" w:hAnsi="Times New Roman" w:cs="Times New Roman"/>
                <w:sz w:val="20"/>
                <w:szCs w:val="20"/>
              </w:rPr>
              <w:t>Pr</w:t>
            </w:r>
            <w:proofErr w:type="spellEnd"/>
            <w:r w:rsidRPr="0051736E">
              <w:rPr>
                <w:rFonts w:ascii="Times New Roman" w:hAnsi="Times New Roman" w:cs="Times New Roman"/>
                <w:sz w:val="20"/>
                <w:szCs w:val="20"/>
              </w:rPr>
              <w:t xml:space="preserve"> or </w:t>
            </w:r>
            <w:proofErr w:type="spellStart"/>
            <w:r w:rsidRPr="0051736E">
              <w:rPr>
                <w:rFonts w:ascii="Times New Roman" w:hAnsi="Times New Roman" w:cs="Times New Roman"/>
                <w:sz w:val="20"/>
                <w:szCs w:val="20"/>
              </w:rPr>
              <w:t>i-Pr</w:t>
            </w:r>
            <w:proofErr w:type="spellEnd"/>
            <w:r w:rsidRPr="0051736E">
              <w:rPr>
                <w:rFonts w:ascii="Times New Roman" w:hAnsi="Times New Roman" w:cs="Times New Roman"/>
                <w:sz w:val="20"/>
                <w:szCs w:val="20"/>
              </w:rPr>
              <w:t>) N</w:t>
            </w:r>
            <w:proofErr w:type="gramStart"/>
            <w:r w:rsidRPr="0051736E">
              <w:rPr>
                <w:rFonts w:ascii="Times New Roman" w:hAnsi="Times New Roman" w:cs="Times New Roman"/>
                <w:sz w:val="20"/>
                <w:szCs w:val="20"/>
              </w:rPr>
              <w:t>,N</w:t>
            </w:r>
            <w:proofErr w:type="gramEnd"/>
            <w:r w:rsidRPr="0051736E">
              <w:rPr>
                <w:rFonts w:ascii="Times New Roman" w:hAnsi="Times New Roman" w:cs="Times New Roman"/>
                <w:sz w:val="20"/>
                <w:szCs w:val="20"/>
              </w:rPr>
              <w:t>-</w:t>
            </w:r>
            <w:proofErr w:type="spellStart"/>
            <w:r w:rsidRPr="0051736E">
              <w:rPr>
                <w:rFonts w:ascii="Times New Roman" w:hAnsi="Times New Roman" w:cs="Times New Roman"/>
                <w:sz w:val="20"/>
                <w:szCs w:val="20"/>
              </w:rPr>
              <w:t>dialkyl</w:t>
            </w:r>
            <w:proofErr w:type="spellEnd"/>
            <w:r w:rsidRPr="0051736E">
              <w:rPr>
                <w:rFonts w:ascii="Times New Roman" w:hAnsi="Times New Roman" w:cs="Times New Roman"/>
                <w:sz w:val="20"/>
                <w:szCs w:val="20"/>
              </w:rPr>
              <w:t xml:space="preserve"> (Me, Et, n-</w:t>
            </w:r>
            <w:proofErr w:type="spellStart"/>
            <w:r w:rsidRPr="0051736E">
              <w:rPr>
                <w:rFonts w:ascii="Times New Roman" w:hAnsi="Times New Roman" w:cs="Times New Roman"/>
                <w:sz w:val="20"/>
                <w:szCs w:val="20"/>
              </w:rPr>
              <w:t>Pr</w:t>
            </w:r>
            <w:proofErr w:type="spellEnd"/>
            <w:r w:rsidRPr="0051736E">
              <w:rPr>
                <w:rFonts w:ascii="Times New Roman" w:hAnsi="Times New Roman" w:cs="Times New Roman"/>
                <w:sz w:val="20"/>
                <w:szCs w:val="20"/>
              </w:rPr>
              <w:t xml:space="preserve"> or </w:t>
            </w:r>
            <w:proofErr w:type="spellStart"/>
            <w:r w:rsidRPr="0051736E">
              <w:rPr>
                <w:rFonts w:ascii="Times New Roman" w:hAnsi="Times New Roman" w:cs="Times New Roman"/>
                <w:sz w:val="20"/>
                <w:szCs w:val="20"/>
              </w:rPr>
              <w:t>i-Pr</w:t>
            </w:r>
            <w:proofErr w:type="spellEnd"/>
            <w:r w:rsidRPr="0051736E">
              <w:rPr>
                <w:rFonts w:ascii="Times New Roman" w:hAnsi="Times New Roman" w:cs="Times New Roman"/>
                <w:sz w:val="20"/>
                <w:szCs w:val="20"/>
              </w:rPr>
              <w:t>)-</w:t>
            </w:r>
            <w:proofErr w:type="spellStart"/>
            <w:r w:rsidRPr="0051736E">
              <w:rPr>
                <w:rFonts w:ascii="Times New Roman" w:hAnsi="Times New Roman" w:cs="Times New Roman"/>
                <w:sz w:val="20"/>
                <w:szCs w:val="20"/>
              </w:rPr>
              <w:t>phosphoramidates</w:t>
            </w:r>
            <w:proofErr w:type="spellEnd"/>
            <w:r w:rsidRPr="0051736E">
              <w:rPr>
                <w:rFonts w:ascii="Times New Roman" w:hAnsi="Times New Roman" w:cs="Times New Roman"/>
                <w:sz w:val="20"/>
                <w:szCs w:val="20"/>
              </w:rPr>
              <w:t xml:space="preserve">. </w:t>
            </w:r>
            <w:proofErr w:type="spellStart"/>
            <w:r w:rsidRPr="0051736E">
              <w:rPr>
                <w:rFonts w:ascii="Times New Roman" w:hAnsi="Times New Roman" w:cs="Times New Roman"/>
                <w:sz w:val="20"/>
                <w:szCs w:val="20"/>
              </w:rPr>
              <w:t>eg</w:t>
            </w:r>
            <w:proofErr w:type="spellEnd"/>
            <w:r w:rsidRPr="0051736E">
              <w:rPr>
                <w:rFonts w:ascii="Times New Roman" w:hAnsi="Times New Roman" w:cs="Times New Roman"/>
                <w:sz w:val="20"/>
                <w:szCs w:val="20"/>
              </w:rPr>
              <w:t>:</w:t>
            </w:r>
          </w:p>
        </w:tc>
        <w:tc>
          <w:tcPr>
            <w:tcW w:w="1276" w:type="dxa"/>
            <w:gridSpan w:val="2"/>
          </w:tcPr>
          <w:p w:rsidR="00D85E87" w:rsidRPr="0051736E" w:rsidRDefault="00D85E87" w:rsidP="00D85E87">
            <w:pPr>
              <w:pStyle w:val="PlainText"/>
              <w:spacing w:before="140"/>
              <w:ind w:right="57"/>
              <w:jc w:val="right"/>
              <w:rPr>
                <w:rFonts w:ascii="Times New Roman" w:hAnsi="Times New Roman" w:cs="Times New Roman"/>
                <w:sz w:val="18"/>
                <w:szCs w:val="18"/>
              </w:rPr>
            </w:pPr>
          </w:p>
        </w:tc>
        <w:tc>
          <w:tcPr>
            <w:tcW w:w="1701" w:type="dxa"/>
            <w:gridSpan w:val="2"/>
          </w:tcPr>
          <w:p w:rsidR="00D85E87" w:rsidRPr="0051736E" w:rsidRDefault="00D85E87" w:rsidP="00D85E87">
            <w:pPr>
              <w:pStyle w:val="PlainText"/>
              <w:spacing w:before="140"/>
              <w:ind w:left="176" w:right="136"/>
              <w:jc w:val="center"/>
              <w:rPr>
                <w:rFonts w:ascii="Times New Roman" w:hAnsi="Times New Roman" w:cs="Times New Roman"/>
                <w:sz w:val="18"/>
                <w:szCs w:val="18"/>
              </w:rPr>
            </w:pPr>
            <w:r w:rsidRPr="0051736E">
              <w:rPr>
                <w:rFonts w:ascii="Times New Roman" w:hAnsi="Times New Roman" w:cs="Times New Roman"/>
                <w:sz w:val="18"/>
                <w:szCs w:val="18"/>
              </w:rPr>
              <w:t>2929.90.00.52</w:t>
            </w:r>
          </w:p>
        </w:tc>
        <w:tc>
          <w:tcPr>
            <w:tcW w:w="1134" w:type="dxa"/>
            <w:gridSpan w:val="2"/>
          </w:tcPr>
          <w:p w:rsidR="00D85E87" w:rsidRPr="0051736E" w:rsidRDefault="00D85E87" w:rsidP="00D85E87">
            <w:pPr>
              <w:pStyle w:val="PlainText"/>
              <w:spacing w:before="140"/>
              <w:jc w:val="right"/>
              <w:rPr>
                <w:rFonts w:ascii="Times New Roman" w:hAnsi="Times New Roman" w:cs="Times New Roman"/>
                <w:sz w:val="18"/>
                <w:szCs w:val="18"/>
              </w:rPr>
            </w:pPr>
            <w:r w:rsidRPr="0051736E">
              <w:rPr>
                <w:rFonts w:ascii="Times New Roman" w:hAnsi="Times New Roman" w:cs="Times New Roman"/>
                <w:sz w:val="18"/>
                <w:szCs w:val="18"/>
              </w:rPr>
              <w:t>2929.90.29</w:t>
            </w:r>
          </w:p>
        </w:tc>
      </w:tr>
      <w:tr w:rsidR="00D85E87" w:rsidRPr="0051736E" w:rsidTr="00D85E87">
        <w:tc>
          <w:tcPr>
            <w:tcW w:w="5586" w:type="dxa"/>
            <w:gridSpan w:val="2"/>
          </w:tcPr>
          <w:p w:rsidR="00D85E87" w:rsidRPr="0051736E" w:rsidRDefault="00D85E87" w:rsidP="00D85E87">
            <w:pPr>
              <w:pStyle w:val="PlainText"/>
              <w:numPr>
                <w:ilvl w:val="0"/>
                <w:numId w:val="20"/>
              </w:numPr>
              <w:spacing w:before="60"/>
              <w:ind w:left="862" w:right="33" w:hanging="295"/>
              <w:rPr>
                <w:rFonts w:ascii="Times New Roman" w:hAnsi="Times New Roman" w:cs="Times New Roman"/>
                <w:sz w:val="20"/>
                <w:szCs w:val="20"/>
              </w:rPr>
            </w:pPr>
            <w:r w:rsidRPr="0051736E">
              <w:rPr>
                <w:rFonts w:ascii="Times New Roman" w:hAnsi="Times New Roman" w:cs="Times New Roman"/>
                <w:sz w:val="20"/>
                <w:szCs w:val="20"/>
              </w:rPr>
              <w:t>Diethyl N,N-</w:t>
            </w:r>
            <w:proofErr w:type="spellStart"/>
            <w:r w:rsidRPr="0051736E">
              <w:rPr>
                <w:rFonts w:ascii="Times New Roman" w:hAnsi="Times New Roman" w:cs="Times New Roman"/>
                <w:sz w:val="20"/>
                <w:szCs w:val="20"/>
              </w:rPr>
              <w:t>Dimethylphosphoramidate</w:t>
            </w:r>
            <w:proofErr w:type="spellEnd"/>
          </w:p>
        </w:tc>
        <w:tc>
          <w:tcPr>
            <w:tcW w:w="1276" w:type="dxa"/>
            <w:gridSpan w:val="2"/>
          </w:tcPr>
          <w:p w:rsidR="00D85E87" w:rsidRPr="0051736E" w:rsidRDefault="00D85E87" w:rsidP="00D85E87">
            <w:pPr>
              <w:pStyle w:val="PlainText"/>
              <w:spacing w:before="80"/>
              <w:ind w:right="57"/>
              <w:jc w:val="right"/>
              <w:rPr>
                <w:rFonts w:ascii="Times New Roman" w:hAnsi="Times New Roman" w:cs="Times New Roman"/>
                <w:sz w:val="18"/>
                <w:szCs w:val="18"/>
              </w:rPr>
            </w:pPr>
            <w:r w:rsidRPr="0051736E">
              <w:rPr>
                <w:rFonts w:ascii="Times New Roman" w:hAnsi="Times New Roman" w:cs="Times New Roman"/>
                <w:sz w:val="18"/>
                <w:szCs w:val="18"/>
              </w:rPr>
              <w:t>2404–03–7</w:t>
            </w:r>
          </w:p>
        </w:tc>
        <w:tc>
          <w:tcPr>
            <w:tcW w:w="1701" w:type="dxa"/>
            <w:gridSpan w:val="2"/>
          </w:tcPr>
          <w:p w:rsidR="00D85E87" w:rsidRPr="0051736E" w:rsidRDefault="00D85E87" w:rsidP="00D85E87">
            <w:pPr>
              <w:pStyle w:val="PlainText"/>
              <w:spacing w:before="80"/>
              <w:ind w:left="176" w:right="136"/>
              <w:jc w:val="center"/>
              <w:rPr>
                <w:rFonts w:ascii="Times New Roman" w:hAnsi="Times New Roman" w:cs="Times New Roman"/>
                <w:sz w:val="18"/>
                <w:szCs w:val="18"/>
              </w:rPr>
            </w:pPr>
            <w:r w:rsidRPr="0051736E">
              <w:rPr>
                <w:rFonts w:ascii="Times New Roman" w:hAnsi="Times New Roman" w:cs="Times New Roman"/>
                <w:sz w:val="18"/>
                <w:szCs w:val="18"/>
              </w:rPr>
              <w:t>2929.90.00.51</w:t>
            </w:r>
          </w:p>
        </w:tc>
        <w:tc>
          <w:tcPr>
            <w:tcW w:w="1134" w:type="dxa"/>
            <w:gridSpan w:val="2"/>
          </w:tcPr>
          <w:p w:rsidR="00D85E87" w:rsidRPr="0051736E" w:rsidRDefault="00D85E87" w:rsidP="00D85E87">
            <w:pPr>
              <w:pStyle w:val="PlainText"/>
              <w:spacing w:before="80"/>
              <w:jc w:val="right"/>
              <w:rPr>
                <w:rFonts w:ascii="Times New Roman" w:hAnsi="Times New Roman" w:cs="Times New Roman"/>
                <w:sz w:val="18"/>
                <w:szCs w:val="18"/>
              </w:rPr>
            </w:pPr>
            <w:r w:rsidRPr="0051736E">
              <w:rPr>
                <w:rFonts w:ascii="Times New Roman" w:hAnsi="Times New Roman" w:cs="Times New Roman"/>
                <w:sz w:val="18"/>
                <w:szCs w:val="18"/>
              </w:rPr>
              <w:t>2929.90.20</w:t>
            </w:r>
          </w:p>
        </w:tc>
      </w:tr>
      <w:tr w:rsidR="00D85E87" w:rsidRPr="0051736E" w:rsidTr="00D85E87">
        <w:tc>
          <w:tcPr>
            <w:tcW w:w="5586" w:type="dxa"/>
            <w:gridSpan w:val="2"/>
          </w:tcPr>
          <w:p w:rsidR="00D85E87" w:rsidRPr="0051736E" w:rsidRDefault="00D85E87" w:rsidP="00D85E87">
            <w:pPr>
              <w:pStyle w:val="PlainText"/>
              <w:numPr>
                <w:ilvl w:val="0"/>
                <w:numId w:val="20"/>
              </w:numPr>
              <w:spacing w:before="60"/>
              <w:ind w:left="862" w:right="33" w:hanging="295"/>
              <w:rPr>
                <w:rFonts w:ascii="Times New Roman" w:hAnsi="Times New Roman" w:cs="Times New Roman"/>
                <w:sz w:val="20"/>
                <w:szCs w:val="20"/>
              </w:rPr>
            </w:pPr>
            <w:r w:rsidRPr="0051736E">
              <w:rPr>
                <w:rFonts w:ascii="Times New Roman" w:hAnsi="Times New Roman" w:cs="Times New Roman"/>
                <w:sz w:val="20"/>
                <w:szCs w:val="20"/>
              </w:rPr>
              <w:t>Dimethyl N,N-</w:t>
            </w:r>
            <w:proofErr w:type="spellStart"/>
            <w:r w:rsidRPr="0051736E">
              <w:rPr>
                <w:rFonts w:ascii="Times New Roman" w:hAnsi="Times New Roman" w:cs="Times New Roman"/>
                <w:sz w:val="20"/>
                <w:szCs w:val="20"/>
              </w:rPr>
              <w:t>diethylphosphoramidate</w:t>
            </w:r>
            <w:proofErr w:type="spellEnd"/>
          </w:p>
        </w:tc>
        <w:tc>
          <w:tcPr>
            <w:tcW w:w="1276" w:type="dxa"/>
            <w:gridSpan w:val="2"/>
          </w:tcPr>
          <w:p w:rsidR="00D85E87" w:rsidRPr="0051736E" w:rsidRDefault="00D85E87" w:rsidP="00D85E87">
            <w:pPr>
              <w:pStyle w:val="PlainText"/>
              <w:spacing w:before="80"/>
              <w:ind w:right="57"/>
              <w:jc w:val="right"/>
              <w:rPr>
                <w:rFonts w:ascii="Times New Roman" w:hAnsi="Times New Roman" w:cs="Times New Roman"/>
                <w:sz w:val="18"/>
                <w:szCs w:val="18"/>
              </w:rPr>
            </w:pPr>
            <w:r w:rsidRPr="0051736E">
              <w:rPr>
                <w:rFonts w:ascii="Times New Roman" w:hAnsi="Times New Roman" w:cs="Times New Roman"/>
                <w:sz w:val="18"/>
                <w:szCs w:val="18"/>
              </w:rPr>
              <w:t>65659</w:t>
            </w:r>
            <w:r>
              <w:rPr>
                <w:rFonts w:ascii="Times New Roman" w:hAnsi="Times New Roman" w:cs="Times New Roman"/>
                <w:sz w:val="18"/>
                <w:szCs w:val="18"/>
              </w:rPr>
              <w:t>–</w:t>
            </w:r>
            <w:r w:rsidRPr="0051736E">
              <w:rPr>
                <w:rFonts w:ascii="Times New Roman" w:hAnsi="Times New Roman" w:cs="Times New Roman"/>
                <w:sz w:val="18"/>
                <w:szCs w:val="18"/>
              </w:rPr>
              <w:t>19</w:t>
            </w:r>
            <w:r>
              <w:rPr>
                <w:rFonts w:ascii="Times New Roman" w:hAnsi="Times New Roman" w:cs="Times New Roman"/>
                <w:sz w:val="18"/>
                <w:szCs w:val="18"/>
              </w:rPr>
              <w:t>–</w:t>
            </w:r>
            <w:r w:rsidRPr="0051736E">
              <w:rPr>
                <w:rFonts w:ascii="Times New Roman" w:hAnsi="Times New Roman" w:cs="Times New Roman"/>
                <w:sz w:val="18"/>
                <w:szCs w:val="18"/>
              </w:rPr>
              <w:t>0</w:t>
            </w:r>
          </w:p>
        </w:tc>
        <w:tc>
          <w:tcPr>
            <w:tcW w:w="1701" w:type="dxa"/>
            <w:gridSpan w:val="2"/>
          </w:tcPr>
          <w:p w:rsidR="00D85E87" w:rsidRPr="0051736E" w:rsidRDefault="00D85E87" w:rsidP="00D85E87">
            <w:pPr>
              <w:pStyle w:val="PlainText"/>
              <w:spacing w:before="80"/>
              <w:ind w:left="176" w:right="136"/>
              <w:jc w:val="center"/>
              <w:rPr>
                <w:rFonts w:ascii="Times New Roman" w:hAnsi="Times New Roman" w:cs="Times New Roman"/>
                <w:sz w:val="18"/>
                <w:szCs w:val="18"/>
              </w:rPr>
            </w:pPr>
            <w:r w:rsidRPr="0051736E">
              <w:rPr>
                <w:rFonts w:ascii="Times New Roman" w:hAnsi="Times New Roman" w:cs="Times New Roman"/>
                <w:sz w:val="18"/>
                <w:szCs w:val="18"/>
              </w:rPr>
              <w:t>2929.90.00.52</w:t>
            </w:r>
          </w:p>
        </w:tc>
        <w:tc>
          <w:tcPr>
            <w:tcW w:w="1134" w:type="dxa"/>
            <w:gridSpan w:val="2"/>
          </w:tcPr>
          <w:p w:rsidR="00D85E87" w:rsidRPr="0051736E" w:rsidRDefault="00D85E87" w:rsidP="00D85E87">
            <w:pPr>
              <w:pStyle w:val="PlainText"/>
              <w:spacing w:before="80"/>
              <w:jc w:val="right"/>
              <w:rPr>
                <w:rFonts w:ascii="Times New Roman" w:hAnsi="Times New Roman" w:cs="Times New Roman"/>
                <w:sz w:val="18"/>
                <w:szCs w:val="18"/>
              </w:rPr>
            </w:pPr>
            <w:r w:rsidRPr="0051736E">
              <w:rPr>
                <w:rFonts w:ascii="Times New Roman" w:hAnsi="Times New Roman" w:cs="Times New Roman"/>
                <w:sz w:val="18"/>
                <w:szCs w:val="18"/>
              </w:rPr>
              <w:t>2929.90.29</w:t>
            </w:r>
          </w:p>
        </w:tc>
      </w:tr>
      <w:tr w:rsidR="00D85E87" w:rsidRPr="0051736E" w:rsidTr="00D85E87">
        <w:tc>
          <w:tcPr>
            <w:tcW w:w="5586" w:type="dxa"/>
            <w:gridSpan w:val="2"/>
          </w:tcPr>
          <w:p w:rsidR="00D85E87" w:rsidRPr="0051736E" w:rsidRDefault="00D85E87" w:rsidP="00D85E87">
            <w:pPr>
              <w:pStyle w:val="PlainText"/>
              <w:numPr>
                <w:ilvl w:val="0"/>
                <w:numId w:val="20"/>
              </w:numPr>
              <w:spacing w:before="60"/>
              <w:ind w:left="862" w:right="33" w:hanging="295"/>
              <w:rPr>
                <w:rFonts w:ascii="Times New Roman" w:hAnsi="Times New Roman" w:cs="Times New Roman"/>
                <w:sz w:val="20"/>
                <w:szCs w:val="20"/>
              </w:rPr>
            </w:pPr>
            <w:r w:rsidRPr="0051736E">
              <w:rPr>
                <w:rFonts w:ascii="Times New Roman" w:hAnsi="Times New Roman" w:cs="Times New Roman"/>
                <w:sz w:val="20"/>
                <w:szCs w:val="20"/>
              </w:rPr>
              <w:t>Dimethyl N,N-</w:t>
            </w:r>
            <w:proofErr w:type="spellStart"/>
            <w:r w:rsidRPr="0051736E">
              <w:rPr>
                <w:rFonts w:ascii="Times New Roman" w:hAnsi="Times New Roman" w:cs="Times New Roman"/>
                <w:sz w:val="20"/>
                <w:szCs w:val="20"/>
              </w:rPr>
              <w:t>dimethylphosphoramidate</w:t>
            </w:r>
            <w:proofErr w:type="spellEnd"/>
          </w:p>
        </w:tc>
        <w:tc>
          <w:tcPr>
            <w:tcW w:w="1276" w:type="dxa"/>
            <w:gridSpan w:val="2"/>
          </w:tcPr>
          <w:p w:rsidR="00D85E87" w:rsidRPr="0051736E" w:rsidRDefault="00D85E87" w:rsidP="00D85E87">
            <w:pPr>
              <w:pStyle w:val="PlainText"/>
              <w:spacing w:before="80"/>
              <w:ind w:right="57"/>
              <w:jc w:val="right"/>
              <w:rPr>
                <w:rFonts w:ascii="Times New Roman" w:hAnsi="Times New Roman" w:cs="Times New Roman"/>
                <w:sz w:val="18"/>
                <w:szCs w:val="18"/>
              </w:rPr>
            </w:pPr>
            <w:r w:rsidRPr="0051736E">
              <w:rPr>
                <w:rFonts w:ascii="Times New Roman" w:hAnsi="Times New Roman" w:cs="Times New Roman"/>
                <w:sz w:val="18"/>
                <w:szCs w:val="18"/>
              </w:rPr>
              <w:t>597</w:t>
            </w:r>
            <w:r>
              <w:rPr>
                <w:rFonts w:ascii="Times New Roman" w:hAnsi="Times New Roman" w:cs="Times New Roman"/>
                <w:sz w:val="18"/>
                <w:szCs w:val="18"/>
              </w:rPr>
              <w:t>–</w:t>
            </w:r>
            <w:r w:rsidRPr="0051736E">
              <w:rPr>
                <w:rFonts w:ascii="Times New Roman" w:hAnsi="Times New Roman" w:cs="Times New Roman"/>
                <w:sz w:val="18"/>
                <w:szCs w:val="18"/>
              </w:rPr>
              <w:t>07</w:t>
            </w:r>
            <w:r>
              <w:rPr>
                <w:rFonts w:ascii="Times New Roman" w:hAnsi="Times New Roman" w:cs="Times New Roman"/>
                <w:sz w:val="18"/>
                <w:szCs w:val="18"/>
              </w:rPr>
              <w:t>–</w:t>
            </w:r>
            <w:r w:rsidRPr="0051736E">
              <w:rPr>
                <w:rFonts w:ascii="Times New Roman" w:hAnsi="Times New Roman" w:cs="Times New Roman"/>
                <w:sz w:val="18"/>
                <w:szCs w:val="18"/>
              </w:rPr>
              <w:t>9</w:t>
            </w:r>
          </w:p>
        </w:tc>
        <w:tc>
          <w:tcPr>
            <w:tcW w:w="1701" w:type="dxa"/>
            <w:gridSpan w:val="2"/>
          </w:tcPr>
          <w:p w:rsidR="00D85E87" w:rsidRPr="0051736E" w:rsidRDefault="00D85E87" w:rsidP="00D85E87">
            <w:pPr>
              <w:pStyle w:val="PlainText"/>
              <w:spacing w:before="80"/>
              <w:ind w:left="176" w:right="136"/>
              <w:jc w:val="center"/>
              <w:rPr>
                <w:rFonts w:ascii="Times New Roman" w:hAnsi="Times New Roman" w:cs="Times New Roman"/>
                <w:sz w:val="18"/>
                <w:szCs w:val="18"/>
              </w:rPr>
            </w:pPr>
            <w:r w:rsidRPr="0051736E">
              <w:rPr>
                <w:rFonts w:ascii="Times New Roman" w:hAnsi="Times New Roman" w:cs="Times New Roman"/>
                <w:sz w:val="18"/>
                <w:szCs w:val="18"/>
              </w:rPr>
              <w:t>2929.90.00.52</w:t>
            </w:r>
          </w:p>
        </w:tc>
        <w:tc>
          <w:tcPr>
            <w:tcW w:w="1134" w:type="dxa"/>
            <w:gridSpan w:val="2"/>
          </w:tcPr>
          <w:p w:rsidR="00D85E87" w:rsidRPr="0051736E" w:rsidRDefault="00D85E87" w:rsidP="00D85E87">
            <w:pPr>
              <w:pStyle w:val="PlainText"/>
              <w:spacing w:before="80"/>
              <w:jc w:val="right"/>
              <w:rPr>
                <w:rFonts w:ascii="Times New Roman" w:hAnsi="Times New Roman" w:cs="Times New Roman"/>
                <w:sz w:val="18"/>
                <w:szCs w:val="18"/>
              </w:rPr>
            </w:pPr>
            <w:r w:rsidRPr="0051736E">
              <w:rPr>
                <w:rFonts w:ascii="Times New Roman" w:hAnsi="Times New Roman" w:cs="Times New Roman"/>
                <w:sz w:val="18"/>
                <w:szCs w:val="18"/>
              </w:rPr>
              <w:t>2929.90.29</w:t>
            </w:r>
          </w:p>
        </w:tc>
      </w:tr>
      <w:tr w:rsidR="00D85E87" w:rsidRPr="0051736E" w:rsidTr="00D85E87">
        <w:tc>
          <w:tcPr>
            <w:tcW w:w="5586" w:type="dxa"/>
            <w:gridSpan w:val="2"/>
          </w:tcPr>
          <w:p w:rsidR="00D85E87" w:rsidRPr="0051736E" w:rsidRDefault="00D85E87" w:rsidP="00D85E87">
            <w:pPr>
              <w:pStyle w:val="PlainText"/>
              <w:spacing w:before="120"/>
              <w:ind w:left="567" w:right="33" w:hanging="567"/>
              <w:rPr>
                <w:rFonts w:ascii="Times New Roman" w:hAnsi="Times New Roman" w:cs="Times New Roman"/>
                <w:sz w:val="20"/>
                <w:szCs w:val="20"/>
              </w:rPr>
            </w:pPr>
            <w:r w:rsidRPr="0051736E">
              <w:rPr>
                <w:rFonts w:ascii="Times New Roman" w:hAnsi="Times New Roman" w:cs="Times New Roman"/>
                <w:sz w:val="20"/>
                <w:szCs w:val="20"/>
              </w:rPr>
              <w:t>2.7</w:t>
            </w:r>
            <w:r w:rsidRPr="0051736E">
              <w:rPr>
                <w:rFonts w:ascii="Times New Roman" w:hAnsi="Times New Roman" w:cs="Times New Roman"/>
                <w:sz w:val="20"/>
                <w:szCs w:val="20"/>
              </w:rPr>
              <w:tab/>
              <w:t xml:space="preserve">Arsenic </w:t>
            </w:r>
            <w:proofErr w:type="spellStart"/>
            <w:r w:rsidRPr="0051736E">
              <w:rPr>
                <w:rFonts w:ascii="Times New Roman" w:hAnsi="Times New Roman" w:cs="Times New Roman"/>
                <w:sz w:val="20"/>
                <w:szCs w:val="20"/>
              </w:rPr>
              <w:t>trichloride</w:t>
            </w:r>
            <w:proofErr w:type="spellEnd"/>
          </w:p>
        </w:tc>
        <w:tc>
          <w:tcPr>
            <w:tcW w:w="1276" w:type="dxa"/>
            <w:gridSpan w:val="2"/>
          </w:tcPr>
          <w:p w:rsidR="00D85E87" w:rsidRPr="0051736E" w:rsidRDefault="00D85E87" w:rsidP="00D85E87">
            <w:pPr>
              <w:pStyle w:val="PlainText"/>
              <w:spacing w:before="140"/>
              <w:ind w:right="57"/>
              <w:jc w:val="right"/>
              <w:rPr>
                <w:rFonts w:ascii="Times New Roman" w:hAnsi="Times New Roman" w:cs="Times New Roman"/>
                <w:sz w:val="18"/>
                <w:szCs w:val="18"/>
              </w:rPr>
            </w:pPr>
            <w:r w:rsidRPr="0051736E">
              <w:rPr>
                <w:rFonts w:ascii="Times New Roman" w:hAnsi="Times New Roman" w:cs="Times New Roman"/>
                <w:sz w:val="18"/>
                <w:szCs w:val="18"/>
              </w:rPr>
              <w:t>7784–34–1</w:t>
            </w:r>
          </w:p>
        </w:tc>
        <w:tc>
          <w:tcPr>
            <w:tcW w:w="1701" w:type="dxa"/>
            <w:gridSpan w:val="2"/>
          </w:tcPr>
          <w:p w:rsidR="00D85E87" w:rsidRPr="0051736E" w:rsidRDefault="00D85E87" w:rsidP="00D85E87">
            <w:pPr>
              <w:pStyle w:val="PlainText"/>
              <w:spacing w:before="140"/>
              <w:ind w:left="176" w:right="136"/>
              <w:jc w:val="center"/>
              <w:rPr>
                <w:rFonts w:ascii="Times New Roman" w:hAnsi="Times New Roman" w:cs="Times New Roman"/>
                <w:sz w:val="18"/>
                <w:szCs w:val="18"/>
              </w:rPr>
            </w:pPr>
            <w:r w:rsidRPr="0051736E">
              <w:rPr>
                <w:rFonts w:ascii="Times New Roman" w:hAnsi="Times New Roman" w:cs="Times New Roman"/>
                <w:sz w:val="18"/>
                <w:szCs w:val="18"/>
              </w:rPr>
              <w:t>2812.10.00.35</w:t>
            </w:r>
          </w:p>
        </w:tc>
        <w:tc>
          <w:tcPr>
            <w:tcW w:w="1134" w:type="dxa"/>
            <w:gridSpan w:val="2"/>
          </w:tcPr>
          <w:p w:rsidR="00D85E87" w:rsidRPr="0051736E" w:rsidRDefault="00D85E87" w:rsidP="00D85E87">
            <w:pPr>
              <w:pStyle w:val="PlainText"/>
              <w:spacing w:before="140"/>
              <w:jc w:val="right"/>
              <w:rPr>
                <w:rFonts w:ascii="Times New Roman" w:hAnsi="Times New Roman" w:cs="Times New Roman"/>
                <w:sz w:val="18"/>
                <w:szCs w:val="18"/>
              </w:rPr>
            </w:pPr>
            <w:r w:rsidRPr="0051736E">
              <w:rPr>
                <w:rFonts w:ascii="Times New Roman" w:hAnsi="Times New Roman" w:cs="Times New Roman"/>
                <w:sz w:val="18"/>
                <w:szCs w:val="18"/>
              </w:rPr>
              <w:t>2812.10.10</w:t>
            </w:r>
          </w:p>
        </w:tc>
      </w:tr>
      <w:tr w:rsidR="00D85E87" w:rsidRPr="0051736E" w:rsidTr="00D85E87">
        <w:tc>
          <w:tcPr>
            <w:tcW w:w="5586" w:type="dxa"/>
            <w:gridSpan w:val="2"/>
          </w:tcPr>
          <w:p w:rsidR="00D85E87" w:rsidRPr="0051736E" w:rsidRDefault="00D85E87" w:rsidP="00D85E87">
            <w:pPr>
              <w:pStyle w:val="PlainText"/>
              <w:spacing w:before="120"/>
              <w:ind w:left="567" w:right="33" w:hanging="567"/>
              <w:rPr>
                <w:rFonts w:ascii="Times New Roman" w:hAnsi="Times New Roman" w:cs="Times New Roman"/>
                <w:sz w:val="20"/>
                <w:szCs w:val="20"/>
              </w:rPr>
            </w:pPr>
            <w:r w:rsidRPr="0051736E">
              <w:rPr>
                <w:rFonts w:ascii="Times New Roman" w:hAnsi="Times New Roman" w:cs="Times New Roman"/>
                <w:sz w:val="20"/>
                <w:szCs w:val="20"/>
              </w:rPr>
              <w:t>2.8</w:t>
            </w:r>
            <w:r w:rsidRPr="0051736E">
              <w:rPr>
                <w:rFonts w:ascii="Times New Roman" w:hAnsi="Times New Roman" w:cs="Times New Roman"/>
                <w:sz w:val="20"/>
                <w:szCs w:val="20"/>
              </w:rPr>
              <w:tab/>
              <w:t>2,2-Diphenyl-2-hydroxyacetic acid</w:t>
            </w:r>
          </w:p>
        </w:tc>
        <w:tc>
          <w:tcPr>
            <w:tcW w:w="1276" w:type="dxa"/>
            <w:gridSpan w:val="2"/>
          </w:tcPr>
          <w:p w:rsidR="00D85E87" w:rsidRPr="0051736E" w:rsidRDefault="00D85E87" w:rsidP="00D85E87">
            <w:pPr>
              <w:pStyle w:val="PlainText"/>
              <w:spacing w:before="140"/>
              <w:ind w:right="57"/>
              <w:jc w:val="right"/>
              <w:rPr>
                <w:rFonts w:ascii="Times New Roman" w:hAnsi="Times New Roman" w:cs="Times New Roman"/>
                <w:sz w:val="18"/>
                <w:szCs w:val="18"/>
              </w:rPr>
            </w:pPr>
            <w:r w:rsidRPr="0051736E">
              <w:rPr>
                <w:rFonts w:ascii="Times New Roman" w:hAnsi="Times New Roman" w:cs="Times New Roman"/>
                <w:sz w:val="18"/>
                <w:szCs w:val="18"/>
              </w:rPr>
              <w:t>76–93–7</w:t>
            </w:r>
          </w:p>
        </w:tc>
        <w:tc>
          <w:tcPr>
            <w:tcW w:w="1701" w:type="dxa"/>
            <w:gridSpan w:val="2"/>
          </w:tcPr>
          <w:p w:rsidR="00D85E87" w:rsidRPr="0051736E" w:rsidRDefault="00D85E87" w:rsidP="00D85E87">
            <w:pPr>
              <w:pStyle w:val="PlainText"/>
              <w:spacing w:before="140"/>
              <w:ind w:left="176" w:right="136"/>
              <w:jc w:val="center"/>
              <w:rPr>
                <w:rFonts w:ascii="Times New Roman" w:hAnsi="Times New Roman" w:cs="Times New Roman"/>
                <w:sz w:val="18"/>
                <w:szCs w:val="18"/>
              </w:rPr>
            </w:pPr>
            <w:r w:rsidRPr="0051736E">
              <w:rPr>
                <w:rFonts w:ascii="Times New Roman" w:hAnsi="Times New Roman" w:cs="Times New Roman"/>
                <w:sz w:val="18"/>
                <w:szCs w:val="18"/>
              </w:rPr>
              <w:t>2918.19.00.35</w:t>
            </w:r>
          </w:p>
        </w:tc>
        <w:tc>
          <w:tcPr>
            <w:tcW w:w="1134" w:type="dxa"/>
            <w:gridSpan w:val="2"/>
          </w:tcPr>
          <w:p w:rsidR="00D85E87" w:rsidRPr="0051736E" w:rsidRDefault="00D85E87" w:rsidP="00D85E87">
            <w:pPr>
              <w:pStyle w:val="PlainText"/>
              <w:spacing w:before="140"/>
              <w:jc w:val="right"/>
              <w:rPr>
                <w:rFonts w:ascii="Times New Roman" w:hAnsi="Times New Roman" w:cs="Times New Roman"/>
                <w:sz w:val="18"/>
                <w:szCs w:val="18"/>
              </w:rPr>
            </w:pPr>
            <w:r w:rsidRPr="0051736E">
              <w:rPr>
                <w:rFonts w:ascii="Times New Roman" w:hAnsi="Times New Roman" w:cs="Times New Roman"/>
                <w:sz w:val="18"/>
                <w:szCs w:val="18"/>
              </w:rPr>
              <w:t>2918.19.10</w:t>
            </w:r>
          </w:p>
        </w:tc>
      </w:tr>
      <w:tr w:rsidR="00D85E87" w:rsidRPr="0051736E" w:rsidTr="00D85E87">
        <w:tc>
          <w:tcPr>
            <w:tcW w:w="5586" w:type="dxa"/>
            <w:gridSpan w:val="2"/>
          </w:tcPr>
          <w:p w:rsidR="00D85E87" w:rsidRPr="0051736E" w:rsidRDefault="00D85E87" w:rsidP="00D85E87">
            <w:pPr>
              <w:pStyle w:val="PlainText"/>
              <w:spacing w:before="120"/>
              <w:ind w:left="567" w:right="33" w:hanging="567"/>
              <w:rPr>
                <w:rFonts w:ascii="Times New Roman" w:hAnsi="Times New Roman" w:cs="Times New Roman"/>
                <w:sz w:val="20"/>
                <w:szCs w:val="20"/>
              </w:rPr>
            </w:pPr>
            <w:r w:rsidRPr="0051736E">
              <w:rPr>
                <w:rFonts w:ascii="Times New Roman" w:hAnsi="Times New Roman" w:cs="Times New Roman"/>
                <w:sz w:val="20"/>
                <w:szCs w:val="20"/>
              </w:rPr>
              <w:t>2.9</w:t>
            </w:r>
            <w:r w:rsidRPr="0051736E">
              <w:rPr>
                <w:rFonts w:ascii="Times New Roman" w:hAnsi="Times New Roman" w:cs="Times New Roman"/>
                <w:sz w:val="20"/>
                <w:szCs w:val="20"/>
              </w:rPr>
              <w:tab/>
              <w:t>3-Quinuclidinol</w:t>
            </w:r>
          </w:p>
        </w:tc>
        <w:tc>
          <w:tcPr>
            <w:tcW w:w="1276" w:type="dxa"/>
            <w:gridSpan w:val="2"/>
          </w:tcPr>
          <w:p w:rsidR="00D85E87" w:rsidRPr="0051736E" w:rsidRDefault="00D85E87" w:rsidP="00D85E87">
            <w:pPr>
              <w:pStyle w:val="PlainText"/>
              <w:spacing w:before="140"/>
              <w:ind w:right="57"/>
              <w:jc w:val="right"/>
              <w:rPr>
                <w:rFonts w:ascii="Times New Roman" w:hAnsi="Times New Roman" w:cs="Times New Roman"/>
                <w:sz w:val="18"/>
                <w:szCs w:val="18"/>
              </w:rPr>
            </w:pPr>
            <w:r w:rsidRPr="0051736E">
              <w:rPr>
                <w:rFonts w:ascii="Times New Roman" w:hAnsi="Times New Roman" w:cs="Times New Roman"/>
                <w:sz w:val="18"/>
                <w:szCs w:val="18"/>
              </w:rPr>
              <w:t>1619–34–7</w:t>
            </w:r>
          </w:p>
        </w:tc>
        <w:tc>
          <w:tcPr>
            <w:tcW w:w="1701" w:type="dxa"/>
            <w:gridSpan w:val="2"/>
          </w:tcPr>
          <w:p w:rsidR="00D85E87" w:rsidRPr="0051736E" w:rsidRDefault="00D85E87" w:rsidP="00D85E87">
            <w:pPr>
              <w:pStyle w:val="PlainText"/>
              <w:spacing w:before="140"/>
              <w:ind w:left="176" w:right="136"/>
              <w:jc w:val="center"/>
              <w:rPr>
                <w:rFonts w:ascii="Times New Roman" w:hAnsi="Times New Roman" w:cs="Times New Roman"/>
                <w:sz w:val="18"/>
                <w:szCs w:val="18"/>
              </w:rPr>
            </w:pPr>
            <w:r w:rsidRPr="0051736E">
              <w:rPr>
                <w:rFonts w:ascii="Times New Roman" w:hAnsi="Times New Roman" w:cs="Times New Roman"/>
                <w:sz w:val="18"/>
                <w:szCs w:val="18"/>
              </w:rPr>
              <w:t>2933.39.00.62</w:t>
            </w:r>
          </w:p>
        </w:tc>
        <w:tc>
          <w:tcPr>
            <w:tcW w:w="1134" w:type="dxa"/>
            <w:gridSpan w:val="2"/>
          </w:tcPr>
          <w:p w:rsidR="00D85E87" w:rsidRPr="0051736E" w:rsidRDefault="00D85E87" w:rsidP="00D85E87">
            <w:pPr>
              <w:pStyle w:val="PlainText"/>
              <w:spacing w:before="140"/>
              <w:jc w:val="right"/>
              <w:rPr>
                <w:rFonts w:ascii="Times New Roman" w:hAnsi="Times New Roman" w:cs="Times New Roman"/>
                <w:sz w:val="18"/>
                <w:szCs w:val="18"/>
              </w:rPr>
            </w:pPr>
            <w:r w:rsidRPr="0051736E">
              <w:rPr>
                <w:rFonts w:ascii="Times New Roman" w:hAnsi="Times New Roman" w:cs="Times New Roman"/>
                <w:sz w:val="18"/>
                <w:szCs w:val="18"/>
              </w:rPr>
              <w:t>2933.39.30</w:t>
            </w:r>
          </w:p>
        </w:tc>
      </w:tr>
      <w:tr w:rsidR="00D85E87" w:rsidRPr="0051736E" w:rsidTr="00D85E87">
        <w:tc>
          <w:tcPr>
            <w:tcW w:w="5586" w:type="dxa"/>
            <w:gridSpan w:val="2"/>
          </w:tcPr>
          <w:p w:rsidR="00D85E87" w:rsidRPr="0051736E" w:rsidRDefault="00D85E87" w:rsidP="00D85E87">
            <w:pPr>
              <w:pStyle w:val="PlainText"/>
              <w:spacing w:before="120"/>
              <w:ind w:left="567" w:right="33" w:hanging="567"/>
              <w:rPr>
                <w:rFonts w:ascii="Times New Roman" w:hAnsi="Times New Roman" w:cs="Times New Roman"/>
                <w:sz w:val="20"/>
                <w:szCs w:val="20"/>
              </w:rPr>
            </w:pPr>
            <w:r w:rsidRPr="0051736E">
              <w:rPr>
                <w:rFonts w:ascii="Times New Roman" w:hAnsi="Times New Roman" w:cs="Times New Roman"/>
                <w:sz w:val="20"/>
                <w:szCs w:val="20"/>
              </w:rPr>
              <w:t>2.10</w:t>
            </w:r>
            <w:r w:rsidRPr="0051736E">
              <w:rPr>
                <w:rFonts w:ascii="Times New Roman" w:hAnsi="Times New Roman" w:cs="Times New Roman"/>
                <w:sz w:val="20"/>
                <w:szCs w:val="20"/>
              </w:rPr>
              <w:tab/>
              <w:t>N</w:t>
            </w:r>
            <w:proofErr w:type="gramStart"/>
            <w:r w:rsidRPr="0051736E">
              <w:rPr>
                <w:rFonts w:ascii="Times New Roman" w:hAnsi="Times New Roman" w:cs="Times New Roman"/>
                <w:sz w:val="20"/>
                <w:szCs w:val="20"/>
              </w:rPr>
              <w:t>,N</w:t>
            </w:r>
            <w:proofErr w:type="gramEnd"/>
            <w:r w:rsidRPr="0051736E">
              <w:rPr>
                <w:rFonts w:ascii="Times New Roman" w:hAnsi="Times New Roman" w:cs="Times New Roman"/>
                <w:sz w:val="20"/>
                <w:szCs w:val="20"/>
              </w:rPr>
              <w:t>-</w:t>
            </w:r>
            <w:proofErr w:type="spellStart"/>
            <w:r w:rsidRPr="0051736E">
              <w:rPr>
                <w:rFonts w:ascii="Times New Roman" w:hAnsi="Times New Roman" w:cs="Times New Roman"/>
                <w:sz w:val="20"/>
                <w:szCs w:val="20"/>
              </w:rPr>
              <w:t>Dialkyl</w:t>
            </w:r>
            <w:proofErr w:type="spellEnd"/>
            <w:r w:rsidRPr="0051736E">
              <w:rPr>
                <w:rFonts w:ascii="Times New Roman" w:hAnsi="Times New Roman" w:cs="Times New Roman"/>
                <w:sz w:val="20"/>
                <w:szCs w:val="20"/>
              </w:rPr>
              <w:t xml:space="preserve"> (Me, Et, n-</w:t>
            </w:r>
            <w:proofErr w:type="spellStart"/>
            <w:r w:rsidRPr="0051736E">
              <w:rPr>
                <w:rFonts w:ascii="Times New Roman" w:hAnsi="Times New Roman" w:cs="Times New Roman"/>
                <w:sz w:val="20"/>
                <w:szCs w:val="20"/>
              </w:rPr>
              <w:t>Pr</w:t>
            </w:r>
            <w:proofErr w:type="spellEnd"/>
            <w:r w:rsidRPr="0051736E">
              <w:rPr>
                <w:rFonts w:ascii="Times New Roman" w:hAnsi="Times New Roman" w:cs="Times New Roman"/>
                <w:sz w:val="20"/>
                <w:szCs w:val="20"/>
              </w:rPr>
              <w:t xml:space="preserve"> or </w:t>
            </w:r>
            <w:proofErr w:type="spellStart"/>
            <w:r w:rsidRPr="0051736E">
              <w:rPr>
                <w:rFonts w:ascii="Times New Roman" w:hAnsi="Times New Roman" w:cs="Times New Roman"/>
                <w:sz w:val="20"/>
                <w:szCs w:val="20"/>
              </w:rPr>
              <w:t>i-Pr</w:t>
            </w:r>
            <w:proofErr w:type="spellEnd"/>
            <w:r w:rsidRPr="0051736E">
              <w:rPr>
                <w:rFonts w:ascii="Times New Roman" w:hAnsi="Times New Roman" w:cs="Times New Roman"/>
                <w:sz w:val="20"/>
                <w:szCs w:val="20"/>
              </w:rPr>
              <w:t xml:space="preserve">) aminoethyl-2-chlorides and corresponding protonated salts. </w:t>
            </w:r>
            <w:proofErr w:type="spellStart"/>
            <w:r w:rsidRPr="0051736E">
              <w:rPr>
                <w:rFonts w:ascii="Times New Roman" w:hAnsi="Times New Roman" w:cs="Times New Roman"/>
                <w:sz w:val="20"/>
                <w:szCs w:val="20"/>
              </w:rPr>
              <w:t>eg</w:t>
            </w:r>
            <w:proofErr w:type="spellEnd"/>
            <w:r w:rsidRPr="0051736E">
              <w:rPr>
                <w:rFonts w:ascii="Times New Roman" w:hAnsi="Times New Roman" w:cs="Times New Roman"/>
                <w:sz w:val="20"/>
                <w:szCs w:val="20"/>
              </w:rPr>
              <w:t>:</w:t>
            </w:r>
          </w:p>
        </w:tc>
        <w:tc>
          <w:tcPr>
            <w:tcW w:w="1276" w:type="dxa"/>
            <w:gridSpan w:val="2"/>
          </w:tcPr>
          <w:p w:rsidR="00D85E87" w:rsidRPr="0051736E" w:rsidRDefault="00D85E87" w:rsidP="00D85E87">
            <w:pPr>
              <w:pStyle w:val="PlainText"/>
              <w:spacing w:before="140"/>
              <w:ind w:right="57"/>
              <w:jc w:val="right"/>
              <w:rPr>
                <w:rFonts w:ascii="Times New Roman" w:hAnsi="Times New Roman" w:cs="Times New Roman"/>
                <w:sz w:val="18"/>
                <w:szCs w:val="18"/>
              </w:rPr>
            </w:pPr>
          </w:p>
        </w:tc>
        <w:tc>
          <w:tcPr>
            <w:tcW w:w="1701" w:type="dxa"/>
            <w:gridSpan w:val="2"/>
          </w:tcPr>
          <w:p w:rsidR="00D85E87" w:rsidRPr="0051736E" w:rsidRDefault="00D85E87" w:rsidP="00D85E87">
            <w:pPr>
              <w:pStyle w:val="PlainText"/>
              <w:spacing w:before="140"/>
              <w:ind w:left="176" w:right="136"/>
              <w:jc w:val="center"/>
              <w:rPr>
                <w:rFonts w:ascii="Times New Roman" w:hAnsi="Times New Roman" w:cs="Times New Roman"/>
                <w:sz w:val="18"/>
                <w:szCs w:val="18"/>
              </w:rPr>
            </w:pPr>
            <w:r w:rsidRPr="0051736E">
              <w:rPr>
                <w:rFonts w:ascii="Times New Roman" w:hAnsi="Times New Roman" w:cs="Times New Roman"/>
                <w:sz w:val="18"/>
                <w:szCs w:val="18"/>
              </w:rPr>
              <w:t>2921.19.00.44</w:t>
            </w:r>
          </w:p>
        </w:tc>
        <w:tc>
          <w:tcPr>
            <w:tcW w:w="1134" w:type="dxa"/>
            <w:gridSpan w:val="2"/>
          </w:tcPr>
          <w:p w:rsidR="00D85E87" w:rsidRPr="0051736E" w:rsidRDefault="00D85E87" w:rsidP="00D85E87">
            <w:pPr>
              <w:pStyle w:val="PlainText"/>
              <w:spacing w:before="140"/>
              <w:jc w:val="right"/>
              <w:rPr>
                <w:rFonts w:ascii="Times New Roman" w:hAnsi="Times New Roman" w:cs="Times New Roman"/>
                <w:sz w:val="18"/>
                <w:szCs w:val="18"/>
              </w:rPr>
            </w:pPr>
            <w:r w:rsidRPr="0051736E">
              <w:rPr>
                <w:rFonts w:ascii="Times New Roman" w:hAnsi="Times New Roman" w:cs="Times New Roman"/>
                <w:sz w:val="18"/>
                <w:szCs w:val="18"/>
              </w:rPr>
              <w:t>2921.19.27</w:t>
            </w:r>
          </w:p>
        </w:tc>
      </w:tr>
      <w:tr w:rsidR="00D85E87" w:rsidRPr="0051736E" w:rsidTr="00D85E87">
        <w:tc>
          <w:tcPr>
            <w:tcW w:w="5586" w:type="dxa"/>
            <w:gridSpan w:val="2"/>
          </w:tcPr>
          <w:p w:rsidR="00D85E87" w:rsidRPr="0051736E" w:rsidRDefault="00D85E87" w:rsidP="00D85E87">
            <w:pPr>
              <w:pStyle w:val="PlainText"/>
              <w:numPr>
                <w:ilvl w:val="0"/>
                <w:numId w:val="20"/>
              </w:numPr>
              <w:spacing w:before="60"/>
              <w:ind w:left="862" w:right="33" w:hanging="295"/>
              <w:rPr>
                <w:rFonts w:ascii="Times New Roman" w:hAnsi="Times New Roman" w:cs="Times New Roman"/>
                <w:sz w:val="20"/>
                <w:szCs w:val="20"/>
              </w:rPr>
            </w:pPr>
            <w:r w:rsidRPr="0051736E">
              <w:rPr>
                <w:rFonts w:ascii="Times New Roman" w:hAnsi="Times New Roman" w:cs="Times New Roman"/>
                <w:sz w:val="20"/>
                <w:szCs w:val="20"/>
              </w:rPr>
              <w:t>2-(N,N-</w:t>
            </w:r>
            <w:proofErr w:type="spellStart"/>
            <w:r w:rsidRPr="0051736E">
              <w:rPr>
                <w:rFonts w:ascii="Times New Roman" w:hAnsi="Times New Roman" w:cs="Times New Roman"/>
                <w:sz w:val="20"/>
                <w:szCs w:val="20"/>
              </w:rPr>
              <w:t>Diethylamino</w:t>
            </w:r>
            <w:proofErr w:type="spellEnd"/>
            <w:r w:rsidRPr="0051736E">
              <w:rPr>
                <w:rFonts w:ascii="Times New Roman" w:hAnsi="Times New Roman" w:cs="Times New Roman"/>
                <w:sz w:val="20"/>
                <w:szCs w:val="20"/>
              </w:rPr>
              <w:t>)</w:t>
            </w:r>
            <w:proofErr w:type="spellStart"/>
            <w:r w:rsidRPr="0051736E">
              <w:rPr>
                <w:rFonts w:ascii="Times New Roman" w:hAnsi="Times New Roman" w:cs="Times New Roman"/>
                <w:sz w:val="20"/>
                <w:szCs w:val="20"/>
              </w:rPr>
              <w:t>ethylchloride</w:t>
            </w:r>
            <w:proofErr w:type="spellEnd"/>
            <w:r w:rsidRPr="0051736E">
              <w:rPr>
                <w:rFonts w:ascii="Times New Roman" w:hAnsi="Times New Roman" w:cs="Times New Roman"/>
                <w:sz w:val="20"/>
                <w:szCs w:val="20"/>
              </w:rPr>
              <w:t xml:space="preserve"> hydrochloride</w:t>
            </w:r>
          </w:p>
        </w:tc>
        <w:tc>
          <w:tcPr>
            <w:tcW w:w="1276" w:type="dxa"/>
            <w:gridSpan w:val="2"/>
          </w:tcPr>
          <w:p w:rsidR="00D85E87" w:rsidRPr="0051736E" w:rsidRDefault="00D85E87" w:rsidP="00D85E87">
            <w:pPr>
              <w:pStyle w:val="PlainText"/>
              <w:spacing w:before="80"/>
              <w:ind w:right="57"/>
              <w:jc w:val="right"/>
              <w:rPr>
                <w:rFonts w:ascii="Times New Roman" w:hAnsi="Times New Roman" w:cs="Times New Roman"/>
                <w:sz w:val="18"/>
                <w:szCs w:val="18"/>
              </w:rPr>
            </w:pPr>
            <w:r w:rsidRPr="0051736E">
              <w:rPr>
                <w:rFonts w:ascii="Times New Roman" w:hAnsi="Times New Roman" w:cs="Times New Roman"/>
                <w:sz w:val="18"/>
                <w:szCs w:val="18"/>
              </w:rPr>
              <w:t>869–24–9</w:t>
            </w:r>
          </w:p>
        </w:tc>
        <w:tc>
          <w:tcPr>
            <w:tcW w:w="1701" w:type="dxa"/>
            <w:gridSpan w:val="2"/>
          </w:tcPr>
          <w:p w:rsidR="00D85E87" w:rsidRPr="0051736E" w:rsidRDefault="00D85E87" w:rsidP="00D85E87">
            <w:pPr>
              <w:pStyle w:val="PlainText"/>
              <w:spacing w:before="80"/>
              <w:ind w:left="176" w:right="136"/>
              <w:jc w:val="center"/>
              <w:rPr>
                <w:rFonts w:ascii="Times New Roman" w:hAnsi="Times New Roman" w:cs="Times New Roman"/>
                <w:sz w:val="18"/>
                <w:szCs w:val="18"/>
              </w:rPr>
            </w:pPr>
            <w:r w:rsidRPr="0051736E">
              <w:rPr>
                <w:rFonts w:ascii="Times New Roman" w:hAnsi="Times New Roman" w:cs="Times New Roman"/>
                <w:sz w:val="18"/>
                <w:szCs w:val="18"/>
              </w:rPr>
              <w:t>2921.19.00.38</w:t>
            </w:r>
          </w:p>
        </w:tc>
        <w:tc>
          <w:tcPr>
            <w:tcW w:w="1134" w:type="dxa"/>
            <w:gridSpan w:val="2"/>
          </w:tcPr>
          <w:p w:rsidR="00D85E87" w:rsidRPr="0051736E" w:rsidRDefault="00D85E87" w:rsidP="00D85E87">
            <w:pPr>
              <w:pStyle w:val="PlainText"/>
              <w:spacing w:before="80"/>
              <w:jc w:val="right"/>
              <w:rPr>
                <w:rFonts w:ascii="Times New Roman" w:hAnsi="Times New Roman" w:cs="Times New Roman"/>
                <w:sz w:val="18"/>
                <w:szCs w:val="18"/>
              </w:rPr>
            </w:pPr>
            <w:r w:rsidRPr="0051736E">
              <w:rPr>
                <w:rFonts w:ascii="Times New Roman" w:hAnsi="Times New Roman" w:cs="Times New Roman"/>
                <w:sz w:val="18"/>
                <w:szCs w:val="18"/>
              </w:rPr>
              <w:t>2921.19.21</w:t>
            </w:r>
          </w:p>
        </w:tc>
      </w:tr>
      <w:tr w:rsidR="00D85E87" w:rsidRPr="0051736E" w:rsidTr="00D85E87">
        <w:tc>
          <w:tcPr>
            <w:tcW w:w="5586" w:type="dxa"/>
            <w:gridSpan w:val="2"/>
          </w:tcPr>
          <w:p w:rsidR="00D85E87" w:rsidRPr="0051736E" w:rsidRDefault="00D85E87" w:rsidP="00D85E87">
            <w:pPr>
              <w:pStyle w:val="PlainText"/>
              <w:numPr>
                <w:ilvl w:val="0"/>
                <w:numId w:val="20"/>
              </w:numPr>
              <w:spacing w:before="60"/>
              <w:ind w:left="862" w:right="33" w:hanging="295"/>
              <w:rPr>
                <w:rFonts w:ascii="Times New Roman" w:hAnsi="Times New Roman" w:cs="Times New Roman"/>
                <w:sz w:val="20"/>
                <w:szCs w:val="20"/>
              </w:rPr>
            </w:pPr>
            <w:r w:rsidRPr="0051736E">
              <w:rPr>
                <w:rFonts w:ascii="Times New Roman" w:hAnsi="Times New Roman" w:cs="Times New Roman"/>
                <w:sz w:val="20"/>
                <w:szCs w:val="20"/>
              </w:rPr>
              <w:t>2-(N,N-</w:t>
            </w:r>
            <w:proofErr w:type="spellStart"/>
            <w:r w:rsidRPr="0051736E">
              <w:rPr>
                <w:rFonts w:ascii="Times New Roman" w:hAnsi="Times New Roman" w:cs="Times New Roman"/>
                <w:sz w:val="20"/>
                <w:szCs w:val="20"/>
              </w:rPr>
              <w:t>Diethylamino</w:t>
            </w:r>
            <w:proofErr w:type="spellEnd"/>
            <w:r w:rsidRPr="0051736E">
              <w:rPr>
                <w:rFonts w:ascii="Times New Roman" w:hAnsi="Times New Roman" w:cs="Times New Roman"/>
                <w:sz w:val="20"/>
                <w:szCs w:val="20"/>
              </w:rPr>
              <w:t>)</w:t>
            </w:r>
            <w:proofErr w:type="spellStart"/>
            <w:r w:rsidRPr="0051736E">
              <w:rPr>
                <w:rFonts w:ascii="Times New Roman" w:hAnsi="Times New Roman" w:cs="Times New Roman"/>
                <w:sz w:val="20"/>
                <w:szCs w:val="20"/>
              </w:rPr>
              <w:t>ethylchloride</w:t>
            </w:r>
            <w:proofErr w:type="spellEnd"/>
            <w:r w:rsidRPr="0051736E">
              <w:rPr>
                <w:rFonts w:ascii="Times New Roman" w:hAnsi="Times New Roman" w:cs="Times New Roman"/>
                <w:sz w:val="20"/>
                <w:szCs w:val="20"/>
              </w:rPr>
              <w:t>"</w:t>
            </w:r>
          </w:p>
        </w:tc>
        <w:tc>
          <w:tcPr>
            <w:tcW w:w="1276" w:type="dxa"/>
            <w:gridSpan w:val="2"/>
          </w:tcPr>
          <w:p w:rsidR="00D85E87" w:rsidRPr="0051736E" w:rsidRDefault="00D85E87" w:rsidP="00D85E87">
            <w:pPr>
              <w:pStyle w:val="PlainText"/>
              <w:spacing w:before="80"/>
              <w:ind w:right="57"/>
              <w:jc w:val="right"/>
              <w:rPr>
                <w:rFonts w:ascii="Times New Roman" w:hAnsi="Times New Roman" w:cs="Times New Roman"/>
                <w:sz w:val="18"/>
                <w:szCs w:val="18"/>
              </w:rPr>
            </w:pPr>
            <w:r w:rsidRPr="0051736E">
              <w:rPr>
                <w:rFonts w:ascii="Times New Roman" w:hAnsi="Times New Roman" w:cs="Times New Roman"/>
                <w:sz w:val="18"/>
                <w:szCs w:val="18"/>
              </w:rPr>
              <w:t>100</w:t>
            </w:r>
            <w:r>
              <w:rPr>
                <w:rFonts w:ascii="Times New Roman" w:hAnsi="Times New Roman" w:cs="Times New Roman"/>
                <w:sz w:val="18"/>
                <w:szCs w:val="18"/>
              </w:rPr>
              <w:t>–</w:t>
            </w:r>
            <w:r w:rsidRPr="0051736E">
              <w:rPr>
                <w:rFonts w:ascii="Times New Roman" w:hAnsi="Times New Roman" w:cs="Times New Roman"/>
                <w:sz w:val="18"/>
                <w:szCs w:val="18"/>
              </w:rPr>
              <w:t>35</w:t>
            </w:r>
            <w:r>
              <w:rPr>
                <w:rFonts w:ascii="Times New Roman" w:hAnsi="Times New Roman" w:cs="Times New Roman"/>
                <w:sz w:val="18"/>
                <w:szCs w:val="18"/>
              </w:rPr>
              <w:t>–</w:t>
            </w:r>
            <w:r w:rsidRPr="0051736E">
              <w:rPr>
                <w:rFonts w:ascii="Times New Roman" w:hAnsi="Times New Roman" w:cs="Times New Roman"/>
                <w:sz w:val="18"/>
                <w:szCs w:val="18"/>
              </w:rPr>
              <w:t>6</w:t>
            </w:r>
          </w:p>
        </w:tc>
        <w:tc>
          <w:tcPr>
            <w:tcW w:w="1701" w:type="dxa"/>
            <w:gridSpan w:val="2"/>
          </w:tcPr>
          <w:p w:rsidR="00D85E87" w:rsidRPr="0051736E" w:rsidRDefault="00D85E87" w:rsidP="00D85E87">
            <w:pPr>
              <w:pStyle w:val="PlainText"/>
              <w:spacing w:before="80"/>
              <w:ind w:left="176" w:right="136"/>
              <w:jc w:val="center"/>
              <w:rPr>
                <w:rFonts w:ascii="Times New Roman" w:hAnsi="Times New Roman" w:cs="Times New Roman"/>
                <w:sz w:val="18"/>
                <w:szCs w:val="18"/>
              </w:rPr>
            </w:pPr>
            <w:r w:rsidRPr="0051736E">
              <w:rPr>
                <w:rFonts w:ascii="Times New Roman" w:hAnsi="Times New Roman" w:cs="Times New Roman"/>
                <w:sz w:val="18"/>
                <w:szCs w:val="18"/>
              </w:rPr>
              <w:t>2921.19.00.39</w:t>
            </w:r>
          </w:p>
        </w:tc>
        <w:tc>
          <w:tcPr>
            <w:tcW w:w="1134" w:type="dxa"/>
            <w:gridSpan w:val="2"/>
          </w:tcPr>
          <w:p w:rsidR="00D85E87" w:rsidRPr="0051736E" w:rsidRDefault="00D85E87" w:rsidP="00D85E87">
            <w:pPr>
              <w:pStyle w:val="PlainText"/>
              <w:spacing w:before="80"/>
              <w:jc w:val="right"/>
              <w:rPr>
                <w:rFonts w:ascii="Times New Roman" w:hAnsi="Times New Roman" w:cs="Times New Roman"/>
                <w:sz w:val="18"/>
                <w:szCs w:val="18"/>
              </w:rPr>
            </w:pPr>
            <w:r w:rsidRPr="0051736E">
              <w:rPr>
                <w:rFonts w:ascii="Times New Roman" w:hAnsi="Times New Roman" w:cs="Times New Roman"/>
                <w:sz w:val="18"/>
                <w:szCs w:val="18"/>
              </w:rPr>
              <w:t>2921.19.22</w:t>
            </w:r>
          </w:p>
        </w:tc>
      </w:tr>
      <w:tr w:rsidR="00D85E87" w:rsidRPr="0051736E" w:rsidTr="00D85E87">
        <w:tc>
          <w:tcPr>
            <w:tcW w:w="5586" w:type="dxa"/>
            <w:gridSpan w:val="2"/>
          </w:tcPr>
          <w:p w:rsidR="00D85E87" w:rsidRPr="0051736E" w:rsidRDefault="00D85E87" w:rsidP="00D85E87">
            <w:pPr>
              <w:pStyle w:val="PlainText"/>
              <w:numPr>
                <w:ilvl w:val="0"/>
                <w:numId w:val="20"/>
              </w:numPr>
              <w:spacing w:before="60"/>
              <w:ind w:left="862" w:right="33" w:hanging="295"/>
              <w:rPr>
                <w:rFonts w:ascii="Times New Roman" w:hAnsi="Times New Roman" w:cs="Times New Roman"/>
                <w:sz w:val="20"/>
                <w:szCs w:val="20"/>
              </w:rPr>
            </w:pPr>
            <w:r w:rsidRPr="0051736E">
              <w:rPr>
                <w:rFonts w:ascii="Times New Roman" w:hAnsi="Times New Roman" w:cs="Times New Roman"/>
                <w:sz w:val="20"/>
                <w:szCs w:val="20"/>
              </w:rPr>
              <w:t>2-( N,N-</w:t>
            </w:r>
            <w:proofErr w:type="spellStart"/>
            <w:r w:rsidRPr="0051736E">
              <w:rPr>
                <w:rFonts w:ascii="Times New Roman" w:hAnsi="Times New Roman" w:cs="Times New Roman"/>
                <w:sz w:val="20"/>
                <w:szCs w:val="20"/>
              </w:rPr>
              <w:t>Diisopropylamino</w:t>
            </w:r>
            <w:proofErr w:type="spellEnd"/>
            <w:r w:rsidRPr="0051736E">
              <w:rPr>
                <w:rFonts w:ascii="Times New Roman" w:hAnsi="Times New Roman" w:cs="Times New Roman"/>
                <w:sz w:val="20"/>
                <w:szCs w:val="20"/>
              </w:rPr>
              <w:t>)</w:t>
            </w:r>
            <w:proofErr w:type="spellStart"/>
            <w:r w:rsidRPr="0051736E">
              <w:rPr>
                <w:rFonts w:ascii="Times New Roman" w:hAnsi="Times New Roman" w:cs="Times New Roman"/>
                <w:sz w:val="20"/>
                <w:szCs w:val="20"/>
              </w:rPr>
              <w:t>ethylchloride</w:t>
            </w:r>
            <w:proofErr w:type="spellEnd"/>
            <w:r w:rsidRPr="0051736E">
              <w:rPr>
                <w:rFonts w:ascii="Times New Roman" w:hAnsi="Times New Roman" w:cs="Times New Roman"/>
                <w:sz w:val="20"/>
                <w:szCs w:val="20"/>
              </w:rPr>
              <w:t xml:space="preserve"> hydrochloride</w:t>
            </w:r>
          </w:p>
        </w:tc>
        <w:tc>
          <w:tcPr>
            <w:tcW w:w="1276" w:type="dxa"/>
            <w:gridSpan w:val="2"/>
          </w:tcPr>
          <w:p w:rsidR="00D85E87" w:rsidRPr="0051736E" w:rsidRDefault="00D85E87" w:rsidP="00D85E87">
            <w:pPr>
              <w:pStyle w:val="PlainText"/>
              <w:spacing w:before="80"/>
              <w:ind w:right="57"/>
              <w:jc w:val="right"/>
              <w:rPr>
                <w:rFonts w:ascii="Times New Roman" w:hAnsi="Times New Roman" w:cs="Times New Roman"/>
                <w:sz w:val="18"/>
                <w:szCs w:val="18"/>
              </w:rPr>
            </w:pPr>
            <w:r w:rsidRPr="0051736E">
              <w:rPr>
                <w:rFonts w:ascii="Times New Roman" w:hAnsi="Times New Roman" w:cs="Times New Roman"/>
                <w:sz w:val="18"/>
                <w:szCs w:val="18"/>
              </w:rPr>
              <w:t>4261–68–1</w:t>
            </w:r>
          </w:p>
        </w:tc>
        <w:tc>
          <w:tcPr>
            <w:tcW w:w="1701" w:type="dxa"/>
            <w:gridSpan w:val="2"/>
          </w:tcPr>
          <w:p w:rsidR="00D85E87" w:rsidRPr="0051736E" w:rsidRDefault="00D85E87" w:rsidP="00D85E87">
            <w:pPr>
              <w:pStyle w:val="PlainText"/>
              <w:spacing w:before="80"/>
              <w:ind w:left="176" w:right="136"/>
              <w:jc w:val="center"/>
              <w:rPr>
                <w:rFonts w:ascii="Times New Roman" w:hAnsi="Times New Roman" w:cs="Times New Roman"/>
                <w:sz w:val="18"/>
                <w:szCs w:val="18"/>
              </w:rPr>
            </w:pPr>
            <w:r w:rsidRPr="0051736E">
              <w:rPr>
                <w:rFonts w:ascii="Times New Roman" w:hAnsi="Times New Roman" w:cs="Times New Roman"/>
                <w:sz w:val="18"/>
                <w:szCs w:val="18"/>
              </w:rPr>
              <w:t>2921.19.00.40</w:t>
            </w:r>
          </w:p>
        </w:tc>
        <w:tc>
          <w:tcPr>
            <w:tcW w:w="1134" w:type="dxa"/>
            <w:gridSpan w:val="2"/>
          </w:tcPr>
          <w:p w:rsidR="00D85E87" w:rsidRPr="0051736E" w:rsidRDefault="00D85E87" w:rsidP="00D85E87">
            <w:pPr>
              <w:pStyle w:val="PlainText"/>
              <w:spacing w:before="80"/>
              <w:jc w:val="right"/>
              <w:rPr>
                <w:rFonts w:ascii="Times New Roman" w:hAnsi="Times New Roman" w:cs="Times New Roman"/>
                <w:sz w:val="18"/>
                <w:szCs w:val="18"/>
              </w:rPr>
            </w:pPr>
            <w:r w:rsidRPr="0051736E">
              <w:rPr>
                <w:rFonts w:ascii="Times New Roman" w:hAnsi="Times New Roman" w:cs="Times New Roman"/>
                <w:sz w:val="18"/>
                <w:szCs w:val="18"/>
              </w:rPr>
              <w:t>2921.19.23</w:t>
            </w:r>
          </w:p>
        </w:tc>
      </w:tr>
      <w:tr w:rsidR="00D85E87" w:rsidRPr="0051736E" w:rsidTr="00D85E87">
        <w:tc>
          <w:tcPr>
            <w:tcW w:w="5586" w:type="dxa"/>
            <w:gridSpan w:val="2"/>
          </w:tcPr>
          <w:p w:rsidR="00D85E87" w:rsidRPr="0051736E" w:rsidRDefault="00D85E87" w:rsidP="00D85E87">
            <w:pPr>
              <w:pStyle w:val="PlainText"/>
              <w:numPr>
                <w:ilvl w:val="0"/>
                <w:numId w:val="20"/>
              </w:numPr>
              <w:spacing w:before="60"/>
              <w:ind w:left="862" w:right="33" w:hanging="295"/>
              <w:rPr>
                <w:rFonts w:ascii="Times New Roman" w:hAnsi="Times New Roman" w:cs="Times New Roman"/>
                <w:sz w:val="20"/>
                <w:szCs w:val="20"/>
              </w:rPr>
            </w:pPr>
            <w:r w:rsidRPr="0051736E">
              <w:rPr>
                <w:rFonts w:ascii="Times New Roman" w:hAnsi="Times New Roman" w:cs="Times New Roman"/>
                <w:sz w:val="20"/>
                <w:szCs w:val="20"/>
              </w:rPr>
              <w:t>2-(N,N-</w:t>
            </w:r>
            <w:proofErr w:type="spellStart"/>
            <w:r w:rsidRPr="0051736E">
              <w:rPr>
                <w:rFonts w:ascii="Times New Roman" w:hAnsi="Times New Roman" w:cs="Times New Roman"/>
                <w:sz w:val="20"/>
                <w:szCs w:val="20"/>
              </w:rPr>
              <w:t>Diisopropylamino</w:t>
            </w:r>
            <w:proofErr w:type="spellEnd"/>
            <w:r w:rsidRPr="0051736E">
              <w:rPr>
                <w:rFonts w:ascii="Times New Roman" w:hAnsi="Times New Roman" w:cs="Times New Roman"/>
                <w:sz w:val="20"/>
                <w:szCs w:val="20"/>
              </w:rPr>
              <w:t>)</w:t>
            </w:r>
            <w:proofErr w:type="spellStart"/>
            <w:r w:rsidRPr="0051736E">
              <w:rPr>
                <w:rFonts w:ascii="Times New Roman" w:hAnsi="Times New Roman" w:cs="Times New Roman"/>
                <w:sz w:val="20"/>
                <w:szCs w:val="20"/>
              </w:rPr>
              <w:t>ethylchloride</w:t>
            </w:r>
            <w:proofErr w:type="spellEnd"/>
          </w:p>
        </w:tc>
        <w:tc>
          <w:tcPr>
            <w:tcW w:w="1276" w:type="dxa"/>
            <w:gridSpan w:val="2"/>
          </w:tcPr>
          <w:p w:rsidR="00D85E87" w:rsidRPr="0051736E" w:rsidRDefault="00D85E87" w:rsidP="00D85E87">
            <w:pPr>
              <w:pStyle w:val="PlainText"/>
              <w:spacing w:before="80"/>
              <w:ind w:right="57"/>
              <w:jc w:val="right"/>
              <w:rPr>
                <w:rFonts w:ascii="Times New Roman" w:hAnsi="Times New Roman" w:cs="Times New Roman"/>
                <w:sz w:val="18"/>
                <w:szCs w:val="18"/>
              </w:rPr>
            </w:pPr>
            <w:r w:rsidRPr="0051736E">
              <w:rPr>
                <w:rFonts w:ascii="Times New Roman" w:hAnsi="Times New Roman" w:cs="Times New Roman"/>
                <w:sz w:val="18"/>
                <w:szCs w:val="18"/>
              </w:rPr>
              <w:t>96</w:t>
            </w:r>
            <w:r>
              <w:rPr>
                <w:rFonts w:ascii="Times New Roman" w:hAnsi="Times New Roman" w:cs="Times New Roman"/>
                <w:sz w:val="18"/>
                <w:szCs w:val="18"/>
              </w:rPr>
              <w:t>–</w:t>
            </w:r>
            <w:r w:rsidRPr="0051736E">
              <w:rPr>
                <w:rFonts w:ascii="Times New Roman" w:hAnsi="Times New Roman" w:cs="Times New Roman"/>
                <w:sz w:val="18"/>
                <w:szCs w:val="18"/>
              </w:rPr>
              <w:t>79</w:t>
            </w:r>
            <w:r>
              <w:rPr>
                <w:rFonts w:ascii="Times New Roman" w:hAnsi="Times New Roman" w:cs="Times New Roman"/>
                <w:sz w:val="18"/>
                <w:szCs w:val="18"/>
              </w:rPr>
              <w:t>–</w:t>
            </w:r>
            <w:r w:rsidRPr="0051736E">
              <w:rPr>
                <w:rFonts w:ascii="Times New Roman" w:hAnsi="Times New Roman" w:cs="Times New Roman"/>
                <w:sz w:val="18"/>
                <w:szCs w:val="18"/>
              </w:rPr>
              <w:t>7</w:t>
            </w:r>
          </w:p>
        </w:tc>
        <w:tc>
          <w:tcPr>
            <w:tcW w:w="1701" w:type="dxa"/>
            <w:gridSpan w:val="2"/>
          </w:tcPr>
          <w:p w:rsidR="00D85E87" w:rsidRPr="0051736E" w:rsidRDefault="00D85E87" w:rsidP="00D85E87">
            <w:pPr>
              <w:pStyle w:val="PlainText"/>
              <w:spacing w:before="80"/>
              <w:ind w:left="176" w:right="136"/>
              <w:jc w:val="center"/>
              <w:rPr>
                <w:rFonts w:ascii="Times New Roman" w:hAnsi="Times New Roman" w:cs="Times New Roman"/>
                <w:sz w:val="18"/>
                <w:szCs w:val="18"/>
              </w:rPr>
            </w:pPr>
            <w:r w:rsidRPr="0051736E">
              <w:rPr>
                <w:rFonts w:ascii="Times New Roman" w:hAnsi="Times New Roman" w:cs="Times New Roman"/>
                <w:sz w:val="18"/>
                <w:szCs w:val="18"/>
              </w:rPr>
              <w:t>2921.19.00.42</w:t>
            </w:r>
          </w:p>
        </w:tc>
        <w:tc>
          <w:tcPr>
            <w:tcW w:w="1134" w:type="dxa"/>
            <w:gridSpan w:val="2"/>
          </w:tcPr>
          <w:p w:rsidR="00D85E87" w:rsidRPr="0051736E" w:rsidRDefault="00D85E87" w:rsidP="00D85E87">
            <w:pPr>
              <w:pStyle w:val="PlainText"/>
              <w:spacing w:before="80"/>
              <w:jc w:val="right"/>
              <w:rPr>
                <w:rFonts w:ascii="Times New Roman" w:hAnsi="Times New Roman" w:cs="Times New Roman"/>
                <w:sz w:val="18"/>
                <w:szCs w:val="18"/>
              </w:rPr>
            </w:pPr>
            <w:r w:rsidRPr="0051736E">
              <w:rPr>
                <w:rFonts w:ascii="Times New Roman" w:hAnsi="Times New Roman" w:cs="Times New Roman"/>
                <w:sz w:val="18"/>
                <w:szCs w:val="18"/>
              </w:rPr>
              <w:t>2921.19.24</w:t>
            </w:r>
          </w:p>
        </w:tc>
      </w:tr>
      <w:tr w:rsidR="00D85E87" w:rsidRPr="0051736E" w:rsidTr="00D85E87">
        <w:tc>
          <w:tcPr>
            <w:tcW w:w="5586" w:type="dxa"/>
            <w:gridSpan w:val="2"/>
          </w:tcPr>
          <w:p w:rsidR="00D85E87" w:rsidRPr="0051736E" w:rsidRDefault="00D85E87" w:rsidP="00D85E87">
            <w:pPr>
              <w:pStyle w:val="PlainText"/>
              <w:numPr>
                <w:ilvl w:val="0"/>
                <w:numId w:val="20"/>
              </w:numPr>
              <w:spacing w:before="60"/>
              <w:ind w:left="862" w:right="33" w:hanging="295"/>
              <w:rPr>
                <w:rFonts w:ascii="Times New Roman" w:hAnsi="Times New Roman" w:cs="Times New Roman"/>
                <w:sz w:val="20"/>
                <w:szCs w:val="20"/>
              </w:rPr>
            </w:pPr>
            <w:r w:rsidRPr="0051736E">
              <w:rPr>
                <w:rFonts w:ascii="Times New Roman" w:hAnsi="Times New Roman" w:cs="Times New Roman"/>
                <w:sz w:val="20"/>
                <w:szCs w:val="20"/>
              </w:rPr>
              <w:t>2-(N,N-</w:t>
            </w:r>
            <w:proofErr w:type="spellStart"/>
            <w:r w:rsidRPr="0051736E">
              <w:rPr>
                <w:rFonts w:ascii="Times New Roman" w:hAnsi="Times New Roman" w:cs="Times New Roman"/>
                <w:sz w:val="20"/>
                <w:szCs w:val="20"/>
              </w:rPr>
              <w:t>Dimethylamino</w:t>
            </w:r>
            <w:proofErr w:type="spellEnd"/>
            <w:r w:rsidRPr="0051736E">
              <w:rPr>
                <w:rFonts w:ascii="Times New Roman" w:hAnsi="Times New Roman" w:cs="Times New Roman"/>
                <w:sz w:val="20"/>
                <w:szCs w:val="20"/>
              </w:rPr>
              <w:t>)</w:t>
            </w:r>
            <w:proofErr w:type="spellStart"/>
            <w:r w:rsidRPr="0051736E">
              <w:rPr>
                <w:rFonts w:ascii="Times New Roman" w:hAnsi="Times New Roman" w:cs="Times New Roman"/>
                <w:sz w:val="20"/>
                <w:szCs w:val="20"/>
              </w:rPr>
              <w:t>ethylchloride</w:t>
            </w:r>
            <w:proofErr w:type="spellEnd"/>
            <w:r w:rsidRPr="0051736E">
              <w:rPr>
                <w:rFonts w:ascii="Times New Roman" w:hAnsi="Times New Roman" w:cs="Times New Roman"/>
                <w:sz w:val="20"/>
                <w:szCs w:val="20"/>
              </w:rPr>
              <w:t xml:space="preserve"> hydrochloride</w:t>
            </w:r>
          </w:p>
        </w:tc>
        <w:tc>
          <w:tcPr>
            <w:tcW w:w="1276" w:type="dxa"/>
            <w:gridSpan w:val="2"/>
          </w:tcPr>
          <w:p w:rsidR="00D85E87" w:rsidRPr="0051736E" w:rsidRDefault="00D85E87" w:rsidP="00D85E87">
            <w:pPr>
              <w:pStyle w:val="PlainText"/>
              <w:spacing w:before="80"/>
              <w:ind w:right="57"/>
              <w:jc w:val="right"/>
              <w:rPr>
                <w:rFonts w:ascii="Times New Roman" w:hAnsi="Times New Roman" w:cs="Times New Roman"/>
                <w:sz w:val="18"/>
                <w:szCs w:val="18"/>
              </w:rPr>
            </w:pPr>
            <w:r w:rsidRPr="0051736E">
              <w:rPr>
                <w:rFonts w:ascii="Times New Roman" w:hAnsi="Times New Roman" w:cs="Times New Roman"/>
                <w:sz w:val="18"/>
                <w:szCs w:val="18"/>
              </w:rPr>
              <w:t>4584</w:t>
            </w:r>
            <w:r>
              <w:rPr>
                <w:rFonts w:ascii="Times New Roman" w:hAnsi="Times New Roman" w:cs="Times New Roman"/>
                <w:sz w:val="18"/>
                <w:szCs w:val="18"/>
              </w:rPr>
              <w:t>–</w:t>
            </w:r>
            <w:r w:rsidRPr="0051736E">
              <w:rPr>
                <w:rFonts w:ascii="Times New Roman" w:hAnsi="Times New Roman" w:cs="Times New Roman"/>
                <w:sz w:val="18"/>
                <w:szCs w:val="18"/>
              </w:rPr>
              <w:t>46</w:t>
            </w:r>
            <w:r>
              <w:rPr>
                <w:rFonts w:ascii="Times New Roman" w:hAnsi="Times New Roman" w:cs="Times New Roman"/>
                <w:sz w:val="18"/>
                <w:szCs w:val="18"/>
              </w:rPr>
              <w:t>–</w:t>
            </w:r>
            <w:r w:rsidRPr="0051736E">
              <w:rPr>
                <w:rFonts w:ascii="Times New Roman" w:hAnsi="Times New Roman" w:cs="Times New Roman"/>
                <w:sz w:val="18"/>
                <w:szCs w:val="18"/>
              </w:rPr>
              <w:t>7</w:t>
            </w:r>
          </w:p>
        </w:tc>
        <w:tc>
          <w:tcPr>
            <w:tcW w:w="1701" w:type="dxa"/>
            <w:gridSpan w:val="2"/>
          </w:tcPr>
          <w:p w:rsidR="00D85E87" w:rsidRPr="0051736E" w:rsidRDefault="00D85E87" w:rsidP="00D85E87">
            <w:pPr>
              <w:pStyle w:val="PlainText"/>
              <w:spacing w:before="80"/>
              <w:ind w:left="176" w:right="138"/>
              <w:jc w:val="center"/>
              <w:rPr>
                <w:rFonts w:ascii="Times New Roman" w:hAnsi="Times New Roman" w:cs="Times New Roman"/>
                <w:sz w:val="18"/>
                <w:szCs w:val="18"/>
              </w:rPr>
            </w:pPr>
            <w:r w:rsidRPr="0051736E">
              <w:rPr>
                <w:rFonts w:ascii="Times New Roman" w:hAnsi="Times New Roman" w:cs="Times New Roman"/>
                <w:sz w:val="18"/>
                <w:szCs w:val="18"/>
              </w:rPr>
              <w:t>2921.19.00.44</w:t>
            </w:r>
          </w:p>
        </w:tc>
        <w:tc>
          <w:tcPr>
            <w:tcW w:w="1134" w:type="dxa"/>
            <w:gridSpan w:val="2"/>
          </w:tcPr>
          <w:p w:rsidR="00D85E87" w:rsidRPr="0051736E" w:rsidRDefault="00D85E87" w:rsidP="00D85E87">
            <w:pPr>
              <w:pStyle w:val="PlainText"/>
              <w:spacing w:before="80"/>
              <w:jc w:val="right"/>
              <w:rPr>
                <w:rFonts w:ascii="Times New Roman" w:hAnsi="Times New Roman" w:cs="Times New Roman"/>
                <w:sz w:val="18"/>
                <w:szCs w:val="18"/>
              </w:rPr>
            </w:pPr>
            <w:r w:rsidRPr="0051736E">
              <w:rPr>
                <w:rFonts w:ascii="Times New Roman" w:hAnsi="Times New Roman" w:cs="Times New Roman"/>
                <w:sz w:val="18"/>
                <w:szCs w:val="18"/>
              </w:rPr>
              <w:t>2921.19.27</w:t>
            </w:r>
          </w:p>
        </w:tc>
      </w:tr>
      <w:tr w:rsidR="00D85E87" w:rsidRPr="0051736E" w:rsidTr="00D85E87">
        <w:tc>
          <w:tcPr>
            <w:tcW w:w="5586" w:type="dxa"/>
            <w:gridSpan w:val="2"/>
          </w:tcPr>
          <w:p w:rsidR="00D85E87" w:rsidRPr="0051736E" w:rsidRDefault="00D85E87" w:rsidP="00D85E87">
            <w:pPr>
              <w:pStyle w:val="PlainText"/>
              <w:numPr>
                <w:ilvl w:val="0"/>
                <w:numId w:val="20"/>
              </w:numPr>
              <w:spacing w:before="60"/>
              <w:ind w:left="862" w:right="33" w:hanging="295"/>
              <w:rPr>
                <w:rFonts w:ascii="Times New Roman" w:hAnsi="Times New Roman" w:cs="Times New Roman"/>
                <w:sz w:val="20"/>
                <w:szCs w:val="20"/>
              </w:rPr>
            </w:pPr>
            <w:r w:rsidRPr="0051736E">
              <w:rPr>
                <w:rFonts w:ascii="Times New Roman" w:hAnsi="Times New Roman" w:cs="Times New Roman"/>
                <w:sz w:val="20"/>
                <w:szCs w:val="20"/>
              </w:rPr>
              <w:t>2-(N,N-</w:t>
            </w:r>
            <w:proofErr w:type="spellStart"/>
            <w:r w:rsidRPr="0051736E">
              <w:rPr>
                <w:rFonts w:ascii="Times New Roman" w:hAnsi="Times New Roman" w:cs="Times New Roman"/>
                <w:sz w:val="20"/>
                <w:szCs w:val="20"/>
              </w:rPr>
              <w:t>Dimethylamino</w:t>
            </w:r>
            <w:proofErr w:type="spellEnd"/>
            <w:r w:rsidRPr="0051736E">
              <w:rPr>
                <w:rFonts w:ascii="Times New Roman" w:hAnsi="Times New Roman" w:cs="Times New Roman"/>
                <w:sz w:val="20"/>
                <w:szCs w:val="20"/>
              </w:rPr>
              <w:t>)</w:t>
            </w:r>
            <w:proofErr w:type="spellStart"/>
            <w:r w:rsidRPr="0051736E">
              <w:rPr>
                <w:rFonts w:ascii="Times New Roman" w:hAnsi="Times New Roman" w:cs="Times New Roman"/>
                <w:sz w:val="20"/>
                <w:szCs w:val="20"/>
              </w:rPr>
              <w:t>ethylchloride</w:t>
            </w:r>
            <w:proofErr w:type="spellEnd"/>
          </w:p>
        </w:tc>
        <w:tc>
          <w:tcPr>
            <w:tcW w:w="1276" w:type="dxa"/>
            <w:gridSpan w:val="2"/>
          </w:tcPr>
          <w:p w:rsidR="00D85E87" w:rsidRPr="0051736E" w:rsidRDefault="00D85E87" w:rsidP="00D85E87">
            <w:pPr>
              <w:pStyle w:val="PlainText"/>
              <w:spacing w:before="80"/>
              <w:ind w:right="57"/>
              <w:jc w:val="right"/>
              <w:rPr>
                <w:rFonts w:ascii="Times New Roman" w:hAnsi="Times New Roman" w:cs="Times New Roman"/>
                <w:sz w:val="18"/>
                <w:szCs w:val="18"/>
              </w:rPr>
            </w:pPr>
            <w:r w:rsidRPr="0051736E">
              <w:rPr>
                <w:rFonts w:ascii="Times New Roman" w:hAnsi="Times New Roman" w:cs="Times New Roman"/>
                <w:sz w:val="18"/>
                <w:szCs w:val="18"/>
              </w:rPr>
              <w:t>107</w:t>
            </w:r>
            <w:r>
              <w:rPr>
                <w:rFonts w:ascii="Times New Roman" w:hAnsi="Times New Roman" w:cs="Times New Roman"/>
                <w:sz w:val="18"/>
                <w:szCs w:val="18"/>
              </w:rPr>
              <w:t>–</w:t>
            </w:r>
            <w:r w:rsidRPr="0051736E">
              <w:rPr>
                <w:rFonts w:ascii="Times New Roman" w:hAnsi="Times New Roman" w:cs="Times New Roman"/>
                <w:sz w:val="18"/>
                <w:szCs w:val="18"/>
              </w:rPr>
              <w:t>99</w:t>
            </w:r>
            <w:r>
              <w:rPr>
                <w:rFonts w:ascii="Times New Roman" w:hAnsi="Times New Roman" w:cs="Times New Roman"/>
                <w:sz w:val="18"/>
                <w:szCs w:val="18"/>
              </w:rPr>
              <w:t>–</w:t>
            </w:r>
            <w:r w:rsidRPr="0051736E">
              <w:rPr>
                <w:rFonts w:ascii="Times New Roman" w:hAnsi="Times New Roman" w:cs="Times New Roman"/>
                <w:sz w:val="18"/>
                <w:szCs w:val="18"/>
              </w:rPr>
              <w:t>3</w:t>
            </w:r>
          </w:p>
        </w:tc>
        <w:tc>
          <w:tcPr>
            <w:tcW w:w="1701" w:type="dxa"/>
            <w:gridSpan w:val="2"/>
          </w:tcPr>
          <w:p w:rsidR="00D85E87" w:rsidRPr="0051736E" w:rsidRDefault="00D85E87" w:rsidP="00D85E87">
            <w:pPr>
              <w:pStyle w:val="PlainText"/>
              <w:spacing w:before="80"/>
              <w:ind w:left="176" w:right="138"/>
              <w:jc w:val="center"/>
              <w:rPr>
                <w:rFonts w:ascii="Times New Roman" w:hAnsi="Times New Roman" w:cs="Times New Roman"/>
                <w:sz w:val="18"/>
                <w:szCs w:val="18"/>
              </w:rPr>
            </w:pPr>
            <w:r w:rsidRPr="0051736E">
              <w:rPr>
                <w:rFonts w:ascii="Times New Roman" w:hAnsi="Times New Roman" w:cs="Times New Roman"/>
                <w:sz w:val="18"/>
                <w:szCs w:val="18"/>
              </w:rPr>
              <w:t>2921.19.00.44</w:t>
            </w:r>
          </w:p>
        </w:tc>
        <w:tc>
          <w:tcPr>
            <w:tcW w:w="1134" w:type="dxa"/>
            <w:gridSpan w:val="2"/>
          </w:tcPr>
          <w:p w:rsidR="00D85E87" w:rsidRPr="0051736E" w:rsidRDefault="00D85E87" w:rsidP="00D85E87">
            <w:pPr>
              <w:pStyle w:val="PlainText"/>
              <w:spacing w:before="80"/>
              <w:jc w:val="right"/>
              <w:rPr>
                <w:rFonts w:ascii="Times New Roman" w:hAnsi="Times New Roman" w:cs="Times New Roman"/>
                <w:sz w:val="18"/>
                <w:szCs w:val="18"/>
              </w:rPr>
            </w:pPr>
            <w:r w:rsidRPr="0051736E">
              <w:rPr>
                <w:rFonts w:ascii="Times New Roman" w:hAnsi="Times New Roman" w:cs="Times New Roman"/>
                <w:sz w:val="18"/>
                <w:szCs w:val="18"/>
              </w:rPr>
              <w:t>2921.19.27</w:t>
            </w:r>
          </w:p>
        </w:tc>
      </w:tr>
      <w:tr w:rsidR="00D85E87" w:rsidRPr="0051736E" w:rsidTr="00D85E87">
        <w:tc>
          <w:tcPr>
            <w:tcW w:w="5586" w:type="dxa"/>
            <w:gridSpan w:val="2"/>
          </w:tcPr>
          <w:p w:rsidR="00D85E87" w:rsidRPr="0051736E" w:rsidRDefault="00D85E87" w:rsidP="00D85E87">
            <w:pPr>
              <w:pStyle w:val="PlainText"/>
              <w:spacing w:before="120"/>
              <w:ind w:left="567" w:right="33" w:hanging="567"/>
              <w:rPr>
                <w:rFonts w:ascii="Times New Roman" w:hAnsi="Times New Roman" w:cs="Times New Roman"/>
                <w:sz w:val="20"/>
                <w:szCs w:val="20"/>
              </w:rPr>
            </w:pPr>
            <w:r w:rsidRPr="0051736E">
              <w:rPr>
                <w:rFonts w:ascii="Times New Roman" w:hAnsi="Times New Roman" w:cs="Times New Roman"/>
                <w:sz w:val="20"/>
                <w:szCs w:val="20"/>
              </w:rPr>
              <w:t>2.11</w:t>
            </w:r>
            <w:r w:rsidRPr="0051736E">
              <w:rPr>
                <w:rFonts w:ascii="Times New Roman" w:hAnsi="Times New Roman" w:cs="Times New Roman"/>
                <w:sz w:val="20"/>
                <w:szCs w:val="20"/>
              </w:rPr>
              <w:tab/>
              <w:t>N</w:t>
            </w:r>
            <w:proofErr w:type="gramStart"/>
            <w:r w:rsidRPr="0051736E">
              <w:rPr>
                <w:rFonts w:ascii="Times New Roman" w:hAnsi="Times New Roman" w:cs="Times New Roman"/>
                <w:sz w:val="20"/>
                <w:szCs w:val="20"/>
              </w:rPr>
              <w:t>,N</w:t>
            </w:r>
            <w:proofErr w:type="gramEnd"/>
            <w:r w:rsidRPr="0051736E">
              <w:rPr>
                <w:rFonts w:ascii="Times New Roman" w:hAnsi="Times New Roman" w:cs="Times New Roman"/>
                <w:sz w:val="20"/>
                <w:szCs w:val="20"/>
              </w:rPr>
              <w:t>-</w:t>
            </w:r>
            <w:proofErr w:type="spellStart"/>
            <w:r w:rsidRPr="0051736E">
              <w:rPr>
                <w:rFonts w:ascii="Times New Roman" w:hAnsi="Times New Roman" w:cs="Times New Roman"/>
                <w:sz w:val="20"/>
                <w:szCs w:val="20"/>
              </w:rPr>
              <w:t>Dialkyl</w:t>
            </w:r>
            <w:proofErr w:type="spellEnd"/>
            <w:r w:rsidRPr="0051736E">
              <w:rPr>
                <w:rFonts w:ascii="Times New Roman" w:hAnsi="Times New Roman" w:cs="Times New Roman"/>
                <w:sz w:val="20"/>
                <w:szCs w:val="20"/>
              </w:rPr>
              <w:t xml:space="preserve"> (Me, Et, n-</w:t>
            </w:r>
            <w:proofErr w:type="spellStart"/>
            <w:r w:rsidRPr="0051736E">
              <w:rPr>
                <w:rFonts w:ascii="Times New Roman" w:hAnsi="Times New Roman" w:cs="Times New Roman"/>
                <w:sz w:val="20"/>
                <w:szCs w:val="20"/>
              </w:rPr>
              <w:t>Pr</w:t>
            </w:r>
            <w:proofErr w:type="spellEnd"/>
            <w:r w:rsidRPr="0051736E">
              <w:rPr>
                <w:rFonts w:ascii="Times New Roman" w:hAnsi="Times New Roman" w:cs="Times New Roman"/>
                <w:sz w:val="20"/>
                <w:szCs w:val="20"/>
              </w:rPr>
              <w:t xml:space="preserve"> or </w:t>
            </w:r>
            <w:proofErr w:type="spellStart"/>
            <w:r w:rsidRPr="0051736E">
              <w:rPr>
                <w:rFonts w:ascii="Times New Roman" w:hAnsi="Times New Roman" w:cs="Times New Roman"/>
                <w:sz w:val="20"/>
                <w:szCs w:val="20"/>
              </w:rPr>
              <w:t>i-Pr</w:t>
            </w:r>
            <w:proofErr w:type="spellEnd"/>
            <w:r w:rsidRPr="0051736E">
              <w:rPr>
                <w:rFonts w:ascii="Times New Roman" w:hAnsi="Times New Roman" w:cs="Times New Roman"/>
                <w:sz w:val="20"/>
                <w:szCs w:val="20"/>
              </w:rPr>
              <w:t xml:space="preserve">) aminoethane-2-ols and corresponding protonated salts. </w:t>
            </w:r>
            <w:proofErr w:type="spellStart"/>
            <w:r w:rsidRPr="0051736E">
              <w:rPr>
                <w:rFonts w:ascii="Times New Roman" w:hAnsi="Times New Roman" w:cs="Times New Roman"/>
                <w:sz w:val="20"/>
                <w:szCs w:val="20"/>
              </w:rPr>
              <w:t>eg</w:t>
            </w:r>
            <w:proofErr w:type="spellEnd"/>
            <w:r w:rsidRPr="0051736E">
              <w:rPr>
                <w:rFonts w:ascii="Times New Roman" w:hAnsi="Times New Roman" w:cs="Times New Roman"/>
                <w:sz w:val="20"/>
                <w:szCs w:val="20"/>
              </w:rPr>
              <w:t>:</w:t>
            </w:r>
          </w:p>
        </w:tc>
        <w:tc>
          <w:tcPr>
            <w:tcW w:w="1276" w:type="dxa"/>
            <w:gridSpan w:val="2"/>
          </w:tcPr>
          <w:p w:rsidR="00D85E87" w:rsidRPr="0051736E" w:rsidRDefault="00D85E87" w:rsidP="00D85E87">
            <w:pPr>
              <w:pStyle w:val="PlainText"/>
              <w:spacing w:before="140"/>
              <w:ind w:right="57"/>
              <w:jc w:val="right"/>
              <w:rPr>
                <w:rFonts w:ascii="Times New Roman" w:hAnsi="Times New Roman" w:cs="Times New Roman"/>
                <w:sz w:val="18"/>
                <w:szCs w:val="18"/>
              </w:rPr>
            </w:pPr>
          </w:p>
        </w:tc>
        <w:tc>
          <w:tcPr>
            <w:tcW w:w="1701" w:type="dxa"/>
            <w:gridSpan w:val="2"/>
          </w:tcPr>
          <w:p w:rsidR="00D85E87" w:rsidRPr="0051736E" w:rsidRDefault="00D85E87" w:rsidP="00D85E87">
            <w:pPr>
              <w:pStyle w:val="PlainText"/>
              <w:spacing w:before="140"/>
              <w:ind w:left="176" w:right="136"/>
              <w:jc w:val="center"/>
              <w:rPr>
                <w:rFonts w:ascii="Times New Roman" w:hAnsi="Times New Roman" w:cs="Times New Roman"/>
                <w:sz w:val="18"/>
                <w:szCs w:val="18"/>
              </w:rPr>
            </w:pPr>
            <w:r w:rsidRPr="0051736E">
              <w:rPr>
                <w:rFonts w:ascii="Times New Roman" w:hAnsi="Times New Roman" w:cs="Times New Roman"/>
                <w:sz w:val="18"/>
                <w:szCs w:val="18"/>
              </w:rPr>
              <w:t>2922.19.00.47</w:t>
            </w:r>
          </w:p>
        </w:tc>
        <w:tc>
          <w:tcPr>
            <w:tcW w:w="1134" w:type="dxa"/>
            <w:gridSpan w:val="2"/>
          </w:tcPr>
          <w:p w:rsidR="00D85E87" w:rsidRPr="0051736E" w:rsidRDefault="00D85E87" w:rsidP="00D85E87">
            <w:pPr>
              <w:pStyle w:val="PlainText"/>
              <w:spacing w:before="140"/>
              <w:jc w:val="right"/>
              <w:rPr>
                <w:rFonts w:ascii="Times New Roman" w:hAnsi="Times New Roman" w:cs="Times New Roman"/>
                <w:sz w:val="18"/>
                <w:szCs w:val="18"/>
              </w:rPr>
            </w:pPr>
            <w:r w:rsidRPr="0051736E">
              <w:rPr>
                <w:rFonts w:ascii="Times New Roman" w:hAnsi="Times New Roman" w:cs="Times New Roman"/>
                <w:sz w:val="18"/>
                <w:szCs w:val="18"/>
              </w:rPr>
              <w:t>2922.19.19</w:t>
            </w:r>
          </w:p>
        </w:tc>
      </w:tr>
      <w:tr w:rsidR="00D85E87" w:rsidRPr="0051736E" w:rsidTr="00D85E87">
        <w:tc>
          <w:tcPr>
            <w:tcW w:w="5586" w:type="dxa"/>
            <w:gridSpan w:val="2"/>
          </w:tcPr>
          <w:p w:rsidR="00D85E87" w:rsidRPr="001D4F28" w:rsidRDefault="00D85E87" w:rsidP="00D85E87">
            <w:pPr>
              <w:pStyle w:val="PlainText"/>
              <w:numPr>
                <w:ilvl w:val="0"/>
                <w:numId w:val="20"/>
              </w:numPr>
              <w:spacing w:before="60"/>
              <w:ind w:left="862" w:right="33" w:hanging="295"/>
              <w:rPr>
                <w:rFonts w:ascii="Times New Roman" w:hAnsi="Times New Roman" w:cs="Times New Roman"/>
                <w:b/>
                <w:color w:val="4F81BD" w:themeColor="accent1"/>
                <w:sz w:val="20"/>
                <w:szCs w:val="20"/>
              </w:rPr>
            </w:pPr>
            <w:r w:rsidRPr="001D4F28">
              <w:rPr>
                <w:rFonts w:ascii="Times New Roman" w:hAnsi="Times New Roman" w:cs="Times New Roman"/>
                <w:b/>
                <w:color w:val="4F81BD" w:themeColor="accent1"/>
                <w:sz w:val="20"/>
                <w:szCs w:val="20"/>
              </w:rPr>
              <w:t>2-(N, N-</w:t>
            </w:r>
            <w:proofErr w:type="spellStart"/>
            <w:r w:rsidRPr="001D4F28">
              <w:rPr>
                <w:rFonts w:ascii="Times New Roman" w:hAnsi="Times New Roman" w:cs="Times New Roman"/>
                <w:b/>
                <w:color w:val="4F81BD" w:themeColor="accent1"/>
                <w:sz w:val="20"/>
                <w:szCs w:val="20"/>
              </w:rPr>
              <w:t>Diisopropylamino</w:t>
            </w:r>
            <w:proofErr w:type="spellEnd"/>
            <w:r w:rsidRPr="001D4F28">
              <w:rPr>
                <w:rFonts w:ascii="Times New Roman" w:hAnsi="Times New Roman" w:cs="Times New Roman"/>
                <w:b/>
                <w:color w:val="4F81BD" w:themeColor="accent1"/>
                <w:sz w:val="20"/>
                <w:szCs w:val="20"/>
              </w:rPr>
              <w:t>)ethanol</w:t>
            </w:r>
          </w:p>
        </w:tc>
        <w:tc>
          <w:tcPr>
            <w:tcW w:w="1276" w:type="dxa"/>
            <w:gridSpan w:val="2"/>
          </w:tcPr>
          <w:p w:rsidR="00D85E87" w:rsidRPr="001D4F28" w:rsidRDefault="00D85E87" w:rsidP="00D85E87">
            <w:pPr>
              <w:pStyle w:val="PlainText"/>
              <w:spacing w:before="80"/>
              <w:ind w:right="57"/>
              <w:jc w:val="right"/>
              <w:rPr>
                <w:rFonts w:ascii="Times New Roman" w:hAnsi="Times New Roman" w:cs="Times New Roman"/>
                <w:b/>
                <w:color w:val="4F81BD" w:themeColor="accent1"/>
                <w:sz w:val="18"/>
                <w:szCs w:val="18"/>
              </w:rPr>
            </w:pPr>
            <w:r w:rsidRPr="001D4F28">
              <w:rPr>
                <w:rFonts w:ascii="Times New Roman" w:hAnsi="Times New Roman" w:cs="Times New Roman"/>
                <w:b/>
                <w:color w:val="4F81BD" w:themeColor="accent1"/>
                <w:sz w:val="18"/>
                <w:szCs w:val="18"/>
              </w:rPr>
              <w:t>96–80–0</w:t>
            </w:r>
          </w:p>
        </w:tc>
        <w:tc>
          <w:tcPr>
            <w:tcW w:w="1701" w:type="dxa"/>
            <w:gridSpan w:val="2"/>
          </w:tcPr>
          <w:p w:rsidR="00D85E87" w:rsidRPr="001D4F28" w:rsidRDefault="00D85E87" w:rsidP="00D85E87">
            <w:pPr>
              <w:pStyle w:val="PlainText"/>
              <w:spacing w:before="80"/>
              <w:ind w:left="176" w:right="138"/>
              <w:jc w:val="center"/>
              <w:rPr>
                <w:rFonts w:ascii="Times New Roman" w:hAnsi="Times New Roman" w:cs="Times New Roman"/>
                <w:b/>
                <w:color w:val="4F81BD" w:themeColor="accent1"/>
                <w:sz w:val="18"/>
                <w:szCs w:val="18"/>
              </w:rPr>
            </w:pPr>
            <w:r w:rsidRPr="001D4F28">
              <w:rPr>
                <w:rFonts w:ascii="Times New Roman" w:hAnsi="Times New Roman" w:cs="Times New Roman"/>
                <w:b/>
                <w:color w:val="4F81BD" w:themeColor="accent1"/>
                <w:sz w:val="18"/>
                <w:szCs w:val="18"/>
              </w:rPr>
              <w:t>2922.19.00.46</w:t>
            </w:r>
          </w:p>
        </w:tc>
        <w:tc>
          <w:tcPr>
            <w:tcW w:w="1134" w:type="dxa"/>
            <w:gridSpan w:val="2"/>
          </w:tcPr>
          <w:p w:rsidR="00D85E87" w:rsidRPr="001D4F28" w:rsidRDefault="00D85E87" w:rsidP="00D85E87">
            <w:pPr>
              <w:pStyle w:val="PlainText"/>
              <w:spacing w:before="80"/>
              <w:jc w:val="right"/>
              <w:rPr>
                <w:rFonts w:ascii="Times New Roman" w:hAnsi="Times New Roman" w:cs="Times New Roman"/>
                <w:b/>
                <w:color w:val="4F81BD" w:themeColor="accent1"/>
                <w:sz w:val="18"/>
                <w:szCs w:val="18"/>
              </w:rPr>
            </w:pPr>
            <w:r w:rsidRPr="001D4F28">
              <w:rPr>
                <w:rFonts w:ascii="Times New Roman" w:hAnsi="Times New Roman" w:cs="Times New Roman"/>
                <w:b/>
                <w:color w:val="4F81BD" w:themeColor="accent1"/>
                <w:sz w:val="18"/>
                <w:szCs w:val="18"/>
              </w:rPr>
              <w:t>2922.19.10</w:t>
            </w:r>
          </w:p>
        </w:tc>
      </w:tr>
      <w:tr w:rsidR="00D85E87" w:rsidRPr="0051736E" w:rsidTr="00D85E87">
        <w:tc>
          <w:tcPr>
            <w:tcW w:w="5586" w:type="dxa"/>
            <w:gridSpan w:val="2"/>
          </w:tcPr>
          <w:p w:rsidR="00D85E87" w:rsidRPr="0051736E" w:rsidRDefault="00D85E87" w:rsidP="00D85E87">
            <w:pPr>
              <w:pStyle w:val="PlainText"/>
              <w:spacing w:before="60"/>
              <w:ind w:left="862" w:right="33" w:hanging="295"/>
              <w:rPr>
                <w:rFonts w:ascii="Times New Roman" w:hAnsi="Times New Roman" w:cs="Times New Roman"/>
                <w:b/>
                <w:sz w:val="20"/>
                <w:szCs w:val="20"/>
              </w:rPr>
            </w:pPr>
            <w:r w:rsidRPr="0051736E">
              <w:rPr>
                <w:rFonts w:ascii="Times New Roman" w:hAnsi="Times New Roman" w:cs="Times New Roman"/>
                <w:b/>
                <w:sz w:val="20"/>
                <w:szCs w:val="20"/>
              </w:rPr>
              <w:t>Exemptions:</w:t>
            </w:r>
          </w:p>
        </w:tc>
        <w:tc>
          <w:tcPr>
            <w:tcW w:w="1276" w:type="dxa"/>
            <w:gridSpan w:val="2"/>
          </w:tcPr>
          <w:p w:rsidR="00D85E87" w:rsidRPr="0051736E" w:rsidRDefault="00D85E87" w:rsidP="00D85E87">
            <w:pPr>
              <w:pStyle w:val="PlainText"/>
              <w:spacing w:before="60"/>
              <w:ind w:right="57"/>
              <w:jc w:val="right"/>
              <w:rPr>
                <w:rFonts w:ascii="Times New Roman" w:hAnsi="Times New Roman" w:cs="Times New Roman"/>
                <w:sz w:val="18"/>
                <w:szCs w:val="18"/>
              </w:rPr>
            </w:pPr>
          </w:p>
        </w:tc>
        <w:tc>
          <w:tcPr>
            <w:tcW w:w="1701" w:type="dxa"/>
            <w:gridSpan w:val="2"/>
          </w:tcPr>
          <w:p w:rsidR="00D85E87" w:rsidRPr="0051736E" w:rsidRDefault="00D85E87" w:rsidP="00D85E87">
            <w:pPr>
              <w:pStyle w:val="PlainText"/>
              <w:spacing w:before="60"/>
              <w:ind w:right="138"/>
              <w:jc w:val="center"/>
              <w:rPr>
                <w:rFonts w:ascii="Times New Roman" w:hAnsi="Times New Roman" w:cs="Times New Roman"/>
                <w:sz w:val="18"/>
                <w:szCs w:val="18"/>
              </w:rPr>
            </w:pPr>
          </w:p>
        </w:tc>
        <w:tc>
          <w:tcPr>
            <w:tcW w:w="1134" w:type="dxa"/>
            <w:gridSpan w:val="2"/>
          </w:tcPr>
          <w:p w:rsidR="00D85E87" w:rsidRPr="0051736E" w:rsidRDefault="00D85E87" w:rsidP="00D85E87">
            <w:pPr>
              <w:pStyle w:val="PlainText"/>
              <w:spacing w:before="60"/>
              <w:jc w:val="right"/>
              <w:rPr>
                <w:rFonts w:ascii="Times New Roman" w:hAnsi="Times New Roman" w:cs="Times New Roman"/>
                <w:sz w:val="18"/>
                <w:szCs w:val="18"/>
              </w:rPr>
            </w:pPr>
          </w:p>
        </w:tc>
      </w:tr>
      <w:tr w:rsidR="00D85E87" w:rsidRPr="0051736E" w:rsidTr="00D85E87">
        <w:tc>
          <w:tcPr>
            <w:tcW w:w="5586" w:type="dxa"/>
            <w:gridSpan w:val="2"/>
          </w:tcPr>
          <w:p w:rsidR="00D85E87" w:rsidRPr="00A53422" w:rsidRDefault="00D85E87" w:rsidP="00D85E87">
            <w:pPr>
              <w:pStyle w:val="PlainText"/>
              <w:numPr>
                <w:ilvl w:val="0"/>
                <w:numId w:val="20"/>
              </w:numPr>
              <w:spacing w:before="60"/>
              <w:ind w:left="862" w:right="33" w:hanging="295"/>
              <w:rPr>
                <w:rFonts w:ascii="Times New Roman" w:hAnsi="Times New Roman" w:cs="Times New Roman"/>
                <w:sz w:val="20"/>
                <w:szCs w:val="20"/>
              </w:rPr>
            </w:pPr>
            <w:r w:rsidRPr="0051736E">
              <w:rPr>
                <w:rFonts w:ascii="Times New Roman" w:hAnsi="Times New Roman" w:cs="Times New Roman"/>
                <w:sz w:val="20"/>
                <w:szCs w:val="20"/>
              </w:rPr>
              <w:t>N,N-</w:t>
            </w:r>
            <w:proofErr w:type="spellStart"/>
            <w:r w:rsidRPr="0051736E">
              <w:rPr>
                <w:rFonts w:ascii="Times New Roman" w:hAnsi="Times New Roman" w:cs="Times New Roman"/>
                <w:sz w:val="20"/>
                <w:szCs w:val="20"/>
              </w:rPr>
              <w:t>Dimethylethanolamine</w:t>
            </w:r>
            <w:proofErr w:type="spellEnd"/>
            <w:r w:rsidRPr="0051736E">
              <w:rPr>
                <w:rFonts w:ascii="Times New Roman" w:hAnsi="Times New Roman" w:cs="Times New Roman"/>
                <w:sz w:val="20"/>
                <w:szCs w:val="20"/>
              </w:rPr>
              <w:t xml:space="preserve"> (DMAE)</w:t>
            </w:r>
            <w:r>
              <w:rPr>
                <w:rFonts w:ascii="Times New Roman" w:hAnsi="Times New Roman" w:cs="Times New Roman"/>
                <w:sz w:val="20"/>
                <w:szCs w:val="20"/>
              </w:rPr>
              <w:t xml:space="preserve"> </w:t>
            </w:r>
            <w:r w:rsidRPr="00A53422">
              <w:rPr>
                <w:rFonts w:ascii="Times New Roman" w:hAnsi="Times New Roman" w:cs="Times New Roman"/>
                <w:sz w:val="20"/>
                <w:szCs w:val="20"/>
              </w:rPr>
              <w:t>and corresponding protonated salts</w:t>
            </w:r>
          </w:p>
        </w:tc>
        <w:tc>
          <w:tcPr>
            <w:tcW w:w="1276" w:type="dxa"/>
            <w:gridSpan w:val="2"/>
          </w:tcPr>
          <w:p w:rsidR="00D85E87" w:rsidRPr="0051736E" w:rsidRDefault="00D85E87" w:rsidP="00D85E87">
            <w:pPr>
              <w:pStyle w:val="PlainText"/>
              <w:spacing w:before="80"/>
              <w:ind w:right="57"/>
              <w:jc w:val="right"/>
              <w:rPr>
                <w:rFonts w:ascii="Times New Roman" w:hAnsi="Times New Roman" w:cs="Times New Roman"/>
                <w:sz w:val="18"/>
                <w:szCs w:val="18"/>
              </w:rPr>
            </w:pPr>
            <w:r w:rsidRPr="0051736E">
              <w:rPr>
                <w:rFonts w:ascii="Times New Roman" w:hAnsi="Times New Roman" w:cs="Times New Roman"/>
                <w:sz w:val="18"/>
                <w:szCs w:val="18"/>
              </w:rPr>
              <w:t>108–01–0</w:t>
            </w:r>
          </w:p>
        </w:tc>
        <w:tc>
          <w:tcPr>
            <w:tcW w:w="1701" w:type="dxa"/>
            <w:gridSpan w:val="2"/>
          </w:tcPr>
          <w:p w:rsidR="00D85E87" w:rsidRPr="0051736E" w:rsidRDefault="00D85E87" w:rsidP="00D85E87">
            <w:pPr>
              <w:pStyle w:val="PlainText"/>
              <w:spacing w:before="80"/>
              <w:ind w:left="176" w:right="136"/>
              <w:jc w:val="center"/>
              <w:rPr>
                <w:rFonts w:ascii="Times New Roman" w:hAnsi="Times New Roman" w:cs="Times New Roman"/>
                <w:sz w:val="18"/>
                <w:szCs w:val="18"/>
              </w:rPr>
            </w:pPr>
            <w:r w:rsidRPr="0051736E">
              <w:rPr>
                <w:rFonts w:ascii="Times New Roman" w:hAnsi="Times New Roman" w:cs="Times New Roman"/>
                <w:sz w:val="18"/>
                <w:szCs w:val="18"/>
              </w:rPr>
              <w:t>2922.19.00.40</w:t>
            </w:r>
          </w:p>
          <w:p w:rsidR="00D85E87" w:rsidRPr="0051736E" w:rsidRDefault="00D85E87" w:rsidP="00D85E87">
            <w:pPr>
              <w:pStyle w:val="PlainText"/>
              <w:spacing w:before="60"/>
              <w:ind w:left="176" w:right="138"/>
              <w:jc w:val="center"/>
              <w:rPr>
                <w:rFonts w:ascii="Times New Roman" w:hAnsi="Times New Roman" w:cs="Times New Roman"/>
                <w:sz w:val="18"/>
                <w:szCs w:val="18"/>
              </w:rPr>
            </w:pPr>
            <w:r w:rsidRPr="0051736E">
              <w:rPr>
                <w:rFonts w:ascii="Times New Roman" w:hAnsi="Times New Roman" w:cs="Times New Roman"/>
                <w:sz w:val="18"/>
                <w:szCs w:val="18"/>
              </w:rPr>
              <w:t>2922.19.00.47</w:t>
            </w:r>
          </w:p>
        </w:tc>
        <w:tc>
          <w:tcPr>
            <w:tcW w:w="1134" w:type="dxa"/>
            <w:gridSpan w:val="2"/>
          </w:tcPr>
          <w:p w:rsidR="00D85E87" w:rsidRPr="0051736E" w:rsidRDefault="00D85E87" w:rsidP="00D85E87">
            <w:pPr>
              <w:pStyle w:val="PlainText"/>
              <w:spacing w:before="80"/>
              <w:jc w:val="right"/>
              <w:rPr>
                <w:rFonts w:ascii="Times New Roman" w:hAnsi="Times New Roman" w:cs="Times New Roman"/>
                <w:sz w:val="18"/>
                <w:szCs w:val="18"/>
              </w:rPr>
            </w:pPr>
            <w:r w:rsidRPr="0051736E">
              <w:rPr>
                <w:rFonts w:ascii="Times New Roman" w:hAnsi="Times New Roman" w:cs="Times New Roman"/>
                <w:sz w:val="18"/>
                <w:szCs w:val="18"/>
              </w:rPr>
              <w:t>2922.19.11</w:t>
            </w:r>
          </w:p>
          <w:p w:rsidR="00D85E87" w:rsidRPr="0051736E" w:rsidRDefault="00D85E87" w:rsidP="00D85E87">
            <w:pPr>
              <w:pStyle w:val="PlainText"/>
              <w:spacing w:before="60"/>
              <w:jc w:val="right"/>
              <w:rPr>
                <w:rFonts w:ascii="Times New Roman" w:hAnsi="Times New Roman" w:cs="Times New Roman"/>
                <w:sz w:val="18"/>
                <w:szCs w:val="18"/>
              </w:rPr>
            </w:pPr>
            <w:r w:rsidRPr="0051736E">
              <w:rPr>
                <w:rFonts w:ascii="Times New Roman" w:hAnsi="Times New Roman" w:cs="Times New Roman"/>
                <w:sz w:val="18"/>
                <w:szCs w:val="18"/>
              </w:rPr>
              <w:t>2922.19.19</w:t>
            </w:r>
          </w:p>
        </w:tc>
      </w:tr>
      <w:tr w:rsidR="00D85E87" w:rsidRPr="0051736E" w:rsidTr="00D85E87">
        <w:tc>
          <w:tcPr>
            <w:tcW w:w="5586" w:type="dxa"/>
            <w:gridSpan w:val="2"/>
          </w:tcPr>
          <w:p w:rsidR="00D85E87" w:rsidRPr="00A53422" w:rsidRDefault="00D85E87" w:rsidP="00D85E87">
            <w:pPr>
              <w:pStyle w:val="PlainText"/>
              <w:numPr>
                <w:ilvl w:val="0"/>
                <w:numId w:val="20"/>
              </w:numPr>
              <w:spacing w:before="60"/>
              <w:ind w:left="862" w:right="33" w:hanging="295"/>
              <w:rPr>
                <w:rFonts w:ascii="Times New Roman" w:hAnsi="Times New Roman" w:cs="Times New Roman"/>
                <w:sz w:val="20"/>
                <w:szCs w:val="20"/>
              </w:rPr>
            </w:pPr>
            <w:r w:rsidRPr="0051736E">
              <w:rPr>
                <w:rFonts w:ascii="Times New Roman" w:hAnsi="Times New Roman" w:cs="Times New Roman"/>
                <w:sz w:val="20"/>
                <w:szCs w:val="20"/>
              </w:rPr>
              <w:t>N,N-</w:t>
            </w:r>
            <w:proofErr w:type="spellStart"/>
            <w:r w:rsidRPr="0051736E">
              <w:rPr>
                <w:rFonts w:ascii="Times New Roman" w:hAnsi="Times New Roman" w:cs="Times New Roman"/>
                <w:sz w:val="20"/>
                <w:szCs w:val="20"/>
              </w:rPr>
              <w:t>Diethylethanolamine</w:t>
            </w:r>
            <w:proofErr w:type="spellEnd"/>
            <w:r w:rsidRPr="0051736E">
              <w:rPr>
                <w:rFonts w:ascii="Times New Roman" w:hAnsi="Times New Roman" w:cs="Times New Roman"/>
                <w:sz w:val="20"/>
                <w:szCs w:val="20"/>
              </w:rPr>
              <w:t xml:space="preserve"> (DEEA)</w:t>
            </w:r>
            <w:r>
              <w:rPr>
                <w:rFonts w:ascii="Times New Roman" w:hAnsi="Times New Roman" w:cs="Times New Roman"/>
                <w:sz w:val="20"/>
                <w:szCs w:val="20"/>
              </w:rPr>
              <w:t xml:space="preserve"> </w:t>
            </w:r>
            <w:r w:rsidRPr="00A53422">
              <w:rPr>
                <w:rFonts w:ascii="Times New Roman" w:hAnsi="Times New Roman" w:cs="Times New Roman"/>
                <w:sz w:val="20"/>
                <w:szCs w:val="20"/>
              </w:rPr>
              <w:t xml:space="preserve">and </w:t>
            </w:r>
            <w:r>
              <w:rPr>
                <w:rFonts w:ascii="Times New Roman" w:hAnsi="Times New Roman" w:cs="Times New Roman"/>
                <w:sz w:val="20"/>
                <w:szCs w:val="20"/>
              </w:rPr>
              <w:br/>
            </w:r>
            <w:r w:rsidRPr="00A53422">
              <w:rPr>
                <w:rFonts w:ascii="Times New Roman" w:hAnsi="Times New Roman" w:cs="Times New Roman"/>
                <w:sz w:val="20"/>
                <w:szCs w:val="20"/>
              </w:rPr>
              <w:t>corresponding protonated salts</w:t>
            </w:r>
          </w:p>
        </w:tc>
        <w:tc>
          <w:tcPr>
            <w:tcW w:w="1276" w:type="dxa"/>
            <w:gridSpan w:val="2"/>
          </w:tcPr>
          <w:p w:rsidR="00D85E87" w:rsidRPr="0051736E" w:rsidRDefault="00D85E87" w:rsidP="00D85E87">
            <w:pPr>
              <w:pStyle w:val="PlainText"/>
              <w:spacing w:before="80"/>
              <w:ind w:right="57"/>
              <w:jc w:val="right"/>
              <w:rPr>
                <w:rFonts w:ascii="Times New Roman" w:hAnsi="Times New Roman" w:cs="Times New Roman"/>
                <w:sz w:val="18"/>
                <w:szCs w:val="18"/>
              </w:rPr>
            </w:pPr>
            <w:r w:rsidRPr="0051736E">
              <w:rPr>
                <w:rFonts w:ascii="Times New Roman" w:hAnsi="Times New Roman" w:cs="Times New Roman"/>
                <w:sz w:val="18"/>
                <w:szCs w:val="18"/>
              </w:rPr>
              <w:t>100–37–8</w:t>
            </w:r>
          </w:p>
        </w:tc>
        <w:tc>
          <w:tcPr>
            <w:tcW w:w="1701" w:type="dxa"/>
            <w:gridSpan w:val="2"/>
          </w:tcPr>
          <w:p w:rsidR="00D85E87" w:rsidRPr="0051736E" w:rsidRDefault="00D85E87" w:rsidP="00D85E87">
            <w:pPr>
              <w:pStyle w:val="PlainText"/>
              <w:spacing w:before="80"/>
              <w:ind w:left="176" w:right="136"/>
              <w:jc w:val="center"/>
              <w:rPr>
                <w:rFonts w:ascii="Times New Roman" w:hAnsi="Times New Roman" w:cs="Times New Roman"/>
                <w:sz w:val="18"/>
                <w:szCs w:val="18"/>
              </w:rPr>
            </w:pPr>
            <w:r w:rsidRPr="0051736E">
              <w:rPr>
                <w:rFonts w:ascii="Times New Roman" w:hAnsi="Times New Roman" w:cs="Times New Roman"/>
                <w:sz w:val="18"/>
                <w:szCs w:val="18"/>
              </w:rPr>
              <w:t>2922.19.00.41</w:t>
            </w:r>
          </w:p>
          <w:p w:rsidR="00D85E87" w:rsidRPr="0051736E" w:rsidRDefault="00D85E87" w:rsidP="00D85E87">
            <w:pPr>
              <w:pStyle w:val="PlainText"/>
              <w:spacing w:before="60"/>
              <w:ind w:left="176" w:right="138"/>
              <w:jc w:val="center"/>
              <w:rPr>
                <w:rFonts w:ascii="Times New Roman" w:hAnsi="Times New Roman" w:cs="Times New Roman"/>
                <w:sz w:val="18"/>
                <w:szCs w:val="18"/>
              </w:rPr>
            </w:pPr>
            <w:r w:rsidRPr="0051736E">
              <w:rPr>
                <w:rFonts w:ascii="Times New Roman" w:hAnsi="Times New Roman" w:cs="Times New Roman"/>
                <w:sz w:val="18"/>
                <w:szCs w:val="18"/>
              </w:rPr>
              <w:t>2922.19.00.47</w:t>
            </w:r>
          </w:p>
        </w:tc>
        <w:tc>
          <w:tcPr>
            <w:tcW w:w="1134" w:type="dxa"/>
            <w:gridSpan w:val="2"/>
          </w:tcPr>
          <w:p w:rsidR="00D85E87" w:rsidRPr="0051736E" w:rsidRDefault="00D85E87" w:rsidP="00D85E87">
            <w:pPr>
              <w:pStyle w:val="PlainText"/>
              <w:spacing w:before="80"/>
              <w:jc w:val="right"/>
              <w:rPr>
                <w:rFonts w:ascii="Times New Roman" w:hAnsi="Times New Roman" w:cs="Times New Roman"/>
                <w:sz w:val="18"/>
                <w:szCs w:val="18"/>
              </w:rPr>
            </w:pPr>
            <w:r w:rsidRPr="0051736E">
              <w:rPr>
                <w:rFonts w:ascii="Times New Roman" w:hAnsi="Times New Roman" w:cs="Times New Roman"/>
                <w:sz w:val="18"/>
                <w:szCs w:val="18"/>
              </w:rPr>
              <w:t>2922.19.12</w:t>
            </w:r>
          </w:p>
          <w:p w:rsidR="00D85E87" w:rsidRPr="0051736E" w:rsidRDefault="00D85E87" w:rsidP="00D85E87">
            <w:pPr>
              <w:pStyle w:val="PlainText"/>
              <w:spacing w:before="60"/>
              <w:jc w:val="right"/>
              <w:rPr>
                <w:rFonts w:ascii="Times New Roman" w:hAnsi="Times New Roman" w:cs="Times New Roman"/>
                <w:sz w:val="18"/>
                <w:szCs w:val="18"/>
              </w:rPr>
            </w:pPr>
            <w:r w:rsidRPr="0051736E">
              <w:rPr>
                <w:rFonts w:ascii="Times New Roman" w:hAnsi="Times New Roman" w:cs="Times New Roman"/>
                <w:sz w:val="18"/>
                <w:szCs w:val="18"/>
              </w:rPr>
              <w:t>2922.19.19</w:t>
            </w:r>
          </w:p>
        </w:tc>
      </w:tr>
      <w:tr w:rsidR="00D85E87" w:rsidRPr="0051736E" w:rsidTr="00D85E87">
        <w:tc>
          <w:tcPr>
            <w:tcW w:w="5586" w:type="dxa"/>
            <w:gridSpan w:val="2"/>
          </w:tcPr>
          <w:p w:rsidR="00D85E87" w:rsidRPr="0051736E" w:rsidRDefault="00D85E87" w:rsidP="00D85E87">
            <w:pPr>
              <w:pStyle w:val="PlainText"/>
              <w:spacing w:before="120"/>
              <w:ind w:left="567" w:right="33" w:hanging="567"/>
              <w:rPr>
                <w:rFonts w:ascii="Times New Roman" w:hAnsi="Times New Roman" w:cs="Times New Roman"/>
                <w:sz w:val="20"/>
                <w:szCs w:val="20"/>
              </w:rPr>
            </w:pPr>
            <w:r w:rsidRPr="0051736E">
              <w:rPr>
                <w:rFonts w:ascii="Times New Roman" w:hAnsi="Times New Roman" w:cs="Times New Roman"/>
                <w:sz w:val="20"/>
                <w:szCs w:val="20"/>
              </w:rPr>
              <w:t>2.12</w:t>
            </w:r>
            <w:r w:rsidRPr="0051736E">
              <w:rPr>
                <w:rFonts w:ascii="Times New Roman" w:hAnsi="Times New Roman" w:cs="Times New Roman"/>
                <w:sz w:val="20"/>
                <w:szCs w:val="20"/>
              </w:rPr>
              <w:tab/>
              <w:t>N</w:t>
            </w:r>
            <w:proofErr w:type="gramStart"/>
            <w:r w:rsidRPr="0051736E">
              <w:rPr>
                <w:rFonts w:ascii="Times New Roman" w:hAnsi="Times New Roman" w:cs="Times New Roman"/>
                <w:sz w:val="20"/>
                <w:szCs w:val="20"/>
              </w:rPr>
              <w:t>,N</w:t>
            </w:r>
            <w:proofErr w:type="gramEnd"/>
            <w:r w:rsidRPr="0051736E">
              <w:rPr>
                <w:rFonts w:ascii="Times New Roman" w:hAnsi="Times New Roman" w:cs="Times New Roman"/>
                <w:sz w:val="20"/>
                <w:szCs w:val="20"/>
              </w:rPr>
              <w:t>-</w:t>
            </w:r>
            <w:proofErr w:type="spellStart"/>
            <w:r w:rsidRPr="0051736E">
              <w:rPr>
                <w:rFonts w:ascii="Times New Roman" w:hAnsi="Times New Roman" w:cs="Times New Roman"/>
                <w:sz w:val="20"/>
                <w:szCs w:val="20"/>
              </w:rPr>
              <w:t>Dialkyl</w:t>
            </w:r>
            <w:proofErr w:type="spellEnd"/>
            <w:r w:rsidRPr="0051736E">
              <w:rPr>
                <w:rFonts w:ascii="Times New Roman" w:hAnsi="Times New Roman" w:cs="Times New Roman"/>
                <w:sz w:val="20"/>
                <w:szCs w:val="20"/>
              </w:rPr>
              <w:t xml:space="preserve"> (Me, Et, n-</w:t>
            </w:r>
            <w:proofErr w:type="spellStart"/>
            <w:r w:rsidRPr="0051736E">
              <w:rPr>
                <w:rFonts w:ascii="Times New Roman" w:hAnsi="Times New Roman" w:cs="Times New Roman"/>
                <w:sz w:val="20"/>
                <w:szCs w:val="20"/>
              </w:rPr>
              <w:t>Pr</w:t>
            </w:r>
            <w:proofErr w:type="spellEnd"/>
            <w:r w:rsidRPr="0051736E">
              <w:rPr>
                <w:rFonts w:ascii="Times New Roman" w:hAnsi="Times New Roman" w:cs="Times New Roman"/>
                <w:sz w:val="20"/>
                <w:szCs w:val="20"/>
              </w:rPr>
              <w:t xml:space="preserve"> or </w:t>
            </w:r>
            <w:proofErr w:type="spellStart"/>
            <w:r w:rsidRPr="0051736E">
              <w:rPr>
                <w:rFonts w:ascii="Times New Roman" w:hAnsi="Times New Roman" w:cs="Times New Roman"/>
                <w:sz w:val="20"/>
                <w:szCs w:val="20"/>
              </w:rPr>
              <w:t>i-Pr</w:t>
            </w:r>
            <w:proofErr w:type="spellEnd"/>
            <w:r w:rsidRPr="0051736E">
              <w:rPr>
                <w:rFonts w:ascii="Times New Roman" w:hAnsi="Times New Roman" w:cs="Times New Roman"/>
                <w:sz w:val="20"/>
                <w:szCs w:val="20"/>
              </w:rPr>
              <w:t xml:space="preserve">) aminoethane-2-thiols and corresponding protonated salts. </w:t>
            </w:r>
            <w:proofErr w:type="spellStart"/>
            <w:r w:rsidRPr="0051736E">
              <w:rPr>
                <w:rFonts w:ascii="Times New Roman" w:hAnsi="Times New Roman" w:cs="Times New Roman"/>
                <w:sz w:val="20"/>
                <w:szCs w:val="20"/>
              </w:rPr>
              <w:t>eg</w:t>
            </w:r>
            <w:proofErr w:type="spellEnd"/>
            <w:r w:rsidRPr="0051736E">
              <w:rPr>
                <w:rFonts w:ascii="Times New Roman" w:hAnsi="Times New Roman" w:cs="Times New Roman"/>
                <w:sz w:val="20"/>
                <w:szCs w:val="20"/>
              </w:rPr>
              <w:t>:</w:t>
            </w:r>
          </w:p>
        </w:tc>
        <w:tc>
          <w:tcPr>
            <w:tcW w:w="1276" w:type="dxa"/>
            <w:gridSpan w:val="2"/>
          </w:tcPr>
          <w:p w:rsidR="00D85E87" w:rsidRPr="0051736E" w:rsidRDefault="00D85E87" w:rsidP="00D85E87">
            <w:pPr>
              <w:pStyle w:val="PlainText"/>
              <w:spacing w:before="140"/>
              <w:ind w:right="57"/>
              <w:jc w:val="right"/>
              <w:rPr>
                <w:rFonts w:ascii="Times New Roman" w:hAnsi="Times New Roman" w:cs="Times New Roman"/>
                <w:sz w:val="18"/>
                <w:szCs w:val="18"/>
              </w:rPr>
            </w:pPr>
          </w:p>
        </w:tc>
        <w:tc>
          <w:tcPr>
            <w:tcW w:w="1701" w:type="dxa"/>
            <w:gridSpan w:val="2"/>
          </w:tcPr>
          <w:p w:rsidR="00D85E87" w:rsidRPr="0051736E" w:rsidRDefault="00D85E87" w:rsidP="00D85E87">
            <w:pPr>
              <w:pStyle w:val="PlainText"/>
              <w:spacing w:before="140"/>
              <w:ind w:left="176" w:right="138"/>
              <w:jc w:val="center"/>
              <w:rPr>
                <w:rFonts w:ascii="Times New Roman" w:hAnsi="Times New Roman" w:cs="Times New Roman"/>
                <w:sz w:val="18"/>
                <w:szCs w:val="18"/>
              </w:rPr>
            </w:pPr>
            <w:r w:rsidRPr="0051736E">
              <w:rPr>
                <w:rFonts w:ascii="Times New Roman" w:hAnsi="Times New Roman" w:cs="Times New Roman"/>
                <w:sz w:val="18"/>
                <w:szCs w:val="18"/>
              </w:rPr>
              <w:t>2930.90.00.47</w:t>
            </w:r>
          </w:p>
        </w:tc>
        <w:tc>
          <w:tcPr>
            <w:tcW w:w="1134" w:type="dxa"/>
            <w:gridSpan w:val="2"/>
          </w:tcPr>
          <w:p w:rsidR="00D85E87" w:rsidRPr="0051736E" w:rsidRDefault="00D85E87" w:rsidP="00D85E87">
            <w:pPr>
              <w:pStyle w:val="PlainText"/>
              <w:spacing w:before="140"/>
              <w:jc w:val="right"/>
              <w:rPr>
                <w:rFonts w:ascii="Times New Roman" w:hAnsi="Times New Roman" w:cs="Times New Roman"/>
                <w:sz w:val="18"/>
                <w:szCs w:val="18"/>
              </w:rPr>
            </w:pPr>
            <w:r w:rsidRPr="0051736E">
              <w:rPr>
                <w:rFonts w:ascii="Times New Roman" w:hAnsi="Times New Roman" w:cs="Times New Roman"/>
                <w:sz w:val="18"/>
                <w:szCs w:val="18"/>
              </w:rPr>
              <w:t>2930.90.37</w:t>
            </w:r>
          </w:p>
        </w:tc>
      </w:tr>
      <w:tr w:rsidR="00D85E87" w:rsidRPr="0051736E" w:rsidTr="00D85E87">
        <w:tc>
          <w:tcPr>
            <w:tcW w:w="5586" w:type="dxa"/>
            <w:gridSpan w:val="2"/>
          </w:tcPr>
          <w:p w:rsidR="00D85E87" w:rsidRPr="0051736E" w:rsidRDefault="00D85E87" w:rsidP="00D85E87">
            <w:pPr>
              <w:pStyle w:val="PlainText"/>
              <w:numPr>
                <w:ilvl w:val="0"/>
                <w:numId w:val="20"/>
              </w:numPr>
              <w:spacing w:before="60"/>
              <w:ind w:left="862" w:right="33" w:hanging="295"/>
              <w:rPr>
                <w:rFonts w:ascii="Times New Roman" w:hAnsi="Times New Roman" w:cs="Times New Roman"/>
                <w:sz w:val="20"/>
                <w:szCs w:val="20"/>
              </w:rPr>
            </w:pPr>
            <w:r w:rsidRPr="0051736E">
              <w:rPr>
                <w:rFonts w:ascii="Times New Roman" w:hAnsi="Times New Roman" w:cs="Times New Roman"/>
                <w:sz w:val="20"/>
                <w:szCs w:val="20"/>
              </w:rPr>
              <w:t>2-(N, N-</w:t>
            </w:r>
            <w:proofErr w:type="spellStart"/>
            <w:r w:rsidRPr="0051736E">
              <w:rPr>
                <w:rFonts w:ascii="Times New Roman" w:hAnsi="Times New Roman" w:cs="Times New Roman"/>
                <w:sz w:val="20"/>
                <w:szCs w:val="20"/>
              </w:rPr>
              <w:t>Diethylamino</w:t>
            </w:r>
            <w:proofErr w:type="spellEnd"/>
            <w:r w:rsidRPr="0051736E">
              <w:rPr>
                <w:rFonts w:ascii="Times New Roman" w:hAnsi="Times New Roman" w:cs="Times New Roman"/>
                <w:sz w:val="20"/>
                <w:szCs w:val="20"/>
              </w:rPr>
              <w:t>)</w:t>
            </w:r>
            <w:proofErr w:type="spellStart"/>
            <w:r w:rsidRPr="0051736E">
              <w:rPr>
                <w:rFonts w:ascii="Times New Roman" w:hAnsi="Times New Roman" w:cs="Times New Roman"/>
                <w:sz w:val="20"/>
                <w:szCs w:val="20"/>
              </w:rPr>
              <w:t>ethanethiol</w:t>
            </w:r>
            <w:proofErr w:type="spellEnd"/>
            <w:r w:rsidRPr="0051736E">
              <w:rPr>
                <w:rFonts w:ascii="Times New Roman" w:hAnsi="Times New Roman" w:cs="Times New Roman"/>
                <w:sz w:val="20"/>
                <w:szCs w:val="20"/>
              </w:rPr>
              <w:t>"</w:t>
            </w:r>
          </w:p>
        </w:tc>
        <w:tc>
          <w:tcPr>
            <w:tcW w:w="1276" w:type="dxa"/>
            <w:gridSpan w:val="2"/>
          </w:tcPr>
          <w:p w:rsidR="00D85E87" w:rsidRPr="0051736E" w:rsidRDefault="00D85E87" w:rsidP="00D85E87">
            <w:pPr>
              <w:pStyle w:val="PlainText"/>
              <w:spacing w:before="80"/>
              <w:ind w:right="57"/>
              <w:jc w:val="right"/>
              <w:rPr>
                <w:rFonts w:ascii="Times New Roman" w:hAnsi="Times New Roman" w:cs="Times New Roman"/>
                <w:sz w:val="18"/>
                <w:szCs w:val="18"/>
              </w:rPr>
            </w:pPr>
            <w:r w:rsidRPr="0051736E">
              <w:rPr>
                <w:rFonts w:ascii="Times New Roman" w:hAnsi="Times New Roman" w:cs="Times New Roman"/>
                <w:sz w:val="18"/>
                <w:szCs w:val="18"/>
              </w:rPr>
              <w:t>100</w:t>
            </w:r>
            <w:r>
              <w:rPr>
                <w:rFonts w:ascii="Times New Roman" w:hAnsi="Times New Roman" w:cs="Times New Roman"/>
                <w:sz w:val="18"/>
                <w:szCs w:val="18"/>
              </w:rPr>
              <w:t>–</w:t>
            </w:r>
            <w:r w:rsidRPr="0051736E">
              <w:rPr>
                <w:rFonts w:ascii="Times New Roman" w:hAnsi="Times New Roman" w:cs="Times New Roman"/>
                <w:sz w:val="18"/>
                <w:szCs w:val="18"/>
              </w:rPr>
              <w:t>38</w:t>
            </w:r>
            <w:r>
              <w:rPr>
                <w:rFonts w:ascii="Times New Roman" w:hAnsi="Times New Roman" w:cs="Times New Roman"/>
                <w:sz w:val="18"/>
                <w:szCs w:val="18"/>
              </w:rPr>
              <w:t>–</w:t>
            </w:r>
            <w:r w:rsidRPr="0051736E">
              <w:rPr>
                <w:rFonts w:ascii="Times New Roman" w:hAnsi="Times New Roman" w:cs="Times New Roman"/>
                <w:sz w:val="18"/>
                <w:szCs w:val="18"/>
              </w:rPr>
              <w:t>9</w:t>
            </w:r>
          </w:p>
        </w:tc>
        <w:tc>
          <w:tcPr>
            <w:tcW w:w="1701" w:type="dxa"/>
            <w:gridSpan w:val="2"/>
          </w:tcPr>
          <w:p w:rsidR="00D85E87" w:rsidRPr="0051736E" w:rsidRDefault="00D85E87" w:rsidP="00D85E87">
            <w:pPr>
              <w:pStyle w:val="PlainText"/>
              <w:spacing w:before="80"/>
              <w:ind w:left="176" w:right="136"/>
              <w:jc w:val="center"/>
              <w:rPr>
                <w:rFonts w:ascii="Times New Roman" w:hAnsi="Times New Roman" w:cs="Times New Roman"/>
                <w:sz w:val="18"/>
                <w:szCs w:val="18"/>
              </w:rPr>
            </w:pPr>
            <w:r w:rsidRPr="0051736E">
              <w:rPr>
                <w:rFonts w:ascii="Times New Roman" w:hAnsi="Times New Roman" w:cs="Times New Roman"/>
                <w:sz w:val="18"/>
                <w:szCs w:val="18"/>
              </w:rPr>
              <w:t>2930.90.00.47</w:t>
            </w:r>
          </w:p>
        </w:tc>
        <w:tc>
          <w:tcPr>
            <w:tcW w:w="1134" w:type="dxa"/>
            <w:gridSpan w:val="2"/>
          </w:tcPr>
          <w:p w:rsidR="00D85E87" w:rsidRPr="0051736E" w:rsidRDefault="00D85E87" w:rsidP="00D85E87">
            <w:pPr>
              <w:pStyle w:val="PlainText"/>
              <w:spacing w:before="80"/>
              <w:jc w:val="right"/>
              <w:rPr>
                <w:rFonts w:ascii="Times New Roman" w:hAnsi="Times New Roman" w:cs="Times New Roman"/>
                <w:sz w:val="18"/>
                <w:szCs w:val="18"/>
              </w:rPr>
            </w:pPr>
            <w:r w:rsidRPr="0051736E">
              <w:rPr>
                <w:rFonts w:ascii="Times New Roman" w:hAnsi="Times New Roman" w:cs="Times New Roman"/>
                <w:sz w:val="18"/>
                <w:szCs w:val="18"/>
              </w:rPr>
              <w:t>2930.90.37</w:t>
            </w:r>
          </w:p>
        </w:tc>
      </w:tr>
      <w:tr w:rsidR="00D85E87" w:rsidRPr="0051736E" w:rsidTr="00D85E87">
        <w:tc>
          <w:tcPr>
            <w:tcW w:w="5586" w:type="dxa"/>
            <w:gridSpan w:val="2"/>
          </w:tcPr>
          <w:p w:rsidR="00D85E87" w:rsidRPr="0051736E" w:rsidRDefault="00D85E87" w:rsidP="00D85E87">
            <w:pPr>
              <w:pStyle w:val="PlainText"/>
              <w:numPr>
                <w:ilvl w:val="0"/>
                <w:numId w:val="20"/>
              </w:numPr>
              <w:spacing w:before="60"/>
              <w:ind w:left="862" w:right="33" w:hanging="295"/>
              <w:rPr>
                <w:rFonts w:ascii="Times New Roman" w:hAnsi="Times New Roman" w:cs="Times New Roman"/>
                <w:sz w:val="20"/>
                <w:szCs w:val="20"/>
              </w:rPr>
            </w:pPr>
            <w:r w:rsidRPr="0051736E">
              <w:rPr>
                <w:rFonts w:ascii="Times New Roman" w:hAnsi="Times New Roman" w:cs="Times New Roman"/>
                <w:sz w:val="20"/>
                <w:szCs w:val="20"/>
              </w:rPr>
              <w:t>2-(N,N-</w:t>
            </w:r>
            <w:proofErr w:type="spellStart"/>
            <w:r w:rsidRPr="0051736E">
              <w:rPr>
                <w:rFonts w:ascii="Times New Roman" w:hAnsi="Times New Roman" w:cs="Times New Roman"/>
                <w:sz w:val="20"/>
                <w:szCs w:val="20"/>
              </w:rPr>
              <w:t>Diethylamino</w:t>
            </w:r>
            <w:proofErr w:type="spellEnd"/>
            <w:r w:rsidRPr="0051736E">
              <w:rPr>
                <w:rFonts w:ascii="Times New Roman" w:hAnsi="Times New Roman" w:cs="Times New Roman"/>
                <w:sz w:val="20"/>
                <w:szCs w:val="20"/>
              </w:rPr>
              <w:t>)</w:t>
            </w:r>
            <w:proofErr w:type="spellStart"/>
            <w:r w:rsidRPr="0051736E">
              <w:rPr>
                <w:rFonts w:ascii="Times New Roman" w:hAnsi="Times New Roman" w:cs="Times New Roman"/>
                <w:sz w:val="20"/>
                <w:szCs w:val="20"/>
              </w:rPr>
              <w:t>ethanethiol</w:t>
            </w:r>
            <w:proofErr w:type="spellEnd"/>
            <w:r w:rsidRPr="0051736E">
              <w:rPr>
                <w:rFonts w:ascii="Times New Roman" w:hAnsi="Times New Roman" w:cs="Times New Roman"/>
                <w:sz w:val="20"/>
                <w:szCs w:val="20"/>
              </w:rPr>
              <w:t xml:space="preserve"> hydrochloride</w:t>
            </w:r>
          </w:p>
        </w:tc>
        <w:tc>
          <w:tcPr>
            <w:tcW w:w="1276" w:type="dxa"/>
            <w:gridSpan w:val="2"/>
          </w:tcPr>
          <w:p w:rsidR="00D85E87" w:rsidRPr="0051736E" w:rsidRDefault="00D85E87" w:rsidP="00D85E87">
            <w:pPr>
              <w:pStyle w:val="PlainText"/>
              <w:spacing w:before="80"/>
              <w:ind w:right="57"/>
              <w:jc w:val="right"/>
              <w:rPr>
                <w:rFonts w:ascii="Times New Roman" w:hAnsi="Times New Roman" w:cs="Times New Roman"/>
                <w:sz w:val="18"/>
                <w:szCs w:val="18"/>
              </w:rPr>
            </w:pPr>
            <w:r w:rsidRPr="0051736E">
              <w:rPr>
                <w:rFonts w:ascii="Times New Roman" w:hAnsi="Times New Roman" w:cs="Times New Roman"/>
                <w:sz w:val="18"/>
                <w:szCs w:val="18"/>
              </w:rPr>
              <w:t>1942</w:t>
            </w:r>
            <w:r>
              <w:rPr>
                <w:rFonts w:ascii="Times New Roman" w:hAnsi="Times New Roman" w:cs="Times New Roman"/>
                <w:sz w:val="18"/>
                <w:szCs w:val="18"/>
              </w:rPr>
              <w:t>–</w:t>
            </w:r>
            <w:r w:rsidRPr="0051736E">
              <w:rPr>
                <w:rFonts w:ascii="Times New Roman" w:hAnsi="Times New Roman" w:cs="Times New Roman"/>
                <w:sz w:val="18"/>
                <w:szCs w:val="18"/>
              </w:rPr>
              <w:t>52</w:t>
            </w:r>
            <w:r>
              <w:rPr>
                <w:rFonts w:ascii="Times New Roman" w:hAnsi="Times New Roman" w:cs="Times New Roman"/>
                <w:sz w:val="18"/>
                <w:szCs w:val="18"/>
              </w:rPr>
              <w:t>–</w:t>
            </w:r>
            <w:r w:rsidRPr="0051736E">
              <w:rPr>
                <w:rFonts w:ascii="Times New Roman" w:hAnsi="Times New Roman" w:cs="Times New Roman"/>
                <w:sz w:val="18"/>
                <w:szCs w:val="18"/>
              </w:rPr>
              <w:t>5</w:t>
            </w:r>
          </w:p>
        </w:tc>
        <w:tc>
          <w:tcPr>
            <w:tcW w:w="1701" w:type="dxa"/>
            <w:gridSpan w:val="2"/>
          </w:tcPr>
          <w:p w:rsidR="00D85E87" w:rsidRPr="0051736E" w:rsidRDefault="00D85E87" w:rsidP="00D85E87">
            <w:pPr>
              <w:pStyle w:val="PlainText"/>
              <w:spacing w:before="80"/>
              <w:ind w:left="176" w:right="136"/>
              <w:jc w:val="center"/>
              <w:rPr>
                <w:rFonts w:ascii="Times New Roman" w:hAnsi="Times New Roman" w:cs="Times New Roman"/>
                <w:sz w:val="18"/>
                <w:szCs w:val="18"/>
              </w:rPr>
            </w:pPr>
            <w:r w:rsidRPr="0051736E">
              <w:rPr>
                <w:rFonts w:ascii="Times New Roman" w:hAnsi="Times New Roman" w:cs="Times New Roman"/>
                <w:sz w:val="18"/>
                <w:szCs w:val="18"/>
              </w:rPr>
              <w:t>2930.90.00.47</w:t>
            </w:r>
          </w:p>
        </w:tc>
        <w:tc>
          <w:tcPr>
            <w:tcW w:w="1134" w:type="dxa"/>
            <w:gridSpan w:val="2"/>
          </w:tcPr>
          <w:p w:rsidR="00D85E87" w:rsidRPr="0051736E" w:rsidRDefault="00D85E87" w:rsidP="00D85E87">
            <w:pPr>
              <w:pStyle w:val="PlainText"/>
              <w:spacing w:before="80"/>
              <w:jc w:val="right"/>
              <w:rPr>
                <w:rFonts w:ascii="Times New Roman" w:hAnsi="Times New Roman" w:cs="Times New Roman"/>
                <w:sz w:val="18"/>
                <w:szCs w:val="18"/>
              </w:rPr>
            </w:pPr>
            <w:r w:rsidRPr="0051736E">
              <w:rPr>
                <w:rFonts w:ascii="Times New Roman" w:hAnsi="Times New Roman" w:cs="Times New Roman"/>
                <w:sz w:val="18"/>
                <w:szCs w:val="18"/>
              </w:rPr>
              <w:t>2930.90.37</w:t>
            </w:r>
          </w:p>
        </w:tc>
      </w:tr>
      <w:tr w:rsidR="00D85E87" w:rsidRPr="0051736E" w:rsidTr="00D85E87">
        <w:tc>
          <w:tcPr>
            <w:tcW w:w="5586" w:type="dxa"/>
            <w:gridSpan w:val="2"/>
          </w:tcPr>
          <w:p w:rsidR="00D85E87" w:rsidRPr="0051736E" w:rsidRDefault="00D85E87" w:rsidP="00D85E87">
            <w:pPr>
              <w:pStyle w:val="PlainText"/>
              <w:numPr>
                <w:ilvl w:val="0"/>
                <w:numId w:val="20"/>
              </w:numPr>
              <w:spacing w:before="60"/>
              <w:ind w:left="862" w:right="33" w:hanging="295"/>
              <w:rPr>
                <w:rFonts w:ascii="Times New Roman" w:hAnsi="Times New Roman" w:cs="Times New Roman"/>
                <w:sz w:val="20"/>
                <w:szCs w:val="20"/>
              </w:rPr>
            </w:pPr>
            <w:r w:rsidRPr="0051736E">
              <w:rPr>
                <w:rFonts w:ascii="Times New Roman" w:hAnsi="Times New Roman" w:cs="Times New Roman"/>
                <w:sz w:val="20"/>
                <w:szCs w:val="20"/>
              </w:rPr>
              <w:t>2-(N,N-</w:t>
            </w:r>
            <w:proofErr w:type="spellStart"/>
            <w:r w:rsidRPr="0051736E">
              <w:rPr>
                <w:rFonts w:ascii="Times New Roman" w:hAnsi="Times New Roman" w:cs="Times New Roman"/>
                <w:sz w:val="20"/>
                <w:szCs w:val="20"/>
              </w:rPr>
              <w:t>Dimethylamino</w:t>
            </w:r>
            <w:proofErr w:type="spellEnd"/>
            <w:r w:rsidRPr="0051736E">
              <w:rPr>
                <w:rFonts w:ascii="Times New Roman" w:hAnsi="Times New Roman" w:cs="Times New Roman"/>
                <w:sz w:val="20"/>
                <w:szCs w:val="20"/>
              </w:rPr>
              <w:t>)</w:t>
            </w:r>
            <w:proofErr w:type="spellStart"/>
            <w:r w:rsidRPr="0051736E">
              <w:rPr>
                <w:rFonts w:ascii="Times New Roman" w:hAnsi="Times New Roman" w:cs="Times New Roman"/>
                <w:sz w:val="20"/>
                <w:szCs w:val="20"/>
              </w:rPr>
              <w:t>ethanethiol</w:t>
            </w:r>
            <w:proofErr w:type="spellEnd"/>
            <w:r w:rsidRPr="0051736E">
              <w:rPr>
                <w:rFonts w:ascii="Times New Roman" w:hAnsi="Times New Roman" w:cs="Times New Roman"/>
                <w:sz w:val="20"/>
                <w:szCs w:val="20"/>
              </w:rPr>
              <w:t xml:space="preserve"> hydrochloride</w:t>
            </w:r>
          </w:p>
        </w:tc>
        <w:tc>
          <w:tcPr>
            <w:tcW w:w="1276" w:type="dxa"/>
            <w:gridSpan w:val="2"/>
          </w:tcPr>
          <w:p w:rsidR="00D85E87" w:rsidRPr="0051736E" w:rsidRDefault="00D85E87" w:rsidP="00D85E87">
            <w:pPr>
              <w:pStyle w:val="PlainText"/>
              <w:spacing w:before="80"/>
              <w:ind w:right="57"/>
              <w:jc w:val="right"/>
              <w:rPr>
                <w:rFonts w:ascii="Times New Roman" w:hAnsi="Times New Roman" w:cs="Times New Roman"/>
                <w:sz w:val="18"/>
                <w:szCs w:val="18"/>
              </w:rPr>
            </w:pPr>
            <w:r w:rsidRPr="0051736E">
              <w:rPr>
                <w:rFonts w:ascii="Times New Roman" w:hAnsi="Times New Roman" w:cs="Times New Roman"/>
                <w:sz w:val="18"/>
                <w:szCs w:val="18"/>
              </w:rPr>
              <w:t>13242–44–9</w:t>
            </w:r>
          </w:p>
        </w:tc>
        <w:tc>
          <w:tcPr>
            <w:tcW w:w="1701" w:type="dxa"/>
            <w:gridSpan w:val="2"/>
          </w:tcPr>
          <w:p w:rsidR="00D85E87" w:rsidRPr="0051736E" w:rsidRDefault="00D85E87" w:rsidP="00D85E87">
            <w:pPr>
              <w:pStyle w:val="PlainText"/>
              <w:spacing w:before="80"/>
              <w:ind w:left="176" w:right="136"/>
              <w:jc w:val="center"/>
              <w:rPr>
                <w:rFonts w:ascii="Times New Roman" w:hAnsi="Times New Roman" w:cs="Times New Roman"/>
                <w:sz w:val="18"/>
                <w:szCs w:val="18"/>
              </w:rPr>
            </w:pPr>
            <w:r w:rsidRPr="0051736E">
              <w:rPr>
                <w:rFonts w:ascii="Times New Roman" w:hAnsi="Times New Roman" w:cs="Times New Roman"/>
                <w:sz w:val="18"/>
                <w:szCs w:val="18"/>
              </w:rPr>
              <w:t>2930.90.00.40</w:t>
            </w:r>
          </w:p>
        </w:tc>
        <w:tc>
          <w:tcPr>
            <w:tcW w:w="1134" w:type="dxa"/>
            <w:gridSpan w:val="2"/>
          </w:tcPr>
          <w:p w:rsidR="00D85E87" w:rsidRPr="0051736E" w:rsidRDefault="00D85E87" w:rsidP="00D85E87">
            <w:pPr>
              <w:pStyle w:val="PlainText"/>
              <w:spacing w:before="80"/>
              <w:jc w:val="right"/>
              <w:rPr>
                <w:rFonts w:ascii="Times New Roman" w:hAnsi="Times New Roman" w:cs="Times New Roman"/>
                <w:sz w:val="18"/>
                <w:szCs w:val="18"/>
              </w:rPr>
            </w:pPr>
            <w:r w:rsidRPr="0051736E">
              <w:rPr>
                <w:rFonts w:ascii="Times New Roman" w:hAnsi="Times New Roman" w:cs="Times New Roman"/>
                <w:sz w:val="18"/>
                <w:szCs w:val="18"/>
              </w:rPr>
              <w:t>2930.90.31</w:t>
            </w:r>
          </w:p>
        </w:tc>
      </w:tr>
      <w:tr w:rsidR="00D85E87" w:rsidRPr="0051736E" w:rsidTr="00D85E87">
        <w:tc>
          <w:tcPr>
            <w:tcW w:w="5586" w:type="dxa"/>
            <w:gridSpan w:val="2"/>
          </w:tcPr>
          <w:p w:rsidR="00D85E87" w:rsidRPr="0051736E" w:rsidRDefault="00D85E87" w:rsidP="00D85E87">
            <w:pPr>
              <w:pStyle w:val="PlainText"/>
              <w:numPr>
                <w:ilvl w:val="0"/>
                <w:numId w:val="20"/>
              </w:numPr>
              <w:spacing w:before="60"/>
              <w:ind w:left="862" w:right="33" w:hanging="295"/>
              <w:rPr>
                <w:rFonts w:ascii="Times New Roman" w:hAnsi="Times New Roman" w:cs="Times New Roman"/>
                <w:sz w:val="20"/>
                <w:szCs w:val="20"/>
              </w:rPr>
            </w:pPr>
            <w:r w:rsidRPr="0051736E">
              <w:rPr>
                <w:rFonts w:ascii="Times New Roman" w:hAnsi="Times New Roman" w:cs="Times New Roman"/>
                <w:sz w:val="20"/>
                <w:szCs w:val="20"/>
              </w:rPr>
              <w:t>2-(N,N-</w:t>
            </w:r>
            <w:proofErr w:type="spellStart"/>
            <w:r w:rsidRPr="0051736E">
              <w:rPr>
                <w:rFonts w:ascii="Times New Roman" w:hAnsi="Times New Roman" w:cs="Times New Roman"/>
                <w:sz w:val="20"/>
                <w:szCs w:val="20"/>
              </w:rPr>
              <w:t>Diisopropylamino</w:t>
            </w:r>
            <w:proofErr w:type="spellEnd"/>
            <w:r w:rsidRPr="0051736E">
              <w:rPr>
                <w:rFonts w:ascii="Times New Roman" w:hAnsi="Times New Roman" w:cs="Times New Roman"/>
                <w:sz w:val="20"/>
                <w:szCs w:val="20"/>
              </w:rPr>
              <w:t>)</w:t>
            </w:r>
            <w:proofErr w:type="spellStart"/>
            <w:r w:rsidRPr="0051736E">
              <w:rPr>
                <w:rFonts w:ascii="Times New Roman" w:hAnsi="Times New Roman" w:cs="Times New Roman"/>
                <w:sz w:val="20"/>
                <w:szCs w:val="20"/>
              </w:rPr>
              <w:t>ethanethiol</w:t>
            </w:r>
            <w:proofErr w:type="spellEnd"/>
            <w:r w:rsidRPr="0051736E">
              <w:rPr>
                <w:rFonts w:ascii="Times New Roman" w:hAnsi="Times New Roman" w:cs="Times New Roman"/>
                <w:sz w:val="20"/>
                <w:szCs w:val="20"/>
              </w:rPr>
              <w:t xml:space="preserve"> hydrochloride</w:t>
            </w:r>
          </w:p>
        </w:tc>
        <w:tc>
          <w:tcPr>
            <w:tcW w:w="1276" w:type="dxa"/>
            <w:gridSpan w:val="2"/>
          </w:tcPr>
          <w:p w:rsidR="00D85E87" w:rsidRPr="0051736E" w:rsidRDefault="00D85E87" w:rsidP="00D85E87">
            <w:pPr>
              <w:pStyle w:val="PlainText"/>
              <w:spacing w:before="80"/>
              <w:ind w:right="57"/>
              <w:jc w:val="right"/>
              <w:rPr>
                <w:rFonts w:ascii="Times New Roman" w:hAnsi="Times New Roman" w:cs="Times New Roman"/>
                <w:sz w:val="18"/>
                <w:szCs w:val="18"/>
              </w:rPr>
            </w:pPr>
            <w:r w:rsidRPr="0051736E">
              <w:rPr>
                <w:rFonts w:ascii="Times New Roman" w:hAnsi="Times New Roman" w:cs="Times New Roman"/>
                <w:sz w:val="18"/>
                <w:szCs w:val="18"/>
              </w:rPr>
              <w:t>41480</w:t>
            </w:r>
            <w:r>
              <w:rPr>
                <w:rFonts w:ascii="Times New Roman" w:hAnsi="Times New Roman" w:cs="Times New Roman"/>
                <w:sz w:val="18"/>
                <w:szCs w:val="18"/>
              </w:rPr>
              <w:t>–</w:t>
            </w:r>
            <w:r w:rsidRPr="0051736E">
              <w:rPr>
                <w:rFonts w:ascii="Times New Roman" w:hAnsi="Times New Roman" w:cs="Times New Roman"/>
                <w:sz w:val="18"/>
                <w:szCs w:val="18"/>
              </w:rPr>
              <w:t>75</w:t>
            </w:r>
            <w:r>
              <w:rPr>
                <w:rFonts w:ascii="Times New Roman" w:hAnsi="Times New Roman" w:cs="Times New Roman"/>
                <w:sz w:val="18"/>
                <w:szCs w:val="18"/>
              </w:rPr>
              <w:t>–</w:t>
            </w:r>
            <w:r w:rsidRPr="0051736E">
              <w:rPr>
                <w:rFonts w:ascii="Times New Roman" w:hAnsi="Times New Roman" w:cs="Times New Roman"/>
                <w:sz w:val="18"/>
                <w:szCs w:val="18"/>
              </w:rPr>
              <w:t>5</w:t>
            </w:r>
          </w:p>
        </w:tc>
        <w:tc>
          <w:tcPr>
            <w:tcW w:w="1701" w:type="dxa"/>
            <w:gridSpan w:val="2"/>
          </w:tcPr>
          <w:p w:rsidR="00D85E87" w:rsidRPr="0051736E" w:rsidRDefault="00D85E87" w:rsidP="00D85E87">
            <w:pPr>
              <w:pStyle w:val="PlainText"/>
              <w:spacing w:before="80"/>
              <w:ind w:left="176" w:right="136"/>
              <w:jc w:val="center"/>
              <w:rPr>
                <w:rFonts w:ascii="Times New Roman" w:hAnsi="Times New Roman" w:cs="Times New Roman"/>
                <w:sz w:val="18"/>
                <w:szCs w:val="18"/>
              </w:rPr>
            </w:pPr>
            <w:r w:rsidRPr="0051736E">
              <w:rPr>
                <w:rFonts w:ascii="Times New Roman" w:hAnsi="Times New Roman" w:cs="Times New Roman"/>
                <w:sz w:val="18"/>
                <w:szCs w:val="18"/>
              </w:rPr>
              <w:t>2930.90.00.41</w:t>
            </w:r>
          </w:p>
        </w:tc>
        <w:tc>
          <w:tcPr>
            <w:tcW w:w="1134" w:type="dxa"/>
            <w:gridSpan w:val="2"/>
          </w:tcPr>
          <w:p w:rsidR="00D85E87" w:rsidRPr="0051736E" w:rsidRDefault="00D85E87" w:rsidP="00D85E87">
            <w:pPr>
              <w:pStyle w:val="PlainText"/>
              <w:spacing w:before="80"/>
              <w:jc w:val="right"/>
              <w:rPr>
                <w:rFonts w:ascii="Times New Roman" w:hAnsi="Times New Roman" w:cs="Times New Roman"/>
                <w:sz w:val="18"/>
                <w:szCs w:val="18"/>
              </w:rPr>
            </w:pPr>
            <w:r w:rsidRPr="0051736E">
              <w:rPr>
                <w:rFonts w:ascii="Times New Roman" w:hAnsi="Times New Roman" w:cs="Times New Roman"/>
                <w:sz w:val="18"/>
                <w:szCs w:val="18"/>
              </w:rPr>
              <w:t>2930.90.32</w:t>
            </w:r>
          </w:p>
        </w:tc>
      </w:tr>
      <w:tr w:rsidR="00D85E87" w:rsidRPr="0051736E" w:rsidTr="00D85E87">
        <w:tc>
          <w:tcPr>
            <w:tcW w:w="5586" w:type="dxa"/>
            <w:gridSpan w:val="2"/>
          </w:tcPr>
          <w:p w:rsidR="00D85E87" w:rsidRPr="0051736E" w:rsidRDefault="00D85E87" w:rsidP="00D85E87">
            <w:pPr>
              <w:pStyle w:val="PlainText"/>
              <w:numPr>
                <w:ilvl w:val="0"/>
                <w:numId w:val="20"/>
              </w:numPr>
              <w:spacing w:before="60"/>
              <w:ind w:left="862" w:right="33" w:hanging="295"/>
              <w:rPr>
                <w:rFonts w:ascii="Times New Roman" w:hAnsi="Times New Roman" w:cs="Times New Roman"/>
                <w:sz w:val="20"/>
                <w:szCs w:val="20"/>
              </w:rPr>
            </w:pPr>
            <w:r w:rsidRPr="0051736E">
              <w:rPr>
                <w:rFonts w:ascii="Times New Roman" w:hAnsi="Times New Roman" w:cs="Times New Roman"/>
                <w:sz w:val="20"/>
                <w:szCs w:val="20"/>
              </w:rPr>
              <w:t>2-(N, N-</w:t>
            </w:r>
            <w:proofErr w:type="spellStart"/>
            <w:r w:rsidRPr="0051736E">
              <w:rPr>
                <w:rFonts w:ascii="Times New Roman" w:hAnsi="Times New Roman" w:cs="Times New Roman"/>
                <w:sz w:val="20"/>
                <w:szCs w:val="20"/>
              </w:rPr>
              <w:t>Diisopropylamino</w:t>
            </w:r>
            <w:proofErr w:type="spellEnd"/>
            <w:r w:rsidRPr="0051736E">
              <w:rPr>
                <w:rFonts w:ascii="Times New Roman" w:hAnsi="Times New Roman" w:cs="Times New Roman"/>
                <w:sz w:val="20"/>
                <w:szCs w:val="20"/>
              </w:rPr>
              <w:t>)</w:t>
            </w:r>
            <w:proofErr w:type="spellStart"/>
            <w:r w:rsidRPr="0051736E">
              <w:rPr>
                <w:rFonts w:ascii="Times New Roman" w:hAnsi="Times New Roman" w:cs="Times New Roman"/>
                <w:sz w:val="20"/>
                <w:szCs w:val="20"/>
              </w:rPr>
              <w:t>ethanethiol</w:t>
            </w:r>
            <w:proofErr w:type="spellEnd"/>
          </w:p>
        </w:tc>
        <w:tc>
          <w:tcPr>
            <w:tcW w:w="1276" w:type="dxa"/>
            <w:gridSpan w:val="2"/>
          </w:tcPr>
          <w:p w:rsidR="00D85E87" w:rsidRPr="0051736E" w:rsidRDefault="00D85E87" w:rsidP="00D85E87">
            <w:pPr>
              <w:pStyle w:val="PlainText"/>
              <w:spacing w:before="80"/>
              <w:ind w:right="57"/>
              <w:jc w:val="right"/>
              <w:rPr>
                <w:rFonts w:ascii="Times New Roman" w:hAnsi="Times New Roman" w:cs="Times New Roman"/>
                <w:sz w:val="18"/>
                <w:szCs w:val="18"/>
              </w:rPr>
            </w:pPr>
            <w:r w:rsidRPr="0051736E">
              <w:rPr>
                <w:rFonts w:ascii="Times New Roman" w:hAnsi="Times New Roman" w:cs="Times New Roman"/>
                <w:sz w:val="18"/>
                <w:szCs w:val="18"/>
              </w:rPr>
              <w:t>5842</w:t>
            </w:r>
            <w:r>
              <w:rPr>
                <w:rFonts w:ascii="Times New Roman" w:hAnsi="Times New Roman" w:cs="Times New Roman"/>
                <w:sz w:val="18"/>
                <w:szCs w:val="18"/>
              </w:rPr>
              <w:t>–</w:t>
            </w:r>
            <w:r w:rsidRPr="0051736E">
              <w:rPr>
                <w:rFonts w:ascii="Times New Roman" w:hAnsi="Times New Roman" w:cs="Times New Roman"/>
                <w:sz w:val="18"/>
                <w:szCs w:val="18"/>
              </w:rPr>
              <w:t>07</w:t>
            </w:r>
            <w:r>
              <w:rPr>
                <w:rFonts w:ascii="Times New Roman" w:hAnsi="Times New Roman" w:cs="Times New Roman"/>
                <w:sz w:val="18"/>
                <w:szCs w:val="18"/>
              </w:rPr>
              <w:t>–</w:t>
            </w:r>
            <w:r w:rsidRPr="0051736E">
              <w:rPr>
                <w:rFonts w:ascii="Times New Roman" w:hAnsi="Times New Roman" w:cs="Times New Roman"/>
                <w:sz w:val="18"/>
                <w:szCs w:val="18"/>
              </w:rPr>
              <w:t>9</w:t>
            </w:r>
          </w:p>
        </w:tc>
        <w:tc>
          <w:tcPr>
            <w:tcW w:w="1701" w:type="dxa"/>
            <w:gridSpan w:val="2"/>
          </w:tcPr>
          <w:p w:rsidR="00D85E87" w:rsidRPr="0051736E" w:rsidRDefault="00D85E87" w:rsidP="00D85E87">
            <w:pPr>
              <w:pStyle w:val="PlainText"/>
              <w:spacing w:before="80"/>
              <w:ind w:left="176" w:right="138"/>
              <w:jc w:val="center"/>
              <w:rPr>
                <w:rFonts w:ascii="Times New Roman" w:hAnsi="Times New Roman" w:cs="Times New Roman"/>
                <w:sz w:val="18"/>
                <w:szCs w:val="18"/>
              </w:rPr>
            </w:pPr>
            <w:r w:rsidRPr="0051736E">
              <w:rPr>
                <w:rFonts w:ascii="Times New Roman" w:hAnsi="Times New Roman" w:cs="Times New Roman"/>
                <w:sz w:val="18"/>
                <w:szCs w:val="18"/>
              </w:rPr>
              <w:t>2930.90.00.44</w:t>
            </w:r>
          </w:p>
        </w:tc>
        <w:tc>
          <w:tcPr>
            <w:tcW w:w="1134" w:type="dxa"/>
            <w:gridSpan w:val="2"/>
          </w:tcPr>
          <w:p w:rsidR="00D85E87" w:rsidRPr="0051736E" w:rsidRDefault="00D85E87" w:rsidP="00D85E87">
            <w:pPr>
              <w:pStyle w:val="PlainText"/>
              <w:spacing w:before="80"/>
              <w:jc w:val="right"/>
              <w:rPr>
                <w:rFonts w:ascii="Times New Roman" w:hAnsi="Times New Roman" w:cs="Times New Roman"/>
                <w:sz w:val="18"/>
                <w:szCs w:val="18"/>
              </w:rPr>
            </w:pPr>
            <w:r w:rsidRPr="0051736E">
              <w:rPr>
                <w:rFonts w:ascii="Times New Roman" w:hAnsi="Times New Roman" w:cs="Times New Roman"/>
                <w:sz w:val="18"/>
                <w:szCs w:val="18"/>
              </w:rPr>
              <w:t>2930.90.34</w:t>
            </w:r>
          </w:p>
        </w:tc>
      </w:tr>
      <w:tr w:rsidR="00D85E87" w:rsidRPr="0051736E" w:rsidTr="00D85E87">
        <w:tc>
          <w:tcPr>
            <w:tcW w:w="5586" w:type="dxa"/>
            <w:gridSpan w:val="2"/>
          </w:tcPr>
          <w:p w:rsidR="00D85E87" w:rsidRPr="00A31907" w:rsidRDefault="00D85E87" w:rsidP="00D85E87">
            <w:pPr>
              <w:pStyle w:val="PlainText"/>
              <w:spacing w:before="120"/>
              <w:ind w:left="567" w:right="33" w:hanging="567"/>
              <w:rPr>
                <w:rFonts w:ascii="Times New Roman" w:hAnsi="Times New Roman" w:cs="Times New Roman"/>
                <w:b/>
                <w:sz w:val="20"/>
                <w:szCs w:val="20"/>
              </w:rPr>
            </w:pPr>
            <w:r w:rsidRPr="0051736E">
              <w:rPr>
                <w:rFonts w:ascii="Times New Roman" w:hAnsi="Times New Roman" w:cs="Times New Roman"/>
                <w:sz w:val="20"/>
                <w:szCs w:val="20"/>
              </w:rPr>
              <w:t>2.13</w:t>
            </w:r>
            <w:r w:rsidRPr="0051736E">
              <w:rPr>
                <w:rFonts w:ascii="Times New Roman" w:hAnsi="Times New Roman" w:cs="Times New Roman"/>
                <w:sz w:val="20"/>
                <w:szCs w:val="20"/>
              </w:rPr>
              <w:tab/>
            </w:r>
            <w:proofErr w:type="spellStart"/>
            <w:r w:rsidRPr="001D4F28">
              <w:rPr>
                <w:rFonts w:ascii="Times New Roman" w:hAnsi="Times New Roman" w:cs="Times New Roman"/>
                <w:b/>
                <w:color w:val="4F81BD" w:themeColor="accent1"/>
                <w:sz w:val="20"/>
                <w:szCs w:val="20"/>
              </w:rPr>
              <w:t>Thiodiglycol</w:t>
            </w:r>
            <w:proofErr w:type="spellEnd"/>
          </w:p>
          <w:p w:rsidR="00D85E87" w:rsidRPr="0051736E" w:rsidRDefault="00D85E87" w:rsidP="00D85E87">
            <w:pPr>
              <w:pStyle w:val="PlainText"/>
              <w:numPr>
                <w:ilvl w:val="0"/>
                <w:numId w:val="23"/>
              </w:numPr>
              <w:spacing w:before="120"/>
              <w:ind w:left="924" w:right="34" w:hanging="357"/>
              <w:rPr>
                <w:rFonts w:ascii="Times New Roman" w:hAnsi="Times New Roman" w:cs="Times New Roman"/>
                <w:sz w:val="20"/>
                <w:szCs w:val="20"/>
              </w:rPr>
            </w:pPr>
            <w:r w:rsidRPr="0051736E">
              <w:rPr>
                <w:rFonts w:ascii="Times New Roman" w:hAnsi="Times New Roman" w:cs="Times New Roman"/>
                <w:sz w:val="20"/>
                <w:szCs w:val="20"/>
                <w:u w:val="single"/>
              </w:rPr>
              <w:t>Trade name</w:t>
            </w:r>
            <w:r w:rsidRPr="0051736E">
              <w:rPr>
                <w:rFonts w:ascii="Times New Roman" w:hAnsi="Times New Roman" w:cs="Times New Roman"/>
                <w:sz w:val="20"/>
                <w:szCs w:val="20"/>
              </w:rPr>
              <w:t xml:space="preserve">: </w:t>
            </w:r>
            <w:proofErr w:type="spellStart"/>
            <w:r w:rsidRPr="00A31907">
              <w:rPr>
                <w:rFonts w:ascii="Times New Roman" w:hAnsi="Times New Roman" w:cs="Times New Roman"/>
                <w:i/>
                <w:sz w:val="20"/>
                <w:szCs w:val="20"/>
              </w:rPr>
              <w:t>Glyezin</w:t>
            </w:r>
            <w:proofErr w:type="spellEnd"/>
            <w:r w:rsidRPr="00A31907">
              <w:rPr>
                <w:rFonts w:ascii="Times New Roman" w:hAnsi="Times New Roman" w:cs="Times New Roman"/>
                <w:i/>
                <w:sz w:val="20"/>
                <w:szCs w:val="20"/>
              </w:rPr>
              <w:t xml:space="preserve"> A</w:t>
            </w:r>
          </w:p>
        </w:tc>
        <w:tc>
          <w:tcPr>
            <w:tcW w:w="1276" w:type="dxa"/>
            <w:gridSpan w:val="2"/>
          </w:tcPr>
          <w:p w:rsidR="00D85E87" w:rsidRPr="001D4F28" w:rsidRDefault="00D85E87" w:rsidP="00D85E87">
            <w:pPr>
              <w:pStyle w:val="PlainText"/>
              <w:spacing w:before="140"/>
              <w:ind w:right="57"/>
              <w:jc w:val="right"/>
              <w:rPr>
                <w:rFonts w:ascii="Times New Roman" w:hAnsi="Times New Roman" w:cs="Times New Roman"/>
                <w:b/>
                <w:color w:val="4F81BD" w:themeColor="accent1"/>
                <w:sz w:val="18"/>
                <w:szCs w:val="18"/>
              </w:rPr>
            </w:pPr>
            <w:r w:rsidRPr="001D4F28">
              <w:rPr>
                <w:rFonts w:ascii="Times New Roman" w:hAnsi="Times New Roman" w:cs="Times New Roman"/>
                <w:b/>
                <w:color w:val="4F81BD" w:themeColor="accent1"/>
                <w:sz w:val="18"/>
                <w:szCs w:val="18"/>
              </w:rPr>
              <w:t>111–48–8</w:t>
            </w:r>
          </w:p>
        </w:tc>
        <w:tc>
          <w:tcPr>
            <w:tcW w:w="1701" w:type="dxa"/>
            <w:gridSpan w:val="2"/>
          </w:tcPr>
          <w:p w:rsidR="00D85E87" w:rsidRPr="001D4F28" w:rsidRDefault="00D85E87" w:rsidP="00D85E87">
            <w:pPr>
              <w:pStyle w:val="PlainText"/>
              <w:spacing w:before="140"/>
              <w:ind w:left="176" w:right="138"/>
              <w:jc w:val="center"/>
              <w:rPr>
                <w:rFonts w:ascii="Times New Roman" w:hAnsi="Times New Roman" w:cs="Times New Roman"/>
                <w:b/>
                <w:color w:val="4F81BD" w:themeColor="accent1"/>
                <w:sz w:val="18"/>
                <w:szCs w:val="18"/>
              </w:rPr>
            </w:pPr>
            <w:r w:rsidRPr="001D4F28">
              <w:rPr>
                <w:rFonts w:ascii="Times New Roman" w:hAnsi="Times New Roman" w:cs="Times New Roman"/>
                <w:b/>
                <w:color w:val="4F81BD" w:themeColor="accent1"/>
                <w:sz w:val="18"/>
                <w:szCs w:val="18"/>
              </w:rPr>
              <w:t>2930.90.00.60</w:t>
            </w:r>
          </w:p>
        </w:tc>
        <w:tc>
          <w:tcPr>
            <w:tcW w:w="1134" w:type="dxa"/>
            <w:gridSpan w:val="2"/>
          </w:tcPr>
          <w:p w:rsidR="00D85E87" w:rsidRPr="001D4F28" w:rsidRDefault="00D85E87" w:rsidP="00D85E87">
            <w:pPr>
              <w:pStyle w:val="PlainText"/>
              <w:spacing w:before="140"/>
              <w:jc w:val="right"/>
              <w:rPr>
                <w:rFonts w:ascii="Times New Roman" w:hAnsi="Times New Roman" w:cs="Times New Roman"/>
                <w:b/>
                <w:color w:val="4F81BD" w:themeColor="accent1"/>
                <w:sz w:val="18"/>
                <w:szCs w:val="18"/>
              </w:rPr>
            </w:pPr>
            <w:r w:rsidRPr="001D4F28">
              <w:rPr>
                <w:rFonts w:ascii="Times New Roman" w:hAnsi="Times New Roman" w:cs="Times New Roman"/>
                <w:b/>
                <w:color w:val="4F81BD" w:themeColor="accent1"/>
                <w:sz w:val="18"/>
                <w:szCs w:val="18"/>
              </w:rPr>
              <w:t>2930.90.40</w:t>
            </w:r>
          </w:p>
        </w:tc>
      </w:tr>
      <w:tr w:rsidR="00D85E87" w:rsidRPr="0051736E" w:rsidTr="00D85E87">
        <w:tc>
          <w:tcPr>
            <w:tcW w:w="5586" w:type="dxa"/>
            <w:gridSpan w:val="2"/>
          </w:tcPr>
          <w:p w:rsidR="00D85E87" w:rsidRPr="0051736E" w:rsidRDefault="00D85E87" w:rsidP="00D85E87">
            <w:pPr>
              <w:pStyle w:val="PlainText"/>
              <w:spacing w:before="120"/>
              <w:ind w:left="567" w:right="33" w:hanging="567"/>
              <w:rPr>
                <w:rFonts w:ascii="Times New Roman" w:hAnsi="Times New Roman" w:cs="Times New Roman"/>
                <w:sz w:val="20"/>
                <w:szCs w:val="20"/>
              </w:rPr>
            </w:pPr>
            <w:r w:rsidRPr="0051736E">
              <w:rPr>
                <w:rFonts w:ascii="Times New Roman" w:hAnsi="Times New Roman" w:cs="Times New Roman"/>
                <w:sz w:val="20"/>
                <w:szCs w:val="20"/>
              </w:rPr>
              <w:t>2.14</w:t>
            </w:r>
            <w:r w:rsidRPr="0051736E">
              <w:rPr>
                <w:rFonts w:ascii="Times New Roman" w:hAnsi="Times New Roman" w:cs="Times New Roman"/>
                <w:sz w:val="20"/>
                <w:szCs w:val="20"/>
              </w:rPr>
              <w:tab/>
              <w:t>3,3-Dimethyl-2-butanol</w:t>
            </w:r>
          </w:p>
        </w:tc>
        <w:tc>
          <w:tcPr>
            <w:tcW w:w="1276" w:type="dxa"/>
            <w:gridSpan w:val="2"/>
          </w:tcPr>
          <w:p w:rsidR="00D85E87" w:rsidRPr="0051736E" w:rsidRDefault="00D85E87" w:rsidP="00D85E87">
            <w:pPr>
              <w:pStyle w:val="PlainText"/>
              <w:spacing w:before="140"/>
              <w:ind w:right="57"/>
              <w:jc w:val="right"/>
              <w:rPr>
                <w:rFonts w:ascii="Times New Roman" w:hAnsi="Times New Roman" w:cs="Times New Roman"/>
                <w:sz w:val="18"/>
                <w:szCs w:val="18"/>
              </w:rPr>
            </w:pPr>
            <w:r w:rsidRPr="0051736E">
              <w:rPr>
                <w:rFonts w:ascii="Times New Roman" w:hAnsi="Times New Roman" w:cs="Times New Roman"/>
                <w:sz w:val="18"/>
                <w:szCs w:val="18"/>
              </w:rPr>
              <w:t>464–07–3</w:t>
            </w:r>
          </w:p>
        </w:tc>
        <w:tc>
          <w:tcPr>
            <w:tcW w:w="1701" w:type="dxa"/>
            <w:gridSpan w:val="2"/>
          </w:tcPr>
          <w:p w:rsidR="00D85E87" w:rsidRPr="0051736E" w:rsidRDefault="00D85E87" w:rsidP="00D85E87">
            <w:pPr>
              <w:pStyle w:val="PlainText"/>
              <w:spacing w:before="140"/>
              <w:ind w:left="176" w:right="138"/>
              <w:jc w:val="center"/>
              <w:rPr>
                <w:rFonts w:ascii="Times New Roman" w:hAnsi="Times New Roman" w:cs="Times New Roman"/>
                <w:sz w:val="18"/>
                <w:szCs w:val="18"/>
              </w:rPr>
            </w:pPr>
            <w:r w:rsidRPr="0051736E">
              <w:rPr>
                <w:rFonts w:ascii="Times New Roman" w:hAnsi="Times New Roman" w:cs="Times New Roman"/>
                <w:sz w:val="18"/>
                <w:szCs w:val="18"/>
              </w:rPr>
              <w:t>2905.19.90.52</w:t>
            </w:r>
          </w:p>
        </w:tc>
        <w:tc>
          <w:tcPr>
            <w:tcW w:w="1134" w:type="dxa"/>
            <w:gridSpan w:val="2"/>
          </w:tcPr>
          <w:p w:rsidR="00D85E87" w:rsidRPr="0051736E" w:rsidRDefault="00D85E87" w:rsidP="00D85E87">
            <w:pPr>
              <w:pStyle w:val="PlainText"/>
              <w:spacing w:before="140"/>
              <w:jc w:val="right"/>
              <w:rPr>
                <w:rFonts w:ascii="Times New Roman" w:hAnsi="Times New Roman" w:cs="Times New Roman"/>
                <w:sz w:val="18"/>
                <w:szCs w:val="18"/>
              </w:rPr>
            </w:pPr>
            <w:r w:rsidRPr="0051736E">
              <w:rPr>
                <w:rFonts w:ascii="Times New Roman" w:hAnsi="Times New Roman" w:cs="Times New Roman"/>
                <w:sz w:val="18"/>
                <w:szCs w:val="18"/>
              </w:rPr>
              <w:t>2905.19.10</w:t>
            </w:r>
          </w:p>
        </w:tc>
      </w:tr>
    </w:tbl>
    <w:p w:rsidR="00D85E87" w:rsidRPr="0051736E" w:rsidRDefault="00D85E87" w:rsidP="00D85E87"/>
    <w:p w:rsidR="00743A49" w:rsidRDefault="00743A49" w:rsidP="00ED1FDC"/>
    <w:p w:rsidR="00743A49" w:rsidRDefault="00743A49" w:rsidP="00ED1FDC"/>
    <w:p w:rsidR="00DF47E5" w:rsidRDefault="00DF47E5" w:rsidP="00ED1FDC"/>
    <w:p w:rsidR="00DF47E5" w:rsidRDefault="00DF47E5" w:rsidP="00ED1FDC"/>
    <w:p w:rsidR="00DF47E5" w:rsidRDefault="00DF47E5" w:rsidP="00ED1FDC"/>
    <w:p w:rsidR="00DF47E5" w:rsidRDefault="00DF47E5" w:rsidP="00ED1FDC"/>
    <w:p w:rsidR="00DF47E5" w:rsidRDefault="00DF47E5" w:rsidP="00ED1FDC"/>
    <w:p w:rsidR="00DF47E5" w:rsidRDefault="00DF47E5" w:rsidP="00ED1FDC"/>
    <w:p w:rsidR="00DF47E5" w:rsidRDefault="00DF47E5" w:rsidP="00ED1FDC"/>
    <w:p w:rsidR="00DF47E5" w:rsidRDefault="00DF47E5" w:rsidP="00ED1FDC"/>
    <w:p w:rsidR="00DF47E5" w:rsidRDefault="00DF47E5" w:rsidP="00ED1FDC"/>
    <w:p w:rsidR="00DF47E5" w:rsidRDefault="00DF47E5" w:rsidP="00ED1FDC"/>
    <w:p w:rsidR="00DF47E5" w:rsidRDefault="00DF47E5" w:rsidP="00ED1FDC"/>
    <w:p w:rsidR="00DF47E5" w:rsidRDefault="00DF47E5" w:rsidP="00ED1FDC"/>
    <w:p w:rsidR="00DF47E5" w:rsidRDefault="00DF47E5" w:rsidP="00ED1FDC"/>
    <w:p w:rsidR="00DF47E5" w:rsidRDefault="00DF47E5" w:rsidP="00ED1FDC"/>
    <w:tbl>
      <w:tblPr>
        <w:tblStyle w:val="TableGrid"/>
        <w:tblW w:w="9547" w:type="dxa"/>
        <w:tblInd w:w="220"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Caption w:val="Table of Trade Names and Mixtures containing Schedule 2 chemicals: Page 20"/>
        <w:tblDescription w:val="Column 1 lists the trade name and mixture, column 2 lists the Schedule 2 chemical name and CAS number, column 3 lists the Australian Import tariff code and column 4 lists the AHECC code for exports."/>
      </w:tblPr>
      <w:tblGrid>
        <w:gridCol w:w="3432"/>
        <w:gridCol w:w="3417"/>
        <w:gridCol w:w="1403"/>
        <w:gridCol w:w="1295"/>
      </w:tblGrid>
      <w:tr w:rsidR="00ED1FDC" w:rsidRPr="00DE774B" w:rsidTr="00102A8F">
        <w:tc>
          <w:tcPr>
            <w:tcW w:w="9547" w:type="dxa"/>
            <w:gridSpan w:val="4"/>
            <w:shd w:val="clear" w:color="auto" w:fill="FFD25F"/>
            <w:vAlign w:val="center"/>
          </w:tcPr>
          <w:p w:rsidR="00ED1FDC" w:rsidRPr="00803E6B" w:rsidRDefault="00ED1FDC" w:rsidP="00102A8F">
            <w:pPr>
              <w:pStyle w:val="PlainText"/>
              <w:spacing w:before="80" w:after="80"/>
              <w:rPr>
                <w:rFonts w:ascii="Times New Roman" w:hAnsi="Times New Roman" w:cs="Times New Roman"/>
                <w:b/>
                <w:sz w:val="22"/>
                <w:szCs w:val="22"/>
              </w:rPr>
            </w:pPr>
            <w:r w:rsidRPr="00803E6B">
              <w:rPr>
                <w:rFonts w:ascii="Times New Roman" w:hAnsi="Times New Roman" w:cs="Times New Roman"/>
                <w:b/>
                <w:sz w:val="22"/>
                <w:szCs w:val="22"/>
              </w:rPr>
              <w:t>TRADE</w:t>
            </w:r>
            <w:r w:rsidR="00743A49">
              <w:rPr>
                <w:rFonts w:ascii="Times New Roman" w:hAnsi="Times New Roman" w:cs="Times New Roman"/>
                <w:b/>
                <w:sz w:val="22"/>
                <w:szCs w:val="22"/>
              </w:rPr>
              <w:t xml:space="preserve"> </w:t>
            </w:r>
            <w:r w:rsidRPr="00803E6B">
              <w:rPr>
                <w:rFonts w:ascii="Times New Roman" w:hAnsi="Times New Roman" w:cs="Times New Roman"/>
                <w:b/>
                <w:sz w:val="22"/>
                <w:szCs w:val="22"/>
              </w:rPr>
              <w:t>NAMES AND MIXTURES CONTAINING SCHEDULE 2 CHEMICALS</w:t>
            </w:r>
          </w:p>
        </w:tc>
      </w:tr>
      <w:tr w:rsidR="00AD3757" w:rsidRPr="00DE774B" w:rsidTr="00102A8F">
        <w:tc>
          <w:tcPr>
            <w:tcW w:w="3432" w:type="dxa"/>
            <w:shd w:val="clear" w:color="auto" w:fill="FFE39B"/>
            <w:vAlign w:val="center"/>
          </w:tcPr>
          <w:p w:rsidR="00ED1FDC" w:rsidRPr="00323A67" w:rsidRDefault="00ED1FDC" w:rsidP="00102A8F">
            <w:pPr>
              <w:pStyle w:val="PlainText"/>
              <w:spacing w:before="40" w:after="40"/>
              <w:ind w:left="426" w:hanging="426"/>
              <w:rPr>
                <w:rFonts w:ascii="Times New Roman" w:hAnsi="Times New Roman" w:cs="Times New Roman"/>
                <w:b/>
                <w:sz w:val="20"/>
                <w:szCs w:val="20"/>
              </w:rPr>
            </w:pPr>
            <w:r w:rsidRPr="00323A67">
              <w:rPr>
                <w:rFonts w:ascii="Times New Roman" w:hAnsi="Times New Roman" w:cs="Times New Roman"/>
                <w:b/>
                <w:sz w:val="20"/>
                <w:szCs w:val="20"/>
              </w:rPr>
              <w:t>Product</w:t>
            </w:r>
          </w:p>
        </w:tc>
        <w:tc>
          <w:tcPr>
            <w:tcW w:w="3417" w:type="dxa"/>
            <w:shd w:val="clear" w:color="auto" w:fill="FFE39B"/>
            <w:vAlign w:val="center"/>
          </w:tcPr>
          <w:p w:rsidR="00ED1FDC" w:rsidRPr="00323A67" w:rsidRDefault="00ED1FDC" w:rsidP="00102A8F">
            <w:pPr>
              <w:pStyle w:val="PlainText"/>
              <w:spacing w:before="40" w:after="40"/>
              <w:jc w:val="center"/>
              <w:rPr>
                <w:rFonts w:ascii="Times New Roman" w:hAnsi="Times New Roman" w:cs="Times New Roman"/>
                <w:b/>
                <w:sz w:val="20"/>
                <w:szCs w:val="20"/>
              </w:rPr>
            </w:pPr>
            <w:r w:rsidRPr="00323A67">
              <w:rPr>
                <w:rFonts w:ascii="Times New Roman" w:hAnsi="Times New Roman" w:cs="Times New Roman"/>
                <w:b/>
                <w:sz w:val="20"/>
                <w:szCs w:val="20"/>
              </w:rPr>
              <w:t>Contains S2 chemical</w:t>
            </w:r>
            <w:r>
              <w:rPr>
                <w:rFonts w:ascii="Times New Roman" w:hAnsi="Times New Roman" w:cs="Times New Roman"/>
                <w:b/>
                <w:sz w:val="20"/>
                <w:szCs w:val="20"/>
              </w:rPr>
              <w:t>(s)</w:t>
            </w:r>
          </w:p>
        </w:tc>
        <w:tc>
          <w:tcPr>
            <w:tcW w:w="1403" w:type="dxa"/>
            <w:shd w:val="clear" w:color="auto" w:fill="FFE39B"/>
            <w:vAlign w:val="center"/>
          </w:tcPr>
          <w:p w:rsidR="00ED1FDC" w:rsidRPr="00323A67" w:rsidRDefault="00ED1FDC" w:rsidP="00102A8F">
            <w:pPr>
              <w:pStyle w:val="PlainText"/>
              <w:spacing w:before="40" w:after="40"/>
              <w:jc w:val="center"/>
              <w:rPr>
                <w:rFonts w:ascii="Times New Roman" w:hAnsi="Times New Roman" w:cs="Times New Roman"/>
                <w:b/>
                <w:sz w:val="20"/>
                <w:szCs w:val="20"/>
              </w:rPr>
            </w:pPr>
            <w:r w:rsidRPr="00323A67">
              <w:rPr>
                <w:rFonts w:ascii="Times New Roman" w:hAnsi="Times New Roman" w:cs="Times New Roman"/>
                <w:b/>
                <w:sz w:val="20"/>
                <w:szCs w:val="20"/>
              </w:rPr>
              <w:t>Import tariff code</w:t>
            </w:r>
          </w:p>
        </w:tc>
        <w:tc>
          <w:tcPr>
            <w:tcW w:w="1295" w:type="dxa"/>
            <w:shd w:val="clear" w:color="auto" w:fill="FFE39B"/>
            <w:vAlign w:val="center"/>
          </w:tcPr>
          <w:p w:rsidR="00ED1FDC" w:rsidRPr="00323A67" w:rsidRDefault="00ED1FDC" w:rsidP="00102A8F">
            <w:pPr>
              <w:pStyle w:val="PlainText"/>
              <w:spacing w:before="40" w:after="40"/>
              <w:jc w:val="center"/>
              <w:rPr>
                <w:rFonts w:ascii="Times New Roman" w:hAnsi="Times New Roman" w:cs="Times New Roman"/>
                <w:b/>
                <w:sz w:val="20"/>
                <w:szCs w:val="20"/>
              </w:rPr>
            </w:pPr>
            <w:r w:rsidRPr="00323A67">
              <w:rPr>
                <w:rFonts w:ascii="Times New Roman" w:hAnsi="Times New Roman" w:cs="Times New Roman"/>
                <w:b/>
                <w:sz w:val="20"/>
                <w:szCs w:val="20"/>
              </w:rPr>
              <w:t>AHECC code</w:t>
            </w:r>
          </w:p>
        </w:tc>
      </w:tr>
      <w:tr w:rsidR="00ED1FDC" w:rsidRPr="00DE774B" w:rsidTr="00102A8F">
        <w:tc>
          <w:tcPr>
            <w:tcW w:w="3432" w:type="dxa"/>
            <w:shd w:val="clear" w:color="auto" w:fill="FFF0C9"/>
            <w:vAlign w:val="center"/>
          </w:tcPr>
          <w:p w:rsidR="00ED1FDC" w:rsidRPr="001554AA" w:rsidRDefault="00ED1FDC" w:rsidP="00102A8F">
            <w:pPr>
              <w:pStyle w:val="PlainText"/>
              <w:spacing w:before="100" w:after="100"/>
              <w:ind w:left="426" w:hanging="426"/>
              <w:rPr>
                <w:rFonts w:ascii="Times New Roman" w:hAnsi="Times New Roman" w:cs="Times New Roman"/>
                <w:sz w:val="20"/>
                <w:szCs w:val="20"/>
              </w:rPr>
            </w:pPr>
            <w:proofErr w:type="spellStart"/>
            <w:r w:rsidRPr="003842B0">
              <w:rPr>
                <w:rFonts w:ascii="Times New Roman" w:hAnsi="Times New Roman" w:cs="Times New Roman"/>
                <w:i/>
                <w:sz w:val="20"/>
                <w:szCs w:val="20"/>
              </w:rPr>
              <w:t>Glyezin</w:t>
            </w:r>
            <w:proofErr w:type="spellEnd"/>
            <w:r w:rsidRPr="003842B0">
              <w:rPr>
                <w:rFonts w:ascii="Times New Roman" w:hAnsi="Times New Roman" w:cs="Times New Roman"/>
                <w:i/>
                <w:sz w:val="20"/>
                <w:szCs w:val="20"/>
              </w:rPr>
              <w:t xml:space="preserve"> A</w:t>
            </w:r>
            <w:r>
              <w:rPr>
                <w:rFonts w:ascii="Times New Roman" w:hAnsi="Times New Roman" w:cs="Times New Roman"/>
                <w:sz w:val="20"/>
                <w:szCs w:val="20"/>
              </w:rPr>
              <w:t xml:space="preserve"> (</w:t>
            </w:r>
            <w:r w:rsidRPr="001554AA">
              <w:rPr>
                <w:rFonts w:ascii="Times New Roman" w:hAnsi="Times New Roman" w:cs="Times New Roman"/>
                <w:sz w:val="20"/>
                <w:szCs w:val="20"/>
              </w:rPr>
              <w:t>trade</w:t>
            </w:r>
            <w:r w:rsidR="009718F5">
              <w:rPr>
                <w:rFonts w:ascii="Times New Roman" w:hAnsi="Times New Roman" w:cs="Times New Roman"/>
                <w:sz w:val="20"/>
                <w:szCs w:val="20"/>
              </w:rPr>
              <w:t xml:space="preserve"> </w:t>
            </w:r>
            <w:r w:rsidRPr="001554AA">
              <w:rPr>
                <w:rFonts w:ascii="Times New Roman" w:hAnsi="Times New Roman" w:cs="Times New Roman"/>
                <w:sz w:val="20"/>
                <w:szCs w:val="20"/>
              </w:rPr>
              <w:t>name</w:t>
            </w:r>
            <w:r>
              <w:rPr>
                <w:rFonts w:ascii="Times New Roman" w:hAnsi="Times New Roman" w:cs="Times New Roman"/>
                <w:sz w:val="20"/>
                <w:szCs w:val="20"/>
              </w:rPr>
              <w:t>)</w:t>
            </w:r>
          </w:p>
        </w:tc>
        <w:tc>
          <w:tcPr>
            <w:tcW w:w="3417" w:type="dxa"/>
            <w:shd w:val="clear" w:color="auto" w:fill="FFF0C9"/>
            <w:vAlign w:val="center"/>
          </w:tcPr>
          <w:p w:rsidR="00ED1FDC" w:rsidRPr="001554AA" w:rsidRDefault="00ED1FDC" w:rsidP="00102A8F">
            <w:pPr>
              <w:pStyle w:val="PlainText"/>
              <w:spacing w:before="100" w:after="100"/>
              <w:jc w:val="center"/>
              <w:rPr>
                <w:rFonts w:ascii="Times New Roman" w:hAnsi="Times New Roman" w:cs="Times New Roman"/>
                <w:sz w:val="18"/>
                <w:szCs w:val="18"/>
              </w:rPr>
            </w:pPr>
            <w:proofErr w:type="spellStart"/>
            <w:r w:rsidRPr="001554AA">
              <w:rPr>
                <w:rFonts w:ascii="Times New Roman" w:hAnsi="Times New Roman" w:cs="Times New Roman"/>
                <w:sz w:val="20"/>
                <w:szCs w:val="20"/>
              </w:rPr>
              <w:t>Thiodiglycol</w:t>
            </w:r>
            <w:proofErr w:type="spellEnd"/>
            <w:r>
              <w:rPr>
                <w:rFonts w:ascii="Times New Roman" w:hAnsi="Times New Roman" w:cs="Times New Roman"/>
                <w:sz w:val="18"/>
                <w:szCs w:val="18"/>
              </w:rPr>
              <w:br/>
              <w:t xml:space="preserve">(CAS </w:t>
            </w:r>
            <w:r w:rsidRPr="001554AA">
              <w:rPr>
                <w:rFonts w:ascii="Times New Roman" w:hAnsi="Times New Roman" w:cs="Times New Roman"/>
                <w:sz w:val="18"/>
                <w:szCs w:val="18"/>
              </w:rPr>
              <w:t>111–48–8</w:t>
            </w:r>
            <w:r>
              <w:rPr>
                <w:rFonts w:ascii="Times New Roman" w:hAnsi="Times New Roman" w:cs="Times New Roman"/>
                <w:sz w:val="18"/>
                <w:szCs w:val="18"/>
              </w:rPr>
              <w:t>)</w:t>
            </w:r>
          </w:p>
        </w:tc>
        <w:tc>
          <w:tcPr>
            <w:tcW w:w="1403" w:type="dxa"/>
            <w:shd w:val="clear" w:color="auto" w:fill="FFF0C9"/>
            <w:vAlign w:val="center"/>
          </w:tcPr>
          <w:p w:rsidR="00ED1FDC" w:rsidRPr="00C06939" w:rsidRDefault="00ED1FDC" w:rsidP="00051C8E">
            <w:pPr>
              <w:pStyle w:val="PlainText"/>
              <w:spacing w:before="60" w:after="60"/>
              <w:jc w:val="center"/>
              <w:rPr>
                <w:rFonts w:ascii="Times New Roman" w:hAnsi="Times New Roman" w:cs="Times New Roman"/>
                <w:sz w:val="18"/>
                <w:szCs w:val="18"/>
              </w:rPr>
            </w:pPr>
            <w:r w:rsidRPr="00C06939">
              <w:rPr>
                <w:rFonts w:ascii="Times New Roman" w:hAnsi="Times New Roman" w:cs="Times New Roman"/>
                <w:sz w:val="18"/>
                <w:szCs w:val="18"/>
              </w:rPr>
              <w:t>2930.90.00.60</w:t>
            </w:r>
          </w:p>
        </w:tc>
        <w:tc>
          <w:tcPr>
            <w:tcW w:w="1295" w:type="dxa"/>
            <w:shd w:val="clear" w:color="auto" w:fill="FFF0C9"/>
            <w:vAlign w:val="center"/>
          </w:tcPr>
          <w:p w:rsidR="00ED1FDC" w:rsidRPr="00C06939" w:rsidRDefault="00ED1FDC" w:rsidP="00051C8E">
            <w:pPr>
              <w:pStyle w:val="PlainText"/>
              <w:spacing w:before="60" w:after="60"/>
              <w:jc w:val="center"/>
              <w:rPr>
                <w:rFonts w:ascii="Times New Roman" w:hAnsi="Times New Roman" w:cs="Times New Roman"/>
                <w:sz w:val="18"/>
                <w:szCs w:val="18"/>
              </w:rPr>
            </w:pPr>
            <w:r w:rsidRPr="00C06939">
              <w:rPr>
                <w:rFonts w:ascii="Times New Roman" w:hAnsi="Times New Roman" w:cs="Times New Roman"/>
                <w:sz w:val="18"/>
                <w:szCs w:val="18"/>
              </w:rPr>
              <w:t>2930.90.40</w:t>
            </w:r>
          </w:p>
        </w:tc>
      </w:tr>
      <w:tr w:rsidR="00ED1FDC" w:rsidRPr="00DE774B" w:rsidTr="00102A8F">
        <w:tc>
          <w:tcPr>
            <w:tcW w:w="3432" w:type="dxa"/>
            <w:shd w:val="clear" w:color="auto" w:fill="FFF5DD"/>
            <w:vAlign w:val="center"/>
          </w:tcPr>
          <w:p w:rsidR="00ED1FDC" w:rsidRPr="001554AA" w:rsidRDefault="00ED1FDC" w:rsidP="00102A8F">
            <w:pPr>
              <w:pStyle w:val="PlainText"/>
              <w:spacing w:before="100" w:after="100"/>
              <w:rPr>
                <w:rFonts w:ascii="Times New Roman" w:hAnsi="Times New Roman" w:cs="Times New Roman"/>
                <w:sz w:val="20"/>
                <w:szCs w:val="20"/>
              </w:rPr>
            </w:pPr>
            <w:r w:rsidRPr="003842B0">
              <w:rPr>
                <w:rFonts w:ascii="Times New Roman" w:hAnsi="Times New Roman" w:cs="Times New Roman"/>
                <w:i/>
                <w:sz w:val="20"/>
                <w:szCs w:val="20"/>
              </w:rPr>
              <w:t>Q1-6083 Antifreeze Additive</w:t>
            </w:r>
            <w:r w:rsidRPr="001554AA">
              <w:rPr>
                <w:rFonts w:ascii="Times New Roman" w:hAnsi="Times New Roman" w:cs="Times New Roman"/>
                <w:sz w:val="20"/>
                <w:szCs w:val="20"/>
              </w:rPr>
              <w:t xml:space="preserve"> </w:t>
            </w:r>
          </w:p>
        </w:tc>
        <w:tc>
          <w:tcPr>
            <w:tcW w:w="3417" w:type="dxa"/>
            <w:shd w:val="clear" w:color="auto" w:fill="FFF8E7"/>
            <w:vAlign w:val="center"/>
          </w:tcPr>
          <w:p w:rsidR="00ED1FDC" w:rsidRPr="001554AA" w:rsidRDefault="00ED1FDC" w:rsidP="00102A8F">
            <w:pPr>
              <w:pStyle w:val="PlainText"/>
              <w:spacing w:before="100" w:after="100"/>
              <w:jc w:val="center"/>
              <w:rPr>
                <w:rFonts w:ascii="Times New Roman" w:hAnsi="Times New Roman" w:cs="Times New Roman"/>
                <w:sz w:val="18"/>
                <w:szCs w:val="18"/>
              </w:rPr>
            </w:pPr>
            <w:r w:rsidRPr="001554AA">
              <w:rPr>
                <w:rFonts w:ascii="Times New Roman" w:hAnsi="Times New Roman" w:cs="Times New Roman"/>
                <w:sz w:val="20"/>
                <w:szCs w:val="20"/>
              </w:rPr>
              <w:t>3-(</w:t>
            </w:r>
            <w:proofErr w:type="spellStart"/>
            <w:r w:rsidRPr="001554AA">
              <w:rPr>
                <w:rFonts w:ascii="Times New Roman" w:hAnsi="Times New Roman" w:cs="Times New Roman"/>
                <w:sz w:val="20"/>
                <w:szCs w:val="20"/>
              </w:rPr>
              <w:t>Trihydroxysilyl</w:t>
            </w:r>
            <w:proofErr w:type="spellEnd"/>
            <w:r w:rsidRPr="001554AA">
              <w:rPr>
                <w:rFonts w:ascii="Times New Roman" w:hAnsi="Times New Roman" w:cs="Times New Roman"/>
                <w:sz w:val="20"/>
                <w:szCs w:val="20"/>
              </w:rPr>
              <w:t xml:space="preserve">)propyl </w:t>
            </w:r>
            <w:proofErr w:type="spellStart"/>
            <w:r w:rsidRPr="001554AA">
              <w:rPr>
                <w:rFonts w:ascii="Times New Roman" w:hAnsi="Times New Roman" w:cs="Times New Roman"/>
                <w:sz w:val="20"/>
                <w:szCs w:val="20"/>
              </w:rPr>
              <w:t>methylphosphonate</w:t>
            </w:r>
            <w:proofErr w:type="spellEnd"/>
            <w:r w:rsidRPr="001554AA">
              <w:rPr>
                <w:rFonts w:ascii="Times New Roman" w:hAnsi="Times New Roman" w:cs="Times New Roman"/>
                <w:sz w:val="20"/>
                <w:szCs w:val="20"/>
              </w:rPr>
              <w:t>, monosodium salt (</w:t>
            </w:r>
            <w:r>
              <w:rPr>
                <w:rFonts w:ascii="Times New Roman" w:hAnsi="Times New Roman" w:cs="Times New Roman"/>
                <w:sz w:val="20"/>
                <w:szCs w:val="20"/>
              </w:rPr>
              <w:t xml:space="preserve">CAS </w:t>
            </w:r>
            <w:r w:rsidRPr="001554AA">
              <w:rPr>
                <w:rFonts w:ascii="Times New Roman" w:hAnsi="Times New Roman" w:cs="Times New Roman"/>
                <w:sz w:val="20"/>
                <w:szCs w:val="20"/>
              </w:rPr>
              <w:t>84962-98-1)</w:t>
            </w:r>
          </w:p>
        </w:tc>
        <w:tc>
          <w:tcPr>
            <w:tcW w:w="1403" w:type="dxa"/>
            <w:shd w:val="clear" w:color="auto" w:fill="FFF8E7"/>
            <w:vAlign w:val="center"/>
          </w:tcPr>
          <w:p w:rsidR="00ED1FDC" w:rsidRPr="00C06939" w:rsidRDefault="00DF47E5" w:rsidP="00051C8E">
            <w:pPr>
              <w:pStyle w:val="PlainText"/>
              <w:spacing w:before="60" w:after="60"/>
              <w:jc w:val="center"/>
              <w:rPr>
                <w:rFonts w:ascii="Times New Roman" w:hAnsi="Times New Roman" w:cs="Times New Roman"/>
                <w:sz w:val="18"/>
                <w:szCs w:val="18"/>
              </w:rPr>
            </w:pPr>
            <w:r>
              <w:rPr>
                <w:rFonts w:ascii="Times New Roman" w:hAnsi="Times New Roman" w:cs="Times New Roman"/>
                <w:sz w:val="18"/>
                <w:szCs w:val="18"/>
              </w:rPr>
              <w:t>3820.00.00.3</w:t>
            </w:r>
            <w:r w:rsidRPr="0051736E">
              <w:rPr>
                <w:rFonts w:ascii="Times New Roman" w:hAnsi="Times New Roman" w:cs="Times New Roman"/>
                <w:sz w:val="18"/>
                <w:szCs w:val="18"/>
              </w:rPr>
              <w:t>2</w:t>
            </w:r>
          </w:p>
        </w:tc>
        <w:tc>
          <w:tcPr>
            <w:tcW w:w="1295" w:type="dxa"/>
            <w:shd w:val="clear" w:color="auto" w:fill="FFF8E7"/>
            <w:vAlign w:val="center"/>
          </w:tcPr>
          <w:p w:rsidR="00ED1FDC" w:rsidRPr="00C06939" w:rsidRDefault="00DF47E5" w:rsidP="00051C8E">
            <w:pPr>
              <w:pStyle w:val="PlainText"/>
              <w:spacing w:before="60" w:after="60"/>
              <w:jc w:val="center"/>
              <w:rPr>
                <w:rFonts w:ascii="Times New Roman" w:hAnsi="Times New Roman" w:cs="Times New Roman"/>
                <w:sz w:val="18"/>
                <w:szCs w:val="18"/>
              </w:rPr>
            </w:pPr>
            <w:r>
              <w:rPr>
                <w:rFonts w:ascii="Times New Roman" w:hAnsi="Times New Roman" w:cs="Times New Roman"/>
                <w:sz w:val="18"/>
                <w:szCs w:val="18"/>
              </w:rPr>
              <w:t>3820.00.00</w:t>
            </w:r>
          </w:p>
        </w:tc>
      </w:tr>
      <w:tr w:rsidR="00ED1FDC" w:rsidRPr="00DE774B" w:rsidTr="00102A8F">
        <w:tc>
          <w:tcPr>
            <w:tcW w:w="3432" w:type="dxa"/>
            <w:shd w:val="clear" w:color="auto" w:fill="FFF0C9"/>
            <w:vAlign w:val="center"/>
          </w:tcPr>
          <w:p w:rsidR="00ED1FDC" w:rsidRPr="001554AA" w:rsidRDefault="00DF47E5" w:rsidP="00102A8F">
            <w:pPr>
              <w:pStyle w:val="PlainText"/>
              <w:spacing w:before="100" w:after="100"/>
              <w:rPr>
                <w:rFonts w:ascii="Times New Roman" w:hAnsi="Times New Roman" w:cs="Times New Roman"/>
                <w:sz w:val="20"/>
                <w:szCs w:val="20"/>
              </w:rPr>
            </w:pPr>
            <w:r w:rsidRPr="0051736E">
              <w:rPr>
                <w:rFonts w:ascii="Times New Roman" w:hAnsi="Times New Roman" w:cs="Times New Roman"/>
                <w:sz w:val="20"/>
                <w:szCs w:val="20"/>
              </w:rPr>
              <w:t xml:space="preserve">Flame retardants including </w:t>
            </w:r>
            <w:proofErr w:type="spellStart"/>
            <w:r w:rsidRPr="00A31907">
              <w:rPr>
                <w:rFonts w:ascii="Times New Roman" w:hAnsi="Times New Roman" w:cs="Times New Roman"/>
                <w:i/>
                <w:sz w:val="20"/>
                <w:szCs w:val="20"/>
              </w:rPr>
              <w:t>Flammentin</w:t>
            </w:r>
            <w:proofErr w:type="spellEnd"/>
            <w:r w:rsidRPr="00A31907">
              <w:rPr>
                <w:rFonts w:ascii="Times New Roman" w:hAnsi="Times New Roman" w:cs="Times New Roman"/>
                <w:i/>
                <w:sz w:val="20"/>
                <w:szCs w:val="20"/>
              </w:rPr>
              <w:t xml:space="preserve"> MSG</w:t>
            </w:r>
            <w:r w:rsidRPr="0051736E">
              <w:rPr>
                <w:rFonts w:ascii="Times New Roman" w:hAnsi="Times New Roman" w:cs="Times New Roman"/>
                <w:sz w:val="20"/>
                <w:szCs w:val="20"/>
              </w:rPr>
              <w:t xml:space="preserve"> and </w:t>
            </w:r>
            <w:proofErr w:type="spellStart"/>
            <w:r w:rsidRPr="00A31907">
              <w:rPr>
                <w:rFonts w:ascii="Times New Roman" w:hAnsi="Times New Roman" w:cs="Times New Roman"/>
                <w:i/>
                <w:sz w:val="20"/>
                <w:szCs w:val="20"/>
              </w:rPr>
              <w:t>Flovan</w:t>
            </w:r>
            <w:proofErr w:type="spellEnd"/>
            <w:r w:rsidRPr="00A31907">
              <w:rPr>
                <w:rFonts w:ascii="Times New Roman" w:hAnsi="Times New Roman" w:cs="Times New Roman"/>
                <w:i/>
                <w:sz w:val="20"/>
                <w:szCs w:val="20"/>
              </w:rPr>
              <w:t xml:space="preserve"> CGN</w:t>
            </w:r>
          </w:p>
        </w:tc>
        <w:tc>
          <w:tcPr>
            <w:tcW w:w="3417" w:type="dxa"/>
            <w:shd w:val="clear" w:color="auto" w:fill="FFF0C9"/>
            <w:vAlign w:val="center"/>
          </w:tcPr>
          <w:p w:rsidR="00ED1FDC" w:rsidRPr="00803E6B" w:rsidRDefault="00ED1FDC" w:rsidP="00102A8F">
            <w:pPr>
              <w:pStyle w:val="PlainText"/>
              <w:spacing w:before="100" w:after="100"/>
              <w:jc w:val="center"/>
              <w:rPr>
                <w:rFonts w:ascii="Times New Roman" w:hAnsi="Times New Roman" w:cs="Times New Roman"/>
                <w:sz w:val="20"/>
                <w:szCs w:val="20"/>
              </w:rPr>
            </w:pPr>
            <w:r>
              <w:rPr>
                <w:rFonts w:ascii="Times New Roman" w:hAnsi="Times New Roman" w:cs="Times New Roman"/>
                <w:sz w:val="20"/>
                <w:szCs w:val="20"/>
              </w:rPr>
              <w:t xml:space="preserve">Mixture of </w:t>
            </w:r>
            <w:r w:rsidRPr="001554AA">
              <w:rPr>
                <w:rFonts w:ascii="Times New Roman" w:hAnsi="Times New Roman" w:cs="Times New Roman"/>
                <w:sz w:val="20"/>
                <w:szCs w:val="20"/>
              </w:rPr>
              <w:t xml:space="preserve">50% </w:t>
            </w:r>
            <w:proofErr w:type="spellStart"/>
            <w:r w:rsidRPr="001554AA">
              <w:rPr>
                <w:rFonts w:ascii="Times New Roman" w:hAnsi="Times New Roman" w:cs="Times New Roman"/>
                <w:sz w:val="20"/>
                <w:szCs w:val="20"/>
              </w:rPr>
              <w:t>Methylphosphonic</w:t>
            </w:r>
            <w:proofErr w:type="spellEnd"/>
            <w:r w:rsidRPr="001554AA">
              <w:rPr>
                <w:rFonts w:ascii="Times New Roman" w:hAnsi="Times New Roman" w:cs="Times New Roman"/>
                <w:sz w:val="20"/>
                <w:szCs w:val="20"/>
              </w:rPr>
              <w:t xml:space="preserve"> acid</w:t>
            </w:r>
            <w:r>
              <w:rPr>
                <w:rFonts w:ascii="Times New Roman" w:hAnsi="Times New Roman" w:cs="Times New Roman"/>
                <w:sz w:val="20"/>
                <w:szCs w:val="20"/>
              </w:rPr>
              <w:t xml:space="preserve"> and 50% (</w:t>
            </w:r>
            <w:proofErr w:type="spellStart"/>
            <w:r>
              <w:rPr>
                <w:rFonts w:ascii="Times New Roman" w:hAnsi="Times New Roman" w:cs="Times New Roman"/>
                <w:sz w:val="20"/>
                <w:szCs w:val="20"/>
              </w:rPr>
              <w:t>Aminoiminomethyl</w:t>
            </w:r>
            <w:proofErr w:type="spellEnd"/>
            <w:r>
              <w:rPr>
                <w:rFonts w:ascii="Times New Roman" w:hAnsi="Times New Roman" w:cs="Times New Roman"/>
                <w:sz w:val="20"/>
                <w:szCs w:val="20"/>
              </w:rPr>
              <w:t>)urea</w:t>
            </w:r>
            <w:r>
              <w:rPr>
                <w:rFonts w:ascii="Times New Roman" w:hAnsi="Times New Roman" w:cs="Times New Roman"/>
                <w:sz w:val="20"/>
                <w:szCs w:val="20"/>
              </w:rPr>
              <w:br/>
            </w:r>
            <w:r w:rsidRPr="001554AA">
              <w:rPr>
                <w:rFonts w:ascii="Times New Roman" w:hAnsi="Times New Roman" w:cs="Times New Roman"/>
                <w:sz w:val="20"/>
                <w:szCs w:val="20"/>
              </w:rPr>
              <w:t>(</w:t>
            </w:r>
            <w:r>
              <w:rPr>
                <w:rFonts w:ascii="Times New Roman" w:hAnsi="Times New Roman" w:cs="Times New Roman"/>
                <w:sz w:val="20"/>
                <w:szCs w:val="20"/>
              </w:rPr>
              <w:t xml:space="preserve">CAS </w:t>
            </w:r>
            <w:r w:rsidRPr="001554AA">
              <w:rPr>
                <w:rFonts w:ascii="Times New Roman" w:hAnsi="Times New Roman" w:cs="Times New Roman"/>
                <w:sz w:val="20"/>
                <w:szCs w:val="20"/>
              </w:rPr>
              <w:t>84402–58–4)</w:t>
            </w:r>
          </w:p>
        </w:tc>
        <w:tc>
          <w:tcPr>
            <w:tcW w:w="1403" w:type="dxa"/>
            <w:shd w:val="clear" w:color="auto" w:fill="FFF0C9"/>
            <w:vAlign w:val="center"/>
          </w:tcPr>
          <w:p w:rsidR="00ED1FDC" w:rsidRPr="00C06939" w:rsidRDefault="00ED1FDC" w:rsidP="00051C8E">
            <w:pPr>
              <w:pStyle w:val="PlainText"/>
              <w:spacing w:before="60" w:after="60"/>
              <w:jc w:val="center"/>
              <w:rPr>
                <w:rFonts w:ascii="Times New Roman" w:hAnsi="Times New Roman" w:cs="Times New Roman"/>
                <w:sz w:val="18"/>
                <w:szCs w:val="18"/>
              </w:rPr>
            </w:pPr>
            <w:r w:rsidRPr="00C06939">
              <w:rPr>
                <w:rFonts w:ascii="Times New Roman" w:hAnsi="Times New Roman" w:cs="Times New Roman"/>
                <w:sz w:val="18"/>
                <w:szCs w:val="18"/>
              </w:rPr>
              <w:t>3809.91.00.46</w:t>
            </w:r>
          </w:p>
        </w:tc>
        <w:tc>
          <w:tcPr>
            <w:tcW w:w="1295" w:type="dxa"/>
            <w:shd w:val="clear" w:color="auto" w:fill="FFF0C9"/>
            <w:vAlign w:val="center"/>
          </w:tcPr>
          <w:p w:rsidR="00ED1FDC" w:rsidRPr="00C06939" w:rsidRDefault="00ED1FDC" w:rsidP="00051C8E">
            <w:pPr>
              <w:pStyle w:val="PlainText"/>
              <w:spacing w:before="60" w:after="60"/>
              <w:jc w:val="center"/>
              <w:rPr>
                <w:rFonts w:ascii="Times New Roman" w:hAnsi="Times New Roman" w:cs="Times New Roman"/>
                <w:sz w:val="18"/>
                <w:szCs w:val="18"/>
              </w:rPr>
            </w:pPr>
            <w:r w:rsidRPr="00C06939">
              <w:rPr>
                <w:rFonts w:ascii="Times New Roman" w:hAnsi="Times New Roman" w:cs="Times New Roman"/>
                <w:sz w:val="18"/>
                <w:szCs w:val="18"/>
              </w:rPr>
              <w:t>3809.91.01</w:t>
            </w:r>
          </w:p>
        </w:tc>
      </w:tr>
      <w:tr w:rsidR="00ED1FDC" w:rsidRPr="00DE774B" w:rsidTr="00102A8F">
        <w:tc>
          <w:tcPr>
            <w:tcW w:w="3432" w:type="dxa"/>
            <w:shd w:val="clear" w:color="auto" w:fill="FFF8E7"/>
            <w:vAlign w:val="center"/>
          </w:tcPr>
          <w:p w:rsidR="00ED1FDC" w:rsidRPr="001554AA" w:rsidRDefault="00DF47E5" w:rsidP="00102A8F">
            <w:pPr>
              <w:pStyle w:val="PlainText"/>
              <w:spacing w:before="100" w:after="100"/>
              <w:rPr>
                <w:rFonts w:ascii="Times New Roman" w:hAnsi="Times New Roman" w:cs="Times New Roman"/>
                <w:sz w:val="20"/>
                <w:szCs w:val="20"/>
              </w:rPr>
            </w:pPr>
            <w:r w:rsidRPr="0051736E">
              <w:rPr>
                <w:rFonts w:ascii="Times New Roman" w:hAnsi="Times New Roman" w:cs="Times New Roman"/>
                <w:sz w:val="20"/>
                <w:szCs w:val="20"/>
              </w:rPr>
              <w:t xml:space="preserve">Flame retardants including </w:t>
            </w:r>
            <w:proofErr w:type="spellStart"/>
            <w:r w:rsidRPr="00A31907">
              <w:rPr>
                <w:rFonts w:ascii="Times New Roman" w:hAnsi="Times New Roman" w:cs="Times New Roman"/>
                <w:i/>
                <w:sz w:val="20"/>
                <w:szCs w:val="20"/>
              </w:rPr>
              <w:t>Amgard</w:t>
            </w:r>
            <w:proofErr w:type="spellEnd"/>
            <w:r w:rsidRPr="00A31907">
              <w:rPr>
                <w:rFonts w:ascii="Times New Roman" w:hAnsi="Times New Roman" w:cs="Times New Roman"/>
                <w:i/>
                <w:sz w:val="20"/>
                <w:szCs w:val="20"/>
              </w:rPr>
              <w:t>® CU</w:t>
            </w:r>
            <w:r w:rsidRPr="0051736E">
              <w:rPr>
                <w:rFonts w:ascii="Times New Roman" w:hAnsi="Times New Roman" w:cs="Times New Roman"/>
                <w:sz w:val="20"/>
                <w:szCs w:val="20"/>
              </w:rPr>
              <w:t xml:space="preserve">, </w:t>
            </w:r>
            <w:proofErr w:type="spellStart"/>
            <w:r w:rsidRPr="00A31907">
              <w:rPr>
                <w:rFonts w:ascii="Times New Roman" w:hAnsi="Times New Roman" w:cs="Times New Roman"/>
                <w:i/>
                <w:sz w:val="20"/>
                <w:szCs w:val="20"/>
              </w:rPr>
              <w:t>Antiblaze</w:t>
            </w:r>
            <w:r w:rsidRPr="00A31907">
              <w:rPr>
                <w:rFonts w:ascii="Times New Roman" w:hAnsi="Times New Roman" w:cs="Times New Roman"/>
                <w:i/>
                <w:sz w:val="20"/>
                <w:szCs w:val="20"/>
                <w:vertAlign w:val="superscript"/>
              </w:rPr>
              <w:t>TM</w:t>
            </w:r>
            <w:proofErr w:type="spellEnd"/>
            <w:r w:rsidRPr="00A31907">
              <w:rPr>
                <w:rFonts w:ascii="Times New Roman" w:hAnsi="Times New Roman" w:cs="Times New Roman"/>
                <w:i/>
                <w:sz w:val="20"/>
                <w:szCs w:val="20"/>
              </w:rPr>
              <w:t xml:space="preserve"> CU</w:t>
            </w:r>
            <w:r w:rsidRPr="0051736E">
              <w:rPr>
                <w:rFonts w:ascii="Times New Roman" w:hAnsi="Times New Roman" w:cs="Times New Roman"/>
                <w:sz w:val="20"/>
                <w:szCs w:val="20"/>
              </w:rPr>
              <w:t xml:space="preserve">, </w:t>
            </w:r>
            <w:r w:rsidRPr="00A31907">
              <w:rPr>
                <w:rFonts w:ascii="Times New Roman" w:hAnsi="Times New Roman" w:cs="Times New Roman"/>
                <w:i/>
                <w:sz w:val="20"/>
                <w:szCs w:val="20"/>
              </w:rPr>
              <w:t>FR-300</w:t>
            </w:r>
            <w:r w:rsidRPr="0051736E">
              <w:rPr>
                <w:rFonts w:ascii="Times New Roman" w:hAnsi="Times New Roman" w:cs="Times New Roman"/>
                <w:sz w:val="20"/>
                <w:szCs w:val="20"/>
              </w:rPr>
              <w:t xml:space="preserve"> and </w:t>
            </w:r>
            <w:proofErr w:type="spellStart"/>
            <w:r w:rsidRPr="00A31907">
              <w:rPr>
                <w:rFonts w:ascii="Times New Roman" w:hAnsi="Times New Roman" w:cs="Times New Roman"/>
                <w:i/>
                <w:sz w:val="20"/>
                <w:szCs w:val="20"/>
              </w:rPr>
              <w:t>Pekoflam</w:t>
            </w:r>
            <w:proofErr w:type="spellEnd"/>
            <w:r w:rsidRPr="00A31907">
              <w:rPr>
                <w:rFonts w:ascii="Times New Roman" w:hAnsi="Times New Roman" w:cs="Times New Roman"/>
                <w:i/>
                <w:sz w:val="20"/>
                <w:szCs w:val="20"/>
              </w:rPr>
              <w:t xml:space="preserve"> PES CN Liquid concentrate</w:t>
            </w:r>
          </w:p>
        </w:tc>
        <w:tc>
          <w:tcPr>
            <w:tcW w:w="3417" w:type="dxa"/>
            <w:shd w:val="clear" w:color="auto" w:fill="FFF8E7"/>
            <w:vAlign w:val="center"/>
          </w:tcPr>
          <w:p w:rsidR="00AD3757" w:rsidRDefault="00AD3757" w:rsidP="00102A8F">
            <w:pPr>
              <w:pStyle w:val="PlainText"/>
              <w:spacing w:before="100" w:after="100"/>
              <w:jc w:val="center"/>
              <w:rPr>
                <w:rFonts w:ascii="Times New Roman" w:hAnsi="Times New Roman" w:cs="Times New Roman"/>
                <w:sz w:val="20"/>
                <w:szCs w:val="20"/>
              </w:rPr>
            </w:pPr>
            <w:r>
              <w:rPr>
                <w:rFonts w:ascii="Times New Roman" w:hAnsi="Times New Roman" w:cs="Times New Roman"/>
                <w:sz w:val="20"/>
                <w:szCs w:val="20"/>
              </w:rPr>
              <w:t>(</w:t>
            </w:r>
            <w:r w:rsidR="00ED1FDC" w:rsidRPr="00C06939">
              <w:rPr>
                <w:rFonts w:ascii="Times New Roman" w:hAnsi="Times New Roman" w:cs="Times New Roman"/>
                <w:sz w:val="20"/>
                <w:szCs w:val="20"/>
              </w:rPr>
              <w:t xml:space="preserve">5-ethyl-2-methyl-2-oxido-1,3,2-dioxaphosphinan-5-yl)methyl </w:t>
            </w:r>
            <w:proofErr w:type="spellStart"/>
            <w:r w:rsidR="00ED1FDC" w:rsidRPr="00C06939">
              <w:rPr>
                <w:rFonts w:ascii="Times New Roman" w:hAnsi="Times New Roman" w:cs="Times New Roman"/>
                <w:sz w:val="20"/>
                <w:szCs w:val="20"/>
              </w:rPr>
              <w:t>methyl</w:t>
            </w:r>
            <w:proofErr w:type="spellEnd"/>
            <w:r w:rsidR="00ED1FDC" w:rsidRPr="00C06939">
              <w:rPr>
                <w:rFonts w:ascii="Times New Roman" w:hAnsi="Times New Roman" w:cs="Times New Roman"/>
                <w:sz w:val="20"/>
                <w:szCs w:val="20"/>
              </w:rPr>
              <w:t xml:space="preserve"> </w:t>
            </w:r>
            <w:proofErr w:type="spellStart"/>
            <w:r w:rsidR="00ED1FDC" w:rsidRPr="00C06939">
              <w:rPr>
                <w:rFonts w:ascii="Times New Roman" w:hAnsi="Times New Roman" w:cs="Times New Roman"/>
                <w:sz w:val="20"/>
                <w:szCs w:val="20"/>
              </w:rPr>
              <w:t>methylphosphonate</w:t>
            </w:r>
            <w:proofErr w:type="spellEnd"/>
            <w:r w:rsidR="00ED1FDC" w:rsidRPr="00C06939">
              <w:rPr>
                <w:rFonts w:ascii="Times New Roman" w:hAnsi="Times New Roman" w:cs="Times New Roman"/>
                <w:sz w:val="20"/>
                <w:szCs w:val="20"/>
              </w:rPr>
              <w:t xml:space="preserve"> (</w:t>
            </w:r>
            <w:r w:rsidR="00ED1FDC">
              <w:rPr>
                <w:rFonts w:ascii="Times New Roman" w:hAnsi="Times New Roman" w:cs="Times New Roman"/>
                <w:sz w:val="20"/>
                <w:szCs w:val="20"/>
              </w:rPr>
              <w:t xml:space="preserve">CAS </w:t>
            </w:r>
            <w:r w:rsidR="00ED1FDC" w:rsidRPr="00C06939">
              <w:rPr>
                <w:rFonts w:ascii="Times New Roman" w:hAnsi="Times New Roman" w:cs="Times New Roman"/>
                <w:sz w:val="20"/>
                <w:szCs w:val="20"/>
              </w:rPr>
              <w:t>41203-81-0</w:t>
            </w:r>
            <w:r w:rsidRPr="00C06939">
              <w:rPr>
                <w:rFonts w:ascii="Times New Roman" w:hAnsi="Times New Roman" w:cs="Times New Roman"/>
                <w:sz w:val="20"/>
                <w:szCs w:val="20"/>
              </w:rPr>
              <w:t>)</w:t>
            </w:r>
          </w:p>
          <w:p w:rsidR="00ED1FDC" w:rsidRPr="00C06939" w:rsidRDefault="00ED1FDC" w:rsidP="00102A8F">
            <w:pPr>
              <w:pStyle w:val="PlainText"/>
              <w:spacing w:before="100" w:after="100"/>
              <w:jc w:val="center"/>
              <w:rPr>
                <w:rFonts w:ascii="Times New Roman" w:hAnsi="Times New Roman" w:cs="Times New Roman"/>
                <w:sz w:val="20"/>
                <w:szCs w:val="20"/>
              </w:rPr>
            </w:pPr>
            <w:r w:rsidRPr="00C06939">
              <w:rPr>
                <w:rFonts w:ascii="Times New Roman" w:hAnsi="Times New Roman" w:cs="Times New Roman"/>
                <w:sz w:val="20"/>
                <w:szCs w:val="20"/>
              </w:rPr>
              <w:t>and</w:t>
            </w:r>
          </w:p>
          <w:p w:rsidR="00ED1FDC" w:rsidRPr="00C06939" w:rsidRDefault="00ED1FDC" w:rsidP="00102A8F">
            <w:pPr>
              <w:pStyle w:val="PlainText"/>
              <w:spacing w:before="100" w:after="100"/>
              <w:jc w:val="center"/>
              <w:rPr>
                <w:rFonts w:ascii="Times New Roman" w:hAnsi="Times New Roman" w:cs="Times New Roman"/>
                <w:sz w:val="20"/>
                <w:szCs w:val="20"/>
              </w:rPr>
            </w:pPr>
            <w:proofErr w:type="spellStart"/>
            <w:r w:rsidRPr="00C06939">
              <w:rPr>
                <w:rFonts w:ascii="Times New Roman" w:hAnsi="Times New Roman" w:cs="Times New Roman"/>
                <w:sz w:val="20"/>
                <w:szCs w:val="20"/>
              </w:rPr>
              <w:t>Bis</w:t>
            </w:r>
            <w:proofErr w:type="spellEnd"/>
            <w:r w:rsidRPr="00C06939">
              <w:rPr>
                <w:rFonts w:ascii="Times New Roman" w:hAnsi="Times New Roman" w:cs="Times New Roman"/>
                <w:sz w:val="20"/>
                <w:szCs w:val="20"/>
              </w:rPr>
              <w:t xml:space="preserve">[(5-Ethyl-2-methyl-2-oxido-1,3,2-dioxaphosphinan-5-yl)methyl] </w:t>
            </w:r>
            <w:proofErr w:type="spellStart"/>
            <w:r w:rsidRPr="00C06939">
              <w:rPr>
                <w:rFonts w:ascii="Times New Roman" w:hAnsi="Times New Roman" w:cs="Times New Roman"/>
                <w:sz w:val="20"/>
                <w:szCs w:val="20"/>
              </w:rPr>
              <w:t>methylphosphonate</w:t>
            </w:r>
            <w:proofErr w:type="spellEnd"/>
            <w:r w:rsidRPr="00C06939">
              <w:rPr>
                <w:rFonts w:ascii="Times New Roman" w:hAnsi="Times New Roman" w:cs="Times New Roman"/>
                <w:sz w:val="20"/>
                <w:szCs w:val="20"/>
              </w:rPr>
              <w:t xml:space="preserve"> (</w:t>
            </w:r>
            <w:r>
              <w:rPr>
                <w:rFonts w:ascii="Times New Roman" w:hAnsi="Times New Roman" w:cs="Times New Roman"/>
                <w:sz w:val="20"/>
                <w:szCs w:val="20"/>
              </w:rPr>
              <w:t xml:space="preserve">CAS </w:t>
            </w:r>
            <w:r w:rsidRPr="00C06939">
              <w:rPr>
                <w:rFonts w:ascii="Times New Roman" w:hAnsi="Times New Roman" w:cs="Times New Roman"/>
                <w:sz w:val="20"/>
                <w:szCs w:val="20"/>
              </w:rPr>
              <w:t>42595-45-9)</w:t>
            </w:r>
          </w:p>
          <w:p w:rsidR="00ED1FDC" w:rsidRPr="001554AA" w:rsidRDefault="00ED1FDC" w:rsidP="00611B4C">
            <w:pPr>
              <w:pStyle w:val="PlainText"/>
              <w:spacing w:before="100" w:after="100"/>
              <w:jc w:val="center"/>
              <w:rPr>
                <w:rFonts w:ascii="Times New Roman" w:hAnsi="Times New Roman" w:cs="Times New Roman"/>
                <w:sz w:val="18"/>
                <w:szCs w:val="18"/>
              </w:rPr>
            </w:pPr>
            <w:r w:rsidRPr="00C06939">
              <w:rPr>
                <w:rFonts w:ascii="Times New Roman" w:hAnsi="Times New Roman" w:cs="Times New Roman"/>
                <w:sz w:val="20"/>
                <w:szCs w:val="20"/>
              </w:rPr>
              <w:t>(CAS 17083</w:t>
            </w:r>
            <w:r w:rsidR="00611B4C">
              <w:rPr>
                <w:rFonts w:ascii="Times New Roman" w:hAnsi="Times New Roman" w:cs="Times New Roman"/>
                <w:sz w:val="20"/>
                <w:szCs w:val="20"/>
              </w:rPr>
              <w:t>6</w:t>
            </w:r>
            <w:r w:rsidRPr="00C06939">
              <w:rPr>
                <w:rFonts w:ascii="Times New Roman" w:hAnsi="Times New Roman" w:cs="Times New Roman"/>
                <w:sz w:val="20"/>
                <w:szCs w:val="20"/>
              </w:rPr>
              <w:t>-68-7)</w:t>
            </w:r>
          </w:p>
        </w:tc>
        <w:tc>
          <w:tcPr>
            <w:tcW w:w="1403" w:type="dxa"/>
            <w:shd w:val="clear" w:color="auto" w:fill="FFF8E7"/>
            <w:vAlign w:val="center"/>
          </w:tcPr>
          <w:p w:rsidR="00ED1FDC" w:rsidRPr="00C06939" w:rsidRDefault="00ED1FDC" w:rsidP="00051C8E">
            <w:pPr>
              <w:pStyle w:val="PlainText"/>
              <w:spacing w:before="60" w:after="60"/>
              <w:jc w:val="center"/>
              <w:rPr>
                <w:rFonts w:ascii="Times New Roman" w:hAnsi="Times New Roman" w:cs="Times New Roman"/>
                <w:sz w:val="18"/>
                <w:szCs w:val="18"/>
              </w:rPr>
            </w:pPr>
            <w:r w:rsidRPr="00C06939">
              <w:rPr>
                <w:rFonts w:ascii="Times New Roman" w:hAnsi="Times New Roman" w:cs="Times New Roman"/>
                <w:sz w:val="18"/>
                <w:szCs w:val="18"/>
              </w:rPr>
              <w:t>3809.91.00.46</w:t>
            </w:r>
          </w:p>
        </w:tc>
        <w:tc>
          <w:tcPr>
            <w:tcW w:w="1295" w:type="dxa"/>
            <w:shd w:val="clear" w:color="auto" w:fill="FFF8E7"/>
            <w:vAlign w:val="center"/>
          </w:tcPr>
          <w:p w:rsidR="00ED1FDC" w:rsidRPr="00C06939" w:rsidRDefault="00ED1FDC" w:rsidP="00051C8E">
            <w:pPr>
              <w:pStyle w:val="PlainText"/>
              <w:spacing w:before="60" w:after="60"/>
              <w:jc w:val="center"/>
              <w:rPr>
                <w:rFonts w:ascii="Times New Roman" w:hAnsi="Times New Roman" w:cs="Times New Roman"/>
                <w:sz w:val="18"/>
                <w:szCs w:val="18"/>
              </w:rPr>
            </w:pPr>
            <w:r w:rsidRPr="00C06939">
              <w:rPr>
                <w:rFonts w:ascii="Times New Roman" w:hAnsi="Times New Roman" w:cs="Times New Roman"/>
                <w:sz w:val="18"/>
                <w:szCs w:val="18"/>
              </w:rPr>
              <w:t>3809.91.01</w:t>
            </w:r>
          </w:p>
        </w:tc>
      </w:tr>
      <w:tr w:rsidR="00ED1FDC" w:rsidTr="00102A8F">
        <w:tc>
          <w:tcPr>
            <w:tcW w:w="3432" w:type="dxa"/>
            <w:shd w:val="clear" w:color="auto" w:fill="FFF0C9"/>
            <w:vAlign w:val="center"/>
          </w:tcPr>
          <w:p w:rsidR="00ED1FDC" w:rsidRPr="001554AA" w:rsidRDefault="00DF47E5" w:rsidP="00102A8F">
            <w:pPr>
              <w:pStyle w:val="PlainText"/>
              <w:spacing w:before="100" w:after="100"/>
              <w:rPr>
                <w:rFonts w:ascii="Times New Roman" w:hAnsi="Times New Roman" w:cs="Times New Roman"/>
                <w:sz w:val="20"/>
                <w:szCs w:val="20"/>
              </w:rPr>
            </w:pPr>
            <w:r w:rsidRPr="0051736E">
              <w:rPr>
                <w:rFonts w:ascii="Times New Roman" w:hAnsi="Times New Roman" w:cs="Times New Roman"/>
                <w:sz w:val="20"/>
                <w:szCs w:val="20"/>
              </w:rPr>
              <w:t xml:space="preserve">Flame retardants including </w:t>
            </w:r>
            <w:proofErr w:type="spellStart"/>
            <w:r w:rsidRPr="00A31907">
              <w:rPr>
                <w:rFonts w:ascii="Times New Roman" w:hAnsi="Times New Roman" w:cs="Times New Roman"/>
                <w:i/>
                <w:sz w:val="20"/>
                <w:szCs w:val="20"/>
              </w:rPr>
              <w:t>Antiblaze</w:t>
            </w:r>
            <w:r w:rsidRPr="00A31907">
              <w:rPr>
                <w:rFonts w:ascii="Times New Roman" w:hAnsi="Times New Roman" w:cs="Times New Roman"/>
                <w:i/>
                <w:sz w:val="20"/>
                <w:szCs w:val="20"/>
                <w:vertAlign w:val="superscript"/>
              </w:rPr>
              <w:t>TM</w:t>
            </w:r>
            <w:proofErr w:type="spellEnd"/>
            <w:r w:rsidRPr="00A31907">
              <w:rPr>
                <w:rFonts w:ascii="Times New Roman" w:hAnsi="Times New Roman" w:cs="Times New Roman"/>
                <w:i/>
                <w:sz w:val="20"/>
                <w:szCs w:val="20"/>
              </w:rPr>
              <w:t xml:space="preserve"> V490</w:t>
            </w:r>
            <w:r w:rsidRPr="0051736E">
              <w:rPr>
                <w:rFonts w:ascii="Times New Roman" w:hAnsi="Times New Roman" w:cs="Times New Roman"/>
                <w:sz w:val="20"/>
                <w:szCs w:val="20"/>
              </w:rPr>
              <w:t xml:space="preserve">, </w:t>
            </w:r>
            <w:proofErr w:type="spellStart"/>
            <w:r w:rsidRPr="00A31907">
              <w:rPr>
                <w:rFonts w:ascii="Times New Roman" w:hAnsi="Times New Roman" w:cs="Times New Roman"/>
                <w:i/>
                <w:sz w:val="20"/>
                <w:szCs w:val="20"/>
              </w:rPr>
              <w:t>Antiblaze</w:t>
            </w:r>
            <w:proofErr w:type="spellEnd"/>
            <w:r w:rsidRPr="00A31907">
              <w:rPr>
                <w:rFonts w:ascii="Times New Roman" w:hAnsi="Times New Roman" w:cs="Times New Roman"/>
                <w:i/>
                <w:sz w:val="20"/>
                <w:szCs w:val="20"/>
              </w:rPr>
              <w:t xml:space="preserve"> 75</w:t>
            </w:r>
            <w:r w:rsidRPr="0051736E">
              <w:rPr>
                <w:rFonts w:ascii="Times New Roman" w:hAnsi="Times New Roman" w:cs="Times New Roman"/>
                <w:sz w:val="20"/>
                <w:szCs w:val="20"/>
              </w:rPr>
              <w:t xml:space="preserve">, </w:t>
            </w:r>
            <w:proofErr w:type="spellStart"/>
            <w:r w:rsidRPr="00A31907">
              <w:rPr>
                <w:rFonts w:ascii="Times New Roman" w:hAnsi="Times New Roman" w:cs="Times New Roman"/>
                <w:i/>
                <w:sz w:val="20"/>
                <w:szCs w:val="20"/>
              </w:rPr>
              <w:t>Amgard</w:t>
            </w:r>
            <w:proofErr w:type="spellEnd"/>
            <w:r w:rsidRPr="00A31907">
              <w:rPr>
                <w:rFonts w:ascii="Times New Roman" w:hAnsi="Times New Roman" w:cs="Times New Roman"/>
                <w:i/>
                <w:sz w:val="20"/>
                <w:szCs w:val="20"/>
              </w:rPr>
              <w:t xml:space="preserve"> V 490</w:t>
            </w:r>
            <w:r w:rsidRPr="0051736E">
              <w:rPr>
                <w:rFonts w:ascii="Times New Roman" w:hAnsi="Times New Roman" w:cs="Times New Roman"/>
                <w:sz w:val="20"/>
                <w:szCs w:val="20"/>
              </w:rPr>
              <w:t xml:space="preserve">, </w:t>
            </w:r>
            <w:proofErr w:type="spellStart"/>
            <w:r w:rsidRPr="00A31907">
              <w:rPr>
                <w:rFonts w:ascii="Times New Roman" w:hAnsi="Times New Roman" w:cs="Times New Roman"/>
                <w:i/>
                <w:sz w:val="20"/>
                <w:szCs w:val="20"/>
              </w:rPr>
              <w:t>Levagard</w:t>
            </w:r>
            <w:proofErr w:type="spellEnd"/>
            <w:r w:rsidRPr="00A31907">
              <w:rPr>
                <w:rFonts w:ascii="Times New Roman" w:hAnsi="Times New Roman" w:cs="Times New Roman"/>
                <w:i/>
                <w:sz w:val="20"/>
                <w:szCs w:val="20"/>
              </w:rPr>
              <w:t xml:space="preserve"> AC 4048</w:t>
            </w:r>
            <w:r>
              <w:rPr>
                <w:rFonts w:ascii="Times New Roman" w:hAnsi="Times New Roman" w:cs="Times New Roman"/>
                <w:i/>
                <w:sz w:val="20"/>
                <w:szCs w:val="20"/>
              </w:rPr>
              <w:t xml:space="preserve">, </w:t>
            </w:r>
            <w:proofErr w:type="spellStart"/>
            <w:r>
              <w:rPr>
                <w:rFonts w:ascii="Times New Roman" w:hAnsi="Times New Roman" w:cs="Times New Roman"/>
                <w:i/>
                <w:sz w:val="20"/>
                <w:szCs w:val="20"/>
              </w:rPr>
              <w:t>Aflammit</w:t>
            </w:r>
            <w:proofErr w:type="spellEnd"/>
            <w:r>
              <w:rPr>
                <w:rFonts w:ascii="Times New Roman" w:hAnsi="Times New Roman" w:cs="Times New Roman"/>
                <w:i/>
                <w:sz w:val="20"/>
                <w:szCs w:val="20"/>
              </w:rPr>
              <w:t xml:space="preserve"> PLF 822</w:t>
            </w:r>
            <w:r w:rsidRPr="0051736E">
              <w:rPr>
                <w:rFonts w:ascii="Times New Roman" w:hAnsi="Times New Roman" w:cs="Times New Roman"/>
                <w:b/>
                <w:sz w:val="20"/>
                <w:szCs w:val="20"/>
              </w:rPr>
              <w:t xml:space="preserve"> </w:t>
            </w:r>
            <w:r w:rsidRPr="0051736E">
              <w:rPr>
                <w:rFonts w:ascii="Times New Roman" w:hAnsi="Times New Roman" w:cs="Times New Roman"/>
                <w:sz w:val="20"/>
                <w:szCs w:val="20"/>
              </w:rPr>
              <w:t xml:space="preserve">and </w:t>
            </w:r>
            <w:r w:rsidRPr="00A31907">
              <w:rPr>
                <w:rFonts w:ascii="Times New Roman" w:hAnsi="Times New Roman" w:cs="Times New Roman"/>
                <w:i/>
                <w:sz w:val="20"/>
                <w:szCs w:val="20"/>
              </w:rPr>
              <w:t>DEEP</w:t>
            </w:r>
            <w:r w:rsidRPr="0051736E">
              <w:rPr>
                <w:rFonts w:ascii="Times New Roman" w:hAnsi="Times New Roman" w:cs="Times New Roman"/>
                <w:sz w:val="20"/>
                <w:szCs w:val="20"/>
              </w:rPr>
              <w:t xml:space="preserve"> </w:t>
            </w:r>
            <w:r>
              <w:rPr>
                <w:rFonts w:ascii="Times New Roman" w:hAnsi="Times New Roman" w:cs="Times New Roman"/>
                <w:sz w:val="20"/>
                <w:szCs w:val="20"/>
              </w:rPr>
              <w:t>(</w:t>
            </w:r>
            <w:r w:rsidRPr="0051736E">
              <w:rPr>
                <w:rFonts w:ascii="Times New Roman" w:hAnsi="Times New Roman" w:cs="Times New Roman"/>
                <w:sz w:val="20"/>
                <w:szCs w:val="20"/>
              </w:rPr>
              <w:t xml:space="preserve">trade </w:t>
            </w:r>
            <w:r>
              <w:rPr>
                <w:rFonts w:ascii="Times New Roman" w:hAnsi="Times New Roman" w:cs="Times New Roman"/>
                <w:sz w:val="20"/>
                <w:szCs w:val="20"/>
              </w:rPr>
              <w:t>names)</w:t>
            </w:r>
          </w:p>
        </w:tc>
        <w:tc>
          <w:tcPr>
            <w:tcW w:w="3417" w:type="dxa"/>
            <w:shd w:val="clear" w:color="auto" w:fill="FFF0C9"/>
            <w:vAlign w:val="center"/>
          </w:tcPr>
          <w:p w:rsidR="00ED1FDC" w:rsidRPr="001554AA" w:rsidRDefault="00ED1FDC" w:rsidP="00102A8F">
            <w:pPr>
              <w:pStyle w:val="PlainText"/>
              <w:spacing w:before="100" w:after="100"/>
              <w:jc w:val="center"/>
              <w:rPr>
                <w:rFonts w:ascii="Times New Roman" w:hAnsi="Times New Roman" w:cs="Times New Roman"/>
                <w:sz w:val="18"/>
                <w:szCs w:val="18"/>
              </w:rPr>
            </w:pPr>
            <w:r w:rsidRPr="001554AA">
              <w:rPr>
                <w:rFonts w:ascii="Times New Roman" w:hAnsi="Times New Roman" w:cs="Times New Roman"/>
                <w:sz w:val="20"/>
                <w:szCs w:val="20"/>
              </w:rPr>
              <w:t xml:space="preserve">Diethyl </w:t>
            </w:r>
            <w:proofErr w:type="spellStart"/>
            <w:r w:rsidRPr="001554AA">
              <w:rPr>
                <w:rFonts w:ascii="Times New Roman" w:hAnsi="Times New Roman" w:cs="Times New Roman"/>
                <w:sz w:val="20"/>
                <w:szCs w:val="20"/>
              </w:rPr>
              <w:t>ethylphosphonate</w:t>
            </w:r>
            <w:proofErr w:type="spellEnd"/>
            <w:r>
              <w:rPr>
                <w:rFonts w:ascii="Times New Roman" w:hAnsi="Times New Roman" w:cs="Times New Roman"/>
                <w:sz w:val="18"/>
                <w:szCs w:val="18"/>
              </w:rPr>
              <w:br/>
            </w:r>
            <w:r w:rsidRPr="00B62DB9">
              <w:rPr>
                <w:rFonts w:ascii="Times New Roman" w:hAnsi="Times New Roman" w:cs="Times New Roman"/>
                <w:sz w:val="20"/>
                <w:szCs w:val="20"/>
              </w:rPr>
              <w:t>(CAS 78-38-6)</w:t>
            </w:r>
          </w:p>
        </w:tc>
        <w:tc>
          <w:tcPr>
            <w:tcW w:w="1403" w:type="dxa"/>
            <w:shd w:val="clear" w:color="auto" w:fill="FFF0C9"/>
            <w:vAlign w:val="center"/>
          </w:tcPr>
          <w:p w:rsidR="00ED1FDC" w:rsidRPr="00C06939" w:rsidRDefault="00ED1FDC" w:rsidP="00051C8E">
            <w:pPr>
              <w:pStyle w:val="PlainText"/>
              <w:spacing w:before="60" w:after="60"/>
              <w:jc w:val="center"/>
              <w:rPr>
                <w:rFonts w:ascii="Times New Roman" w:hAnsi="Times New Roman" w:cs="Times New Roman"/>
                <w:sz w:val="18"/>
                <w:szCs w:val="18"/>
              </w:rPr>
            </w:pPr>
            <w:r w:rsidRPr="00C06939">
              <w:rPr>
                <w:rFonts w:ascii="Times New Roman" w:hAnsi="Times New Roman" w:cs="Times New Roman"/>
                <w:sz w:val="18"/>
                <w:szCs w:val="18"/>
              </w:rPr>
              <w:t>2931.90.90.59</w:t>
            </w:r>
          </w:p>
        </w:tc>
        <w:tc>
          <w:tcPr>
            <w:tcW w:w="1295" w:type="dxa"/>
            <w:shd w:val="clear" w:color="auto" w:fill="FFF0C9"/>
            <w:vAlign w:val="center"/>
          </w:tcPr>
          <w:p w:rsidR="00ED1FDC" w:rsidRPr="00C06939" w:rsidRDefault="00ED1FDC" w:rsidP="00051C8E">
            <w:pPr>
              <w:pStyle w:val="PlainText"/>
              <w:spacing w:before="60" w:after="60"/>
              <w:jc w:val="center"/>
              <w:rPr>
                <w:rFonts w:ascii="Times New Roman" w:hAnsi="Times New Roman" w:cs="Times New Roman"/>
                <w:sz w:val="18"/>
                <w:szCs w:val="18"/>
              </w:rPr>
            </w:pPr>
            <w:r w:rsidRPr="00C06939">
              <w:rPr>
                <w:rFonts w:ascii="Times New Roman" w:hAnsi="Times New Roman" w:cs="Times New Roman"/>
                <w:sz w:val="18"/>
                <w:szCs w:val="18"/>
              </w:rPr>
              <w:t>2931.90.59</w:t>
            </w:r>
          </w:p>
        </w:tc>
      </w:tr>
    </w:tbl>
    <w:p w:rsidR="00ED1FDC" w:rsidRDefault="00ED1FDC" w:rsidP="00ED1FDC">
      <w:pPr>
        <w:pStyle w:val="PlainText"/>
        <w:rPr>
          <w:rFonts w:ascii="Courier New" w:hAnsi="Courier New" w:cs="Courier New"/>
        </w:rPr>
      </w:pPr>
    </w:p>
    <w:p w:rsidR="00ED1FDC" w:rsidRDefault="00ED1FDC" w:rsidP="00ED1FDC"/>
    <w:p w:rsidR="006F5677" w:rsidRDefault="006F5677" w:rsidP="00ED1FDC">
      <w:pPr>
        <w:sectPr w:rsidR="006F5677" w:rsidSect="00102A8F">
          <w:headerReference w:type="default" r:id="rId29"/>
          <w:pgSz w:w="11906" w:h="16838" w:code="9"/>
          <w:pgMar w:top="1134" w:right="1134" w:bottom="1134" w:left="1134" w:header="567" w:footer="737" w:gutter="0"/>
          <w:cols w:space="720"/>
          <w:docGrid w:linePitch="326"/>
        </w:sectPr>
      </w:pPr>
    </w:p>
    <w:tbl>
      <w:tblPr>
        <w:tblStyle w:val="TableGrid"/>
        <w:tblW w:w="9781"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5670"/>
        <w:gridCol w:w="1418"/>
        <w:gridCol w:w="1417"/>
        <w:gridCol w:w="1134"/>
        <w:gridCol w:w="142"/>
      </w:tblGrid>
      <w:tr w:rsidR="00DF47E5" w:rsidRPr="0051736E" w:rsidTr="00DF47E5">
        <w:trPr>
          <w:gridAfter w:val="1"/>
          <w:wAfter w:w="142" w:type="dxa"/>
        </w:trPr>
        <w:tc>
          <w:tcPr>
            <w:tcW w:w="9639" w:type="dxa"/>
            <w:gridSpan w:val="4"/>
            <w:vAlign w:val="center"/>
          </w:tcPr>
          <w:p w:rsidR="00DF47E5" w:rsidRPr="0051736E" w:rsidRDefault="00DF47E5" w:rsidP="00FB2DA7">
            <w:pPr>
              <w:pStyle w:val="PlainText"/>
              <w:spacing w:before="60"/>
              <w:ind w:left="29" w:right="60" w:hanging="14"/>
              <w:rPr>
                <w:rFonts w:ascii="Times New Roman" w:hAnsi="Times New Roman" w:cs="Times New Roman"/>
                <w:i/>
                <w:sz w:val="20"/>
                <w:szCs w:val="20"/>
              </w:rPr>
            </w:pPr>
            <w:r w:rsidRPr="0051736E">
              <w:rPr>
                <w:rFonts w:ascii="Times New Roman" w:hAnsi="Times New Roman" w:cs="Times New Roman"/>
                <w:i/>
                <w:sz w:val="20"/>
                <w:szCs w:val="20"/>
              </w:rPr>
              <w:lastRenderedPageBreak/>
              <w:t xml:space="preserve">Some trade names, and commercial products containing Schedule 3 chemicals, are shown in italics following the chemical name and also listed at the end of this section.  Commonly traded chemicals are shown in </w:t>
            </w:r>
            <w:r w:rsidR="00FB2DA7">
              <w:rPr>
                <w:rFonts w:ascii="Times New Roman" w:hAnsi="Times New Roman" w:cs="Times New Roman"/>
                <w:i/>
                <w:sz w:val="20"/>
                <w:szCs w:val="20"/>
              </w:rPr>
              <w:t>blue</w:t>
            </w:r>
            <w:r w:rsidRPr="0051736E">
              <w:rPr>
                <w:rFonts w:ascii="Times New Roman" w:hAnsi="Times New Roman" w:cs="Times New Roman"/>
                <w:i/>
                <w:sz w:val="20"/>
                <w:szCs w:val="20"/>
              </w:rPr>
              <w:t xml:space="preserve"> text.</w:t>
            </w:r>
          </w:p>
        </w:tc>
      </w:tr>
      <w:tr w:rsidR="00DF47E5" w:rsidRPr="0051736E" w:rsidTr="00DF47E5">
        <w:trPr>
          <w:trHeight w:val="425"/>
        </w:trPr>
        <w:tc>
          <w:tcPr>
            <w:tcW w:w="5670" w:type="dxa"/>
            <w:vAlign w:val="center"/>
          </w:tcPr>
          <w:p w:rsidR="00DF47E5" w:rsidRPr="0051736E" w:rsidRDefault="00DF47E5" w:rsidP="00DF47E5">
            <w:pPr>
              <w:pStyle w:val="PlainText"/>
              <w:spacing w:before="120"/>
              <w:rPr>
                <w:rFonts w:ascii="Times New Roman" w:hAnsi="Times New Roman" w:cs="Times New Roman"/>
                <w:b/>
              </w:rPr>
            </w:pPr>
            <w:r w:rsidRPr="0051736E">
              <w:rPr>
                <w:rFonts w:ascii="Times New Roman" w:hAnsi="Times New Roman" w:cs="Times New Roman"/>
                <w:b/>
              </w:rPr>
              <w:t>Chemical name</w:t>
            </w:r>
          </w:p>
        </w:tc>
        <w:tc>
          <w:tcPr>
            <w:tcW w:w="1418" w:type="dxa"/>
            <w:vAlign w:val="center"/>
          </w:tcPr>
          <w:p w:rsidR="00DF47E5" w:rsidRPr="0051736E" w:rsidRDefault="00DF47E5" w:rsidP="00DF47E5">
            <w:pPr>
              <w:pStyle w:val="PlainText"/>
              <w:spacing w:before="120"/>
              <w:ind w:left="170" w:right="29"/>
              <w:jc w:val="center"/>
              <w:rPr>
                <w:rFonts w:ascii="Times New Roman" w:hAnsi="Times New Roman" w:cs="Times New Roman"/>
                <w:b/>
              </w:rPr>
            </w:pPr>
            <w:r w:rsidRPr="0051736E">
              <w:rPr>
                <w:rFonts w:ascii="Times New Roman" w:hAnsi="Times New Roman" w:cs="Times New Roman"/>
                <w:b/>
              </w:rPr>
              <w:t>CAS number</w:t>
            </w:r>
          </w:p>
        </w:tc>
        <w:tc>
          <w:tcPr>
            <w:tcW w:w="1417" w:type="dxa"/>
            <w:vAlign w:val="center"/>
          </w:tcPr>
          <w:p w:rsidR="00DF47E5" w:rsidRPr="0051736E" w:rsidRDefault="00DF47E5" w:rsidP="00DF47E5">
            <w:pPr>
              <w:pStyle w:val="PlainText"/>
              <w:spacing w:before="120"/>
              <w:ind w:left="29"/>
              <w:jc w:val="center"/>
              <w:rPr>
                <w:rFonts w:ascii="Times New Roman" w:hAnsi="Times New Roman" w:cs="Times New Roman"/>
                <w:b/>
              </w:rPr>
            </w:pPr>
            <w:r w:rsidRPr="0051736E">
              <w:rPr>
                <w:rFonts w:ascii="Times New Roman" w:hAnsi="Times New Roman" w:cs="Times New Roman"/>
                <w:b/>
              </w:rPr>
              <w:t>Import tariff code</w:t>
            </w:r>
          </w:p>
        </w:tc>
        <w:tc>
          <w:tcPr>
            <w:tcW w:w="1276" w:type="dxa"/>
            <w:gridSpan w:val="2"/>
            <w:vAlign w:val="center"/>
          </w:tcPr>
          <w:p w:rsidR="00DF47E5" w:rsidRPr="0051736E" w:rsidRDefault="00DF47E5" w:rsidP="00DF47E5">
            <w:pPr>
              <w:pStyle w:val="PlainText"/>
              <w:spacing w:before="120"/>
              <w:ind w:left="29" w:right="-113" w:hanging="14"/>
              <w:jc w:val="center"/>
              <w:rPr>
                <w:rFonts w:ascii="Times New Roman" w:hAnsi="Times New Roman" w:cs="Times New Roman"/>
                <w:b/>
              </w:rPr>
            </w:pPr>
            <w:r w:rsidRPr="0051736E">
              <w:rPr>
                <w:rFonts w:ascii="Times New Roman" w:hAnsi="Times New Roman" w:cs="Times New Roman"/>
                <w:b/>
              </w:rPr>
              <w:t>AHECC code</w:t>
            </w:r>
          </w:p>
        </w:tc>
      </w:tr>
      <w:tr w:rsidR="00DF47E5" w:rsidRPr="0051736E" w:rsidTr="00DF47E5">
        <w:tc>
          <w:tcPr>
            <w:tcW w:w="5670" w:type="dxa"/>
            <w:vAlign w:val="center"/>
          </w:tcPr>
          <w:p w:rsidR="00DF47E5" w:rsidRPr="0051736E" w:rsidRDefault="00DF47E5" w:rsidP="00DF47E5">
            <w:pPr>
              <w:pStyle w:val="PlainText"/>
              <w:numPr>
                <w:ilvl w:val="0"/>
                <w:numId w:val="25"/>
              </w:numPr>
              <w:spacing w:after="20"/>
              <w:ind w:left="567" w:hanging="567"/>
              <w:rPr>
                <w:rFonts w:ascii="Times New Roman" w:hAnsi="Times New Roman" w:cs="Times New Roman"/>
                <w:b/>
              </w:rPr>
            </w:pPr>
            <w:r w:rsidRPr="0051736E">
              <w:rPr>
                <w:rFonts w:ascii="Times New Roman" w:hAnsi="Times New Roman" w:cs="Times New Roman"/>
                <w:b/>
              </w:rPr>
              <w:t>Toxic chemicals</w:t>
            </w:r>
          </w:p>
        </w:tc>
        <w:tc>
          <w:tcPr>
            <w:tcW w:w="1418" w:type="dxa"/>
            <w:vAlign w:val="center"/>
          </w:tcPr>
          <w:p w:rsidR="00DF47E5" w:rsidRPr="0051736E" w:rsidRDefault="00DF47E5" w:rsidP="00DF47E5">
            <w:pPr>
              <w:pStyle w:val="PlainText"/>
              <w:ind w:left="28" w:right="227" w:firstLine="1"/>
              <w:jc w:val="right"/>
              <w:rPr>
                <w:rFonts w:ascii="Times New Roman" w:hAnsi="Times New Roman" w:cs="Times New Roman"/>
                <w:sz w:val="18"/>
                <w:szCs w:val="18"/>
              </w:rPr>
            </w:pPr>
          </w:p>
        </w:tc>
        <w:tc>
          <w:tcPr>
            <w:tcW w:w="1417" w:type="dxa"/>
          </w:tcPr>
          <w:p w:rsidR="00DF47E5" w:rsidRPr="0051736E" w:rsidRDefault="00DF47E5" w:rsidP="00DF47E5">
            <w:pPr>
              <w:pStyle w:val="PlainText"/>
              <w:ind w:left="29"/>
              <w:rPr>
                <w:rFonts w:ascii="Times New Roman" w:hAnsi="Times New Roman" w:cs="Times New Roman"/>
                <w:sz w:val="18"/>
                <w:szCs w:val="18"/>
              </w:rPr>
            </w:pPr>
          </w:p>
        </w:tc>
        <w:tc>
          <w:tcPr>
            <w:tcW w:w="1276" w:type="dxa"/>
            <w:gridSpan w:val="2"/>
          </w:tcPr>
          <w:p w:rsidR="00DF47E5" w:rsidRPr="0051736E" w:rsidRDefault="00DF47E5" w:rsidP="00DF47E5">
            <w:pPr>
              <w:pStyle w:val="PlainText"/>
              <w:ind w:left="29" w:hanging="14"/>
              <w:rPr>
                <w:rFonts w:ascii="Times New Roman" w:hAnsi="Times New Roman" w:cs="Times New Roman"/>
                <w:sz w:val="18"/>
                <w:szCs w:val="18"/>
              </w:rPr>
            </w:pPr>
          </w:p>
        </w:tc>
      </w:tr>
      <w:tr w:rsidR="00DF47E5" w:rsidRPr="0051736E" w:rsidTr="00DF47E5">
        <w:tc>
          <w:tcPr>
            <w:tcW w:w="5670" w:type="dxa"/>
          </w:tcPr>
          <w:p w:rsidR="00DF47E5" w:rsidRPr="0051736E" w:rsidRDefault="00DF47E5" w:rsidP="00DF47E5">
            <w:pPr>
              <w:pStyle w:val="PlainText"/>
              <w:spacing w:before="120" w:after="20"/>
              <w:ind w:left="567" w:hanging="567"/>
              <w:rPr>
                <w:rFonts w:ascii="Times New Roman" w:hAnsi="Times New Roman" w:cs="Times New Roman"/>
                <w:sz w:val="20"/>
                <w:szCs w:val="20"/>
              </w:rPr>
            </w:pPr>
            <w:r w:rsidRPr="0051736E">
              <w:rPr>
                <w:rFonts w:ascii="Times New Roman" w:hAnsi="Times New Roman" w:cs="Times New Roman"/>
                <w:sz w:val="20"/>
                <w:szCs w:val="20"/>
              </w:rPr>
              <w:t>3.1</w:t>
            </w:r>
            <w:r w:rsidRPr="0051736E">
              <w:rPr>
                <w:rFonts w:ascii="Times New Roman" w:hAnsi="Times New Roman" w:cs="Times New Roman"/>
                <w:sz w:val="20"/>
                <w:szCs w:val="20"/>
              </w:rPr>
              <w:tab/>
              <w:t>Carbonyl dichloride (Phosgene)</w:t>
            </w:r>
          </w:p>
        </w:tc>
        <w:tc>
          <w:tcPr>
            <w:tcW w:w="1418" w:type="dxa"/>
            <w:vAlign w:val="center"/>
          </w:tcPr>
          <w:p w:rsidR="00DF47E5" w:rsidRPr="0051736E" w:rsidRDefault="00DF47E5" w:rsidP="00DF47E5">
            <w:pPr>
              <w:pStyle w:val="PlainText"/>
              <w:spacing w:before="140"/>
              <w:ind w:left="28" w:right="227" w:firstLine="1"/>
              <w:jc w:val="right"/>
              <w:rPr>
                <w:rFonts w:ascii="Times New Roman" w:hAnsi="Times New Roman" w:cs="Times New Roman"/>
                <w:sz w:val="18"/>
                <w:szCs w:val="18"/>
              </w:rPr>
            </w:pPr>
            <w:r w:rsidRPr="0051736E">
              <w:rPr>
                <w:rFonts w:ascii="Times New Roman" w:hAnsi="Times New Roman" w:cs="Times New Roman"/>
                <w:sz w:val="18"/>
                <w:szCs w:val="18"/>
              </w:rPr>
              <w:t>75–44–5</w:t>
            </w:r>
          </w:p>
        </w:tc>
        <w:tc>
          <w:tcPr>
            <w:tcW w:w="1417" w:type="dxa"/>
          </w:tcPr>
          <w:p w:rsidR="00DF47E5" w:rsidRPr="0051736E" w:rsidRDefault="00DF47E5" w:rsidP="00DF47E5">
            <w:pPr>
              <w:pStyle w:val="PlainText"/>
              <w:spacing w:before="140"/>
              <w:ind w:left="29"/>
              <w:jc w:val="center"/>
              <w:rPr>
                <w:rFonts w:ascii="Times New Roman" w:hAnsi="Times New Roman" w:cs="Times New Roman"/>
                <w:sz w:val="18"/>
                <w:szCs w:val="18"/>
              </w:rPr>
            </w:pPr>
            <w:r w:rsidRPr="0051736E">
              <w:rPr>
                <w:rFonts w:ascii="Times New Roman" w:hAnsi="Times New Roman" w:cs="Times New Roman"/>
                <w:sz w:val="18"/>
                <w:szCs w:val="18"/>
              </w:rPr>
              <w:t>2812.10.00.36</w:t>
            </w:r>
          </w:p>
        </w:tc>
        <w:tc>
          <w:tcPr>
            <w:tcW w:w="1276" w:type="dxa"/>
            <w:gridSpan w:val="2"/>
          </w:tcPr>
          <w:p w:rsidR="00DF47E5" w:rsidRPr="0051736E" w:rsidRDefault="00DF47E5" w:rsidP="00DF47E5">
            <w:pPr>
              <w:pStyle w:val="PlainText"/>
              <w:spacing w:before="140"/>
              <w:ind w:left="29" w:hanging="14"/>
              <w:jc w:val="right"/>
              <w:rPr>
                <w:rFonts w:ascii="Times New Roman" w:hAnsi="Times New Roman" w:cs="Times New Roman"/>
                <w:sz w:val="18"/>
                <w:szCs w:val="18"/>
              </w:rPr>
            </w:pPr>
            <w:r w:rsidRPr="0051736E">
              <w:rPr>
                <w:rFonts w:ascii="Times New Roman" w:hAnsi="Times New Roman" w:cs="Times New Roman"/>
                <w:sz w:val="18"/>
                <w:szCs w:val="18"/>
              </w:rPr>
              <w:t>2812.10.12</w:t>
            </w:r>
          </w:p>
        </w:tc>
      </w:tr>
      <w:tr w:rsidR="00DF47E5" w:rsidRPr="0051736E" w:rsidTr="00DF47E5">
        <w:tc>
          <w:tcPr>
            <w:tcW w:w="5670" w:type="dxa"/>
          </w:tcPr>
          <w:p w:rsidR="00DF47E5" w:rsidRPr="0051736E" w:rsidRDefault="00DF47E5" w:rsidP="00DF47E5">
            <w:pPr>
              <w:pStyle w:val="PlainText"/>
              <w:spacing w:before="120" w:after="20"/>
              <w:ind w:left="567" w:hanging="567"/>
              <w:rPr>
                <w:rFonts w:ascii="Times New Roman" w:hAnsi="Times New Roman" w:cs="Times New Roman"/>
                <w:sz w:val="20"/>
                <w:szCs w:val="20"/>
              </w:rPr>
            </w:pPr>
            <w:r w:rsidRPr="0051736E">
              <w:rPr>
                <w:rFonts w:ascii="Times New Roman" w:hAnsi="Times New Roman" w:cs="Times New Roman"/>
                <w:sz w:val="20"/>
                <w:szCs w:val="20"/>
              </w:rPr>
              <w:t>3.2</w:t>
            </w:r>
            <w:r w:rsidRPr="0051736E">
              <w:rPr>
                <w:rFonts w:ascii="Times New Roman" w:hAnsi="Times New Roman" w:cs="Times New Roman"/>
                <w:sz w:val="20"/>
                <w:szCs w:val="20"/>
              </w:rPr>
              <w:tab/>
              <w:t>Cyanogen chloride</w:t>
            </w:r>
          </w:p>
        </w:tc>
        <w:tc>
          <w:tcPr>
            <w:tcW w:w="1418" w:type="dxa"/>
            <w:vAlign w:val="center"/>
          </w:tcPr>
          <w:p w:rsidR="00DF47E5" w:rsidRPr="0051736E" w:rsidRDefault="00DF47E5" w:rsidP="00DF47E5">
            <w:pPr>
              <w:pStyle w:val="PlainText"/>
              <w:spacing w:before="140"/>
              <w:ind w:left="28" w:right="227" w:firstLine="1"/>
              <w:jc w:val="right"/>
              <w:rPr>
                <w:rFonts w:ascii="Times New Roman" w:hAnsi="Times New Roman" w:cs="Times New Roman"/>
                <w:sz w:val="18"/>
                <w:szCs w:val="18"/>
              </w:rPr>
            </w:pPr>
            <w:r w:rsidRPr="0051736E">
              <w:rPr>
                <w:rFonts w:ascii="Times New Roman" w:hAnsi="Times New Roman" w:cs="Times New Roman"/>
                <w:sz w:val="18"/>
                <w:szCs w:val="18"/>
              </w:rPr>
              <w:t>506–77–4</w:t>
            </w:r>
          </w:p>
        </w:tc>
        <w:tc>
          <w:tcPr>
            <w:tcW w:w="1417" w:type="dxa"/>
          </w:tcPr>
          <w:p w:rsidR="00DF47E5" w:rsidRPr="0051736E" w:rsidRDefault="00DF47E5" w:rsidP="00DF47E5">
            <w:pPr>
              <w:pStyle w:val="PlainText"/>
              <w:spacing w:before="140"/>
              <w:ind w:left="29"/>
              <w:jc w:val="center"/>
              <w:rPr>
                <w:rFonts w:ascii="Times New Roman" w:hAnsi="Times New Roman" w:cs="Times New Roman"/>
                <w:sz w:val="18"/>
                <w:szCs w:val="18"/>
              </w:rPr>
            </w:pPr>
            <w:r w:rsidRPr="0051736E">
              <w:rPr>
                <w:rFonts w:ascii="Times New Roman" w:hAnsi="Times New Roman" w:cs="Times New Roman"/>
                <w:sz w:val="18"/>
                <w:szCs w:val="18"/>
              </w:rPr>
              <w:t>2853.00.00.30</w:t>
            </w:r>
          </w:p>
        </w:tc>
        <w:tc>
          <w:tcPr>
            <w:tcW w:w="1276" w:type="dxa"/>
            <w:gridSpan w:val="2"/>
          </w:tcPr>
          <w:p w:rsidR="00DF47E5" w:rsidRPr="0051736E" w:rsidRDefault="00DF47E5" w:rsidP="00DF47E5">
            <w:pPr>
              <w:pStyle w:val="PlainText"/>
              <w:spacing w:before="140"/>
              <w:ind w:left="29" w:hanging="14"/>
              <w:jc w:val="right"/>
              <w:rPr>
                <w:rFonts w:ascii="Times New Roman" w:hAnsi="Times New Roman" w:cs="Times New Roman"/>
                <w:sz w:val="18"/>
                <w:szCs w:val="18"/>
              </w:rPr>
            </w:pPr>
            <w:r w:rsidRPr="0051736E">
              <w:rPr>
                <w:rFonts w:ascii="Times New Roman" w:hAnsi="Times New Roman" w:cs="Times New Roman"/>
                <w:sz w:val="18"/>
                <w:szCs w:val="18"/>
              </w:rPr>
              <w:t>2853.00.05</w:t>
            </w:r>
          </w:p>
        </w:tc>
      </w:tr>
      <w:tr w:rsidR="00DF47E5" w:rsidRPr="0051736E" w:rsidTr="00DF47E5">
        <w:tc>
          <w:tcPr>
            <w:tcW w:w="5670" w:type="dxa"/>
          </w:tcPr>
          <w:p w:rsidR="00DF47E5" w:rsidRPr="0051736E" w:rsidRDefault="00DF47E5" w:rsidP="00DF47E5">
            <w:pPr>
              <w:pStyle w:val="PlainText"/>
              <w:spacing w:before="120" w:after="20"/>
              <w:ind w:left="567" w:hanging="567"/>
              <w:rPr>
                <w:rFonts w:ascii="Times New Roman" w:hAnsi="Times New Roman" w:cs="Times New Roman"/>
                <w:sz w:val="20"/>
                <w:szCs w:val="20"/>
              </w:rPr>
            </w:pPr>
            <w:r w:rsidRPr="0051736E">
              <w:rPr>
                <w:rFonts w:ascii="Times New Roman" w:hAnsi="Times New Roman" w:cs="Times New Roman"/>
                <w:sz w:val="20"/>
                <w:szCs w:val="20"/>
              </w:rPr>
              <w:t xml:space="preserve">3.3 </w:t>
            </w:r>
            <w:r w:rsidRPr="0051736E">
              <w:rPr>
                <w:rFonts w:ascii="Times New Roman" w:hAnsi="Times New Roman" w:cs="Times New Roman"/>
                <w:sz w:val="20"/>
                <w:szCs w:val="20"/>
              </w:rPr>
              <w:tab/>
              <w:t>Hydrogen cyanide (Prussic acid)</w:t>
            </w:r>
          </w:p>
        </w:tc>
        <w:tc>
          <w:tcPr>
            <w:tcW w:w="1418" w:type="dxa"/>
            <w:vAlign w:val="center"/>
          </w:tcPr>
          <w:p w:rsidR="00DF47E5" w:rsidRPr="0051736E" w:rsidRDefault="00DF47E5" w:rsidP="00DF47E5">
            <w:pPr>
              <w:pStyle w:val="PlainText"/>
              <w:spacing w:before="140"/>
              <w:ind w:left="28" w:right="227" w:firstLine="1"/>
              <w:jc w:val="right"/>
              <w:rPr>
                <w:rFonts w:ascii="Times New Roman" w:hAnsi="Times New Roman" w:cs="Times New Roman"/>
                <w:sz w:val="18"/>
                <w:szCs w:val="18"/>
              </w:rPr>
            </w:pPr>
            <w:r w:rsidRPr="0051736E">
              <w:rPr>
                <w:rFonts w:ascii="Times New Roman" w:hAnsi="Times New Roman" w:cs="Times New Roman"/>
                <w:sz w:val="18"/>
                <w:szCs w:val="18"/>
              </w:rPr>
              <w:t>74–90–8</w:t>
            </w:r>
          </w:p>
        </w:tc>
        <w:tc>
          <w:tcPr>
            <w:tcW w:w="1417" w:type="dxa"/>
          </w:tcPr>
          <w:p w:rsidR="00DF47E5" w:rsidRPr="0051736E" w:rsidRDefault="00DF47E5" w:rsidP="00DF47E5">
            <w:pPr>
              <w:pStyle w:val="PlainText"/>
              <w:spacing w:before="140"/>
              <w:ind w:left="29"/>
              <w:jc w:val="center"/>
              <w:rPr>
                <w:rFonts w:ascii="Times New Roman" w:hAnsi="Times New Roman" w:cs="Times New Roman"/>
                <w:sz w:val="18"/>
                <w:szCs w:val="18"/>
              </w:rPr>
            </w:pPr>
            <w:r w:rsidRPr="0051736E">
              <w:rPr>
                <w:rFonts w:ascii="Times New Roman" w:hAnsi="Times New Roman" w:cs="Times New Roman"/>
                <w:sz w:val="18"/>
                <w:szCs w:val="18"/>
              </w:rPr>
              <w:t>2811.19.00.38</w:t>
            </w:r>
          </w:p>
        </w:tc>
        <w:tc>
          <w:tcPr>
            <w:tcW w:w="1276" w:type="dxa"/>
            <w:gridSpan w:val="2"/>
          </w:tcPr>
          <w:p w:rsidR="00DF47E5" w:rsidRPr="0051736E" w:rsidRDefault="00DF47E5" w:rsidP="00DF47E5">
            <w:pPr>
              <w:pStyle w:val="PlainText"/>
              <w:spacing w:before="140"/>
              <w:ind w:left="29" w:hanging="14"/>
              <w:jc w:val="right"/>
              <w:rPr>
                <w:rFonts w:ascii="Times New Roman" w:hAnsi="Times New Roman" w:cs="Times New Roman"/>
                <w:sz w:val="18"/>
                <w:szCs w:val="18"/>
              </w:rPr>
            </w:pPr>
            <w:r w:rsidRPr="0051736E">
              <w:rPr>
                <w:rFonts w:ascii="Times New Roman" w:hAnsi="Times New Roman" w:cs="Times New Roman"/>
                <w:sz w:val="18"/>
                <w:szCs w:val="18"/>
              </w:rPr>
              <w:t>2811.19.10</w:t>
            </w:r>
          </w:p>
        </w:tc>
      </w:tr>
      <w:tr w:rsidR="00DF47E5" w:rsidRPr="0051736E" w:rsidTr="00DF47E5">
        <w:tc>
          <w:tcPr>
            <w:tcW w:w="5670" w:type="dxa"/>
          </w:tcPr>
          <w:p w:rsidR="00DF47E5" w:rsidRPr="0051736E" w:rsidRDefault="00DF47E5" w:rsidP="00DF47E5">
            <w:pPr>
              <w:pStyle w:val="PlainText"/>
              <w:spacing w:before="120" w:after="20"/>
              <w:ind w:left="567" w:hanging="567"/>
              <w:rPr>
                <w:rFonts w:ascii="Times New Roman" w:hAnsi="Times New Roman" w:cs="Times New Roman"/>
                <w:sz w:val="20"/>
                <w:szCs w:val="20"/>
              </w:rPr>
            </w:pPr>
            <w:r w:rsidRPr="0051736E">
              <w:rPr>
                <w:rFonts w:ascii="Times New Roman" w:hAnsi="Times New Roman" w:cs="Times New Roman"/>
                <w:sz w:val="20"/>
                <w:szCs w:val="20"/>
              </w:rPr>
              <w:t xml:space="preserve">3.4 </w:t>
            </w:r>
            <w:r w:rsidRPr="0051736E">
              <w:rPr>
                <w:rFonts w:ascii="Times New Roman" w:hAnsi="Times New Roman" w:cs="Times New Roman"/>
                <w:sz w:val="20"/>
                <w:szCs w:val="20"/>
              </w:rPr>
              <w:tab/>
            </w:r>
            <w:r w:rsidRPr="00DF47E5">
              <w:rPr>
                <w:rFonts w:ascii="Times New Roman" w:hAnsi="Times New Roman" w:cs="Times New Roman"/>
                <w:b/>
                <w:color w:val="4F81BD" w:themeColor="accent1"/>
                <w:sz w:val="20"/>
                <w:szCs w:val="20"/>
              </w:rPr>
              <w:t>Trichloronitromethane (Chloropicrin)</w:t>
            </w:r>
          </w:p>
        </w:tc>
        <w:tc>
          <w:tcPr>
            <w:tcW w:w="1418" w:type="dxa"/>
            <w:vAlign w:val="center"/>
          </w:tcPr>
          <w:p w:rsidR="00DF47E5" w:rsidRPr="00DF47E5" w:rsidRDefault="00DF47E5" w:rsidP="00DF47E5">
            <w:pPr>
              <w:pStyle w:val="PlainText"/>
              <w:spacing w:before="140"/>
              <w:ind w:left="28" w:right="227" w:firstLine="1"/>
              <w:jc w:val="right"/>
              <w:rPr>
                <w:rFonts w:ascii="Times New Roman" w:hAnsi="Times New Roman" w:cs="Times New Roman"/>
                <w:b/>
                <w:color w:val="4F81BD" w:themeColor="accent1"/>
                <w:sz w:val="18"/>
                <w:szCs w:val="18"/>
              </w:rPr>
            </w:pPr>
            <w:r w:rsidRPr="00DF47E5">
              <w:rPr>
                <w:rFonts w:ascii="Times New Roman" w:hAnsi="Times New Roman" w:cs="Times New Roman"/>
                <w:b/>
                <w:color w:val="4F81BD" w:themeColor="accent1"/>
                <w:sz w:val="18"/>
                <w:szCs w:val="18"/>
              </w:rPr>
              <w:t>76–06–2</w:t>
            </w:r>
          </w:p>
        </w:tc>
        <w:tc>
          <w:tcPr>
            <w:tcW w:w="1417" w:type="dxa"/>
          </w:tcPr>
          <w:p w:rsidR="00DF47E5" w:rsidRPr="00DF47E5" w:rsidRDefault="00DF47E5" w:rsidP="00DF47E5">
            <w:pPr>
              <w:pStyle w:val="PlainText"/>
              <w:spacing w:before="140"/>
              <w:ind w:left="29"/>
              <w:jc w:val="center"/>
              <w:rPr>
                <w:rFonts w:ascii="Times New Roman" w:hAnsi="Times New Roman" w:cs="Times New Roman"/>
                <w:b/>
                <w:color w:val="4F81BD" w:themeColor="accent1"/>
                <w:sz w:val="18"/>
                <w:szCs w:val="18"/>
              </w:rPr>
            </w:pPr>
            <w:r w:rsidRPr="00DF47E5">
              <w:rPr>
                <w:rFonts w:ascii="Times New Roman" w:hAnsi="Times New Roman" w:cs="Times New Roman"/>
                <w:b/>
                <w:color w:val="4F81BD" w:themeColor="accent1"/>
                <w:sz w:val="18"/>
                <w:szCs w:val="18"/>
              </w:rPr>
              <w:t>2904.90.00.67</w:t>
            </w:r>
          </w:p>
        </w:tc>
        <w:tc>
          <w:tcPr>
            <w:tcW w:w="1276" w:type="dxa"/>
            <w:gridSpan w:val="2"/>
          </w:tcPr>
          <w:p w:rsidR="00DF47E5" w:rsidRPr="00DF47E5" w:rsidRDefault="00DF47E5" w:rsidP="00DF47E5">
            <w:pPr>
              <w:pStyle w:val="PlainText"/>
              <w:spacing w:before="140"/>
              <w:ind w:left="29" w:hanging="14"/>
              <w:jc w:val="right"/>
              <w:rPr>
                <w:rFonts w:ascii="Times New Roman" w:hAnsi="Times New Roman" w:cs="Times New Roman"/>
                <w:b/>
                <w:color w:val="4F81BD" w:themeColor="accent1"/>
                <w:sz w:val="18"/>
                <w:szCs w:val="18"/>
              </w:rPr>
            </w:pPr>
            <w:r w:rsidRPr="00DF47E5">
              <w:rPr>
                <w:rFonts w:ascii="Times New Roman" w:hAnsi="Times New Roman" w:cs="Times New Roman"/>
                <w:b/>
                <w:color w:val="4F81BD" w:themeColor="accent1"/>
                <w:sz w:val="18"/>
                <w:szCs w:val="18"/>
              </w:rPr>
              <w:t>2904.90.10</w:t>
            </w:r>
          </w:p>
        </w:tc>
      </w:tr>
      <w:tr w:rsidR="00DF47E5" w:rsidRPr="0051736E" w:rsidTr="00DF47E5">
        <w:tc>
          <w:tcPr>
            <w:tcW w:w="5670" w:type="dxa"/>
          </w:tcPr>
          <w:p w:rsidR="00DF47E5" w:rsidRPr="0051736E" w:rsidRDefault="00DF47E5" w:rsidP="00DF47E5">
            <w:pPr>
              <w:pStyle w:val="PlainText"/>
              <w:numPr>
                <w:ilvl w:val="0"/>
                <w:numId w:val="23"/>
              </w:numPr>
              <w:spacing w:before="80" w:after="20"/>
              <w:ind w:left="880" w:hanging="284"/>
              <w:rPr>
                <w:rFonts w:ascii="Times New Roman" w:hAnsi="Times New Roman" w:cs="Times New Roman"/>
                <w:sz w:val="20"/>
                <w:szCs w:val="20"/>
              </w:rPr>
            </w:pPr>
            <w:r w:rsidRPr="0051736E">
              <w:rPr>
                <w:rFonts w:ascii="Times New Roman" w:hAnsi="Times New Roman" w:cs="Times New Roman"/>
                <w:sz w:val="20"/>
                <w:szCs w:val="20"/>
              </w:rPr>
              <w:t xml:space="preserve">Component of soil fumigant </w:t>
            </w:r>
            <w:proofErr w:type="spellStart"/>
            <w:r w:rsidRPr="00A31907">
              <w:rPr>
                <w:rFonts w:ascii="Times New Roman" w:hAnsi="Times New Roman" w:cs="Times New Roman"/>
                <w:i/>
                <w:sz w:val="20"/>
                <w:szCs w:val="20"/>
              </w:rPr>
              <w:t>Agrocelhone</w:t>
            </w:r>
            <w:proofErr w:type="spellEnd"/>
          </w:p>
        </w:tc>
        <w:tc>
          <w:tcPr>
            <w:tcW w:w="1418" w:type="dxa"/>
            <w:vAlign w:val="center"/>
          </w:tcPr>
          <w:p w:rsidR="00DF47E5" w:rsidRPr="0051736E" w:rsidRDefault="00DF47E5" w:rsidP="00DF47E5">
            <w:pPr>
              <w:pStyle w:val="PlainText"/>
              <w:spacing w:before="100" w:after="20"/>
              <w:ind w:left="28" w:right="227" w:firstLine="1"/>
              <w:jc w:val="right"/>
              <w:rPr>
                <w:rFonts w:ascii="Times New Roman" w:hAnsi="Times New Roman" w:cs="Times New Roman"/>
                <w:sz w:val="18"/>
                <w:szCs w:val="18"/>
              </w:rPr>
            </w:pPr>
          </w:p>
        </w:tc>
        <w:tc>
          <w:tcPr>
            <w:tcW w:w="1417" w:type="dxa"/>
          </w:tcPr>
          <w:p w:rsidR="00DF47E5" w:rsidRPr="0051736E" w:rsidRDefault="00DF47E5" w:rsidP="00DF47E5">
            <w:pPr>
              <w:pStyle w:val="PlainText"/>
              <w:spacing w:before="100"/>
              <w:ind w:left="28"/>
              <w:jc w:val="center"/>
              <w:rPr>
                <w:rFonts w:ascii="Times New Roman" w:hAnsi="Times New Roman" w:cs="Times New Roman"/>
                <w:sz w:val="18"/>
                <w:szCs w:val="18"/>
              </w:rPr>
            </w:pPr>
            <w:r w:rsidRPr="0051736E">
              <w:rPr>
                <w:rFonts w:ascii="Times New Roman" w:hAnsi="Times New Roman" w:cs="Times New Roman"/>
                <w:sz w:val="18"/>
                <w:szCs w:val="18"/>
              </w:rPr>
              <w:t>3808.99.00.90</w:t>
            </w:r>
          </w:p>
        </w:tc>
        <w:tc>
          <w:tcPr>
            <w:tcW w:w="1276" w:type="dxa"/>
            <w:gridSpan w:val="2"/>
          </w:tcPr>
          <w:p w:rsidR="00DF47E5" w:rsidRPr="0051736E" w:rsidRDefault="00DF47E5" w:rsidP="00DF47E5">
            <w:pPr>
              <w:pStyle w:val="PlainText"/>
              <w:spacing w:before="100" w:after="20"/>
              <w:ind w:left="29" w:hanging="14"/>
              <w:jc w:val="right"/>
              <w:rPr>
                <w:rFonts w:ascii="Times New Roman" w:hAnsi="Times New Roman" w:cs="Times New Roman"/>
                <w:sz w:val="18"/>
                <w:szCs w:val="18"/>
              </w:rPr>
            </w:pPr>
            <w:r w:rsidRPr="0051736E">
              <w:rPr>
                <w:rFonts w:ascii="Times New Roman" w:hAnsi="Times New Roman" w:cs="Times New Roman"/>
                <w:sz w:val="18"/>
                <w:szCs w:val="18"/>
              </w:rPr>
              <w:t>3808.99.38</w:t>
            </w:r>
          </w:p>
        </w:tc>
      </w:tr>
      <w:tr w:rsidR="00DF47E5" w:rsidRPr="0051736E" w:rsidTr="00DF47E5">
        <w:tc>
          <w:tcPr>
            <w:tcW w:w="5670" w:type="dxa"/>
          </w:tcPr>
          <w:p w:rsidR="00DF47E5" w:rsidRPr="0051736E" w:rsidRDefault="00DF47E5" w:rsidP="00DF47E5">
            <w:pPr>
              <w:pStyle w:val="PlainText"/>
              <w:ind w:left="426" w:hanging="426"/>
              <w:rPr>
                <w:rFonts w:ascii="Times New Roman" w:hAnsi="Times New Roman" w:cs="Times New Roman"/>
                <w:sz w:val="20"/>
                <w:szCs w:val="20"/>
              </w:rPr>
            </w:pPr>
          </w:p>
        </w:tc>
        <w:tc>
          <w:tcPr>
            <w:tcW w:w="1418" w:type="dxa"/>
            <w:vAlign w:val="center"/>
          </w:tcPr>
          <w:p w:rsidR="00DF47E5" w:rsidRPr="0051736E" w:rsidRDefault="00DF47E5" w:rsidP="00DF47E5">
            <w:pPr>
              <w:pStyle w:val="PlainText"/>
              <w:ind w:left="28" w:right="227" w:firstLine="1"/>
              <w:jc w:val="right"/>
              <w:rPr>
                <w:rFonts w:ascii="Times New Roman" w:hAnsi="Times New Roman" w:cs="Times New Roman"/>
                <w:sz w:val="18"/>
                <w:szCs w:val="18"/>
              </w:rPr>
            </w:pPr>
          </w:p>
        </w:tc>
        <w:tc>
          <w:tcPr>
            <w:tcW w:w="1417" w:type="dxa"/>
          </w:tcPr>
          <w:p w:rsidR="00DF47E5" w:rsidRPr="0051736E" w:rsidRDefault="00DF47E5" w:rsidP="00DF47E5">
            <w:pPr>
              <w:pStyle w:val="PlainText"/>
              <w:ind w:left="29"/>
              <w:jc w:val="center"/>
              <w:rPr>
                <w:rFonts w:ascii="Times New Roman" w:hAnsi="Times New Roman" w:cs="Times New Roman"/>
                <w:sz w:val="18"/>
                <w:szCs w:val="18"/>
              </w:rPr>
            </w:pPr>
          </w:p>
        </w:tc>
        <w:tc>
          <w:tcPr>
            <w:tcW w:w="1276" w:type="dxa"/>
            <w:gridSpan w:val="2"/>
          </w:tcPr>
          <w:p w:rsidR="00DF47E5" w:rsidRPr="0051736E" w:rsidRDefault="00DF47E5" w:rsidP="00DF47E5">
            <w:pPr>
              <w:pStyle w:val="PlainText"/>
              <w:ind w:left="29" w:hanging="14"/>
              <w:jc w:val="right"/>
              <w:rPr>
                <w:rFonts w:ascii="Times New Roman" w:hAnsi="Times New Roman" w:cs="Times New Roman"/>
                <w:sz w:val="18"/>
                <w:szCs w:val="18"/>
              </w:rPr>
            </w:pPr>
          </w:p>
        </w:tc>
      </w:tr>
      <w:tr w:rsidR="00DF47E5" w:rsidRPr="0051736E" w:rsidTr="00DF47E5">
        <w:tc>
          <w:tcPr>
            <w:tcW w:w="5670" w:type="dxa"/>
          </w:tcPr>
          <w:p w:rsidR="00DF47E5" w:rsidRPr="0051736E" w:rsidRDefault="00DF47E5" w:rsidP="00DF47E5">
            <w:pPr>
              <w:pStyle w:val="PlainText"/>
              <w:ind w:left="567" w:hanging="567"/>
              <w:rPr>
                <w:rFonts w:ascii="Times New Roman" w:hAnsi="Times New Roman" w:cs="Times New Roman"/>
                <w:b/>
              </w:rPr>
            </w:pPr>
            <w:r>
              <w:rPr>
                <w:rFonts w:ascii="Times New Roman" w:hAnsi="Times New Roman" w:cs="Times New Roman"/>
                <w:b/>
              </w:rPr>
              <w:t>B.</w:t>
            </w:r>
            <w:r>
              <w:rPr>
                <w:rFonts w:ascii="Times New Roman" w:hAnsi="Times New Roman" w:cs="Times New Roman"/>
                <w:b/>
              </w:rPr>
              <w:tab/>
            </w:r>
            <w:r w:rsidRPr="0051736E">
              <w:rPr>
                <w:rFonts w:ascii="Times New Roman" w:hAnsi="Times New Roman" w:cs="Times New Roman"/>
                <w:b/>
              </w:rPr>
              <w:t>Precursors</w:t>
            </w:r>
          </w:p>
        </w:tc>
        <w:tc>
          <w:tcPr>
            <w:tcW w:w="1418" w:type="dxa"/>
            <w:vAlign w:val="center"/>
          </w:tcPr>
          <w:p w:rsidR="00DF47E5" w:rsidRPr="0051736E" w:rsidRDefault="00DF47E5" w:rsidP="00DF47E5">
            <w:pPr>
              <w:pStyle w:val="PlainText"/>
              <w:ind w:left="28" w:right="227" w:firstLine="1"/>
              <w:jc w:val="right"/>
              <w:rPr>
                <w:rFonts w:ascii="Times New Roman" w:hAnsi="Times New Roman" w:cs="Times New Roman"/>
                <w:sz w:val="18"/>
                <w:szCs w:val="18"/>
              </w:rPr>
            </w:pPr>
          </w:p>
        </w:tc>
        <w:tc>
          <w:tcPr>
            <w:tcW w:w="1417" w:type="dxa"/>
          </w:tcPr>
          <w:p w:rsidR="00DF47E5" w:rsidRPr="0051736E" w:rsidRDefault="00DF47E5" w:rsidP="00DF47E5">
            <w:pPr>
              <w:pStyle w:val="PlainText"/>
              <w:ind w:left="29"/>
              <w:jc w:val="center"/>
              <w:rPr>
                <w:rFonts w:ascii="Times New Roman" w:hAnsi="Times New Roman" w:cs="Times New Roman"/>
                <w:sz w:val="18"/>
                <w:szCs w:val="18"/>
              </w:rPr>
            </w:pPr>
          </w:p>
        </w:tc>
        <w:tc>
          <w:tcPr>
            <w:tcW w:w="1276" w:type="dxa"/>
            <w:gridSpan w:val="2"/>
          </w:tcPr>
          <w:p w:rsidR="00DF47E5" w:rsidRPr="0051736E" w:rsidRDefault="00DF47E5" w:rsidP="00DF47E5">
            <w:pPr>
              <w:pStyle w:val="PlainText"/>
              <w:ind w:left="29" w:hanging="14"/>
              <w:jc w:val="right"/>
              <w:rPr>
                <w:rFonts w:ascii="Times New Roman" w:hAnsi="Times New Roman" w:cs="Times New Roman"/>
                <w:sz w:val="18"/>
                <w:szCs w:val="18"/>
              </w:rPr>
            </w:pPr>
          </w:p>
        </w:tc>
      </w:tr>
      <w:tr w:rsidR="00DF47E5" w:rsidRPr="0051736E" w:rsidTr="00DF47E5">
        <w:tc>
          <w:tcPr>
            <w:tcW w:w="5670" w:type="dxa"/>
          </w:tcPr>
          <w:p w:rsidR="00DF47E5" w:rsidRPr="00A31907" w:rsidRDefault="00DF47E5" w:rsidP="00DF47E5">
            <w:pPr>
              <w:pStyle w:val="PlainText"/>
              <w:spacing w:before="120"/>
              <w:ind w:left="567" w:hanging="567"/>
              <w:rPr>
                <w:rFonts w:ascii="Times New Roman" w:hAnsi="Times New Roman" w:cs="Times New Roman"/>
                <w:b/>
                <w:sz w:val="20"/>
                <w:szCs w:val="20"/>
              </w:rPr>
            </w:pPr>
            <w:r w:rsidRPr="0051736E">
              <w:rPr>
                <w:rFonts w:ascii="Times New Roman" w:hAnsi="Times New Roman" w:cs="Times New Roman"/>
                <w:sz w:val="20"/>
                <w:szCs w:val="20"/>
              </w:rPr>
              <w:t xml:space="preserve">3.5 </w:t>
            </w:r>
            <w:r w:rsidRPr="0051736E">
              <w:rPr>
                <w:rFonts w:ascii="Times New Roman" w:hAnsi="Times New Roman" w:cs="Times New Roman"/>
                <w:sz w:val="20"/>
                <w:szCs w:val="20"/>
              </w:rPr>
              <w:tab/>
            </w:r>
            <w:r w:rsidRPr="00DF47E5">
              <w:rPr>
                <w:rFonts w:ascii="Times New Roman" w:hAnsi="Times New Roman" w:cs="Times New Roman"/>
                <w:b/>
                <w:color w:val="4F81BD" w:themeColor="accent1"/>
                <w:sz w:val="20"/>
                <w:szCs w:val="20"/>
              </w:rPr>
              <w:t xml:space="preserve">Phosphorus </w:t>
            </w:r>
            <w:proofErr w:type="spellStart"/>
            <w:r w:rsidRPr="00DF47E5">
              <w:rPr>
                <w:rFonts w:ascii="Times New Roman" w:hAnsi="Times New Roman" w:cs="Times New Roman"/>
                <w:b/>
                <w:color w:val="4F81BD" w:themeColor="accent1"/>
                <w:sz w:val="20"/>
                <w:szCs w:val="20"/>
              </w:rPr>
              <w:t>oxychloride</w:t>
            </w:r>
            <w:proofErr w:type="spellEnd"/>
          </w:p>
        </w:tc>
        <w:tc>
          <w:tcPr>
            <w:tcW w:w="1418" w:type="dxa"/>
            <w:vAlign w:val="center"/>
          </w:tcPr>
          <w:p w:rsidR="00DF47E5" w:rsidRPr="00DF47E5" w:rsidRDefault="00DF47E5" w:rsidP="00DF47E5">
            <w:pPr>
              <w:pStyle w:val="PlainText"/>
              <w:spacing w:before="140"/>
              <w:ind w:left="28" w:right="227" w:firstLine="1"/>
              <w:jc w:val="right"/>
              <w:rPr>
                <w:rFonts w:ascii="Times New Roman" w:hAnsi="Times New Roman" w:cs="Times New Roman"/>
                <w:b/>
                <w:color w:val="4F81BD" w:themeColor="accent1"/>
                <w:sz w:val="18"/>
                <w:szCs w:val="18"/>
              </w:rPr>
            </w:pPr>
            <w:r w:rsidRPr="00DF47E5">
              <w:rPr>
                <w:rFonts w:ascii="Times New Roman" w:hAnsi="Times New Roman" w:cs="Times New Roman"/>
                <w:b/>
                <w:color w:val="4F81BD" w:themeColor="accent1"/>
                <w:sz w:val="18"/>
                <w:szCs w:val="18"/>
              </w:rPr>
              <w:t>10025–87–3</w:t>
            </w:r>
          </w:p>
        </w:tc>
        <w:tc>
          <w:tcPr>
            <w:tcW w:w="1417" w:type="dxa"/>
          </w:tcPr>
          <w:p w:rsidR="00DF47E5" w:rsidRPr="00DF47E5" w:rsidRDefault="00DF47E5" w:rsidP="00DF47E5">
            <w:pPr>
              <w:pStyle w:val="PlainText"/>
              <w:spacing w:before="140"/>
              <w:ind w:left="29"/>
              <w:jc w:val="center"/>
              <w:rPr>
                <w:rFonts w:ascii="Times New Roman" w:hAnsi="Times New Roman" w:cs="Times New Roman"/>
                <w:b/>
                <w:color w:val="4F81BD" w:themeColor="accent1"/>
                <w:sz w:val="18"/>
                <w:szCs w:val="18"/>
              </w:rPr>
            </w:pPr>
            <w:r w:rsidRPr="00DF47E5">
              <w:rPr>
                <w:rFonts w:ascii="Times New Roman" w:hAnsi="Times New Roman" w:cs="Times New Roman"/>
                <w:b/>
                <w:color w:val="4F81BD" w:themeColor="accent1"/>
                <w:sz w:val="18"/>
                <w:szCs w:val="18"/>
              </w:rPr>
              <w:t>2812.10.00.37</w:t>
            </w:r>
          </w:p>
        </w:tc>
        <w:tc>
          <w:tcPr>
            <w:tcW w:w="1276" w:type="dxa"/>
            <w:gridSpan w:val="2"/>
          </w:tcPr>
          <w:p w:rsidR="00DF47E5" w:rsidRPr="00DF47E5" w:rsidRDefault="00DF47E5" w:rsidP="00DF47E5">
            <w:pPr>
              <w:pStyle w:val="PlainText"/>
              <w:spacing w:before="140"/>
              <w:ind w:left="29" w:hanging="14"/>
              <w:jc w:val="right"/>
              <w:rPr>
                <w:rFonts w:ascii="Times New Roman" w:hAnsi="Times New Roman" w:cs="Times New Roman"/>
                <w:b/>
                <w:color w:val="4F81BD" w:themeColor="accent1"/>
                <w:sz w:val="18"/>
                <w:szCs w:val="18"/>
              </w:rPr>
            </w:pPr>
            <w:r w:rsidRPr="00DF47E5">
              <w:rPr>
                <w:rFonts w:ascii="Times New Roman" w:hAnsi="Times New Roman" w:cs="Times New Roman"/>
                <w:b/>
                <w:color w:val="4F81BD" w:themeColor="accent1"/>
                <w:sz w:val="18"/>
                <w:szCs w:val="18"/>
              </w:rPr>
              <w:t>2812.10.14</w:t>
            </w:r>
          </w:p>
        </w:tc>
      </w:tr>
      <w:tr w:rsidR="00DF47E5" w:rsidRPr="0051736E" w:rsidTr="00DF47E5">
        <w:tc>
          <w:tcPr>
            <w:tcW w:w="5670" w:type="dxa"/>
          </w:tcPr>
          <w:p w:rsidR="00DF47E5" w:rsidRPr="00A31907" w:rsidRDefault="00DF47E5" w:rsidP="00DF47E5">
            <w:pPr>
              <w:pStyle w:val="PlainText"/>
              <w:spacing w:before="120"/>
              <w:ind w:left="567" w:hanging="567"/>
              <w:rPr>
                <w:rFonts w:ascii="Times New Roman" w:hAnsi="Times New Roman" w:cs="Times New Roman"/>
                <w:b/>
                <w:sz w:val="20"/>
                <w:szCs w:val="20"/>
              </w:rPr>
            </w:pPr>
            <w:r w:rsidRPr="0051736E">
              <w:rPr>
                <w:rFonts w:ascii="Times New Roman" w:hAnsi="Times New Roman" w:cs="Times New Roman"/>
                <w:sz w:val="20"/>
                <w:szCs w:val="20"/>
              </w:rPr>
              <w:t xml:space="preserve">3.6 </w:t>
            </w:r>
            <w:r w:rsidRPr="0051736E">
              <w:rPr>
                <w:rFonts w:ascii="Times New Roman" w:hAnsi="Times New Roman" w:cs="Times New Roman"/>
                <w:sz w:val="20"/>
                <w:szCs w:val="20"/>
              </w:rPr>
              <w:tab/>
            </w:r>
            <w:r w:rsidRPr="00DF47E5">
              <w:rPr>
                <w:rFonts w:ascii="Times New Roman" w:hAnsi="Times New Roman" w:cs="Times New Roman"/>
                <w:b/>
                <w:color w:val="4F81BD" w:themeColor="accent1"/>
                <w:sz w:val="20"/>
                <w:szCs w:val="20"/>
              </w:rPr>
              <w:t xml:space="preserve">Phosphorus </w:t>
            </w:r>
            <w:proofErr w:type="spellStart"/>
            <w:r w:rsidRPr="00DF47E5">
              <w:rPr>
                <w:rFonts w:ascii="Times New Roman" w:hAnsi="Times New Roman" w:cs="Times New Roman"/>
                <w:b/>
                <w:color w:val="4F81BD" w:themeColor="accent1"/>
                <w:sz w:val="20"/>
                <w:szCs w:val="20"/>
              </w:rPr>
              <w:t>trichloride</w:t>
            </w:r>
            <w:proofErr w:type="spellEnd"/>
          </w:p>
        </w:tc>
        <w:tc>
          <w:tcPr>
            <w:tcW w:w="1418" w:type="dxa"/>
            <w:vAlign w:val="center"/>
          </w:tcPr>
          <w:p w:rsidR="00DF47E5" w:rsidRPr="00DF47E5" w:rsidRDefault="00DF47E5" w:rsidP="00DF47E5">
            <w:pPr>
              <w:pStyle w:val="PlainText"/>
              <w:spacing w:before="140"/>
              <w:ind w:left="28" w:right="227" w:firstLine="1"/>
              <w:jc w:val="right"/>
              <w:rPr>
                <w:rFonts w:ascii="Times New Roman" w:hAnsi="Times New Roman" w:cs="Times New Roman"/>
                <w:b/>
                <w:color w:val="4F81BD" w:themeColor="accent1"/>
                <w:sz w:val="18"/>
                <w:szCs w:val="18"/>
              </w:rPr>
            </w:pPr>
            <w:r w:rsidRPr="00DF47E5">
              <w:rPr>
                <w:rFonts w:ascii="Times New Roman" w:hAnsi="Times New Roman" w:cs="Times New Roman"/>
                <w:b/>
                <w:color w:val="4F81BD" w:themeColor="accent1"/>
                <w:sz w:val="18"/>
                <w:szCs w:val="18"/>
              </w:rPr>
              <w:t>7719–12–2</w:t>
            </w:r>
          </w:p>
        </w:tc>
        <w:tc>
          <w:tcPr>
            <w:tcW w:w="1417" w:type="dxa"/>
          </w:tcPr>
          <w:p w:rsidR="00DF47E5" w:rsidRPr="00DF47E5" w:rsidRDefault="00DF47E5" w:rsidP="00DF47E5">
            <w:pPr>
              <w:pStyle w:val="PlainText"/>
              <w:spacing w:before="140"/>
              <w:ind w:left="29"/>
              <w:jc w:val="center"/>
              <w:rPr>
                <w:rFonts w:ascii="Times New Roman" w:hAnsi="Times New Roman" w:cs="Times New Roman"/>
                <w:b/>
                <w:color w:val="4F81BD" w:themeColor="accent1"/>
                <w:sz w:val="18"/>
                <w:szCs w:val="18"/>
              </w:rPr>
            </w:pPr>
            <w:r w:rsidRPr="00DF47E5">
              <w:rPr>
                <w:rFonts w:ascii="Times New Roman" w:hAnsi="Times New Roman" w:cs="Times New Roman"/>
                <w:b/>
                <w:color w:val="4F81BD" w:themeColor="accent1"/>
                <w:sz w:val="18"/>
                <w:szCs w:val="18"/>
              </w:rPr>
              <w:t>2812.10.00.38</w:t>
            </w:r>
          </w:p>
        </w:tc>
        <w:tc>
          <w:tcPr>
            <w:tcW w:w="1276" w:type="dxa"/>
            <w:gridSpan w:val="2"/>
          </w:tcPr>
          <w:p w:rsidR="00DF47E5" w:rsidRPr="00DF47E5" w:rsidRDefault="00DF47E5" w:rsidP="00DF47E5">
            <w:pPr>
              <w:pStyle w:val="PlainText"/>
              <w:spacing w:before="140"/>
              <w:ind w:left="29" w:hanging="14"/>
              <w:jc w:val="right"/>
              <w:rPr>
                <w:rFonts w:ascii="Times New Roman" w:hAnsi="Times New Roman" w:cs="Times New Roman"/>
                <w:b/>
                <w:color w:val="4F81BD" w:themeColor="accent1"/>
                <w:sz w:val="18"/>
                <w:szCs w:val="18"/>
              </w:rPr>
            </w:pPr>
            <w:r w:rsidRPr="00DF47E5">
              <w:rPr>
                <w:rFonts w:ascii="Times New Roman" w:hAnsi="Times New Roman" w:cs="Times New Roman"/>
                <w:b/>
                <w:color w:val="4F81BD" w:themeColor="accent1"/>
                <w:sz w:val="18"/>
                <w:szCs w:val="18"/>
              </w:rPr>
              <w:t>2812.10.16</w:t>
            </w:r>
          </w:p>
        </w:tc>
      </w:tr>
      <w:tr w:rsidR="00DF47E5" w:rsidRPr="0051736E" w:rsidTr="00DF47E5">
        <w:tc>
          <w:tcPr>
            <w:tcW w:w="5670" w:type="dxa"/>
          </w:tcPr>
          <w:p w:rsidR="00DF47E5" w:rsidRPr="0051736E" w:rsidRDefault="00DF47E5" w:rsidP="00DF47E5">
            <w:pPr>
              <w:pStyle w:val="PlainText"/>
              <w:spacing w:before="120"/>
              <w:ind w:left="567" w:hanging="567"/>
              <w:rPr>
                <w:rFonts w:ascii="Times New Roman" w:hAnsi="Times New Roman" w:cs="Times New Roman"/>
                <w:sz w:val="20"/>
                <w:szCs w:val="20"/>
              </w:rPr>
            </w:pPr>
            <w:r w:rsidRPr="0051736E">
              <w:rPr>
                <w:rFonts w:ascii="Times New Roman" w:hAnsi="Times New Roman" w:cs="Times New Roman"/>
                <w:sz w:val="20"/>
                <w:szCs w:val="20"/>
              </w:rPr>
              <w:t xml:space="preserve">3.7 </w:t>
            </w:r>
            <w:r w:rsidRPr="0051736E">
              <w:rPr>
                <w:rFonts w:ascii="Times New Roman" w:hAnsi="Times New Roman" w:cs="Times New Roman"/>
                <w:sz w:val="20"/>
                <w:szCs w:val="20"/>
              </w:rPr>
              <w:tab/>
              <w:t xml:space="preserve">Phosphorus </w:t>
            </w:r>
            <w:proofErr w:type="spellStart"/>
            <w:r w:rsidRPr="0051736E">
              <w:rPr>
                <w:rFonts w:ascii="Times New Roman" w:hAnsi="Times New Roman" w:cs="Times New Roman"/>
                <w:sz w:val="20"/>
                <w:szCs w:val="20"/>
              </w:rPr>
              <w:t>pentachloride</w:t>
            </w:r>
            <w:proofErr w:type="spellEnd"/>
          </w:p>
        </w:tc>
        <w:tc>
          <w:tcPr>
            <w:tcW w:w="1418" w:type="dxa"/>
            <w:vAlign w:val="center"/>
          </w:tcPr>
          <w:p w:rsidR="00DF47E5" w:rsidRPr="0051736E" w:rsidRDefault="00DF47E5" w:rsidP="00DF47E5">
            <w:pPr>
              <w:pStyle w:val="PlainText"/>
              <w:spacing w:before="140"/>
              <w:ind w:left="28" w:right="227" w:firstLine="1"/>
              <w:jc w:val="right"/>
              <w:rPr>
                <w:rFonts w:ascii="Times New Roman" w:hAnsi="Times New Roman" w:cs="Times New Roman"/>
                <w:sz w:val="18"/>
                <w:szCs w:val="18"/>
              </w:rPr>
            </w:pPr>
            <w:r w:rsidRPr="0051736E">
              <w:rPr>
                <w:rFonts w:ascii="Times New Roman" w:hAnsi="Times New Roman" w:cs="Times New Roman"/>
                <w:sz w:val="18"/>
                <w:szCs w:val="18"/>
              </w:rPr>
              <w:t>10026–13–8</w:t>
            </w:r>
          </w:p>
        </w:tc>
        <w:tc>
          <w:tcPr>
            <w:tcW w:w="1417" w:type="dxa"/>
          </w:tcPr>
          <w:p w:rsidR="00DF47E5" w:rsidRPr="0051736E" w:rsidRDefault="00DF47E5" w:rsidP="00DF47E5">
            <w:pPr>
              <w:pStyle w:val="PlainText"/>
              <w:spacing w:before="140"/>
              <w:ind w:left="29"/>
              <w:jc w:val="center"/>
              <w:rPr>
                <w:rFonts w:ascii="Times New Roman" w:hAnsi="Times New Roman" w:cs="Times New Roman"/>
                <w:sz w:val="18"/>
                <w:szCs w:val="18"/>
              </w:rPr>
            </w:pPr>
            <w:r w:rsidRPr="0051736E">
              <w:rPr>
                <w:rFonts w:ascii="Times New Roman" w:hAnsi="Times New Roman" w:cs="Times New Roman"/>
                <w:sz w:val="18"/>
                <w:szCs w:val="18"/>
              </w:rPr>
              <w:t>2812.10.00.39</w:t>
            </w:r>
          </w:p>
        </w:tc>
        <w:tc>
          <w:tcPr>
            <w:tcW w:w="1276" w:type="dxa"/>
            <w:gridSpan w:val="2"/>
          </w:tcPr>
          <w:p w:rsidR="00DF47E5" w:rsidRPr="0051736E" w:rsidRDefault="00DF47E5" w:rsidP="00DF47E5">
            <w:pPr>
              <w:pStyle w:val="PlainText"/>
              <w:spacing w:before="140"/>
              <w:ind w:left="29" w:hanging="14"/>
              <w:jc w:val="right"/>
              <w:rPr>
                <w:rFonts w:ascii="Times New Roman" w:hAnsi="Times New Roman" w:cs="Times New Roman"/>
                <w:sz w:val="18"/>
                <w:szCs w:val="18"/>
              </w:rPr>
            </w:pPr>
            <w:r w:rsidRPr="0051736E">
              <w:rPr>
                <w:rFonts w:ascii="Times New Roman" w:hAnsi="Times New Roman" w:cs="Times New Roman"/>
                <w:sz w:val="18"/>
                <w:szCs w:val="18"/>
              </w:rPr>
              <w:t>2812.10.18</w:t>
            </w:r>
          </w:p>
        </w:tc>
      </w:tr>
      <w:tr w:rsidR="00DF47E5" w:rsidRPr="0051736E" w:rsidTr="00DF47E5">
        <w:tc>
          <w:tcPr>
            <w:tcW w:w="5670" w:type="dxa"/>
          </w:tcPr>
          <w:p w:rsidR="00DF47E5" w:rsidRPr="00A31907" w:rsidRDefault="00DF47E5" w:rsidP="00DF47E5">
            <w:pPr>
              <w:pStyle w:val="PlainText"/>
              <w:spacing w:before="120"/>
              <w:ind w:left="567" w:hanging="567"/>
              <w:rPr>
                <w:rFonts w:ascii="Times New Roman" w:hAnsi="Times New Roman" w:cs="Times New Roman"/>
                <w:b/>
                <w:sz w:val="20"/>
                <w:szCs w:val="20"/>
              </w:rPr>
            </w:pPr>
            <w:r w:rsidRPr="0051736E">
              <w:rPr>
                <w:rFonts w:ascii="Times New Roman" w:hAnsi="Times New Roman" w:cs="Times New Roman"/>
                <w:sz w:val="20"/>
                <w:szCs w:val="20"/>
              </w:rPr>
              <w:t xml:space="preserve">3.8 </w:t>
            </w:r>
            <w:r w:rsidRPr="0051736E">
              <w:rPr>
                <w:rFonts w:ascii="Times New Roman" w:hAnsi="Times New Roman" w:cs="Times New Roman"/>
                <w:sz w:val="20"/>
                <w:szCs w:val="20"/>
              </w:rPr>
              <w:tab/>
            </w:r>
            <w:proofErr w:type="spellStart"/>
            <w:r w:rsidRPr="00DF47E5">
              <w:rPr>
                <w:rFonts w:ascii="Times New Roman" w:hAnsi="Times New Roman" w:cs="Times New Roman"/>
                <w:b/>
                <w:color w:val="4F81BD" w:themeColor="accent1"/>
                <w:sz w:val="20"/>
                <w:szCs w:val="20"/>
              </w:rPr>
              <w:t>Trimethyl</w:t>
            </w:r>
            <w:proofErr w:type="spellEnd"/>
            <w:r w:rsidRPr="00DF47E5">
              <w:rPr>
                <w:rFonts w:ascii="Times New Roman" w:hAnsi="Times New Roman" w:cs="Times New Roman"/>
                <w:b/>
                <w:color w:val="4F81BD" w:themeColor="accent1"/>
                <w:sz w:val="20"/>
                <w:szCs w:val="20"/>
              </w:rPr>
              <w:t xml:space="preserve"> </w:t>
            </w:r>
            <w:proofErr w:type="spellStart"/>
            <w:r w:rsidRPr="00DF47E5">
              <w:rPr>
                <w:rFonts w:ascii="Times New Roman" w:hAnsi="Times New Roman" w:cs="Times New Roman"/>
                <w:b/>
                <w:color w:val="4F81BD" w:themeColor="accent1"/>
                <w:sz w:val="20"/>
                <w:szCs w:val="20"/>
              </w:rPr>
              <w:t>phosphite</w:t>
            </w:r>
            <w:proofErr w:type="spellEnd"/>
          </w:p>
        </w:tc>
        <w:tc>
          <w:tcPr>
            <w:tcW w:w="1418" w:type="dxa"/>
            <w:vAlign w:val="center"/>
          </w:tcPr>
          <w:p w:rsidR="00DF47E5" w:rsidRPr="00DF47E5" w:rsidRDefault="00DF47E5" w:rsidP="00DF47E5">
            <w:pPr>
              <w:pStyle w:val="PlainText"/>
              <w:spacing w:before="140"/>
              <w:ind w:left="28" w:right="227" w:firstLine="1"/>
              <w:jc w:val="right"/>
              <w:rPr>
                <w:rFonts w:ascii="Times New Roman" w:hAnsi="Times New Roman" w:cs="Times New Roman"/>
                <w:b/>
                <w:color w:val="4F81BD" w:themeColor="accent1"/>
                <w:sz w:val="18"/>
                <w:szCs w:val="18"/>
              </w:rPr>
            </w:pPr>
            <w:r w:rsidRPr="00DF47E5">
              <w:rPr>
                <w:rFonts w:ascii="Times New Roman" w:hAnsi="Times New Roman" w:cs="Times New Roman"/>
                <w:b/>
                <w:color w:val="4F81BD" w:themeColor="accent1"/>
                <w:sz w:val="18"/>
                <w:szCs w:val="18"/>
              </w:rPr>
              <w:t>121–45–9</w:t>
            </w:r>
          </w:p>
        </w:tc>
        <w:tc>
          <w:tcPr>
            <w:tcW w:w="1417" w:type="dxa"/>
          </w:tcPr>
          <w:p w:rsidR="00DF47E5" w:rsidRPr="00DF47E5" w:rsidRDefault="00DF47E5" w:rsidP="00DF47E5">
            <w:pPr>
              <w:pStyle w:val="PlainText"/>
              <w:spacing w:before="140"/>
              <w:ind w:left="29"/>
              <w:jc w:val="center"/>
              <w:rPr>
                <w:rFonts w:ascii="Times New Roman" w:hAnsi="Times New Roman" w:cs="Times New Roman"/>
                <w:b/>
                <w:color w:val="4F81BD" w:themeColor="accent1"/>
                <w:sz w:val="18"/>
                <w:szCs w:val="18"/>
              </w:rPr>
            </w:pPr>
            <w:r w:rsidRPr="00DF47E5">
              <w:rPr>
                <w:rFonts w:ascii="Times New Roman" w:hAnsi="Times New Roman" w:cs="Times New Roman"/>
                <w:b/>
                <w:color w:val="4F81BD" w:themeColor="accent1"/>
                <w:sz w:val="18"/>
                <w:szCs w:val="18"/>
              </w:rPr>
              <w:t>2920.90.00.51</w:t>
            </w:r>
          </w:p>
        </w:tc>
        <w:tc>
          <w:tcPr>
            <w:tcW w:w="1276" w:type="dxa"/>
            <w:gridSpan w:val="2"/>
          </w:tcPr>
          <w:p w:rsidR="00DF47E5" w:rsidRPr="00DF47E5" w:rsidRDefault="00DF47E5" w:rsidP="00DF47E5">
            <w:pPr>
              <w:pStyle w:val="PlainText"/>
              <w:spacing w:before="140"/>
              <w:ind w:left="29" w:hanging="14"/>
              <w:jc w:val="right"/>
              <w:rPr>
                <w:rFonts w:ascii="Times New Roman" w:hAnsi="Times New Roman" w:cs="Times New Roman"/>
                <w:b/>
                <w:color w:val="4F81BD" w:themeColor="accent1"/>
                <w:sz w:val="18"/>
                <w:szCs w:val="18"/>
              </w:rPr>
            </w:pPr>
            <w:r w:rsidRPr="00DF47E5">
              <w:rPr>
                <w:rFonts w:ascii="Times New Roman" w:hAnsi="Times New Roman" w:cs="Times New Roman"/>
                <w:b/>
                <w:color w:val="4F81BD" w:themeColor="accent1"/>
                <w:sz w:val="18"/>
                <w:szCs w:val="18"/>
              </w:rPr>
              <w:t>2920.90.10</w:t>
            </w:r>
          </w:p>
        </w:tc>
      </w:tr>
      <w:tr w:rsidR="00DF47E5" w:rsidRPr="0051736E" w:rsidTr="00DF47E5">
        <w:tc>
          <w:tcPr>
            <w:tcW w:w="5670" w:type="dxa"/>
          </w:tcPr>
          <w:p w:rsidR="00DF47E5" w:rsidRPr="0051736E" w:rsidRDefault="00DF47E5" w:rsidP="00DF47E5">
            <w:pPr>
              <w:pStyle w:val="PlainText"/>
              <w:spacing w:before="120"/>
              <w:ind w:left="567" w:hanging="567"/>
              <w:rPr>
                <w:rFonts w:ascii="Times New Roman" w:hAnsi="Times New Roman" w:cs="Times New Roman"/>
                <w:sz w:val="20"/>
                <w:szCs w:val="20"/>
              </w:rPr>
            </w:pPr>
            <w:r w:rsidRPr="0051736E">
              <w:rPr>
                <w:rFonts w:ascii="Times New Roman" w:hAnsi="Times New Roman" w:cs="Times New Roman"/>
                <w:sz w:val="20"/>
                <w:szCs w:val="20"/>
              </w:rPr>
              <w:t xml:space="preserve">3.9 </w:t>
            </w:r>
            <w:r w:rsidRPr="0051736E">
              <w:rPr>
                <w:rFonts w:ascii="Times New Roman" w:hAnsi="Times New Roman" w:cs="Times New Roman"/>
                <w:sz w:val="20"/>
                <w:szCs w:val="20"/>
              </w:rPr>
              <w:tab/>
            </w:r>
            <w:proofErr w:type="spellStart"/>
            <w:r w:rsidRPr="0051736E">
              <w:rPr>
                <w:rFonts w:ascii="Times New Roman" w:hAnsi="Times New Roman" w:cs="Times New Roman"/>
                <w:sz w:val="20"/>
                <w:szCs w:val="20"/>
              </w:rPr>
              <w:t>Triethyl</w:t>
            </w:r>
            <w:proofErr w:type="spellEnd"/>
            <w:r w:rsidRPr="0051736E">
              <w:rPr>
                <w:rFonts w:ascii="Times New Roman" w:hAnsi="Times New Roman" w:cs="Times New Roman"/>
                <w:sz w:val="20"/>
                <w:szCs w:val="20"/>
              </w:rPr>
              <w:t xml:space="preserve"> </w:t>
            </w:r>
            <w:proofErr w:type="spellStart"/>
            <w:r w:rsidRPr="0051736E">
              <w:rPr>
                <w:rFonts w:ascii="Times New Roman" w:hAnsi="Times New Roman" w:cs="Times New Roman"/>
                <w:sz w:val="20"/>
                <w:szCs w:val="20"/>
              </w:rPr>
              <w:t>phosphite</w:t>
            </w:r>
            <w:proofErr w:type="spellEnd"/>
          </w:p>
        </w:tc>
        <w:tc>
          <w:tcPr>
            <w:tcW w:w="1418" w:type="dxa"/>
            <w:vAlign w:val="center"/>
          </w:tcPr>
          <w:p w:rsidR="00DF47E5" w:rsidRPr="0051736E" w:rsidRDefault="00DF47E5" w:rsidP="00DF47E5">
            <w:pPr>
              <w:pStyle w:val="PlainText"/>
              <w:spacing w:before="140"/>
              <w:ind w:left="28" w:right="227" w:firstLine="1"/>
              <w:jc w:val="right"/>
              <w:rPr>
                <w:rFonts w:ascii="Times New Roman" w:hAnsi="Times New Roman" w:cs="Times New Roman"/>
                <w:sz w:val="18"/>
                <w:szCs w:val="18"/>
              </w:rPr>
            </w:pPr>
            <w:r w:rsidRPr="0051736E">
              <w:rPr>
                <w:rFonts w:ascii="Times New Roman" w:hAnsi="Times New Roman" w:cs="Times New Roman"/>
                <w:sz w:val="18"/>
                <w:szCs w:val="18"/>
              </w:rPr>
              <w:t>122–52–1</w:t>
            </w:r>
          </w:p>
        </w:tc>
        <w:tc>
          <w:tcPr>
            <w:tcW w:w="1417" w:type="dxa"/>
          </w:tcPr>
          <w:p w:rsidR="00DF47E5" w:rsidRPr="0051736E" w:rsidRDefault="00DF47E5" w:rsidP="00DF47E5">
            <w:pPr>
              <w:pStyle w:val="PlainText"/>
              <w:spacing w:before="140"/>
              <w:ind w:left="29"/>
              <w:jc w:val="center"/>
              <w:rPr>
                <w:rFonts w:ascii="Times New Roman" w:hAnsi="Times New Roman" w:cs="Times New Roman"/>
                <w:sz w:val="18"/>
                <w:szCs w:val="18"/>
              </w:rPr>
            </w:pPr>
            <w:r w:rsidRPr="0051736E">
              <w:rPr>
                <w:rFonts w:ascii="Times New Roman" w:hAnsi="Times New Roman" w:cs="Times New Roman"/>
                <w:sz w:val="18"/>
                <w:szCs w:val="18"/>
              </w:rPr>
              <w:t>2920.90.00.52</w:t>
            </w:r>
          </w:p>
        </w:tc>
        <w:tc>
          <w:tcPr>
            <w:tcW w:w="1276" w:type="dxa"/>
            <w:gridSpan w:val="2"/>
          </w:tcPr>
          <w:p w:rsidR="00DF47E5" w:rsidRPr="0051736E" w:rsidRDefault="00DF47E5" w:rsidP="00DF47E5">
            <w:pPr>
              <w:pStyle w:val="PlainText"/>
              <w:spacing w:before="140"/>
              <w:ind w:left="29" w:hanging="14"/>
              <w:jc w:val="right"/>
              <w:rPr>
                <w:rFonts w:ascii="Times New Roman" w:hAnsi="Times New Roman" w:cs="Times New Roman"/>
                <w:sz w:val="18"/>
                <w:szCs w:val="18"/>
              </w:rPr>
            </w:pPr>
            <w:r w:rsidRPr="0051736E">
              <w:rPr>
                <w:rFonts w:ascii="Times New Roman" w:hAnsi="Times New Roman" w:cs="Times New Roman"/>
                <w:sz w:val="18"/>
                <w:szCs w:val="18"/>
              </w:rPr>
              <w:t>2920.90.20</w:t>
            </w:r>
          </w:p>
        </w:tc>
      </w:tr>
      <w:tr w:rsidR="00DF47E5" w:rsidRPr="0051736E" w:rsidTr="00DF47E5">
        <w:tc>
          <w:tcPr>
            <w:tcW w:w="5670" w:type="dxa"/>
          </w:tcPr>
          <w:p w:rsidR="00DF47E5" w:rsidRPr="0051736E" w:rsidRDefault="00DF47E5" w:rsidP="00DF47E5">
            <w:pPr>
              <w:pStyle w:val="PlainText"/>
              <w:spacing w:before="120"/>
              <w:ind w:left="567" w:hanging="567"/>
              <w:rPr>
                <w:rFonts w:ascii="Times New Roman" w:hAnsi="Times New Roman" w:cs="Times New Roman"/>
                <w:sz w:val="20"/>
                <w:szCs w:val="20"/>
              </w:rPr>
            </w:pPr>
            <w:r w:rsidRPr="0051736E">
              <w:rPr>
                <w:rFonts w:ascii="Times New Roman" w:hAnsi="Times New Roman" w:cs="Times New Roman"/>
                <w:sz w:val="20"/>
                <w:szCs w:val="20"/>
              </w:rPr>
              <w:t xml:space="preserve">3.10 </w:t>
            </w:r>
            <w:r w:rsidRPr="0051736E">
              <w:rPr>
                <w:rFonts w:ascii="Times New Roman" w:hAnsi="Times New Roman" w:cs="Times New Roman"/>
                <w:sz w:val="20"/>
                <w:szCs w:val="20"/>
              </w:rPr>
              <w:tab/>
              <w:t xml:space="preserve">Dimethyl </w:t>
            </w:r>
            <w:proofErr w:type="spellStart"/>
            <w:r w:rsidRPr="0051736E">
              <w:rPr>
                <w:rFonts w:ascii="Times New Roman" w:hAnsi="Times New Roman" w:cs="Times New Roman"/>
                <w:sz w:val="20"/>
                <w:szCs w:val="20"/>
              </w:rPr>
              <w:t>phosphite</w:t>
            </w:r>
            <w:proofErr w:type="spellEnd"/>
          </w:p>
        </w:tc>
        <w:tc>
          <w:tcPr>
            <w:tcW w:w="1418" w:type="dxa"/>
            <w:vAlign w:val="center"/>
          </w:tcPr>
          <w:p w:rsidR="00DF47E5" w:rsidRPr="0051736E" w:rsidRDefault="00DF47E5" w:rsidP="00DF47E5">
            <w:pPr>
              <w:pStyle w:val="PlainText"/>
              <w:spacing w:before="140"/>
              <w:ind w:left="28" w:right="227" w:firstLine="1"/>
              <w:jc w:val="right"/>
              <w:rPr>
                <w:rFonts w:ascii="Times New Roman" w:hAnsi="Times New Roman" w:cs="Times New Roman"/>
                <w:sz w:val="18"/>
                <w:szCs w:val="18"/>
              </w:rPr>
            </w:pPr>
            <w:r w:rsidRPr="0051736E">
              <w:rPr>
                <w:rFonts w:ascii="Times New Roman" w:hAnsi="Times New Roman" w:cs="Times New Roman"/>
                <w:sz w:val="18"/>
                <w:szCs w:val="18"/>
              </w:rPr>
              <w:t>868–85–9</w:t>
            </w:r>
          </w:p>
        </w:tc>
        <w:tc>
          <w:tcPr>
            <w:tcW w:w="1417" w:type="dxa"/>
          </w:tcPr>
          <w:p w:rsidR="00DF47E5" w:rsidRPr="0051736E" w:rsidRDefault="00DF47E5" w:rsidP="00DF47E5">
            <w:pPr>
              <w:pStyle w:val="PlainText"/>
              <w:spacing w:before="140"/>
              <w:ind w:left="29"/>
              <w:jc w:val="center"/>
              <w:rPr>
                <w:rFonts w:ascii="Times New Roman" w:hAnsi="Times New Roman" w:cs="Times New Roman"/>
                <w:sz w:val="18"/>
                <w:szCs w:val="18"/>
              </w:rPr>
            </w:pPr>
            <w:r w:rsidRPr="0051736E">
              <w:rPr>
                <w:rFonts w:ascii="Times New Roman" w:hAnsi="Times New Roman" w:cs="Times New Roman"/>
                <w:sz w:val="18"/>
                <w:szCs w:val="18"/>
              </w:rPr>
              <w:t>2920.90.00.53</w:t>
            </w:r>
          </w:p>
        </w:tc>
        <w:tc>
          <w:tcPr>
            <w:tcW w:w="1276" w:type="dxa"/>
            <w:gridSpan w:val="2"/>
          </w:tcPr>
          <w:p w:rsidR="00DF47E5" w:rsidRPr="0051736E" w:rsidRDefault="00DF47E5" w:rsidP="00DF47E5">
            <w:pPr>
              <w:pStyle w:val="PlainText"/>
              <w:spacing w:before="140"/>
              <w:ind w:left="29" w:hanging="14"/>
              <w:jc w:val="right"/>
              <w:rPr>
                <w:rFonts w:ascii="Times New Roman" w:hAnsi="Times New Roman" w:cs="Times New Roman"/>
                <w:sz w:val="18"/>
                <w:szCs w:val="18"/>
              </w:rPr>
            </w:pPr>
            <w:r w:rsidRPr="0051736E">
              <w:rPr>
                <w:rFonts w:ascii="Times New Roman" w:hAnsi="Times New Roman" w:cs="Times New Roman"/>
                <w:sz w:val="18"/>
                <w:szCs w:val="18"/>
              </w:rPr>
              <w:t>2920.90.30</w:t>
            </w:r>
          </w:p>
        </w:tc>
      </w:tr>
      <w:tr w:rsidR="00DF47E5" w:rsidRPr="0051736E" w:rsidTr="00DF47E5">
        <w:tc>
          <w:tcPr>
            <w:tcW w:w="5670" w:type="dxa"/>
          </w:tcPr>
          <w:p w:rsidR="00DF47E5" w:rsidRPr="0051736E" w:rsidRDefault="00DF47E5" w:rsidP="00DF47E5">
            <w:pPr>
              <w:pStyle w:val="PlainText"/>
              <w:spacing w:before="120"/>
              <w:ind w:left="567" w:hanging="567"/>
              <w:rPr>
                <w:rFonts w:ascii="Times New Roman" w:hAnsi="Times New Roman" w:cs="Times New Roman"/>
                <w:sz w:val="20"/>
                <w:szCs w:val="20"/>
              </w:rPr>
            </w:pPr>
            <w:r w:rsidRPr="0051736E">
              <w:rPr>
                <w:rFonts w:ascii="Times New Roman" w:hAnsi="Times New Roman" w:cs="Times New Roman"/>
                <w:sz w:val="20"/>
                <w:szCs w:val="20"/>
              </w:rPr>
              <w:t xml:space="preserve">3.11 </w:t>
            </w:r>
            <w:r w:rsidRPr="0051736E">
              <w:rPr>
                <w:rFonts w:ascii="Times New Roman" w:hAnsi="Times New Roman" w:cs="Times New Roman"/>
                <w:sz w:val="20"/>
                <w:szCs w:val="20"/>
              </w:rPr>
              <w:tab/>
              <w:t xml:space="preserve">Diethyl </w:t>
            </w:r>
            <w:proofErr w:type="spellStart"/>
            <w:r w:rsidRPr="0051736E">
              <w:rPr>
                <w:rFonts w:ascii="Times New Roman" w:hAnsi="Times New Roman" w:cs="Times New Roman"/>
                <w:sz w:val="20"/>
                <w:szCs w:val="20"/>
              </w:rPr>
              <w:t>phosphite</w:t>
            </w:r>
            <w:proofErr w:type="spellEnd"/>
          </w:p>
        </w:tc>
        <w:tc>
          <w:tcPr>
            <w:tcW w:w="1418" w:type="dxa"/>
            <w:vAlign w:val="center"/>
          </w:tcPr>
          <w:p w:rsidR="00DF47E5" w:rsidRPr="0051736E" w:rsidRDefault="00DF47E5" w:rsidP="00DF47E5">
            <w:pPr>
              <w:pStyle w:val="PlainText"/>
              <w:spacing w:before="140"/>
              <w:ind w:left="28" w:right="227" w:firstLine="1"/>
              <w:jc w:val="right"/>
              <w:rPr>
                <w:rFonts w:ascii="Times New Roman" w:hAnsi="Times New Roman" w:cs="Times New Roman"/>
                <w:sz w:val="18"/>
                <w:szCs w:val="18"/>
              </w:rPr>
            </w:pPr>
            <w:r w:rsidRPr="0051736E">
              <w:rPr>
                <w:rFonts w:ascii="Times New Roman" w:hAnsi="Times New Roman" w:cs="Times New Roman"/>
                <w:sz w:val="18"/>
                <w:szCs w:val="18"/>
              </w:rPr>
              <w:t>762–04–9</w:t>
            </w:r>
          </w:p>
        </w:tc>
        <w:tc>
          <w:tcPr>
            <w:tcW w:w="1417" w:type="dxa"/>
          </w:tcPr>
          <w:p w:rsidR="00DF47E5" w:rsidRPr="0051736E" w:rsidRDefault="00DF47E5" w:rsidP="00DF47E5">
            <w:pPr>
              <w:pStyle w:val="PlainText"/>
              <w:spacing w:before="140"/>
              <w:ind w:left="29"/>
              <w:jc w:val="center"/>
              <w:rPr>
                <w:rFonts w:ascii="Times New Roman" w:hAnsi="Times New Roman" w:cs="Times New Roman"/>
                <w:sz w:val="18"/>
                <w:szCs w:val="18"/>
              </w:rPr>
            </w:pPr>
            <w:r w:rsidRPr="0051736E">
              <w:rPr>
                <w:rFonts w:ascii="Times New Roman" w:hAnsi="Times New Roman" w:cs="Times New Roman"/>
                <w:sz w:val="18"/>
                <w:szCs w:val="18"/>
              </w:rPr>
              <w:t>2920.90.00.54</w:t>
            </w:r>
          </w:p>
        </w:tc>
        <w:tc>
          <w:tcPr>
            <w:tcW w:w="1276" w:type="dxa"/>
            <w:gridSpan w:val="2"/>
          </w:tcPr>
          <w:p w:rsidR="00DF47E5" w:rsidRPr="0051736E" w:rsidRDefault="00DF47E5" w:rsidP="00DF47E5">
            <w:pPr>
              <w:pStyle w:val="PlainText"/>
              <w:spacing w:before="140"/>
              <w:ind w:left="29" w:hanging="14"/>
              <w:jc w:val="right"/>
              <w:rPr>
                <w:rFonts w:ascii="Times New Roman" w:hAnsi="Times New Roman" w:cs="Times New Roman"/>
                <w:sz w:val="18"/>
                <w:szCs w:val="18"/>
              </w:rPr>
            </w:pPr>
            <w:r w:rsidRPr="0051736E">
              <w:rPr>
                <w:rFonts w:ascii="Times New Roman" w:hAnsi="Times New Roman" w:cs="Times New Roman"/>
                <w:sz w:val="18"/>
                <w:szCs w:val="18"/>
              </w:rPr>
              <w:t>2920.90.40</w:t>
            </w:r>
          </w:p>
        </w:tc>
      </w:tr>
      <w:tr w:rsidR="00DF47E5" w:rsidRPr="0051736E" w:rsidTr="00DF47E5">
        <w:tc>
          <w:tcPr>
            <w:tcW w:w="5670" w:type="dxa"/>
          </w:tcPr>
          <w:p w:rsidR="00DF47E5" w:rsidRPr="0051736E" w:rsidRDefault="00DF47E5" w:rsidP="00DF47E5">
            <w:pPr>
              <w:pStyle w:val="PlainText"/>
              <w:spacing w:before="120"/>
              <w:ind w:left="567" w:hanging="567"/>
              <w:rPr>
                <w:rFonts w:ascii="Times New Roman" w:hAnsi="Times New Roman" w:cs="Times New Roman"/>
                <w:sz w:val="20"/>
                <w:szCs w:val="20"/>
              </w:rPr>
            </w:pPr>
            <w:r w:rsidRPr="0051736E">
              <w:rPr>
                <w:rFonts w:ascii="Times New Roman" w:hAnsi="Times New Roman" w:cs="Times New Roman"/>
                <w:sz w:val="20"/>
                <w:szCs w:val="20"/>
              </w:rPr>
              <w:t xml:space="preserve">3.12 </w:t>
            </w:r>
            <w:r w:rsidRPr="0051736E">
              <w:rPr>
                <w:rFonts w:ascii="Times New Roman" w:hAnsi="Times New Roman" w:cs="Times New Roman"/>
                <w:sz w:val="20"/>
                <w:szCs w:val="20"/>
              </w:rPr>
              <w:tab/>
            </w:r>
            <w:proofErr w:type="spellStart"/>
            <w:r w:rsidRPr="0051736E">
              <w:rPr>
                <w:rFonts w:ascii="Times New Roman" w:hAnsi="Times New Roman" w:cs="Times New Roman"/>
                <w:sz w:val="20"/>
                <w:szCs w:val="20"/>
              </w:rPr>
              <w:t>Sulfur</w:t>
            </w:r>
            <w:proofErr w:type="spellEnd"/>
            <w:r w:rsidRPr="0051736E">
              <w:rPr>
                <w:rFonts w:ascii="Times New Roman" w:hAnsi="Times New Roman" w:cs="Times New Roman"/>
                <w:sz w:val="20"/>
                <w:szCs w:val="20"/>
              </w:rPr>
              <w:t xml:space="preserve"> </w:t>
            </w:r>
            <w:proofErr w:type="spellStart"/>
            <w:r w:rsidRPr="0051736E">
              <w:rPr>
                <w:rFonts w:ascii="Times New Roman" w:hAnsi="Times New Roman" w:cs="Times New Roman"/>
                <w:sz w:val="20"/>
                <w:szCs w:val="20"/>
              </w:rPr>
              <w:t>monochloride</w:t>
            </w:r>
            <w:proofErr w:type="spellEnd"/>
          </w:p>
        </w:tc>
        <w:tc>
          <w:tcPr>
            <w:tcW w:w="1418" w:type="dxa"/>
            <w:vAlign w:val="center"/>
          </w:tcPr>
          <w:p w:rsidR="00DF47E5" w:rsidRPr="0051736E" w:rsidRDefault="00DF47E5" w:rsidP="00DF47E5">
            <w:pPr>
              <w:pStyle w:val="PlainText"/>
              <w:spacing w:before="140"/>
              <w:ind w:left="28" w:right="227" w:firstLine="1"/>
              <w:jc w:val="right"/>
              <w:rPr>
                <w:rFonts w:ascii="Times New Roman" w:hAnsi="Times New Roman" w:cs="Times New Roman"/>
                <w:sz w:val="18"/>
                <w:szCs w:val="18"/>
              </w:rPr>
            </w:pPr>
            <w:r w:rsidRPr="0051736E">
              <w:rPr>
                <w:rFonts w:ascii="Times New Roman" w:hAnsi="Times New Roman" w:cs="Times New Roman"/>
                <w:sz w:val="18"/>
                <w:szCs w:val="18"/>
              </w:rPr>
              <w:t>10025–67–9</w:t>
            </w:r>
          </w:p>
        </w:tc>
        <w:tc>
          <w:tcPr>
            <w:tcW w:w="1417" w:type="dxa"/>
          </w:tcPr>
          <w:p w:rsidR="00DF47E5" w:rsidRPr="0051736E" w:rsidRDefault="00DF47E5" w:rsidP="00DF47E5">
            <w:pPr>
              <w:pStyle w:val="PlainText"/>
              <w:spacing w:before="140"/>
              <w:ind w:left="29"/>
              <w:jc w:val="center"/>
              <w:rPr>
                <w:rFonts w:ascii="Times New Roman" w:hAnsi="Times New Roman" w:cs="Times New Roman"/>
                <w:sz w:val="18"/>
                <w:szCs w:val="18"/>
              </w:rPr>
            </w:pPr>
            <w:r w:rsidRPr="0051736E">
              <w:rPr>
                <w:rFonts w:ascii="Times New Roman" w:hAnsi="Times New Roman" w:cs="Times New Roman"/>
                <w:sz w:val="18"/>
                <w:szCs w:val="18"/>
              </w:rPr>
              <w:t>2812.10.00.40</w:t>
            </w:r>
          </w:p>
        </w:tc>
        <w:tc>
          <w:tcPr>
            <w:tcW w:w="1276" w:type="dxa"/>
            <w:gridSpan w:val="2"/>
          </w:tcPr>
          <w:p w:rsidR="00DF47E5" w:rsidRPr="0051736E" w:rsidRDefault="00DF47E5" w:rsidP="00DF47E5">
            <w:pPr>
              <w:pStyle w:val="PlainText"/>
              <w:spacing w:before="140"/>
              <w:ind w:left="29" w:hanging="14"/>
              <w:jc w:val="right"/>
              <w:rPr>
                <w:rFonts w:ascii="Times New Roman" w:hAnsi="Times New Roman" w:cs="Times New Roman"/>
                <w:sz w:val="18"/>
                <w:szCs w:val="18"/>
              </w:rPr>
            </w:pPr>
            <w:r w:rsidRPr="0051736E">
              <w:rPr>
                <w:rFonts w:ascii="Times New Roman" w:hAnsi="Times New Roman" w:cs="Times New Roman"/>
                <w:sz w:val="18"/>
                <w:szCs w:val="18"/>
              </w:rPr>
              <w:t>2812.10.20</w:t>
            </w:r>
          </w:p>
        </w:tc>
      </w:tr>
      <w:tr w:rsidR="00DF47E5" w:rsidRPr="0051736E" w:rsidTr="00DF47E5">
        <w:tc>
          <w:tcPr>
            <w:tcW w:w="5670" w:type="dxa"/>
          </w:tcPr>
          <w:p w:rsidR="00DF47E5" w:rsidRPr="0051736E" w:rsidRDefault="00DF47E5" w:rsidP="00DF47E5">
            <w:pPr>
              <w:pStyle w:val="PlainText"/>
              <w:spacing w:before="120"/>
              <w:ind w:left="567" w:hanging="567"/>
              <w:rPr>
                <w:rFonts w:ascii="Times New Roman" w:hAnsi="Times New Roman" w:cs="Times New Roman"/>
                <w:sz w:val="20"/>
                <w:szCs w:val="20"/>
              </w:rPr>
            </w:pPr>
            <w:r w:rsidRPr="0051736E">
              <w:rPr>
                <w:rFonts w:ascii="Times New Roman" w:hAnsi="Times New Roman" w:cs="Times New Roman"/>
                <w:sz w:val="20"/>
                <w:szCs w:val="20"/>
              </w:rPr>
              <w:t xml:space="preserve">3.13 </w:t>
            </w:r>
            <w:r w:rsidRPr="0051736E">
              <w:rPr>
                <w:rFonts w:ascii="Times New Roman" w:hAnsi="Times New Roman" w:cs="Times New Roman"/>
                <w:sz w:val="20"/>
                <w:szCs w:val="20"/>
              </w:rPr>
              <w:tab/>
            </w:r>
            <w:proofErr w:type="spellStart"/>
            <w:r w:rsidRPr="0051736E">
              <w:rPr>
                <w:rFonts w:ascii="Times New Roman" w:hAnsi="Times New Roman" w:cs="Times New Roman"/>
                <w:sz w:val="20"/>
                <w:szCs w:val="20"/>
              </w:rPr>
              <w:t>Sulfur</w:t>
            </w:r>
            <w:proofErr w:type="spellEnd"/>
            <w:r w:rsidRPr="0051736E">
              <w:rPr>
                <w:rFonts w:ascii="Times New Roman" w:hAnsi="Times New Roman" w:cs="Times New Roman"/>
                <w:sz w:val="20"/>
                <w:szCs w:val="20"/>
              </w:rPr>
              <w:t xml:space="preserve"> dichloride</w:t>
            </w:r>
          </w:p>
        </w:tc>
        <w:tc>
          <w:tcPr>
            <w:tcW w:w="1418" w:type="dxa"/>
            <w:vAlign w:val="center"/>
          </w:tcPr>
          <w:p w:rsidR="00DF47E5" w:rsidRPr="0051736E" w:rsidRDefault="00DF47E5" w:rsidP="00DF47E5">
            <w:pPr>
              <w:pStyle w:val="PlainText"/>
              <w:spacing w:before="140"/>
              <w:ind w:left="28" w:right="227" w:firstLine="1"/>
              <w:jc w:val="right"/>
              <w:rPr>
                <w:rFonts w:ascii="Times New Roman" w:hAnsi="Times New Roman" w:cs="Times New Roman"/>
                <w:sz w:val="18"/>
                <w:szCs w:val="18"/>
              </w:rPr>
            </w:pPr>
            <w:r w:rsidRPr="0051736E">
              <w:rPr>
                <w:rFonts w:ascii="Times New Roman" w:hAnsi="Times New Roman" w:cs="Times New Roman"/>
                <w:sz w:val="18"/>
                <w:szCs w:val="18"/>
              </w:rPr>
              <w:t>10545–99–0</w:t>
            </w:r>
          </w:p>
        </w:tc>
        <w:tc>
          <w:tcPr>
            <w:tcW w:w="1417" w:type="dxa"/>
          </w:tcPr>
          <w:p w:rsidR="00DF47E5" w:rsidRPr="0051736E" w:rsidRDefault="00DF47E5" w:rsidP="00DF47E5">
            <w:pPr>
              <w:pStyle w:val="PlainText"/>
              <w:spacing w:before="140"/>
              <w:ind w:left="29"/>
              <w:jc w:val="center"/>
              <w:rPr>
                <w:rFonts w:ascii="Times New Roman" w:hAnsi="Times New Roman" w:cs="Times New Roman"/>
                <w:sz w:val="18"/>
                <w:szCs w:val="18"/>
              </w:rPr>
            </w:pPr>
            <w:r w:rsidRPr="0051736E">
              <w:rPr>
                <w:rFonts w:ascii="Times New Roman" w:hAnsi="Times New Roman" w:cs="Times New Roman"/>
                <w:sz w:val="18"/>
                <w:szCs w:val="18"/>
              </w:rPr>
              <w:t>2812.10.00.41</w:t>
            </w:r>
          </w:p>
        </w:tc>
        <w:tc>
          <w:tcPr>
            <w:tcW w:w="1276" w:type="dxa"/>
            <w:gridSpan w:val="2"/>
          </w:tcPr>
          <w:p w:rsidR="00DF47E5" w:rsidRPr="0051736E" w:rsidRDefault="00DF47E5" w:rsidP="00DF47E5">
            <w:pPr>
              <w:pStyle w:val="PlainText"/>
              <w:spacing w:before="140"/>
              <w:ind w:left="29" w:hanging="14"/>
              <w:jc w:val="right"/>
              <w:rPr>
                <w:rFonts w:ascii="Times New Roman" w:hAnsi="Times New Roman" w:cs="Times New Roman"/>
                <w:sz w:val="18"/>
                <w:szCs w:val="18"/>
              </w:rPr>
            </w:pPr>
            <w:r w:rsidRPr="0051736E">
              <w:rPr>
                <w:rFonts w:ascii="Times New Roman" w:hAnsi="Times New Roman" w:cs="Times New Roman"/>
                <w:sz w:val="18"/>
                <w:szCs w:val="18"/>
              </w:rPr>
              <w:t>2812.10.22</w:t>
            </w:r>
          </w:p>
        </w:tc>
      </w:tr>
      <w:tr w:rsidR="00DF47E5" w:rsidRPr="0051736E" w:rsidTr="00DF47E5">
        <w:tc>
          <w:tcPr>
            <w:tcW w:w="5670" w:type="dxa"/>
          </w:tcPr>
          <w:p w:rsidR="00DF47E5" w:rsidRPr="00A31907" w:rsidRDefault="00DF47E5" w:rsidP="00DF47E5">
            <w:pPr>
              <w:pStyle w:val="PlainText"/>
              <w:spacing w:before="120"/>
              <w:ind w:left="567" w:hanging="567"/>
              <w:rPr>
                <w:rFonts w:ascii="Times New Roman" w:hAnsi="Times New Roman" w:cs="Times New Roman"/>
                <w:b/>
                <w:sz w:val="20"/>
                <w:szCs w:val="20"/>
              </w:rPr>
            </w:pPr>
            <w:r w:rsidRPr="0051736E">
              <w:rPr>
                <w:rFonts w:ascii="Times New Roman" w:hAnsi="Times New Roman" w:cs="Times New Roman"/>
                <w:sz w:val="20"/>
                <w:szCs w:val="20"/>
              </w:rPr>
              <w:t>3.14</w:t>
            </w:r>
            <w:r w:rsidRPr="0051736E">
              <w:rPr>
                <w:rFonts w:ascii="Times New Roman" w:hAnsi="Times New Roman" w:cs="Times New Roman"/>
                <w:sz w:val="20"/>
                <w:szCs w:val="20"/>
              </w:rPr>
              <w:tab/>
            </w:r>
            <w:proofErr w:type="spellStart"/>
            <w:r w:rsidRPr="00DF47E5">
              <w:rPr>
                <w:rFonts w:ascii="Times New Roman" w:hAnsi="Times New Roman" w:cs="Times New Roman"/>
                <w:b/>
                <w:color w:val="4F81BD" w:themeColor="accent1"/>
                <w:sz w:val="20"/>
                <w:szCs w:val="20"/>
              </w:rPr>
              <w:t>Thionyl</w:t>
            </w:r>
            <w:proofErr w:type="spellEnd"/>
            <w:r w:rsidRPr="00DF47E5">
              <w:rPr>
                <w:rFonts w:ascii="Times New Roman" w:hAnsi="Times New Roman" w:cs="Times New Roman"/>
                <w:b/>
                <w:color w:val="4F81BD" w:themeColor="accent1"/>
                <w:sz w:val="20"/>
                <w:szCs w:val="20"/>
              </w:rPr>
              <w:t xml:space="preserve"> chloride</w:t>
            </w:r>
          </w:p>
        </w:tc>
        <w:tc>
          <w:tcPr>
            <w:tcW w:w="1418" w:type="dxa"/>
            <w:vAlign w:val="center"/>
          </w:tcPr>
          <w:p w:rsidR="00DF47E5" w:rsidRPr="00DF47E5" w:rsidRDefault="00DF47E5" w:rsidP="00DF47E5">
            <w:pPr>
              <w:pStyle w:val="PlainText"/>
              <w:spacing w:before="140"/>
              <w:ind w:left="28" w:right="227" w:firstLine="1"/>
              <w:jc w:val="right"/>
              <w:rPr>
                <w:rFonts w:ascii="Times New Roman" w:hAnsi="Times New Roman" w:cs="Times New Roman"/>
                <w:b/>
                <w:color w:val="4F81BD" w:themeColor="accent1"/>
                <w:sz w:val="18"/>
                <w:szCs w:val="18"/>
              </w:rPr>
            </w:pPr>
            <w:r w:rsidRPr="00DF47E5">
              <w:rPr>
                <w:rFonts w:ascii="Times New Roman" w:hAnsi="Times New Roman" w:cs="Times New Roman"/>
                <w:b/>
                <w:color w:val="4F81BD" w:themeColor="accent1"/>
                <w:sz w:val="18"/>
                <w:szCs w:val="18"/>
              </w:rPr>
              <w:t>7719–09–7</w:t>
            </w:r>
          </w:p>
        </w:tc>
        <w:tc>
          <w:tcPr>
            <w:tcW w:w="1417" w:type="dxa"/>
          </w:tcPr>
          <w:p w:rsidR="00DF47E5" w:rsidRPr="00DF47E5" w:rsidRDefault="00DF47E5" w:rsidP="00DF47E5">
            <w:pPr>
              <w:pStyle w:val="PlainText"/>
              <w:spacing w:before="140"/>
              <w:ind w:left="29"/>
              <w:jc w:val="center"/>
              <w:rPr>
                <w:rFonts w:ascii="Times New Roman" w:hAnsi="Times New Roman" w:cs="Times New Roman"/>
                <w:b/>
                <w:color w:val="4F81BD" w:themeColor="accent1"/>
                <w:sz w:val="18"/>
                <w:szCs w:val="18"/>
              </w:rPr>
            </w:pPr>
            <w:r w:rsidRPr="00DF47E5">
              <w:rPr>
                <w:rFonts w:ascii="Times New Roman" w:hAnsi="Times New Roman" w:cs="Times New Roman"/>
                <w:b/>
                <w:color w:val="4F81BD" w:themeColor="accent1"/>
                <w:sz w:val="18"/>
                <w:szCs w:val="18"/>
              </w:rPr>
              <w:t>2812.10.00.42</w:t>
            </w:r>
          </w:p>
        </w:tc>
        <w:tc>
          <w:tcPr>
            <w:tcW w:w="1276" w:type="dxa"/>
            <w:gridSpan w:val="2"/>
          </w:tcPr>
          <w:p w:rsidR="00DF47E5" w:rsidRPr="00DF47E5" w:rsidRDefault="00DF47E5" w:rsidP="00DF47E5">
            <w:pPr>
              <w:pStyle w:val="PlainText"/>
              <w:spacing w:before="140"/>
              <w:ind w:left="29" w:hanging="14"/>
              <w:jc w:val="right"/>
              <w:rPr>
                <w:rFonts w:ascii="Times New Roman" w:hAnsi="Times New Roman" w:cs="Times New Roman"/>
                <w:b/>
                <w:color w:val="4F81BD" w:themeColor="accent1"/>
                <w:sz w:val="18"/>
                <w:szCs w:val="18"/>
              </w:rPr>
            </w:pPr>
            <w:r w:rsidRPr="00DF47E5">
              <w:rPr>
                <w:rFonts w:ascii="Times New Roman" w:hAnsi="Times New Roman" w:cs="Times New Roman"/>
                <w:b/>
                <w:color w:val="4F81BD" w:themeColor="accent1"/>
                <w:sz w:val="18"/>
                <w:szCs w:val="18"/>
              </w:rPr>
              <w:t>2812.10.24</w:t>
            </w:r>
          </w:p>
        </w:tc>
      </w:tr>
      <w:tr w:rsidR="00DF47E5" w:rsidRPr="0051736E" w:rsidTr="00DF47E5">
        <w:tc>
          <w:tcPr>
            <w:tcW w:w="5670" w:type="dxa"/>
          </w:tcPr>
          <w:p w:rsidR="00DF47E5" w:rsidRPr="0051736E" w:rsidRDefault="00DF47E5" w:rsidP="00DF47E5">
            <w:pPr>
              <w:pStyle w:val="PlainText"/>
              <w:spacing w:before="120"/>
              <w:ind w:left="567" w:hanging="567"/>
              <w:rPr>
                <w:rFonts w:ascii="Times New Roman" w:hAnsi="Times New Roman" w:cs="Times New Roman"/>
                <w:sz w:val="20"/>
                <w:szCs w:val="20"/>
              </w:rPr>
            </w:pPr>
            <w:r w:rsidRPr="0051736E">
              <w:rPr>
                <w:rFonts w:ascii="Times New Roman" w:hAnsi="Times New Roman" w:cs="Times New Roman"/>
                <w:sz w:val="20"/>
                <w:szCs w:val="20"/>
              </w:rPr>
              <w:t xml:space="preserve">3.15 </w:t>
            </w:r>
            <w:r w:rsidRPr="0051736E">
              <w:rPr>
                <w:rFonts w:ascii="Times New Roman" w:hAnsi="Times New Roman" w:cs="Times New Roman"/>
                <w:sz w:val="20"/>
                <w:szCs w:val="20"/>
              </w:rPr>
              <w:tab/>
            </w:r>
            <w:proofErr w:type="spellStart"/>
            <w:r w:rsidRPr="0051736E">
              <w:rPr>
                <w:rFonts w:ascii="Times New Roman" w:hAnsi="Times New Roman" w:cs="Times New Roman"/>
                <w:sz w:val="20"/>
                <w:szCs w:val="20"/>
              </w:rPr>
              <w:t>Ethyldiethanolamine</w:t>
            </w:r>
            <w:proofErr w:type="spellEnd"/>
          </w:p>
        </w:tc>
        <w:tc>
          <w:tcPr>
            <w:tcW w:w="1418" w:type="dxa"/>
            <w:vAlign w:val="center"/>
          </w:tcPr>
          <w:p w:rsidR="00DF47E5" w:rsidRPr="0051736E" w:rsidRDefault="00DF47E5" w:rsidP="00DF47E5">
            <w:pPr>
              <w:pStyle w:val="PlainText"/>
              <w:spacing w:before="140"/>
              <w:ind w:left="28" w:right="227" w:firstLine="1"/>
              <w:jc w:val="right"/>
              <w:rPr>
                <w:rFonts w:ascii="Times New Roman" w:hAnsi="Times New Roman" w:cs="Times New Roman"/>
                <w:sz w:val="18"/>
                <w:szCs w:val="18"/>
              </w:rPr>
            </w:pPr>
            <w:r w:rsidRPr="0051736E">
              <w:rPr>
                <w:rFonts w:ascii="Times New Roman" w:hAnsi="Times New Roman" w:cs="Times New Roman"/>
                <w:sz w:val="18"/>
                <w:szCs w:val="18"/>
              </w:rPr>
              <w:t>139–87–7</w:t>
            </w:r>
          </w:p>
        </w:tc>
        <w:tc>
          <w:tcPr>
            <w:tcW w:w="1417" w:type="dxa"/>
          </w:tcPr>
          <w:p w:rsidR="00DF47E5" w:rsidRPr="0051736E" w:rsidRDefault="00DF47E5" w:rsidP="00DF47E5">
            <w:pPr>
              <w:pStyle w:val="PlainText"/>
              <w:spacing w:before="140"/>
              <w:ind w:left="29"/>
              <w:jc w:val="center"/>
              <w:rPr>
                <w:rFonts w:ascii="Times New Roman" w:hAnsi="Times New Roman" w:cs="Times New Roman"/>
                <w:sz w:val="18"/>
                <w:szCs w:val="18"/>
              </w:rPr>
            </w:pPr>
            <w:r w:rsidRPr="0051736E">
              <w:rPr>
                <w:rFonts w:ascii="Times New Roman" w:hAnsi="Times New Roman" w:cs="Times New Roman"/>
                <w:sz w:val="18"/>
                <w:szCs w:val="18"/>
              </w:rPr>
              <w:t>2922.19.00.43</w:t>
            </w:r>
          </w:p>
        </w:tc>
        <w:tc>
          <w:tcPr>
            <w:tcW w:w="1276" w:type="dxa"/>
            <w:gridSpan w:val="2"/>
          </w:tcPr>
          <w:p w:rsidR="00DF47E5" w:rsidRPr="0051736E" w:rsidRDefault="00DF47E5" w:rsidP="00DF47E5">
            <w:pPr>
              <w:pStyle w:val="PlainText"/>
              <w:spacing w:before="140"/>
              <w:ind w:left="29" w:hanging="14"/>
              <w:jc w:val="right"/>
              <w:rPr>
                <w:rFonts w:ascii="Times New Roman" w:hAnsi="Times New Roman" w:cs="Times New Roman"/>
                <w:sz w:val="18"/>
                <w:szCs w:val="18"/>
              </w:rPr>
            </w:pPr>
            <w:r w:rsidRPr="0051736E">
              <w:rPr>
                <w:rFonts w:ascii="Times New Roman" w:hAnsi="Times New Roman" w:cs="Times New Roman"/>
                <w:sz w:val="18"/>
                <w:szCs w:val="18"/>
              </w:rPr>
              <w:t>2922.19.21</w:t>
            </w:r>
          </w:p>
        </w:tc>
      </w:tr>
      <w:tr w:rsidR="00DF47E5" w:rsidRPr="00DF47E5" w:rsidTr="00DF47E5">
        <w:tc>
          <w:tcPr>
            <w:tcW w:w="5670" w:type="dxa"/>
          </w:tcPr>
          <w:p w:rsidR="00DF47E5" w:rsidRPr="0051736E" w:rsidRDefault="00DF47E5" w:rsidP="00DF47E5">
            <w:pPr>
              <w:pStyle w:val="PlainText"/>
              <w:spacing w:before="120"/>
              <w:ind w:left="567" w:hanging="567"/>
              <w:rPr>
                <w:rFonts w:ascii="Times New Roman" w:hAnsi="Times New Roman" w:cs="Times New Roman"/>
                <w:sz w:val="20"/>
                <w:szCs w:val="20"/>
              </w:rPr>
            </w:pPr>
            <w:r w:rsidRPr="0051736E">
              <w:rPr>
                <w:rFonts w:ascii="Times New Roman" w:hAnsi="Times New Roman" w:cs="Times New Roman"/>
                <w:sz w:val="20"/>
                <w:szCs w:val="20"/>
              </w:rPr>
              <w:t>3.16</w:t>
            </w:r>
            <w:r w:rsidRPr="0051736E">
              <w:rPr>
                <w:rFonts w:ascii="Times New Roman" w:hAnsi="Times New Roman" w:cs="Times New Roman"/>
                <w:sz w:val="20"/>
                <w:szCs w:val="20"/>
              </w:rPr>
              <w:tab/>
            </w:r>
            <w:proofErr w:type="spellStart"/>
            <w:r w:rsidRPr="00DF47E5">
              <w:rPr>
                <w:rFonts w:ascii="Times New Roman" w:hAnsi="Times New Roman" w:cs="Times New Roman"/>
                <w:b/>
                <w:color w:val="4F81BD" w:themeColor="accent1"/>
                <w:sz w:val="20"/>
                <w:szCs w:val="20"/>
              </w:rPr>
              <w:t>Methyldiethanolamine</w:t>
            </w:r>
            <w:proofErr w:type="spellEnd"/>
            <w:r w:rsidRPr="00DF47E5">
              <w:rPr>
                <w:rFonts w:ascii="Times New Roman" w:hAnsi="Times New Roman" w:cs="Times New Roman"/>
                <w:b/>
                <w:color w:val="4F81BD" w:themeColor="accent1"/>
                <w:sz w:val="20"/>
                <w:szCs w:val="20"/>
              </w:rPr>
              <w:t xml:space="preserve"> (MDEA)</w:t>
            </w:r>
          </w:p>
        </w:tc>
        <w:tc>
          <w:tcPr>
            <w:tcW w:w="1418" w:type="dxa"/>
            <w:vAlign w:val="center"/>
          </w:tcPr>
          <w:p w:rsidR="00DF47E5" w:rsidRPr="00DF47E5" w:rsidRDefault="00DF47E5" w:rsidP="00DF47E5">
            <w:pPr>
              <w:pStyle w:val="PlainText"/>
              <w:spacing w:before="140"/>
              <w:ind w:left="28" w:right="227" w:firstLine="1"/>
              <w:jc w:val="right"/>
              <w:rPr>
                <w:rFonts w:ascii="Times New Roman" w:hAnsi="Times New Roman" w:cs="Times New Roman"/>
                <w:b/>
                <w:color w:val="4F81BD" w:themeColor="accent1"/>
                <w:sz w:val="18"/>
                <w:szCs w:val="18"/>
              </w:rPr>
            </w:pPr>
            <w:r w:rsidRPr="00DF47E5">
              <w:rPr>
                <w:rFonts w:ascii="Times New Roman" w:hAnsi="Times New Roman" w:cs="Times New Roman"/>
                <w:b/>
                <w:color w:val="4F81BD" w:themeColor="accent1"/>
                <w:sz w:val="18"/>
                <w:szCs w:val="18"/>
              </w:rPr>
              <w:t>105–59–9</w:t>
            </w:r>
          </w:p>
        </w:tc>
        <w:tc>
          <w:tcPr>
            <w:tcW w:w="1417" w:type="dxa"/>
          </w:tcPr>
          <w:p w:rsidR="00DF47E5" w:rsidRPr="00DF47E5" w:rsidRDefault="00DF47E5" w:rsidP="00DF47E5">
            <w:pPr>
              <w:pStyle w:val="PlainText"/>
              <w:spacing w:before="140"/>
              <w:ind w:left="29"/>
              <w:jc w:val="center"/>
              <w:rPr>
                <w:rFonts w:ascii="Times New Roman" w:hAnsi="Times New Roman" w:cs="Times New Roman"/>
                <w:b/>
                <w:color w:val="4F81BD" w:themeColor="accent1"/>
                <w:sz w:val="18"/>
                <w:szCs w:val="18"/>
              </w:rPr>
            </w:pPr>
            <w:r w:rsidRPr="00DF47E5">
              <w:rPr>
                <w:rFonts w:ascii="Times New Roman" w:hAnsi="Times New Roman" w:cs="Times New Roman"/>
                <w:b/>
                <w:color w:val="4F81BD" w:themeColor="accent1"/>
                <w:sz w:val="18"/>
                <w:szCs w:val="18"/>
              </w:rPr>
              <w:t>2922.19.00.44</w:t>
            </w:r>
          </w:p>
        </w:tc>
        <w:tc>
          <w:tcPr>
            <w:tcW w:w="1276" w:type="dxa"/>
            <w:gridSpan w:val="2"/>
          </w:tcPr>
          <w:p w:rsidR="00DF47E5" w:rsidRPr="00DF47E5" w:rsidRDefault="00DF47E5" w:rsidP="00DF47E5">
            <w:pPr>
              <w:pStyle w:val="PlainText"/>
              <w:spacing w:before="140"/>
              <w:ind w:left="29" w:hanging="14"/>
              <w:jc w:val="right"/>
              <w:rPr>
                <w:rFonts w:ascii="Times New Roman" w:hAnsi="Times New Roman" w:cs="Times New Roman"/>
                <w:b/>
                <w:color w:val="4F81BD" w:themeColor="accent1"/>
                <w:sz w:val="18"/>
                <w:szCs w:val="18"/>
              </w:rPr>
            </w:pPr>
            <w:r w:rsidRPr="00DF47E5">
              <w:rPr>
                <w:rFonts w:ascii="Times New Roman" w:hAnsi="Times New Roman" w:cs="Times New Roman"/>
                <w:b/>
                <w:color w:val="4F81BD" w:themeColor="accent1"/>
                <w:sz w:val="18"/>
                <w:szCs w:val="18"/>
              </w:rPr>
              <w:t>2922.19.22</w:t>
            </w:r>
          </w:p>
        </w:tc>
      </w:tr>
      <w:tr w:rsidR="00DF47E5" w:rsidRPr="0051736E" w:rsidTr="00DF47E5">
        <w:tc>
          <w:tcPr>
            <w:tcW w:w="5670" w:type="dxa"/>
          </w:tcPr>
          <w:p w:rsidR="00DF47E5" w:rsidRPr="0051736E" w:rsidRDefault="00DF47E5" w:rsidP="00DF47E5">
            <w:pPr>
              <w:pStyle w:val="PlainText"/>
              <w:numPr>
                <w:ilvl w:val="0"/>
                <w:numId w:val="26"/>
              </w:numPr>
              <w:spacing w:before="80"/>
              <w:ind w:left="851" w:hanging="284"/>
              <w:rPr>
                <w:rFonts w:ascii="Times New Roman" w:hAnsi="Times New Roman" w:cs="Times New Roman"/>
                <w:sz w:val="20"/>
                <w:szCs w:val="20"/>
              </w:rPr>
            </w:pPr>
            <w:r w:rsidRPr="0051736E">
              <w:rPr>
                <w:rFonts w:ascii="Times New Roman" w:hAnsi="Times New Roman" w:cs="Times New Roman"/>
                <w:sz w:val="20"/>
                <w:szCs w:val="20"/>
              </w:rPr>
              <w:t xml:space="preserve">Component of some gas scrubbers including </w:t>
            </w:r>
            <w:proofErr w:type="spellStart"/>
            <w:r w:rsidRPr="00A31907">
              <w:rPr>
                <w:rFonts w:ascii="Times New Roman" w:hAnsi="Times New Roman" w:cs="Times New Roman"/>
                <w:i/>
                <w:sz w:val="20"/>
                <w:szCs w:val="20"/>
              </w:rPr>
              <w:t>Ucarsol</w:t>
            </w:r>
            <w:proofErr w:type="spellEnd"/>
            <w:r w:rsidRPr="00A31907">
              <w:rPr>
                <w:rFonts w:ascii="Times New Roman" w:hAnsi="Times New Roman" w:cs="Times New Roman"/>
                <w:i/>
                <w:sz w:val="20"/>
                <w:szCs w:val="20"/>
              </w:rPr>
              <w:t xml:space="preserve"> solvents</w:t>
            </w:r>
            <w:r w:rsidRPr="0051736E">
              <w:rPr>
                <w:rFonts w:ascii="Times New Roman" w:hAnsi="Times New Roman" w:cs="Times New Roman"/>
                <w:sz w:val="20"/>
                <w:szCs w:val="20"/>
              </w:rPr>
              <w:t xml:space="preserve"> and </w:t>
            </w:r>
            <w:proofErr w:type="spellStart"/>
            <w:r w:rsidRPr="00A31907">
              <w:rPr>
                <w:rFonts w:ascii="Times New Roman" w:hAnsi="Times New Roman" w:cs="Times New Roman"/>
                <w:i/>
                <w:sz w:val="20"/>
                <w:szCs w:val="20"/>
              </w:rPr>
              <w:t>Jefftreat</w:t>
            </w:r>
            <w:proofErr w:type="spellEnd"/>
            <w:r w:rsidRPr="00A31907">
              <w:rPr>
                <w:rFonts w:ascii="Times New Roman" w:hAnsi="Times New Roman" w:cs="Times New Roman"/>
                <w:i/>
                <w:sz w:val="20"/>
                <w:szCs w:val="20"/>
              </w:rPr>
              <w:t xml:space="preserve"> MP Solvent</w:t>
            </w:r>
          </w:p>
        </w:tc>
        <w:tc>
          <w:tcPr>
            <w:tcW w:w="1418" w:type="dxa"/>
            <w:vAlign w:val="center"/>
          </w:tcPr>
          <w:p w:rsidR="00DF47E5" w:rsidRPr="0051736E" w:rsidRDefault="00DF47E5" w:rsidP="00DF47E5">
            <w:pPr>
              <w:pStyle w:val="PlainText"/>
              <w:ind w:left="28" w:right="227" w:firstLine="1"/>
              <w:jc w:val="right"/>
              <w:rPr>
                <w:rFonts w:ascii="Times New Roman" w:hAnsi="Times New Roman" w:cs="Times New Roman"/>
                <w:sz w:val="18"/>
                <w:szCs w:val="18"/>
              </w:rPr>
            </w:pPr>
          </w:p>
        </w:tc>
        <w:tc>
          <w:tcPr>
            <w:tcW w:w="1417" w:type="dxa"/>
            <w:vAlign w:val="center"/>
          </w:tcPr>
          <w:p w:rsidR="00DF47E5" w:rsidRPr="0051736E" w:rsidRDefault="00DF47E5" w:rsidP="00DF47E5">
            <w:pPr>
              <w:pStyle w:val="PlainText"/>
              <w:ind w:left="28"/>
              <w:jc w:val="center"/>
              <w:rPr>
                <w:rFonts w:ascii="Times New Roman" w:hAnsi="Times New Roman" w:cs="Times New Roman"/>
                <w:sz w:val="18"/>
                <w:szCs w:val="18"/>
              </w:rPr>
            </w:pPr>
            <w:r w:rsidRPr="0051736E">
              <w:rPr>
                <w:rFonts w:ascii="Times New Roman" w:hAnsi="Times New Roman" w:cs="Times New Roman"/>
                <w:sz w:val="18"/>
                <w:szCs w:val="18"/>
              </w:rPr>
              <w:t>3814.00.00.40</w:t>
            </w:r>
          </w:p>
        </w:tc>
        <w:tc>
          <w:tcPr>
            <w:tcW w:w="1276" w:type="dxa"/>
            <w:gridSpan w:val="2"/>
            <w:vAlign w:val="center"/>
          </w:tcPr>
          <w:p w:rsidR="00DF47E5" w:rsidRPr="0051736E" w:rsidRDefault="00DF47E5" w:rsidP="00DF47E5">
            <w:pPr>
              <w:pStyle w:val="PlainText"/>
              <w:ind w:left="28" w:hanging="14"/>
              <w:jc w:val="right"/>
              <w:rPr>
                <w:rFonts w:ascii="Times New Roman" w:hAnsi="Times New Roman" w:cs="Times New Roman"/>
                <w:sz w:val="18"/>
                <w:szCs w:val="18"/>
              </w:rPr>
            </w:pPr>
            <w:r w:rsidRPr="0051736E">
              <w:rPr>
                <w:rFonts w:ascii="Times New Roman" w:hAnsi="Times New Roman" w:cs="Times New Roman"/>
                <w:sz w:val="18"/>
                <w:szCs w:val="18"/>
              </w:rPr>
              <w:t>3814.00.90</w:t>
            </w:r>
          </w:p>
        </w:tc>
      </w:tr>
      <w:tr w:rsidR="00DF47E5" w:rsidRPr="0051736E" w:rsidTr="00DF47E5">
        <w:tc>
          <w:tcPr>
            <w:tcW w:w="5670" w:type="dxa"/>
          </w:tcPr>
          <w:p w:rsidR="00DF47E5" w:rsidRPr="0051736E" w:rsidRDefault="00DF47E5" w:rsidP="00DF47E5">
            <w:pPr>
              <w:pStyle w:val="PlainText"/>
              <w:numPr>
                <w:ilvl w:val="0"/>
                <w:numId w:val="26"/>
              </w:numPr>
              <w:ind w:left="851" w:hanging="284"/>
              <w:rPr>
                <w:rFonts w:ascii="Times New Roman" w:hAnsi="Times New Roman" w:cs="Times New Roman"/>
                <w:sz w:val="20"/>
                <w:szCs w:val="20"/>
              </w:rPr>
            </w:pPr>
            <w:r w:rsidRPr="00F4798E">
              <w:rPr>
                <w:rFonts w:ascii="Times New Roman" w:hAnsi="Times New Roman" w:cs="Times New Roman"/>
                <w:i/>
                <w:sz w:val="20"/>
                <w:szCs w:val="20"/>
              </w:rPr>
              <w:t>OASE enriched, OASE purple, OASE white</w:t>
            </w:r>
          </w:p>
        </w:tc>
        <w:tc>
          <w:tcPr>
            <w:tcW w:w="1418" w:type="dxa"/>
            <w:vAlign w:val="center"/>
          </w:tcPr>
          <w:p w:rsidR="00DF47E5" w:rsidRPr="0051736E" w:rsidRDefault="00DF47E5" w:rsidP="00DF47E5">
            <w:pPr>
              <w:pStyle w:val="PlainText"/>
              <w:ind w:left="28" w:right="227" w:firstLine="1"/>
              <w:jc w:val="right"/>
              <w:rPr>
                <w:rFonts w:ascii="Times New Roman" w:hAnsi="Times New Roman" w:cs="Times New Roman"/>
                <w:sz w:val="18"/>
                <w:szCs w:val="18"/>
              </w:rPr>
            </w:pPr>
          </w:p>
        </w:tc>
        <w:tc>
          <w:tcPr>
            <w:tcW w:w="1417" w:type="dxa"/>
            <w:vAlign w:val="center"/>
          </w:tcPr>
          <w:p w:rsidR="00DF47E5" w:rsidRPr="0051736E" w:rsidRDefault="00DF47E5" w:rsidP="00DF47E5">
            <w:pPr>
              <w:pStyle w:val="PlainText"/>
              <w:ind w:left="28"/>
              <w:jc w:val="center"/>
              <w:rPr>
                <w:rFonts w:ascii="Times New Roman" w:hAnsi="Times New Roman" w:cs="Times New Roman"/>
                <w:sz w:val="18"/>
                <w:szCs w:val="18"/>
              </w:rPr>
            </w:pPr>
            <w:r>
              <w:rPr>
                <w:rFonts w:ascii="Times New Roman" w:hAnsi="Times New Roman" w:cs="Times New Roman"/>
                <w:sz w:val="18"/>
                <w:szCs w:val="18"/>
              </w:rPr>
              <w:t>3824.90.90.62</w:t>
            </w:r>
          </w:p>
        </w:tc>
        <w:tc>
          <w:tcPr>
            <w:tcW w:w="1276" w:type="dxa"/>
            <w:gridSpan w:val="2"/>
            <w:vAlign w:val="center"/>
          </w:tcPr>
          <w:p w:rsidR="00DF47E5" w:rsidRPr="0051736E" w:rsidRDefault="00DF47E5" w:rsidP="00DF47E5">
            <w:pPr>
              <w:pStyle w:val="PlainText"/>
              <w:ind w:left="28" w:hanging="14"/>
              <w:jc w:val="right"/>
              <w:rPr>
                <w:rFonts w:ascii="Times New Roman" w:hAnsi="Times New Roman" w:cs="Times New Roman"/>
                <w:sz w:val="18"/>
                <w:szCs w:val="18"/>
              </w:rPr>
            </w:pPr>
            <w:r w:rsidRPr="002C2A3E">
              <w:rPr>
                <w:rFonts w:ascii="Times New Roman" w:hAnsi="Times New Roman" w:cs="Times New Roman"/>
                <w:sz w:val="18"/>
                <w:szCs w:val="18"/>
              </w:rPr>
              <w:t>3824.90.91</w:t>
            </w:r>
          </w:p>
        </w:tc>
      </w:tr>
      <w:tr w:rsidR="00DF47E5" w:rsidRPr="0051736E" w:rsidTr="00DF47E5">
        <w:tc>
          <w:tcPr>
            <w:tcW w:w="5670" w:type="dxa"/>
          </w:tcPr>
          <w:p w:rsidR="00DF47E5" w:rsidRPr="0051736E" w:rsidRDefault="00DF47E5" w:rsidP="00DF47E5">
            <w:pPr>
              <w:pStyle w:val="PlainText"/>
              <w:spacing w:before="120" w:after="20"/>
              <w:ind w:left="567" w:hanging="567"/>
              <w:rPr>
                <w:rFonts w:ascii="Times New Roman" w:hAnsi="Times New Roman" w:cs="Times New Roman"/>
                <w:sz w:val="20"/>
                <w:szCs w:val="20"/>
              </w:rPr>
            </w:pPr>
            <w:r w:rsidRPr="0051736E">
              <w:rPr>
                <w:rFonts w:ascii="Times New Roman" w:hAnsi="Times New Roman" w:cs="Times New Roman"/>
                <w:sz w:val="20"/>
                <w:szCs w:val="20"/>
              </w:rPr>
              <w:t>3.17</w:t>
            </w:r>
            <w:r w:rsidRPr="0051736E">
              <w:rPr>
                <w:rFonts w:ascii="Times New Roman" w:hAnsi="Times New Roman" w:cs="Times New Roman"/>
                <w:sz w:val="20"/>
                <w:szCs w:val="20"/>
              </w:rPr>
              <w:tab/>
            </w:r>
            <w:proofErr w:type="spellStart"/>
            <w:r w:rsidRPr="00DF47E5">
              <w:rPr>
                <w:rFonts w:ascii="Times New Roman" w:hAnsi="Times New Roman" w:cs="Times New Roman"/>
                <w:b/>
                <w:color w:val="4F81BD" w:themeColor="accent1"/>
                <w:sz w:val="20"/>
                <w:szCs w:val="20"/>
              </w:rPr>
              <w:t>Triethanolamine</w:t>
            </w:r>
            <w:proofErr w:type="spellEnd"/>
            <w:r w:rsidRPr="00DF47E5">
              <w:rPr>
                <w:rFonts w:ascii="Times New Roman" w:hAnsi="Times New Roman" w:cs="Times New Roman"/>
                <w:b/>
                <w:color w:val="4F81BD" w:themeColor="accent1"/>
                <w:sz w:val="20"/>
                <w:szCs w:val="20"/>
              </w:rPr>
              <w:t xml:space="preserve"> (TEA)</w:t>
            </w:r>
          </w:p>
        </w:tc>
        <w:tc>
          <w:tcPr>
            <w:tcW w:w="1418" w:type="dxa"/>
          </w:tcPr>
          <w:p w:rsidR="00DF47E5" w:rsidRPr="00DF47E5" w:rsidRDefault="00DF47E5" w:rsidP="00DF47E5">
            <w:pPr>
              <w:pStyle w:val="PlainText"/>
              <w:spacing w:before="140"/>
              <w:ind w:left="28" w:right="227"/>
              <w:jc w:val="right"/>
              <w:rPr>
                <w:rFonts w:ascii="Times New Roman" w:hAnsi="Times New Roman" w:cs="Times New Roman"/>
                <w:b/>
                <w:color w:val="4F81BD" w:themeColor="accent1"/>
                <w:sz w:val="18"/>
                <w:szCs w:val="18"/>
              </w:rPr>
            </w:pPr>
            <w:r w:rsidRPr="00DF47E5">
              <w:rPr>
                <w:rFonts w:ascii="Times New Roman" w:hAnsi="Times New Roman" w:cs="Times New Roman"/>
                <w:b/>
                <w:color w:val="4F81BD" w:themeColor="accent1"/>
                <w:sz w:val="18"/>
                <w:szCs w:val="18"/>
              </w:rPr>
              <w:t>102–71–6</w:t>
            </w:r>
          </w:p>
        </w:tc>
        <w:tc>
          <w:tcPr>
            <w:tcW w:w="1417" w:type="dxa"/>
          </w:tcPr>
          <w:p w:rsidR="00DF47E5" w:rsidRPr="00DF47E5" w:rsidRDefault="00DF47E5" w:rsidP="00DF47E5">
            <w:pPr>
              <w:pStyle w:val="PlainText"/>
              <w:spacing w:before="140" w:after="20"/>
              <w:ind w:left="29"/>
              <w:jc w:val="center"/>
              <w:rPr>
                <w:rFonts w:ascii="Times New Roman" w:hAnsi="Times New Roman" w:cs="Times New Roman"/>
                <w:b/>
                <w:color w:val="4F81BD" w:themeColor="accent1"/>
                <w:sz w:val="18"/>
                <w:szCs w:val="18"/>
              </w:rPr>
            </w:pPr>
            <w:r w:rsidRPr="00DF47E5">
              <w:rPr>
                <w:rFonts w:ascii="Times New Roman" w:hAnsi="Times New Roman" w:cs="Times New Roman"/>
                <w:b/>
                <w:color w:val="4F81BD" w:themeColor="accent1"/>
                <w:sz w:val="18"/>
                <w:szCs w:val="18"/>
              </w:rPr>
              <w:t>2922.13.00.38</w:t>
            </w:r>
          </w:p>
        </w:tc>
        <w:tc>
          <w:tcPr>
            <w:tcW w:w="1276" w:type="dxa"/>
            <w:gridSpan w:val="2"/>
          </w:tcPr>
          <w:p w:rsidR="00DF47E5" w:rsidRPr="00DF47E5" w:rsidRDefault="00DF47E5" w:rsidP="00DF47E5">
            <w:pPr>
              <w:pStyle w:val="PlainText"/>
              <w:spacing w:before="140" w:after="20"/>
              <w:ind w:left="29" w:hanging="14"/>
              <w:jc w:val="right"/>
              <w:rPr>
                <w:rFonts w:ascii="Times New Roman" w:hAnsi="Times New Roman" w:cs="Times New Roman"/>
                <w:b/>
                <w:color w:val="4F81BD" w:themeColor="accent1"/>
                <w:sz w:val="18"/>
                <w:szCs w:val="18"/>
              </w:rPr>
            </w:pPr>
            <w:r w:rsidRPr="00DF47E5">
              <w:rPr>
                <w:rFonts w:ascii="Times New Roman" w:hAnsi="Times New Roman" w:cs="Times New Roman"/>
                <w:b/>
                <w:color w:val="4F81BD" w:themeColor="accent1"/>
                <w:sz w:val="18"/>
                <w:szCs w:val="18"/>
              </w:rPr>
              <w:t>2922.13.10</w:t>
            </w:r>
          </w:p>
        </w:tc>
      </w:tr>
      <w:tr w:rsidR="00DF47E5" w:rsidRPr="0051736E" w:rsidTr="00DF47E5">
        <w:tc>
          <w:tcPr>
            <w:tcW w:w="5670" w:type="dxa"/>
          </w:tcPr>
          <w:p w:rsidR="00DF47E5" w:rsidRPr="0051736E" w:rsidRDefault="00DF47E5" w:rsidP="00DF47E5">
            <w:pPr>
              <w:pStyle w:val="PlainText"/>
              <w:numPr>
                <w:ilvl w:val="0"/>
                <w:numId w:val="26"/>
              </w:numPr>
              <w:spacing w:before="80"/>
              <w:ind w:left="862" w:hanging="295"/>
              <w:rPr>
                <w:rFonts w:ascii="Times New Roman" w:hAnsi="Times New Roman" w:cs="Times New Roman"/>
                <w:sz w:val="20"/>
                <w:szCs w:val="20"/>
              </w:rPr>
            </w:pPr>
            <w:r w:rsidRPr="0051736E">
              <w:rPr>
                <w:rFonts w:ascii="Times New Roman" w:hAnsi="Times New Roman" w:cs="Times New Roman"/>
                <w:sz w:val="20"/>
                <w:szCs w:val="20"/>
              </w:rPr>
              <w:t xml:space="preserve">Component of </w:t>
            </w:r>
            <w:r w:rsidRPr="00A31907">
              <w:rPr>
                <w:rFonts w:ascii="Times New Roman" w:hAnsi="Times New Roman" w:cs="Times New Roman"/>
                <w:i/>
                <w:sz w:val="20"/>
                <w:szCs w:val="20"/>
              </w:rPr>
              <w:t>TEA 99 Low Freeze Grade (LFG</w:t>
            </w:r>
            <w:r>
              <w:rPr>
                <w:rFonts w:ascii="Times New Roman" w:hAnsi="Times New Roman" w:cs="Times New Roman"/>
                <w:i/>
                <w:sz w:val="20"/>
                <w:szCs w:val="20"/>
              </w:rPr>
              <w:t>)</w:t>
            </w:r>
            <w:r w:rsidRPr="008320A4">
              <w:rPr>
                <w:rFonts w:ascii="Times New Roman" w:hAnsi="Times New Roman" w:cs="Times New Roman"/>
                <w:b/>
                <w:i/>
                <w:sz w:val="20"/>
                <w:szCs w:val="20"/>
              </w:rPr>
              <w:t xml:space="preserve"> </w:t>
            </w:r>
            <w:r w:rsidRPr="000A21CF">
              <w:rPr>
                <w:rFonts w:ascii="Times New Roman" w:hAnsi="Times New Roman" w:cs="Times New Roman"/>
                <w:i/>
                <w:sz w:val="20"/>
                <w:szCs w:val="20"/>
              </w:rPr>
              <w:t>85</w:t>
            </w:r>
          </w:p>
        </w:tc>
        <w:tc>
          <w:tcPr>
            <w:tcW w:w="1418" w:type="dxa"/>
            <w:vAlign w:val="center"/>
          </w:tcPr>
          <w:p w:rsidR="00DF47E5" w:rsidRPr="0051736E" w:rsidRDefault="00DF47E5" w:rsidP="00DF47E5">
            <w:pPr>
              <w:pStyle w:val="PlainText"/>
              <w:spacing w:before="80"/>
              <w:ind w:left="28" w:right="227" w:firstLine="1"/>
              <w:jc w:val="right"/>
              <w:rPr>
                <w:rFonts w:ascii="Times New Roman" w:hAnsi="Times New Roman" w:cs="Times New Roman"/>
                <w:sz w:val="18"/>
                <w:szCs w:val="18"/>
              </w:rPr>
            </w:pPr>
          </w:p>
        </w:tc>
        <w:tc>
          <w:tcPr>
            <w:tcW w:w="1417" w:type="dxa"/>
          </w:tcPr>
          <w:p w:rsidR="00DF47E5" w:rsidRPr="00A31907" w:rsidRDefault="00DF47E5" w:rsidP="00DF47E5">
            <w:pPr>
              <w:pStyle w:val="PlainText"/>
              <w:spacing w:before="80"/>
              <w:ind w:left="29"/>
              <w:jc w:val="center"/>
              <w:rPr>
                <w:rFonts w:ascii="Times New Roman" w:hAnsi="Times New Roman" w:cs="Times New Roman"/>
                <w:sz w:val="18"/>
                <w:szCs w:val="18"/>
              </w:rPr>
            </w:pPr>
            <w:r w:rsidRPr="00A31907">
              <w:rPr>
                <w:rFonts w:ascii="Times New Roman" w:hAnsi="Times New Roman" w:cs="Times New Roman"/>
                <w:sz w:val="18"/>
                <w:szCs w:val="18"/>
              </w:rPr>
              <w:t>2922.13.00.38</w:t>
            </w:r>
          </w:p>
        </w:tc>
        <w:tc>
          <w:tcPr>
            <w:tcW w:w="1276" w:type="dxa"/>
            <w:gridSpan w:val="2"/>
          </w:tcPr>
          <w:p w:rsidR="00DF47E5" w:rsidRPr="00A31907" w:rsidRDefault="00DF47E5" w:rsidP="00DF47E5">
            <w:pPr>
              <w:pStyle w:val="PlainText"/>
              <w:spacing w:before="80"/>
              <w:ind w:left="29" w:hanging="14"/>
              <w:jc w:val="right"/>
              <w:rPr>
                <w:rFonts w:ascii="Times New Roman" w:hAnsi="Times New Roman" w:cs="Times New Roman"/>
                <w:sz w:val="18"/>
                <w:szCs w:val="18"/>
              </w:rPr>
            </w:pPr>
            <w:r w:rsidRPr="00A31907">
              <w:rPr>
                <w:rFonts w:ascii="Times New Roman" w:hAnsi="Times New Roman" w:cs="Times New Roman"/>
                <w:sz w:val="18"/>
                <w:szCs w:val="18"/>
              </w:rPr>
              <w:t>2922.13.10</w:t>
            </w:r>
          </w:p>
        </w:tc>
      </w:tr>
      <w:tr w:rsidR="00DF47E5" w:rsidRPr="0051736E" w:rsidTr="00DF47E5">
        <w:tc>
          <w:tcPr>
            <w:tcW w:w="5670" w:type="dxa"/>
          </w:tcPr>
          <w:p w:rsidR="00DF47E5" w:rsidRPr="0051736E" w:rsidRDefault="00DF47E5" w:rsidP="00DF47E5">
            <w:pPr>
              <w:pStyle w:val="PlainText"/>
              <w:numPr>
                <w:ilvl w:val="0"/>
                <w:numId w:val="26"/>
              </w:numPr>
              <w:ind w:left="862" w:hanging="295"/>
              <w:rPr>
                <w:rFonts w:ascii="Times New Roman" w:hAnsi="Times New Roman" w:cs="Times New Roman"/>
                <w:sz w:val="20"/>
                <w:szCs w:val="20"/>
              </w:rPr>
            </w:pPr>
            <w:r w:rsidRPr="0051736E">
              <w:rPr>
                <w:rFonts w:ascii="Times New Roman" w:hAnsi="Times New Roman" w:cs="Times New Roman"/>
                <w:sz w:val="20"/>
                <w:szCs w:val="20"/>
              </w:rPr>
              <w:t xml:space="preserve">Component of embalming fluids </w:t>
            </w:r>
            <w:r w:rsidRPr="00A31907">
              <w:rPr>
                <w:rFonts w:ascii="Times New Roman" w:hAnsi="Times New Roman" w:cs="Times New Roman"/>
                <w:i/>
                <w:sz w:val="20"/>
                <w:szCs w:val="20"/>
              </w:rPr>
              <w:t>Plasma Flo</w:t>
            </w:r>
            <w:r w:rsidRPr="0051736E">
              <w:rPr>
                <w:rFonts w:ascii="Times New Roman" w:hAnsi="Times New Roman" w:cs="Times New Roman"/>
                <w:sz w:val="20"/>
                <w:szCs w:val="20"/>
              </w:rPr>
              <w:t xml:space="preserve"> and </w:t>
            </w:r>
            <w:r w:rsidRPr="00A31907">
              <w:rPr>
                <w:rFonts w:ascii="Times New Roman" w:hAnsi="Times New Roman" w:cs="Times New Roman"/>
                <w:i/>
                <w:sz w:val="20"/>
                <w:szCs w:val="20"/>
              </w:rPr>
              <w:t>Free Flo</w:t>
            </w:r>
          </w:p>
        </w:tc>
        <w:tc>
          <w:tcPr>
            <w:tcW w:w="1418" w:type="dxa"/>
            <w:vAlign w:val="center"/>
          </w:tcPr>
          <w:p w:rsidR="00DF47E5" w:rsidRPr="0051736E" w:rsidRDefault="00DF47E5" w:rsidP="00DF47E5">
            <w:pPr>
              <w:pStyle w:val="PlainText"/>
              <w:spacing w:before="100"/>
              <w:ind w:left="28" w:right="227" w:firstLine="1"/>
              <w:jc w:val="right"/>
              <w:rPr>
                <w:rFonts w:ascii="Times New Roman" w:hAnsi="Times New Roman" w:cs="Times New Roman"/>
                <w:sz w:val="18"/>
                <w:szCs w:val="18"/>
              </w:rPr>
            </w:pPr>
          </w:p>
        </w:tc>
        <w:tc>
          <w:tcPr>
            <w:tcW w:w="1417" w:type="dxa"/>
          </w:tcPr>
          <w:p w:rsidR="00DF47E5" w:rsidRPr="0051736E" w:rsidRDefault="00DF47E5" w:rsidP="00DF47E5">
            <w:pPr>
              <w:pStyle w:val="PlainText"/>
              <w:spacing w:before="100"/>
              <w:ind w:left="28"/>
              <w:jc w:val="center"/>
              <w:rPr>
                <w:rFonts w:ascii="Times New Roman" w:hAnsi="Times New Roman" w:cs="Times New Roman"/>
                <w:sz w:val="18"/>
                <w:szCs w:val="18"/>
              </w:rPr>
            </w:pPr>
            <w:r w:rsidRPr="0051736E">
              <w:rPr>
                <w:rFonts w:ascii="Times New Roman" w:hAnsi="Times New Roman" w:cs="Times New Roman"/>
                <w:sz w:val="18"/>
                <w:szCs w:val="18"/>
              </w:rPr>
              <w:t>3824.90.90.62</w:t>
            </w:r>
          </w:p>
        </w:tc>
        <w:tc>
          <w:tcPr>
            <w:tcW w:w="1276" w:type="dxa"/>
            <w:gridSpan w:val="2"/>
          </w:tcPr>
          <w:p w:rsidR="00DF47E5" w:rsidRPr="0051736E" w:rsidRDefault="00DF47E5" w:rsidP="00DF47E5">
            <w:pPr>
              <w:pStyle w:val="PlainText"/>
              <w:spacing w:before="100"/>
              <w:ind w:left="28" w:hanging="14"/>
              <w:jc w:val="right"/>
              <w:rPr>
                <w:rFonts w:ascii="Times New Roman" w:hAnsi="Times New Roman" w:cs="Times New Roman"/>
                <w:sz w:val="18"/>
                <w:szCs w:val="18"/>
              </w:rPr>
            </w:pPr>
            <w:r w:rsidRPr="0051736E">
              <w:rPr>
                <w:rFonts w:ascii="Times New Roman" w:hAnsi="Times New Roman" w:cs="Times New Roman"/>
                <w:sz w:val="18"/>
                <w:szCs w:val="18"/>
              </w:rPr>
              <w:t>3824.90.91</w:t>
            </w:r>
          </w:p>
        </w:tc>
      </w:tr>
      <w:tr w:rsidR="00DF47E5" w:rsidRPr="0051736E" w:rsidTr="00DF47E5">
        <w:tc>
          <w:tcPr>
            <w:tcW w:w="5670" w:type="dxa"/>
          </w:tcPr>
          <w:p w:rsidR="00DF47E5" w:rsidRPr="0051736E" w:rsidRDefault="00DF47E5" w:rsidP="00DF47E5">
            <w:pPr>
              <w:pStyle w:val="PlainText"/>
              <w:numPr>
                <w:ilvl w:val="0"/>
                <w:numId w:val="26"/>
              </w:numPr>
              <w:ind w:left="862" w:hanging="295"/>
              <w:rPr>
                <w:rFonts w:ascii="Times New Roman" w:hAnsi="Times New Roman" w:cs="Times New Roman"/>
                <w:sz w:val="20"/>
                <w:szCs w:val="20"/>
              </w:rPr>
            </w:pPr>
            <w:r w:rsidRPr="0051736E">
              <w:rPr>
                <w:rFonts w:ascii="Times New Roman" w:hAnsi="Times New Roman" w:cs="Times New Roman"/>
                <w:sz w:val="20"/>
                <w:szCs w:val="20"/>
              </w:rPr>
              <w:t xml:space="preserve">Component of epoxy-curing promoter </w:t>
            </w:r>
            <w:r w:rsidRPr="00A31907">
              <w:rPr>
                <w:rFonts w:ascii="Times New Roman" w:hAnsi="Times New Roman" w:cs="Times New Roman"/>
                <w:i/>
                <w:sz w:val="20"/>
                <w:szCs w:val="20"/>
              </w:rPr>
              <w:t>Accelerator 399</w:t>
            </w:r>
          </w:p>
        </w:tc>
        <w:tc>
          <w:tcPr>
            <w:tcW w:w="1418" w:type="dxa"/>
            <w:vAlign w:val="center"/>
          </w:tcPr>
          <w:p w:rsidR="00DF47E5" w:rsidRPr="0051736E" w:rsidRDefault="00DF47E5" w:rsidP="00DF47E5">
            <w:pPr>
              <w:pStyle w:val="PlainText"/>
              <w:spacing w:before="100"/>
              <w:ind w:left="28" w:right="227" w:firstLine="1"/>
              <w:jc w:val="right"/>
              <w:rPr>
                <w:rFonts w:ascii="Times New Roman" w:hAnsi="Times New Roman" w:cs="Times New Roman"/>
                <w:sz w:val="18"/>
                <w:szCs w:val="18"/>
              </w:rPr>
            </w:pPr>
          </w:p>
        </w:tc>
        <w:tc>
          <w:tcPr>
            <w:tcW w:w="1417" w:type="dxa"/>
          </w:tcPr>
          <w:p w:rsidR="00DF47E5" w:rsidRPr="0051736E" w:rsidRDefault="00DF47E5" w:rsidP="00DF47E5">
            <w:pPr>
              <w:pStyle w:val="PlainText"/>
              <w:spacing w:before="100"/>
              <w:ind w:left="28"/>
              <w:jc w:val="center"/>
              <w:rPr>
                <w:rFonts w:ascii="Times New Roman" w:hAnsi="Times New Roman" w:cs="Times New Roman"/>
                <w:sz w:val="18"/>
                <w:szCs w:val="18"/>
              </w:rPr>
            </w:pPr>
            <w:r w:rsidRPr="0051736E">
              <w:rPr>
                <w:rFonts w:ascii="Times New Roman" w:hAnsi="Times New Roman" w:cs="Times New Roman"/>
                <w:sz w:val="18"/>
                <w:szCs w:val="18"/>
              </w:rPr>
              <w:t>3824.90.90.62</w:t>
            </w:r>
          </w:p>
        </w:tc>
        <w:tc>
          <w:tcPr>
            <w:tcW w:w="1276" w:type="dxa"/>
            <w:gridSpan w:val="2"/>
          </w:tcPr>
          <w:p w:rsidR="00DF47E5" w:rsidRPr="0051736E" w:rsidRDefault="00DF47E5" w:rsidP="00DF47E5">
            <w:pPr>
              <w:pStyle w:val="PlainText"/>
              <w:spacing w:before="100"/>
              <w:ind w:left="28" w:hanging="14"/>
              <w:jc w:val="right"/>
              <w:rPr>
                <w:rFonts w:ascii="Times New Roman" w:hAnsi="Times New Roman" w:cs="Times New Roman"/>
                <w:sz w:val="18"/>
                <w:szCs w:val="18"/>
              </w:rPr>
            </w:pPr>
            <w:r w:rsidRPr="0051736E">
              <w:rPr>
                <w:rFonts w:ascii="Times New Roman" w:hAnsi="Times New Roman" w:cs="Times New Roman"/>
                <w:sz w:val="18"/>
                <w:szCs w:val="18"/>
              </w:rPr>
              <w:t>3824.90.91</w:t>
            </w:r>
          </w:p>
        </w:tc>
      </w:tr>
    </w:tbl>
    <w:p w:rsidR="00DF47E5" w:rsidRDefault="00DF47E5" w:rsidP="00ED1FDC">
      <w:pPr>
        <w:rPr>
          <w:sz w:val="20"/>
          <w:szCs w:val="20"/>
        </w:rPr>
      </w:pPr>
    </w:p>
    <w:p w:rsidR="00FB2DA7" w:rsidRDefault="00FB2DA7" w:rsidP="00ED1FDC">
      <w:pPr>
        <w:rPr>
          <w:sz w:val="20"/>
          <w:szCs w:val="20"/>
        </w:rPr>
      </w:pPr>
    </w:p>
    <w:tbl>
      <w:tblPr>
        <w:tblStyle w:val="ColorfulList-Accent2"/>
        <w:tblW w:w="9639" w:type="dxa"/>
        <w:tblInd w:w="250"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Caption w:val="Table of Tradenames and mixutres containing Schedule 3 chemicals: Page 21"/>
        <w:tblDescription w:val="Column 1 lists the trade name and mixture, column 2 lists the Schedule 3 chemical name and CAS number, column 3 lists the Australian Import tariff code and column 4 lists the AHECC code for exports."/>
      </w:tblPr>
      <w:tblGrid>
        <w:gridCol w:w="4977"/>
        <w:gridCol w:w="2111"/>
        <w:gridCol w:w="1417"/>
        <w:gridCol w:w="1134"/>
      </w:tblGrid>
      <w:tr w:rsidR="00ED1FDC" w:rsidRPr="008C30A0" w:rsidTr="00FB2DA7">
        <w:trPr>
          <w:cnfStyle w:val="100000000000" w:firstRow="1" w:lastRow="0" w:firstColumn="0" w:lastColumn="0" w:oddVBand="0" w:evenVBand="0" w:oddHBand="0"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9639" w:type="dxa"/>
            <w:gridSpan w:val="4"/>
            <w:tcBorders>
              <w:bottom w:val="none" w:sz="0" w:space="0" w:color="auto"/>
            </w:tcBorders>
            <w:shd w:val="clear" w:color="auto" w:fill="6EC04F"/>
            <w:vAlign w:val="center"/>
          </w:tcPr>
          <w:p w:rsidR="00ED1FDC" w:rsidRPr="008C30A0" w:rsidRDefault="00ED1FDC" w:rsidP="00102A8F">
            <w:pPr>
              <w:pStyle w:val="PlainText"/>
              <w:spacing w:before="80" w:after="80"/>
              <w:rPr>
                <w:rFonts w:ascii="Times New Roman" w:hAnsi="Times New Roman" w:cs="Times New Roman"/>
                <w:b w:val="0"/>
                <w:bCs w:val="0"/>
                <w:color w:val="auto"/>
                <w:sz w:val="22"/>
                <w:szCs w:val="22"/>
              </w:rPr>
            </w:pPr>
            <w:r w:rsidRPr="008C30A0">
              <w:rPr>
                <w:rFonts w:ascii="Times New Roman" w:hAnsi="Times New Roman" w:cs="Times New Roman"/>
                <w:sz w:val="22"/>
                <w:szCs w:val="22"/>
              </w:rPr>
              <w:t xml:space="preserve">TRADENAMES AND MIXTURES </w:t>
            </w:r>
            <w:r>
              <w:rPr>
                <w:rFonts w:ascii="Times New Roman" w:hAnsi="Times New Roman" w:cs="Times New Roman"/>
                <w:sz w:val="22"/>
                <w:szCs w:val="22"/>
              </w:rPr>
              <w:t>CONTAINING</w:t>
            </w:r>
            <w:r w:rsidRPr="008C30A0">
              <w:rPr>
                <w:rFonts w:ascii="Times New Roman" w:hAnsi="Times New Roman" w:cs="Times New Roman"/>
                <w:sz w:val="22"/>
                <w:szCs w:val="22"/>
              </w:rPr>
              <w:t xml:space="preserve"> SCHEDULE 3 CHEMICALS</w:t>
            </w:r>
          </w:p>
        </w:tc>
      </w:tr>
      <w:tr w:rsidR="00ED1FDC" w:rsidRPr="002C2A3E" w:rsidTr="00FB2D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7" w:type="dxa"/>
            <w:shd w:val="clear" w:color="auto" w:fill="C9E7A7"/>
            <w:vAlign w:val="center"/>
          </w:tcPr>
          <w:p w:rsidR="00ED1FDC" w:rsidRPr="00F56FA8" w:rsidRDefault="00ED1FDC" w:rsidP="00102A8F">
            <w:pPr>
              <w:pStyle w:val="PlainText"/>
              <w:spacing w:before="40" w:after="40"/>
              <w:rPr>
                <w:rFonts w:ascii="Times New Roman" w:hAnsi="Times New Roman" w:cs="Times New Roman"/>
                <w:b w:val="0"/>
                <w:bCs w:val="0"/>
                <w:color w:val="auto"/>
                <w:sz w:val="20"/>
                <w:szCs w:val="20"/>
              </w:rPr>
            </w:pPr>
            <w:r w:rsidRPr="00F56FA8">
              <w:rPr>
                <w:rFonts w:ascii="Times New Roman" w:hAnsi="Times New Roman" w:cs="Times New Roman"/>
                <w:sz w:val="20"/>
                <w:szCs w:val="20"/>
              </w:rPr>
              <w:t>Product</w:t>
            </w:r>
          </w:p>
        </w:tc>
        <w:tc>
          <w:tcPr>
            <w:tcW w:w="2111" w:type="dxa"/>
            <w:shd w:val="clear" w:color="auto" w:fill="C9E7A7"/>
          </w:tcPr>
          <w:p w:rsidR="00ED1FDC" w:rsidRPr="00F56FA8" w:rsidRDefault="00ED1FDC" w:rsidP="00102A8F">
            <w:pPr>
              <w:pStyle w:val="PlainText"/>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F56FA8">
              <w:rPr>
                <w:rFonts w:ascii="Times New Roman" w:hAnsi="Times New Roman" w:cs="Times New Roman"/>
                <w:b/>
                <w:sz w:val="20"/>
                <w:szCs w:val="20"/>
              </w:rPr>
              <w:t>Contains S3</w:t>
            </w:r>
            <w:r w:rsidRPr="00F56FA8">
              <w:rPr>
                <w:rFonts w:ascii="Times New Roman" w:hAnsi="Times New Roman" w:cs="Times New Roman"/>
                <w:b/>
                <w:sz w:val="20"/>
                <w:szCs w:val="20"/>
              </w:rPr>
              <w:br/>
              <w:t>chemical</w:t>
            </w:r>
          </w:p>
        </w:tc>
        <w:tc>
          <w:tcPr>
            <w:tcW w:w="1417" w:type="dxa"/>
            <w:shd w:val="clear" w:color="auto" w:fill="C9E7A7"/>
          </w:tcPr>
          <w:p w:rsidR="00ED1FDC" w:rsidRPr="00F56FA8" w:rsidRDefault="00ED1FDC" w:rsidP="00102A8F">
            <w:pPr>
              <w:pStyle w:val="PlainText"/>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F56FA8">
              <w:rPr>
                <w:rFonts w:ascii="Times New Roman" w:hAnsi="Times New Roman" w:cs="Times New Roman"/>
                <w:b/>
                <w:sz w:val="20"/>
                <w:szCs w:val="20"/>
              </w:rPr>
              <w:t>Import tariff code</w:t>
            </w:r>
          </w:p>
        </w:tc>
        <w:tc>
          <w:tcPr>
            <w:tcW w:w="1134" w:type="dxa"/>
            <w:shd w:val="clear" w:color="auto" w:fill="C9E7A7"/>
          </w:tcPr>
          <w:p w:rsidR="00ED1FDC" w:rsidRPr="00F56FA8" w:rsidRDefault="00ED1FDC" w:rsidP="00102A8F">
            <w:pPr>
              <w:pStyle w:val="PlainText"/>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F56FA8">
              <w:rPr>
                <w:rFonts w:ascii="Times New Roman" w:hAnsi="Times New Roman" w:cs="Times New Roman"/>
                <w:b/>
                <w:sz w:val="20"/>
                <w:szCs w:val="20"/>
              </w:rPr>
              <w:t>AHECC code</w:t>
            </w:r>
          </w:p>
        </w:tc>
      </w:tr>
      <w:tr w:rsidR="00ED1FDC" w:rsidRPr="002C2A3E" w:rsidTr="00FB2DA7">
        <w:tc>
          <w:tcPr>
            <w:cnfStyle w:val="001000000000" w:firstRow="0" w:lastRow="0" w:firstColumn="1" w:lastColumn="0" w:oddVBand="0" w:evenVBand="0" w:oddHBand="0" w:evenHBand="0" w:firstRowFirstColumn="0" w:firstRowLastColumn="0" w:lastRowFirstColumn="0" w:lastRowLastColumn="0"/>
            <w:tcW w:w="4977" w:type="dxa"/>
            <w:shd w:val="clear" w:color="auto" w:fill="E5F4D4"/>
            <w:vAlign w:val="center"/>
          </w:tcPr>
          <w:p w:rsidR="00ED1FDC" w:rsidRPr="002C2A3E" w:rsidRDefault="00ED1FDC" w:rsidP="00102A8F">
            <w:pPr>
              <w:pStyle w:val="PlainText"/>
              <w:spacing w:before="80" w:after="80"/>
              <w:rPr>
                <w:rFonts w:ascii="Times New Roman" w:hAnsi="Times New Roman" w:cs="Times New Roman"/>
                <w:b w:val="0"/>
                <w:bCs w:val="0"/>
                <w:color w:val="auto"/>
                <w:sz w:val="20"/>
                <w:szCs w:val="20"/>
              </w:rPr>
            </w:pPr>
            <w:r w:rsidRPr="00F23769">
              <w:rPr>
                <w:rFonts w:ascii="Times New Roman" w:hAnsi="Times New Roman" w:cs="Times New Roman"/>
                <w:b w:val="0"/>
                <w:sz w:val="20"/>
                <w:szCs w:val="20"/>
              </w:rPr>
              <w:t>Soil fumigant</w:t>
            </w:r>
            <w:r w:rsidRPr="002C2A3E">
              <w:rPr>
                <w:rFonts w:ascii="Times New Roman" w:hAnsi="Times New Roman" w:cs="Times New Roman"/>
                <w:sz w:val="20"/>
                <w:szCs w:val="20"/>
              </w:rPr>
              <w:t xml:space="preserve"> </w:t>
            </w:r>
            <w:proofErr w:type="spellStart"/>
            <w:r w:rsidRPr="00102A8F">
              <w:rPr>
                <w:rFonts w:ascii="Times New Roman" w:hAnsi="Times New Roman" w:cs="Times New Roman"/>
                <w:b w:val="0"/>
                <w:i/>
                <w:sz w:val="20"/>
                <w:szCs w:val="20"/>
              </w:rPr>
              <w:t>Agrocelhone</w:t>
            </w:r>
            <w:proofErr w:type="spellEnd"/>
          </w:p>
        </w:tc>
        <w:tc>
          <w:tcPr>
            <w:tcW w:w="2111" w:type="dxa"/>
            <w:shd w:val="clear" w:color="auto" w:fill="E5F4D4"/>
            <w:vAlign w:val="center"/>
          </w:tcPr>
          <w:p w:rsidR="00ED1FDC" w:rsidRPr="002C2A3E" w:rsidRDefault="00ED1FDC" w:rsidP="00102A8F">
            <w:pPr>
              <w:pStyle w:val="PlainText"/>
              <w:spacing w:before="80" w:after="8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2C2A3E">
              <w:rPr>
                <w:rFonts w:ascii="Times New Roman" w:hAnsi="Times New Roman" w:cs="Times New Roman"/>
                <w:sz w:val="20"/>
                <w:szCs w:val="20"/>
              </w:rPr>
              <w:t>chloropicrin</w:t>
            </w:r>
            <w:r>
              <w:rPr>
                <w:rFonts w:ascii="Times New Roman" w:hAnsi="Times New Roman" w:cs="Times New Roman"/>
                <w:sz w:val="20"/>
                <w:szCs w:val="20"/>
              </w:rPr>
              <w:br/>
              <w:t xml:space="preserve">(CAS </w:t>
            </w:r>
            <w:r w:rsidRPr="002C2A3E">
              <w:rPr>
                <w:rFonts w:ascii="Times New Roman" w:hAnsi="Times New Roman" w:cs="Times New Roman"/>
                <w:sz w:val="20"/>
                <w:szCs w:val="20"/>
              </w:rPr>
              <w:t>76–06–2</w:t>
            </w:r>
            <w:r>
              <w:rPr>
                <w:rFonts w:ascii="Times New Roman" w:hAnsi="Times New Roman" w:cs="Times New Roman"/>
                <w:sz w:val="20"/>
                <w:szCs w:val="20"/>
              </w:rPr>
              <w:t>)</w:t>
            </w:r>
          </w:p>
        </w:tc>
        <w:tc>
          <w:tcPr>
            <w:tcW w:w="1417" w:type="dxa"/>
            <w:shd w:val="clear" w:color="auto" w:fill="E5F4D4"/>
            <w:vAlign w:val="center"/>
          </w:tcPr>
          <w:p w:rsidR="00ED1FDC" w:rsidRPr="002C2A3E" w:rsidRDefault="00ED1FDC" w:rsidP="00102A8F">
            <w:pPr>
              <w:pStyle w:val="PlainText"/>
              <w:spacing w:before="80" w:after="8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2C2A3E">
              <w:rPr>
                <w:rFonts w:ascii="Times New Roman" w:hAnsi="Times New Roman" w:cs="Times New Roman"/>
                <w:sz w:val="18"/>
                <w:szCs w:val="18"/>
              </w:rPr>
              <w:t>3808.99.00.90</w:t>
            </w:r>
          </w:p>
        </w:tc>
        <w:tc>
          <w:tcPr>
            <w:tcW w:w="1134" w:type="dxa"/>
            <w:shd w:val="clear" w:color="auto" w:fill="E5F4D4"/>
            <w:vAlign w:val="center"/>
          </w:tcPr>
          <w:p w:rsidR="00ED1FDC" w:rsidRPr="002C2A3E" w:rsidRDefault="00ED1FDC" w:rsidP="00102A8F">
            <w:pPr>
              <w:pStyle w:val="PlainText"/>
              <w:spacing w:before="80" w:after="8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2C2A3E">
              <w:rPr>
                <w:rFonts w:ascii="Times New Roman" w:hAnsi="Times New Roman" w:cs="Times New Roman"/>
                <w:sz w:val="18"/>
                <w:szCs w:val="18"/>
              </w:rPr>
              <w:t>3808.99.38</w:t>
            </w:r>
          </w:p>
        </w:tc>
      </w:tr>
      <w:tr w:rsidR="00CB12BB" w:rsidRPr="002C2A3E" w:rsidTr="00FB2DA7">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4977" w:type="dxa"/>
            <w:shd w:val="clear" w:color="auto" w:fill="F0F9E7"/>
          </w:tcPr>
          <w:p w:rsidR="00CB12BB" w:rsidRPr="002C2A3E" w:rsidRDefault="00CB12BB" w:rsidP="00102A8F">
            <w:pPr>
              <w:pStyle w:val="PlainText"/>
              <w:spacing w:before="80" w:after="80"/>
              <w:rPr>
                <w:rFonts w:ascii="Times New Roman" w:hAnsi="Times New Roman" w:cs="Times New Roman"/>
                <w:b w:val="0"/>
                <w:bCs w:val="0"/>
                <w:color w:val="auto"/>
                <w:sz w:val="20"/>
                <w:szCs w:val="20"/>
              </w:rPr>
            </w:pPr>
            <w:r w:rsidRPr="0051736E">
              <w:rPr>
                <w:rFonts w:ascii="Times New Roman" w:hAnsi="Times New Roman" w:cs="Times New Roman"/>
                <w:b w:val="0"/>
                <w:sz w:val="20"/>
                <w:szCs w:val="20"/>
              </w:rPr>
              <w:t>Gas scrubbers including</w:t>
            </w:r>
            <w:r w:rsidRPr="0051736E">
              <w:rPr>
                <w:rFonts w:ascii="Times New Roman" w:hAnsi="Times New Roman" w:cs="Times New Roman"/>
                <w:sz w:val="20"/>
                <w:szCs w:val="20"/>
              </w:rPr>
              <w:t xml:space="preserve"> </w:t>
            </w:r>
            <w:proofErr w:type="spellStart"/>
            <w:r w:rsidRPr="008320A4">
              <w:rPr>
                <w:rFonts w:ascii="Times New Roman" w:hAnsi="Times New Roman" w:cs="Times New Roman"/>
                <w:b w:val="0"/>
                <w:i/>
                <w:sz w:val="20"/>
                <w:szCs w:val="20"/>
              </w:rPr>
              <w:t>Ucarsol</w:t>
            </w:r>
            <w:proofErr w:type="spellEnd"/>
            <w:r w:rsidRPr="008320A4">
              <w:rPr>
                <w:rFonts w:ascii="Times New Roman" w:hAnsi="Times New Roman" w:cs="Times New Roman"/>
                <w:b w:val="0"/>
                <w:i/>
                <w:sz w:val="20"/>
                <w:szCs w:val="20"/>
              </w:rPr>
              <w:t xml:space="preserve"> Solvents</w:t>
            </w:r>
            <w:r w:rsidRPr="008320A4">
              <w:rPr>
                <w:rFonts w:ascii="Times New Roman" w:hAnsi="Times New Roman" w:cs="Times New Roman"/>
                <w:b w:val="0"/>
                <w:sz w:val="20"/>
                <w:szCs w:val="20"/>
              </w:rPr>
              <w:t xml:space="preserve"> and </w:t>
            </w:r>
            <w:proofErr w:type="spellStart"/>
            <w:r w:rsidRPr="008320A4">
              <w:rPr>
                <w:rFonts w:ascii="Times New Roman" w:hAnsi="Times New Roman" w:cs="Times New Roman"/>
                <w:b w:val="0"/>
                <w:i/>
                <w:sz w:val="20"/>
                <w:szCs w:val="20"/>
              </w:rPr>
              <w:t>Jefftreat</w:t>
            </w:r>
            <w:proofErr w:type="spellEnd"/>
            <w:r w:rsidRPr="008320A4">
              <w:rPr>
                <w:rFonts w:ascii="Times New Roman" w:hAnsi="Times New Roman" w:cs="Times New Roman"/>
                <w:b w:val="0"/>
                <w:i/>
                <w:sz w:val="20"/>
                <w:szCs w:val="20"/>
              </w:rPr>
              <w:t xml:space="preserve"> MP Solvent</w:t>
            </w:r>
          </w:p>
        </w:tc>
        <w:tc>
          <w:tcPr>
            <w:tcW w:w="2111" w:type="dxa"/>
            <w:vMerge w:val="restart"/>
            <w:shd w:val="clear" w:color="auto" w:fill="F0F9E7"/>
            <w:vAlign w:val="center"/>
          </w:tcPr>
          <w:p w:rsidR="00CB12BB" w:rsidRPr="002C2A3E" w:rsidRDefault="00CB12BB" w:rsidP="00102A8F">
            <w:pPr>
              <w:pStyle w:val="PlainText"/>
              <w:spacing w:before="80" w:after="8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proofErr w:type="spellStart"/>
            <w:r w:rsidRPr="002C2A3E">
              <w:rPr>
                <w:rFonts w:ascii="Times New Roman" w:hAnsi="Times New Roman" w:cs="Times New Roman"/>
                <w:sz w:val="20"/>
                <w:szCs w:val="20"/>
              </w:rPr>
              <w:t>methyldiethanolamine</w:t>
            </w:r>
            <w:proofErr w:type="spellEnd"/>
            <w:r w:rsidRPr="002C2A3E">
              <w:rPr>
                <w:rFonts w:ascii="Times New Roman" w:hAnsi="Times New Roman" w:cs="Times New Roman"/>
                <w:sz w:val="20"/>
                <w:szCs w:val="20"/>
              </w:rPr>
              <w:t xml:space="preserve"> (</w:t>
            </w:r>
            <w:r>
              <w:rPr>
                <w:rFonts w:ascii="Times New Roman" w:hAnsi="Times New Roman" w:cs="Times New Roman"/>
                <w:sz w:val="20"/>
                <w:szCs w:val="20"/>
              </w:rPr>
              <w:t xml:space="preserve">CAS </w:t>
            </w:r>
            <w:r w:rsidRPr="002C2A3E">
              <w:rPr>
                <w:rFonts w:ascii="Times New Roman" w:hAnsi="Times New Roman" w:cs="Times New Roman"/>
                <w:sz w:val="20"/>
                <w:szCs w:val="20"/>
              </w:rPr>
              <w:t>105-59-9)</w:t>
            </w:r>
          </w:p>
        </w:tc>
        <w:tc>
          <w:tcPr>
            <w:tcW w:w="1417" w:type="dxa"/>
            <w:shd w:val="clear" w:color="auto" w:fill="F0F9E7"/>
            <w:vAlign w:val="center"/>
          </w:tcPr>
          <w:p w:rsidR="00CB12BB" w:rsidRPr="002C2A3E" w:rsidRDefault="00CB12BB" w:rsidP="00102A8F">
            <w:pPr>
              <w:pStyle w:val="PlainText"/>
              <w:spacing w:before="80" w:after="8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C2A3E">
              <w:rPr>
                <w:rFonts w:ascii="Times New Roman" w:hAnsi="Times New Roman" w:cs="Times New Roman"/>
                <w:sz w:val="18"/>
                <w:szCs w:val="18"/>
              </w:rPr>
              <w:t>38</w:t>
            </w:r>
            <w:r>
              <w:rPr>
                <w:rFonts w:ascii="Times New Roman" w:hAnsi="Times New Roman" w:cs="Times New Roman"/>
                <w:sz w:val="18"/>
                <w:szCs w:val="18"/>
              </w:rPr>
              <w:t>1</w:t>
            </w:r>
            <w:r w:rsidRPr="002C2A3E">
              <w:rPr>
                <w:rFonts w:ascii="Times New Roman" w:hAnsi="Times New Roman" w:cs="Times New Roman"/>
                <w:sz w:val="18"/>
                <w:szCs w:val="18"/>
              </w:rPr>
              <w:t>4.</w:t>
            </w:r>
            <w:r>
              <w:rPr>
                <w:rFonts w:ascii="Times New Roman" w:hAnsi="Times New Roman" w:cs="Times New Roman"/>
                <w:sz w:val="18"/>
                <w:szCs w:val="18"/>
              </w:rPr>
              <w:t>0</w:t>
            </w:r>
            <w:r w:rsidRPr="002C2A3E">
              <w:rPr>
                <w:rFonts w:ascii="Times New Roman" w:hAnsi="Times New Roman" w:cs="Times New Roman"/>
                <w:sz w:val="18"/>
                <w:szCs w:val="18"/>
              </w:rPr>
              <w:t>0.</w:t>
            </w:r>
            <w:r>
              <w:rPr>
                <w:rFonts w:ascii="Times New Roman" w:hAnsi="Times New Roman" w:cs="Times New Roman"/>
                <w:sz w:val="18"/>
                <w:szCs w:val="18"/>
              </w:rPr>
              <w:t>0</w:t>
            </w:r>
            <w:r w:rsidRPr="002C2A3E">
              <w:rPr>
                <w:rFonts w:ascii="Times New Roman" w:hAnsi="Times New Roman" w:cs="Times New Roman"/>
                <w:sz w:val="18"/>
                <w:szCs w:val="18"/>
              </w:rPr>
              <w:t>0.</w:t>
            </w:r>
            <w:r>
              <w:rPr>
                <w:rFonts w:ascii="Times New Roman" w:hAnsi="Times New Roman" w:cs="Times New Roman"/>
                <w:sz w:val="18"/>
                <w:szCs w:val="18"/>
              </w:rPr>
              <w:t>40</w:t>
            </w:r>
          </w:p>
        </w:tc>
        <w:tc>
          <w:tcPr>
            <w:tcW w:w="1134" w:type="dxa"/>
            <w:shd w:val="clear" w:color="auto" w:fill="F0F9E7"/>
            <w:vAlign w:val="center"/>
          </w:tcPr>
          <w:p w:rsidR="00CB12BB" w:rsidRPr="002C2A3E" w:rsidRDefault="00CB12BB" w:rsidP="00102A8F">
            <w:pPr>
              <w:pStyle w:val="PlainText"/>
              <w:spacing w:before="80" w:after="8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2C2A3E">
              <w:rPr>
                <w:rFonts w:ascii="Times New Roman" w:hAnsi="Times New Roman" w:cs="Times New Roman"/>
                <w:sz w:val="18"/>
                <w:szCs w:val="18"/>
              </w:rPr>
              <w:t>38</w:t>
            </w:r>
            <w:r>
              <w:rPr>
                <w:rFonts w:ascii="Times New Roman" w:hAnsi="Times New Roman" w:cs="Times New Roman"/>
                <w:sz w:val="18"/>
                <w:szCs w:val="18"/>
              </w:rPr>
              <w:t>1</w:t>
            </w:r>
            <w:r w:rsidRPr="002C2A3E">
              <w:rPr>
                <w:rFonts w:ascii="Times New Roman" w:hAnsi="Times New Roman" w:cs="Times New Roman"/>
                <w:sz w:val="18"/>
                <w:szCs w:val="18"/>
              </w:rPr>
              <w:t>4.</w:t>
            </w:r>
            <w:r>
              <w:rPr>
                <w:rFonts w:ascii="Times New Roman" w:hAnsi="Times New Roman" w:cs="Times New Roman"/>
                <w:sz w:val="18"/>
                <w:szCs w:val="18"/>
              </w:rPr>
              <w:t>0</w:t>
            </w:r>
            <w:r w:rsidRPr="002C2A3E">
              <w:rPr>
                <w:rFonts w:ascii="Times New Roman" w:hAnsi="Times New Roman" w:cs="Times New Roman"/>
                <w:sz w:val="18"/>
                <w:szCs w:val="18"/>
              </w:rPr>
              <w:t>0.9</w:t>
            </w:r>
            <w:r>
              <w:rPr>
                <w:rFonts w:ascii="Times New Roman" w:hAnsi="Times New Roman" w:cs="Times New Roman"/>
                <w:sz w:val="18"/>
                <w:szCs w:val="18"/>
              </w:rPr>
              <w:t>0</w:t>
            </w:r>
          </w:p>
        </w:tc>
      </w:tr>
      <w:tr w:rsidR="00CB12BB" w:rsidRPr="002C2A3E" w:rsidTr="00FB2DA7">
        <w:trPr>
          <w:trHeight w:val="426"/>
        </w:trPr>
        <w:tc>
          <w:tcPr>
            <w:cnfStyle w:val="001000000000" w:firstRow="0" w:lastRow="0" w:firstColumn="1" w:lastColumn="0" w:oddVBand="0" w:evenVBand="0" w:oddHBand="0" w:evenHBand="0" w:firstRowFirstColumn="0" w:firstRowLastColumn="0" w:lastRowFirstColumn="0" w:lastRowLastColumn="0"/>
            <w:tcW w:w="4977" w:type="dxa"/>
            <w:shd w:val="clear" w:color="auto" w:fill="F0F9E7"/>
          </w:tcPr>
          <w:p w:rsidR="00CB12BB" w:rsidRPr="00F23769" w:rsidRDefault="00CB12BB" w:rsidP="00102A8F">
            <w:pPr>
              <w:pStyle w:val="PlainText"/>
              <w:spacing w:before="80" w:after="80"/>
              <w:rPr>
                <w:rFonts w:ascii="Times New Roman" w:hAnsi="Times New Roman" w:cs="Times New Roman"/>
                <w:b w:val="0"/>
                <w:sz w:val="20"/>
                <w:szCs w:val="20"/>
              </w:rPr>
            </w:pPr>
            <w:r w:rsidRPr="00D14D2A">
              <w:rPr>
                <w:rFonts w:ascii="Times New Roman" w:hAnsi="Times New Roman" w:cs="Times New Roman"/>
                <w:b w:val="0"/>
                <w:i/>
                <w:sz w:val="20"/>
                <w:szCs w:val="20"/>
              </w:rPr>
              <w:t>OASE enriched, OASE purple, OASE white</w:t>
            </w:r>
          </w:p>
        </w:tc>
        <w:tc>
          <w:tcPr>
            <w:tcW w:w="2111" w:type="dxa"/>
            <w:vMerge/>
            <w:shd w:val="clear" w:color="auto" w:fill="F0F9E7"/>
            <w:vAlign w:val="center"/>
          </w:tcPr>
          <w:p w:rsidR="00CB12BB" w:rsidRPr="002C2A3E" w:rsidRDefault="00CB12BB" w:rsidP="00102A8F">
            <w:pPr>
              <w:pStyle w:val="PlainText"/>
              <w:spacing w:before="80" w:after="8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417" w:type="dxa"/>
            <w:shd w:val="clear" w:color="auto" w:fill="F0F9E7"/>
            <w:vAlign w:val="center"/>
          </w:tcPr>
          <w:p w:rsidR="00CB12BB" w:rsidRPr="002C2A3E" w:rsidRDefault="00CB12BB" w:rsidP="00102A8F">
            <w:pPr>
              <w:pStyle w:val="PlainText"/>
              <w:spacing w:before="80" w:after="8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3824.90.90.62</w:t>
            </w:r>
          </w:p>
        </w:tc>
        <w:tc>
          <w:tcPr>
            <w:tcW w:w="1134" w:type="dxa"/>
            <w:shd w:val="clear" w:color="auto" w:fill="F0F9E7"/>
            <w:vAlign w:val="center"/>
          </w:tcPr>
          <w:p w:rsidR="00CB12BB" w:rsidRPr="002C2A3E" w:rsidRDefault="00CB12BB" w:rsidP="00102A8F">
            <w:pPr>
              <w:pStyle w:val="PlainText"/>
              <w:spacing w:before="80" w:after="8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2A3E">
              <w:rPr>
                <w:rFonts w:ascii="Times New Roman" w:hAnsi="Times New Roman" w:cs="Times New Roman"/>
                <w:sz w:val="18"/>
                <w:szCs w:val="18"/>
              </w:rPr>
              <w:t>3824.90.91</w:t>
            </w:r>
          </w:p>
        </w:tc>
      </w:tr>
      <w:tr w:rsidR="00ED1FDC" w:rsidRPr="002C2A3E" w:rsidTr="00C41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7" w:type="dxa"/>
            <w:shd w:val="clear" w:color="auto" w:fill="E5F4D4"/>
            <w:vAlign w:val="center"/>
          </w:tcPr>
          <w:p w:rsidR="00ED1FDC" w:rsidRPr="003574D4" w:rsidRDefault="00ED1FDC" w:rsidP="00102A8F">
            <w:pPr>
              <w:pStyle w:val="PlainText"/>
              <w:spacing w:before="40" w:after="40"/>
              <w:rPr>
                <w:rFonts w:ascii="Times New Roman" w:hAnsi="Times New Roman" w:cs="Times New Roman"/>
                <w:b w:val="0"/>
                <w:bCs w:val="0"/>
                <w:i/>
                <w:color w:val="auto"/>
                <w:sz w:val="20"/>
                <w:szCs w:val="20"/>
              </w:rPr>
            </w:pPr>
            <w:r w:rsidRPr="00102A8F">
              <w:rPr>
                <w:rFonts w:ascii="Times New Roman" w:hAnsi="Times New Roman" w:cs="Times New Roman"/>
                <w:b w:val="0"/>
                <w:i/>
                <w:sz w:val="20"/>
                <w:szCs w:val="20"/>
              </w:rPr>
              <w:t>TEA 99 Low Freeze Grade (LFG) 85</w:t>
            </w:r>
          </w:p>
        </w:tc>
        <w:tc>
          <w:tcPr>
            <w:tcW w:w="2111" w:type="dxa"/>
            <w:vMerge w:val="restart"/>
            <w:shd w:val="clear" w:color="auto" w:fill="E5F4D4"/>
            <w:vAlign w:val="center"/>
          </w:tcPr>
          <w:p w:rsidR="00ED1FDC" w:rsidRPr="002C2A3E" w:rsidRDefault="00ED1FDC" w:rsidP="00051C8E">
            <w:pPr>
              <w:pStyle w:val="PlainText"/>
              <w:spacing w:before="20" w:after="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roofErr w:type="spellStart"/>
            <w:r>
              <w:rPr>
                <w:rFonts w:ascii="Times New Roman" w:hAnsi="Times New Roman" w:cs="Times New Roman"/>
                <w:sz w:val="20"/>
                <w:szCs w:val="20"/>
              </w:rPr>
              <w:t>Triethanolamine</w:t>
            </w:r>
            <w:proofErr w:type="spellEnd"/>
            <w:r>
              <w:rPr>
                <w:rFonts w:ascii="Times New Roman" w:hAnsi="Times New Roman" w:cs="Times New Roman"/>
                <w:sz w:val="20"/>
                <w:szCs w:val="20"/>
              </w:rPr>
              <w:br/>
            </w:r>
            <w:r w:rsidRPr="002C2A3E">
              <w:rPr>
                <w:rFonts w:ascii="Times New Roman" w:hAnsi="Times New Roman" w:cs="Times New Roman"/>
                <w:sz w:val="20"/>
                <w:szCs w:val="20"/>
              </w:rPr>
              <w:t>(</w:t>
            </w:r>
            <w:r>
              <w:rPr>
                <w:rFonts w:ascii="Times New Roman" w:hAnsi="Times New Roman" w:cs="Times New Roman"/>
                <w:sz w:val="20"/>
                <w:szCs w:val="20"/>
              </w:rPr>
              <w:t xml:space="preserve">CAS </w:t>
            </w:r>
            <w:r w:rsidRPr="002C2A3E">
              <w:rPr>
                <w:rFonts w:ascii="Times New Roman" w:hAnsi="Times New Roman" w:cs="Times New Roman"/>
                <w:sz w:val="20"/>
                <w:szCs w:val="20"/>
              </w:rPr>
              <w:t>102-71-6)</w:t>
            </w:r>
          </w:p>
        </w:tc>
        <w:tc>
          <w:tcPr>
            <w:tcW w:w="1417" w:type="dxa"/>
            <w:shd w:val="clear" w:color="auto" w:fill="E5F4D4"/>
            <w:vAlign w:val="center"/>
          </w:tcPr>
          <w:p w:rsidR="00ED1FDC" w:rsidRPr="00091F6D" w:rsidRDefault="00ED1FDC" w:rsidP="00102A8F">
            <w:pPr>
              <w:pStyle w:val="PlainText"/>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091F6D">
              <w:rPr>
                <w:rFonts w:ascii="Times New Roman" w:hAnsi="Times New Roman" w:cs="Times New Roman"/>
                <w:sz w:val="18"/>
                <w:szCs w:val="18"/>
              </w:rPr>
              <w:t>2922.13.00.38</w:t>
            </w:r>
          </w:p>
        </w:tc>
        <w:tc>
          <w:tcPr>
            <w:tcW w:w="1134" w:type="dxa"/>
            <w:shd w:val="clear" w:color="auto" w:fill="E5F4D4"/>
            <w:vAlign w:val="center"/>
          </w:tcPr>
          <w:p w:rsidR="00ED1FDC" w:rsidRPr="00091F6D" w:rsidRDefault="00ED1FDC" w:rsidP="00C41819">
            <w:pPr>
              <w:pStyle w:val="PlainText"/>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091F6D">
              <w:rPr>
                <w:rFonts w:ascii="Times New Roman" w:hAnsi="Times New Roman" w:cs="Times New Roman"/>
                <w:sz w:val="18"/>
                <w:szCs w:val="18"/>
              </w:rPr>
              <w:t>2922.13.10</w:t>
            </w:r>
          </w:p>
        </w:tc>
      </w:tr>
      <w:tr w:rsidR="00C41819" w:rsidRPr="002C2A3E" w:rsidTr="00C41819">
        <w:tc>
          <w:tcPr>
            <w:cnfStyle w:val="001000000000" w:firstRow="0" w:lastRow="0" w:firstColumn="1" w:lastColumn="0" w:oddVBand="0" w:evenVBand="0" w:oddHBand="0" w:evenHBand="0" w:firstRowFirstColumn="0" w:firstRowLastColumn="0" w:lastRowFirstColumn="0" w:lastRowLastColumn="0"/>
            <w:tcW w:w="4977" w:type="dxa"/>
            <w:shd w:val="clear" w:color="auto" w:fill="E5F4D4"/>
            <w:vAlign w:val="center"/>
          </w:tcPr>
          <w:p w:rsidR="00C41819" w:rsidRPr="002C2A3E" w:rsidRDefault="00C41819" w:rsidP="00102A8F">
            <w:pPr>
              <w:pStyle w:val="PlainText"/>
              <w:spacing w:before="40" w:after="40"/>
              <w:rPr>
                <w:rFonts w:ascii="Times New Roman" w:hAnsi="Times New Roman" w:cs="Times New Roman"/>
                <w:b w:val="0"/>
                <w:bCs w:val="0"/>
                <w:color w:val="auto"/>
                <w:sz w:val="20"/>
                <w:szCs w:val="20"/>
              </w:rPr>
            </w:pPr>
            <w:r w:rsidRPr="00F23769">
              <w:rPr>
                <w:rFonts w:ascii="Times New Roman" w:hAnsi="Times New Roman" w:cs="Times New Roman"/>
                <w:b w:val="0"/>
                <w:sz w:val="20"/>
                <w:szCs w:val="20"/>
              </w:rPr>
              <w:t>Embalming fluids</w:t>
            </w:r>
            <w:r w:rsidRPr="002C2A3E">
              <w:rPr>
                <w:rFonts w:ascii="Times New Roman" w:hAnsi="Times New Roman" w:cs="Times New Roman"/>
                <w:sz w:val="20"/>
                <w:szCs w:val="20"/>
              </w:rPr>
              <w:t xml:space="preserve"> </w:t>
            </w:r>
            <w:r w:rsidRPr="00102A8F">
              <w:rPr>
                <w:rFonts w:ascii="Times New Roman" w:hAnsi="Times New Roman" w:cs="Times New Roman"/>
                <w:b w:val="0"/>
                <w:i/>
                <w:sz w:val="20"/>
                <w:szCs w:val="20"/>
              </w:rPr>
              <w:t>Plasma Flo, Free Flo</w:t>
            </w:r>
            <w:r w:rsidRPr="002C2A3E">
              <w:rPr>
                <w:rFonts w:ascii="Times New Roman" w:hAnsi="Times New Roman" w:cs="Times New Roman"/>
                <w:sz w:val="20"/>
                <w:szCs w:val="20"/>
              </w:rPr>
              <w:t xml:space="preserve"> </w:t>
            </w:r>
            <w:r w:rsidRPr="00F23769">
              <w:rPr>
                <w:rFonts w:ascii="Times New Roman" w:hAnsi="Times New Roman" w:cs="Times New Roman"/>
                <w:b w:val="0"/>
                <w:sz w:val="20"/>
                <w:szCs w:val="20"/>
              </w:rPr>
              <w:t>(Frigid Fluid Co)</w:t>
            </w:r>
          </w:p>
        </w:tc>
        <w:tc>
          <w:tcPr>
            <w:tcW w:w="2111" w:type="dxa"/>
            <w:vMerge/>
            <w:shd w:val="clear" w:color="auto" w:fill="E5F4D4"/>
          </w:tcPr>
          <w:p w:rsidR="00C41819" w:rsidRPr="002C2A3E" w:rsidRDefault="00C41819" w:rsidP="00051C8E">
            <w:pPr>
              <w:pStyle w:val="PlainText"/>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17" w:type="dxa"/>
            <w:vMerge w:val="restart"/>
            <w:shd w:val="clear" w:color="auto" w:fill="E5F4D4"/>
            <w:vAlign w:val="center"/>
          </w:tcPr>
          <w:p w:rsidR="00C41819" w:rsidRPr="002C2A3E" w:rsidRDefault="00C41819" w:rsidP="00C41819">
            <w:pPr>
              <w:pStyle w:val="PlainText"/>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2C2A3E">
              <w:rPr>
                <w:rFonts w:ascii="Times New Roman" w:hAnsi="Times New Roman" w:cs="Times New Roman"/>
                <w:sz w:val="18"/>
                <w:szCs w:val="18"/>
              </w:rPr>
              <w:t>3824.90.90.62</w:t>
            </w:r>
          </w:p>
        </w:tc>
        <w:tc>
          <w:tcPr>
            <w:tcW w:w="1134" w:type="dxa"/>
            <w:vMerge w:val="restart"/>
            <w:shd w:val="clear" w:color="auto" w:fill="E5F4D4"/>
            <w:vAlign w:val="center"/>
          </w:tcPr>
          <w:p w:rsidR="00C41819" w:rsidRPr="002C2A3E" w:rsidRDefault="00C41819" w:rsidP="00C41819">
            <w:pPr>
              <w:pStyle w:val="PlainText"/>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2C2A3E">
              <w:rPr>
                <w:rFonts w:ascii="Times New Roman" w:hAnsi="Times New Roman" w:cs="Times New Roman"/>
                <w:sz w:val="18"/>
                <w:szCs w:val="18"/>
              </w:rPr>
              <w:t>3824.90.91</w:t>
            </w:r>
          </w:p>
        </w:tc>
      </w:tr>
      <w:tr w:rsidR="00C41819" w:rsidRPr="002C2A3E" w:rsidTr="00FB2D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7" w:type="dxa"/>
            <w:shd w:val="clear" w:color="auto" w:fill="E5F4D4"/>
            <w:vAlign w:val="center"/>
          </w:tcPr>
          <w:p w:rsidR="00C41819" w:rsidRPr="002C2A3E" w:rsidRDefault="00C41819" w:rsidP="00102A8F">
            <w:pPr>
              <w:pStyle w:val="PlainText"/>
              <w:spacing w:before="40" w:after="40"/>
              <w:rPr>
                <w:rFonts w:ascii="Times New Roman" w:hAnsi="Times New Roman" w:cs="Times New Roman"/>
                <w:b w:val="0"/>
                <w:bCs w:val="0"/>
                <w:color w:val="auto"/>
                <w:sz w:val="20"/>
                <w:szCs w:val="20"/>
              </w:rPr>
            </w:pPr>
            <w:r w:rsidRPr="00F23769">
              <w:rPr>
                <w:rFonts w:ascii="Times New Roman" w:hAnsi="Times New Roman" w:cs="Times New Roman"/>
                <w:b w:val="0"/>
                <w:sz w:val="20"/>
                <w:szCs w:val="20"/>
              </w:rPr>
              <w:t>Epoxy curing promoter</w:t>
            </w:r>
            <w:r w:rsidRPr="002C2A3E">
              <w:rPr>
                <w:rFonts w:ascii="Times New Roman" w:hAnsi="Times New Roman" w:cs="Times New Roman"/>
                <w:sz w:val="20"/>
                <w:szCs w:val="20"/>
              </w:rPr>
              <w:t xml:space="preserve"> </w:t>
            </w:r>
            <w:r w:rsidRPr="00102A8F">
              <w:rPr>
                <w:rFonts w:ascii="Times New Roman" w:hAnsi="Times New Roman" w:cs="Times New Roman"/>
                <w:b w:val="0"/>
                <w:i/>
                <w:sz w:val="20"/>
                <w:szCs w:val="20"/>
              </w:rPr>
              <w:t>Accelerator 399</w:t>
            </w:r>
            <w:r w:rsidRPr="00EC569E">
              <w:rPr>
                <w:rFonts w:ascii="Times New Roman" w:hAnsi="Times New Roman" w:cs="Times New Roman"/>
                <w:sz w:val="20"/>
                <w:szCs w:val="20"/>
              </w:rPr>
              <w:t xml:space="preserve"> </w:t>
            </w:r>
            <w:r w:rsidRPr="00F23769">
              <w:rPr>
                <w:rFonts w:ascii="Times New Roman" w:hAnsi="Times New Roman" w:cs="Times New Roman"/>
                <w:b w:val="0"/>
                <w:sz w:val="20"/>
                <w:szCs w:val="20"/>
              </w:rPr>
              <w:t>(Huntsman)</w:t>
            </w:r>
          </w:p>
        </w:tc>
        <w:tc>
          <w:tcPr>
            <w:tcW w:w="2111" w:type="dxa"/>
            <w:vMerge/>
            <w:shd w:val="clear" w:color="auto" w:fill="E5F4D4"/>
          </w:tcPr>
          <w:p w:rsidR="00C41819" w:rsidRPr="002C2A3E" w:rsidRDefault="00C41819" w:rsidP="00051C8E">
            <w:pPr>
              <w:pStyle w:val="PlainText"/>
              <w:spacing w:before="20" w:after="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17" w:type="dxa"/>
            <w:vMerge/>
            <w:shd w:val="clear" w:color="auto" w:fill="E5F4D4"/>
          </w:tcPr>
          <w:p w:rsidR="00C41819" w:rsidRPr="002C2A3E" w:rsidRDefault="00C41819" w:rsidP="00102A8F">
            <w:pPr>
              <w:pStyle w:val="PlainText"/>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p>
        </w:tc>
        <w:tc>
          <w:tcPr>
            <w:tcW w:w="1134" w:type="dxa"/>
            <w:vMerge/>
            <w:shd w:val="clear" w:color="auto" w:fill="E5F4D4"/>
          </w:tcPr>
          <w:p w:rsidR="00C41819" w:rsidRPr="002C2A3E" w:rsidRDefault="00C41819" w:rsidP="00102A8F">
            <w:pPr>
              <w:pStyle w:val="PlainText"/>
              <w:spacing w:before="40" w:after="4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p>
        </w:tc>
      </w:tr>
    </w:tbl>
    <w:p w:rsidR="00F3202D" w:rsidRDefault="00F3202D" w:rsidP="00ED1FDC">
      <w:pPr>
        <w:sectPr w:rsidR="00F3202D" w:rsidSect="00102A8F">
          <w:headerReference w:type="default" r:id="rId30"/>
          <w:pgSz w:w="11906" w:h="16838" w:code="9"/>
          <w:pgMar w:top="1134" w:right="1134" w:bottom="1134" w:left="1134" w:header="567" w:footer="737" w:gutter="0"/>
          <w:cols w:space="720"/>
          <w:docGrid w:linePitch="326"/>
        </w:sectPr>
      </w:pPr>
    </w:p>
    <w:p w:rsidR="00F3202D" w:rsidRPr="00833426" w:rsidRDefault="00F3202D" w:rsidP="008D5D0A">
      <w:pPr>
        <w:spacing w:after="240" w:line="280" w:lineRule="atLeast"/>
        <w:ind w:left="1701"/>
        <w:rPr>
          <w:rFonts w:ascii="Century Gothic" w:hAnsi="Century Gothic" w:cs="Verdana"/>
          <w:b/>
          <w:color w:val="000000"/>
          <w:sz w:val="48"/>
          <w:szCs w:val="48"/>
        </w:rPr>
      </w:pPr>
    </w:p>
    <w:p w:rsidR="00F3202D" w:rsidRPr="00833426" w:rsidRDefault="00F3202D" w:rsidP="008D5D0A">
      <w:pPr>
        <w:spacing w:after="240" w:line="280" w:lineRule="atLeast"/>
        <w:ind w:left="1701"/>
        <w:rPr>
          <w:rFonts w:ascii="Century Gothic" w:hAnsi="Century Gothic" w:cs="Verdana"/>
          <w:b/>
          <w:color w:val="000000"/>
          <w:sz w:val="48"/>
          <w:szCs w:val="48"/>
        </w:rPr>
      </w:pPr>
    </w:p>
    <w:p w:rsidR="00F3202D" w:rsidRPr="00833426" w:rsidRDefault="00F3202D" w:rsidP="008D5D0A">
      <w:pPr>
        <w:spacing w:after="240" w:line="280" w:lineRule="atLeast"/>
        <w:ind w:left="1701"/>
        <w:rPr>
          <w:rFonts w:ascii="Century Gothic" w:hAnsi="Century Gothic" w:cs="Verdana"/>
          <w:b/>
          <w:color w:val="000000"/>
          <w:sz w:val="48"/>
          <w:szCs w:val="48"/>
        </w:rPr>
      </w:pPr>
    </w:p>
    <w:p w:rsidR="00F3202D" w:rsidRPr="00102A8F" w:rsidRDefault="00B27A3B" w:rsidP="008D5D0A">
      <w:pPr>
        <w:spacing w:after="240" w:line="280" w:lineRule="atLeast"/>
        <w:ind w:left="1701"/>
        <w:rPr>
          <w:rFonts w:ascii="Century Gothic" w:hAnsi="Century Gothic" w:cs="Verdana"/>
          <w:color w:val="325B96"/>
          <w:sz w:val="40"/>
          <w:szCs w:val="40"/>
        </w:rPr>
      </w:pPr>
      <w:r w:rsidRPr="00102A8F">
        <w:rPr>
          <w:rFonts w:ascii="Century Gothic" w:hAnsi="Century Gothic" w:cs="Verdana"/>
          <w:b/>
          <w:color w:val="325B96"/>
          <w:sz w:val="40"/>
          <w:szCs w:val="40"/>
        </w:rPr>
        <w:t xml:space="preserve">ANNEX </w:t>
      </w:r>
      <w:r w:rsidR="00F3202D" w:rsidRPr="00102A8F">
        <w:rPr>
          <w:rFonts w:ascii="Century Gothic" w:hAnsi="Century Gothic" w:cs="Verdana"/>
          <w:b/>
          <w:color w:val="325B96"/>
          <w:sz w:val="40"/>
          <w:szCs w:val="40"/>
        </w:rPr>
        <w:t>2</w:t>
      </w:r>
    </w:p>
    <w:p w:rsidR="00F3202D" w:rsidRDefault="00F3202D" w:rsidP="008D5D0A">
      <w:pPr>
        <w:spacing w:after="240" w:line="280" w:lineRule="atLeast"/>
        <w:ind w:left="1701"/>
        <w:rPr>
          <w:rFonts w:ascii="Century Gothic" w:hAnsi="Century Gothic" w:cs="Verdana"/>
          <w:color w:val="325B96"/>
          <w:sz w:val="36"/>
          <w:szCs w:val="36"/>
        </w:rPr>
      </w:pPr>
      <w:r w:rsidRPr="00102A8F">
        <w:rPr>
          <w:rFonts w:ascii="Century Gothic" w:hAnsi="Century Gothic" w:cs="Verdana"/>
          <w:color w:val="325B96"/>
          <w:sz w:val="36"/>
          <w:szCs w:val="36"/>
        </w:rPr>
        <w:t>Other Chemicals</w:t>
      </w:r>
      <w:r w:rsidR="001B58F6">
        <w:rPr>
          <w:rFonts w:ascii="Century Gothic" w:hAnsi="Century Gothic" w:cs="Verdana"/>
          <w:color w:val="325B96"/>
          <w:sz w:val="36"/>
          <w:szCs w:val="36"/>
        </w:rPr>
        <w:t xml:space="preserve"> Requiring Export Permissions</w:t>
      </w:r>
    </w:p>
    <w:p w:rsidR="00676DF9" w:rsidRDefault="00676DF9" w:rsidP="008D5D0A">
      <w:pPr>
        <w:spacing w:after="240" w:line="280" w:lineRule="atLeast"/>
        <w:ind w:left="1701"/>
        <w:rPr>
          <w:rFonts w:ascii="Century Gothic" w:hAnsi="Century Gothic" w:cs="Verdana"/>
          <w:color w:val="325B96"/>
          <w:sz w:val="36"/>
          <w:szCs w:val="36"/>
        </w:rPr>
      </w:pPr>
    </w:p>
    <w:p w:rsidR="00743F96" w:rsidRDefault="00743F96" w:rsidP="00ED1FDC"/>
    <w:p w:rsidR="00676DF9" w:rsidRDefault="00676DF9" w:rsidP="00ED1FDC">
      <w:pPr>
        <w:sectPr w:rsidR="00676DF9" w:rsidSect="009756C4">
          <w:headerReference w:type="default" r:id="rId31"/>
          <w:pgSz w:w="11906" w:h="16838" w:code="9"/>
          <w:pgMar w:top="1134" w:right="1134" w:bottom="1134" w:left="1134" w:header="1134" w:footer="1134" w:gutter="0"/>
          <w:cols w:space="720"/>
          <w:docGrid w:linePitch="326"/>
        </w:sectPr>
      </w:pPr>
    </w:p>
    <w:p w:rsidR="006F5677" w:rsidRDefault="006F5677" w:rsidP="001B58F6">
      <w:pPr>
        <w:spacing w:line="80" w:lineRule="exact"/>
        <w:sectPr w:rsidR="006F5677" w:rsidSect="00102A8F">
          <w:headerReference w:type="default" r:id="rId32"/>
          <w:pgSz w:w="11906" w:h="16838" w:code="9"/>
          <w:pgMar w:top="1134" w:right="1134" w:bottom="1134" w:left="1134" w:header="567" w:footer="737" w:gutter="0"/>
          <w:cols w:space="720"/>
          <w:docGrid w:linePitch="326"/>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7"/>
        <w:gridCol w:w="1413"/>
        <w:gridCol w:w="1501"/>
        <w:gridCol w:w="1693"/>
      </w:tblGrid>
      <w:tr w:rsidR="001B58F6" w:rsidRPr="0051736E" w:rsidTr="001B58F6">
        <w:trPr>
          <w:trHeight w:val="478"/>
        </w:trPr>
        <w:tc>
          <w:tcPr>
            <w:tcW w:w="4857" w:type="dxa"/>
            <w:vAlign w:val="center"/>
          </w:tcPr>
          <w:p w:rsidR="001B58F6" w:rsidRPr="0051736E" w:rsidRDefault="001B58F6" w:rsidP="001B58F6">
            <w:pPr>
              <w:pStyle w:val="PlainText"/>
              <w:rPr>
                <w:rFonts w:ascii="Times New Roman" w:hAnsi="Times New Roman"/>
                <w:b/>
              </w:rPr>
            </w:pPr>
            <w:r w:rsidRPr="0051736E">
              <w:rPr>
                <w:rFonts w:ascii="Times New Roman" w:hAnsi="Times New Roman"/>
                <w:b/>
              </w:rPr>
              <w:lastRenderedPageBreak/>
              <w:t>Chemical name</w:t>
            </w:r>
          </w:p>
        </w:tc>
        <w:tc>
          <w:tcPr>
            <w:tcW w:w="1413" w:type="dxa"/>
          </w:tcPr>
          <w:p w:rsidR="001B58F6" w:rsidRPr="0051736E" w:rsidRDefault="001B58F6" w:rsidP="001B58F6">
            <w:pPr>
              <w:pStyle w:val="PlainText"/>
              <w:ind w:left="387" w:right="-41"/>
              <w:jc w:val="center"/>
              <w:rPr>
                <w:rFonts w:ascii="Times New Roman" w:hAnsi="Times New Roman"/>
                <w:b/>
              </w:rPr>
            </w:pPr>
            <w:r>
              <w:rPr>
                <w:rFonts w:ascii="Times New Roman" w:hAnsi="Times New Roman"/>
                <w:b/>
              </w:rPr>
              <w:t>CAS</w:t>
            </w:r>
            <w:r>
              <w:rPr>
                <w:rFonts w:ascii="Times New Roman" w:hAnsi="Times New Roman"/>
                <w:b/>
              </w:rPr>
              <w:br/>
              <w:t>n</w:t>
            </w:r>
            <w:r w:rsidRPr="0051736E">
              <w:rPr>
                <w:rFonts w:ascii="Times New Roman" w:hAnsi="Times New Roman"/>
                <w:b/>
              </w:rPr>
              <w:t>umber</w:t>
            </w:r>
          </w:p>
        </w:tc>
        <w:tc>
          <w:tcPr>
            <w:tcW w:w="1501" w:type="dxa"/>
          </w:tcPr>
          <w:p w:rsidR="001B58F6" w:rsidRPr="0051736E" w:rsidRDefault="001B58F6" w:rsidP="001B58F6">
            <w:pPr>
              <w:pStyle w:val="PlainText"/>
              <w:ind w:left="251"/>
              <w:jc w:val="center"/>
              <w:rPr>
                <w:rFonts w:ascii="Times New Roman" w:hAnsi="Times New Roman"/>
                <w:b/>
              </w:rPr>
            </w:pPr>
            <w:r>
              <w:rPr>
                <w:rFonts w:ascii="Times New Roman" w:hAnsi="Times New Roman"/>
                <w:b/>
              </w:rPr>
              <w:t>AHECC</w:t>
            </w:r>
            <w:r>
              <w:rPr>
                <w:rFonts w:ascii="Times New Roman" w:hAnsi="Times New Roman"/>
                <w:b/>
              </w:rPr>
              <w:br/>
              <w:t>c</w:t>
            </w:r>
            <w:r w:rsidRPr="0051736E">
              <w:rPr>
                <w:rFonts w:ascii="Times New Roman" w:hAnsi="Times New Roman"/>
                <w:b/>
              </w:rPr>
              <w:t>ode</w:t>
            </w:r>
          </w:p>
        </w:tc>
        <w:tc>
          <w:tcPr>
            <w:tcW w:w="1693" w:type="dxa"/>
          </w:tcPr>
          <w:p w:rsidR="001B58F6" w:rsidRPr="0051736E" w:rsidRDefault="001B58F6" w:rsidP="001B58F6">
            <w:pPr>
              <w:pStyle w:val="PlainText"/>
              <w:ind w:left="451" w:right="142"/>
              <w:jc w:val="center"/>
              <w:rPr>
                <w:rFonts w:ascii="Times New Roman" w:hAnsi="Times New Roman"/>
                <w:b/>
              </w:rPr>
            </w:pPr>
            <w:r>
              <w:rPr>
                <w:rFonts w:ascii="Times New Roman" w:hAnsi="Times New Roman"/>
                <w:b/>
              </w:rPr>
              <w:t>Export</w:t>
            </w:r>
            <w:r>
              <w:rPr>
                <w:rFonts w:ascii="Times New Roman" w:hAnsi="Times New Roman"/>
                <w:b/>
              </w:rPr>
              <w:br/>
              <w:t>r</w:t>
            </w:r>
            <w:r w:rsidRPr="0051736E">
              <w:rPr>
                <w:rFonts w:ascii="Times New Roman" w:hAnsi="Times New Roman"/>
                <w:b/>
              </w:rPr>
              <w:t>egime</w:t>
            </w:r>
            <w:r>
              <w:rPr>
                <w:rFonts w:ascii="Times New Roman" w:hAnsi="Times New Roman"/>
                <w:b/>
              </w:rPr>
              <w:t>*</w:t>
            </w:r>
          </w:p>
        </w:tc>
      </w:tr>
      <w:tr w:rsidR="001B58F6" w:rsidRPr="0051736E" w:rsidTr="001B58F6">
        <w:trPr>
          <w:trHeight w:val="238"/>
        </w:trPr>
        <w:tc>
          <w:tcPr>
            <w:tcW w:w="4857" w:type="dxa"/>
          </w:tcPr>
          <w:p w:rsidR="001B58F6" w:rsidRPr="0051736E" w:rsidRDefault="001B58F6" w:rsidP="001B58F6">
            <w:pPr>
              <w:pStyle w:val="PlainText"/>
              <w:spacing w:before="120" w:after="40"/>
              <w:rPr>
                <w:rFonts w:ascii="Times New Roman" w:hAnsi="Times New Roman"/>
                <w:sz w:val="20"/>
                <w:szCs w:val="20"/>
              </w:rPr>
            </w:pPr>
            <w:proofErr w:type="spellStart"/>
            <w:r w:rsidRPr="0051736E">
              <w:rPr>
                <w:rFonts w:ascii="Times New Roman" w:hAnsi="Times New Roman"/>
                <w:sz w:val="20"/>
                <w:szCs w:val="20"/>
              </w:rPr>
              <w:t>Diethylaminoethanol</w:t>
            </w:r>
            <w:proofErr w:type="spellEnd"/>
            <w:r w:rsidRPr="0051736E">
              <w:rPr>
                <w:rFonts w:ascii="Times New Roman" w:hAnsi="Times New Roman"/>
                <w:sz w:val="20"/>
                <w:szCs w:val="20"/>
              </w:rPr>
              <w:t xml:space="preserve"> </w:t>
            </w:r>
          </w:p>
        </w:tc>
        <w:tc>
          <w:tcPr>
            <w:tcW w:w="1413" w:type="dxa"/>
          </w:tcPr>
          <w:p w:rsidR="001B58F6" w:rsidRPr="00295C6E" w:rsidRDefault="001B58F6" w:rsidP="001B58F6">
            <w:pPr>
              <w:pStyle w:val="PlainText"/>
              <w:spacing w:before="120" w:after="40"/>
              <w:jc w:val="right"/>
              <w:rPr>
                <w:rFonts w:ascii="Times New Roman" w:hAnsi="Times New Roman" w:cs="Times New Roman"/>
                <w:sz w:val="18"/>
                <w:szCs w:val="18"/>
              </w:rPr>
            </w:pPr>
            <w:r w:rsidRPr="00295C6E">
              <w:rPr>
                <w:rFonts w:ascii="Times New Roman" w:hAnsi="Times New Roman" w:cs="Times New Roman"/>
                <w:sz w:val="18"/>
                <w:szCs w:val="18"/>
              </w:rPr>
              <w:t>100–37–8</w:t>
            </w:r>
          </w:p>
        </w:tc>
        <w:tc>
          <w:tcPr>
            <w:tcW w:w="1501" w:type="dxa"/>
          </w:tcPr>
          <w:p w:rsidR="001B58F6" w:rsidRPr="00295C6E" w:rsidRDefault="001B58F6" w:rsidP="001B58F6">
            <w:pPr>
              <w:pStyle w:val="PlainText"/>
              <w:spacing w:before="120" w:after="40"/>
              <w:ind w:left="251"/>
              <w:jc w:val="center"/>
              <w:rPr>
                <w:rFonts w:ascii="Times New Roman" w:hAnsi="Times New Roman" w:cs="Times New Roman"/>
                <w:sz w:val="18"/>
                <w:szCs w:val="18"/>
              </w:rPr>
            </w:pPr>
            <w:r w:rsidRPr="00295C6E">
              <w:rPr>
                <w:rFonts w:ascii="Times New Roman" w:hAnsi="Times New Roman" w:cs="Times New Roman"/>
                <w:sz w:val="18"/>
                <w:szCs w:val="18"/>
              </w:rPr>
              <w:t>2922.19.12</w:t>
            </w:r>
          </w:p>
        </w:tc>
        <w:tc>
          <w:tcPr>
            <w:tcW w:w="1693" w:type="dxa"/>
          </w:tcPr>
          <w:p w:rsidR="001B58F6" w:rsidRPr="00295C6E" w:rsidRDefault="001B58F6" w:rsidP="001B58F6">
            <w:pPr>
              <w:pStyle w:val="PlainText"/>
              <w:spacing w:before="120" w:after="40"/>
              <w:ind w:left="26" w:right="142"/>
              <w:jc w:val="right"/>
              <w:rPr>
                <w:rFonts w:ascii="Times New Roman" w:hAnsi="Times New Roman" w:cs="Times New Roman"/>
                <w:sz w:val="18"/>
                <w:szCs w:val="18"/>
              </w:rPr>
            </w:pPr>
            <w:r w:rsidRPr="00295C6E">
              <w:rPr>
                <w:rFonts w:ascii="Times New Roman" w:hAnsi="Times New Roman" w:cs="Times New Roman"/>
                <w:sz w:val="18"/>
                <w:szCs w:val="18"/>
              </w:rPr>
              <w:t>AG 49</w:t>
            </w:r>
          </w:p>
        </w:tc>
      </w:tr>
      <w:tr w:rsidR="001B58F6" w:rsidRPr="0051736E" w:rsidTr="001B58F6">
        <w:tc>
          <w:tcPr>
            <w:tcW w:w="4857" w:type="dxa"/>
          </w:tcPr>
          <w:p w:rsidR="001B58F6" w:rsidRPr="0051736E" w:rsidRDefault="001B58F6" w:rsidP="001B58F6">
            <w:pPr>
              <w:pStyle w:val="PlainText"/>
              <w:spacing w:before="20" w:after="40"/>
              <w:rPr>
                <w:rFonts w:ascii="Times New Roman" w:hAnsi="Times New Roman"/>
                <w:sz w:val="20"/>
                <w:szCs w:val="20"/>
              </w:rPr>
            </w:pPr>
            <w:proofErr w:type="spellStart"/>
            <w:r w:rsidRPr="0051736E">
              <w:rPr>
                <w:rFonts w:ascii="Times New Roman" w:hAnsi="Times New Roman"/>
                <w:sz w:val="20"/>
                <w:szCs w:val="20"/>
              </w:rPr>
              <w:t>Dinitrogen</w:t>
            </w:r>
            <w:proofErr w:type="spellEnd"/>
            <w:r w:rsidRPr="0051736E">
              <w:rPr>
                <w:rFonts w:ascii="Times New Roman" w:hAnsi="Times New Roman"/>
                <w:sz w:val="20"/>
                <w:szCs w:val="20"/>
              </w:rPr>
              <w:t xml:space="preserve"> </w:t>
            </w:r>
            <w:proofErr w:type="spellStart"/>
            <w:r w:rsidRPr="0051736E">
              <w:rPr>
                <w:rFonts w:ascii="Times New Roman" w:hAnsi="Times New Roman"/>
                <w:sz w:val="20"/>
                <w:szCs w:val="20"/>
              </w:rPr>
              <w:t>pentoxide</w:t>
            </w:r>
            <w:proofErr w:type="spellEnd"/>
          </w:p>
        </w:tc>
        <w:tc>
          <w:tcPr>
            <w:tcW w:w="1413" w:type="dxa"/>
          </w:tcPr>
          <w:p w:rsidR="001B58F6" w:rsidRPr="00295C6E" w:rsidRDefault="001B58F6" w:rsidP="001B58F6">
            <w:pPr>
              <w:pStyle w:val="PlainText"/>
              <w:spacing w:before="20" w:after="40"/>
              <w:jc w:val="right"/>
              <w:rPr>
                <w:rFonts w:ascii="Times New Roman" w:hAnsi="Times New Roman" w:cs="Times New Roman"/>
                <w:sz w:val="18"/>
                <w:szCs w:val="18"/>
              </w:rPr>
            </w:pPr>
            <w:r w:rsidRPr="00295C6E">
              <w:rPr>
                <w:rFonts w:ascii="Times New Roman" w:hAnsi="Times New Roman" w:cs="Times New Roman"/>
                <w:sz w:val="18"/>
                <w:szCs w:val="18"/>
              </w:rPr>
              <w:t>10102–03–1</w:t>
            </w:r>
          </w:p>
        </w:tc>
        <w:tc>
          <w:tcPr>
            <w:tcW w:w="1501" w:type="dxa"/>
          </w:tcPr>
          <w:p w:rsidR="001B58F6" w:rsidRPr="00295C6E" w:rsidRDefault="001B58F6" w:rsidP="001B58F6">
            <w:pPr>
              <w:pStyle w:val="PlainText"/>
              <w:spacing w:before="20" w:after="40"/>
              <w:ind w:left="251"/>
              <w:jc w:val="center"/>
              <w:rPr>
                <w:rFonts w:ascii="Times New Roman" w:hAnsi="Times New Roman" w:cs="Times New Roman"/>
                <w:sz w:val="18"/>
                <w:szCs w:val="18"/>
              </w:rPr>
            </w:pPr>
            <w:r w:rsidRPr="00295C6E">
              <w:rPr>
                <w:rFonts w:ascii="Times New Roman" w:hAnsi="Times New Roman" w:cs="Times New Roman"/>
                <w:sz w:val="18"/>
                <w:szCs w:val="18"/>
              </w:rPr>
              <w:t>2811.29.92</w:t>
            </w:r>
          </w:p>
        </w:tc>
        <w:tc>
          <w:tcPr>
            <w:tcW w:w="1693" w:type="dxa"/>
          </w:tcPr>
          <w:p w:rsidR="001B58F6" w:rsidRPr="00295C6E" w:rsidRDefault="001B58F6" w:rsidP="001B58F6">
            <w:pPr>
              <w:pStyle w:val="PlainText"/>
              <w:spacing w:before="20" w:after="40"/>
              <w:ind w:left="26" w:right="142"/>
              <w:jc w:val="right"/>
              <w:rPr>
                <w:rFonts w:ascii="Times New Roman" w:hAnsi="Times New Roman" w:cs="Times New Roman"/>
                <w:sz w:val="18"/>
                <w:szCs w:val="18"/>
              </w:rPr>
            </w:pPr>
            <w:r w:rsidRPr="00295C6E">
              <w:rPr>
                <w:rFonts w:ascii="Times New Roman" w:hAnsi="Times New Roman" w:cs="Times New Roman"/>
                <w:sz w:val="18"/>
                <w:szCs w:val="18"/>
              </w:rPr>
              <w:t>MTCR 4.C.4</w:t>
            </w:r>
          </w:p>
        </w:tc>
      </w:tr>
      <w:tr w:rsidR="001B58F6" w:rsidRPr="0051736E" w:rsidTr="001B58F6">
        <w:tc>
          <w:tcPr>
            <w:tcW w:w="4857" w:type="dxa"/>
          </w:tcPr>
          <w:p w:rsidR="001B58F6" w:rsidRPr="0051736E" w:rsidRDefault="001B58F6" w:rsidP="001B58F6">
            <w:pPr>
              <w:pStyle w:val="PlainText"/>
              <w:spacing w:before="20" w:after="40"/>
              <w:rPr>
                <w:rFonts w:ascii="Times New Roman" w:hAnsi="Times New Roman"/>
                <w:sz w:val="20"/>
                <w:szCs w:val="20"/>
              </w:rPr>
            </w:pPr>
            <w:r w:rsidRPr="0051736E">
              <w:rPr>
                <w:rFonts w:ascii="Times New Roman" w:hAnsi="Times New Roman"/>
                <w:sz w:val="20"/>
                <w:szCs w:val="20"/>
              </w:rPr>
              <w:t>Mixed oxides of nitrogen (NO)</w:t>
            </w:r>
          </w:p>
        </w:tc>
        <w:tc>
          <w:tcPr>
            <w:tcW w:w="1413" w:type="dxa"/>
          </w:tcPr>
          <w:p w:rsidR="001B58F6" w:rsidRPr="00295C6E" w:rsidRDefault="001B58F6" w:rsidP="001B58F6">
            <w:pPr>
              <w:pStyle w:val="PlainText"/>
              <w:spacing w:before="20" w:after="40"/>
              <w:jc w:val="right"/>
              <w:rPr>
                <w:rFonts w:ascii="Times New Roman" w:hAnsi="Times New Roman" w:cs="Times New Roman"/>
                <w:sz w:val="18"/>
                <w:szCs w:val="18"/>
              </w:rPr>
            </w:pPr>
            <w:r w:rsidRPr="00295C6E">
              <w:rPr>
                <w:rFonts w:ascii="Times New Roman" w:hAnsi="Times New Roman" w:cs="Times New Roman"/>
                <w:sz w:val="18"/>
                <w:szCs w:val="18"/>
              </w:rPr>
              <w:t>10102–43–9</w:t>
            </w:r>
          </w:p>
        </w:tc>
        <w:tc>
          <w:tcPr>
            <w:tcW w:w="1501" w:type="dxa"/>
          </w:tcPr>
          <w:p w:rsidR="001B58F6" w:rsidRPr="00295C6E" w:rsidRDefault="001B58F6" w:rsidP="001B58F6">
            <w:pPr>
              <w:pStyle w:val="PlainText"/>
              <w:spacing w:before="20" w:after="40"/>
              <w:ind w:left="251"/>
              <w:jc w:val="center"/>
              <w:rPr>
                <w:rFonts w:ascii="Times New Roman" w:hAnsi="Times New Roman" w:cs="Times New Roman"/>
                <w:sz w:val="18"/>
                <w:szCs w:val="18"/>
              </w:rPr>
            </w:pPr>
            <w:r w:rsidRPr="00295C6E">
              <w:rPr>
                <w:rFonts w:ascii="Times New Roman" w:hAnsi="Times New Roman" w:cs="Times New Roman"/>
                <w:sz w:val="18"/>
                <w:szCs w:val="18"/>
              </w:rPr>
              <w:t>2811.29.92</w:t>
            </w:r>
          </w:p>
        </w:tc>
        <w:tc>
          <w:tcPr>
            <w:tcW w:w="1693" w:type="dxa"/>
          </w:tcPr>
          <w:p w:rsidR="001B58F6" w:rsidRPr="00295C6E" w:rsidRDefault="001B58F6" w:rsidP="001B58F6">
            <w:pPr>
              <w:pStyle w:val="PlainText"/>
              <w:spacing w:before="20" w:after="40"/>
              <w:ind w:left="26" w:right="142"/>
              <w:jc w:val="right"/>
              <w:rPr>
                <w:rFonts w:ascii="Times New Roman" w:hAnsi="Times New Roman" w:cs="Times New Roman"/>
                <w:sz w:val="18"/>
                <w:szCs w:val="18"/>
              </w:rPr>
            </w:pPr>
            <w:r w:rsidRPr="00295C6E">
              <w:rPr>
                <w:rFonts w:ascii="Times New Roman" w:hAnsi="Times New Roman" w:cs="Times New Roman"/>
                <w:sz w:val="18"/>
                <w:szCs w:val="18"/>
              </w:rPr>
              <w:t>MTCR 4.C.4</w:t>
            </w:r>
          </w:p>
        </w:tc>
      </w:tr>
      <w:tr w:rsidR="001B58F6" w:rsidRPr="0051736E" w:rsidTr="001B58F6">
        <w:tc>
          <w:tcPr>
            <w:tcW w:w="4857" w:type="dxa"/>
          </w:tcPr>
          <w:p w:rsidR="001B58F6" w:rsidRPr="0051736E" w:rsidRDefault="001B58F6" w:rsidP="001B58F6">
            <w:pPr>
              <w:pStyle w:val="PlainText"/>
              <w:spacing w:before="20" w:after="40"/>
              <w:rPr>
                <w:rFonts w:ascii="Times New Roman" w:hAnsi="Times New Roman"/>
                <w:sz w:val="20"/>
                <w:szCs w:val="20"/>
              </w:rPr>
            </w:pPr>
            <w:proofErr w:type="spellStart"/>
            <w:r w:rsidRPr="0051736E">
              <w:rPr>
                <w:rFonts w:ascii="Times New Roman" w:hAnsi="Times New Roman"/>
                <w:sz w:val="20"/>
                <w:szCs w:val="20"/>
              </w:rPr>
              <w:t>Dinitrogen</w:t>
            </w:r>
            <w:proofErr w:type="spellEnd"/>
            <w:r w:rsidRPr="0051736E">
              <w:rPr>
                <w:rFonts w:ascii="Times New Roman" w:hAnsi="Times New Roman"/>
                <w:sz w:val="20"/>
                <w:szCs w:val="20"/>
              </w:rPr>
              <w:t xml:space="preserve"> tetroxide</w:t>
            </w:r>
          </w:p>
        </w:tc>
        <w:tc>
          <w:tcPr>
            <w:tcW w:w="1413" w:type="dxa"/>
          </w:tcPr>
          <w:p w:rsidR="001B58F6" w:rsidRPr="00295C6E" w:rsidRDefault="001B58F6" w:rsidP="001B58F6">
            <w:pPr>
              <w:pStyle w:val="PlainText"/>
              <w:spacing w:before="20" w:after="40"/>
              <w:jc w:val="right"/>
              <w:rPr>
                <w:rFonts w:ascii="Times New Roman" w:hAnsi="Times New Roman" w:cs="Times New Roman"/>
                <w:sz w:val="18"/>
                <w:szCs w:val="18"/>
              </w:rPr>
            </w:pPr>
            <w:r w:rsidRPr="00295C6E">
              <w:rPr>
                <w:rFonts w:ascii="Times New Roman" w:hAnsi="Times New Roman" w:cs="Times New Roman"/>
                <w:sz w:val="18"/>
                <w:szCs w:val="18"/>
              </w:rPr>
              <w:t>10544–72–6</w:t>
            </w:r>
          </w:p>
        </w:tc>
        <w:tc>
          <w:tcPr>
            <w:tcW w:w="1501" w:type="dxa"/>
          </w:tcPr>
          <w:p w:rsidR="001B58F6" w:rsidRPr="00295C6E" w:rsidRDefault="001B58F6" w:rsidP="001B58F6">
            <w:pPr>
              <w:pStyle w:val="PlainText"/>
              <w:spacing w:before="20" w:after="40"/>
              <w:ind w:left="251"/>
              <w:jc w:val="center"/>
              <w:rPr>
                <w:rFonts w:ascii="Times New Roman" w:hAnsi="Times New Roman" w:cs="Times New Roman"/>
                <w:sz w:val="18"/>
                <w:szCs w:val="18"/>
              </w:rPr>
            </w:pPr>
            <w:r w:rsidRPr="00295C6E">
              <w:rPr>
                <w:rFonts w:ascii="Times New Roman" w:hAnsi="Times New Roman" w:cs="Times New Roman"/>
                <w:sz w:val="18"/>
                <w:szCs w:val="18"/>
              </w:rPr>
              <w:t>2811.29.92</w:t>
            </w:r>
          </w:p>
        </w:tc>
        <w:tc>
          <w:tcPr>
            <w:tcW w:w="1693" w:type="dxa"/>
          </w:tcPr>
          <w:p w:rsidR="001B58F6" w:rsidRPr="00295C6E" w:rsidRDefault="001B58F6" w:rsidP="001B58F6">
            <w:pPr>
              <w:pStyle w:val="PlainText"/>
              <w:spacing w:before="20" w:after="40"/>
              <w:ind w:left="26" w:right="142"/>
              <w:jc w:val="right"/>
              <w:rPr>
                <w:rFonts w:ascii="Times New Roman" w:hAnsi="Times New Roman" w:cs="Times New Roman"/>
                <w:sz w:val="18"/>
                <w:szCs w:val="18"/>
              </w:rPr>
            </w:pPr>
            <w:r w:rsidRPr="00295C6E">
              <w:rPr>
                <w:rFonts w:ascii="Times New Roman" w:hAnsi="Times New Roman" w:cs="Times New Roman"/>
                <w:sz w:val="18"/>
                <w:szCs w:val="18"/>
              </w:rPr>
              <w:t>MCTR 4.C.4</w:t>
            </w:r>
          </w:p>
        </w:tc>
      </w:tr>
      <w:tr w:rsidR="001B58F6" w:rsidRPr="0051736E" w:rsidTr="001B58F6">
        <w:tc>
          <w:tcPr>
            <w:tcW w:w="4857" w:type="dxa"/>
          </w:tcPr>
          <w:p w:rsidR="001B58F6" w:rsidRPr="0051736E" w:rsidRDefault="001B58F6" w:rsidP="001B58F6">
            <w:pPr>
              <w:pStyle w:val="PlainText"/>
              <w:spacing w:before="20" w:after="40"/>
              <w:rPr>
                <w:rFonts w:ascii="Times New Roman" w:hAnsi="Times New Roman"/>
                <w:sz w:val="20"/>
                <w:szCs w:val="20"/>
              </w:rPr>
            </w:pPr>
            <w:proofErr w:type="spellStart"/>
            <w:r w:rsidRPr="0051736E">
              <w:rPr>
                <w:rFonts w:ascii="Times New Roman" w:hAnsi="Times New Roman"/>
                <w:sz w:val="20"/>
                <w:szCs w:val="20"/>
              </w:rPr>
              <w:t>Dinitrogen</w:t>
            </w:r>
            <w:proofErr w:type="spellEnd"/>
            <w:r w:rsidRPr="0051736E">
              <w:rPr>
                <w:rFonts w:ascii="Times New Roman" w:hAnsi="Times New Roman"/>
                <w:sz w:val="20"/>
                <w:szCs w:val="20"/>
              </w:rPr>
              <w:t xml:space="preserve"> trioxide</w:t>
            </w:r>
          </w:p>
        </w:tc>
        <w:tc>
          <w:tcPr>
            <w:tcW w:w="1413" w:type="dxa"/>
          </w:tcPr>
          <w:p w:rsidR="001B58F6" w:rsidRPr="00295C6E" w:rsidRDefault="001B58F6" w:rsidP="001B58F6">
            <w:pPr>
              <w:pStyle w:val="PlainText"/>
              <w:spacing w:before="20" w:after="40"/>
              <w:jc w:val="right"/>
              <w:rPr>
                <w:rFonts w:ascii="Times New Roman" w:hAnsi="Times New Roman" w:cs="Times New Roman"/>
                <w:sz w:val="18"/>
                <w:szCs w:val="18"/>
              </w:rPr>
            </w:pPr>
            <w:r w:rsidRPr="00295C6E">
              <w:rPr>
                <w:rFonts w:ascii="Times New Roman" w:hAnsi="Times New Roman" w:cs="Times New Roman"/>
                <w:sz w:val="18"/>
                <w:szCs w:val="18"/>
              </w:rPr>
              <w:t>10544–73–7</w:t>
            </w:r>
          </w:p>
        </w:tc>
        <w:tc>
          <w:tcPr>
            <w:tcW w:w="1501" w:type="dxa"/>
          </w:tcPr>
          <w:p w:rsidR="001B58F6" w:rsidRPr="00295C6E" w:rsidRDefault="001B58F6" w:rsidP="001B58F6">
            <w:pPr>
              <w:pStyle w:val="PlainText"/>
              <w:spacing w:before="20" w:after="40"/>
              <w:ind w:left="251"/>
              <w:jc w:val="center"/>
              <w:rPr>
                <w:rFonts w:ascii="Times New Roman" w:hAnsi="Times New Roman" w:cs="Times New Roman"/>
                <w:sz w:val="18"/>
                <w:szCs w:val="18"/>
              </w:rPr>
            </w:pPr>
            <w:r w:rsidRPr="00295C6E">
              <w:rPr>
                <w:rFonts w:ascii="Times New Roman" w:hAnsi="Times New Roman" w:cs="Times New Roman"/>
                <w:sz w:val="18"/>
                <w:szCs w:val="18"/>
              </w:rPr>
              <w:t>2811.29.92</w:t>
            </w:r>
          </w:p>
        </w:tc>
        <w:tc>
          <w:tcPr>
            <w:tcW w:w="1693" w:type="dxa"/>
          </w:tcPr>
          <w:p w:rsidR="001B58F6" w:rsidRPr="00295C6E" w:rsidRDefault="001B58F6" w:rsidP="001B58F6">
            <w:pPr>
              <w:pStyle w:val="PlainText"/>
              <w:spacing w:before="20" w:after="40"/>
              <w:ind w:left="26" w:right="142"/>
              <w:jc w:val="right"/>
              <w:rPr>
                <w:rFonts w:ascii="Times New Roman" w:hAnsi="Times New Roman" w:cs="Times New Roman"/>
                <w:sz w:val="18"/>
                <w:szCs w:val="18"/>
              </w:rPr>
            </w:pPr>
            <w:r w:rsidRPr="00295C6E">
              <w:rPr>
                <w:rFonts w:ascii="Times New Roman" w:hAnsi="Times New Roman" w:cs="Times New Roman"/>
                <w:sz w:val="18"/>
                <w:szCs w:val="18"/>
              </w:rPr>
              <w:t>MTCR 4.C.4</w:t>
            </w:r>
          </w:p>
        </w:tc>
      </w:tr>
      <w:tr w:rsidR="001B58F6" w:rsidRPr="0051736E" w:rsidTr="001B58F6">
        <w:tc>
          <w:tcPr>
            <w:tcW w:w="4857" w:type="dxa"/>
          </w:tcPr>
          <w:p w:rsidR="001B58F6" w:rsidRPr="0051736E" w:rsidRDefault="001B58F6" w:rsidP="001B58F6">
            <w:pPr>
              <w:pStyle w:val="PlainText"/>
              <w:spacing w:before="20" w:after="40"/>
              <w:rPr>
                <w:rFonts w:ascii="Times New Roman" w:hAnsi="Times New Roman"/>
                <w:sz w:val="20"/>
                <w:szCs w:val="20"/>
              </w:rPr>
            </w:pPr>
            <w:r w:rsidRPr="0051736E">
              <w:rPr>
                <w:rFonts w:ascii="Times New Roman" w:hAnsi="Times New Roman"/>
                <w:sz w:val="20"/>
                <w:szCs w:val="20"/>
              </w:rPr>
              <w:t>2-Chloroethanol</w:t>
            </w:r>
          </w:p>
        </w:tc>
        <w:tc>
          <w:tcPr>
            <w:tcW w:w="1413" w:type="dxa"/>
          </w:tcPr>
          <w:p w:rsidR="001B58F6" w:rsidRPr="00295C6E" w:rsidRDefault="001B58F6" w:rsidP="001B58F6">
            <w:pPr>
              <w:pStyle w:val="PlainText"/>
              <w:spacing w:before="20" w:after="40"/>
              <w:jc w:val="right"/>
              <w:rPr>
                <w:rFonts w:ascii="Times New Roman" w:hAnsi="Times New Roman" w:cs="Times New Roman"/>
                <w:sz w:val="18"/>
                <w:szCs w:val="18"/>
              </w:rPr>
            </w:pPr>
            <w:r w:rsidRPr="00295C6E">
              <w:rPr>
                <w:rFonts w:ascii="Times New Roman" w:hAnsi="Times New Roman" w:cs="Times New Roman"/>
                <w:sz w:val="18"/>
                <w:szCs w:val="18"/>
              </w:rPr>
              <w:t>107–07–3</w:t>
            </w:r>
          </w:p>
        </w:tc>
        <w:tc>
          <w:tcPr>
            <w:tcW w:w="1501" w:type="dxa"/>
          </w:tcPr>
          <w:p w:rsidR="001B58F6" w:rsidRPr="00295C6E" w:rsidRDefault="001B58F6" w:rsidP="001B58F6">
            <w:pPr>
              <w:pStyle w:val="PlainText"/>
              <w:spacing w:before="20" w:after="40"/>
              <w:ind w:left="251"/>
              <w:jc w:val="center"/>
              <w:rPr>
                <w:rFonts w:ascii="Times New Roman" w:hAnsi="Times New Roman" w:cs="Times New Roman"/>
                <w:sz w:val="18"/>
                <w:szCs w:val="18"/>
              </w:rPr>
            </w:pPr>
            <w:r w:rsidRPr="00295C6E">
              <w:rPr>
                <w:rFonts w:ascii="Times New Roman" w:hAnsi="Times New Roman" w:cs="Times New Roman"/>
                <w:sz w:val="18"/>
                <w:szCs w:val="18"/>
              </w:rPr>
              <w:t>2905.59.20</w:t>
            </w:r>
          </w:p>
        </w:tc>
        <w:tc>
          <w:tcPr>
            <w:tcW w:w="1693" w:type="dxa"/>
          </w:tcPr>
          <w:p w:rsidR="001B58F6" w:rsidRPr="00295C6E" w:rsidRDefault="001B58F6" w:rsidP="001B58F6">
            <w:pPr>
              <w:pStyle w:val="PlainText"/>
              <w:spacing w:before="20" w:after="40"/>
              <w:ind w:left="26" w:right="142"/>
              <w:jc w:val="right"/>
              <w:rPr>
                <w:rFonts w:ascii="Times New Roman" w:hAnsi="Times New Roman" w:cs="Times New Roman"/>
                <w:sz w:val="18"/>
                <w:szCs w:val="18"/>
              </w:rPr>
            </w:pPr>
            <w:r w:rsidRPr="00295C6E">
              <w:rPr>
                <w:rFonts w:ascii="Times New Roman" w:hAnsi="Times New Roman" w:cs="Times New Roman"/>
                <w:sz w:val="18"/>
                <w:szCs w:val="18"/>
              </w:rPr>
              <w:t>AG 15</w:t>
            </w:r>
          </w:p>
        </w:tc>
      </w:tr>
      <w:tr w:rsidR="001B58F6" w:rsidRPr="0051736E" w:rsidTr="001B58F6">
        <w:tc>
          <w:tcPr>
            <w:tcW w:w="4857" w:type="dxa"/>
          </w:tcPr>
          <w:p w:rsidR="001B58F6" w:rsidRPr="0051736E" w:rsidRDefault="001B58F6" w:rsidP="001B58F6">
            <w:pPr>
              <w:pStyle w:val="PlainText"/>
              <w:spacing w:before="20" w:after="40"/>
              <w:rPr>
                <w:rFonts w:ascii="Times New Roman" w:hAnsi="Times New Roman"/>
                <w:sz w:val="20"/>
                <w:szCs w:val="20"/>
              </w:rPr>
            </w:pPr>
            <w:proofErr w:type="spellStart"/>
            <w:r w:rsidRPr="0051736E">
              <w:rPr>
                <w:rFonts w:ascii="Times New Roman" w:hAnsi="Times New Roman"/>
                <w:sz w:val="20"/>
                <w:szCs w:val="20"/>
              </w:rPr>
              <w:t>Diisopropylamine</w:t>
            </w:r>
            <w:proofErr w:type="spellEnd"/>
          </w:p>
        </w:tc>
        <w:tc>
          <w:tcPr>
            <w:tcW w:w="1413" w:type="dxa"/>
          </w:tcPr>
          <w:p w:rsidR="001B58F6" w:rsidRPr="00295C6E" w:rsidRDefault="001B58F6" w:rsidP="001B58F6">
            <w:pPr>
              <w:pStyle w:val="PlainText"/>
              <w:spacing w:before="20" w:after="40"/>
              <w:jc w:val="right"/>
              <w:rPr>
                <w:rFonts w:ascii="Times New Roman" w:hAnsi="Times New Roman" w:cs="Times New Roman"/>
                <w:sz w:val="18"/>
                <w:szCs w:val="18"/>
              </w:rPr>
            </w:pPr>
            <w:r w:rsidRPr="00295C6E">
              <w:rPr>
                <w:rFonts w:ascii="Times New Roman" w:hAnsi="Times New Roman" w:cs="Times New Roman"/>
                <w:sz w:val="18"/>
                <w:szCs w:val="18"/>
              </w:rPr>
              <w:t>108–18–9</w:t>
            </w:r>
          </w:p>
        </w:tc>
        <w:tc>
          <w:tcPr>
            <w:tcW w:w="1501" w:type="dxa"/>
          </w:tcPr>
          <w:p w:rsidR="001B58F6" w:rsidRPr="00295C6E" w:rsidRDefault="001B58F6" w:rsidP="001B58F6">
            <w:pPr>
              <w:pStyle w:val="PlainText"/>
              <w:spacing w:before="20" w:after="40"/>
              <w:ind w:left="251"/>
              <w:jc w:val="center"/>
              <w:rPr>
                <w:rFonts w:ascii="Times New Roman" w:hAnsi="Times New Roman" w:cs="Times New Roman"/>
                <w:sz w:val="18"/>
                <w:szCs w:val="18"/>
              </w:rPr>
            </w:pPr>
            <w:r w:rsidRPr="00295C6E">
              <w:rPr>
                <w:rFonts w:ascii="Times New Roman" w:hAnsi="Times New Roman" w:cs="Times New Roman"/>
                <w:sz w:val="18"/>
                <w:szCs w:val="18"/>
              </w:rPr>
              <w:t>2921.19.26</w:t>
            </w:r>
          </w:p>
        </w:tc>
        <w:tc>
          <w:tcPr>
            <w:tcW w:w="1693" w:type="dxa"/>
          </w:tcPr>
          <w:p w:rsidR="001B58F6" w:rsidRPr="00295C6E" w:rsidRDefault="001B58F6" w:rsidP="001B58F6">
            <w:pPr>
              <w:pStyle w:val="PlainText"/>
              <w:spacing w:before="20" w:after="40"/>
              <w:ind w:left="26" w:right="142"/>
              <w:jc w:val="right"/>
              <w:rPr>
                <w:rFonts w:ascii="Times New Roman" w:hAnsi="Times New Roman" w:cs="Times New Roman"/>
                <w:sz w:val="18"/>
                <w:szCs w:val="18"/>
              </w:rPr>
            </w:pPr>
            <w:r w:rsidRPr="00295C6E">
              <w:rPr>
                <w:rFonts w:ascii="Times New Roman" w:hAnsi="Times New Roman" w:cs="Times New Roman"/>
                <w:sz w:val="18"/>
                <w:szCs w:val="18"/>
              </w:rPr>
              <w:t>AG 48</w:t>
            </w:r>
          </w:p>
        </w:tc>
      </w:tr>
      <w:tr w:rsidR="001B58F6" w:rsidRPr="0051736E" w:rsidTr="001B58F6">
        <w:tc>
          <w:tcPr>
            <w:tcW w:w="4857" w:type="dxa"/>
          </w:tcPr>
          <w:p w:rsidR="001B58F6" w:rsidRPr="0051736E" w:rsidRDefault="001B58F6" w:rsidP="001B58F6">
            <w:pPr>
              <w:pStyle w:val="PlainText"/>
              <w:spacing w:before="20" w:after="40"/>
              <w:rPr>
                <w:rFonts w:ascii="Times New Roman" w:hAnsi="Times New Roman"/>
                <w:sz w:val="20"/>
                <w:szCs w:val="20"/>
              </w:rPr>
            </w:pPr>
            <w:proofErr w:type="spellStart"/>
            <w:r w:rsidRPr="0051736E">
              <w:rPr>
                <w:rFonts w:ascii="Times New Roman" w:hAnsi="Times New Roman"/>
                <w:sz w:val="20"/>
                <w:szCs w:val="20"/>
              </w:rPr>
              <w:t>Triisopropyl</w:t>
            </w:r>
            <w:proofErr w:type="spellEnd"/>
            <w:r w:rsidRPr="0051736E">
              <w:rPr>
                <w:rFonts w:ascii="Times New Roman" w:hAnsi="Times New Roman"/>
                <w:sz w:val="20"/>
                <w:szCs w:val="20"/>
              </w:rPr>
              <w:t xml:space="preserve"> </w:t>
            </w:r>
            <w:proofErr w:type="spellStart"/>
            <w:r w:rsidRPr="0051736E">
              <w:rPr>
                <w:rFonts w:ascii="Times New Roman" w:hAnsi="Times New Roman"/>
                <w:sz w:val="20"/>
                <w:szCs w:val="20"/>
              </w:rPr>
              <w:t>phosphite</w:t>
            </w:r>
            <w:proofErr w:type="spellEnd"/>
          </w:p>
        </w:tc>
        <w:tc>
          <w:tcPr>
            <w:tcW w:w="1413" w:type="dxa"/>
          </w:tcPr>
          <w:p w:rsidR="001B58F6" w:rsidRPr="00295C6E" w:rsidRDefault="001B58F6" w:rsidP="001B58F6">
            <w:pPr>
              <w:pStyle w:val="PlainText"/>
              <w:spacing w:before="20" w:after="40"/>
              <w:jc w:val="right"/>
              <w:rPr>
                <w:rFonts w:ascii="Times New Roman" w:hAnsi="Times New Roman" w:cs="Times New Roman"/>
                <w:sz w:val="18"/>
                <w:szCs w:val="18"/>
              </w:rPr>
            </w:pPr>
            <w:r w:rsidRPr="00295C6E">
              <w:rPr>
                <w:rFonts w:ascii="Times New Roman" w:hAnsi="Times New Roman" w:cs="Times New Roman"/>
                <w:sz w:val="18"/>
                <w:szCs w:val="18"/>
              </w:rPr>
              <w:t>116–17–6</w:t>
            </w:r>
          </w:p>
        </w:tc>
        <w:tc>
          <w:tcPr>
            <w:tcW w:w="1501" w:type="dxa"/>
          </w:tcPr>
          <w:p w:rsidR="001B58F6" w:rsidRPr="00295C6E" w:rsidRDefault="001B58F6" w:rsidP="001B58F6">
            <w:pPr>
              <w:pStyle w:val="PlainText"/>
              <w:spacing w:before="20" w:after="40"/>
              <w:ind w:left="251"/>
              <w:jc w:val="center"/>
              <w:rPr>
                <w:rFonts w:ascii="Times New Roman" w:hAnsi="Times New Roman" w:cs="Times New Roman"/>
                <w:sz w:val="18"/>
                <w:szCs w:val="18"/>
              </w:rPr>
            </w:pPr>
            <w:r w:rsidRPr="00295C6E">
              <w:rPr>
                <w:rFonts w:ascii="Times New Roman" w:hAnsi="Times New Roman" w:cs="Times New Roman"/>
                <w:sz w:val="18"/>
                <w:szCs w:val="18"/>
              </w:rPr>
              <w:t>2920.90.90</w:t>
            </w:r>
          </w:p>
        </w:tc>
        <w:tc>
          <w:tcPr>
            <w:tcW w:w="1693" w:type="dxa"/>
          </w:tcPr>
          <w:p w:rsidR="001B58F6" w:rsidRPr="00295C6E" w:rsidRDefault="001B58F6" w:rsidP="001B58F6">
            <w:pPr>
              <w:pStyle w:val="PlainText"/>
              <w:spacing w:before="20" w:after="40"/>
              <w:ind w:left="26" w:right="142"/>
              <w:jc w:val="right"/>
              <w:rPr>
                <w:rFonts w:ascii="Times New Roman" w:hAnsi="Times New Roman" w:cs="Times New Roman"/>
                <w:sz w:val="18"/>
                <w:szCs w:val="18"/>
              </w:rPr>
            </w:pPr>
            <w:r w:rsidRPr="00295C6E">
              <w:rPr>
                <w:rFonts w:ascii="Times New Roman" w:hAnsi="Times New Roman" w:cs="Times New Roman"/>
                <w:sz w:val="18"/>
                <w:szCs w:val="18"/>
              </w:rPr>
              <w:t>AG 58</w:t>
            </w:r>
          </w:p>
        </w:tc>
      </w:tr>
      <w:tr w:rsidR="001B58F6" w:rsidRPr="0051736E" w:rsidTr="001B58F6">
        <w:tc>
          <w:tcPr>
            <w:tcW w:w="4857" w:type="dxa"/>
          </w:tcPr>
          <w:p w:rsidR="001B58F6" w:rsidRPr="0051736E" w:rsidRDefault="001B58F6" w:rsidP="001B58F6">
            <w:pPr>
              <w:pStyle w:val="PlainText"/>
              <w:spacing w:before="20" w:after="40"/>
              <w:rPr>
                <w:rFonts w:ascii="Times New Roman" w:hAnsi="Times New Roman"/>
                <w:sz w:val="20"/>
                <w:szCs w:val="20"/>
              </w:rPr>
            </w:pPr>
            <w:r w:rsidRPr="0051736E">
              <w:rPr>
                <w:rFonts w:ascii="Times New Roman" w:hAnsi="Times New Roman"/>
                <w:sz w:val="20"/>
                <w:szCs w:val="20"/>
              </w:rPr>
              <w:t>Hafnium dioxide</w:t>
            </w:r>
          </w:p>
        </w:tc>
        <w:tc>
          <w:tcPr>
            <w:tcW w:w="1413" w:type="dxa"/>
          </w:tcPr>
          <w:p w:rsidR="001B58F6" w:rsidRPr="00295C6E" w:rsidRDefault="001B58F6" w:rsidP="001B58F6">
            <w:pPr>
              <w:pStyle w:val="PlainText"/>
              <w:spacing w:before="20" w:after="40"/>
              <w:jc w:val="right"/>
              <w:rPr>
                <w:rFonts w:ascii="Times New Roman" w:hAnsi="Times New Roman" w:cs="Times New Roman"/>
                <w:sz w:val="18"/>
                <w:szCs w:val="18"/>
              </w:rPr>
            </w:pPr>
            <w:r w:rsidRPr="00295C6E">
              <w:rPr>
                <w:rFonts w:ascii="Times New Roman" w:hAnsi="Times New Roman" w:cs="Times New Roman"/>
                <w:sz w:val="18"/>
                <w:szCs w:val="18"/>
              </w:rPr>
              <w:t>12055–23–1</w:t>
            </w:r>
          </w:p>
        </w:tc>
        <w:tc>
          <w:tcPr>
            <w:tcW w:w="1501" w:type="dxa"/>
          </w:tcPr>
          <w:p w:rsidR="001B58F6" w:rsidRPr="00295C6E" w:rsidRDefault="001B58F6" w:rsidP="001B58F6">
            <w:pPr>
              <w:pStyle w:val="PlainText"/>
              <w:spacing w:before="20" w:after="40"/>
              <w:ind w:left="251"/>
              <w:jc w:val="center"/>
              <w:rPr>
                <w:rFonts w:ascii="Times New Roman" w:hAnsi="Times New Roman" w:cs="Times New Roman"/>
                <w:sz w:val="18"/>
                <w:szCs w:val="18"/>
              </w:rPr>
            </w:pPr>
            <w:r w:rsidRPr="00295C6E">
              <w:rPr>
                <w:rFonts w:ascii="Times New Roman" w:hAnsi="Times New Roman" w:cs="Times New Roman"/>
                <w:sz w:val="18"/>
                <w:szCs w:val="18"/>
              </w:rPr>
              <w:t>2825.90.90</w:t>
            </w:r>
          </w:p>
        </w:tc>
        <w:tc>
          <w:tcPr>
            <w:tcW w:w="1693" w:type="dxa"/>
          </w:tcPr>
          <w:p w:rsidR="001B58F6" w:rsidRPr="00295C6E" w:rsidRDefault="001B58F6" w:rsidP="001B58F6">
            <w:pPr>
              <w:pStyle w:val="PlainText"/>
              <w:spacing w:before="20" w:after="40"/>
              <w:ind w:left="26" w:right="142"/>
              <w:jc w:val="right"/>
              <w:rPr>
                <w:rFonts w:ascii="Times New Roman" w:hAnsi="Times New Roman" w:cs="Times New Roman"/>
                <w:sz w:val="18"/>
                <w:szCs w:val="18"/>
              </w:rPr>
            </w:pPr>
            <w:r w:rsidRPr="00295C6E">
              <w:rPr>
                <w:rFonts w:ascii="Times New Roman" w:hAnsi="Times New Roman" w:cs="Times New Roman"/>
                <w:sz w:val="18"/>
                <w:szCs w:val="18"/>
              </w:rPr>
              <w:t>NSG DU 2.C.8</w:t>
            </w:r>
          </w:p>
        </w:tc>
      </w:tr>
      <w:tr w:rsidR="001B58F6" w:rsidRPr="0051736E" w:rsidTr="001B58F6">
        <w:tc>
          <w:tcPr>
            <w:tcW w:w="4857" w:type="dxa"/>
          </w:tcPr>
          <w:p w:rsidR="001B58F6" w:rsidRPr="0051736E" w:rsidRDefault="001B58F6" w:rsidP="001B58F6">
            <w:pPr>
              <w:pStyle w:val="PlainText"/>
              <w:spacing w:before="20" w:after="40"/>
              <w:rPr>
                <w:rFonts w:ascii="Times New Roman" w:hAnsi="Times New Roman"/>
                <w:sz w:val="20"/>
                <w:szCs w:val="20"/>
              </w:rPr>
            </w:pPr>
            <w:r w:rsidRPr="0051736E">
              <w:rPr>
                <w:rFonts w:ascii="Times New Roman" w:hAnsi="Times New Roman"/>
                <w:sz w:val="20"/>
                <w:szCs w:val="20"/>
              </w:rPr>
              <w:t>Plutonium dioxide</w:t>
            </w:r>
          </w:p>
        </w:tc>
        <w:tc>
          <w:tcPr>
            <w:tcW w:w="1413" w:type="dxa"/>
          </w:tcPr>
          <w:p w:rsidR="001B58F6" w:rsidRPr="00295C6E" w:rsidRDefault="001B58F6" w:rsidP="001B58F6">
            <w:pPr>
              <w:pStyle w:val="PlainText"/>
              <w:spacing w:before="20" w:after="40"/>
              <w:jc w:val="right"/>
              <w:rPr>
                <w:rFonts w:ascii="Times New Roman" w:hAnsi="Times New Roman" w:cs="Times New Roman"/>
                <w:sz w:val="18"/>
                <w:szCs w:val="18"/>
              </w:rPr>
            </w:pPr>
            <w:r w:rsidRPr="00295C6E">
              <w:rPr>
                <w:rFonts w:ascii="Times New Roman" w:hAnsi="Times New Roman" w:cs="Times New Roman"/>
                <w:sz w:val="18"/>
                <w:szCs w:val="18"/>
              </w:rPr>
              <w:t>12059–95–9</w:t>
            </w:r>
          </w:p>
        </w:tc>
        <w:tc>
          <w:tcPr>
            <w:tcW w:w="1501" w:type="dxa"/>
          </w:tcPr>
          <w:p w:rsidR="001B58F6" w:rsidRPr="00295C6E" w:rsidRDefault="001B58F6" w:rsidP="001B58F6">
            <w:pPr>
              <w:pStyle w:val="PlainText"/>
              <w:spacing w:before="20" w:after="40"/>
              <w:ind w:left="251"/>
              <w:jc w:val="center"/>
              <w:rPr>
                <w:rFonts w:ascii="Times New Roman" w:hAnsi="Times New Roman" w:cs="Times New Roman"/>
                <w:sz w:val="18"/>
                <w:szCs w:val="18"/>
              </w:rPr>
            </w:pPr>
            <w:r w:rsidRPr="00295C6E">
              <w:rPr>
                <w:rFonts w:ascii="Times New Roman" w:hAnsi="Times New Roman" w:cs="Times New Roman"/>
                <w:sz w:val="18"/>
                <w:szCs w:val="18"/>
              </w:rPr>
              <w:t>2844.20.00</w:t>
            </w:r>
          </w:p>
        </w:tc>
        <w:tc>
          <w:tcPr>
            <w:tcW w:w="1693" w:type="dxa"/>
          </w:tcPr>
          <w:p w:rsidR="001B58F6" w:rsidRPr="00295C6E" w:rsidRDefault="001B58F6" w:rsidP="001B58F6">
            <w:pPr>
              <w:pStyle w:val="PlainText"/>
              <w:spacing w:before="20" w:after="40"/>
              <w:ind w:left="26" w:right="142"/>
              <w:jc w:val="right"/>
              <w:rPr>
                <w:rFonts w:ascii="Times New Roman" w:hAnsi="Times New Roman" w:cs="Times New Roman"/>
                <w:sz w:val="18"/>
                <w:szCs w:val="18"/>
              </w:rPr>
            </w:pPr>
            <w:r w:rsidRPr="00295C6E">
              <w:rPr>
                <w:rFonts w:ascii="Times New Roman" w:hAnsi="Times New Roman" w:cs="Times New Roman"/>
                <w:sz w:val="18"/>
                <w:szCs w:val="18"/>
              </w:rPr>
              <w:t>NSG TL 1.2</w:t>
            </w:r>
          </w:p>
        </w:tc>
      </w:tr>
      <w:tr w:rsidR="001B58F6" w:rsidRPr="0051736E" w:rsidTr="001B58F6">
        <w:tc>
          <w:tcPr>
            <w:tcW w:w="4857" w:type="dxa"/>
          </w:tcPr>
          <w:p w:rsidR="001B58F6" w:rsidRPr="0051736E" w:rsidRDefault="001B58F6" w:rsidP="001B58F6">
            <w:pPr>
              <w:pStyle w:val="PlainText"/>
              <w:spacing w:before="20" w:after="40"/>
              <w:rPr>
                <w:rFonts w:ascii="Times New Roman" w:hAnsi="Times New Roman"/>
                <w:sz w:val="20"/>
                <w:szCs w:val="20"/>
              </w:rPr>
            </w:pPr>
            <w:r w:rsidRPr="0051736E">
              <w:rPr>
                <w:rFonts w:ascii="Times New Roman" w:hAnsi="Times New Roman"/>
                <w:sz w:val="20"/>
                <w:szCs w:val="20"/>
              </w:rPr>
              <w:t>Cyclonite</w:t>
            </w:r>
          </w:p>
        </w:tc>
        <w:tc>
          <w:tcPr>
            <w:tcW w:w="1413" w:type="dxa"/>
          </w:tcPr>
          <w:p w:rsidR="001B58F6" w:rsidRPr="00295C6E" w:rsidRDefault="001B58F6" w:rsidP="001B58F6">
            <w:pPr>
              <w:pStyle w:val="PlainText"/>
              <w:spacing w:before="20" w:after="40"/>
              <w:jc w:val="right"/>
              <w:rPr>
                <w:rFonts w:ascii="Times New Roman" w:hAnsi="Times New Roman" w:cs="Times New Roman"/>
                <w:sz w:val="18"/>
                <w:szCs w:val="18"/>
              </w:rPr>
            </w:pPr>
            <w:r w:rsidRPr="00295C6E">
              <w:rPr>
                <w:rFonts w:ascii="Times New Roman" w:hAnsi="Times New Roman" w:cs="Times New Roman"/>
                <w:sz w:val="18"/>
                <w:szCs w:val="18"/>
              </w:rPr>
              <w:t>121–82–4</w:t>
            </w:r>
          </w:p>
        </w:tc>
        <w:tc>
          <w:tcPr>
            <w:tcW w:w="1501" w:type="dxa"/>
          </w:tcPr>
          <w:p w:rsidR="001B58F6" w:rsidRPr="00295C6E" w:rsidRDefault="001B58F6" w:rsidP="001B58F6">
            <w:pPr>
              <w:pStyle w:val="PlainText"/>
              <w:spacing w:before="20" w:after="40"/>
              <w:ind w:left="251"/>
              <w:jc w:val="center"/>
              <w:rPr>
                <w:rFonts w:ascii="Times New Roman" w:hAnsi="Times New Roman" w:cs="Times New Roman"/>
                <w:sz w:val="18"/>
                <w:szCs w:val="18"/>
              </w:rPr>
            </w:pPr>
            <w:r w:rsidRPr="00295C6E">
              <w:rPr>
                <w:rFonts w:ascii="Times New Roman" w:hAnsi="Times New Roman" w:cs="Times New Roman"/>
                <w:sz w:val="18"/>
                <w:szCs w:val="18"/>
              </w:rPr>
              <w:t>2933.69.00</w:t>
            </w:r>
          </w:p>
        </w:tc>
        <w:tc>
          <w:tcPr>
            <w:tcW w:w="1693" w:type="dxa"/>
          </w:tcPr>
          <w:p w:rsidR="001B58F6" w:rsidRPr="00295C6E" w:rsidRDefault="001B58F6" w:rsidP="001B58F6">
            <w:pPr>
              <w:pStyle w:val="PlainText"/>
              <w:spacing w:before="20" w:after="40"/>
              <w:ind w:left="26" w:right="142"/>
              <w:jc w:val="right"/>
              <w:rPr>
                <w:rFonts w:ascii="Times New Roman" w:hAnsi="Times New Roman" w:cs="Times New Roman"/>
                <w:sz w:val="18"/>
                <w:szCs w:val="18"/>
              </w:rPr>
            </w:pPr>
            <w:r w:rsidRPr="00295C6E">
              <w:rPr>
                <w:rFonts w:ascii="Times New Roman" w:hAnsi="Times New Roman" w:cs="Times New Roman"/>
                <w:sz w:val="18"/>
                <w:szCs w:val="18"/>
              </w:rPr>
              <w:t>MTCR 4.C.4</w:t>
            </w:r>
            <w:r w:rsidRPr="00295C6E">
              <w:rPr>
                <w:rFonts w:ascii="Times New Roman" w:hAnsi="Times New Roman" w:cs="Times New Roman"/>
                <w:sz w:val="18"/>
                <w:szCs w:val="18"/>
              </w:rPr>
              <w:br/>
              <w:t>NSG DU 6.C.1</w:t>
            </w:r>
          </w:p>
        </w:tc>
      </w:tr>
      <w:tr w:rsidR="001B58F6" w:rsidRPr="0051736E" w:rsidTr="001B58F6">
        <w:tc>
          <w:tcPr>
            <w:tcW w:w="4857" w:type="dxa"/>
          </w:tcPr>
          <w:p w:rsidR="001B58F6" w:rsidRPr="0051736E" w:rsidRDefault="001B58F6" w:rsidP="001B58F6">
            <w:pPr>
              <w:pStyle w:val="PlainText"/>
              <w:spacing w:before="20" w:after="40"/>
              <w:rPr>
                <w:rFonts w:ascii="Times New Roman" w:hAnsi="Times New Roman"/>
                <w:sz w:val="20"/>
                <w:szCs w:val="20"/>
              </w:rPr>
            </w:pPr>
            <w:proofErr w:type="spellStart"/>
            <w:r w:rsidRPr="0051736E">
              <w:rPr>
                <w:rFonts w:ascii="Times New Roman" w:hAnsi="Times New Roman"/>
                <w:sz w:val="20"/>
                <w:szCs w:val="20"/>
              </w:rPr>
              <w:t>Dimethylamine</w:t>
            </w:r>
            <w:proofErr w:type="spellEnd"/>
          </w:p>
        </w:tc>
        <w:tc>
          <w:tcPr>
            <w:tcW w:w="1413" w:type="dxa"/>
          </w:tcPr>
          <w:p w:rsidR="001B58F6" w:rsidRPr="00295C6E" w:rsidRDefault="001B58F6" w:rsidP="001B58F6">
            <w:pPr>
              <w:pStyle w:val="PlainText"/>
              <w:spacing w:before="20" w:after="40"/>
              <w:jc w:val="right"/>
              <w:rPr>
                <w:rFonts w:ascii="Times New Roman" w:hAnsi="Times New Roman" w:cs="Times New Roman"/>
                <w:sz w:val="18"/>
                <w:szCs w:val="18"/>
              </w:rPr>
            </w:pPr>
            <w:r w:rsidRPr="00295C6E">
              <w:rPr>
                <w:rFonts w:ascii="Times New Roman" w:hAnsi="Times New Roman" w:cs="Times New Roman"/>
                <w:sz w:val="18"/>
                <w:szCs w:val="18"/>
              </w:rPr>
              <w:t>124–40–3</w:t>
            </w:r>
          </w:p>
        </w:tc>
        <w:tc>
          <w:tcPr>
            <w:tcW w:w="1501" w:type="dxa"/>
          </w:tcPr>
          <w:p w:rsidR="001B58F6" w:rsidRPr="00295C6E" w:rsidRDefault="001B58F6" w:rsidP="001B58F6">
            <w:pPr>
              <w:pStyle w:val="PlainText"/>
              <w:spacing w:before="20" w:after="40"/>
              <w:ind w:left="251"/>
              <w:jc w:val="center"/>
              <w:rPr>
                <w:rFonts w:ascii="Times New Roman" w:hAnsi="Times New Roman" w:cs="Times New Roman"/>
                <w:sz w:val="18"/>
                <w:szCs w:val="18"/>
              </w:rPr>
            </w:pPr>
            <w:r w:rsidRPr="00295C6E">
              <w:rPr>
                <w:rFonts w:ascii="Times New Roman" w:hAnsi="Times New Roman" w:cs="Times New Roman"/>
                <w:sz w:val="18"/>
                <w:szCs w:val="18"/>
              </w:rPr>
              <w:t>2921.11.15</w:t>
            </w:r>
          </w:p>
        </w:tc>
        <w:tc>
          <w:tcPr>
            <w:tcW w:w="1693" w:type="dxa"/>
          </w:tcPr>
          <w:p w:rsidR="001B58F6" w:rsidRPr="00295C6E" w:rsidRDefault="001B58F6" w:rsidP="001B58F6">
            <w:pPr>
              <w:pStyle w:val="PlainText"/>
              <w:spacing w:before="20" w:after="40"/>
              <w:ind w:left="26" w:right="142"/>
              <w:jc w:val="right"/>
              <w:rPr>
                <w:rFonts w:ascii="Times New Roman" w:hAnsi="Times New Roman" w:cs="Times New Roman"/>
                <w:sz w:val="18"/>
                <w:szCs w:val="18"/>
              </w:rPr>
            </w:pPr>
            <w:r w:rsidRPr="00295C6E">
              <w:rPr>
                <w:rFonts w:ascii="Times New Roman" w:hAnsi="Times New Roman" w:cs="Times New Roman"/>
                <w:sz w:val="18"/>
                <w:szCs w:val="18"/>
              </w:rPr>
              <w:t>AG 16</w:t>
            </w:r>
          </w:p>
        </w:tc>
      </w:tr>
      <w:tr w:rsidR="001B58F6" w:rsidRPr="0051736E" w:rsidTr="001B58F6">
        <w:tc>
          <w:tcPr>
            <w:tcW w:w="4857" w:type="dxa"/>
          </w:tcPr>
          <w:p w:rsidR="001B58F6" w:rsidRPr="0051736E" w:rsidRDefault="001B58F6" w:rsidP="001B58F6">
            <w:pPr>
              <w:pStyle w:val="PlainText"/>
              <w:spacing w:before="20" w:after="40"/>
              <w:rPr>
                <w:rFonts w:ascii="Times New Roman" w:hAnsi="Times New Roman"/>
                <w:sz w:val="20"/>
                <w:szCs w:val="20"/>
              </w:rPr>
            </w:pPr>
            <w:r w:rsidRPr="0051736E">
              <w:rPr>
                <w:rFonts w:ascii="Times New Roman" w:hAnsi="Times New Roman"/>
                <w:sz w:val="20"/>
                <w:szCs w:val="20"/>
              </w:rPr>
              <w:t>U8Beryllium monoxide</w:t>
            </w:r>
          </w:p>
        </w:tc>
        <w:tc>
          <w:tcPr>
            <w:tcW w:w="1413" w:type="dxa"/>
          </w:tcPr>
          <w:p w:rsidR="001B58F6" w:rsidRPr="00295C6E" w:rsidRDefault="001B58F6" w:rsidP="001B58F6">
            <w:pPr>
              <w:pStyle w:val="PlainText"/>
              <w:spacing w:before="20" w:after="40"/>
              <w:jc w:val="right"/>
              <w:rPr>
                <w:rFonts w:ascii="Times New Roman" w:hAnsi="Times New Roman" w:cs="Times New Roman"/>
                <w:sz w:val="18"/>
                <w:szCs w:val="18"/>
              </w:rPr>
            </w:pPr>
            <w:r w:rsidRPr="00295C6E">
              <w:rPr>
                <w:rFonts w:ascii="Times New Roman" w:hAnsi="Times New Roman" w:cs="Times New Roman"/>
                <w:sz w:val="18"/>
                <w:szCs w:val="18"/>
              </w:rPr>
              <w:t>1304–56–9</w:t>
            </w:r>
          </w:p>
        </w:tc>
        <w:tc>
          <w:tcPr>
            <w:tcW w:w="1501" w:type="dxa"/>
          </w:tcPr>
          <w:p w:rsidR="001B58F6" w:rsidRPr="00295C6E" w:rsidRDefault="001B58F6" w:rsidP="001B58F6">
            <w:pPr>
              <w:pStyle w:val="PlainText"/>
              <w:spacing w:before="20" w:after="40"/>
              <w:ind w:left="251"/>
              <w:jc w:val="center"/>
              <w:rPr>
                <w:rFonts w:ascii="Times New Roman" w:hAnsi="Times New Roman" w:cs="Times New Roman"/>
                <w:sz w:val="18"/>
                <w:szCs w:val="18"/>
              </w:rPr>
            </w:pPr>
            <w:r w:rsidRPr="00295C6E">
              <w:rPr>
                <w:rFonts w:ascii="Times New Roman" w:hAnsi="Times New Roman" w:cs="Times New Roman"/>
                <w:sz w:val="18"/>
                <w:szCs w:val="18"/>
              </w:rPr>
              <w:t>2825.90.90</w:t>
            </w:r>
          </w:p>
        </w:tc>
        <w:tc>
          <w:tcPr>
            <w:tcW w:w="1693" w:type="dxa"/>
          </w:tcPr>
          <w:p w:rsidR="001B58F6" w:rsidRPr="00295C6E" w:rsidRDefault="001B58F6" w:rsidP="001B58F6">
            <w:pPr>
              <w:pStyle w:val="PlainText"/>
              <w:spacing w:before="20" w:after="40"/>
              <w:ind w:left="26" w:right="142"/>
              <w:jc w:val="right"/>
              <w:rPr>
                <w:rFonts w:ascii="Times New Roman" w:hAnsi="Times New Roman" w:cs="Times New Roman"/>
                <w:sz w:val="18"/>
                <w:szCs w:val="18"/>
              </w:rPr>
            </w:pPr>
            <w:r w:rsidRPr="00295C6E">
              <w:rPr>
                <w:rFonts w:ascii="Times New Roman" w:hAnsi="Times New Roman" w:cs="Times New Roman"/>
                <w:sz w:val="18"/>
                <w:szCs w:val="18"/>
              </w:rPr>
              <w:t>NSG DU 2.C.2</w:t>
            </w:r>
          </w:p>
        </w:tc>
      </w:tr>
      <w:tr w:rsidR="001B58F6" w:rsidRPr="0051736E" w:rsidTr="001B58F6">
        <w:tc>
          <w:tcPr>
            <w:tcW w:w="4857" w:type="dxa"/>
          </w:tcPr>
          <w:p w:rsidR="001B58F6" w:rsidRPr="0051736E" w:rsidRDefault="001B58F6" w:rsidP="001B58F6">
            <w:pPr>
              <w:pStyle w:val="PlainText"/>
              <w:spacing w:before="20" w:after="40"/>
              <w:rPr>
                <w:rFonts w:ascii="Times New Roman" w:hAnsi="Times New Roman"/>
                <w:sz w:val="20"/>
                <w:szCs w:val="20"/>
              </w:rPr>
            </w:pPr>
            <w:r w:rsidRPr="0051736E">
              <w:rPr>
                <w:rFonts w:ascii="Times New Roman" w:hAnsi="Times New Roman"/>
                <w:sz w:val="20"/>
                <w:szCs w:val="20"/>
              </w:rPr>
              <w:t xml:space="preserve">Sodium </w:t>
            </w:r>
            <w:proofErr w:type="spellStart"/>
            <w:r w:rsidRPr="0051736E">
              <w:rPr>
                <w:rFonts w:ascii="Times New Roman" w:hAnsi="Times New Roman"/>
                <w:sz w:val="20"/>
                <w:szCs w:val="20"/>
              </w:rPr>
              <w:t>sulfide</w:t>
            </w:r>
            <w:proofErr w:type="spellEnd"/>
          </w:p>
        </w:tc>
        <w:tc>
          <w:tcPr>
            <w:tcW w:w="1413" w:type="dxa"/>
          </w:tcPr>
          <w:p w:rsidR="001B58F6" w:rsidRPr="00295C6E" w:rsidRDefault="001B58F6" w:rsidP="001B58F6">
            <w:pPr>
              <w:pStyle w:val="PlainText"/>
              <w:spacing w:before="20" w:after="40"/>
              <w:jc w:val="right"/>
              <w:rPr>
                <w:rFonts w:ascii="Times New Roman" w:hAnsi="Times New Roman" w:cs="Times New Roman"/>
                <w:sz w:val="18"/>
                <w:szCs w:val="18"/>
              </w:rPr>
            </w:pPr>
            <w:r w:rsidRPr="00295C6E">
              <w:rPr>
                <w:rFonts w:ascii="Times New Roman" w:hAnsi="Times New Roman" w:cs="Times New Roman"/>
                <w:sz w:val="18"/>
                <w:szCs w:val="18"/>
              </w:rPr>
              <w:t>1313–82–2</w:t>
            </w:r>
          </w:p>
        </w:tc>
        <w:tc>
          <w:tcPr>
            <w:tcW w:w="1501" w:type="dxa"/>
          </w:tcPr>
          <w:p w:rsidR="001B58F6" w:rsidRPr="00295C6E" w:rsidRDefault="001B58F6" w:rsidP="001B58F6">
            <w:pPr>
              <w:pStyle w:val="PlainText"/>
              <w:spacing w:before="20" w:after="40"/>
              <w:ind w:left="251"/>
              <w:jc w:val="center"/>
              <w:rPr>
                <w:rFonts w:ascii="Times New Roman" w:hAnsi="Times New Roman" w:cs="Times New Roman"/>
                <w:sz w:val="18"/>
                <w:szCs w:val="18"/>
              </w:rPr>
            </w:pPr>
            <w:r w:rsidRPr="00295C6E">
              <w:rPr>
                <w:rFonts w:ascii="Times New Roman" w:hAnsi="Times New Roman" w:cs="Times New Roman"/>
                <w:sz w:val="18"/>
                <w:szCs w:val="18"/>
              </w:rPr>
              <w:t>2830.10.05</w:t>
            </w:r>
          </w:p>
        </w:tc>
        <w:tc>
          <w:tcPr>
            <w:tcW w:w="1693" w:type="dxa"/>
          </w:tcPr>
          <w:p w:rsidR="001B58F6" w:rsidRPr="00295C6E" w:rsidRDefault="001B58F6" w:rsidP="001B58F6">
            <w:pPr>
              <w:pStyle w:val="PlainText"/>
              <w:spacing w:before="20" w:after="40"/>
              <w:ind w:left="26" w:right="142"/>
              <w:jc w:val="right"/>
              <w:rPr>
                <w:rFonts w:ascii="Times New Roman" w:hAnsi="Times New Roman" w:cs="Times New Roman"/>
                <w:sz w:val="18"/>
                <w:szCs w:val="18"/>
              </w:rPr>
            </w:pPr>
            <w:r w:rsidRPr="00295C6E">
              <w:rPr>
                <w:rFonts w:ascii="Times New Roman" w:hAnsi="Times New Roman" w:cs="Times New Roman"/>
                <w:sz w:val="18"/>
                <w:szCs w:val="18"/>
              </w:rPr>
              <w:t>AG 50</w:t>
            </w:r>
          </w:p>
        </w:tc>
      </w:tr>
      <w:tr w:rsidR="001B58F6" w:rsidRPr="0051736E" w:rsidTr="001B58F6">
        <w:tc>
          <w:tcPr>
            <w:tcW w:w="4857" w:type="dxa"/>
          </w:tcPr>
          <w:p w:rsidR="001B58F6" w:rsidRPr="0051736E" w:rsidRDefault="001B58F6" w:rsidP="001B58F6">
            <w:pPr>
              <w:pStyle w:val="PlainText"/>
              <w:spacing w:before="20" w:after="40"/>
              <w:rPr>
                <w:rFonts w:ascii="Times New Roman" w:hAnsi="Times New Roman"/>
                <w:sz w:val="20"/>
                <w:szCs w:val="20"/>
              </w:rPr>
            </w:pPr>
            <w:r w:rsidRPr="0051736E">
              <w:rPr>
                <w:rFonts w:ascii="Times New Roman" w:hAnsi="Times New Roman"/>
                <w:sz w:val="20"/>
                <w:szCs w:val="20"/>
              </w:rPr>
              <w:t>Thorium dioxide</w:t>
            </w:r>
          </w:p>
        </w:tc>
        <w:tc>
          <w:tcPr>
            <w:tcW w:w="1413" w:type="dxa"/>
          </w:tcPr>
          <w:p w:rsidR="001B58F6" w:rsidRPr="00295C6E" w:rsidRDefault="001B58F6" w:rsidP="001B58F6">
            <w:pPr>
              <w:pStyle w:val="PlainText"/>
              <w:spacing w:before="20" w:after="40"/>
              <w:jc w:val="right"/>
              <w:rPr>
                <w:rFonts w:ascii="Times New Roman" w:hAnsi="Times New Roman" w:cs="Times New Roman"/>
                <w:sz w:val="18"/>
                <w:szCs w:val="18"/>
              </w:rPr>
            </w:pPr>
            <w:r w:rsidRPr="00295C6E">
              <w:rPr>
                <w:rFonts w:ascii="Times New Roman" w:hAnsi="Times New Roman" w:cs="Times New Roman"/>
                <w:sz w:val="18"/>
                <w:szCs w:val="18"/>
              </w:rPr>
              <w:t>1314–20–1</w:t>
            </w:r>
          </w:p>
        </w:tc>
        <w:tc>
          <w:tcPr>
            <w:tcW w:w="1501" w:type="dxa"/>
          </w:tcPr>
          <w:p w:rsidR="001B58F6" w:rsidRPr="00295C6E" w:rsidRDefault="001B58F6" w:rsidP="001B58F6">
            <w:pPr>
              <w:pStyle w:val="PlainText"/>
              <w:spacing w:before="20" w:after="40"/>
              <w:ind w:left="251"/>
              <w:jc w:val="center"/>
              <w:rPr>
                <w:rFonts w:ascii="Times New Roman" w:hAnsi="Times New Roman" w:cs="Times New Roman"/>
                <w:sz w:val="18"/>
                <w:szCs w:val="18"/>
              </w:rPr>
            </w:pPr>
            <w:r w:rsidRPr="00295C6E">
              <w:rPr>
                <w:rFonts w:ascii="Times New Roman" w:hAnsi="Times New Roman" w:cs="Times New Roman"/>
                <w:sz w:val="18"/>
                <w:szCs w:val="18"/>
              </w:rPr>
              <w:t>2844.30.00</w:t>
            </w:r>
          </w:p>
        </w:tc>
        <w:tc>
          <w:tcPr>
            <w:tcW w:w="1693" w:type="dxa"/>
          </w:tcPr>
          <w:p w:rsidR="001B58F6" w:rsidRPr="00295C6E" w:rsidRDefault="001B58F6" w:rsidP="001B58F6">
            <w:pPr>
              <w:pStyle w:val="PlainText"/>
              <w:spacing w:before="20" w:after="40"/>
              <w:ind w:left="26" w:right="142"/>
              <w:jc w:val="right"/>
              <w:rPr>
                <w:rFonts w:ascii="Times New Roman" w:hAnsi="Times New Roman" w:cs="Times New Roman"/>
                <w:sz w:val="18"/>
                <w:szCs w:val="18"/>
              </w:rPr>
            </w:pPr>
            <w:r w:rsidRPr="00295C6E">
              <w:rPr>
                <w:rFonts w:ascii="Times New Roman" w:hAnsi="Times New Roman" w:cs="Times New Roman"/>
                <w:sz w:val="18"/>
                <w:szCs w:val="18"/>
              </w:rPr>
              <w:t>NSG TL 1.2</w:t>
            </w:r>
          </w:p>
        </w:tc>
      </w:tr>
      <w:tr w:rsidR="001B58F6" w:rsidRPr="0051736E" w:rsidTr="001B58F6">
        <w:tc>
          <w:tcPr>
            <w:tcW w:w="4857" w:type="dxa"/>
          </w:tcPr>
          <w:p w:rsidR="001B58F6" w:rsidRPr="0051736E" w:rsidRDefault="001B58F6" w:rsidP="001B58F6">
            <w:pPr>
              <w:pStyle w:val="PlainText"/>
              <w:spacing w:before="20" w:after="40"/>
              <w:rPr>
                <w:rFonts w:ascii="Times New Roman" w:hAnsi="Times New Roman"/>
                <w:sz w:val="20"/>
                <w:szCs w:val="20"/>
              </w:rPr>
            </w:pPr>
            <w:r w:rsidRPr="0051736E">
              <w:rPr>
                <w:rFonts w:ascii="Times New Roman" w:hAnsi="Times New Roman"/>
                <w:sz w:val="20"/>
                <w:szCs w:val="20"/>
              </w:rPr>
              <w:t>Zirconium dioxide</w:t>
            </w:r>
          </w:p>
        </w:tc>
        <w:tc>
          <w:tcPr>
            <w:tcW w:w="1413" w:type="dxa"/>
          </w:tcPr>
          <w:p w:rsidR="001B58F6" w:rsidRPr="00295C6E" w:rsidRDefault="001B58F6" w:rsidP="001B58F6">
            <w:pPr>
              <w:pStyle w:val="PlainText"/>
              <w:spacing w:before="20" w:after="40"/>
              <w:jc w:val="right"/>
              <w:rPr>
                <w:rFonts w:ascii="Times New Roman" w:hAnsi="Times New Roman" w:cs="Times New Roman"/>
                <w:sz w:val="18"/>
                <w:szCs w:val="18"/>
              </w:rPr>
            </w:pPr>
            <w:r w:rsidRPr="00295C6E">
              <w:rPr>
                <w:rFonts w:ascii="Times New Roman" w:hAnsi="Times New Roman" w:cs="Times New Roman"/>
                <w:sz w:val="18"/>
                <w:szCs w:val="18"/>
              </w:rPr>
              <w:t>1314–23–4</w:t>
            </w:r>
          </w:p>
        </w:tc>
        <w:tc>
          <w:tcPr>
            <w:tcW w:w="1501" w:type="dxa"/>
          </w:tcPr>
          <w:p w:rsidR="001B58F6" w:rsidRPr="00295C6E" w:rsidRDefault="001B58F6" w:rsidP="001B58F6">
            <w:pPr>
              <w:pStyle w:val="PlainText"/>
              <w:spacing w:before="20" w:after="40"/>
              <w:ind w:left="251"/>
              <w:jc w:val="center"/>
              <w:rPr>
                <w:rFonts w:ascii="Times New Roman" w:hAnsi="Times New Roman" w:cs="Times New Roman"/>
                <w:sz w:val="18"/>
                <w:szCs w:val="18"/>
              </w:rPr>
            </w:pPr>
            <w:r w:rsidRPr="00295C6E">
              <w:rPr>
                <w:rFonts w:ascii="Times New Roman" w:hAnsi="Times New Roman" w:cs="Times New Roman"/>
                <w:sz w:val="18"/>
                <w:szCs w:val="18"/>
              </w:rPr>
              <w:t>2825.60.00</w:t>
            </w:r>
          </w:p>
        </w:tc>
        <w:tc>
          <w:tcPr>
            <w:tcW w:w="1693" w:type="dxa"/>
          </w:tcPr>
          <w:p w:rsidR="001B58F6" w:rsidRPr="00295C6E" w:rsidRDefault="001B58F6" w:rsidP="001B58F6">
            <w:pPr>
              <w:pStyle w:val="PlainText"/>
              <w:spacing w:before="20" w:after="40"/>
              <w:ind w:left="26" w:right="142"/>
              <w:jc w:val="right"/>
              <w:rPr>
                <w:rFonts w:ascii="Times New Roman" w:hAnsi="Times New Roman" w:cs="Times New Roman"/>
                <w:sz w:val="18"/>
                <w:szCs w:val="18"/>
              </w:rPr>
            </w:pPr>
            <w:r w:rsidRPr="00295C6E">
              <w:rPr>
                <w:rFonts w:ascii="Times New Roman" w:hAnsi="Times New Roman" w:cs="Times New Roman"/>
                <w:sz w:val="18"/>
                <w:szCs w:val="18"/>
              </w:rPr>
              <w:t>NSG DU 2.C.15</w:t>
            </w:r>
          </w:p>
        </w:tc>
      </w:tr>
      <w:tr w:rsidR="001B58F6" w:rsidRPr="0051736E" w:rsidTr="001B58F6">
        <w:tc>
          <w:tcPr>
            <w:tcW w:w="4857" w:type="dxa"/>
          </w:tcPr>
          <w:p w:rsidR="001B58F6" w:rsidRPr="0051736E" w:rsidRDefault="001B58F6" w:rsidP="001B58F6">
            <w:pPr>
              <w:pStyle w:val="PlainText"/>
              <w:spacing w:before="20" w:after="40"/>
              <w:rPr>
                <w:rFonts w:ascii="Times New Roman" w:hAnsi="Times New Roman"/>
                <w:sz w:val="20"/>
                <w:szCs w:val="20"/>
              </w:rPr>
            </w:pPr>
            <w:r w:rsidRPr="0051736E">
              <w:rPr>
                <w:rFonts w:ascii="Times New Roman" w:hAnsi="Times New Roman"/>
                <w:sz w:val="20"/>
                <w:szCs w:val="20"/>
              </w:rPr>
              <w:t xml:space="preserve">Phosphorus </w:t>
            </w:r>
            <w:proofErr w:type="spellStart"/>
            <w:r w:rsidRPr="0051736E">
              <w:rPr>
                <w:rFonts w:ascii="Times New Roman" w:hAnsi="Times New Roman"/>
                <w:sz w:val="20"/>
                <w:szCs w:val="20"/>
              </w:rPr>
              <w:t>pentasulfide</w:t>
            </w:r>
            <w:proofErr w:type="spellEnd"/>
          </w:p>
        </w:tc>
        <w:tc>
          <w:tcPr>
            <w:tcW w:w="1413" w:type="dxa"/>
          </w:tcPr>
          <w:p w:rsidR="001B58F6" w:rsidRPr="00295C6E" w:rsidRDefault="001B58F6" w:rsidP="001B58F6">
            <w:pPr>
              <w:pStyle w:val="PlainText"/>
              <w:spacing w:before="20" w:after="40"/>
              <w:jc w:val="right"/>
              <w:rPr>
                <w:rFonts w:ascii="Times New Roman" w:hAnsi="Times New Roman" w:cs="Times New Roman"/>
                <w:sz w:val="18"/>
                <w:szCs w:val="18"/>
              </w:rPr>
            </w:pPr>
            <w:r w:rsidRPr="00295C6E">
              <w:rPr>
                <w:rFonts w:ascii="Times New Roman" w:hAnsi="Times New Roman" w:cs="Times New Roman"/>
                <w:sz w:val="18"/>
                <w:szCs w:val="18"/>
              </w:rPr>
              <w:t>1314–80–3</w:t>
            </w:r>
          </w:p>
        </w:tc>
        <w:tc>
          <w:tcPr>
            <w:tcW w:w="1501" w:type="dxa"/>
          </w:tcPr>
          <w:p w:rsidR="001B58F6" w:rsidRPr="00295C6E" w:rsidRDefault="001B58F6" w:rsidP="001B58F6">
            <w:pPr>
              <w:pStyle w:val="PlainText"/>
              <w:spacing w:before="20" w:after="40"/>
              <w:ind w:left="251"/>
              <w:jc w:val="center"/>
              <w:rPr>
                <w:rFonts w:ascii="Times New Roman" w:hAnsi="Times New Roman" w:cs="Times New Roman"/>
                <w:sz w:val="18"/>
                <w:szCs w:val="18"/>
              </w:rPr>
            </w:pPr>
            <w:r w:rsidRPr="00295C6E">
              <w:rPr>
                <w:rFonts w:ascii="Times New Roman" w:hAnsi="Times New Roman" w:cs="Times New Roman"/>
                <w:sz w:val="18"/>
                <w:szCs w:val="18"/>
              </w:rPr>
              <w:t>2813.90.15</w:t>
            </w:r>
          </w:p>
        </w:tc>
        <w:tc>
          <w:tcPr>
            <w:tcW w:w="1693" w:type="dxa"/>
          </w:tcPr>
          <w:p w:rsidR="001B58F6" w:rsidRPr="00295C6E" w:rsidRDefault="001B58F6" w:rsidP="001B58F6">
            <w:pPr>
              <w:pStyle w:val="PlainText"/>
              <w:spacing w:before="20" w:after="40"/>
              <w:ind w:left="26" w:right="142"/>
              <w:jc w:val="right"/>
              <w:rPr>
                <w:rFonts w:ascii="Times New Roman" w:hAnsi="Times New Roman" w:cs="Times New Roman"/>
                <w:sz w:val="18"/>
                <w:szCs w:val="18"/>
              </w:rPr>
            </w:pPr>
            <w:r w:rsidRPr="00295C6E">
              <w:rPr>
                <w:rFonts w:ascii="Times New Roman" w:hAnsi="Times New Roman" w:cs="Times New Roman"/>
                <w:sz w:val="18"/>
                <w:szCs w:val="18"/>
              </w:rPr>
              <w:t>AG47</w:t>
            </w:r>
          </w:p>
        </w:tc>
      </w:tr>
      <w:tr w:rsidR="001B58F6" w:rsidRPr="0051736E" w:rsidTr="001B58F6">
        <w:tc>
          <w:tcPr>
            <w:tcW w:w="4857" w:type="dxa"/>
          </w:tcPr>
          <w:p w:rsidR="001B58F6" w:rsidRPr="0051736E" w:rsidRDefault="001B58F6" w:rsidP="001B58F6">
            <w:pPr>
              <w:pStyle w:val="PlainText"/>
              <w:spacing w:before="20" w:after="40"/>
              <w:rPr>
                <w:rFonts w:ascii="Times New Roman" w:hAnsi="Times New Roman"/>
                <w:sz w:val="20"/>
                <w:szCs w:val="20"/>
              </w:rPr>
            </w:pPr>
            <w:r w:rsidRPr="0051736E">
              <w:rPr>
                <w:rFonts w:ascii="Times New Roman" w:hAnsi="Times New Roman"/>
                <w:sz w:val="20"/>
                <w:szCs w:val="20"/>
              </w:rPr>
              <w:t xml:space="preserve">Sodium </w:t>
            </w:r>
            <w:proofErr w:type="spellStart"/>
            <w:r w:rsidRPr="0051736E">
              <w:rPr>
                <w:rFonts w:ascii="Times New Roman" w:hAnsi="Times New Roman"/>
                <w:sz w:val="20"/>
                <w:szCs w:val="20"/>
              </w:rPr>
              <w:t>bifluoride</w:t>
            </w:r>
            <w:proofErr w:type="spellEnd"/>
            <w:r w:rsidRPr="0051736E">
              <w:rPr>
                <w:rFonts w:ascii="Times New Roman" w:hAnsi="Times New Roman"/>
                <w:sz w:val="20"/>
                <w:szCs w:val="20"/>
              </w:rPr>
              <w:t xml:space="preserve"> </w:t>
            </w:r>
          </w:p>
        </w:tc>
        <w:tc>
          <w:tcPr>
            <w:tcW w:w="1413" w:type="dxa"/>
          </w:tcPr>
          <w:p w:rsidR="001B58F6" w:rsidRPr="00295C6E" w:rsidRDefault="001B58F6" w:rsidP="001B58F6">
            <w:pPr>
              <w:pStyle w:val="PlainText"/>
              <w:spacing w:before="20" w:after="40"/>
              <w:jc w:val="right"/>
              <w:rPr>
                <w:rFonts w:ascii="Times New Roman" w:hAnsi="Times New Roman" w:cs="Times New Roman"/>
                <w:sz w:val="18"/>
                <w:szCs w:val="18"/>
              </w:rPr>
            </w:pPr>
            <w:r w:rsidRPr="00295C6E">
              <w:rPr>
                <w:rFonts w:ascii="Times New Roman" w:hAnsi="Times New Roman" w:cs="Times New Roman"/>
                <w:sz w:val="18"/>
                <w:szCs w:val="18"/>
              </w:rPr>
              <w:t>1333–83–1</w:t>
            </w:r>
          </w:p>
        </w:tc>
        <w:tc>
          <w:tcPr>
            <w:tcW w:w="1501" w:type="dxa"/>
          </w:tcPr>
          <w:p w:rsidR="001B58F6" w:rsidRPr="00295C6E" w:rsidRDefault="001B58F6" w:rsidP="001B58F6">
            <w:pPr>
              <w:pStyle w:val="PlainText"/>
              <w:spacing w:before="20" w:after="40"/>
              <w:ind w:left="251"/>
              <w:jc w:val="center"/>
              <w:rPr>
                <w:rFonts w:ascii="Times New Roman" w:hAnsi="Times New Roman" w:cs="Times New Roman"/>
                <w:sz w:val="18"/>
                <w:szCs w:val="18"/>
              </w:rPr>
            </w:pPr>
            <w:r w:rsidRPr="00295C6E">
              <w:rPr>
                <w:rFonts w:ascii="Times New Roman" w:hAnsi="Times New Roman" w:cs="Times New Roman"/>
                <w:sz w:val="18"/>
                <w:szCs w:val="18"/>
              </w:rPr>
              <w:t>2826.19.12</w:t>
            </w:r>
          </w:p>
        </w:tc>
        <w:tc>
          <w:tcPr>
            <w:tcW w:w="1693" w:type="dxa"/>
          </w:tcPr>
          <w:p w:rsidR="001B58F6" w:rsidRPr="00295C6E" w:rsidRDefault="001B58F6" w:rsidP="001B58F6">
            <w:pPr>
              <w:pStyle w:val="PlainText"/>
              <w:spacing w:before="20" w:after="40"/>
              <w:ind w:left="26" w:right="142"/>
              <w:jc w:val="right"/>
              <w:rPr>
                <w:rFonts w:ascii="Times New Roman" w:hAnsi="Times New Roman" w:cs="Times New Roman"/>
                <w:sz w:val="18"/>
                <w:szCs w:val="18"/>
              </w:rPr>
            </w:pPr>
            <w:r w:rsidRPr="00295C6E">
              <w:rPr>
                <w:rFonts w:ascii="Times New Roman" w:hAnsi="Times New Roman" w:cs="Times New Roman"/>
                <w:sz w:val="18"/>
                <w:szCs w:val="18"/>
              </w:rPr>
              <w:t>AG 43</w:t>
            </w:r>
          </w:p>
        </w:tc>
      </w:tr>
      <w:tr w:rsidR="001B58F6" w:rsidRPr="0051736E" w:rsidTr="001B58F6">
        <w:tc>
          <w:tcPr>
            <w:tcW w:w="4857" w:type="dxa"/>
          </w:tcPr>
          <w:p w:rsidR="001B58F6" w:rsidRPr="0051736E" w:rsidRDefault="001B58F6" w:rsidP="001B58F6">
            <w:pPr>
              <w:pStyle w:val="PlainText"/>
              <w:spacing w:before="20" w:after="40"/>
              <w:rPr>
                <w:rFonts w:ascii="Times New Roman" w:hAnsi="Times New Roman"/>
                <w:sz w:val="20"/>
                <w:szCs w:val="20"/>
              </w:rPr>
            </w:pPr>
            <w:r w:rsidRPr="0051736E">
              <w:rPr>
                <w:rFonts w:ascii="Times New Roman" w:hAnsi="Times New Roman"/>
                <w:sz w:val="20"/>
                <w:szCs w:val="20"/>
              </w:rPr>
              <w:t xml:space="preserve">Ammonium </w:t>
            </w:r>
            <w:proofErr w:type="spellStart"/>
            <w:r w:rsidRPr="0051736E">
              <w:rPr>
                <w:rFonts w:ascii="Times New Roman" w:hAnsi="Times New Roman"/>
                <w:sz w:val="20"/>
                <w:szCs w:val="20"/>
              </w:rPr>
              <w:t>bifluoride</w:t>
            </w:r>
            <w:proofErr w:type="spellEnd"/>
          </w:p>
        </w:tc>
        <w:tc>
          <w:tcPr>
            <w:tcW w:w="1413" w:type="dxa"/>
          </w:tcPr>
          <w:p w:rsidR="001B58F6" w:rsidRPr="00295C6E" w:rsidRDefault="001B58F6" w:rsidP="001B58F6">
            <w:pPr>
              <w:pStyle w:val="PlainText"/>
              <w:spacing w:before="20" w:after="40"/>
              <w:jc w:val="right"/>
              <w:rPr>
                <w:rFonts w:ascii="Times New Roman" w:hAnsi="Times New Roman" w:cs="Times New Roman"/>
                <w:sz w:val="18"/>
                <w:szCs w:val="18"/>
              </w:rPr>
            </w:pPr>
            <w:r w:rsidRPr="00295C6E">
              <w:rPr>
                <w:rFonts w:ascii="Times New Roman" w:hAnsi="Times New Roman" w:cs="Times New Roman"/>
                <w:sz w:val="18"/>
                <w:szCs w:val="18"/>
              </w:rPr>
              <w:t>1341–49–7</w:t>
            </w:r>
          </w:p>
        </w:tc>
        <w:tc>
          <w:tcPr>
            <w:tcW w:w="1501" w:type="dxa"/>
          </w:tcPr>
          <w:p w:rsidR="001B58F6" w:rsidRPr="00295C6E" w:rsidRDefault="001B58F6" w:rsidP="001B58F6">
            <w:pPr>
              <w:pStyle w:val="PlainText"/>
              <w:spacing w:before="20" w:after="40"/>
              <w:ind w:left="251"/>
              <w:jc w:val="center"/>
              <w:rPr>
                <w:rFonts w:ascii="Times New Roman" w:hAnsi="Times New Roman" w:cs="Times New Roman"/>
                <w:sz w:val="18"/>
                <w:szCs w:val="18"/>
              </w:rPr>
            </w:pPr>
            <w:r w:rsidRPr="00295C6E">
              <w:rPr>
                <w:rFonts w:ascii="Times New Roman" w:hAnsi="Times New Roman" w:cs="Times New Roman"/>
                <w:sz w:val="18"/>
                <w:szCs w:val="18"/>
              </w:rPr>
              <w:t>2826.19.10</w:t>
            </w:r>
          </w:p>
        </w:tc>
        <w:tc>
          <w:tcPr>
            <w:tcW w:w="1693" w:type="dxa"/>
          </w:tcPr>
          <w:p w:rsidR="001B58F6" w:rsidRPr="00295C6E" w:rsidRDefault="001B58F6" w:rsidP="001B58F6">
            <w:pPr>
              <w:pStyle w:val="PlainText"/>
              <w:spacing w:before="20" w:after="40"/>
              <w:ind w:left="26" w:right="142"/>
              <w:jc w:val="right"/>
              <w:rPr>
                <w:rFonts w:ascii="Times New Roman" w:hAnsi="Times New Roman" w:cs="Times New Roman"/>
                <w:sz w:val="18"/>
                <w:szCs w:val="18"/>
              </w:rPr>
            </w:pPr>
            <w:r w:rsidRPr="00295C6E">
              <w:rPr>
                <w:rFonts w:ascii="Times New Roman" w:hAnsi="Times New Roman" w:cs="Times New Roman"/>
                <w:sz w:val="18"/>
                <w:szCs w:val="18"/>
              </w:rPr>
              <w:t>AG 42</w:t>
            </w:r>
          </w:p>
        </w:tc>
      </w:tr>
      <w:tr w:rsidR="001B58F6" w:rsidRPr="0051736E" w:rsidTr="001B58F6">
        <w:tc>
          <w:tcPr>
            <w:tcW w:w="4857" w:type="dxa"/>
          </w:tcPr>
          <w:p w:rsidR="001B58F6" w:rsidRPr="0051736E" w:rsidRDefault="001B58F6" w:rsidP="001B58F6">
            <w:pPr>
              <w:pStyle w:val="PlainText"/>
              <w:spacing w:before="20" w:after="40"/>
              <w:rPr>
                <w:rFonts w:ascii="Times New Roman" w:hAnsi="Times New Roman"/>
                <w:sz w:val="20"/>
                <w:szCs w:val="20"/>
              </w:rPr>
            </w:pPr>
            <w:r w:rsidRPr="0051736E">
              <w:rPr>
                <w:rFonts w:ascii="Times New Roman" w:hAnsi="Times New Roman"/>
                <w:sz w:val="20"/>
                <w:szCs w:val="20"/>
              </w:rPr>
              <w:t>Uranium dioxide</w:t>
            </w:r>
          </w:p>
        </w:tc>
        <w:tc>
          <w:tcPr>
            <w:tcW w:w="1413" w:type="dxa"/>
          </w:tcPr>
          <w:p w:rsidR="001B58F6" w:rsidRPr="00295C6E" w:rsidRDefault="001B58F6" w:rsidP="001B58F6">
            <w:pPr>
              <w:pStyle w:val="PlainText"/>
              <w:spacing w:before="20" w:after="40"/>
              <w:jc w:val="right"/>
              <w:rPr>
                <w:rFonts w:ascii="Times New Roman" w:hAnsi="Times New Roman" w:cs="Times New Roman"/>
                <w:sz w:val="18"/>
                <w:szCs w:val="18"/>
              </w:rPr>
            </w:pPr>
            <w:r w:rsidRPr="00295C6E">
              <w:rPr>
                <w:rFonts w:ascii="Times New Roman" w:hAnsi="Times New Roman" w:cs="Times New Roman"/>
                <w:sz w:val="18"/>
                <w:szCs w:val="18"/>
              </w:rPr>
              <w:t>1344–57–6</w:t>
            </w:r>
          </w:p>
        </w:tc>
        <w:tc>
          <w:tcPr>
            <w:tcW w:w="1501" w:type="dxa"/>
          </w:tcPr>
          <w:p w:rsidR="001B58F6" w:rsidRPr="00295C6E" w:rsidRDefault="001B58F6" w:rsidP="001B58F6">
            <w:pPr>
              <w:pStyle w:val="PlainText"/>
              <w:spacing w:before="20" w:after="40"/>
              <w:ind w:left="251"/>
              <w:jc w:val="center"/>
              <w:rPr>
                <w:rFonts w:ascii="Times New Roman" w:hAnsi="Times New Roman" w:cs="Times New Roman"/>
                <w:sz w:val="18"/>
                <w:szCs w:val="18"/>
              </w:rPr>
            </w:pPr>
            <w:r w:rsidRPr="00295C6E">
              <w:rPr>
                <w:rFonts w:ascii="Times New Roman" w:hAnsi="Times New Roman" w:cs="Times New Roman"/>
                <w:sz w:val="18"/>
                <w:szCs w:val="18"/>
              </w:rPr>
              <w:t>2844.10.00</w:t>
            </w:r>
          </w:p>
        </w:tc>
        <w:tc>
          <w:tcPr>
            <w:tcW w:w="1693" w:type="dxa"/>
          </w:tcPr>
          <w:p w:rsidR="001B58F6" w:rsidRPr="00295C6E" w:rsidRDefault="001B58F6" w:rsidP="001B58F6">
            <w:pPr>
              <w:pStyle w:val="PlainText"/>
              <w:spacing w:before="20" w:after="40"/>
              <w:ind w:left="26" w:right="142"/>
              <w:jc w:val="right"/>
              <w:rPr>
                <w:rFonts w:ascii="Times New Roman" w:hAnsi="Times New Roman" w:cs="Times New Roman"/>
                <w:sz w:val="18"/>
                <w:szCs w:val="18"/>
              </w:rPr>
            </w:pPr>
            <w:r w:rsidRPr="00295C6E">
              <w:rPr>
                <w:rFonts w:ascii="Times New Roman" w:hAnsi="Times New Roman" w:cs="Times New Roman"/>
                <w:sz w:val="18"/>
                <w:szCs w:val="18"/>
              </w:rPr>
              <w:t>NSG TL 1.2</w:t>
            </w:r>
          </w:p>
        </w:tc>
      </w:tr>
      <w:tr w:rsidR="001B58F6" w:rsidRPr="0051736E" w:rsidTr="001B58F6">
        <w:tc>
          <w:tcPr>
            <w:tcW w:w="4857" w:type="dxa"/>
          </w:tcPr>
          <w:p w:rsidR="001B58F6" w:rsidRPr="0051736E" w:rsidRDefault="001B58F6" w:rsidP="001B58F6">
            <w:pPr>
              <w:pStyle w:val="PlainText"/>
              <w:spacing w:before="20" w:after="40"/>
              <w:rPr>
                <w:rFonts w:ascii="Times New Roman" w:hAnsi="Times New Roman"/>
                <w:sz w:val="20"/>
                <w:szCs w:val="20"/>
              </w:rPr>
            </w:pPr>
            <w:r w:rsidRPr="0051736E">
              <w:rPr>
                <w:rFonts w:ascii="Times New Roman" w:hAnsi="Times New Roman"/>
                <w:sz w:val="20"/>
                <w:szCs w:val="20"/>
              </w:rPr>
              <w:t>Uranium trioxide</w:t>
            </w:r>
          </w:p>
        </w:tc>
        <w:tc>
          <w:tcPr>
            <w:tcW w:w="1413" w:type="dxa"/>
          </w:tcPr>
          <w:p w:rsidR="001B58F6" w:rsidRPr="00295C6E" w:rsidRDefault="001B58F6" w:rsidP="001B58F6">
            <w:pPr>
              <w:pStyle w:val="PlainText"/>
              <w:spacing w:before="20" w:after="40"/>
              <w:jc w:val="right"/>
              <w:rPr>
                <w:rFonts w:ascii="Times New Roman" w:hAnsi="Times New Roman" w:cs="Times New Roman"/>
                <w:sz w:val="18"/>
                <w:szCs w:val="18"/>
              </w:rPr>
            </w:pPr>
            <w:r w:rsidRPr="00295C6E">
              <w:rPr>
                <w:rFonts w:ascii="Times New Roman" w:hAnsi="Times New Roman" w:cs="Times New Roman"/>
                <w:sz w:val="18"/>
                <w:szCs w:val="18"/>
              </w:rPr>
              <w:t>1344–58–7</w:t>
            </w:r>
          </w:p>
        </w:tc>
        <w:tc>
          <w:tcPr>
            <w:tcW w:w="1501" w:type="dxa"/>
          </w:tcPr>
          <w:p w:rsidR="001B58F6" w:rsidRPr="00295C6E" w:rsidRDefault="001B58F6" w:rsidP="001B58F6">
            <w:pPr>
              <w:pStyle w:val="PlainText"/>
              <w:spacing w:before="20" w:after="40"/>
              <w:ind w:left="251"/>
              <w:jc w:val="center"/>
              <w:rPr>
                <w:rFonts w:ascii="Times New Roman" w:hAnsi="Times New Roman" w:cs="Times New Roman"/>
                <w:sz w:val="18"/>
                <w:szCs w:val="18"/>
              </w:rPr>
            </w:pPr>
            <w:r w:rsidRPr="00295C6E">
              <w:rPr>
                <w:rFonts w:ascii="Times New Roman" w:hAnsi="Times New Roman" w:cs="Times New Roman"/>
                <w:sz w:val="18"/>
                <w:szCs w:val="18"/>
              </w:rPr>
              <w:t>2844.10.00</w:t>
            </w:r>
          </w:p>
        </w:tc>
        <w:tc>
          <w:tcPr>
            <w:tcW w:w="1693" w:type="dxa"/>
          </w:tcPr>
          <w:p w:rsidR="001B58F6" w:rsidRPr="00295C6E" w:rsidRDefault="001B58F6" w:rsidP="001B58F6">
            <w:pPr>
              <w:pStyle w:val="PlainText"/>
              <w:spacing w:before="20" w:after="40"/>
              <w:ind w:left="26" w:right="142"/>
              <w:jc w:val="right"/>
              <w:rPr>
                <w:rFonts w:ascii="Times New Roman" w:hAnsi="Times New Roman" w:cs="Times New Roman"/>
                <w:sz w:val="18"/>
                <w:szCs w:val="18"/>
              </w:rPr>
            </w:pPr>
            <w:r w:rsidRPr="00295C6E">
              <w:rPr>
                <w:rFonts w:ascii="Times New Roman" w:hAnsi="Times New Roman" w:cs="Times New Roman"/>
                <w:sz w:val="18"/>
                <w:szCs w:val="18"/>
              </w:rPr>
              <w:t>NSG TL 1.2</w:t>
            </w:r>
          </w:p>
        </w:tc>
      </w:tr>
      <w:tr w:rsidR="001B58F6" w:rsidRPr="0051736E" w:rsidTr="001B58F6">
        <w:tc>
          <w:tcPr>
            <w:tcW w:w="4857" w:type="dxa"/>
          </w:tcPr>
          <w:p w:rsidR="001B58F6" w:rsidRPr="0051736E" w:rsidRDefault="001B58F6" w:rsidP="001B58F6">
            <w:pPr>
              <w:pStyle w:val="PlainText"/>
              <w:spacing w:before="20" w:after="40"/>
              <w:rPr>
                <w:rFonts w:ascii="Times New Roman" w:hAnsi="Times New Roman"/>
                <w:sz w:val="20"/>
                <w:szCs w:val="20"/>
              </w:rPr>
            </w:pPr>
            <w:proofErr w:type="spellStart"/>
            <w:r w:rsidRPr="0051736E">
              <w:rPr>
                <w:rFonts w:ascii="Times New Roman" w:hAnsi="Times New Roman"/>
                <w:sz w:val="20"/>
                <w:szCs w:val="20"/>
              </w:rPr>
              <w:t>Triuranium</w:t>
            </w:r>
            <w:proofErr w:type="spellEnd"/>
            <w:r w:rsidRPr="0051736E">
              <w:rPr>
                <w:rFonts w:ascii="Times New Roman" w:hAnsi="Times New Roman"/>
                <w:sz w:val="20"/>
                <w:szCs w:val="20"/>
              </w:rPr>
              <w:t xml:space="preserve"> </w:t>
            </w:r>
            <w:proofErr w:type="spellStart"/>
            <w:r w:rsidRPr="0051736E">
              <w:rPr>
                <w:rFonts w:ascii="Times New Roman" w:hAnsi="Times New Roman"/>
                <w:sz w:val="20"/>
                <w:szCs w:val="20"/>
              </w:rPr>
              <w:t>octoxide</w:t>
            </w:r>
            <w:proofErr w:type="spellEnd"/>
          </w:p>
        </w:tc>
        <w:tc>
          <w:tcPr>
            <w:tcW w:w="1413" w:type="dxa"/>
          </w:tcPr>
          <w:p w:rsidR="001B58F6" w:rsidRPr="00295C6E" w:rsidRDefault="001B58F6" w:rsidP="001B58F6">
            <w:pPr>
              <w:pStyle w:val="PlainText"/>
              <w:spacing w:before="20" w:after="40"/>
              <w:jc w:val="right"/>
              <w:rPr>
                <w:rFonts w:ascii="Times New Roman" w:hAnsi="Times New Roman" w:cs="Times New Roman"/>
                <w:sz w:val="18"/>
                <w:szCs w:val="18"/>
              </w:rPr>
            </w:pPr>
            <w:r w:rsidRPr="00295C6E">
              <w:rPr>
                <w:rFonts w:ascii="Times New Roman" w:hAnsi="Times New Roman" w:cs="Times New Roman"/>
                <w:sz w:val="18"/>
                <w:szCs w:val="18"/>
              </w:rPr>
              <w:t>1344–59–8</w:t>
            </w:r>
          </w:p>
        </w:tc>
        <w:tc>
          <w:tcPr>
            <w:tcW w:w="1501" w:type="dxa"/>
          </w:tcPr>
          <w:p w:rsidR="001B58F6" w:rsidRPr="00295C6E" w:rsidRDefault="001B58F6" w:rsidP="001B58F6">
            <w:pPr>
              <w:pStyle w:val="PlainText"/>
              <w:spacing w:before="20" w:after="40"/>
              <w:ind w:left="251"/>
              <w:jc w:val="center"/>
              <w:rPr>
                <w:rFonts w:ascii="Times New Roman" w:hAnsi="Times New Roman" w:cs="Times New Roman"/>
                <w:sz w:val="18"/>
                <w:szCs w:val="18"/>
              </w:rPr>
            </w:pPr>
            <w:r w:rsidRPr="00295C6E">
              <w:rPr>
                <w:rFonts w:ascii="Times New Roman" w:hAnsi="Times New Roman" w:cs="Times New Roman"/>
                <w:sz w:val="18"/>
                <w:szCs w:val="18"/>
              </w:rPr>
              <w:t>2844.10.00</w:t>
            </w:r>
          </w:p>
        </w:tc>
        <w:tc>
          <w:tcPr>
            <w:tcW w:w="1693" w:type="dxa"/>
          </w:tcPr>
          <w:p w:rsidR="001B58F6" w:rsidRPr="00295C6E" w:rsidRDefault="001B58F6" w:rsidP="001B58F6">
            <w:pPr>
              <w:pStyle w:val="PlainText"/>
              <w:spacing w:before="20" w:after="40"/>
              <w:ind w:left="26" w:right="142"/>
              <w:jc w:val="right"/>
              <w:rPr>
                <w:rFonts w:ascii="Times New Roman" w:hAnsi="Times New Roman" w:cs="Times New Roman"/>
                <w:sz w:val="18"/>
                <w:szCs w:val="18"/>
              </w:rPr>
            </w:pPr>
            <w:r w:rsidRPr="00295C6E">
              <w:rPr>
                <w:rFonts w:ascii="Times New Roman" w:hAnsi="Times New Roman" w:cs="Times New Roman"/>
                <w:sz w:val="18"/>
                <w:szCs w:val="18"/>
              </w:rPr>
              <w:t>NSG TL 1.2</w:t>
            </w:r>
          </w:p>
        </w:tc>
      </w:tr>
      <w:tr w:rsidR="001B58F6" w:rsidRPr="0051736E" w:rsidTr="001B58F6">
        <w:tc>
          <w:tcPr>
            <w:tcW w:w="4857" w:type="dxa"/>
          </w:tcPr>
          <w:p w:rsidR="001B58F6" w:rsidRPr="0051736E" w:rsidRDefault="001B58F6" w:rsidP="001B58F6">
            <w:pPr>
              <w:pStyle w:val="PlainText"/>
              <w:spacing w:before="20" w:after="40"/>
              <w:rPr>
                <w:rFonts w:ascii="Times New Roman" w:hAnsi="Times New Roman"/>
                <w:sz w:val="20"/>
                <w:szCs w:val="20"/>
              </w:rPr>
            </w:pPr>
            <w:r w:rsidRPr="0051736E">
              <w:rPr>
                <w:rFonts w:ascii="Times New Roman" w:hAnsi="Times New Roman"/>
                <w:sz w:val="20"/>
                <w:szCs w:val="20"/>
              </w:rPr>
              <w:t xml:space="preserve">Ammonium </w:t>
            </w:r>
            <w:proofErr w:type="spellStart"/>
            <w:r w:rsidRPr="0051736E">
              <w:rPr>
                <w:rFonts w:ascii="Times New Roman" w:hAnsi="Times New Roman"/>
                <w:sz w:val="20"/>
                <w:szCs w:val="20"/>
              </w:rPr>
              <w:t>dinitramide</w:t>
            </w:r>
            <w:proofErr w:type="spellEnd"/>
          </w:p>
        </w:tc>
        <w:tc>
          <w:tcPr>
            <w:tcW w:w="1413" w:type="dxa"/>
          </w:tcPr>
          <w:p w:rsidR="001B58F6" w:rsidRPr="00295C6E" w:rsidRDefault="001B58F6" w:rsidP="001B58F6">
            <w:pPr>
              <w:pStyle w:val="PlainText"/>
              <w:spacing w:before="20" w:after="40"/>
              <w:jc w:val="right"/>
              <w:rPr>
                <w:rFonts w:ascii="Times New Roman" w:hAnsi="Times New Roman" w:cs="Times New Roman"/>
                <w:sz w:val="18"/>
                <w:szCs w:val="18"/>
              </w:rPr>
            </w:pPr>
            <w:r w:rsidRPr="00295C6E">
              <w:rPr>
                <w:rFonts w:ascii="Times New Roman" w:hAnsi="Times New Roman" w:cs="Times New Roman"/>
                <w:sz w:val="18"/>
                <w:szCs w:val="18"/>
              </w:rPr>
              <w:t>140456–78–6</w:t>
            </w:r>
          </w:p>
        </w:tc>
        <w:tc>
          <w:tcPr>
            <w:tcW w:w="1501" w:type="dxa"/>
          </w:tcPr>
          <w:p w:rsidR="001B58F6" w:rsidRPr="00295C6E" w:rsidRDefault="001B58F6" w:rsidP="001B58F6">
            <w:pPr>
              <w:pStyle w:val="PlainText"/>
              <w:spacing w:before="20" w:after="40"/>
              <w:ind w:left="251"/>
              <w:jc w:val="center"/>
              <w:rPr>
                <w:rFonts w:ascii="Times New Roman" w:hAnsi="Times New Roman" w:cs="Times New Roman"/>
                <w:sz w:val="18"/>
                <w:szCs w:val="18"/>
              </w:rPr>
            </w:pPr>
            <w:r w:rsidRPr="00295C6E">
              <w:rPr>
                <w:rFonts w:ascii="Times New Roman" w:hAnsi="Times New Roman" w:cs="Times New Roman"/>
                <w:sz w:val="18"/>
                <w:szCs w:val="18"/>
              </w:rPr>
              <w:t>2842.90.92</w:t>
            </w:r>
          </w:p>
        </w:tc>
        <w:tc>
          <w:tcPr>
            <w:tcW w:w="1693" w:type="dxa"/>
          </w:tcPr>
          <w:p w:rsidR="001B58F6" w:rsidRPr="00295C6E" w:rsidRDefault="001B58F6" w:rsidP="001B58F6">
            <w:pPr>
              <w:pStyle w:val="PlainText"/>
              <w:spacing w:before="20" w:after="40"/>
              <w:ind w:left="26" w:right="142"/>
              <w:jc w:val="right"/>
              <w:rPr>
                <w:rFonts w:ascii="Times New Roman" w:hAnsi="Times New Roman" w:cs="Times New Roman"/>
                <w:sz w:val="18"/>
                <w:szCs w:val="18"/>
              </w:rPr>
            </w:pPr>
            <w:r w:rsidRPr="00295C6E">
              <w:rPr>
                <w:rFonts w:ascii="Times New Roman" w:hAnsi="Times New Roman" w:cs="Times New Roman"/>
                <w:sz w:val="18"/>
                <w:szCs w:val="18"/>
              </w:rPr>
              <w:t>MTCR 4.C.4</w:t>
            </w:r>
          </w:p>
        </w:tc>
      </w:tr>
      <w:tr w:rsidR="001B58F6" w:rsidRPr="0051736E" w:rsidTr="001B58F6">
        <w:tc>
          <w:tcPr>
            <w:tcW w:w="4857" w:type="dxa"/>
          </w:tcPr>
          <w:p w:rsidR="001B58F6" w:rsidRPr="0051736E" w:rsidRDefault="001B58F6" w:rsidP="001B58F6">
            <w:pPr>
              <w:pStyle w:val="PlainText"/>
              <w:spacing w:before="20" w:after="40"/>
              <w:rPr>
                <w:rFonts w:ascii="Times New Roman" w:hAnsi="Times New Roman"/>
                <w:sz w:val="20"/>
                <w:szCs w:val="20"/>
              </w:rPr>
            </w:pPr>
            <w:r w:rsidRPr="0051736E">
              <w:rPr>
                <w:rFonts w:ascii="Times New Roman" w:hAnsi="Times New Roman"/>
                <w:sz w:val="20"/>
                <w:szCs w:val="20"/>
              </w:rPr>
              <w:t>Sodium cyanide</w:t>
            </w:r>
          </w:p>
        </w:tc>
        <w:tc>
          <w:tcPr>
            <w:tcW w:w="1413" w:type="dxa"/>
          </w:tcPr>
          <w:p w:rsidR="001B58F6" w:rsidRPr="00295C6E" w:rsidRDefault="001B58F6" w:rsidP="001B58F6">
            <w:pPr>
              <w:pStyle w:val="PlainText"/>
              <w:spacing w:before="20" w:after="40"/>
              <w:jc w:val="right"/>
              <w:rPr>
                <w:rFonts w:ascii="Times New Roman" w:hAnsi="Times New Roman" w:cs="Times New Roman"/>
                <w:sz w:val="18"/>
                <w:szCs w:val="18"/>
              </w:rPr>
            </w:pPr>
            <w:r w:rsidRPr="00295C6E">
              <w:rPr>
                <w:rFonts w:ascii="Times New Roman" w:hAnsi="Times New Roman" w:cs="Times New Roman"/>
                <w:sz w:val="18"/>
                <w:szCs w:val="18"/>
              </w:rPr>
              <w:t>143–33–9</w:t>
            </w:r>
          </w:p>
        </w:tc>
        <w:tc>
          <w:tcPr>
            <w:tcW w:w="1501" w:type="dxa"/>
          </w:tcPr>
          <w:p w:rsidR="001B58F6" w:rsidRPr="00295C6E" w:rsidRDefault="001B58F6" w:rsidP="001B58F6">
            <w:pPr>
              <w:pStyle w:val="PlainText"/>
              <w:spacing w:before="20" w:after="40"/>
              <w:ind w:left="251"/>
              <w:jc w:val="center"/>
              <w:rPr>
                <w:rFonts w:ascii="Times New Roman" w:hAnsi="Times New Roman" w:cs="Times New Roman"/>
                <w:sz w:val="18"/>
                <w:szCs w:val="18"/>
              </w:rPr>
            </w:pPr>
            <w:r w:rsidRPr="00295C6E">
              <w:rPr>
                <w:rFonts w:ascii="Times New Roman" w:hAnsi="Times New Roman" w:cs="Times New Roman"/>
                <w:sz w:val="18"/>
                <w:szCs w:val="18"/>
              </w:rPr>
              <w:t>2837.11.01</w:t>
            </w:r>
          </w:p>
        </w:tc>
        <w:tc>
          <w:tcPr>
            <w:tcW w:w="1693" w:type="dxa"/>
          </w:tcPr>
          <w:p w:rsidR="001B58F6" w:rsidRPr="00295C6E" w:rsidRDefault="001B58F6" w:rsidP="001B58F6">
            <w:pPr>
              <w:pStyle w:val="PlainText"/>
              <w:spacing w:before="20" w:after="40"/>
              <w:ind w:left="26" w:right="142"/>
              <w:jc w:val="right"/>
              <w:rPr>
                <w:rFonts w:ascii="Times New Roman" w:hAnsi="Times New Roman" w:cs="Times New Roman"/>
                <w:sz w:val="18"/>
                <w:szCs w:val="18"/>
              </w:rPr>
            </w:pPr>
            <w:r w:rsidRPr="00295C6E">
              <w:rPr>
                <w:rFonts w:ascii="Times New Roman" w:hAnsi="Times New Roman" w:cs="Times New Roman"/>
                <w:sz w:val="18"/>
                <w:szCs w:val="18"/>
              </w:rPr>
              <w:t>AG 45</w:t>
            </w:r>
          </w:p>
        </w:tc>
      </w:tr>
      <w:tr w:rsidR="001B58F6" w:rsidRPr="0051736E" w:rsidTr="001B58F6">
        <w:tc>
          <w:tcPr>
            <w:tcW w:w="4857" w:type="dxa"/>
          </w:tcPr>
          <w:p w:rsidR="001B58F6" w:rsidRPr="0051736E" w:rsidRDefault="001B58F6" w:rsidP="001B58F6">
            <w:pPr>
              <w:pStyle w:val="PlainText"/>
              <w:spacing w:before="20" w:after="40"/>
              <w:rPr>
                <w:rFonts w:ascii="Times New Roman" w:hAnsi="Times New Roman"/>
                <w:sz w:val="20"/>
                <w:szCs w:val="20"/>
              </w:rPr>
            </w:pPr>
            <w:r w:rsidRPr="0051736E">
              <w:rPr>
                <w:rFonts w:ascii="Times New Roman" w:hAnsi="Times New Roman"/>
                <w:sz w:val="20"/>
                <w:szCs w:val="20"/>
              </w:rPr>
              <w:t>Potassium cyanide</w:t>
            </w:r>
          </w:p>
        </w:tc>
        <w:tc>
          <w:tcPr>
            <w:tcW w:w="1413" w:type="dxa"/>
          </w:tcPr>
          <w:p w:rsidR="001B58F6" w:rsidRPr="00295C6E" w:rsidRDefault="001B58F6" w:rsidP="001B58F6">
            <w:pPr>
              <w:pStyle w:val="PlainText"/>
              <w:spacing w:before="20" w:after="40"/>
              <w:jc w:val="right"/>
              <w:rPr>
                <w:rFonts w:ascii="Times New Roman" w:hAnsi="Times New Roman" w:cs="Times New Roman"/>
                <w:sz w:val="18"/>
                <w:szCs w:val="18"/>
              </w:rPr>
            </w:pPr>
            <w:r w:rsidRPr="00295C6E">
              <w:rPr>
                <w:rFonts w:ascii="Times New Roman" w:hAnsi="Times New Roman" w:cs="Times New Roman"/>
                <w:sz w:val="18"/>
                <w:szCs w:val="18"/>
              </w:rPr>
              <w:t>151–50–8</w:t>
            </w:r>
          </w:p>
        </w:tc>
        <w:tc>
          <w:tcPr>
            <w:tcW w:w="1501" w:type="dxa"/>
          </w:tcPr>
          <w:p w:rsidR="001B58F6" w:rsidRPr="00295C6E" w:rsidRDefault="001B58F6" w:rsidP="001B58F6">
            <w:pPr>
              <w:pStyle w:val="PlainText"/>
              <w:spacing w:before="20" w:after="40"/>
              <w:ind w:left="251"/>
              <w:jc w:val="center"/>
              <w:rPr>
                <w:rFonts w:ascii="Times New Roman" w:hAnsi="Times New Roman" w:cs="Times New Roman"/>
                <w:sz w:val="18"/>
                <w:szCs w:val="18"/>
              </w:rPr>
            </w:pPr>
            <w:r w:rsidRPr="00295C6E">
              <w:rPr>
                <w:rFonts w:ascii="Times New Roman" w:hAnsi="Times New Roman" w:cs="Times New Roman"/>
                <w:sz w:val="18"/>
                <w:szCs w:val="18"/>
              </w:rPr>
              <w:t>2837.19.45</w:t>
            </w:r>
          </w:p>
        </w:tc>
        <w:tc>
          <w:tcPr>
            <w:tcW w:w="1693" w:type="dxa"/>
          </w:tcPr>
          <w:p w:rsidR="001B58F6" w:rsidRPr="00295C6E" w:rsidRDefault="001B58F6" w:rsidP="001B58F6">
            <w:pPr>
              <w:pStyle w:val="PlainText"/>
              <w:spacing w:before="20" w:after="40"/>
              <w:ind w:left="26" w:right="142"/>
              <w:jc w:val="right"/>
              <w:rPr>
                <w:rFonts w:ascii="Times New Roman" w:hAnsi="Times New Roman" w:cs="Times New Roman"/>
                <w:sz w:val="18"/>
                <w:szCs w:val="18"/>
              </w:rPr>
            </w:pPr>
            <w:r w:rsidRPr="00295C6E">
              <w:rPr>
                <w:rFonts w:ascii="Times New Roman" w:hAnsi="Times New Roman" w:cs="Times New Roman"/>
                <w:sz w:val="18"/>
                <w:szCs w:val="18"/>
              </w:rPr>
              <w:t>AG 40</w:t>
            </w:r>
          </w:p>
        </w:tc>
      </w:tr>
      <w:tr w:rsidR="001B58F6" w:rsidRPr="0051736E" w:rsidTr="001B58F6">
        <w:tc>
          <w:tcPr>
            <w:tcW w:w="4857" w:type="dxa"/>
          </w:tcPr>
          <w:p w:rsidR="001B58F6" w:rsidRPr="0051736E" w:rsidRDefault="001B58F6" w:rsidP="001B58F6">
            <w:pPr>
              <w:pStyle w:val="PlainText"/>
              <w:spacing w:before="20" w:after="40"/>
              <w:rPr>
                <w:rFonts w:ascii="Times New Roman" w:hAnsi="Times New Roman"/>
                <w:sz w:val="20"/>
                <w:szCs w:val="20"/>
              </w:rPr>
            </w:pPr>
            <w:r w:rsidRPr="0051736E">
              <w:rPr>
                <w:rFonts w:ascii="Times New Roman" w:hAnsi="Times New Roman"/>
                <w:sz w:val="20"/>
                <w:szCs w:val="20"/>
              </w:rPr>
              <w:t xml:space="preserve">Sodium </w:t>
            </w:r>
            <w:proofErr w:type="spellStart"/>
            <w:r w:rsidRPr="0051736E">
              <w:rPr>
                <w:rFonts w:ascii="Times New Roman" w:hAnsi="Times New Roman"/>
                <w:sz w:val="20"/>
                <w:szCs w:val="20"/>
              </w:rPr>
              <w:t>hexafluorosilicate</w:t>
            </w:r>
            <w:proofErr w:type="spellEnd"/>
          </w:p>
        </w:tc>
        <w:tc>
          <w:tcPr>
            <w:tcW w:w="1413" w:type="dxa"/>
          </w:tcPr>
          <w:p w:rsidR="001B58F6" w:rsidRPr="00295C6E" w:rsidRDefault="001B58F6" w:rsidP="001B58F6">
            <w:pPr>
              <w:pStyle w:val="PlainText"/>
              <w:spacing w:before="20" w:after="40"/>
              <w:jc w:val="right"/>
              <w:rPr>
                <w:rFonts w:ascii="Times New Roman" w:hAnsi="Times New Roman" w:cs="Times New Roman"/>
                <w:sz w:val="18"/>
                <w:szCs w:val="18"/>
              </w:rPr>
            </w:pPr>
            <w:r w:rsidRPr="00295C6E">
              <w:rPr>
                <w:rFonts w:ascii="Times New Roman" w:hAnsi="Times New Roman" w:cs="Times New Roman"/>
                <w:sz w:val="18"/>
                <w:szCs w:val="18"/>
              </w:rPr>
              <w:t>16893–85–9</w:t>
            </w:r>
          </w:p>
        </w:tc>
        <w:tc>
          <w:tcPr>
            <w:tcW w:w="1501" w:type="dxa"/>
          </w:tcPr>
          <w:p w:rsidR="001B58F6" w:rsidRPr="00295C6E" w:rsidRDefault="001B58F6" w:rsidP="001B58F6">
            <w:pPr>
              <w:pStyle w:val="PlainText"/>
              <w:spacing w:before="20" w:after="40"/>
              <w:ind w:left="251"/>
              <w:jc w:val="center"/>
              <w:rPr>
                <w:rFonts w:ascii="Times New Roman" w:hAnsi="Times New Roman" w:cs="Times New Roman"/>
                <w:sz w:val="18"/>
                <w:szCs w:val="18"/>
              </w:rPr>
            </w:pPr>
            <w:r w:rsidRPr="00295C6E">
              <w:rPr>
                <w:rFonts w:ascii="Times New Roman" w:hAnsi="Times New Roman" w:cs="Times New Roman"/>
                <w:sz w:val="18"/>
                <w:szCs w:val="18"/>
              </w:rPr>
              <w:t>2826.90.92</w:t>
            </w:r>
          </w:p>
        </w:tc>
        <w:tc>
          <w:tcPr>
            <w:tcW w:w="1693" w:type="dxa"/>
          </w:tcPr>
          <w:p w:rsidR="001B58F6" w:rsidRPr="00295C6E" w:rsidRDefault="001B58F6" w:rsidP="001B58F6">
            <w:pPr>
              <w:pStyle w:val="PlainText"/>
              <w:spacing w:before="20" w:after="40"/>
              <w:ind w:left="26" w:right="142"/>
              <w:jc w:val="right"/>
              <w:rPr>
                <w:rFonts w:ascii="Times New Roman" w:hAnsi="Times New Roman" w:cs="Times New Roman"/>
                <w:sz w:val="18"/>
                <w:szCs w:val="18"/>
              </w:rPr>
            </w:pPr>
            <w:r w:rsidRPr="00295C6E">
              <w:rPr>
                <w:rFonts w:ascii="Times New Roman" w:hAnsi="Times New Roman" w:cs="Times New Roman"/>
                <w:sz w:val="18"/>
                <w:szCs w:val="18"/>
              </w:rPr>
              <w:t>AG 62</w:t>
            </w:r>
          </w:p>
        </w:tc>
      </w:tr>
      <w:tr w:rsidR="001B58F6" w:rsidRPr="0051736E" w:rsidTr="001B58F6">
        <w:tc>
          <w:tcPr>
            <w:tcW w:w="4857" w:type="dxa"/>
          </w:tcPr>
          <w:p w:rsidR="001B58F6" w:rsidRPr="0051736E" w:rsidRDefault="001B58F6" w:rsidP="001B58F6">
            <w:pPr>
              <w:pStyle w:val="PlainText"/>
              <w:spacing w:before="20" w:after="40"/>
              <w:rPr>
                <w:rFonts w:ascii="Times New Roman" w:hAnsi="Times New Roman"/>
                <w:sz w:val="20"/>
                <w:szCs w:val="20"/>
              </w:rPr>
            </w:pPr>
            <w:proofErr w:type="spellStart"/>
            <w:r w:rsidRPr="0051736E">
              <w:rPr>
                <w:rFonts w:ascii="Times New Roman" w:hAnsi="Times New Roman"/>
                <w:sz w:val="20"/>
                <w:szCs w:val="20"/>
              </w:rPr>
              <w:t>Hexanitrostilbene</w:t>
            </w:r>
            <w:proofErr w:type="spellEnd"/>
          </w:p>
        </w:tc>
        <w:tc>
          <w:tcPr>
            <w:tcW w:w="1413" w:type="dxa"/>
          </w:tcPr>
          <w:p w:rsidR="001B58F6" w:rsidRPr="00295C6E" w:rsidRDefault="001B58F6" w:rsidP="001B58F6">
            <w:pPr>
              <w:pStyle w:val="PlainText"/>
              <w:spacing w:before="20" w:after="40"/>
              <w:jc w:val="right"/>
              <w:rPr>
                <w:rFonts w:ascii="Times New Roman" w:hAnsi="Times New Roman" w:cs="Times New Roman"/>
                <w:sz w:val="18"/>
                <w:szCs w:val="18"/>
              </w:rPr>
            </w:pPr>
            <w:r w:rsidRPr="00295C6E">
              <w:rPr>
                <w:rFonts w:ascii="Times New Roman" w:hAnsi="Times New Roman" w:cs="Times New Roman"/>
                <w:sz w:val="18"/>
                <w:szCs w:val="18"/>
              </w:rPr>
              <w:t>20062–22–0</w:t>
            </w:r>
          </w:p>
        </w:tc>
        <w:tc>
          <w:tcPr>
            <w:tcW w:w="1501" w:type="dxa"/>
          </w:tcPr>
          <w:p w:rsidR="001B58F6" w:rsidRPr="00295C6E" w:rsidRDefault="001B58F6" w:rsidP="001B58F6">
            <w:pPr>
              <w:pStyle w:val="PlainText"/>
              <w:spacing w:before="20" w:after="40"/>
              <w:ind w:left="251"/>
              <w:jc w:val="center"/>
              <w:rPr>
                <w:rFonts w:ascii="Times New Roman" w:hAnsi="Times New Roman" w:cs="Times New Roman"/>
                <w:sz w:val="18"/>
                <w:szCs w:val="18"/>
              </w:rPr>
            </w:pPr>
            <w:r w:rsidRPr="00295C6E">
              <w:rPr>
                <w:rFonts w:ascii="Times New Roman" w:hAnsi="Times New Roman" w:cs="Times New Roman"/>
                <w:sz w:val="18"/>
                <w:szCs w:val="18"/>
              </w:rPr>
              <w:t>2904.20.00</w:t>
            </w:r>
          </w:p>
        </w:tc>
        <w:tc>
          <w:tcPr>
            <w:tcW w:w="1693" w:type="dxa"/>
          </w:tcPr>
          <w:p w:rsidR="001B58F6" w:rsidRPr="00295C6E" w:rsidRDefault="001B58F6" w:rsidP="001B58F6">
            <w:pPr>
              <w:pStyle w:val="PlainText"/>
              <w:spacing w:before="20" w:after="40"/>
              <w:ind w:left="26" w:right="142"/>
              <w:jc w:val="right"/>
              <w:rPr>
                <w:rFonts w:ascii="Times New Roman" w:hAnsi="Times New Roman" w:cs="Times New Roman"/>
                <w:sz w:val="18"/>
                <w:szCs w:val="18"/>
              </w:rPr>
            </w:pPr>
            <w:r w:rsidRPr="00295C6E">
              <w:rPr>
                <w:rFonts w:ascii="Times New Roman" w:hAnsi="Times New Roman" w:cs="Times New Roman"/>
                <w:sz w:val="18"/>
                <w:szCs w:val="18"/>
              </w:rPr>
              <w:t>NSG DU 6.C.1</w:t>
            </w:r>
          </w:p>
        </w:tc>
      </w:tr>
      <w:tr w:rsidR="001B58F6" w:rsidRPr="0051736E" w:rsidTr="001B58F6">
        <w:tc>
          <w:tcPr>
            <w:tcW w:w="4857" w:type="dxa"/>
          </w:tcPr>
          <w:p w:rsidR="001B58F6" w:rsidRPr="0051736E" w:rsidRDefault="001B58F6" w:rsidP="001B58F6">
            <w:pPr>
              <w:pStyle w:val="PlainText"/>
              <w:spacing w:before="20" w:after="40"/>
              <w:rPr>
                <w:rFonts w:ascii="Times New Roman" w:hAnsi="Times New Roman"/>
                <w:sz w:val="20"/>
                <w:szCs w:val="20"/>
              </w:rPr>
            </w:pPr>
            <w:r w:rsidRPr="0051736E">
              <w:rPr>
                <w:rFonts w:ascii="Times New Roman" w:hAnsi="Times New Roman"/>
                <w:sz w:val="20"/>
                <w:szCs w:val="20"/>
              </w:rPr>
              <w:t xml:space="preserve">O,O-Diethyl </w:t>
            </w:r>
            <w:proofErr w:type="spellStart"/>
            <w:r w:rsidRPr="0051736E">
              <w:rPr>
                <w:rFonts w:ascii="Times New Roman" w:hAnsi="Times New Roman"/>
                <w:sz w:val="20"/>
                <w:szCs w:val="20"/>
              </w:rPr>
              <w:t>phosphorothioate</w:t>
            </w:r>
            <w:proofErr w:type="spellEnd"/>
          </w:p>
        </w:tc>
        <w:tc>
          <w:tcPr>
            <w:tcW w:w="1413" w:type="dxa"/>
          </w:tcPr>
          <w:p w:rsidR="001B58F6" w:rsidRPr="00295C6E" w:rsidRDefault="001B58F6" w:rsidP="001B58F6">
            <w:pPr>
              <w:pStyle w:val="PlainText"/>
              <w:spacing w:before="20" w:after="40"/>
              <w:jc w:val="right"/>
              <w:rPr>
                <w:rFonts w:ascii="Times New Roman" w:hAnsi="Times New Roman" w:cs="Times New Roman"/>
                <w:sz w:val="18"/>
                <w:szCs w:val="18"/>
              </w:rPr>
            </w:pPr>
            <w:r w:rsidRPr="00295C6E">
              <w:rPr>
                <w:rFonts w:ascii="Times New Roman" w:hAnsi="Times New Roman" w:cs="Times New Roman"/>
                <w:sz w:val="18"/>
                <w:szCs w:val="18"/>
              </w:rPr>
              <w:t>2465–65–8</w:t>
            </w:r>
          </w:p>
        </w:tc>
        <w:tc>
          <w:tcPr>
            <w:tcW w:w="1501" w:type="dxa"/>
          </w:tcPr>
          <w:p w:rsidR="001B58F6" w:rsidRPr="00295C6E" w:rsidRDefault="001B58F6" w:rsidP="001B58F6">
            <w:pPr>
              <w:pStyle w:val="PlainText"/>
              <w:spacing w:before="20" w:after="40"/>
              <w:ind w:left="251"/>
              <w:jc w:val="center"/>
              <w:rPr>
                <w:rFonts w:ascii="Times New Roman" w:hAnsi="Times New Roman" w:cs="Times New Roman"/>
                <w:sz w:val="18"/>
                <w:szCs w:val="18"/>
              </w:rPr>
            </w:pPr>
            <w:r w:rsidRPr="00295C6E">
              <w:rPr>
                <w:rFonts w:ascii="Times New Roman" w:hAnsi="Times New Roman" w:cs="Times New Roman"/>
                <w:sz w:val="18"/>
                <w:szCs w:val="18"/>
              </w:rPr>
              <w:t>2920.19.09</w:t>
            </w:r>
          </w:p>
        </w:tc>
        <w:tc>
          <w:tcPr>
            <w:tcW w:w="1693" w:type="dxa"/>
          </w:tcPr>
          <w:p w:rsidR="001B58F6" w:rsidRPr="00295C6E" w:rsidRDefault="001B58F6" w:rsidP="001B58F6">
            <w:pPr>
              <w:pStyle w:val="PlainText"/>
              <w:spacing w:before="20" w:after="40"/>
              <w:ind w:left="26" w:right="142"/>
              <w:jc w:val="right"/>
              <w:rPr>
                <w:rFonts w:ascii="Times New Roman" w:hAnsi="Times New Roman" w:cs="Times New Roman"/>
                <w:sz w:val="18"/>
                <w:szCs w:val="18"/>
              </w:rPr>
            </w:pPr>
            <w:r w:rsidRPr="00295C6E">
              <w:rPr>
                <w:rFonts w:ascii="Times New Roman" w:hAnsi="Times New Roman" w:cs="Times New Roman"/>
                <w:sz w:val="18"/>
                <w:szCs w:val="18"/>
              </w:rPr>
              <w:t>AG 60</w:t>
            </w:r>
          </w:p>
        </w:tc>
      </w:tr>
      <w:tr w:rsidR="001B58F6" w:rsidRPr="0051736E" w:rsidTr="001B58F6">
        <w:tc>
          <w:tcPr>
            <w:tcW w:w="4857" w:type="dxa"/>
          </w:tcPr>
          <w:p w:rsidR="001B58F6" w:rsidRPr="0051736E" w:rsidRDefault="001B58F6" w:rsidP="001B58F6">
            <w:pPr>
              <w:pStyle w:val="PlainText"/>
              <w:spacing w:before="20" w:after="40"/>
              <w:rPr>
                <w:rFonts w:ascii="Times New Roman" w:hAnsi="Times New Roman"/>
                <w:sz w:val="20"/>
                <w:szCs w:val="20"/>
              </w:rPr>
            </w:pPr>
            <w:proofErr w:type="spellStart"/>
            <w:r w:rsidRPr="0051736E">
              <w:rPr>
                <w:rFonts w:ascii="Times New Roman" w:hAnsi="Times New Roman"/>
                <w:sz w:val="20"/>
                <w:szCs w:val="20"/>
              </w:rPr>
              <w:t>Polybutadiene</w:t>
            </w:r>
            <w:proofErr w:type="spellEnd"/>
            <w:r w:rsidRPr="0051736E">
              <w:rPr>
                <w:rFonts w:ascii="Times New Roman" w:hAnsi="Times New Roman"/>
                <w:sz w:val="20"/>
                <w:szCs w:val="20"/>
              </w:rPr>
              <w:t xml:space="preserve"> acrylic acid acrylonitrile</w:t>
            </w:r>
          </w:p>
        </w:tc>
        <w:tc>
          <w:tcPr>
            <w:tcW w:w="1413" w:type="dxa"/>
          </w:tcPr>
          <w:p w:rsidR="001B58F6" w:rsidRPr="00295C6E" w:rsidRDefault="001B58F6" w:rsidP="001B58F6">
            <w:pPr>
              <w:pStyle w:val="PlainText"/>
              <w:spacing w:before="20" w:after="40"/>
              <w:jc w:val="right"/>
              <w:rPr>
                <w:rFonts w:ascii="Times New Roman" w:hAnsi="Times New Roman" w:cs="Times New Roman"/>
                <w:sz w:val="18"/>
                <w:szCs w:val="18"/>
              </w:rPr>
            </w:pPr>
            <w:r w:rsidRPr="00295C6E">
              <w:rPr>
                <w:rFonts w:ascii="Times New Roman" w:hAnsi="Times New Roman" w:cs="Times New Roman"/>
                <w:sz w:val="18"/>
                <w:szCs w:val="18"/>
              </w:rPr>
              <w:t>25067–26–9</w:t>
            </w:r>
          </w:p>
        </w:tc>
        <w:tc>
          <w:tcPr>
            <w:tcW w:w="1501" w:type="dxa"/>
          </w:tcPr>
          <w:p w:rsidR="001B58F6" w:rsidRPr="00295C6E" w:rsidRDefault="001B58F6" w:rsidP="001B58F6">
            <w:pPr>
              <w:pStyle w:val="PlainText"/>
              <w:spacing w:before="20" w:after="40"/>
              <w:ind w:left="251"/>
              <w:jc w:val="center"/>
              <w:rPr>
                <w:rFonts w:ascii="Times New Roman" w:hAnsi="Times New Roman" w:cs="Times New Roman"/>
                <w:sz w:val="18"/>
                <w:szCs w:val="18"/>
              </w:rPr>
            </w:pPr>
          </w:p>
        </w:tc>
        <w:tc>
          <w:tcPr>
            <w:tcW w:w="1693" w:type="dxa"/>
          </w:tcPr>
          <w:p w:rsidR="001B58F6" w:rsidRPr="00295C6E" w:rsidRDefault="001B58F6" w:rsidP="001B58F6">
            <w:pPr>
              <w:pStyle w:val="PlainText"/>
              <w:spacing w:before="20" w:after="40"/>
              <w:ind w:left="26" w:right="142"/>
              <w:jc w:val="right"/>
              <w:rPr>
                <w:rFonts w:ascii="Times New Roman" w:hAnsi="Times New Roman" w:cs="Times New Roman"/>
                <w:sz w:val="18"/>
                <w:szCs w:val="18"/>
              </w:rPr>
            </w:pPr>
            <w:r w:rsidRPr="00295C6E">
              <w:rPr>
                <w:rFonts w:ascii="Times New Roman" w:hAnsi="Times New Roman" w:cs="Times New Roman"/>
                <w:sz w:val="18"/>
                <w:szCs w:val="18"/>
              </w:rPr>
              <w:t>MTCR 4.C.5</w:t>
            </w:r>
          </w:p>
        </w:tc>
      </w:tr>
      <w:tr w:rsidR="001B58F6" w:rsidRPr="0051736E" w:rsidTr="001B58F6">
        <w:tc>
          <w:tcPr>
            <w:tcW w:w="4857" w:type="dxa"/>
          </w:tcPr>
          <w:p w:rsidR="001B58F6" w:rsidRPr="0051736E" w:rsidRDefault="001B58F6" w:rsidP="001B58F6">
            <w:pPr>
              <w:pStyle w:val="PlainText"/>
              <w:spacing w:before="20" w:after="40"/>
              <w:rPr>
                <w:rFonts w:ascii="Times New Roman" w:hAnsi="Times New Roman"/>
                <w:sz w:val="20"/>
                <w:szCs w:val="20"/>
              </w:rPr>
            </w:pPr>
            <w:proofErr w:type="spellStart"/>
            <w:r w:rsidRPr="0051736E">
              <w:rPr>
                <w:rFonts w:ascii="Times New Roman" w:hAnsi="Times New Roman"/>
                <w:sz w:val="20"/>
                <w:szCs w:val="20"/>
              </w:rPr>
              <w:t>Dibenz</w:t>
            </w:r>
            <w:proofErr w:type="spellEnd"/>
            <w:r w:rsidRPr="0051736E">
              <w:rPr>
                <w:rFonts w:ascii="Times New Roman" w:hAnsi="Times New Roman"/>
                <w:sz w:val="20"/>
                <w:szCs w:val="20"/>
              </w:rPr>
              <w:t>-(</w:t>
            </w:r>
            <w:proofErr w:type="spellStart"/>
            <w:r w:rsidRPr="0051736E">
              <w:rPr>
                <w:rFonts w:ascii="Times New Roman" w:hAnsi="Times New Roman"/>
                <w:sz w:val="20"/>
                <w:szCs w:val="20"/>
              </w:rPr>
              <w:t>b,f</w:t>
            </w:r>
            <w:proofErr w:type="spellEnd"/>
            <w:r w:rsidRPr="0051736E">
              <w:rPr>
                <w:rFonts w:ascii="Times New Roman" w:hAnsi="Times New Roman"/>
                <w:sz w:val="20"/>
                <w:szCs w:val="20"/>
              </w:rPr>
              <w:t>)-1,4-oxazephine</w:t>
            </w:r>
          </w:p>
        </w:tc>
        <w:tc>
          <w:tcPr>
            <w:tcW w:w="1413" w:type="dxa"/>
          </w:tcPr>
          <w:p w:rsidR="001B58F6" w:rsidRPr="00295C6E" w:rsidRDefault="001B58F6" w:rsidP="001B58F6">
            <w:pPr>
              <w:pStyle w:val="PlainText"/>
              <w:spacing w:before="20" w:after="40"/>
              <w:jc w:val="right"/>
              <w:rPr>
                <w:rFonts w:ascii="Times New Roman" w:hAnsi="Times New Roman" w:cs="Times New Roman"/>
                <w:sz w:val="18"/>
                <w:szCs w:val="18"/>
              </w:rPr>
            </w:pPr>
            <w:r w:rsidRPr="00295C6E">
              <w:rPr>
                <w:rFonts w:ascii="Times New Roman" w:hAnsi="Times New Roman" w:cs="Times New Roman"/>
                <w:sz w:val="18"/>
                <w:szCs w:val="18"/>
              </w:rPr>
              <w:t>257–07–8</w:t>
            </w:r>
          </w:p>
        </w:tc>
        <w:tc>
          <w:tcPr>
            <w:tcW w:w="1501" w:type="dxa"/>
          </w:tcPr>
          <w:p w:rsidR="001B58F6" w:rsidRPr="00295C6E" w:rsidRDefault="001B58F6" w:rsidP="001B58F6">
            <w:pPr>
              <w:pStyle w:val="PlainText"/>
              <w:spacing w:before="20" w:after="40"/>
              <w:ind w:left="251"/>
              <w:jc w:val="center"/>
              <w:rPr>
                <w:rFonts w:ascii="Times New Roman" w:hAnsi="Times New Roman" w:cs="Times New Roman"/>
                <w:sz w:val="18"/>
                <w:szCs w:val="18"/>
              </w:rPr>
            </w:pPr>
            <w:r w:rsidRPr="00295C6E">
              <w:rPr>
                <w:rFonts w:ascii="Times New Roman" w:hAnsi="Times New Roman" w:cs="Times New Roman"/>
                <w:sz w:val="18"/>
                <w:szCs w:val="18"/>
              </w:rPr>
              <w:t>2934.99.05</w:t>
            </w:r>
          </w:p>
        </w:tc>
        <w:tc>
          <w:tcPr>
            <w:tcW w:w="1693" w:type="dxa"/>
          </w:tcPr>
          <w:p w:rsidR="001B58F6" w:rsidRPr="00295C6E" w:rsidRDefault="001B58F6" w:rsidP="001B58F6">
            <w:pPr>
              <w:pStyle w:val="PlainText"/>
              <w:spacing w:before="20" w:after="40"/>
              <w:ind w:left="26" w:right="142"/>
              <w:jc w:val="right"/>
              <w:rPr>
                <w:rFonts w:ascii="Times New Roman" w:hAnsi="Times New Roman" w:cs="Times New Roman"/>
                <w:sz w:val="18"/>
                <w:szCs w:val="18"/>
              </w:rPr>
            </w:pPr>
            <w:r w:rsidRPr="00295C6E">
              <w:rPr>
                <w:rFonts w:ascii="Times New Roman" w:hAnsi="Times New Roman" w:cs="Times New Roman"/>
                <w:sz w:val="18"/>
                <w:szCs w:val="18"/>
              </w:rPr>
              <w:t>W</w:t>
            </w:r>
          </w:p>
        </w:tc>
      </w:tr>
      <w:tr w:rsidR="001B58F6" w:rsidRPr="0051736E" w:rsidTr="001B58F6">
        <w:tc>
          <w:tcPr>
            <w:tcW w:w="4857" w:type="dxa"/>
          </w:tcPr>
          <w:p w:rsidR="001B58F6" w:rsidRPr="0051736E" w:rsidRDefault="001B58F6" w:rsidP="001B58F6">
            <w:pPr>
              <w:pStyle w:val="PlainText"/>
              <w:spacing w:before="20" w:after="40"/>
              <w:rPr>
                <w:rFonts w:ascii="Times New Roman" w:hAnsi="Times New Roman"/>
                <w:sz w:val="20"/>
                <w:szCs w:val="20"/>
              </w:rPr>
            </w:pPr>
            <w:proofErr w:type="spellStart"/>
            <w:r w:rsidRPr="0051736E">
              <w:rPr>
                <w:rFonts w:ascii="Times New Roman" w:hAnsi="Times New Roman"/>
                <w:bCs/>
                <w:sz w:val="20"/>
                <w:szCs w:val="20"/>
              </w:rPr>
              <w:t>Cyclotetramethylenetetranitramine</w:t>
            </w:r>
            <w:proofErr w:type="spellEnd"/>
          </w:p>
        </w:tc>
        <w:tc>
          <w:tcPr>
            <w:tcW w:w="1413" w:type="dxa"/>
          </w:tcPr>
          <w:p w:rsidR="001B58F6" w:rsidRPr="00295C6E" w:rsidRDefault="001B58F6" w:rsidP="001B58F6">
            <w:pPr>
              <w:pStyle w:val="PlainText"/>
              <w:spacing w:before="20" w:after="40"/>
              <w:jc w:val="right"/>
              <w:rPr>
                <w:rFonts w:ascii="Times New Roman" w:hAnsi="Times New Roman" w:cs="Times New Roman"/>
                <w:sz w:val="18"/>
                <w:szCs w:val="18"/>
              </w:rPr>
            </w:pPr>
            <w:r w:rsidRPr="00295C6E">
              <w:rPr>
                <w:rFonts w:ascii="Times New Roman" w:hAnsi="Times New Roman" w:cs="Times New Roman"/>
                <w:sz w:val="18"/>
                <w:szCs w:val="18"/>
              </w:rPr>
              <w:t>2691–41–0</w:t>
            </w:r>
          </w:p>
        </w:tc>
        <w:tc>
          <w:tcPr>
            <w:tcW w:w="1501" w:type="dxa"/>
          </w:tcPr>
          <w:p w:rsidR="001B58F6" w:rsidRPr="00295C6E" w:rsidRDefault="001B58F6" w:rsidP="001B58F6">
            <w:pPr>
              <w:pStyle w:val="PlainText"/>
              <w:spacing w:before="20" w:after="40"/>
              <w:ind w:left="251"/>
              <w:jc w:val="center"/>
              <w:rPr>
                <w:rFonts w:ascii="Times New Roman" w:hAnsi="Times New Roman" w:cs="Times New Roman"/>
                <w:sz w:val="18"/>
                <w:szCs w:val="18"/>
              </w:rPr>
            </w:pPr>
            <w:r w:rsidRPr="00295C6E">
              <w:rPr>
                <w:rFonts w:ascii="Times New Roman" w:hAnsi="Times New Roman" w:cs="Times New Roman"/>
                <w:sz w:val="18"/>
                <w:szCs w:val="18"/>
              </w:rPr>
              <w:t>2933.99.00</w:t>
            </w:r>
          </w:p>
        </w:tc>
        <w:tc>
          <w:tcPr>
            <w:tcW w:w="1693" w:type="dxa"/>
          </w:tcPr>
          <w:p w:rsidR="001B58F6" w:rsidRPr="00295C6E" w:rsidRDefault="001B58F6" w:rsidP="001B58F6">
            <w:pPr>
              <w:pStyle w:val="PlainText"/>
              <w:spacing w:before="20" w:after="40"/>
              <w:ind w:left="26" w:right="142"/>
              <w:jc w:val="right"/>
              <w:rPr>
                <w:rFonts w:ascii="Times New Roman" w:hAnsi="Times New Roman" w:cs="Times New Roman"/>
                <w:sz w:val="18"/>
                <w:szCs w:val="18"/>
              </w:rPr>
            </w:pPr>
            <w:r w:rsidRPr="00295C6E">
              <w:rPr>
                <w:rFonts w:ascii="Times New Roman" w:hAnsi="Times New Roman" w:cs="Times New Roman"/>
                <w:sz w:val="18"/>
                <w:szCs w:val="18"/>
              </w:rPr>
              <w:t>MTCR 4.C.4</w:t>
            </w:r>
            <w:r w:rsidRPr="00295C6E">
              <w:rPr>
                <w:rFonts w:ascii="Times New Roman" w:hAnsi="Times New Roman" w:cs="Times New Roman"/>
                <w:sz w:val="18"/>
                <w:szCs w:val="18"/>
              </w:rPr>
              <w:br/>
              <w:t>NSG DU 6.C.1</w:t>
            </w:r>
          </w:p>
        </w:tc>
      </w:tr>
      <w:tr w:rsidR="001B58F6" w:rsidRPr="0051736E" w:rsidTr="001B58F6">
        <w:tc>
          <w:tcPr>
            <w:tcW w:w="4857" w:type="dxa"/>
          </w:tcPr>
          <w:p w:rsidR="001B58F6" w:rsidRPr="0051736E" w:rsidRDefault="001B58F6" w:rsidP="001B58F6">
            <w:pPr>
              <w:pStyle w:val="PlainText"/>
              <w:spacing w:before="20" w:after="40"/>
              <w:rPr>
                <w:rFonts w:ascii="Times New Roman" w:hAnsi="Times New Roman"/>
                <w:sz w:val="20"/>
                <w:szCs w:val="20"/>
              </w:rPr>
            </w:pPr>
            <w:r w:rsidRPr="0051736E">
              <w:rPr>
                <w:rFonts w:ascii="Times New Roman" w:hAnsi="Times New Roman"/>
                <w:sz w:val="20"/>
                <w:szCs w:val="20"/>
              </w:rPr>
              <w:t>O-</w:t>
            </w:r>
            <w:proofErr w:type="spellStart"/>
            <w:r w:rsidRPr="0051736E">
              <w:rPr>
                <w:rFonts w:ascii="Times New Roman" w:hAnsi="Times New Roman"/>
                <w:sz w:val="20"/>
                <w:szCs w:val="20"/>
              </w:rPr>
              <w:t>Chlorobenzylidenemalononitrile</w:t>
            </w:r>
            <w:proofErr w:type="spellEnd"/>
          </w:p>
        </w:tc>
        <w:tc>
          <w:tcPr>
            <w:tcW w:w="1413" w:type="dxa"/>
          </w:tcPr>
          <w:p w:rsidR="001B58F6" w:rsidRPr="00295C6E" w:rsidRDefault="001B58F6" w:rsidP="001B58F6">
            <w:pPr>
              <w:pStyle w:val="PlainText"/>
              <w:spacing w:before="20" w:after="40"/>
              <w:jc w:val="right"/>
              <w:rPr>
                <w:rFonts w:ascii="Times New Roman" w:hAnsi="Times New Roman" w:cs="Times New Roman"/>
                <w:sz w:val="18"/>
                <w:szCs w:val="18"/>
              </w:rPr>
            </w:pPr>
            <w:r w:rsidRPr="00295C6E">
              <w:rPr>
                <w:rFonts w:ascii="Times New Roman" w:hAnsi="Times New Roman" w:cs="Times New Roman"/>
                <w:sz w:val="18"/>
                <w:szCs w:val="18"/>
              </w:rPr>
              <w:t>2698–41–1</w:t>
            </w:r>
          </w:p>
        </w:tc>
        <w:tc>
          <w:tcPr>
            <w:tcW w:w="1501" w:type="dxa"/>
          </w:tcPr>
          <w:p w:rsidR="001B58F6" w:rsidRPr="00295C6E" w:rsidRDefault="001B58F6" w:rsidP="001B58F6">
            <w:pPr>
              <w:pStyle w:val="PlainText"/>
              <w:spacing w:before="20" w:after="40"/>
              <w:ind w:left="251"/>
              <w:jc w:val="center"/>
              <w:rPr>
                <w:rFonts w:ascii="Times New Roman" w:hAnsi="Times New Roman" w:cs="Times New Roman"/>
                <w:sz w:val="18"/>
                <w:szCs w:val="18"/>
              </w:rPr>
            </w:pPr>
            <w:r w:rsidRPr="00295C6E">
              <w:rPr>
                <w:rFonts w:ascii="Times New Roman" w:hAnsi="Times New Roman" w:cs="Times New Roman"/>
                <w:sz w:val="18"/>
                <w:szCs w:val="18"/>
              </w:rPr>
              <w:t>2926.90.21</w:t>
            </w:r>
          </w:p>
        </w:tc>
        <w:tc>
          <w:tcPr>
            <w:tcW w:w="1693" w:type="dxa"/>
          </w:tcPr>
          <w:p w:rsidR="001B58F6" w:rsidRPr="00295C6E" w:rsidRDefault="001B58F6" w:rsidP="001B58F6">
            <w:pPr>
              <w:pStyle w:val="PlainText"/>
              <w:spacing w:before="20" w:after="40"/>
              <w:ind w:left="26" w:right="142"/>
              <w:jc w:val="right"/>
              <w:rPr>
                <w:rFonts w:ascii="Times New Roman" w:hAnsi="Times New Roman" w:cs="Times New Roman"/>
                <w:sz w:val="18"/>
                <w:szCs w:val="18"/>
              </w:rPr>
            </w:pPr>
            <w:r w:rsidRPr="00295C6E">
              <w:rPr>
                <w:rFonts w:ascii="Times New Roman" w:hAnsi="Times New Roman" w:cs="Times New Roman"/>
                <w:sz w:val="18"/>
                <w:szCs w:val="18"/>
              </w:rPr>
              <w:t>W</w:t>
            </w:r>
          </w:p>
        </w:tc>
      </w:tr>
      <w:tr w:rsidR="001B58F6" w:rsidRPr="0051736E" w:rsidTr="001B58F6">
        <w:tc>
          <w:tcPr>
            <w:tcW w:w="4857" w:type="dxa"/>
          </w:tcPr>
          <w:p w:rsidR="001B58F6" w:rsidRPr="0051736E" w:rsidRDefault="001B58F6" w:rsidP="001B58F6">
            <w:pPr>
              <w:pStyle w:val="PlainText"/>
              <w:spacing w:before="20" w:after="40"/>
              <w:rPr>
                <w:rFonts w:ascii="Times New Roman" w:hAnsi="Times New Roman"/>
                <w:sz w:val="20"/>
                <w:szCs w:val="20"/>
              </w:rPr>
            </w:pPr>
            <w:r w:rsidRPr="0051736E">
              <w:rPr>
                <w:rFonts w:ascii="Times New Roman" w:hAnsi="Times New Roman"/>
                <w:sz w:val="20"/>
                <w:szCs w:val="20"/>
              </w:rPr>
              <w:t xml:space="preserve">O,O-Diethyl </w:t>
            </w:r>
            <w:proofErr w:type="spellStart"/>
            <w:r w:rsidRPr="0051736E">
              <w:rPr>
                <w:rFonts w:ascii="Times New Roman" w:hAnsi="Times New Roman"/>
                <w:sz w:val="20"/>
                <w:szCs w:val="20"/>
              </w:rPr>
              <w:t>phosphorodithioate</w:t>
            </w:r>
            <w:proofErr w:type="spellEnd"/>
          </w:p>
        </w:tc>
        <w:tc>
          <w:tcPr>
            <w:tcW w:w="1413" w:type="dxa"/>
          </w:tcPr>
          <w:p w:rsidR="001B58F6" w:rsidRPr="00295C6E" w:rsidRDefault="001B58F6" w:rsidP="001B58F6">
            <w:pPr>
              <w:pStyle w:val="PlainText"/>
              <w:spacing w:before="20" w:after="40"/>
              <w:jc w:val="right"/>
              <w:rPr>
                <w:rFonts w:ascii="Times New Roman" w:hAnsi="Times New Roman" w:cs="Times New Roman"/>
                <w:sz w:val="18"/>
                <w:szCs w:val="18"/>
              </w:rPr>
            </w:pPr>
            <w:r w:rsidRPr="00295C6E">
              <w:rPr>
                <w:rFonts w:ascii="Times New Roman" w:hAnsi="Times New Roman" w:cs="Times New Roman"/>
                <w:sz w:val="18"/>
                <w:szCs w:val="18"/>
              </w:rPr>
              <w:t>298–06–6</w:t>
            </w:r>
          </w:p>
        </w:tc>
        <w:tc>
          <w:tcPr>
            <w:tcW w:w="1501" w:type="dxa"/>
          </w:tcPr>
          <w:p w:rsidR="001B58F6" w:rsidRPr="00295C6E" w:rsidRDefault="001B58F6" w:rsidP="001B58F6">
            <w:pPr>
              <w:pStyle w:val="PlainText"/>
              <w:spacing w:before="20" w:after="40"/>
              <w:ind w:left="251"/>
              <w:jc w:val="center"/>
              <w:rPr>
                <w:rFonts w:ascii="Times New Roman" w:hAnsi="Times New Roman" w:cs="Times New Roman"/>
                <w:sz w:val="18"/>
                <w:szCs w:val="18"/>
              </w:rPr>
            </w:pPr>
            <w:r w:rsidRPr="00295C6E">
              <w:rPr>
                <w:rFonts w:ascii="Times New Roman" w:hAnsi="Times New Roman" w:cs="Times New Roman"/>
                <w:sz w:val="18"/>
                <w:szCs w:val="18"/>
              </w:rPr>
              <w:t>2920.19.09</w:t>
            </w:r>
          </w:p>
        </w:tc>
        <w:tc>
          <w:tcPr>
            <w:tcW w:w="1693" w:type="dxa"/>
          </w:tcPr>
          <w:p w:rsidR="001B58F6" w:rsidRPr="00295C6E" w:rsidRDefault="001B58F6" w:rsidP="001B58F6">
            <w:pPr>
              <w:pStyle w:val="PlainText"/>
              <w:spacing w:before="20" w:after="40"/>
              <w:ind w:left="26" w:right="142"/>
              <w:jc w:val="right"/>
              <w:rPr>
                <w:rFonts w:ascii="Times New Roman" w:hAnsi="Times New Roman" w:cs="Times New Roman"/>
                <w:sz w:val="18"/>
                <w:szCs w:val="18"/>
              </w:rPr>
            </w:pPr>
            <w:r w:rsidRPr="00295C6E">
              <w:rPr>
                <w:rFonts w:ascii="Times New Roman" w:hAnsi="Times New Roman" w:cs="Times New Roman"/>
                <w:sz w:val="18"/>
                <w:szCs w:val="18"/>
              </w:rPr>
              <w:t>AG 61</w:t>
            </w:r>
          </w:p>
        </w:tc>
      </w:tr>
      <w:tr w:rsidR="001B58F6" w:rsidRPr="0051736E" w:rsidTr="001B58F6">
        <w:tc>
          <w:tcPr>
            <w:tcW w:w="4857" w:type="dxa"/>
          </w:tcPr>
          <w:p w:rsidR="001B58F6" w:rsidRPr="0051736E" w:rsidRDefault="001B58F6" w:rsidP="001B58F6">
            <w:pPr>
              <w:pStyle w:val="PlainText"/>
              <w:spacing w:before="20" w:after="40"/>
              <w:rPr>
                <w:rFonts w:ascii="Times New Roman" w:hAnsi="Times New Roman"/>
                <w:sz w:val="20"/>
                <w:szCs w:val="20"/>
              </w:rPr>
            </w:pPr>
            <w:r w:rsidRPr="0051736E">
              <w:rPr>
                <w:rFonts w:ascii="Times New Roman" w:hAnsi="Times New Roman"/>
                <w:sz w:val="20"/>
                <w:szCs w:val="20"/>
              </w:rPr>
              <w:t>Hydrazine</w:t>
            </w:r>
          </w:p>
        </w:tc>
        <w:tc>
          <w:tcPr>
            <w:tcW w:w="1413" w:type="dxa"/>
          </w:tcPr>
          <w:p w:rsidR="001B58F6" w:rsidRPr="00295C6E" w:rsidRDefault="001B58F6" w:rsidP="001B58F6">
            <w:pPr>
              <w:pStyle w:val="PlainText"/>
              <w:spacing w:before="20" w:after="40"/>
              <w:jc w:val="right"/>
              <w:rPr>
                <w:rFonts w:ascii="Times New Roman" w:hAnsi="Times New Roman" w:cs="Times New Roman"/>
                <w:sz w:val="18"/>
                <w:szCs w:val="18"/>
              </w:rPr>
            </w:pPr>
            <w:r w:rsidRPr="00295C6E">
              <w:rPr>
                <w:rFonts w:ascii="Times New Roman" w:hAnsi="Times New Roman" w:cs="Times New Roman"/>
                <w:sz w:val="18"/>
                <w:szCs w:val="18"/>
              </w:rPr>
              <w:t>302–01–2</w:t>
            </w:r>
          </w:p>
        </w:tc>
        <w:tc>
          <w:tcPr>
            <w:tcW w:w="1501" w:type="dxa"/>
          </w:tcPr>
          <w:p w:rsidR="001B58F6" w:rsidRPr="00295C6E" w:rsidRDefault="001B58F6" w:rsidP="001B58F6">
            <w:pPr>
              <w:pStyle w:val="PlainText"/>
              <w:spacing w:before="20" w:after="40"/>
              <w:ind w:left="251"/>
              <w:jc w:val="center"/>
              <w:rPr>
                <w:rFonts w:ascii="Times New Roman" w:hAnsi="Times New Roman" w:cs="Times New Roman"/>
                <w:sz w:val="18"/>
                <w:szCs w:val="18"/>
              </w:rPr>
            </w:pPr>
            <w:r w:rsidRPr="00295C6E">
              <w:rPr>
                <w:rFonts w:ascii="Times New Roman" w:hAnsi="Times New Roman" w:cs="Times New Roman"/>
                <w:sz w:val="18"/>
                <w:szCs w:val="18"/>
              </w:rPr>
              <w:t>2825.10.00</w:t>
            </w:r>
          </w:p>
        </w:tc>
        <w:tc>
          <w:tcPr>
            <w:tcW w:w="1693" w:type="dxa"/>
          </w:tcPr>
          <w:p w:rsidR="001B58F6" w:rsidRPr="00295C6E" w:rsidRDefault="001B58F6" w:rsidP="001B58F6">
            <w:pPr>
              <w:pStyle w:val="PlainText"/>
              <w:spacing w:before="20" w:after="40"/>
              <w:ind w:left="26" w:right="142"/>
              <w:jc w:val="right"/>
              <w:rPr>
                <w:rFonts w:ascii="Times New Roman" w:hAnsi="Times New Roman" w:cs="Times New Roman"/>
                <w:sz w:val="18"/>
                <w:szCs w:val="18"/>
              </w:rPr>
            </w:pPr>
            <w:r w:rsidRPr="00295C6E">
              <w:rPr>
                <w:rFonts w:ascii="Times New Roman" w:hAnsi="Times New Roman" w:cs="Times New Roman"/>
                <w:sz w:val="18"/>
                <w:szCs w:val="18"/>
              </w:rPr>
              <w:t>MTCR 4.C.2</w:t>
            </w:r>
          </w:p>
        </w:tc>
      </w:tr>
      <w:tr w:rsidR="001B58F6" w:rsidRPr="0051736E" w:rsidTr="001B58F6">
        <w:tc>
          <w:tcPr>
            <w:tcW w:w="4857" w:type="dxa"/>
          </w:tcPr>
          <w:p w:rsidR="001B58F6" w:rsidRPr="0051736E" w:rsidRDefault="001B58F6" w:rsidP="001B58F6">
            <w:pPr>
              <w:pStyle w:val="PlainText"/>
              <w:spacing w:before="20" w:after="40"/>
              <w:rPr>
                <w:rFonts w:ascii="Times New Roman" w:hAnsi="Times New Roman"/>
                <w:sz w:val="20"/>
                <w:szCs w:val="20"/>
              </w:rPr>
            </w:pPr>
            <w:proofErr w:type="spellStart"/>
            <w:r w:rsidRPr="0051736E">
              <w:rPr>
                <w:rFonts w:ascii="Times New Roman" w:hAnsi="Times New Roman"/>
                <w:sz w:val="20"/>
                <w:szCs w:val="20"/>
              </w:rPr>
              <w:t>Triaminotrinitrobenzene</w:t>
            </w:r>
            <w:proofErr w:type="spellEnd"/>
          </w:p>
        </w:tc>
        <w:tc>
          <w:tcPr>
            <w:tcW w:w="1413" w:type="dxa"/>
          </w:tcPr>
          <w:p w:rsidR="001B58F6" w:rsidRPr="00295C6E" w:rsidRDefault="001B58F6" w:rsidP="001B58F6">
            <w:pPr>
              <w:pStyle w:val="PlainText"/>
              <w:spacing w:before="20" w:after="40"/>
              <w:jc w:val="right"/>
              <w:rPr>
                <w:rFonts w:ascii="Times New Roman" w:hAnsi="Times New Roman" w:cs="Times New Roman"/>
                <w:sz w:val="18"/>
                <w:szCs w:val="18"/>
              </w:rPr>
            </w:pPr>
            <w:r w:rsidRPr="00295C6E">
              <w:rPr>
                <w:rFonts w:ascii="Times New Roman" w:hAnsi="Times New Roman" w:cs="Times New Roman"/>
                <w:sz w:val="18"/>
                <w:szCs w:val="18"/>
              </w:rPr>
              <w:t>3058–38–6</w:t>
            </w:r>
          </w:p>
        </w:tc>
        <w:tc>
          <w:tcPr>
            <w:tcW w:w="1501" w:type="dxa"/>
          </w:tcPr>
          <w:p w:rsidR="001B58F6" w:rsidRPr="00295C6E" w:rsidRDefault="001B58F6" w:rsidP="001B58F6">
            <w:pPr>
              <w:pStyle w:val="PlainText"/>
              <w:spacing w:before="20" w:after="40"/>
              <w:ind w:left="251"/>
              <w:jc w:val="center"/>
              <w:rPr>
                <w:rFonts w:ascii="Times New Roman" w:hAnsi="Times New Roman" w:cs="Times New Roman"/>
                <w:sz w:val="18"/>
                <w:szCs w:val="18"/>
              </w:rPr>
            </w:pPr>
            <w:r w:rsidRPr="00295C6E">
              <w:rPr>
                <w:rFonts w:ascii="Times New Roman" w:hAnsi="Times New Roman" w:cs="Times New Roman"/>
                <w:sz w:val="18"/>
                <w:szCs w:val="18"/>
              </w:rPr>
              <w:t>2921.59.00</w:t>
            </w:r>
          </w:p>
        </w:tc>
        <w:tc>
          <w:tcPr>
            <w:tcW w:w="1693" w:type="dxa"/>
          </w:tcPr>
          <w:p w:rsidR="001B58F6" w:rsidRPr="00295C6E" w:rsidRDefault="001B58F6" w:rsidP="001B58F6">
            <w:pPr>
              <w:pStyle w:val="PlainText"/>
              <w:spacing w:before="20" w:after="40"/>
              <w:ind w:left="26" w:right="142"/>
              <w:jc w:val="right"/>
              <w:rPr>
                <w:rFonts w:ascii="Times New Roman" w:hAnsi="Times New Roman" w:cs="Times New Roman"/>
                <w:sz w:val="18"/>
                <w:szCs w:val="18"/>
              </w:rPr>
            </w:pPr>
            <w:r w:rsidRPr="00295C6E">
              <w:rPr>
                <w:rFonts w:ascii="Times New Roman" w:hAnsi="Times New Roman" w:cs="Times New Roman"/>
                <w:sz w:val="18"/>
                <w:szCs w:val="18"/>
              </w:rPr>
              <w:t>NSG DU 6.C.1</w:t>
            </w:r>
          </w:p>
        </w:tc>
      </w:tr>
      <w:tr w:rsidR="001B58F6" w:rsidRPr="0051736E" w:rsidTr="001B58F6">
        <w:tc>
          <w:tcPr>
            <w:tcW w:w="4857" w:type="dxa"/>
          </w:tcPr>
          <w:p w:rsidR="001B58F6" w:rsidRPr="0051736E" w:rsidRDefault="001B58F6" w:rsidP="001B58F6">
            <w:pPr>
              <w:pStyle w:val="PlainText"/>
              <w:spacing w:before="20" w:after="40"/>
              <w:rPr>
                <w:rFonts w:ascii="Times New Roman" w:hAnsi="Times New Roman"/>
                <w:sz w:val="20"/>
                <w:szCs w:val="20"/>
              </w:rPr>
            </w:pPr>
            <w:r w:rsidRPr="0051736E">
              <w:rPr>
                <w:rFonts w:ascii="Times New Roman" w:hAnsi="Times New Roman"/>
                <w:sz w:val="20"/>
                <w:szCs w:val="20"/>
              </w:rPr>
              <w:t>3-Hydroxy-1-methylpiperidine</w:t>
            </w:r>
          </w:p>
        </w:tc>
        <w:tc>
          <w:tcPr>
            <w:tcW w:w="1413" w:type="dxa"/>
          </w:tcPr>
          <w:p w:rsidR="001B58F6" w:rsidRPr="00295C6E" w:rsidRDefault="001B58F6" w:rsidP="001B58F6">
            <w:pPr>
              <w:pStyle w:val="PlainText"/>
              <w:spacing w:before="20" w:after="40"/>
              <w:jc w:val="right"/>
              <w:rPr>
                <w:rFonts w:ascii="Times New Roman" w:hAnsi="Times New Roman" w:cs="Times New Roman"/>
                <w:sz w:val="18"/>
                <w:szCs w:val="18"/>
              </w:rPr>
            </w:pPr>
            <w:r w:rsidRPr="00295C6E">
              <w:rPr>
                <w:rFonts w:ascii="Times New Roman" w:hAnsi="Times New Roman" w:cs="Times New Roman"/>
                <w:sz w:val="18"/>
                <w:szCs w:val="18"/>
              </w:rPr>
              <w:t>3554–74–3</w:t>
            </w:r>
          </w:p>
        </w:tc>
        <w:tc>
          <w:tcPr>
            <w:tcW w:w="1501" w:type="dxa"/>
          </w:tcPr>
          <w:p w:rsidR="001B58F6" w:rsidRPr="00295C6E" w:rsidRDefault="001B58F6" w:rsidP="001B58F6">
            <w:pPr>
              <w:pStyle w:val="PlainText"/>
              <w:spacing w:before="20" w:after="40"/>
              <w:ind w:left="251"/>
              <w:jc w:val="center"/>
              <w:rPr>
                <w:rFonts w:ascii="Times New Roman" w:hAnsi="Times New Roman" w:cs="Times New Roman"/>
                <w:sz w:val="18"/>
                <w:szCs w:val="18"/>
              </w:rPr>
            </w:pPr>
            <w:r w:rsidRPr="00295C6E">
              <w:rPr>
                <w:rFonts w:ascii="Times New Roman" w:hAnsi="Times New Roman" w:cs="Times New Roman"/>
                <w:sz w:val="18"/>
                <w:szCs w:val="18"/>
              </w:rPr>
              <w:t>2933.39.40</w:t>
            </w:r>
          </w:p>
        </w:tc>
        <w:tc>
          <w:tcPr>
            <w:tcW w:w="1693" w:type="dxa"/>
          </w:tcPr>
          <w:p w:rsidR="001B58F6" w:rsidRPr="00295C6E" w:rsidRDefault="001B58F6" w:rsidP="001B58F6">
            <w:pPr>
              <w:pStyle w:val="PlainText"/>
              <w:spacing w:before="20" w:after="40"/>
              <w:ind w:left="26" w:right="142"/>
              <w:jc w:val="right"/>
              <w:rPr>
                <w:rFonts w:ascii="Times New Roman" w:hAnsi="Times New Roman" w:cs="Times New Roman"/>
                <w:sz w:val="18"/>
                <w:szCs w:val="18"/>
              </w:rPr>
            </w:pPr>
            <w:r w:rsidRPr="00295C6E">
              <w:rPr>
                <w:rFonts w:ascii="Times New Roman" w:hAnsi="Times New Roman" w:cs="Times New Roman"/>
                <w:sz w:val="18"/>
                <w:szCs w:val="18"/>
              </w:rPr>
              <w:t>AG 10</w:t>
            </w:r>
          </w:p>
        </w:tc>
      </w:tr>
      <w:tr w:rsidR="001B58F6" w:rsidRPr="0051736E" w:rsidTr="001B58F6">
        <w:tc>
          <w:tcPr>
            <w:tcW w:w="4857" w:type="dxa"/>
          </w:tcPr>
          <w:p w:rsidR="001B58F6" w:rsidRPr="0051736E" w:rsidRDefault="001B58F6" w:rsidP="001B58F6">
            <w:pPr>
              <w:pStyle w:val="PlainText"/>
              <w:spacing w:before="20" w:after="40"/>
              <w:rPr>
                <w:rFonts w:ascii="Times New Roman" w:hAnsi="Times New Roman"/>
                <w:sz w:val="20"/>
                <w:szCs w:val="20"/>
              </w:rPr>
            </w:pPr>
            <w:r w:rsidRPr="0051736E">
              <w:rPr>
                <w:rFonts w:ascii="Times New Roman" w:hAnsi="Times New Roman"/>
                <w:sz w:val="20"/>
                <w:szCs w:val="20"/>
              </w:rPr>
              <w:t>3-Quinuclidone</w:t>
            </w:r>
          </w:p>
        </w:tc>
        <w:tc>
          <w:tcPr>
            <w:tcW w:w="1413" w:type="dxa"/>
          </w:tcPr>
          <w:p w:rsidR="001B58F6" w:rsidRPr="00295C6E" w:rsidRDefault="001B58F6" w:rsidP="001B58F6">
            <w:pPr>
              <w:pStyle w:val="PlainText"/>
              <w:spacing w:before="20" w:after="40"/>
              <w:jc w:val="right"/>
              <w:rPr>
                <w:rFonts w:ascii="Times New Roman" w:hAnsi="Times New Roman" w:cs="Times New Roman"/>
                <w:sz w:val="18"/>
                <w:szCs w:val="18"/>
              </w:rPr>
            </w:pPr>
            <w:r w:rsidRPr="00295C6E">
              <w:rPr>
                <w:rFonts w:ascii="Times New Roman" w:hAnsi="Times New Roman" w:cs="Times New Roman"/>
                <w:sz w:val="18"/>
                <w:szCs w:val="18"/>
              </w:rPr>
              <w:t>3731–38–2</w:t>
            </w:r>
          </w:p>
        </w:tc>
        <w:tc>
          <w:tcPr>
            <w:tcW w:w="1501" w:type="dxa"/>
          </w:tcPr>
          <w:p w:rsidR="001B58F6" w:rsidRPr="00295C6E" w:rsidRDefault="001B58F6" w:rsidP="001B58F6">
            <w:pPr>
              <w:pStyle w:val="PlainText"/>
              <w:spacing w:before="20" w:after="40"/>
              <w:ind w:left="251"/>
              <w:jc w:val="center"/>
              <w:rPr>
                <w:rFonts w:ascii="Times New Roman" w:hAnsi="Times New Roman" w:cs="Times New Roman"/>
                <w:sz w:val="18"/>
                <w:szCs w:val="18"/>
              </w:rPr>
            </w:pPr>
            <w:r w:rsidRPr="00295C6E">
              <w:rPr>
                <w:rFonts w:ascii="Times New Roman" w:hAnsi="Times New Roman" w:cs="Times New Roman"/>
                <w:sz w:val="18"/>
                <w:szCs w:val="18"/>
              </w:rPr>
              <w:t>2933.39.35</w:t>
            </w:r>
          </w:p>
        </w:tc>
        <w:tc>
          <w:tcPr>
            <w:tcW w:w="1693" w:type="dxa"/>
          </w:tcPr>
          <w:p w:rsidR="001B58F6" w:rsidRPr="00295C6E" w:rsidRDefault="001B58F6" w:rsidP="001B58F6">
            <w:pPr>
              <w:pStyle w:val="PlainText"/>
              <w:spacing w:before="20" w:after="40"/>
              <w:ind w:left="26" w:right="142"/>
              <w:jc w:val="right"/>
              <w:rPr>
                <w:rFonts w:ascii="Times New Roman" w:hAnsi="Times New Roman" w:cs="Times New Roman"/>
                <w:sz w:val="18"/>
                <w:szCs w:val="18"/>
              </w:rPr>
            </w:pPr>
            <w:r w:rsidRPr="00295C6E">
              <w:rPr>
                <w:rFonts w:ascii="Times New Roman" w:hAnsi="Times New Roman" w:cs="Times New Roman"/>
                <w:sz w:val="18"/>
                <w:szCs w:val="18"/>
              </w:rPr>
              <w:t>AG 37</w:t>
            </w:r>
          </w:p>
        </w:tc>
      </w:tr>
      <w:tr w:rsidR="001B58F6" w:rsidRPr="0051736E" w:rsidTr="001B58F6">
        <w:tc>
          <w:tcPr>
            <w:tcW w:w="4857" w:type="dxa"/>
          </w:tcPr>
          <w:p w:rsidR="001B58F6" w:rsidRPr="0051736E" w:rsidRDefault="001B58F6" w:rsidP="001B58F6">
            <w:pPr>
              <w:pStyle w:val="PlainText"/>
              <w:spacing w:before="20" w:after="40"/>
              <w:rPr>
                <w:rFonts w:ascii="Times New Roman" w:hAnsi="Times New Roman"/>
                <w:sz w:val="20"/>
                <w:szCs w:val="20"/>
              </w:rPr>
            </w:pPr>
            <w:proofErr w:type="spellStart"/>
            <w:r w:rsidRPr="0051736E">
              <w:rPr>
                <w:rFonts w:ascii="Times New Roman" w:hAnsi="Times New Roman"/>
                <w:sz w:val="20"/>
                <w:szCs w:val="20"/>
              </w:rPr>
              <w:t>Dimethylamine</w:t>
            </w:r>
            <w:proofErr w:type="spellEnd"/>
            <w:r w:rsidRPr="0051736E">
              <w:rPr>
                <w:rFonts w:ascii="Times New Roman" w:hAnsi="Times New Roman"/>
                <w:sz w:val="20"/>
                <w:szCs w:val="20"/>
              </w:rPr>
              <w:t xml:space="preserve"> hydrochloride</w:t>
            </w:r>
          </w:p>
        </w:tc>
        <w:tc>
          <w:tcPr>
            <w:tcW w:w="1413" w:type="dxa"/>
          </w:tcPr>
          <w:p w:rsidR="001B58F6" w:rsidRPr="00295C6E" w:rsidRDefault="001B58F6" w:rsidP="001B58F6">
            <w:pPr>
              <w:pStyle w:val="PlainText"/>
              <w:spacing w:before="20" w:after="40"/>
              <w:jc w:val="right"/>
              <w:rPr>
                <w:rFonts w:ascii="Times New Roman" w:hAnsi="Times New Roman" w:cs="Times New Roman"/>
                <w:sz w:val="18"/>
                <w:szCs w:val="18"/>
              </w:rPr>
            </w:pPr>
            <w:r w:rsidRPr="00295C6E">
              <w:rPr>
                <w:rFonts w:ascii="Times New Roman" w:hAnsi="Times New Roman" w:cs="Times New Roman"/>
                <w:sz w:val="18"/>
                <w:szCs w:val="18"/>
              </w:rPr>
              <w:t>506–59–2</w:t>
            </w:r>
          </w:p>
        </w:tc>
        <w:tc>
          <w:tcPr>
            <w:tcW w:w="1501" w:type="dxa"/>
          </w:tcPr>
          <w:p w:rsidR="001B58F6" w:rsidRPr="00295C6E" w:rsidRDefault="001B58F6" w:rsidP="001B58F6">
            <w:pPr>
              <w:pStyle w:val="PlainText"/>
              <w:spacing w:before="20" w:after="40"/>
              <w:ind w:left="251"/>
              <w:jc w:val="center"/>
              <w:rPr>
                <w:rFonts w:ascii="Times New Roman" w:hAnsi="Times New Roman" w:cs="Times New Roman"/>
                <w:sz w:val="18"/>
                <w:szCs w:val="18"/>
              </w:rPr>
            </w:pPr>
            <w:r w:rsidRPr="00295C6E">
              <w:rPr>
                <w:rFonts w:ascii="Times New Roman" w:hAnsi="Times New Roman" w:cs="Times New Roman"/>
                <w:sz w:val="18"/>
                <w:szCs w:val="18"/>
              </w:rPr>
              <w:t>2921.11.18</w:t>
            </w:r>
          </w:p>
        </w:tc>
        <w:tc>
          <w:tcPr>
            <w:tcW w:w="1693" w:type="dxa"/>
          </w:tcPr>
          <w:p w:rsidR="001B58F6" w:rsidRPr="00295C6E" w:rsidRDefault="001B58F6" w:rsidP="001B58F6">
            <w:pPr>
              <w:pStyle w:val="PlainText"/>
              <w:spacing w:before="20" w:after="40"/>
              <w:ind w:left="26" w:right="142"/>
              <w:jc w:val="right"/>
              <w:rPr>
                <w:rFonts w:ascii="Times New Roman" w:hAnsi="Times New Roman" w:cs="Times New Roman"/>
                <w:sz w:val="18"/>
                <w:szCs w:val="18"/>
              </w:rPr>
            </w:pPr>
            <w:r w:rsidRPr="00295C6E">
              <w:rPr>
                <w:rFonts w:ascii="Times New Roman" w:hAnsi="Times New Roman" w:cs="Times New Roman"/>
                <w:sz w:val="18"/>
                <w:szCs w:val="18"/>
              </w:rPr>
              <w:t>AG 20</w:t>
            </w:r>
          </w:p>
        </w:tc>
      </w:tr>
      <w:tr w:rsidR="001B58F6" w:rsidRPr="0051736E" w:rsidTr="001B58F6">
        <w:tc>
          <w:tcPr>
            <w:tcW w:w="4857" w:type="dxa"/>
          </w:tcPr>
          <w:p w:rsidR="001B58F6" w:rsidRPr="0051736E" w:rsidRDefault="001B58F6" w:rsidP="001B58F6">
            <w:pPr>
              <w:pStyle w:val="PlainText"/>
              <w:spacing w:before="20" w:after="40"/>
              <w:rPr>
                <w:rFonts w:ascii="Times New Roman" w:hAnsi="Times New Roman"/>
                <w:sz w:val="20"/>
                <w:szCs w:val="20"/>
              </w:rPr>
            </w:pPr>
            <w:r w:rsidRPr="0051736E">
              <w:rPr>
                <w:rFonts w:ascii="Times New Roman" w:hAnsi="Times New Roman"/>
                <w:sz w:val="20"/>
                <w:szCs w:val="20"/>
              </w:rPr>
              <w:t>2-Chloro-1-phenylethanone (</w:t>
            </w:r>
            <w:proofErr w:type="spellStart"/>
            <w:r w:rsidRPr="0051736E">
              <w:rPr>
                <w:rFonts w:ascii="Times New Roman" w:hAnsi="Times New Roman"/>
                <w:sz w:val="20"/>
                <w:szCs w:val="20"/>
              </w:rPr>
              <w:t>Chloroacetophenone</w:t>
            </w:r>
            <w:proofErr w:type="spellEnd"/>
            <w:r w:rsidRPr="0051736E">
              <w:rPr>
                <w:rFonts w:ascii="Times New Roman" w:hAnsi="Times New Roman"/>
                <w:sz w:val="20"/>
                <w:szCs w:val="20"/>
              </w:rPr>
              <w:t xml:space="preserve">) </w:t>
            </w:r>
          </w:p>
        </w:tc>
        <w:tc>
          <w:tcPr>
            <w:tcW w:w="1413" w:type="dxa"/>
          </w:tcPr>
          <w:p w:rsidR="001B58F6" w:rsidRPr="00295C6E" w:rsidRDefault="001B58F6" w:rsidP="001B58F6">
            <w:pPr>
              <w:pStyle w:val="PlainText"/>
              <w:spacing w:before="20" w:after="40"/>
              <w:jc w:val="right"/>
              <w:rPr>
                <w:rFonts w:ascii="Times New Roman" w:hAnsi="Times New Roman" w:cs="Times New Roman"/>
                <w:sz w:val="18"/>
                <w:szCs w:val="18"/>
              </w:rPr>
            </w:pPr>
            <w:r w:rsidRPr="00295C6E">
              <w:rPr>
                <w:rFonts w:ascii="Times New Roman" w:hAnsi="Times New Roman" w:cs="Times New Roman"/>
                <w:sz w:val="18"/>
                <w:szCs w:val="18"/>
              </w:rPr>
              <w:t>532–27–4</w:t>
            </w:r>
          </w:p>
        </w:tc>
        <w:tc>
          <w:tcPr>
            <w:tcW w:w="1501" w:type="dxa"/>
          </w:tcPr>
          <w:p w:rsidR="001B58F6" w:rsidRPr="00295C6E" w:rsidRDefault="001B58F6" w:rsidP="001B58F6">
            <w:pPr>
              <w:pStyle w:val="PlainText"/>
              <w:spacing w:before="20" w:after="40"/>
              <w:ind w:left="251"/>
              <w:jc w:val="center"/>
              <w:rPr>
                <w:rFonts w:ascii="Times New Roman" w:hAnsi="Times New Roman" w:cs="Times New Roman"/>
                <w:sz w:val="18"/>
                <w:szCs w:val="18"/>
              </w:rPr>
            </w:pPr>
            <w:r w:rsidRPr="00295C6E">
              <w:rPr>
                <w:rFonts w:ascii="Times New Roman" w:hAnsi="Times New Roman" w:cs="Times New Roman"/>
                <w:sz w:val="18"/>
                <w:szCs w:val="18"/>
              </w:rPr>
              <w:t>2914.70.15</w:t>
            </w:r>
          </w:p>
        </w:tc>
        <w:tc>
          <w:tcPr>
            <w:tcW w:w="1693" w:type="dxa"/>
          </w:tcPr>
          <w:p w:rsidR="001B58F6" w:rsidRPr="00295C6E" w:rsidRDefault="001B58F6" w:rsidP="001B58F6">
            <w:pPr>
              <w:pStyle w:val="PlainText"/>
              <w:spacing w:before="20" w:after="40"/>
              <w:ind w:left="26" w:right="142"/>
              <w:jc w:val="right"/>
              <w:rPr>
                <w:rFonts w:ascii="Times New Roman" w:hAnsi="Times New Roman" w:cs="Times New Roman"/>
                <w:sz w:val="18"/>
                <w:szCs w:val="18"/>
              </w:rPr>
            </w:pPr>
            <w:r w:rsidRPr="00295C6E">
              <w:rPr>
                <w:rFonts w:ascii="Times New Roman" w:hAnsi="Times New Roman" w:cs="Times New Roman"/>
                <w:sz w:val="18"/>
                <w:szCs w:val="18"/>
              </w:rPr>
              <w:t>W</w:t>
            </w:r>
          </w:p>
        </w:tc>
      </w:tr>
      <w:tr w:rsidR="001B58F6" w:rsidRPr="0051736E" w:rsidTr="001B58F6">
        <w:tc>
          <w:tcPr>
            <w:tcW w:w="4857" w:type="dxa"/>
          </w:tcPr>
          <w:p w:rsidR="001B58F6" w:rsidRPr="0051736E" w:rsidRDefault="001B58F6" w:rsidP="001B58F6">
            <w:pPr>
              <w:pStyle w:val="PlainText"/>
              <w:spacing w:before="20" w:after="40"/>
              <w:rPr>
                <w:rFonts w:ascii="Times New Roman" w:hAnsi="Times New Roman"/>
                <w:sz w:val="20"/>
                <w:szCs w:val="20"/>
              </w:rPr>
            </w:pPr>
            <w:r w:rsidRPr="0051736E">
              <w:rPr>
                <w:rFonts w:ascii="Times New Roman" w:hAnsi="Times New Roman"/>
                <w:sz w:val="20"/>
                <w:szCs w:val="20"/>
              </w:rPr>
              <w:t>Dimethyl hydrazine (unsymmetrical)</w:t>
            </w:r>
          </w:p>
        </w:tc>
        <w:tc>
          <w:tcPr>
            <w:tcW w:w="1413" w:type="dxa"/>
          </w:tcPr>
          <w:p w:rsidR="001B58F6" w:rsidRPr="00295C6E" w:rsidRDefault="001B58F6" w:rsidP="001B58F6">
            <w:pPr>
              <w:pStyle w:val="PlainText"/>
              <w:spacing w:before="20" w:after="40"/>
              <w:jc w:val="right"/>
              <w:rPr>
                <w:rFonts w:ascii="Times New Roman" w:hAnsi="Times New Roman" w:cs="Times New Roman"/>
                <w:sz w:val="18"/>
                <w:szCs w:val="18"/>
              </w:rPr>
            </w:pPr>
            <w:r w:rsidRPr="00295C6E">
              <w:rPr>
                <w:rFonts w:ascii="Times New Roman" w:hAnsi="Times New Roman" w:cs="Times New Roman"/>
                <w:sz w:val="18"/>
                <w:szCs w:val="18"/>
              </w:rPr>
              <w:t>57–14–7</w:t>
            </w:r>
          </w:p>
        </w:tc>
        <w:tc>
          <w:tcPr>
            <w:tcW w:w="1501" w:type="dxa"/>
          </w:tcPr>
          <w:p w:rsidR="001B58F6" w:rsidRPr="00295C6E" w:rsidRDefault="001B58F6" w:rsidP="001B58F6">
            <w:pPr>
              <w:pStyle w:val="PlainText"/>
              <w:spacing w:before="20" w:after="40"/>
              <w:ind w:left="251"/>
              <w:jc w:val="center"/>
              <w:rPr>
                <w:rFonts w:ascii="Times New Roman" w:hAnsi="Times New Roman" w:cs="Times New Roman"/>
                <w:sz w:val="18"/>
                <w:szCs w:val="18"/>
              </w:rPr>
            </w:pPr>
            <w:r w:rsidRPr="00295C6E">
              <w:rPr>
                <w:rFonts w:ascii="Times New Roman" w:hAnsi="Times New Roman" w:cs="Times New Roman"/>
                <w:sz w:val="18"/>
                <w:szCs w:val="18"/>
              </w:rPr>
              <w:t>2928.00.00</w:t>
            </w:r>
          </w:p>
        </w:tc>
        <w:tc>
          <w:tcPr>
            <w:tcW w:w="1693" w:type="dxa"/>
          </w:tcPr>
          <w:p w:rsidR="001B58F6" w:rsidRPr="00295C6E" w:rsidRDefault="001B58F6" w:rsidP="001B58F6">
            <w:pPr>
              <w:pStyle w:val="PlainText"/>
              <w:spacing w:before="20" w:after="40"/>
              <w:ind w:left="26" w:right="142"/>
              <w:jc w:val="right"/>
              <w:rPr>
                <w:rFonts w:ascii="Times New Roman" w:hAnsi="Times New Roman" w:cs="Times New Roman"/>
                <w:sz w:val="18"/>
                <w:szCs w:val="18"/>
              </w:rPr>
            </w:pPr>
            <w:r w:rsidRPr="00295C6E">
              <w:rPr>
                <w:rFonts w:ascii="Times New Roman" w:hAnsi="Times New Roman" w:cs="Times New Roman"/>
                <w:sz w:val="18"/>
                <w:szCs w:val="18"/>
              </w:rPr>
              <w:t>MTCR 4.C.2</w:t>
            </w:r>
          </w:p>
        </w:tc>
      </w:tr>
      <w:tr w:rsidR="001B58F6" w:rsidRPr="0051736E" w:rsidTr="001B58F6">
        <w:tc>
          <w:tcPr>
            <w:tcW w:w="4857" w:type="dxa"/>
          </w:tcPr>
          <w:p w:rsidR="001B58F6" w:rsidRPr="0051736E" w:rsidRDefault="001B58F6" w:rsidP="001B58F6">
            <w:pPr>
              <w:pStyle w:val="PlainText"/>
              <w:spacing w:before="20" w:after="40"/>
              <w:rPr>
                <w:rFonts w:ascii="Times New Roman" w:hAnsi="Times New Roman"/>
                <w:sz w:val="20"/>
                <w:szCs w:val="20"/>
              </w:rPr>
            </w:pPr>
            <w:r w:rsidRPr="0051736E">
              <w:rPr>
                <w:rFonts w:ascii="Times New Roman" w:hAnsi="Times New Roman"/>
                <w:sz w:val="20"/>
                <w:szCs w:val="20"/>
              </w:rPr>
              <w:t xml:space="preserve">Unsymmetrical </w:t>
            </w:r>
            <w:proofErr w:type="spellStart"/>
            <w:r w:rsidRPr="0051736E">
              <w:rPr>
                <w:rFonts w:ascii="Times New Roman" w:hAnsi="Times New Roman"/>
                <w:sz w:val="20"/>
                <w:szCs w:val="20"/>
              </w:rPr>
              <w:t>dimethylhydrazine</w:t>
            </w:r>
            <w:proofErr w:type="spellEnd"/>
          </w:p>
        </w:tc>
        <w:tc>
          <w:tcPr>
            <w:tcW w:w="1413" w:type="dxa"/>
          </w:tcPr>
          <w:p w:rsidR="001B58F6" w:rsidRPr="00295C6E" w:rsidRDefault="001B58F6" w:rsidP="001B58F6">
            <w:pPr>
              <w:pStyle w:val="PlainText"/>
              <w:spacing w:before="20" w:after="40"/>
              <w:jc w:val="right"/>
              <w:rPr>
                <w:rFonts w:ascii="Times New Roman" w:hAnsi="Times New Roman" w:cs="Times New Roman"/>
                <w:sz w:val="18"/>
                <w:szCs w:val="18"/>
              </w:rPr>
            </w:pPr>
            <w:r w:rsidRPr="00295C6E">
              <w:rPr>
                <w:rFonts w:ascii="Times New Roman" w:hAnsi="Times New Roman" w:cs="Times New Roman"/>
                <w:sz w:val="18"/>
                <w:szCs w:val="18"/>
              </w:rPr>
              <w:t>57–14–7</w:t>
            </w:r>
          </w:p>
        </w:tc>
        <w:tc>
          <w:tcPr>
            <w:tcW w:w="1501" w:type="dxa"/>
          </w:tcPr>
          <w:p w:rsidR="001B58F6" w:rsidRPr="00295C6E" w:rsidRDefault="001B58F6" w:rsidP="001B58F6">
            <w:pPr>
              <w:pStyle w:val="PlainText"/>
              <w:spacing w:before="20" w:after="40"/>
              <w:ind w:left="251"/>
              <w:jc w:val="center"/>
              <w:rPr>
                <w:rFonts w:ascii="Times New Roman" w:hAnsi="Times New Roman" w:cs="Times New Roman"/>
                <w:sz w:val="18"/>
                <w:szCs w:val="18"/>
              </w:rPr>
            </w:pPr>
            <w:r w:rsidRPr="00295C6E">
              <w:rPr>
                <w:rFonts w:ascii="Times New Roman" w:hAnsi="Times New Roman" w:cs="Times New Roman"/>
                <w:sz w:val="18"/>
                <w:szCs w:val="18"/>
              </w:rPr>
              <w:t>2928.00.00</w:t>
            </w:r>
          </w:p>
        </w:tc>
        <w:tc>
          <w:tcPr>
            <w:tcW w:w="1693" w:type="dxa"/>
          </w:tcPr>
          <w:p w:rsidR="001B58F6" w:rsidRPr="00295C6E" w:rsidRDefault="001B58F6" w:rsidP="001B58F6">
            <w:pPr>
              <w:pStyle w:val="PlainText"/>
              <w:spacing w:before="20" w:after="40"/>
              <w:ind w:left="26" w:right="142"/>
              <w:jc w:val="right"/>
              <w:rPr>
                <w:rFonts w:ascii="Times New Roman" w:hAnsi="Times New Roman" w:cs="Times New Roman"/>
                <w:sz w:val="18"/>
                <w:szCs w:val="18"/>
              </w:rPr>
            </w:pPr>
            <w:r w:rsidRPr="00295C6E">
              <w:rPr>
                <w:rFonts w:ascii="Times New Roman" w:hAnsi="Times New Roman" w:cs="Times New Roman"/>
                <w:sz w:val="18"/>
                <w:szCs w:val="18"/>
              </w:rPr>
              <w:t>MTCR 4.C.2</w:t>
            </w:r>
          </w:p>
        </w:tc>
      </w:tr>
      <w:tr w:rsidR="001B58F6" w:rsidRPr="0051736E" w:rsidTr="001B58F6">
        <w:tc>
          <w:tcPr>
            <w:tcW w:w="4857" w:type="dxa"/>
          </w:tcPr>
          <w:p w:rsidR="001B58F6" w:rsidRPr="0051736E" w:rsidRDefault="001B58F6" w:rsidP="001B58F6">
            <w:pPr>
              <w:pStyle w:val="PlainText"/>
              <w:spacing w:before="20" w:after="40"/>
              <w:rPr>
                <w:rFonts w:ascii="Times New Roman" w:hAnsi="Times New Roman"/>
                <w:sz w:val="20"/>
                <w:szCs w:val="20"/>
              </w:rPr>
            </w:pPr>
            <w:proofErr w:type="spellStart"/>
            <w:r w:rsidRPr="0051736E">
              <w:rPr>
                <w:rFonts w:ascii="Times New Roman" w:hAnsi="Times New Roman"/>
                <w:sz w:val="20"/>
                <w:szCs w:val="20"/>
              </w:rPr>
              <w:t>Bromobenzylcyanide</w:t>
            </w:r>
            <w:proofErr w:type="spellEnd"/>
          </w:p>
        </w:tc>
        <w:tc>
          <w:tcPr>
            <w:tcW w:w="1413" w:type="dxa"/>
          </w:tcPr>
          <w:p w:rsidR="001B58F6" w:rsidRPr="00295C6E" w:rsidRDefault="001B58F6" w:rsidP="001B58F6">
            <w:pPr>
              <w:pStyle w:val="PlainText"/>
              <w:spacing w:before="20" w:after="40"/>
              <w:jc w:val="right"/>
              <w:rPr>
                <w:rFonts w:ascii="Times New Roman" w:hAnsi="Times New Roman" w:cs="Times New Roman"/>
                <w:sz w:val="18"/>
                <w:szCs w:val="18"/>
              </w:rPr>
            </w:pPr>
            <w:r w:rsidRPr="00295C6E">
              <w:rPr>
                <w:rFonts w:ascii="Times New Roman" w:hAnsi="Times New Roman" w:cs="Times New Roman"/>
                <w:sz w:val="18"/>
                <w:szCs w:val="18"/>
              </w:rPr>
              <w:t>5798–79–8</w:t>
            </w:r>
          </w:p>
        </w:tc>
        <w:tc>
          <w:tcPr>
            <w:tcW w:w="1501" w:type="dxa"/>
          </w:tcPr>
          <w:p w:rsidR="001B58F6" w:rsidRPr="00295C6E" w:rsidRDefault="001B58F6" w:rsidP="001B58F6">
            <w:pPr>
              <w:pStyle w:val="PlainText"/>
              <w:spacing w:before="20" w:after="40"/>
              <w:ind w:left="251"/>
              <w:jc w:val="center"/>
              <w:rPr>
                <w:rFonts w:ascii="Times New Roman" w:hAnsi="Times New Roman" w:cs="Times New Roman"/>
                <w:sz w:val="18"/>
                <w:szCs w:val="18"/>
              </w:rPr>
            </w:pPr>
            <w:r w:rsidRPr="00295C6E">
              <w:rPr>
                <w:rFonts w:ascii="Times New Roman" w:hAnsi="Times New Roman" w:cs="Times New Roman"/>
                <w:sz w:val="18"/>
                <w:szCs w:val="18"/>
              </w:rPr>
              <w:t>2926.90.25</w:t>
            </w:r>
          </w:p>
        </w:tc>
        <w:tc>
          <w:tcPr>
            <w:tcW w:w="1693" w:type="dxa"/>
          </w:tcPr>
          <w:p w:rsidR="001B58F6" w:rsidRPr="00295C6E" w:rsidRDefault="001B58F6" w:rsidP="001B58F6">
            <w:pPr>
              <w:pStyle w:val="PlainText"/>
              <w:spacing w:before="20" w:after="40"/>
              <w:ind w:left="26" w:right="142"/>
              <w:jc w:val="right"/>
              <w:rPr>
                <w:rFonts w:ascii="Times New Roman" w:hAnsi="Times New Roman" w:cs="Times New Roman"/>
                <w:sz w:val="18"/>
                <w:szCs w:val="18"/>
              </w:rPr>
            </w:pPr>
            <w:r w:rsidRPr="00295C6E">
              <w:rPr>
                <w:rFonts w:ascii="Times New Roman" w:hAnsi="Times New Roman" w:cs="Times New Roman"/>
                <w:sz w:val="18"/>
                <w:szCs w:val="18"/>
              </w:rPr>
              <w:t>W</w:t>
            </w:r>
          </w:p>
        </w:tc>
      </w:tr>
      <w:tr w:rsidR="001B58F6" w:rsidRPr="0051736E" w:rsidTr="001B58F6">
        <w:tc>
          <w:tcPr>
            <w:tcW w:w="4857" w:type="dxa"/>
          </w:tcPr>
          <w:p w:rsidR="001B58F6" w:rsidRPr="0051736E" w:rsidRDefault="001B58F6" w:rsidP="001B58F6">
            <w:pPr>
              <w:pStyle w:val="PlainText"/>
              <w:spacing w:before="20" w:after="40"/>
              <w:rPr>
                <w:rFonts w:ascii="Times New Roman" w:hAnsi="Times New Roman"/>
                <w:sz w:val="20"/>
                <w:szCs w:val="20"/>
              </w:rPr>
            </w:pPr>
            <w:proofErr w:type="spellStart"/>
            <w:r w:rsidRPr="0051736E">
              <w:rPr>
                <w:rFonts w:ascii="Times New Roman" w:hAnsi="Times New Roman"/>
                <w:sz w:val="20"/>
                <w:szCs w:val="20"/>
              </w:rPr>
              <w:t>Monomethylhydrazine</w:t>
            </w:r>
            <w:proofErr w:type="spellEnd"/>
          </w:p>
        </w:tc>
        <w:tc>
          <w:tcPr>
            <w:tcW w:w="1413" w:type="dxa"/>
          </w:tcPr>
          <w:p w:rsidR="001B58F6" w:rsidRPr="00295C6E" w:rsidRDefault="001B58F6" w:rsidP="001B58F6">
            <w:pPr>
              <w:pStyle w:val="PlainText"/>
              <w:spacing w:before="20" w:after="40"/>
              <w:jc w:val="right"/>
              <w:rPr>
                <w:rFonts w:ascii="Times New Roman" w:hAnsi="Times New Roman" w:cs="Times New Roman"/>
                <w:sz w:val="18"/>
                <w:szCs w:val="18"/>
              </w:rPr>
            </w:pPr>
            <w:r w:rsidRPr="00295C6E">
              <w:rPr>
                <w:rFonts w:ascii="Times New Roman" w:hAnsi="Times New Roman" w:cs="Times New Roman"/>
                <w:sz w:val="18"/>
                <w:szCs w:val="18"/>
              </w:rPr>
              <w:t>60–34–4</w:t>
            </w:r>
          </w:p>
        </w:tc>
        <w:tc>
          <w:tcPr>
            <w:tcW w:w="1501" w:type="dxa"/>
          </w:tcPr>
          <w:p w:rsidR="001B58F6" w:rsidRPr="00295C6E" w:rsidRDefault="001B58F6" w:rsidP="001B58F6">
            <w:pPr>
              <w:pStyle w:val="PlainText"/>
              <w:spacing w:before="20" w:after="40"/>
              <w:ind w:left="251"/>
              <w:jc w:val="center"/>
              <w:rPr>
                <w:rFonts w:ascii="Times New Roman" w:hAnsi="Times New Roman" w:cs="Times New Roman"/>
                <w:sz w:val="18"/>
                <w:szCs w:val="18"/>
              </w:rPr>
            </w:pPr>
            <w:r w:rsidRPr="00295C6E">
              <w:rPr>
                <w:rFonts w:ascii="Times New Roman" w:hAnsi="Times New Roman" w:cs="Times New Roman"/>
                <w:sz w:val="18"/>
                <w:szCs w:val="18"/>
              </w:rPr>
              <w:t>2928.00.00</w:t>
            </w:r>
          </w:p>
        </w:tc>
        <w:tc>
          <w:tcPr>
            <w:tcW w:w="1693" w:type="dxa"/>
          </w:tcPr>
          <w:p w:rsidR="001B58F6" w:rsidRPr="00295C6E" w:rsidRDefault="001B58F6" w:rsidP="001B58F6">
            <w:pPr>
              <w:pStyle w:val="PlainText"/>
              <w:spacing w:before="20" w:after="40"/>
              <w:ind w:left="26" w:right="142"/>
              <w:jc w:val="right"/>
              <w:rPr>
                <w:rFonts w:ascii="Times New Roman" w:hAnsi="Times New Roman" w:cs="Times New Roman"/>
                <w:sz w:val="18"/>
                <w:szCs w:val="18"/>
              </w:rPr>
            </w:pPr>
            <w:r w:rsidRPr="00295C6E">
              <w:rPr>
                <w:rFonts w:ascii="Times New Roman" w:hAnsi="Times New Roman" w:cs="Times New Roman"/>
                <w:sz w:val="18"/>
                <w:szCs w:val="18"/>
              </w:rPr>
              <w:t>MTCR 4.C.2</w:t>
            </w:r>
          </w:p>
        </w:tc>
      </w:tr>
      <w:tr w:rsidR="001B58F6" w:rsidRPr="0051736E" w:rsidTr="001B58F6">
        <w:tc>
          <w:tcPr>
            <w:tcW w:w="4857" w:type="dxa"/>
          </w:tcPr>
          <w:p w:rsidR="001B58F6" w:rsidRPr="0051736E" w:rsidRDefault="001B58F6" w:rsidP="001B58F6">
            <w:pPr>
              <w:pStyle w:val="PlainText"/>
              <w:spacing w:before="120" w:after="40"/>
              <w:rPr>
                <w:rFonts w:ascii="Times New Roman" w:hAnsi="Times New Roman"/>
                <w:sz w:val="20"/>
                <w:szCs w:val="20"/>
              </w:rPr>
            </w:pPr>
            <w:proofErr w:type="spellStart"/>
            <w:r w:rsidRPr="0051736E">
              <w:rPr>
                <w:rFonts w:ascii="Times New Roman" w:hAnsi="Times New Roman"/>
                <w:sz w:val="20"/>
                <w:szCs w:val="20"/>
              </w:rPr>
              <w:t>Triethanolamine</w:t>
            </w:r>
            <w:proofErr w:type="spellEnd"/>
            <w:r w:rsidRPr="0051736E">
              <w:rPr>
                <w:rFonts w:ascii="Times New Roman" w:hAnsi="Times New Roman"/>
                <w:sz w:val="20"/>
                <w:szCs w:val="20"/>
              </w:rPr>
              <w:t xml:space="preserve"> hydrochloride</w:t>
            </w:r>
          </w:p>
        </w:tc>
        <w:tc>
          <w:tcPr>
            <w:tcW w:w="1413" w:type="dxa"/>
          </w:tcPr>
          <w:p w:rsidR="001B58F6" w:rsidRPr="00295C6E" w:rsidRDefault="001B58F6" w:rsidP="001B58F6">
            <w:pPr>
              <w:pStyle w:val="PlainText"/>
              <w:spacing w:before="120" w:after="40"/>
              <w:jc w:val="right"/>
              <w:rPr>
                <w:rFonts w:ascii="Times New Roman" w:hAnsi="Times New Roman" w:cs="Times New Roman"/>
                <w:sz w:val="18"/>
                <w:szCs w:val="18"/>
              </w:rPr>
            </w:pPr>
            <w:r w:rsidRPr="00295C6E">
              <w:rPr>
                <w:rFonts w:ascii="Times New Roman" w:hAnsi="Times New Roman" w:cs="Times New Roman"/>
                <w:sz w:val="18"/>
                <w:szCs w:val="18"/>
              </w:rPr>
              <w:t>637–39–8</w:t>
            </w:r>
          </w:p>
        </w:tc>
        <w:tc>
          <w:tcPr>
            <w:tcW w:w="1501" w:type="dxa"/>
          </w:tcPr>
          <w:p w:rsidR="001B58F6" w:rsidRPr="00295C6E" w:rsidRDefault="001B58F6" w:rsidP="001B58F6">
            <w:pPr>
              <w:pStyle w:val="PlainText"/>
              <w:spacing w:before="120" w:after="40"/>
              <w:ind w:left="251"/>
              <w:jc w:val="center"/>
              <w:rPr>
                <w:rFonts w:ascii="Times New Roman" w:hAnsi="Times New Roman" w:cs="Times New Roman"/>
                <w:sz w:val="18"/>
                <w:szCs w:val="18"/>
              </w:rPr>
            </w:pPr>
            <w:r w:rsidRPr="00295C6E">
              <w:rPr>
                <w:rFonts w:ascii="Times New Roman" w:hAnsi="Times New Roman" w:cs="Times New Roman"/>
                <w:sz w:val="18"/>
                <w:szCs w:val="18"/>
              </w:rPr>
              <w:t>2922.13.15</w:t>
            </w:r>
          </w:p>
        </w:tc>
        <w:tc>
          <w:tcPr>
            <w:tcW w:w="1693" w:type="dxa"/>
          </w:tcPr>
          <w:p w:rsidR="001B58F6" w:rsidRPr="00295C6E" w:rsidRDefault="001B58F6" w:rsidP="001B58F6">
            <w:pPr>
              <w:pStyle w:val="PlainText"/>
              <w:spacing w:before="120" w:after="40"/>
              <w:ind w:left="26" w:right="142"/>
              <w:jc w:val="right"/>
              <w:rPr>
                <w:rFonts w:ascii="Times New Roman" w:hAnsi="Times New Roman" w:cs="Times New Roman"/>
                <w:sz w:val="18"/>
                <w:szCs w:val="18"/>
              </w:rPr>
            </w:pPr>
            <w:r w:rsidRPr="00295C6E">
              <w:rPr>
                <w:rFonts w:ascii="Times New Roman" w:hAnsi="Times New Roman" w:cs="Times New Roman"/>
                <w:sz w:val="18"/>
                <w:szCs w:val="18"/>
              </w:rPr>
              <w:t>AG 53</w:t>
            </w:r>
          </w:p>
        </w:tc>
      </w:tr>
      <w:tr w:rsidR="001B58F6" w:rsidRPr="0051736E" w:rsidTr="001B58F6">
        <w:tc>
          <w:tcPr>
            <w:tcW w:w="4857" w:type="dxa"/>
          </w:tcPr>
          <w:p w:rsidR="001B58F6" w:rsidRPr="0051736E" w:rsidRDefault="001B58F6" w:rsidP="001B58F6">
            <w:pPr>
              <w:pStyle w:val="PlainText"/>
              <w:spacing w:before="20" w:after="40"/>
              <w:rPr>
                <w:rFonts w:ascii="Times New Roman" w:hAnsi="Times New Roman"/>
                <w:sz w:val="20"/>
                <w:szCs w:val="20"/>
              </w:rPr>
            </w:pPr>
            <w:r w:rsidRPr="0051736E">
              <w:rPr>
                <w:rFonts w:ascii="Times New Roman" w:hAnsi="Times New Roman"/>
                <w:sz w:val="20"/>
                <w:szCs w:val="20"/>
              </w:rPr>
              <w:t xml:space="preserve">Carboxyl terminated </w:t>
            </w:r>
            <w:proofErr w:type="spellStart"/>
            <w:r w:rsidRPr="0051736E">
              <w:rPr>
                <w:rFonts w:ascii="Times New Roman" w:hAnsi="Times New Roman"/>
                <w:sz w:val="20"/>
                <w:szCs w:val="20"/>
              </w:rPr>
              <w:t>polybutadiene</w:t>
            </w:r>
            <w:proofErr w:type="spellEnd"/>
          </w:p>
        </w:tc>
        <w:tc>
          <w:tcPr>
            <w:tcW w:w="1413" w:type="dxa"/>
          </w:tcPr>
          <w:p w:rsidR="001B58F6" w:rsidRPr="00295C6E" w:rsidRDefault="001B58F6" w:rsidP="001B58F6">
            <w:pPr>
              <w:pStyle w:val="PlainText"/>
              <w:spacing w:before="20" w:after="40"/>
              <w:jc w:val="right"/>
              <w:rPr>
                <w:rFonts w:ascii="Times New Roman" w:hAnsi="Times New Roman" w:cs="Times New Roman"/>
                <w:sz w:val="18"/>
                <w:szCs w:val="18"/>
              </w:rPr>
            </w:pPr>
            <w:r w:rsidRPr="00295C6E">
              <w:rPr>
                <w:rFonts w:ascii="Times New Roman" w:hAnsi="Times New Roman" w:cs="Times New Roman"/>
                <w:sz w:val="18"/>
                <w:szCs w:val="18"/>
              </w:rPr>
              <w:t>68441–48–5</w:t>
            </w:r>
          </w:p>
        </w:tc>
        <w:tc>
          <w:tcPr>
            <w:tcW w:w="1501" w:type="dxa"/>
          </w:tcPr>
          <w:p w:rsidR="001B58F6" w:rsidRPr="00295C6E" w:rsidRDefault="001B58F6" w:rsidP="001B58F6">
            <w:pPr>
              <w:pStyle w:val="PlainText"/>
              <w:spacing w:before="20" w:after="40"/>
              <w:ind w:left="251"/>
              <w:jc w:val="center"/>
              <w:rPr>
                <w:rFonts w:ascii="Times New Roman" w:hAnsi="Times New Roman" w:cs="Times New Roman"/>
                <w:sz w:val="18"/>
                <w:szCs w:val="18"/>
              </w:rPr>
            </w:pPr>
          </w:p>
        </w:tc>
        <w:tc>
          <w:tcPr>
            <w:tcW w:w="1693" w:type="dxa"/>
          </w:tcPr>
          <w:p w:rsidR="001B58F6" w:rsidRPr="00295C6E" w:rsidRDefault="001B58F6" w:rsidP="001B58F6">
            <w:pPr>
              <w:pStyle w:val="PlainText"/>
              <w:spacing w:before="20" w:after="40"/>
              <w:ind w:left="26" w:right="142"/>
              <w:jc w:val="right"/>
              <w:rPr>
                <w:rFonts w:ascii="Times New Roman" w:hAnsi="Times New Roman" w:cs="Times New Roman"/>
                <w:sz w:val="18"/>
                <w:szCs w:val="18"/>
              </w:rPr>
            </w:pPr>
            <w:r w:rsidRPr="00295C6E">
              <w:rPr>
                <w:rFonts w:ascii="Times New Roman" w:hAnsi="Times New Roman" w:cs="Times New Roman"/>
                <w:sz w:val="18"/>
                <w:szCs w:val="18"/>
              </w:rPr>
              <w:t>MTCR 4.C.5</w:t>
            </w:r>
          </w:p>
        </w:tc>
      </w:tr>
      <w:tr w:rsidR="001B58F6" w:rsidRPr="0051736E" w:rsidTr="001B58F6">
        <w:tc>
          <w:tcPr>
            <w:tcW w:w="4857" w:type="dxa"/>
          </w:tcPr>
          <w:p w:rsidR="001B58F6" w:rsidRPr="0051736E" w:rsidRDefault="001B58F6" w:rsidP="001B58F6">
            <w:pPr>
              <w:pStyle w:val="PlainText"/>
              <w:spacing w:before="20" w:after="40"/>
              <w:rPr>
                <w:rFonts w:ascii="Times New Roman" w:hAnsi="Times New Roman"/>
                <w:sz w:val="20"/>
                <w:szCs w:val="20"/>
              </w:rPr>
            </w:pPr>
            <w:r w:rsidRPr="0051736E">
              <w:rPr>
                <w:rFonts w:ascii="Times New Roman" w:hAnsi="Times New Roman"/>
                <w:sz w:val="20"/>
                <w:szCs w:val="20"/>
              </w:rPr>
              <w:t xml:space="preserve">Hydroxyl terminated </w:t>
            </w:r>
            <w:proofErr w:type="spellStart"/>
            <w:r w:rsidRPr="0051736E">
              <w:rPr>
                <w:rFonts w:ascii="Times New Roman" w:hAnsi="Times New Roman"/>
                <w:sz w:val="20"/>
                <w:szCs w:val="20"/>
              </w:rPr>
              <w:t>polybutadiene</w:t>
            </w:r>
            <w:proofErr w:type="spellEnd"/>
          </w:p>
        </w:tc>
        <w:tc>
          <w:tcPr>
            <w:tcW w:w="1413" w:type="dxa"/>
          </w:tcPr>
          <w:p w:rsidR="001B58F6" w:rsidRPr="00295C6E" w:rsidRDefault="001B58F6" w:rsidP="001B58F6">
            <w:pPr>
              <w:pStyle w:val="PlainText"/>
              <w:spacing w:before="20" w:after="40"/>
              <w:jc w:val="right"/>
              <w:rPr>
                <w:rFonts w:ascii="Times New Roman" w:hAnsi="Times New Roman" w:cs="Times New Roman"/>
                <w:sz w:val="18"/>
                <w:szCs w:val="18"/>
              </w:rPr>
            </w:pPr>
            <w:r w:rsidRPr="00295C6E">
              <w:rPr>
                <w:rFonts w:ascii="Times New Roman" w:hAnsi="Times New Roman" w:cs="Times New Roman"/>
                <w:sz w:val="18"/>
                <w:szCs w:val="18"/>
              </w:rPr>
              <w:t>69102–90–5</w:t>
            </w:r>
          </w:p>
        </w:tc>
        <w:tc>
          <w:tcPr>
            <w:tcW w:w="1501" w:type="dxa"/>
          </w:tcPr>
          <w:p w:rsidR="001B58F6" w:rsidRPr="00295C6E" w:rsidRDefault="001B58F6" w:rsidP="001B58F6">
            <w:pPr>
              <w:pStyle w:val="PlainText"/>
              <w:spacing w:before="20" w:after="40"/>
              <w:ind w:left="251"/>
              <w:jc w:val="center"/>
              <w:rPr>
                <w:rFonts w:ascii="Times New Roman" w:hAnsi="Times New Roman" w:cs="Times New Roman"/>
                <w:sz w:val="18"/>
                <w:szCs w:val="18"/>
              </w:rPr>
            </w:pPr>
          </w:p>
        </w:tc>
        <w:tc>
          <w:tcPr>
            <w:tcW w:w="1693" w:type="dxa"/>
          </w:tcPr>
          <w:p w:rsidR="001B58F6" w:rsidRPr="00295C6E" w:rsidRDefault="001B58F6" w:rsidP="001B58F6">
            <w:pPr>
              <w:pStyle w:val="PlainText"/>
              <w:spacing w:before="20" w:after="40"/>
              <w:ind w:left="26" w:right="142"/>
              <w:jc w:val="right"/>
              <w:rPr>
                <w:rFonts w:ascii="Times New Roman" w:hAnsi="Times New Roman" w:cs="Times New Roman"/>
                <w:sz w:val="18"/>
                <w:szCs w:val="18"/>
              </w:rPr>
            </w:pPr>
            <w:r w:rsidRPr="00295C6E">
              <w:rPr>
                <w:rFonts w:ascii="Times New Roman" w:hAnsi="Times New Roman" w:cs="Times New Roman"/>
                <w:sz w:val="18"/>
                <w:szCs w:val="18"/>
              </w:rPr>
              <w:t>MTCR 4.C.5</w:t>
            </w:r>
          </w:p>
        </w:tc>
      </w:tr>
      <w:tr w:rsidR="001B58F6" w:rsidRPr="0051736E" w:rsidTr="001B58F6">
        <w:tc>
          <w:tcPr>
            <w:tcW w:w="4857" w:type="dxa"/>
            <w:vAlign w:val="center"/>
          </w:tcPr>
          <w:p w:rsidR="001B58F6" w:rsidRPr="0051736E" w:rsidRDefault="001B58F6" w:rsidP="001B58F6">
            <w:pPr>
              <w:pStyle w:val="PlainText"/>
              <w:spacing w:before="100" w:after="40"/>
              <w:rPr>
                <w:rFonts w:ascii="Times New Roman" w:hAnsi="Times New Roman"/>
                <w:sz w:val="20"/>
                <w:szCs w:val="20"/>
              </w:rPr>
            </w:pPr>
            <w:r w:rsidRPr="0051736E">
              <w:rPr>
                <w:rFonts w:ascii="Times New Roman" w:hAnsi="Times New Roman"/>
                <w:b/>
              </w:rPr>
              <w:lastRenderedPageBreak/>
              <w:t>Chemical name</w:t>
            </w:r>
          </w:p>
        </w:tc>
        <w:tc>
          <w:tcPr>
            <w:tcW w:w="1413" w:type="dxa"/>
          </w:tcPr>
          <w:p w:rsidR="001B58F6" w:rsidRPr="0051736E" w:rsidRDefault="001B58F6" w:rsidP="001B58F6">
            <w:pPr>
              <w:pStyle w:val="PlainText"/>
              <w:spacing w:before="100" w:after="40"/>
              <w:ind w:left="377"/>
              <w:jc w:val="center"/>
              <w:rPr>
                <w:rFonts w:ascii="Times New Roman" w:hAnsi="Times New Roman"/>
                <w:sz w:val="18"/>
                <w:szCs w:val="18"/>
              </w:rPr>
            </w:pPr>
            <w:r>
              <w:rPr>
                <w:rFonts w:ascii="Times New Roman" w:hAnsi="Times New Roman"/>
                <w:b/>
              </w:rPr>
              <w:t>CAS</w:t>
            </w:r>
            <w:r>
              <w:rPr>
                <w:rFonts w:ascii="Times New Roman" w:hAnsi="Times New Roman"/>
                <w:b/>
              </w:rPr>
              <w:br/>
              <w:t>n</w:t>
            </w:r>
            <w:r w:rsidRPr="0051736E">
              <w:rPr>
                <w:rFonts w:ascii="Times New Roman" w:hAnsi="Times New Roman"/>
                <w:b/>
              </w:rPr>
              <w:t>umber</w:t>
            </w:r>
          </w:p>
        </w:tc>
        <w:tc>
          <w:tcPr>
            <w:tcW w:w="1501" w:type="dxa"/>
          </w:tcPr>
          <w:p w:rsidR="001B58F6" w:rsidRPr="0051736E" w:rsidRDefault="001B58F6" w:rsidP="001B58F6">
            <w:pPr>
              <w:pStyle w:val="PlainText"/>
              <w:spacing w:before="100" w:after="40"/>
              <w:ind w:left="251"/>
              <w:jc w:val="center"/>
              <w:rPr>
                <w:rFonts w:ascii="Times New Roman" w:hAnsi="Times New Roman"/>
                <w:sz w:val="18"/>
                <w:szCs w:val="18"/>
              </w:rPr>
            </w:pPr>
            <w:r>
              <w:rPr>
                <w:rFonts w:ascii="Times New Roman" w:hAnsi="Times New Roman"/>
                <w:b/>
              </w:rPr>
              <w:t>AHECC</w:t>
            </w:r>
            <w:r>
              <w:rPr>
                <w:rFonts w:ascii="Times New Roman" w:hAnsi="Times New Roman"/>
                <w:b/>
              </w:rPr>
              <w:br/>
              <w:t>c</w:t>
            </w:r>
            <w:r w:rsidRPr="0051736E">
              <w:rPr>
                <w:rFonts w:ascii="Times New Roman" w:hAnsi="Times New Roman"/>
                <w:b/>
              </w:rPr>
              <w:t>ode</w:t>
            </w:r>
          </w:p>
        </w:tc>
        <w:tc>
          <w:tcPr>
            <w:tcW w:w="1693" w:type="dxa"/>
          </w:tcPr>
          <w:p w:rsidR="001B58F6" w:rsidRPr="0051736E" w:rsidRDefault="001B58F6" w:rsidP="001B58F6">
            <w:pPr>
              <w:pStyle w:val="PlainText"/>
              <w:spacing w:before="100" w:after="40"/>
              <w:ind w:left="451" w:right="142"/>
              <w:jc w:val="center"/>
              <w:rPr>
                <w:rFonts w:ascii="Times New Roman" w:hAnsi="Times New Roman"/>
                <w:sz w:val="18"/>
                <w:szCs w:val="18"/>
              </w:rPr>
            </w:pPr>
            <w:r>
              <w:rPr>
                <w:rFonts w:ascii="Times New Roman" w:hAnsi="Times New Roman"/>
                <w:b/>
              </w:rPr>
              <w:t>Export</w:t>
            </w:r>
            <w:r>
              <w:rPr>
                <w:rFonts w:ascii="Times New Roman" w:hAnsi="Times New Roman"/>
                <w:b/>
              </w:rPr>
              <w:br/>
              <w:t>r</w:t>
            </w:r>
            <w:r w:rsidRPr="0051736E">
              <w:rPr>
                <w:rFonts w:ascii="Times New Roman" w:hAnsi="Times New Roman"/>
                <w:b/>
              </w:rPr>
              <w:t>egime</w:t>
            </w:r>
            <w:r>
              <w:rPr>
                <w:rFonts w:ascii="Times New Roman" w:hAnsi="Times New Roman"/>
                <w:b/>
              </w:rPr>
              <w:t>*</w:t>
            </w:r>
          </w:p>
        </w:tc>
      </w:tr>
      <w:tr w:rsidR="001B58F6" w:rsidRPr="0051736E" w:rsidTr="001B58F6">
        <w:tc>
          <w:tcPr>
            <w:tcW w:w="4857" w:type="dxa"/>
          </w:tcPr>
          <w:p w:rsidR="001B58F6" w:rsidRPr="0051736E" w:rsidRDefault="001B58F6" w:rsidP="001B58F6">
            <w:pPr>
              <w:pStyle w:val="PlainText"/>
              <w:spacing w:before="120" w:after="40"/>
              <w:rPr>
                <w:rFonts w:ascii="Times New Roman" w:hAnsi="Times New Roman"/>
                <w:sz w:val="20"/>
                <w:szCs w:val="20"/>
              </w:rPr>
            </w:pPr>
            <w:r w:rsidRPr="0051736E">
              <w:rPr>
                <w:rFonts w:ascii="Times New Roman" w:hAnsi="Times New Roman"/>
                <w:sz w:val="20"/>
                <w:szCs w:val="20"/>
              </w:rPr>
              <w:t>Aluminium powder (spherical)</w:t>
            </w:r>
          </w:p>
        </w:tc>
        <w:tc>
          <w:tcPr>
            <w:tcW w:w="1413" w:type="dxa"/>
          </w:tcPr>
          <w:p w:rsidR="001B58F6" w:rsidRPr="00295C6E" w:rsidRDefault="001B58F6" w:rsidP="001B58F6">
            <w:pPr>
              <w:pStyle w:val="PlainText"/>
              <w:spacing w:before="120" w:after="40"/>
              <w:jc w:val="right"/>
              <w:rPr>
                <w:rFonts w:ascii="Times New Roman" w:hAnsi="Times New Roman" w:cs="Times New Roman"/>
                <w:sz w:val="18"/>
                <w:szCs w:val="18"/>
              </w:rPr>
            </w:pPr>
            <w:r w:rsidRPr="00295C6E">
              <w:rPr>
                <w:rFonts w:ascii="Times New Roman" w:hAnsi="Times New Roman" w:cs="Times New Roman"/>
                <w:sz w:val="18"/>
                <w:szCs w:val="18"/>
              </w:rPr>
              <w:t>7429–90–5</w:t>
            </w:r>
          </w:p>
        </w:tc>
        <w:tc>
          <w:tcPr>
            <w:tcW w:w="1501" w:type="dxa"/>
          </w:tcPr>
          <w:p w:rsidR="001B58F6" w:rsidRPr="00295C6E" w:rsidRDefault="001B58F6" w:rsidP="001B58F6">
            <w:pPr>
              <w:pStyle w:val="PlainText"/>
              <w:spacing w:before="120" w:after="40"/>
              <w:ind w:left="251"/>
              <w:jc w:val="center"/>
              <w:rPr>
                <w:rFonts w:ascii="Times New Roman" w:hAnsi="Times New Roman" w:cs="Times New Roman"/>
                <w:sz w:val="18"/>
                <w:szCs w:val="18"/>
              </w:rPr>
            </w:pPr>
          </w:p>
        </w:tc>
        <w:tc>
          <w:tcPr>
            <w:tcW w:w="1693" w:type="dxa"/>
          </w:tcPr>
          <w:p w:rsidR="001B58F6" w:rsidRPr="00295C6E" w:rsidRDefault="001B58F6" w:rsidP="001B58F6">
            <w:pPr>
              <w:pStyle w:val="PlainText"/>
              <w:spacing w:before="120" w:after="40"/>
              <w:ind w:left="26" w:right="142"/>
              <w:jc w:val="right"/>
              <w:rPr>
                <w:rFonts w:ascii="Times New Roman" w:hAnsi="Times New Roman" w:cs="Times New Roman"/>
                <w:sz w:val="18"/>
                <w:szCs w:val="18"/>
              </w:rPr>
            </w:pPr>
            <w:r w:rsidRPr="00295C6E">
              <w:rPr>
                <w:rFonts w:ascii="Times New Roman" w:hAnsi="Times New Roman" w:cs="Times New Roman"/>
                <w:sz w:val="18"/>
                <w:szCs w:val="18"/>
              </w:rPr>
              <w:t>MTCR 4.C.2</w:t>
            </w:r>
          </w:p>
        </w:tc>
      </w:tr>
      <w:tr w:rsidR="001B58F6" w:rsidRPr="0051736E" w:rsidTr="001B58F6">
        <w:tc>
          <w:tcPr>
            <w:tcW w:w="4857" w:type="dxa"/>
          </w:tcPr>
          <w:p w:rsidR="001B58F6" w:rsidRPr="0051736E" w:rsidRDefault="001B58F6" w:rsidP="001B58F6">
            <w:pPr>
              <w:pStyle w:val="PlainText"/>
              <w:spacing w:before="20" w:after="40"/>
              <w:rPr>
                <w:rFonts w:ascii="Times New Roman" w:hAnsi="Times New Roman"/>
                <w:sz w:val="20"/>
                <w:szCs w:val="20"/>
              </w:rPr>
            </w:pPr>
            <w:r w:rsidRPr="0051736E">
              <w:rPr>
                <w:rFonts w:ascii="Times New Roman" w:hAnsi="Times New Roman"/>
                <w:sz w:val="20"/>
                <w:szCs w:val="20"/>
              </w:rPr>
              <w:t>Spherical aluminium powder (with a particle size of 60 mm or less manufactured from material with an Al content of 99% or more).</w:t>
            </w:r>
          </w:p>
        </w:tc>
        <w:tc>
          <w:tcPr>
            <w:tcW w:w="1413" w:type="dxa"/>
          </w:tcPr>
          <w:p w:rsidR="001B58F6" w:rsidRPr="00295C6E" w:rsidRDefault="001B58F6" w:rsidP="001B58F6">
            <w:pPr>
              <w:pStyle w:val="PlainText"/>
              <w:spacing w:before="20" w:after="40"/>
              <w:jc w:val="right"/>
              <w:rPr>
                <w:rFonts w:ascii="Times New Roman" w:hAnsi="Times New Roman" w:cs="Times New Roman"/>
                <w:sz w:val="18"/>
                <w:szCs w:val="18"/>
              </w:rPr>
            </w:pPr>
            <w:r w:rsidRPr="00295C6E">
              <w:rPr>
                <w:rFonts w:ascii="Times New Roman" w:hAnsi="Times New Roman" w:cs="Times New Roman"/>
                <w:sz w:val="18"/>
                <w:szCs w:val="18"/>
              </w:rPr>
              <w:t>7429–90–5</w:t>
            </w:r>
          </w:p>
        </w:tc>
        <w:tc>
          <w:tcPr>
            <w:tcW w:w="1501" w:type="dxa"/>
          </w:tcPr>
          <w:p w:rsidR="001B58F6" w:rsidRPr="00295C6E" w:rsidRDefault="001B58F6" w:rsidP="001B58F6">
            <w:pPr>
              <w:pStyle w:val="PlainText"/>
              <w:spacing w:before="20" w:after="40"/>
              <w:ind w:left="251"/>
              <w:jc w:val="center"/>
              <w:rPr>
                <w:rFonts w:ascii="Times New Roman" w:hAnsi="Times New Roman" w:cs="Times New Roman"/>
                <w:sz w:val="18"/>
                <w:szCs w:val="18"/>
              </w:rPr>
            </w:pPr>
            <w:r w:rsidRPr="00295C6E">
              <w:rPr>
                <w:rFonts w:ascii="Times New Roman" w:hAnsi="Times New Roman" w:cs="Times New Roman"/>
                <w:sz w:val="18"/>
                <w:szCs w:val="18"/>
              </w:rPr>
              <w:t>7603.10.00</w:t>
            </w:r>
          </w:p>
        </w:tc>
        <w:tc>
          <w:tcPr>
            <w:tcW w:w="1693" w:type="dxa"/>
          </w:tcPr>
          <w:p w:rsidR="001B58F6" w:rsidRPr="00295C6E" w:rsidRDefault="001B58F6" w:rsidP="001B58F6">
            <w:pPr>
              <w:pStyle w:val="PlainText"/>
              <w:spacing w:before="20" w:after="40"/>
              <w:ind w:left="26" w:right="142"/>
              <w:jc w:val="right"/>
              <w:rPr>
                <w:rFonts w:ascii="Times New Roman" w:hAnsi="Times New Roman" w:cs="Times New Roman"/>
                <w:sz w:val="18"/>
                <w:szCs w:val="18"/>
              </w:rPr>
            </w:pPr>
            <w:r w:rsidRPr="00295C6E">
              <w:rPr>
                <w:rFonts w:ascii="Times New Roman" w:hAnsi="Times New Roman" w:cs="Times New Roman"/>
                <w:sz w:val="18"/>
                <w:szCs w:val="18"/>
              </w:rPr>
              <w:t>MTCR 4.C.2</w:t>
            </w:r>
          </w:p>
        </w:tc>
      </w:tr>
      <w:tr w:rsidR="001B58F6" w:rsidRPr="0051736E" w:rsidTr="001B58F6">
        <w:tc>
          <w:tcPr>
            <w:tcW w:w="4857" w:type="dxa"/>
          </w:tcPr>
          <w:p w:rsidR="001B58F6" w:rsidRPr="0051736E" w:rsidRDefault="001B58F6" w:rsidP="001B58F6">
            <w:pPr>
              <w:pStyle w:val="PlainText"/>
              <w:spacing w:before="20" w:after="40"/>
              <w:rPr>
                <w:rFonts w:ascii="Times New Roman" w:hAnsi="Times New Roman"/>
                <w:sz w:val="20"/>
                <w:szCs w:val="20"/>
              </w:rPr>
            </w:pPr>
            <w:r w:rsidRPr="0051736E">
              <w:rPr>
                <w:rFonts w:ascii="Times New Roman" w:hAnsi="Times New Roman"/>
                <w:sz w:val="20"/>
                <w:szCs w:val="20"/>
              </w:rPr>
              <w:t>Magnesium powder (with a particle size of less than 60 mm whether spherical, atomised, spheroidal, flaked or ground, manufactured from material consisting of 99% or more magnesium).</w:t>
            </w:r>
          </w:p>
        </w:tc>
        <w:tc>
          <w:tcPr>
            <w:tcW w:w="1413" w:type="dxa"/>
          </w:tcPr>
          <w:p w:rsidR="001B58F6" w:rsidRPr="00295C6E" w:rsidRDefault="001B58F6" w:rsidP="001B58F6">
            <w:pPr>
              <w:pStyle w:val="PlainText"/>
              <w:spacing w:before="20" w:after="40"/>
              <w:jc w:val="right"/>
              <w:rPr>
                <w:rFonts w:ascii="Times New Roman" w:hAnsi="Times New Roman" w:cs="Times New Roman"/>
                <w:sz w:val="18"/>
                <w:szCs w:val="18"/>
              </w:rPr>
            </w:pPr>
            <w:r w:rsidRPr="00295C6E">
              <w:rPr>
                <w:rFonts w:ascii="Times New Roman" w:hAnsi="Times New Roman" w:cs="Times New Roman"/>
                <w:sz w:val="18"/>
                <w:szCs w:val="18"/>
              </w:rPr>
              <w:t>7439–95–4</w:t>
            </w:r>
          </w:p>
        </w:tc>
        <w:tc>
          <w:tcPr>
            <w:tcW w:w="1501" w:type="dxa"/>
          </w:tcPr>
          <w:p w:rsidR="001B58F6" w:rsidRPr="00295C6E" w:rsidRDefault="001B58F6" w:rsidP="001B58F6">
            <w:pPr>
              <w:pStyle w:val="PlainText"/>
              <w:spacing w:before="20" w:after="40"/>
              <w:ind w:left="251"/>
              <w:jc w:val="center"/>
              <w:rPr>
                <w:rFonts w:ascii="Times New Roman" w:hAnsi="Times New Roman" w:cs="Times New Roman"/>
                <w:sz w:val="18"/>
                <w:szCs w:val="18"/>
              </w:rPr>
            </w:pPr>
          </w:p>
        </w:tc>
        <w:tc>
          <w:tcPr>
            <w:tcW w:w="1693" w:type="dxa"/>
          </w:tcPr>
          <w:p w:rsidR="001B58F6" w:rsidRPr="00295C6E" w:rsidRDefault="001B58F6" w:rsidP="001B58F6">
            <w:pPr>
              <w:pStyle w:val="PlainText"/>
              <w:spacing w:before="20" w:after="40"/>
              <w:ind w:left="26" w:right="142"/>
              <w:jc w:val="right"/>
              <w:rPr>
                <w:rFonts w:ascii="Times New Roman" w:hAnsi="Times New Roman" w:cs="Times New Roman"/>
                <w:sz w:val="18"/>
                <w:szCs w:val="18"/>
              </w:rPr>
            </w:pPr>
            <w:r w:rsidRPr="00295C6E">
              <w:rPr>
                <w:rFonts w:ascii="Times New Roman" w:hAnsi="Times New Roman" w:cs="Times New Roman"/>
                <w:sz w:val="18"/>
                <w:szCs w:val="18"/>
              </w:rPr>
              <w:t>MTCR 4.C.2</w:t>
            </w:r>
          </w:p>
        </w:tc>
      </w:tr>
      <w:tr w:rsidR="001B58F6" w:rsidRPr="0051736E" w:rsidTr="001B58F6">
        <w:tc>
          <w:tcPr>
            <w:tcW w:w="4857" w:type="dxa"/>
          </w:tcPr>
          <w:p w:rsidR="001B58F6" w:rsidRPr="0051736E" w:rsidRDefault="001B58F6" w:rsidP="001B58F6">
            <w:pPr>
              <w:pStyle w:val="PlainText"/>
              <w:spacing w:before="20" w:after="40"/>
              <w:rPr>
                <w:rFonts w:ascii="Times New Roman" w:hAnsi="Times New Roman"/>
                <w:sz w:val="20"/>
                <w:szCs w:val="20"/>
              </w:rPr>
            </w:pPr>
            <w:r w:rsidRPr="0051736E">
              <w:rPr>
                <w:rFonts w:ascii="Times New Roman" w:hAnsi="Times New Roman"/>
                <w:sz w:val="20"/>
                <w:szCs w:val="20"/>
              </w:rPr>
              <w:t>Beryllium powder</w:t>
            </w:r>
          </w:p>
        </w:tc>
        <w:tc>
          <w:tcPr>
            <w:tcW w:w="1413" w:type="dxa"/>
          </w:tcPr>
          <w:p w:rsidR="001B58F6" w:rsidRPr="00295C6E" w:rsidRDefault="001B58F6" w:rsidP="001B58F6">
            <w:pPr>
              <w:pStyle w:val="PlainText"/>
              <w:spacing w:before="20" w:after="40"/>
              <w:jc w:val="right"/>
              <w:rPr>
                <w:rFonts w:ascii="Times New Roman" w:hAnsi="Times New Roman" w:cs="Times New Roman"/>
                <w:sz w:val="18"/>
                <w:szCs w:val="18"/>
              </w:rPr>
            </w:pPr>
            <w:r w:rsidRPr="00295C6E">
              <w:rPr>
                <w:rFonts w:ascii="Times New Roman" w:hAnsi="Times New Roman" w:cs="Times New Roman"/>
                <w:sz w:val="18"/>
                <w:szCs w:val="18"/>
              </w:rPr>
              <w:t>7440–41–7</w:t>
            </w:r>
          </w:p>
        </w:tc>
        <w:tc>
          <w:tcPr>
            <w:tcW w:w="1501" w:type="dxa"/>
          </w:tcPr>
          <w:p w:rsidR="001B58F6" w:rsidRPr="00295C6E" w:rsidRDefault="001B58F6" w:rsidP="001B58F6">
            <w:pPr>
              <w:pStyle w:val="PlainText"/>
              <w:spacing w:before="20" w:after="40"/>
              <w:ind w:left="251"/>
              <w:jc w:val="center"/>
              <w:rPr>
                <w:rFonts w:ascii="Times New Roman" w:hAnsi="Times New Roman" w:cs="Times New Roman"/>
                <w:sz w:val="18"/>
                <w:szCs w:val="18"/>
              </w:rPr>
            </w:pPr>
            <w:r w:rsidRPr="00295C6E">
              <w:rPr>
                <w:rFonts w:ascii="Times New Roman" w:hAnsi="Times New Roman" w:cs="Times New Roman"/>
                <w:sz w:val="18"/>
                <w:szCs w:val="18"/>
              </w:rPr>
              <w:t>8112.12.00</w:t>
            </w:r>
          </w:p>
        </w:tc>
        <w:tc>
          <w:tcPr>
            <w:tcW w:w="1693" w:type="dxa"/>
          </w:tcPr>
          <w:p w:rsidR="001B58F6" w:rsidRPr="00295C6E" w:rsidRDefault="001B58F6" w:rsidP="001B58F6">
            <w:pPr>
              <w:pStyle w:val="PlainText"/>
              <w:spacing w:before="20" w:after="40"/>
              <w:ind w:left="26" w:right="142"/>
              <w:jc w:val="right"/>
              <w:rPr>
                <w:rFonts w:ascii="Times New Roman" w:hAnsi="Times New Roman" w:cs="Times New Roman"/>
                <w:sz w:val="18"/>
                <w:szCs w:val="18"/>
              </w:rPr>
            </w:pPr>
            <w:r w:rsidRPr="00295C6E">
              <w:rPr>
                <w:rFonts w:ascii="Times New Roman" w:hAnsi="Times New Roman" w:cs="Times New Roman"/>
                <w:sz w:val="18"/>
                <w:szCs w:val="18"/>
              </w:rPr>
              <w:t>MTCR 4.C.2</w:t>
            </w:r>
          </w:p>
        </w:tc>
      </w:tr>
      <w:tr w:rsidR="001B58F6" w:rsidRPr="0051736E" w:rsidTr="001B58F6">
        <w:tc>
          <w:tcPr>
            <w:tcW w:w="4857" w:type="dxa"/>
          </w:tcPr>
          <w:p w:rsidR="001B58F6" w:rsidRPr="0051736E" w:rsidRDefault="001B58F6" w:rsidP="001B58F6">
            <w:pPr>
              <w:pStyle w:val="PlainText"/>
              <w:spacing w:before="20" w:after="40"/>
              <w:rPr>
                <w:rFonts w:ascii="Times New Roman" w:hAnsi="Times New Roman"/>
                <w:sz w:val="20"/>
                <w:szCs w:val="20"/>
              </w:rPr>
            </w:pPr>
            <w:r w:rsidRPr="0051736E">
              <w:rPr>
                <w:rFonts w:ascii="Times New Roman" w:hAnsi="Times New Roman"/>
                <w:sz w:val="20"/>
                <w:szCs w:val="20"/>
              </w:rPr>
              <w:t>Boron powder (85% or higher purity and a particle size of 60 mm or less).</w:t>
            </w:r>
          </w:p>
        </w:tc>
        <w:tc>
          <w:tcPr>
            <w:tcW w:w="1413" w:type="dxa"/>
          </w:tcPr>
          <w:p w:rsidR="001B58F6" w:rsidRPr="00295C6E" w:rsidRDefault="001B58F6" w:rsidP="001B58F6">
            <w:pPr>
              <w:pStyle w:val="PlainText"/>
              <w:spacing w:before="20" w:after="40"/>
              <w:jc w:val="right"/>
              <w:rPr>
                <w:rFonts w:ascii="Times New Roman" w:hAnsi="Times New Roman" w:cs="Times New Roman"/>
                <w:sz w:val="18"/>
                <w:szCs w:val="18"/>
              </w:rPr>
            </w:pPr>
            <w:r w:rsidRPr="00295C6E">
              <w:rPr>
                <w:rFonts w:ascii="Times New Roman" w:hAnsi="Times New Roman" w:cs="Times New Roman"/>
                <w:sz w:val="18"/>
                <w:szCs w:val="18"/>
              </w:rPr>
              <w:t>7440–42–8</w:t>
            </w:r>
          </w:p>
        </w:tc>
        <w:tc>
          <w:tcPr>
            <w:tcW w:w="1501" w:type="dxa"/>
          </w:tcPr>
          <w:p w:rsidR="001B58F6" w:rsidRPr="00295C6E" w:rsidRDefault="001B58F6" w:rsidP="001B58F6">
            <w:pPr>
              <w:pStyle w:val="PlainText"/>
              <w:spacing w:before="20" w:after="40"/>
              <w:ind w:left="251"/>
              <w:jc w:val="center"/>
              <w:rPr>
                <w:rFonts w:ascii="Times New Roman" w:hAnsi="Times New Roman" w:cs="Times New Roman"/>
                <w:sz w:val="18"/>
                <w:szCs w:val="18"/>
              </w:rPr>
            </w:pPr>
            <w:r w:rsidRPr="00295C6E">
              <w:rPr>
                <w:rFonts w:ascii="Times New Roman" w:hAnsi="Times New Roman" w:cs="Times New Roman"/>
                <w:sz w:val="18"/>
                <w:szCs w:val="18"/>
              </w:rPr>
              <w:t>2804.50.00</w:t>
            </w:r>
          </w:p>
        </w:tc>
        <w:tc>
          <w:tcPr>
            <w:tcW w:w="1693" w:type="dxa"/>
          </w:tcPr>
          <w:p w:rsidR="001B58F6" w:rsidRPr="00295C6E" w:rsidRDefault="001B58F6" w:rsidP="001B58F6">
            <w:pPr>
              <w:pStyle w:val="PlainText"/>
              <w:spacing w:before="20" w:after="40"/>
              <w:ind w:left="26" w:right="142"/>
              <w:jc w:val="right"/>
              <w:rPr>
                <w:rFonts w:ascii="Times New Roman" w:hAnsi="Times New Roman" w:cs="Times New Roman"/>
                <w:sz w:val="18"/>
                <w:szCs w:val="18"/>
              </w:rPr>
            </w:pPr>
            <w:r w:rsidRPr="00295C6E">
              <w:rPr>
                <w:rFonts w:ascii="Times New Roman" w:hAnsi="Times New Roman" w:cs="Times New Roman"/>
                <w:sz w:val="18"/>
                <w:szCs w:val="18"/>
              </w:rPr>
              <w:t>MTCR 4.C.2</w:t>
            </w:r>
          </w:p>
        </w:tc>
      </w:tr>
      <w:tr w:rsidR="001B58F6" w:rsidRPr="0051736E" w:rsidTr="001B58F6">
        <w:tc>
          <w:tcPr>
            <w:tcW w:w="4857" w:type="dxa"/>
          </w:tcPr>
          <w:p w:rsidR="001B58F6" w:rsidRPr="0051736E" w:rsidRDefault="001B58F6" w:rsidP="001B58F6">
            <w:pPr>
              <w:pStyle w:val="PlainText"/>
              <w:spacing w:before="20" w:after="40"/>
              <w:rPr>
                <w:rFonts w:ascii="Times New Roman" w:hAnsi="Times New Roman"/>
                <w:sz w:val="20"/>
                <w:szCs w:val="20"/>
              </w:rPr>
            </w:pPr>
            <w:r w:rsidRPr="0051736E">
              <w:rPr>
                <w:rFonts w:ascii="Times New Roman" w:hAnsi="Times New Roman"/>
                <w:sz w:val="20"/>
                <w:szCs w:val="20"/>
              </w:rPr>
              <w:t xml:space="preserve">Zirconium powder (with a particle size of less than 60 mm whether spherical, atomised, </w:t>
            </w:r>
            <w:proofErr w:type="spellStart"/>
            <w:r w:rsidRPr="0051736E">
              <w:rPr>
                <w:rFonts w:ascii="Times New Roman" w:hAnsi="Times New Roman"/>
                <w:sz w:val="20"/>
                <w:szCs w:val="20"/>
              </w:rPr>
              <w:t>speroidal</w:t>
            </w:r>
            <w:proofErr w:type="spellEnd"/>
            <w:r w:rsidRPr="0051736E">
              <w:rPr>
                <w:rFonts w:ascii="Times New Roman" w:hAnsi="Times New Roman"/>
                <w:sz w:val="20"/>
                <w:szCs w:val="20"/>
              </w:rPr>
              <w:t>, flaked or ground, manufactured from material consisting of 99% or more of zirconium)</w:t>
            </w:r>
          </w:p>
        </w:tc>
        <w:tc>
          <w:tcPr>
            <w:tcW w:w="1413" w:type="dxa"/>
          </w:tcPr>
          <w:p w:rsidR="001B58F6" w:rsidRPr="00295C6E" w:rsidRDefault="001B58F6" w:rsidP="001B58F6">
            <w:pPr>
              <w:pStyle w:val="PlainText"/>
              <w:spacing w:before="20" w:after="40"/>
              <w:jc w:val="right"/>
              <w:rPr>
                <w:rFonts w:ascii="Times New Roman" w:hAnsi="Times New Roman" w:cs="Times New Roman"/>
                <w:sz w:val="18"/>
                <w:szCs w:val="18"/>
              </w:rPr>
            </w:pPr>
            <w:r w:rsidRPr="00295C6E">
              <w:rPr>
                <w:rFonts w:ascii="Times New Roman" w:hAnsi="Times New Roman" w:cs="Times New Roman"/>
                <w:sz w:val="18"/>
                <w:szCs w:val="18"/>
              </w:rPr>
              <w:t>7440–67–7</w:t>
            </w:r>
          </w:p>
        </w:tc>
        <w:tc>
          <w:tcPr>
            <w:tcW w:w="1501" w:type="dxa"/>
          </w:tcPr>
          <w:p w:rsidR="001B58F6" w:rsidRPr="00295C6E" w:rsidRDefault="001B58F6" w:rsidP="001B58F6">
            <w:pPr>
              <w:pStyle w:val="PlainText"/>
              <w:spacing w:before="20" w:after="40"/>
              <w:ind w:left="251"/>
              <w:jc w:val="center"/>
              <w:rPr>
                <w:rFonts w:ascii="Times New Roman" w:hAnsi="Times New Roman" w:cs="Times New Roman"/>
                <w:sz w:val="18"/>
                <w:szCs w:val="18"/>
              </w:rPr>
            </w:pPr>
            <w:r w:rsidRPr="00295C6E">
              <w:rPr>
                <w:rFonts w:ascii="Times New Roman" w:hAnsi="Times New Roman" w:cs="Times New Roman"/>
                <w:sz w:val="18"/>
                <w:szCs w:val="18"/>
              </w:rPr>
              <w:t>8109.20.00</w:t>
            </w:r>
          </w:p>
        </w:tc>
        <w:tc>
          <w:tcPr>
            <w:tcW w:w="1693" w:type="dxa"/>
          </w:tcPr>
          <w:p w:rsidR="001B58F6" w:rsidRPr="00295C6E" w:rsidRDefault="001B58F6" w:rsidP="001B58F6">
            <w:pPr>
              <w:pStyle w:val="PlainText"/>
              <w:spacing w:before="20" w:after="40"/>
              <w:ind w:left="26" w:right="142"/>
              <w:jc w:val="right"/>
              <w:rPr>
                <w:rFonts w:ascii="Times New Roman" w:hAnsi="Times New Roman" w:cs="Times New Roman"/>
                <w:sz w:val="18"/>
                <w:szCs w:val="18"/>
              </w:rPr>
            </w:pPr>
            <w:r w:rsidRPr="00295C6E">
              <w:rPr>
                <w:rFonts w:ascii="Times New Roman" w:hAnsi="Times New Roman" w:cs="Times New Roman"/>
                <w:sz w:val="18"/>
                <w:szCs w:val="18"/>
              </w:rPr>
              <w:t>MTCR 4.C.2</w:t>
            </w:r>
          </w:p>
        </w:tc>
      </w:tr>
      <w:tr w:rsidR="001B58F6" w:rsidRPr="0051736E" w:rsidTr="001B58F6">
        <w:tc>
          <w:tcPr>
            <w:tcW w:w="4857" w:type="dxa"/>
          </w:tcPr>
          <w:p w:rsidR="001B58F6" w:rsidRPr="0051736E" w:rsidRDefault="001B58F6" w:rsidP="001B58F6">
            <w:pPr>
              <w:pStyle w:val="PlainText"/>
              <w:spacing w:before="20" w:after="40"/>
              <w:rPr>
                <w:rFonts w:ascii="Times New Roman" w:hAnsi="Times New Roman"/>
                <w:sz w:val="20"/>
                <w:szCs w:val="20"/>
              </w:rPr>
            </w:pPr>
            <w:proofErr w:type="spellStart"/>
            <w:r w:rsidRPr="0051736E">
              <w:rPr>
                <w:rFonts w:ascii="Times New Roman" w:hAnsi="Times New Roman"/>
                <w:sz w:val="20"/>
                <w:szCs w:val="20"/>
              </w:rPr>
              <w:t>Pinacolone</w:t>
            </w:r>
            <w:proofErr w:type="spellEnd"/>
          </w:p>
        </w:tc>
        <w:tc>
          <w:tcPr>
            <w:tcW w:w="1413" w:type="dxa"/>
          </w:tcPr>
          <w:p w:rsidR="001B58F6" w:rsidRPr="00295C6E" w:rsidRDefault="001B58F6" w:rsidP="001B58F6">
            <w:pPr>
              <w:pStyle w:val="PlainText"/>
              <w:spacing w:before="20" w:after="40"/>
              <w:jc w:val="right"/>
              <w:rPr>
                <w:rFonts w:ascii="Times New Roman" w:hAnsi="Times New Roman" w:cs="Times New Roman"/>
                <w:sz w:val="18"/>
                <w:szCs w:val="18"/>
              </w:rPr>
            </w:pPr>
            <w:r w:rsidRPr="00295C6E">
              <w:rPr>
                <w:rFonts w:ascii="Times New Roman" w:hAnsi="Times New Roman" w:cs="Times New Roman"/>
                <w:sz w:val="18"/>
                <w:szCs w:val="18"/>
              </w:rPr>
              <w:t>75–97–8</w:t>
            </w:r>
          </w:p>
        </w:tc>
        <w:tc>
          <w:tcPr>
            <w:tcW w:w="1501" w:type="dxa"/>
          </w:tcPr>
          <w:p w:rsidR="001B58F6" w:rsidRPr="00295C6E" w:rsidRDefault="001B58F6" w:rsidP="001B58F6">
            <w:pPr>
              <w:pStyle w:val="PlainText"/>
              <w:spacing w:before="20" w:after="40"/>
              <w:ind w:left="251"/>
              <w:jc w:val="center"/>
              <w:rPr>
                <w:rFonts w:ascii="Times New Roman" w:hAnsi="Times New Roman" w:cs="Times New Roman"/>
                <w:sz w:val="18"/>
                <w:szCs w:val="18"/>
              </w:rPr>
            </w:pPr>
            <w:r w:rsidRPr="00295C6E">
              <w:rPr>
                <w:rFonts w:ascii="Times New Roman" w:hAnsi="Times New Roman" w:cs="Times New Roman"/>
                <w:sz w:val="18"/>
                <w:szCs w:val="18"/>
              </w:rPr>
              <w:t>2914.19.45</w:t>
            </w:r>
          </w:p>
        </w:tc>
        <w:tc>
          <w:tcPr>
            <w:tcW w:w="1693" w:type="dxa"/>
          </w:tcPr>
          <w:p w:rsidR="001B58F6" w:rsidRPr="00295C6E" w:rsidRDefault="001B58F6" w:rsidP="001B58F6">
            <w:pPr>
              <w:pStyle w:val="PlainText"/>
              <w:spacing w:before="20" w:after="40"/>
              <w:ind w:left="26" w:right="142"/>
              <w:jc w:val="right"/>
              <w:rPr>
                <w:rFonts w:ascii="Times New Roman" w:hAnsi="Times New Roman" w:cs="Times New Roman"/>
                <w:sz w:val="18"/>
                <w:szCs w:val="18"/>
              </w:rPr>
            </w:pPr>
            <w:r w:rsidRPr="00295C6E">
              <w:rPr>
                <w:rFonts w:ascii="Times New Roman" w:hAnsi="Times New Roman" w:cs="Times New Roman"/>
                <w:sz w:val="18"/>
                <w:szCs w:val="18"/>
              </w:rPr>
              <w:t>AG 39</w:t>
            </w:r>
          </w:p>
        </w:tc>
      </w:tr>
      <w:tr w:rsidR="001B58F6" w:rsidRPr="0051736E" w:rsidTr="001B58F6">
        <w:tc>
          <w:tcPr>
            <w:tcW w:w="4857" w:type="dxa"/>
          </w:tcPr>
          <w:p w:rsidR="001B58F6" w:rsidRPr="0051736E" w:rsidRDefault="001B58F6" w:rsidP="001B58F6">
            <w:pPr>
              <w:pStyle w:val="PlainText"/>
              <w:spacing w:before="20" w:after="40"/>
              <w:rPr>
                <w:rFonts w:ascii="Times New Roman" w:hAnsi="Times New Roman"/>
                <w:sz w:val="20"/>
                <w:szCs w:val="20"/>
              </w:rPr>
            </w:pPr>
            <w:r w:rsidRPr="0051736E">
              <w:rPr>
                <w:rFonts w:ascii="Times New Roman" w:hAnsi="Times New Roman"/>
                <w:sz w:val="20"/>
                <w:szCs w:val="20"/>
              </w:rPr>
              <w:t>Hydrogen fluoride</w:t>
            </w:r>
          </w:p>
        </w:tc>
        <w:tc>
          <w:tcPr>
            <w:tcW w:w="1413" w:type="dxa"/>
          </w:tcPr>
          <w:p w:rsidR="001B58F6" w:rsidRPr="00295C6E" w:rsidRDefault="001B58F6" w:rsidP="001B58F6">
            <w:pPr>
              <w:pStyle w:val="PlainText"/>
              <w:spacing w:before="20" w:after="40"/>
              <w:jc w:val="right"/>
              <w:rPr>
                <w:rFonts w:ascii="Times New Roman" w:hAnsi="Times New Roman" w:cs="Times New Roman"/>
                <w:sz w:val="18"/>
                <w:szCs w:val="18"/>
              </w:rPr>
            </w:pPr>
            <w:r w:rsidRPr="00295C6E">
              <w:rPr>
                <w:rFonts w:ascii="Times New Roman" w:hAnsi="Times New Roman" w:cs="Times New Roman"/>
                <w:sz w:val="18"/>
                <w:szCs w:val="18"/>
              </w:rPr>
              <w:t>7664–39–3</w:t>
            </w:r>
          </w:p>
        </w:tc>
        <w:tc>
          <w:tcPr>
            <w:tcW w:w="1501" w:type="dxa"/>
          </w:tcPr>
          <w:p w:rsidR="001B58F6" w:rsidRPr="00295C6E" w:rsidRDefault="001B58F6" w:rsidP="001B58F6">
            <w:pPr>
              <w:pStyle w:val="PlainText"/>
              <w:spacing w:before="20" w:after="40"/>
              <w:ind w:left="251"/>
              <w:jc w:val="center"/>
              <w:rPr>
                <w:rFonts w:ascii="Times New Roman" w:hAnsi="Times New Roman" w:cs="Times New Roman"/>
                <w:sz w:val="18"/>
                <w:szCs w:val="18"/>
              </w:rPr>
            </w:pPr>
            <w:r w:rsidRPr="00295C6E">
              <w:rPr>
                <w:rFonts w:ascii="Times New Roman" w:hAnsi="Times New Roman" w:cs="Times New Roman"/>
                <w:sz w:val="18"/>
                <w:szCs w:val="18"/>
              </w:rPr>
              <w:t>2811.11.00</w:t>
            </w:r>
          </w:p>
        </w:tc>
        <w:tc>
          <w:tcPr>
            <w:tcW w:w="1693" w:type="dxa"/>
          </w:tcPr>
          <w:p w:rsidR="001B58F6" w:rsidRPr="00295C6E" w:rsidRDefault="001B58F6" w:rsidP="001B58F6">
            <w:pPr>
              <w:pStyle w:val="PlainText"/>
              <w:spacing w:before="20" w:after="40"/>
              <w:ind w:left="26" w:right="142"/>
              <w:jc w:val="right"/>
              <w:rPr>
                <w:rFonts w:ascii="Times New Roman" w:hAnsi="Times New Roman" w:cs="Times New Roman"/>
                <w:sz w:val="18"/>
                <w:szCs w:val="18"/>
              </w:rPr>
            </w:pPr>
            <w:r w:rsidRPr="00295C6E">
              <w:rPr>
                <w:rFonts w:ascii="Times New Roman" w:hAnsi="Times New Roman" w:cs="Times New Roman"/>
                <w:sz w:val="18"/>
                <w:szCs w:val="18"/>
              </w:rPr>
              <w:t>AG 24</w:t>
            </w:r>
          </w:p>
        </w:tc>
      </w:tr>
      <w:tr w:rsidR="001B58F6" w:rsidRPr="0051736E" w:rsidTr="001B58F6">
        <w:tc>
          <w:tcPr>
            <w:tcW w:w="4857" w:type="dxa"/>
          </w:tcPr>
          <w:p w:rsidR="001B58F6" w:rsidRPr="0051736E" w:rsidRDefault="001B58F6" w:rsidP="001B58F6">
            <w:pPr>
              <w:pStyle w:val="PlainText"/>
              <w:spacing w:before="20" w:after="40"/>
              <w:rPr>
                <w:rFonts w:ascii="Times New Roman" w:hAnsi="Times New Roman"/>
                <w:sz w:val="20"/>
                <w:szCs w:val="20"/>
              </w:rPr>
            </w:pPr>
            <w:r w:rsidRPr="0051736E">
              <w:rPr>
                <w:rFonts w:ascii="Times New Roman" w:hAnsi="Times New Roman"/>
                <w:sz w:val="20"/>
                <w:szCs w:val="20"/>
              </w:rPr>
              <w:t>Sodium fluoride</w:t>
            </w:r>
          </w:p>
        </w:tc>
        <w:tc>
          <w:tcPr>
            <w:tcW w:w="1413" w:type="dxa"/>
          </w:tcPr>
          <w:p w:rsidR="001B58F6" w:rsidRPr="00295C6E" w:rsidRDefault="001B58F6" w:rsidP="001B58F6">
            <w:pPr>
              <w:pStyle w:val="PlainText"/>
              <w:spacing w:before="20" w:after="40"/>
              <w:jc w:val="right"/>
              <w:rPr>
                <w:rFonts w:ascii="Times New Roman" w:hAnsi="Times New Roman" w:cs="Times New Roman"/>
                <w:sz w:val="18"/>
                <w:szCs w:val="18"/>
              </w:rPr>
            </w:pPr>
            <w:r w:rsidRPr="00295C6E">
              <w:rPr>
                <w:rFonts w:ascii="Times New Roman" w:hAnsi="Times New Roman" w:cs="Times New Roman"/>
                <w:sz w:val="18"/>
                <w:szCs w:val="18"/>
              </w:rPr>
              <w:t>7681–49–4</w:t>
            </w:r>
          </w:p>
        </w:tc>
        <w:tc>
          <w:tcPr>
            <w:tcW w:w="1501" w:type="dxa"/>
          </w:tcPr>
          <w:p w:rsidR="001B58F6" w:rsidRPr="00295C6E" w:rsidRDefault="001B58F6" w:rsidP="001B58F6">
            <w:pPr>
              <w:pStyle w:val="PlainText"/>
              <w:spacing w:before="20" w:after="40"/>
              <w:ind w:left="251"/>
              <w:jc w:val="center"/>
              <w:rPr>
                <w:rFonts w:ascii="Times New Roman" w:hAnsi="Times New Roman" w:cs="Times New Roman"/>
                <w:sz w:val="18"/>
                <w:szCs w:val="18"/>
              </w:rPr>
            </w:pPr>
            <w:r w:rsidRPr="00295C6E">
              <w:rPr>
                <w:rFonts w:ascii="Times New Roman" w:hAnsi="Times New Roman" w:cs="Times New Roman"/>
                <w:sz w:val="18"/>
                <w:szCs w:val="18"/>
              </w:rPr>
              <w:t>2826.19.11</w:t>
            </w:r>
          </w:p>
        </w:tc>
        <w:tc>
          <w:tcPr>
            <w:tcW w:w="1693" w:type="dxa"/>
          </w:tcPr>
          <w:p w:rsidR="001B58F6" w:rsidRPr="00295C6E" w:rsidRDefault="001B58F6" w:rsidP="001B58F6">
            <w:pPr>
              <w:pStyle w:val="PlainText"/>
              <w:spacing w:before="20" w:after="40"/>
              <w:ind w:left="26" w:right="142"/>
              <w:jc w:val="right"/>
              <w:rPr>
                <w:rFonts w:ascii="Times New Roman" w:hAnsi="Times New Roman" w:cs="Times New Roman"/>
                <w:sz w:val="18"/>
                <w:szCs w:val="18"/>
              </w:rPr>
            </w:pPr>
            <w:r w:rsidRPr="00295C6E">
              <w:rPr>
                <w:rFonts w:ascii="Times New Roman" w:hAnsi="Times New Roman" w:cs="Times New Roman"/>
                <w:sz w:val="18"/>
                <w:szCs w:val="18"/>
              </w:rPr>
              <w:t>AG 44</w:t>
            </w:r>
          </w:p>
        </w:tc>
      </w:tr>
      <w:tr w:rsidR="001B58F6" w:rsidRPr="0051736E" w:rsidTr="001B58F6">
        <w:tc>
          <w:tcPr>
            <w:tcW w:w="4857" w:type="dxa"/>
          </w:tcPr>
          <w:p w:rsidR="001B58F6" w:rsidRPr="0051736E" w:rsidRDefault="001B58F6" w:rsidP="001B58F6">
            <w:pPr>
              <w:pStyle w:val="PlainText"/>
              <w:spacing w:before="20" w:after="40"/>
              <w:rPr>
                <w:rFonts w:ascii="Times New Roman" w:hAnsi="Times New Roman"/>
                <w:sz w:val="20"/>
                <w:szCs w:val="20"/>
              </w:rPr>
            </w:pPr>
            <w:r w:rsidRPr="0051736E">
              <w:rPr>
                <w:rFonts w:ascii="Times New Roman" w:hAnsi="Times New Roman"/>
                <w:sz w:val="20"/>
                <w:szCs w:val="20"/>
              </w:rPr>
              <w:t xml:space="preserve">Methyl </w:t>
            </w:r>
            <w:proofErr w:type="spellStart"/>
            <w:r w:rsidRPr="0051736E">
              <w:rPr>
                <w:rFonts w:ascii="Times New Roman" w:hAnsi="Times New Roman"/>
                <w:sz w:val="20"/>
                <w:szCs w:val="20"/>
              </w:rPr>
              <w:t>benzilate</w:t>
            </w:r>
            <w:proofErr w:type="spellEnd"/>
          </w:p>
        </w:tc>
        <w:tc>
          <w:tcPr>
            <w:tcW w:w="1413" w:type="dxa"/>
          </w:tcPr>
          <w:p w:rsidR="001B58F6" w:rsidRPr="00295C6E" w:rsidRDefault="001B58F6" w:rsidP="001B58F6">
            <w:pPr>
              <w:pStyle w:val="PlainText"/>
              <w:spacing w:before="20" w:after="40"/>
              <w:jc w:val="right"/>
              <w:rPr>
                <w:rFonts w:ascii="Times New Roman" w:hAnsi="Times New Roman" w:cs="Times New Roman"/>
                <w:sz w:val="18"/>
                <w:szCs w:val="18"/>
              </w:rPr>
            </w:pPr>
            <w:r w:rsidRPr="00295C6E">
              <w:rPr>
                <w:rFonts w:ascii="Times New Roman" w:hAnsi="Times New Roman" w:cs="Times New Roman"/>
                <w:sz w:val="18"/>
                <w:szCs w:val="18"/>
              </w:rPr>
              <w:t>76–89–1</w:t>
            </w:r>
          </w:p>
        </w:tc>
        <w:tc>
          <w:tcPr>
            <w:tcW w:w="1501" w:type="dxa"/>
          </w:tcPr>
          <w:p w:rsidR="001B58F6" w:rsidRPr="00295C6E" w:rsidRDefault="001B58F6" w:rsidP="001B58F6">
            <w:pPr>
              <w:pStyle w:val="PlainText"/>
              <w:spacing w:before="20" w:after="40"/>
              <w:ind w:left="251"/>
              <w:jc w:val="center"/>
              <w:rPr>
                <w:rFonts w:ascii="Times New Roman" w:hAnsi="Times New Roman" w:cs="Times New Roman"/>
                <w:sz w:val="18"/>
                <w:szCs w:val="18"/>
              </w:rPr>
            </w:pPr>
            <w:r w:rsidRPr="00295C6E">
              <w:rPr>
                <w:rFonts w:ascii="Times New Roman" w:hAnsi="Times New Roman" w:cs="Times New Roman"/>
                <w:sz w:val="18"/>
                <w:szCs w:val="18"/>
              </w:rPr>
              <w:t>2918.19.15</w:t>
            </w:r>
          </w:p>
        </w:tc>
        <w:tc>
          <w:tcPr>
            <w:tcW w:w="1693" w:type="dxa"/>
          </w:tcPr>
          <w:p w:rsidR="001B58F6" w:rsidRPr="00295C6E" w:rsidRDefault="001B58F6" w:rsidP="001B58F6">
            <w:pPr>
              <w:pStyle w:val="PlainText"/>
              <w:spacing w:before="20" w:after="40"/>
              <w:ind w:left="26" w:right="142"/>
              <w:jc w:val="right"/>
              <w:rPr>
                <w:rFonts w:ascii="Times New Roman" w:hAnsi="Times New Roman" w:cs="Times New Roman"/>
                <w:sz w:val="18"/>
                <w:szCs w:val="18"/>
              </w:rPr>
            </w:pPr>
            <w:r w:rsidRPr="00295C6E">
              <w:rPr>
                <w:rFonts w:ascii="Times New Roman" w:hAnsi="Times New Roman" w:cs="Times New Roman"/>
                <w:sz w:val="18"/>
                <w:szCs w:val="18"/>
              </w:rPr>
              <w:t>AG 25</w:t>
            </w:r>
          </w:p>
        </w:tc>
      </w:tr>
      <w:tr w:rsidR="001B58F6" w:rsidRPr="0051736E" w:rsidTr="001B58F6">
        <w:tc>
          <w:tcPr>
            <w:tcW w:w="4857" w:type="dxa"/>
          </w:tcPr>
          <w:p w:rsidR="001B58F6" w:rsidRPr="0051736E" w:rsidRDefault="001B58F6" w:rsidP="001B58F6">
            <w:pPr>
              <w:pStyle w:val="PlainText"/>
              <w:spacing w:before="20" w:after="40"/>
              <w:rPr>
                <w:rFonts w:ascii="Times New Roman" w:hAnsi="Times New Roman"/>
                <w:sz w:val="20"/>
                <w:szCs w:val="20"/>
              </w:rPr>
            </w:pPr>
            <w:r w:rsidRPr="0051736E">
              <w:rPr>
                <w:rFonts w:ascii="Times New Roman" w:hAnsi="Times New Roman"/>
                <w:sz w:val="20"/>
                <w:szCs w:val="20"/>
              </w:rPr>
              <w:t>Deuterium</w:t>
            </w:r>
          </w:p>
        </w:tc>
        <w:tc>
          <w:tcPr>
            <w:tcW w:w="1413" w:type="dxa"/>
          </w:tcPr>
          <w:p w:rsidR="001B58F6" w:rsidRPr="00295C6E" w:rsidRDefault="001B58F6" w:rsidP="001B58F6">
            <w:pPr>
              <w:pStyle w:val="PlainText"/>
              <w:spacing w:before="20" w:after="40"/>
              <w:jc w:val="right"/>
              <w:rPr>
                <w:rFonts w:ascii="Times New Roman" w:hAnsi="Times New Roman" w:cs="Times New Roman"/>
                <w:sz w:val="18"/>
                <w:szCs w:val="18"/>
              </w:rPr>
            </w:pPr>
            <w:r w:rsidRPr="00295C6E">
              <w:rPr>
                <w:rFonts w:ascii="Times New Roman" w:hAnsi="Times New Roman" w:cs="Times New Roman"/>
                <w:sz w:val="18"/>
                <w:szCs w:val="18"/>
              </w:rPr>
              <w:t>7782–39–0</w:t>
            </w:r>
          </w:p>
        </w:tc>
        <w:tc>
          <w:tcPr>
            <w:tcW w:w="1501" w:type="dxa"/>
          </w:tcPr>
          <w:p w:rsidR="001B58F6" w:rsidRPr="00295C6E" w:rsidRDefault="001B58F6" w:rsidP="001B58F6">
            <w:pPr>
              <w:pStyle w:val="PlainText"/>
              <w:spacing w:before="20" w:after="40"/>
              <w:ind w:left="251"/>
              <w:jc w:val="center"/>
              <w:rPr>
                <w:rFonts w:ascii="Times New Roman" w:hAnsi="Times New Roman" w:cs="Times New Roman"/>
                <w:sz w:val="18"/>
                <w:szCs w:val="18"/>
              </w:rPr>
            </w:pPr>
            <w:r w:rsidRPr="00295C6E">
              <w:rPr>
                <w:rFonts w:ascii="Times New Roman" w:hAnsi="Times New Roman" w:cs="Times New Roman"/>
                <w:sz w:val="18"/>
                <w:szCs w:val="18"/>
              </w:rPr>
              <w:t>2845.90.00</w:t>
            </w:r>
          </w:p>
        </w:tc>
        <w:tc>
          <w:tcPr>
            <w:tcW w:w="1693" w:type="dxa"/>
          </w:tcPr>
          <w:p w:rsidR="001B58F6" w:rsidRPr="00295C6E" w:rsidRDefault="001B58F6" w:rsidP="001B58F6">
            <w:pPr>
              <w:pStyle w:val="PlainText"/>
              <w:spacing w:before="20" w:after="40"/>
              <w:ind w:left="26" w:right="142"/>
              <w:jc w:val="right"/>
              <w:rPr>
                <w:rFonts w:ascii="Times New Roman" w:hAnsi="Times New Roman" w:cs="Times New Roman"/>
                <w:sz w:val="18"/>
                <w:szCs w:val="18"/>
              </w:rPr>
            </w:pPr>
            <w:r w:rsidRPr="00295C6E">
              <w:rPr>
                <w:rFonts w:ascii="Times New Roman" w:hAnsi="Times New Roman" w:cs="Times New Roman"/>
                <w:sz w:val="18"/>
                <w:szCs w:val="18"/>
              </w:rPr>
              <w:t>NSG TL 2.2.1</w:t>
            </w:r>
          </w:p>
        </w:tc>
      </w:tr>
      <w:tr w:rsidR="001B58F6" w:rsidRPr="0051736E" w:rsidTr="001B58F6">
        <w:tc>
          <w:tcPr>
            <w:tcW w:w="4857" w:type="dxa"/>
          </w:tcPr>
          <w:p w:rsidR="001B58F6" w:rsidRPr="0051736E" w:rsidRDefault="001B58F6" w:rsidP="001B58F6">
            <w:pPr>
              <w:pStyle w:val="PlainText"/>
              <w:spacing w:before="20" w:after="40"/>
              <w:rPr>
                <w:rFonts w:ascii="Times New Roman" w:hAnsi="Times New Roman"/>
                <w:sz w:val="20"/>
                <w:szCs w:val="20"/>
              </w:rPr>
            </w:pPr>
            <w:r w:rsidRPr="0051736E">
              <w:rPr>
                <w:rFonts w:ascii="Times New Roman" w:hAnsi="Times New Roman"/>
                <w:sz w:val="20"/>
                <w:szCs w:val="20"/>
              </w:rPr>
              <w:t>Uranium hexafluoride</w:t>
            </w:r>
          </w:p>
        </w:tc>
        <w:tc>
          <w:tcPr>
            <w:tcW w:w="1413" w:type="dxa"/>
          </w:tcPr>
          <w:p w:rsidR="001B58F6" w:rsidRPr="00295C6E" w:rsidRDefault="001B58F6" w:rsidP="001B58F6">
            <w:pPr>
              <w:pStyle w:val="PlainText"/>
              <w:spacing w:before="20" w:after="40"/>
              <w:jc w:val="right"/>
              <w:rPr>
                <w:rFonts w:ascii="Times New Roman" w:hAnsi="Times New Roman" w:cs="Times New Roman"/>
                <w:sz w:val="18"/>
                <w:szCs w:val="18"/>
              </w:rPr>
            </w:pPr>
            <w:r w:rsidRPr="00295C6E">
              <w:rPr>
                <w:rFonts w:ascii="Times New Roman" w:hAnsi="Times New Roman" w:cs="Times New Roman"/>
                <w:sz w:val="18"/>
                <w:szCs w:val="18"/>
              </w:rPr>
              <w:t>7783–81–5</w:t>
            </w:r>
          </w:p>
        </w:tc>
        <w:tc>
          <w:tcPr>
            <w:tcW w:w="1501" w:type="dxa"/>
          </w:tcPr>
          <w:p w:rsidR="001B58F6" w:rsidRPr="00295C6E" w:rsidRDefault="001B58F6" w:rsidP="001B58F6">
            <w:pPr>
              <w:pStyle w:val="PlainText"/>
              <w:spacing w:before="20" w:after="40"/>
              <w:ind w:left="251"/>
              <w:jc w:val="center"/>
              <w:rPr>
                <w:rFonts w:ascii="Times New Roman" w:hAnsi="Times New Roman" w:cs="Times New Roman"/>
                <w:sz w:val="18"/>
                <w:szCs w:val="18"/>
              </w:rPr>
            </w:pPr>
            <w:r w:rsidRPr="00295C6E">
              <w:rPr>
                <w:rFonts w:ascii="Times New Roman" w:hAnsi="Times New Roman" w:cs="Times New Roman"/>
                <w:sz w:val="18"/>
                <w:szCs w:val="18"/>
              </w:rPr>
              <w:t>2844.10.00</w:t>
            </w:r>
          </w:p>
        </w:tc>
        <w:tc>
          <w:tcPr>
            <w:tcW w:w="1693" w:type="dxa"/>
          </w:tcPr>
          <w:p w:rsidR="001B58F6" w:rsidRPr="00295C6E" w:rsidRDefault="001B58F6" w:rsidP="001B58F6">
            <w:pPr>
              <w:pStyle w:val="PlainText"/>
              <w:spacing w:before="20" w:after="40"/>
              <w:ind w:left="26" w:right="142"/>
              <w:jc w:val="right"/>
              <w:rPr>
                <w:rFonts w:ascii="Times New Roman" w:hAnsi="Times New Roman" w:cs="Times New Roman"/>
                <w:sz w:val="18"/>
                <w:szCs w:val="18"/>
              </w:rPr>
            </w:pPr>
            <w:r w:rsidRPr="00295C6E">
              <w:rPr>
                <w:rFonts w:ascii="Times New Roman" w:hAnsi="Times New Roman" w:cs="Times New Roman"/>
                <w:sz w:val="18"/>
                <w:szCs w:val="18"/>
              </w:rPr>
              <w:t>NSG TL 1.2</w:t>
            </w:r>
          </w:p>
        </w:tc>
      </w:tr>
      <w:tr w:rsidR="001B58F6" w:rsidRPr="0051736E" w:rsidTr="001B58F6">
        <w:tc>
          <w:tcPr>
            <w:tcW w:w="4857" w:type="dxa"/>
          </w:tcPr>
          <w:p w:rsidR="001B58F6" w:rsidRPr="0051736E" w:rsidRDefault="001B58F6" w:rsidP="001B58F6">
            <w:pPr>
              <w:pStyle w:val="PlainText"/>
              <w:spacing w:before="20" w:after="40"/>
              <w:rPr>
                <w:rFonts w:ascii="Times New Roman" w:hAnsi="Times New Roman"/>
                <w:sz w:val="20"/>
                <w:szCs w:val="20"/>
              </w:rPr>
            </w:pPr>
            <w:r w:rsidRPr="0051736E">
              <w:rPr>
                <w:rFonts w:ascii="Times New Roman" w:hAnsi="Times New Roman"/>
                <w:sz w:val="20"/>
                <w:szCs w:val="20"/>
              </w:rPr>
              <w:t>Deuterium oxide</w:t>
            </w:r>
          </w:p>
        </w:tc>
        <w:tc>
          <w:tcPr>
            <w:tcW w:w="1413" w:type="dxa"/>
          </w:tcPr>
          <w:p w:rsidR="001B58F6" w:rsidRPr="00295C6E" w:rsidRDefault="001B58F6" w:rsidP="001B58F6">
            <w:pPr>
              <w:pStyle w:val="PlainText"/>
              <w:spacing w:before="20" w:after="40"/>
              <w:jc w:val="right"/>
              <w:rPr>
                <w:rFonts w:ascii="Times New Roman" w:hAnsi="Times New Roman" w:cs="Times New Roman"/>
                <w:sz w:val="18"/>
                <w:szCs w:val="18"/>
              </w:rPr>
            </w:pPr>
            <w:r w:rsidRPr="00295C6E">
              <w:rPr>
                <w:rFonts w:ascii="Times New Roman" w:hAnsi="Times New Roman" w:cs="Times New Roman"/>
                <w:sz w:val="18"/>
                <w:szCs w:val="18"/>
              </w:rPr>
              <w:t>7789–20–0</w:t>
            </w:r>
          </w:p>
        </w:tc>
        <w:tc>
          <w:tcPr>
            <w:tcW w:w="1501" w:type="dxa"/>
          </w:tcPr>
          <w:p w:rsidR="001B58F6" w:rsidRPr="00295C6E" w:rsidRDefault="001B58F6" w:rsidP="001B58F6">
            <w:pPr>
              <w:pStyle w:val="PlainText"/>
              <w:spacing w:before="20" w:after="40"/>
              <w:ind w:left="251"/>
              <w:jc w:val="center"/>
              <w:rPr>
                <w:rFonts w:ascii="Times New Roman" w:hAnsi="Times New Roman" w:cs="Times New Roman"/>
                <w:sz w:val="18"/>
                <w:szCs w:val="18"/>
              </w:rPr>
            </w:pPr>
            <w:r w:rsidRPr="00295C6E">
              <w:rPr>
                <w:rFonts w:ascii="Times New Roman" w:hAnsi="Times New Roman" w:cs="Times New Roman"/>
                <w:sz w:val="18"/>
                <w:szCs w:val="18"/>
              </w:rPr>
              <w:t>2845.10.00</w:t>
            </w:r>
          </w:p>
        </w:tc>
        <w:tc>
          <w:tcPr>
            <w:tcW w:w="1693" w:type="dxa"/>
          </w:tcPr>
          <w:p w:rsidR="001B58F6" w:rsidRPr="00295C6E" w:rsidRDefault="001B58F6" w:rsidP="001B58F6">
            <w:pPr>
              <w:pStyle w:val="PlainText"/>
              <w:spacing w:before="20" w:after="40"/>
              <w:ind w:left="26" w:right="142"/>
              <w:jc w:val="right"/>
              <w:rPr>
                <w:rFonts w:ascii="Times New Roman" w:hAnsi="Times New Roman" w:cs="Times New Roman"/>
                <w:sz w:val="18"/>
                <w:szCs w:val="18"/>
              </w:rPr>
            </w:pPr>
            <w:r w:rsidRPr="00295C6E">
              <w:rPr>
                <w:rFonts w:ascii="Times New Roman" w:hAnsi="Times New Roman" w:cs="Times New Roman"/>
                <w:sz w:val="18"/>
                <w:szCs w:val="18"/>
              </w:rPr>
              <w:t>NSG TL 2.2.1</w:t>
            </w:r>
          </w:p>
        </w:tc>
      </w:tr>
      <w:tr w:rsidR="001B58F6" w:rsidRPr="0051736E" w:rsidTr="001B58F6">
        <w:tc>
          <w:tcPr>
            <w:tcW w:w="4857" w:type="dxa"/>
          </w:tcPr>
          <w:p w:rsidR="001B58F6" w:rsidRPr="0051736E" w:rsidRDefault="001B58F6" w:rsidP="001B58F6">
            <w:pPr>
              <w:pStyle w:val="PlainText"/>
              <w:spacing w:before="20" w:after="40"/>
              <w:rPr>
                <w:rFonts w:ascii="Times New Roman" w:hAnsi="Times New Roman"/>
                <w:sz w:val="20"/>
                <w:szCs w:val="20"/>
              </w:rPr>
            </w:pPr>
            <w:r w:rsidRPr="0051736E">
              <w:rPr>
                <w:rFonts w:ascii="Times New Roman" w:hAnsi="Times New Roman"/>
                <w:sz w:val="20"/>
                <w:szCs w:val="20"/>
              </w:rPr>
              <w:t>Potassium fluoride</w:t>
            </w:r>
          </w:p>
        </w:tc>
        <w:tc>
          <w:tcPr>
            <w:tcW w:w="1413" w:type="dxa"/>
          </w:tcPr>
          <w:p w:rsidR="001B58F6" w:rsidRPr="00295C6E" w:rsidRDefault="001B58F6" w:rsidP="001B58F6">
            <w:pPr>
              <w:pStyle w:val="PlainText"/>
              <w:spacing w:before="20" w:after="40"/>
              <w:jc w:val="right"/>
              <w:rPr>
                <w:rFonts w:ascii="Times New Roman" w:hAnsi="Times New Roman" w:cs="Times New Roman"/>
                <w:sz w:val="18"/>
                <w:szCs w:val="18"/>
              </w:rPr>
            </w:pPr>
            <w:r w:rsidRPr="00295C6E">
              <w:rPr>
                <w:rFonts w:ascii="Times New Roman" w:hAnsi="Times New Roman" w:cs="Times New Roman"/>
                <w:sz w:val="18"/>
                <w:szCs w:val="18"/>
              </w:rPr>
              <w:t>7789–23–3</w:t>
            </w:r>
          </w:p>
        </w:tc>
        <w:tc>
          <w:tcPr>
            <w:tcW w:w="1501" w:type="dxa"/>
          </w:tcPr>
          <w:p w:rsidR="001B58F6" w:rsidRPr="00295C6E" w:rsidRDefault="001B58F6" w:rsidP="001B58F6">
            <w:pPr>
              <w:pStyle w:val="PlainText"/>
              <w:spacing w:before="20" w:after="40"/>
              <w:ind w:left="251"/>
              <w:jc w:val="center"/>
              <w:rPr>
                <w:rFonts w:ascii="Times New Roman" w:hAnsi="Times New Roman" w:cs="Times New Roman"/>
                <w:sz w:val="18"/>
                <w:szCs w:val="18"/>
              </w:rPr>
            </w:pPr>
            <w:r w:rsidRPr="00295C6E">
              <w:rPr>
                <w:rFonts w:ascii="Times New Roman" w:hAnsi="Times New Roman" w:cs="Times New Roman"/>
                <w:sz w:val="18"/>
                <w:szCs w:val="18"/>
              </w:rPr>
              <w:t>2826.19.25</w:t>
            </w:r>
          </w:p>
        </w:tc>
        <w:tc>
          <w:tcPr>
            <w:tcW w:w="1693" w:type="dxa"/>
          </w:tcPr>
          <w:p w:rsidR="001B58F6" w:rsidRPr="00295C6E" w:rsidRDefault="001B58F6" w:rsidP="001B58F6">
            <w:pPr>
              <w:pStyle w:val="PlainText"/>
              <w:spacing w:before="20" w:after="40"/>
              <w:ind w:left="26" w:right="142"/>
              <w:jc w:val="right"/>
              <w:rPr>
                <w:rFonts w:ascii="Times New Roman" w:hAnsi="Times New Roman" w:cs="Times New Roman"/>
                <w:sz w:val="18"/>
                <w:szCs w:val="18"/>
              </w:rPr>
            </w:pPr>
            <w:r w:rsidRPr="00295C6E">
              <w:rPr>
                <w:rFonts w:ascii="Times New Roman" w:hAnsi="Times New Roman" w:cs="Times New Roman"/>
                <w:sz w:val="18"/>
                <w:szCs w:val="18"/>
              </w:rPr>
              <w:t>AG 14</w:t>
            </w:r>
          </w:p>
        </w:tc>
      </w:tr>
      <w:tr w:rsidR="001B58F6" w:rsidRPr="0051736E" w:rsidTr="001B58F6">
        <w:tc>
          <w:tcPr>
            <w:tcW w:w="4857" w:type="dxa"/>
          </w:tcPr>
          <w:p w:rsidR="001B58F6" w:rsidRPr="0051736E" w:rsidRDefault="001B58F6" w:rsidP="001B58F6">
            <w:pPr>
              <w:pStyle w:val="PlainText"/>
              <w:spacing w:before="20" w:after="40"/>
              <w:rPr>
                <w:rFonts w:ascii="Times New Roman" w:hAnsi="Times New Roman"/>
                <w:sz w:val="20"/>
                <w:szCs w:val="20"/>
              </w:rPr>
            </w:pPr>
            <w:r w:rsidRPr="0051736E">
              <w:rPr>
                <w:rFonts w:ascii="Times New Roman" w:hAnsi="Times New Roman"/>
                <w:sz w:val="20"/>
                <w:szCs w:val="20"/>
              </w:rPr>
              <w:t xml:space="preserve">Potassium </w:t>
            </w:r>
            <w:proofErr w:type="spellStart"/>
            <w:r w:rsidRPr="0051736E">
              <w:rPr>
                <w:rFonts w:ascii="Times New Roman" w:hAnsi="Times New Roman"/>
                <w:sz w:val="20"/>
                <w:szCs w:val="20"/>
              </w:rPr>
              <w:t>bifluoride</w:t>
            </w:r>
            <w:proofErr w:type="spellEnd"/>
          </w:p>
        </w:tc>
        <w:tc>
          <w:tcPr>
            <w:tcW w:w="1413" w:type="dxa"/>
          </w:tcPr>
          <w:p w:rsidR="001B58F6" w:rsidRPr="00295C6E" w:rsidRDefault="001B58F6" w:rsidP="001B58F6">
            <w:pPr>
              <w:pStyle w:val="PlainText"/>
              <w:spacing w:before="20" w:after="40"/>
              <w:jc w:val="right"/>
              <w:rPr>
                <w:rFonts w:ascii="Times New Roman" w:hAnsi="Times New Roman" w:cs="Times New Roman"/>
                <w:sz w:val="18"/>
                <w:szCs w:val="18"/>
              </w:rPr>
            </w:pPr>
            <w:r w:rsidRPr="00295C6E">
              <w:rPr>
                <w:rFonts w:ascii="Times New Roman" w:hAnsi="Times New Roman" w:cs="Times New Roman"/>
                <w:sz w:val="18"/>
                <w:szCs w:val="18"/>
              </w:rPr>
              <w:t>7789–29–9</w:t>
            </w:r>
          </w:p>
        </w:tc>
        <w:tc>
          <w:tcPr>
            <w:tcW w:w="1501" w:type="dxa"/>
          </w:tcPr>
          <w:p w:rsidR="001B58F6" w:rsidRPr="00295C6E" w:rsidRDefault="001B58F6" w:rsidP="001B58F6">
            <w:pPr>
              <w:pStyle w:val="PlainText"/>
              <w:spacing w:before="20" w:after="40"/>
              <w:ind w:left="251"/>
              <w:jc w:val="center"/>
              <w:rPr>
                <w:rFonts w:ascii="Times New Roman" w:hAnsi="Times New Roman" w:cs="Times New Roman"/>
                <w:sz w:val="18"/>
                <w:szCs w:val="18"/>
              </w:rPr>
            </w:pPr>
            <w:r w:rsidRPr="00295C6E">
              <w:rPr>
                <w:rFonts w:ascii="Times New Roman" w:hAnsi="Times New Roman" w:cs="Times New Roman"/>
                <w:sz w:val="18"/>
                <w:szCs w:val="18"/>
              </w:rPr>
              <w:t>2826.19.28</w:t>
            </w:r>
          </w:p>
        </w:tc>
        <w:tc>
          <w:tcPr>
            <w:tcW w:w="1693" w:type="dxa"/>
          </w:tcPr>
          <w:p w:rsidR="001B58F6" w:rsidRPr="00295C6E" w:rsidRDefault="001B58F6" w:rsidP="001B58F6">
            <w:pPr>
              <w:pStyle w:val="PlainText"/>
              <w:spacing w:before="20" w:after="40"/>
              <w:ind w:left="26" w:right="142"/>
              <w:jc w:val="right"/>
              <w:rPr>
                <w:rFonts w:ascii="Times New Roman" w:hAnsi="Times New Roman" w:cs="Times New Roman"/>
                <w:sz w:val="18"/>
                <w:szCs w:val="18"/>
              </w:rPr>
            </w:pPr>
            <w:r w:rsidRPr="00295C6E">
              <w:rPr>
                <w:rFonts w:ascii="Times New Roman" w:hAnsi="Times New Roman" w:cs="Times New Roman"/>
                <w:sz w:val="18"/>
                <w:szCs w:val="18"/>
              </w:rPr>
              <w:t>AG 41</w:t>
            </w:r>
          </w:p>
        </w:tc>
      </w:tr>
      <w:tr w:rsidR="001B58F6" w:rsidRPr="0051736E" w:rsidTr="001B58F6">
        <w:tc>
          <w:tcPr>
            <w:tcW w:w="4857" w:type="dxa"/>
          </w:tcPr>
          <w:p w:rsidR="001B58F6" w:rsidRPr="0051736E" w:rsidRDefault="001B58F6" w:rsidP="001B58F6">
            <w:pPr>
              <w:pStyle w:val="PlainText"/>
              <w:spacing w:before="20" w:after="40"/>
              <w:rPr>
                <w:rFonts w:ascii="Times New Roman" w:hAnsi="Times New Roman"/>
                <w:sz w:val="20"/>
                <w:szCs w:val="20"/>
              </w:rPr>
            </w:pPr>
            <w:r w:rsidRPr="0051736E">
              <w:rPr>
                <w:rFonts w:ascii="Times New Roman" w:hAnsi="Times New Roman"/>
                <w:sz w:val="20"/>
                <w:szCs w:val="20"/>
              </w:rPr>
              <w:t>Chlorine trifluoride</w:t>
            </w:r>
          </w:p>
        </w:tc>
        <w:tc>
          <w:tcPr>
            <w:tcW w:w="1413" w:type="dxa"/>
          </w:tcPr>
          <w:p w:rsidR="001B58F6" w:rsidRPr="00295C6E" w:rsidRDefault="001B58F6" w:rsidP="001B58F6">
            <w:pPr>
              <w:pStyle w:val="PlainText"/>
              <w:spacing w:before="20" w:after="40"/>
              <w:jc w:val="right"/>
              <w:rPr>
                <w:rFonts w:ascii="Times New Roman" w:hAnsi="Times New Roman" w:cs="Times New Roman"/>
                <w:sz w:val="18"/>
                <w:szCs w:val="18"/>
              </w:rPr>
            </w:pPr>
            <w:r w:rsidRPr="00295C6E">
              <w:rPr>
                <w:rFonts w:ascii="Times New Roman" w:hAnsi="Times New Roman" w:cs="Times New Roman"/>
                <w:sz w:val="18"/>
                <w:szCs w:val="18"/>
              </w:rPr>
              <w:t>7790–91–2</w:t>
            </w:r>
          </w:p>
        </w:tc>
        <w:tc>
          <w:tcPr>
            <w:tcW w:w="1501" w:type="dxa"/>
          </w:tcPr>
          <w:p w:rsidR="001B58F6" w:rsidRPr="00295C6E" w:rsidRDefault="001B58F6" w:rsidP="001B58F6">
            <w:pPr>
              <w:pStyle w:val="PlainText"/>
              <w:spacing w:before="20" w:after="40"/>
              <w:ind w:left="251"/>
              <w:jc w:val="center"/>
              <w:rPr>
                <w:rFonts w:ascii="Times New Roman" w:hAnsi="Times New Roman" w:cs="Times New Roman"/>
                <w:sz w:val="18"/>
                <w:szCs w:val="18"/>
              </w:rPr>
            </w:pPr>
            <w:r w:rsidRPr="00295C6E">
              <w:rPr>
                <w:rFonts w:ascii="Times New Roman" w:hAnsi="Times New Roman" w:cs="Times New Roman"/>
                <w:sz w:val="18"/>
                <w:szCs w:val="18"/>
              </w:rPr>
              <w:t>2812.10.90</w:t>
            </w:r>
          </w:p>
        </w:tc>
        <w:tc>
          <w:tcPr>
            <w:tcW w:w="1693" w:type="dxa"/>
          </w:tcPr>
          <w:p w:rsidR="001B58F6" w:rsidRPr="00295C6E" w:rsidRDefault="001B58F6" w:rsidP="001B58F6">
            <w:pPr>
              <w:pStyle w:val="PlainText"/>
              <w:spacing w:before="20" w:after="40"/>
              <w:ind w:left="26" w:right="142"/>
              <w:jc w:val="right"/>
              <w:rPr>
                <w:rFonts w:ascii="Times New Roman" w:hAnsi="Times New Roman" w:cs="Times New Roman"/>
                <w:sz w:val="18"/>
                <w:szCs w:val="18"/>
              </w:rPr>
            </w:pPr>
            <w:r w:rsidRPr="00295C6E">
              <w:rPr>
                <w:rFonts w:ascii="Times New Roman" w:hAnsi="Times New Roman" w:cs="Times New Roman"/>
                <w:sz w:val="18"/>
                <w:szCs w:val="18"/>
              </w:rPr>
              <w:t>MTCR 4.C.4</w:t>
            </w:r>
          </w:p>
        </w:tc>
      </w:tr>
      <w:tr w:rsidR="001B58F6" w:rsidRPr="0051736E" w:rsidTr="001B58F6">
        <w:tc>
          <w:tcPr>
            <w:tcW w:w="4857" w:type="dxa"/>
          </w:tcPr>
          <w:p w:rsidR="001B58F6" w:rsidRPr="0051736E" w:rsidRDefault="001B58F6" w:rsidP="001B58F6">
            <w:pPr>
              <w:pStyle w:val="PlainText"/>
              <w:spacing w:before="20" w:after="40"/>
              <w:rPr>
                <w:rFonts w:ascii="Times New Roman" w:hAnsi="Times New Roman"/>
                <w:sz w:val="20"/>
                <w:szCs w:val="20"/>
              </w:rPr>
            </w:pPr>
            <w:r w:rsidRPr="0051736E">
              <w:rPr>
                <w:rFonts w:ascii="Times New Roman" w:hAnsi="Times New Roman"/>
                <w:sz w:val="20"/>
                <w:szCs w:val="20"/>
              </w:rPr>
              <w:t>NSG DU 2.C.6</w:t>
            </w:r>
          </w:p>
        </w:tc>
        <w:tc>
          <w:tcPr>
            <w:tcW w:w="1413" w:type="dxa"/>
          </w:tcPr>
          <w:p w:rsidR="001B58F6" w:rsidRPr="00295C6E" w:rsidRDefault="001B58F6" w:rsidP="001B58F6">
            <w:pPr>
              <w:pStyle w:val="PlainText"/>
              <w:spacing w:before="20" w:after="40"/>
              <w:jc w:val="right"/>
              <w:rPr>
                <w:rFonts w:ascii="Times New Roman" w:hAnsi="Times New Roman" w:cs="Times New Roman"/>
                <w:sz w:val="18"/>
                <w:szCs w:val="18"/>
              </w:rPr>
            </w:pPr>
          </w:p>
        </w:tc>
        <w:tc>
          <w:tcPr>
            <w:tcW w:w="1501" w:type="dxa"/>
          </w:tcPr>
          <w:p w:rsidR="001B58F6" w:rsidRPr="00295C6E" w:rsidRDefault="001B58F6" w:rsidP="001B58F6">
            <w:pPr>
              <w:pStyle w:val="PlainText"/>
              <w:spacing w:before="20" w:after="40"/>
              <w:ind w:left="251"/>
              <w:jc w:val="center"/>
              <w:rPr>
                <w:rFonts w:ascii="Times New Roman" w:hAnsi="Times New Roman" w:cs="Times New Roman"/>
                <w:sz w:val="18"/>
                <w:szCs w:val="18"/>
              </w:rPr>
            </w:pPr>
          </w:p>
        </w:tc>
        <w:tc>
          <w:tcPr>
            <w:tcW w:w="1693" w:type="dxa"/>
          </w:tcPr>
          <w:p w:rsidR="001B58F6" w:rsidRPr="00295C6E" w:rsidRDefault="001B58F6" w:rsidP="001B58F6">
            <w:pPr>
              <w:pStyle w:val="PlainText"/>
              <w:spacing w:before="20" w:after="40"/>
              <w:ind w:left="26" w:right="142"/>
              <w:jc w:val="right"/>
              <w:rPr>
                <w:rFonts w:ascii="Times New Roman" w:hAnsi="Times New Roman" w:cs="Times New Roman"/>
                <w:sz w:val="18"/>
                <w:szCs w:val="18"/>
              </w:rPr>
            </w:pPr>
          </w:p>
        </w:tc>
      </w:tr>
      <w:tr w:rsidR="001B58F6" w:rsidRPr="0051736E" w:rsidTr="001B58F6">
        <w:tc>
          <w:tcPr>
            <w:tcW w:w="4857" w:type="dxa"/>
          </w:tcPr>
          <w:p w:rsidR="001B58F6" w:rsidRPr="0051736E" w:rsidRDefault="001B58F6" w:rsidP="001B58F6">
            <w:pPr>
              <w:pStyle w:val="PlainText"/>
              <w:spacing w:before="20" w:after="40"/>
              <w:rPr>
                <w:rFonts w:ascii="Times New Roman" w:hAnsi="Times New Roman"/>
                <w:sz w:val="20"/>
                <w:szCs w:val="20"/>
              </w:rPr>
            </w:pPr>
            <w:r w:rsidRPr="0051736E">
              <w:rPr>
                <w:rFonts w:ascii="Times New Roman" w:hAnsi="Times New Roman"/>
                <w:sz w:val="20"/>
                <w:szCs w:val="20"/>
              </w:rPr>
              <w:t>Ammonium perchlorate</w:t>
            </w:r>
          </w:p>
        </w:tc>
        <w:tc>
          <w:tcPr>
            <w:tcW w:w="1413" w:type="dxa"/>
          </w:tcPr>
          <w:p w:rsidR="001B58F6" w:rsidRPr="00295C6E" w:rsidRDefault="001B58F6" w:rsidP="001B58F6">
            <w:pPr>
              <w:pStyle w:val="PlainText"/>
              <w:spacing w:before="20" w:after="40"/>
              <w:jc w:val="right"/>
              <w:rPr>
                <w:rFonts w:ascii="Times New Roman" w:hAnsi="Times New Roman" w:cs="Times New Roman"/>
                <w:sz w:val="18"/>
                <w:szCs w:val="18"/>
              </w:rPr>
            </w:pPr>
            <w:r w:rsidRPr="00295C6E">
              <w:rPr>
                <w:rFonts w:ascii="Times New Roman" w:hAnsi="Times New Roman" w:cs="Times New Roman"/>
                <w:sz w:val="18"/>
                <w:szCs w:val="18"/>
              </w:rPr>
              <w:t>7790–98–9</w:t>
            </w:r>
          </w:p>
        </w:tc>
        <w:tc>
          <w:tcPr>
            <w:tcW w:w="1501" w:type="dxa"/>
          </w:tcPr>
          <w:p w:rsidR="001B58F6" w:rsidRPr="00295C6E" w:rsidRDefault="001B58F6" w:rsidP="001B58F6">
            <w:pPr>
              <w:pStyle w:val="PlainText"/>
              <w:spacing w:before="20" w:after="40"/>
              <w:ind w:left="251"/>
              <w:jc w:val="center"/>
              <w:rPr>
                <w:rFonts w:ascii="Times New Roman" w:hAnsi="Times New Roman" w:cs="Times New Roman"/>
                <w:sz w:val="18"/>
                <w:szCs w:val="18"/>
              </w:rPr>
            </w:pPr>
            <w:r w:rsidRPr="00295C6E">
              <w:rPr>
                <w:rFonts w:ascii="Times New Roman" w:hAnsi="Times New Roman" w:cs="Times New Roman"/>
                <w:sz w:val="18"/>
                <w:szCs w:val="18"/>
              </w:rPr>
              <w:t>2829.90.00</w:t>
            </w:r>
          </w:p>
        </w:tc>
        <w:tc>
          <w:tcPr>
            <w:tcW w:w="1693" w:type="dxa"/>
          </w:tcPr>
          <w:p w:rsidR="001B58F6" w:rsidRPr="00295C6E" w:rsidRDefault="001B58F6" w:rsidP="001B58F6">
            <w:pPr>
              <w:pStyle w:val="PlainText"/>
              <w:spacing w:before="20" w:after="40"/>
              <w:ind w:left="26" w:right="142"/>
              <w:jc w:val="right"/>
              <w:rPr>
                <w:rFonts w:ascii="Times New Roman" w:hAnsi="Times New Roman" w:cs="Times New Roman"/>
                <w:sz w:val="18"/>
                <w:szCs w:val="18"/>
              </w:rPr>
            </w:pPr>
            <w:r w:rsidRPr="00295C6E">
              <w:rPr>
                <w:rFonts w:ascii="Times New Roman" w:hAnsi="Times New Roman" w:cs="Times New Roman"/>
                <w:sz w:val="18"/>
                <w:szCs w:val="18"/>
              </w:rPr>
              <w:t>MTCR 4.C.4</w:t>
            </w:r>
          </w:p>
        </w:tc>
      </w:tr>
      <w:tr w:rsidR="001B58F6" w:rsidRPr="0051736E" w:rsidTr="001B58F6">
        <w:tc>
          <w:tcPr>
            <w:tcW w:w="4857" w:type="dxa"/>
          </w:tcPr>
          <w:p w:rsidR="001B58F6" w:rsidRPr="0051736E" w:rsidRDefault="001B58F6" w:rsidP="001B58F6">
            <w:pPr>
              <w:pStyle w:val="PlainText"/>
              <w:spacing w:before="20" w:after="40"/>
              <w:rPr>
                <w:rFonts w:ascii="Times New Roman" w:hAnsi="Times New Roman"/>
                <w:sz w:val="20"/>
                <w:szCs w:val="20"/>
              </w:rPr>
            </w:pPr>
            <w:r w:rsidRPr="0051736E">
              <w:rPr>
                <w:rFonts w:ascii="Times New Roman" w:hAnsi="Times New Roman"/>
                <w:sz w:val="20"/>
                <w:szCs w:val="20"/>
              </w:rPr>
              <w:t>NSG DU 2.C.6</w:t>
            </w:r>
          </w:p>
        </w:tc>
        <w:tc>
          <w:tcPr>
            <w:tcW w:w="1413" w:type="dxa"/>
          </w:tcPr>
          <w:p w:rsidR="001B58F6" w:rsidRPr="00295C6E" w:rsidRDefault="001B58F6" w:rsidP="001B58F6">
            <w:pPr>
              <w:pStyle w:val="PlainText"/>
              <w:spacing w:before="20" w:after="40"/>
              <w:jc w:val="right"/>
              <w:rPr>
                <w:rFonts w:ascii="Times New Roman" w:hAnsi="Times New Roman" w:cs="Times New Roman"/>
                <w:sz w:val="18"/>
                <w:szCs w:val="18"/>
              </w:rPr>
            </w:pPr>
          </w:p>
        </w:tc>
        <w:tc>
          <w:tcPr>
            <w:tcW w:w="1501" w:type="dxa"/>
          </w:tcPr>
          <w:p w:rsidR="001B58F6" w:rsidRPr="00295C6E" w:rsidRDefault="001B58F6" w:rsidP="001B58F6">
            <w:pPr>
              <w:pStyle w:val="PlainText"/>
              <w:spacing w:before="20" w:after="40"/>
              <w:ind w:left="251"/>
              <w:jc w:val="center"/>
              <w:rPr>
                <w:rFonts w:ascii="Times New Roman" w:hAnsi="Times New Roman" w:cs="Times New Roman"/>
                <w:sz w:val="18"/>
                <w:szCs w:val="18"/>
              </w:rPr>
            </w:pPr>
          </w:p>
        </w:tc>
        <w:tc>
          <w:tcPr>
            <w:tcW w:w="1693" w:type="dxa"/>
          </w:tcPr>
          <w:p w:rsidR="001B58F6" w:rsidRPr="00295C6E" w:rsidRDefault="001B58F6" w:rsidP="001B58F6">
            <w:pPr>
              <w:pStyle w:val="PlainText"/>
              <w:spacing w:before="20" w:after="40"/>
              <w:ind w:left="26" w:right="142"/>
              <w:jc w:val="right"/>
              <w:rPr>
                <w:rFonts w:ascii="Times New Roman" w:hAnsi="Times New Roman" w:cs="Times New Roman"/>
                <w:sz w:val="18"/>
                <w:szCs w:val="18"/>
              </w:rPr>
            </w:pPr>
          </w:p>
        </w:tc>
      </w:tr>
      <w:tr w:rsidR="001B58F6" w:rsidRPr="0051736E" w:rsidTr="001B58F6">
        <w:tc>
          <w:tcPr>
            <w:tcW w:w="4857" w:type="dxa"/>
          </w:tcPr>
          <w:p w:rsidR="001B58F6" w:rsidRPr="0051736E" w:rsidRDefault="001B58F6" w:rsidP="001B58F6">
            <w:pPr>
              <w:pStyle w:val="PlainText"/>
              <w:spacing w:before="20" w:after="40"/>
              <w:rPr>
                <w:rFonts w:ascii="Times New Roman" w:hAnsi="Times New Roman"/>
                <w:sz w:val="20"/>
                <w:szCs w:val="20"/>
              </w:rPr>
            </w:pPr>
            <w:proofErr w:type="spellStart"/>
            <w:r w:rsidRPr="0051736E">
              <w:rPr>
                <w:rFonts w:ascii="Times New Roman" w:hAnsi="Times New Roman"/>
                <w:sz w:val="20"/>
                <w:szCs w:val="20"/>
              </w:rPr>
              <w:t>Oxalyl</w:t>
            </w:r>
            <w:proofErr w:type="spellEnd"/>
            <w:r w:rsidRPr="0051736E">
              <w:rPr>
                <w:rFonts w:ascii="Times New Roman" w:hAnsi="Times New Roman"/>
                <w:sz w:val="20"/>
                <w:szCs w:val="20"/>
              </w:rPr>
              <w:t xml:space="preserve"> chloride</w:t>
            </w:r>
          </w:p>
        </w:tc>
        <w:tc>
          <w:tcPr>
            <w:tcW w:w="1413" w:type="dxa"/>
          </w:tcPr>
          <w:p w:rsidR="001B58F6" w:rsidRPr="00295C6E" w:rsidRDefault="001B58F6" w:rsidP="001B58F6">
            <w:pPr>
              <w:pStyle w:val="PlainText"/>
              <w:spacing w:before="20" w:after="40"/>
              <w:jc w:val="right"/>
              <w:rPr>
                <w:rFonts w:ascii="Times New Roman" w:hAnsi="Times New Roman" w:cs="Times New Roman"/>
                <w:sz w:val="18"/>
                <w:szCs w:val="18"/>
              </w:rPr>
            </w:pPr>
            <w:r w:rsidRPr="00295C6E">
              <w:rPr>
                <w:rFonts w:ascii="Times New Roman" w:hAnsi="Times New Roman" w:cs="Times New Roman"/>
                <w:sz w:val="18"/>
                <w:szCs w:val="18"/>
              </w:rPr>
              <w:t>79–37–8</w:t>
            </w:r>
          </w:p>
        </w:tc>
        <w:tc>
          <w:tcPr>
            <w:tcW w:w="1501" w:type="dxa"/>
          </w:tcPr>
          <w:p w:rsidR="001B58F6" w:rsidRPr="00295C6E" w:rsidRDefault="001B58F6" w:rsidP="001B58F6">
            <w:pPr>
              <w:pStyle w:val="PlainText"/>
              <w:spacing w:before="20" w:after="40"/>
              <w:ind w:left="251"/>
              <w:jc w:val="center"/>
              <w:rPr>
                <w:rFonts w:ascii="Times New Roman" w:hAnsi="Times New Roman" w:cs="Times New Roman"/>
                <w:sz w:val="18"/>
                <w:szCs w:val="18"/>
              </w:rPr>
            </w:pPr>
            <w:r w:rsidRPr="00295C6E">
              <w:rPr>
                <w:rFonts w:ascii="Times New Roman" w:hAnsi="Times New Roman" w:cs="Times New Roman"/>
                <w:sz w:val="18"/>
                <w:szCs w:val="18"/>
              </w:rPr>
              <w:t>2917.19.10</w:t>
            </w:r>
          </w:p>
        </w:tc>
        <w:tc>
          <w:tcPr>
            <w:tcW w:w="1693" w:type="dxa"/>
          </w:tcPr>
          <w:p w:rsidR="001B58F6" w:rsidRPr="00295C6E" w:rsidRDefault="001B58F6" w:rsidP="001B58F6">
            <w:pPr>
              <w:pStyle w:val="PlainText"/>
              <w:spacing w:before="20" w:after="40"/>
              <w:ind w:left="26" w:right="142"/>
              <w:jc w:val="right"/>
              <w:rPr>
                <w:rFonts w:ascii="Times New Roman" w:hAnsi="Times New Roman" w:cs="Times New Roman"/>
                <w:sz w:val="18"/>
                <w:szCs w:val="18"/>
              </w:rPr>
            </w:pPr>
            <w:r w:rsidRPr="00295C6E">
              <w:rPr>
                <w:rFonts w:ascii="Times New Roman" w:hAnsi="Times New Roman" w:cs="Times New Roman"/>
                <w:sz w:val="18"/>
                <w:szCs w:val="18"/>
              </w:rPr>
              <w:t>AG 59</w:t>
            </w:r>
          </w:p>
        </w:tc>
      </w:tr>
      <w:tr w:rsidR="001B58F6" w:rsidRPr="0051736E" w:rsidTr="001B58F6">
        <w:tc>
          <w:tcPr>
            <w:tcW w:w="4857" w:type="dxa"/>
          </w:tcPr>
          <w:p w:rsidR="001B58F6" w:rsidRPr="0051736E" w:rsidRDefault="001B58F6" w:rsidP="001B58F6">
            <w:pPr>
              <w:pStyle w:val="PlainText"/>
              <w:spacing w:before="20" w:after="40"/>
              <w:rPr>
                <w:rFonts w:ascii="Times New Roman" w:hAnsi="Times New Roman"/>
                <w:sz w:val="20"/>
                <w:szCs w:val="20"/>
              </w:rPr>
            </w:pPr>
            <w:r w:rsidRPr="0051736E">
              <w:rPr>
                <w:rFonts w:ascii="Times New Roman" w:hAnsi="Times New Roman"/>
                <w:sz w:val="20"/>
                <w:szCs w:val="20"/>
              </w:rPr>
              <w:t>Inhibited red fuming nitric acid (Note: non-inhibited fuming nitric acid is not controlled)</w:t>
            </w:r>
          </w:p>
        </w:tc>
        <w:tc>
          <w:tcPr>
            <w:tcW w:w="1413" w:type="dxa"/>
          </w:tcPr>
          <w:p w:rsidR="001B58F6" w:rsidRPr="00295C6E" w:rsidRDefault="001B58F6" w:rsidP="001B58F6">
            <w:pPr>
              <w:pStyle w:val="PlainText"/>
              <w:spacing w:before="20" w:after="40"/>
              <w:jc w:val="right"/>
              <w:rPr>
                <w:rFonts w:ascii="Times New Roman" w:hAnsi="Times New Roman" w:cs="Times New Roman"/>
                <w:sz w:val="18"/>
                <w:szCs w:val="18"/>
              </w:rPr>
            </w:pPr>
            <w:r w:rsidRPr="00295C6E">
              <w:rPr>
                <w:rFonts w:ascii="Times New Roman" w:hAnsi="Times New Roman" w:cs="Times New Roman"/>
                <w:sz w:val="18"/>
                <w:szCs w:val="18"/>
              </w:rPr>
              <w:t>8007–58–7</w:t>
            </w:r>
          </w:p>
        </w:tc>
        <w:tc>
          <w:tcPr>
            <w:tcW w:w="1501" w:type="dxa"/>
          </w:tcPr>
          <w:p w:rsidR="001B58F6" w:rsidRPr="00295C6E" w:rsidRDefault="001B58F6" w:rsidP="001B58F6">
            <w:pPr>
              <w:pStyle w:val="PlainText"/>
              <w:spacing w:before="20" w:after="40"/>
              <w:ind w:left="251"/>
              <w:jc w:val="center"/>
              <w:rPr>
                <w:rFonts w:ascii="Times New Roman" w:hAnsi="Times New Roman" w:cs="Times New Roman"/>
                <w:sz w:val="18"/>
                <w:szCs w:val="18"/>
              </w:rPr>
            </w:pPr>
            <w:r w:rsidRPr="00295C6E">
              <w:rPr>
                <w:rFonts w:ascii="Times New Roman" w:hAnsi="Times New Roman" w:cs="Times New Roman"/>
                <w:sz w:val="18"/>
                <w:szCs w:val="18"/>
              </w:rPr>
              <w:t>2808.00.00</w:t>
            </w:r>
          </w:p>
        </w:tc>
        <w:tc>
          <w:tcPr>
            <w:tcW w:w="1693" w:type="dxa"/>
          </w:tcPr>
          <w:p w:rsidR="001B58F6" w:rsidRPr="00295C6E" w:rsidRDefault="001B58F6" w:rsidP="001B58F6">
            <w:pPr>
              <w:pStyle w:val="PlainText"/>
              <w:spacing w:before="20" w:after="40"/>
              <w:ind w:left="26" w:right="142"/>
              <w:jc w:val="right"/>
              <w:rPr>
                <w:rFonts w:ascii="Times New Roman" w:hAnsi="Times New Roman" w:cs="Times New Roman"/>
                <w:sz w:val="18"/>
                <w:szCs w:val="18"/>
              </w:rPr>
            </w:pPr>
            <w:r w:rsidRPr="00295C6E">
              <w:rPr>
                <w:rFonts w:ascii="Times New Roman" w:hAnsi="Times New Roman" w:cs="Times New Roman"/>
                <w:sz w:val="18"/>
                <w:szCs w:val="18"/>
              </w:rPr>
              <w:t>MTCR 4.C.4</w:t>
            </w:r>
          </w:p>
        </w:tc>
      </w:tr>
      <w:tr w:rsidR="001B58F6" w:rsidRPr="0051736E" w:rsidTr="001B58F6">
        <w:tc>
          <w:tcPr>
            <w:tcW w:w="4857" w:type="dxa"/>
          </w:tcPr>
          <w:p w:rsidR="001B58F6" w:rsidRPr="0051736E" w:rsidRDefault="001B58F6" w:rsidP="001B58F6">
            <w:pPr>
              <w:pStyle w:val="PlainText"/>
              <w:spacing w:before="20" w:after="40"/>
              <w:rPr>
                <w:rFonts w:ascii="Times New Roman" w:hAnsi="Times New Roman"/>
                <w:sz w:val="20"/>
                <w:szCs w:val="20"/>
              </w:rPr>
            </w:pPr>
            <w:r w:rsidRPr="0051736E">
              <w:rPr>
                <w:rFonts w:ascii="Times New Roman" w:hAnsi="Times New Roman"/>
                <w:sz w:val="20"/>
                <w:szCs w:val="20"/>
              </w:rPr>
              <w:t>2,4,5-Trichlorophenoxyacetic acid (2,4,5-T)</w:t>
            </w:r>
          </w:p>
        </w:tc>
        <w:tc>
          <w:tcPr>
            <w:tcW w:w="1413" w:type="dxa"/>
          </w:tcPr>
          <w:p w:rsidR="001B58F6" w:rsidRPr="00295C6E" w:rsidRDefault="001B58F6" w:rsidP="001B58F6">
            <w:pPr>
              <w:pStyle w:val="PlainText"/>
              <w:spacing w:before="20" w:after="40"/>
              <w:jc w:val="right"/>
              <w:rPr>
                <w:rFonts w:ascii="Times New Roman" w:hAnsi="Times New Roman" w:cs="Times New Roman"/>
                <w:sz w:val="18"/>
                <w:szCs w:val="18"/>
              </w:rPr>
            </w:pPr>
            <w:r w:rsidRPr="00295C6E">
              <w:rPr>
                <w:rFonts w:ascii="Times New Roman" w:hAnsi="Times New Roman" w:cs="Times New Roman"/>
                <w:sz w:val="18"/>
                <w:szCs w:val="18"/>
              </w:rPr>
              <w:t>93–76–5</w:t>
            </w:r>
          </w:p>
        </w:tc>
        <w:tc>
          <w:tcPr>
            <w:tcW w:w="1501" w:type="dxa"/>
          </w:tcPr>
          <w:p w:rsidR="001B58F6" w:rsidRPr="00295C6E" w:rsidRDefault="001B58F6" w:rsidP="001B58F6">
            <w:pPr>
              <w:pStyle w:val="PlainText"/>
              <w:spacing w:before="20" w:after="40"/>
              <w:ind w:left="251"/>
              <w:jc w:val="center"/>
              <w:rPr>
                <w:rFonts w:ascii="Times New Roman" w:hAnsi="Times New Roman" w:cs="Times New Roman"/>
                <w:sz w:val="18"/>
                <w:szCs w:val="18"/>
              </w:rPr>
            </w:pPr>
            <w:r w:rsidRPr="00295C6E">
              <w:rPr>
                <w:rFonts w:ascii="Times New Roman" w:hAnsi="Times New Roman" w:cs="Times New Roman"/>
                <w:sz w:val="18"/>
                <w:szCs w:val="18"/>
              </w:rPr>
              <w:t>2918.91.05</w:t>
            </w:r>
          </w:p>
        </w:tc>
        <w:tc>
          <w:tcPr>
            <w:tcW w:w="1693" w:type="dxa"/>
          </w:tcPr>
          <w:p w:rsidR="001B58F6" w:rsidRPr="00295C6E" w:rsidRDefault="001B58F6" w:rsidP="001B58F6">
            <w:pPr>
              <w:pStyle w:val="PlainText"/>
              <w:spacing w:before="20" w:after="40"/>
              <w:ind w:left="26" w:right="142"/>
              <w:jc w:val="right"/>
              <w:rPr>
                <w:rFonts w:ascii="Times New Roman" w:hAnsi="Times New Roman" w:cs="Times New Roman"/>
                <w:sz w:val="18"/>
                <w:szCs w:val="18"/>
              </w:rPr>
            </w:pPr>
            <w:r w:rsidRPr="00295C6E">
              <w:rPr>
                <w:rFonts w:ascii="Times New Roman" w:hAnsi="Times New Roman" w:cs="Times New Roman"/>
                <w:sz w:val="18"/>
                <w:szCs w:val="18"/>
              </w:rPr>
              <w:t>W</w:t>
            </w:r>
          </w:p>
        </w:tc>
      </w:tr>
      <w:tr w:rsidR="001B58F6" w:rsidRPr="0051736E" w:rsidTr="001B58F6">
        <w:tc>
          <w:tcPr>
            <w:tcW w:w="4857" w:type="dxa"/>
          </w:tcPr>
          <w:p w:rsidR="001B58F6" w:rsidRPr="0051736E" w:rsidRDefault="001B58F6" w:rsidP="001B58F6">
            <w:pPr>
              <w:pStyle w:val="PlainText"/>
              <w:spacing w:before="20" w:after="40"/>
              <w:rPr>
                <w:rFonts w:ascii="Times New Roman" w:hAnsi="Times New Roman"/>
                <w:sz w:val="20"/>
                <w:szCs w:val="20"/>
              </w:rPr>
            </w:pPr>
            <w:r w:rsidRPr="0051736E">
              <w:rPr>
                <w:rFonts w:ascii="Times New Roman" w:hAnsi="Times New Roman"/>
                <w:sz w:val="20"/>
                <w:szCs w:val="20"/>
              </w:rPr>
              <w:t>2,4-Dichlorophenoxyacetic acid (free acid) (2,4-D)</w:t>
            </w:r>
          </w:p>
        </w:tc>
        <w:tc>
          <w:tcPr>
            <w:tcW w:w="1413" w:type="dxa"/>
          </w:tcPr>
          <w:p w:rsidR="001B58F6" w:rsidRPr="00295C6E" w:rsidRDefault="001B58F6" w:rsidP="001B58F6">
            <w:pPr>
              <w:pStyle w:val="PlainText"/>
              <w:spacing w:before="20" w:after="40"/>
              <w:jc w:val="right"/>
              <w:rPr>
                <w:rFonts w:ascii="Times New Roman" w:hAnsi="Times New Roman" w:cs="Times New Roman"/>
                <w:sz w:val="18"/>
                <w:szCs w:val="18"/>
              </w:rPr>
            </w:pPr>
            <w:r w:rsidRPr="00295C6E">
              <w:rPr>
                <w:rFonts w:ascii="Times New Roman" w:hAnsi="Times New Roman" w:cs="Times New Roman"/>
                <w:sz w:val="18"/>
                <w:szCs w:val="18"/>
              </w:rPr>
              <w:t>94–75–7</w:t>
            </w:r>
          </w:p>
        </w:tc>
        <w:tc>
          <w:tcPr>
            <w:tcW w:w="1501" w:type="dxa"/>
          </w:tcPr>
          <w:p w:rsidR="001B58F6" w:rsidRPr="00295C6E" w:rsidRDefault="001B58F6" w:rsidP="001B58F6">
            <w:pPr>
              <w:pStyle w:val="PlainText"/>
              <w:spacing w:before="20" w:after="40"/>
              <w:ind w:left="251"/>
              <w:jc w:val="center"/>
              <w:rPr>
                <w:rFonts w:ascii="Times New Roman" w:hAnsi="Times New Roman" w:cs="Times New Roman"/>
                <w:sz w:val="18"/>
                <w:szCs w:val="18"/>
              </w:rPr>
            </w:pPr>
            <w:r w:rsidRPr="00295C6E">
              <w:rPr>
                <w:rFonts w:ascii="Times New Roman" w:hAnsi="Times New Roman" w:cs="Times New Roman"/>
                <w:sz w:val="18"/>
                <w:szCs w:val="18"/>
              </w:rPr>
              <w:t>2918.99.00</w:t>
            </w:r>
          </w:p>
        </w:tc>
        <w:tc>
          <w:tcPr>
            <w:tcW w:w="1693" w:type="dxa"/>
          </w:tcPr>
          <w:p w:rsidR="001B58F6" w:rsidRPr="00295C6E" w:rsidRDefault="001B58F6" w:rsidP="001B58F6">
            <w:pPr>
              <w:pStyle w:val="PlainText"/>
              <w:spacing w:before="20" w:after="40"/>
              <w:ind w:left="26" w:right="142"/>
              <w:jc w:val="right"/>
              <w:rPr>
                <w:rFonts w:ascii="Times New Roman" w:hAnsi="Times New Roman" w:cs="Times New Roman"/>
                <w:sz w:val="18"/>
                <w:szCs w:val="18"/>
              </w:rPr>
            </w:pPr>
            <w:r w:rsidRPr="00295C6E">
              <w:rPr>
                <w:rFonts w:ascii="Times New Roman" w:hAnsi="Times New Roman" w:cs="Times New Roman"/>
                <w:sz w:val="18"/>
                <w:szCs w:val="18"/>
              </w:rPr>
              <w:t>W</w:t>
            </w:r>
          </w:p>
        </w:tc>
      </w:tr>
      <w:tr w:rsidR="001B58F6" w:rsidRPr="0051736E" w:rsidTr="001B58F6">
        <w:tc>
          <w:tcPr>
            <w:tcW w:w="4857" w:type="dxa"/>
          </w:tcPr>
          <w:p w:rsidR="001B58F6" w:rsidRPr="0051736E" w:rsidRDefault="001B58F6" w:rsidP="001B58F6">
            <w:pPr>
              <w:pStyle w:val="PlainText"/>
              <w:spacing w:before="20" w:after="40"/>
              <w:rPr>
                <w:rFonts w:ascii="Times New Roman" w:hAnsi="Times New Roman"/>
                <w:sz w:val="20"/>
                <w:szCs w:val="20"/>
              </w:rPr>
            </w:pPr>
            <w:r w:rsidRPr="0051736E">
              <w:rPr>
                <w:rFonts w:ascii="Times New Roman" w:hAnsi="Times New Roman"/>
                <w:sz w:val="20"/>
                <w:szCs w:val="20"/>
              </w:rPr>
              <w:t>Butyl 2-chloro-4-fluorophenoxyacetate (LNF)</w:t>
            </w:r>
          </w:p>
        </w:tc>
        <w:tc>
          <w:tcPr>
            <w:tcW w:w="1413" w:type="dxa"/>
          </w:tcPr>
          <w:p w:rsidR="001B58F6" w:rsidRPr="00295C6E" w:rsidRDefault="001B58F6" w:rsidP="001B58F6">
            <w:pPr>
              <w:pStyle w:val="PlainText"/>
              <w:spacing w:before="20" w:after="40"/>
              <w:jc w:val="right"/>
              <w:rPr>
                <w:rFonts w:ascii="Times New Roman" w:hAnsi="Times New Roman" w:cs="Times New Roman"/>
                <w:sz w:val="18"/>
                <w:szCs w:val="18"/>
              </w:rPr>
            </w:pPr>
          </w:p>
        </w:tc>
        <w:tc>
          <w:tcPr>
            <w:tcW w:w="1501" w:type="dxa"/>
          </w:tcPr>
          <w:p w:rsidR="001B58F6" w:rsidRPr="00295C6E" w:rsidRDefault="001B58F6" w:rsidP="001B58F6">
            <w:pPr>
              <w:pStyle w:val="PlainText"/>
              <w:spacing w:before="20" w:after="40"/>
              <w:ind w:left="251"/>
              <w:jc w:val="center"/>
              <w:rPr>
                <w:rFonts w:ascii="Times New Roman" w:hAnsi="Times New Roman" w:cs="Times New Roman"/>
                <w:sz w:val="18"/>
                <w:szCs w:val="18"/>
              </w:rPr>
            </w:pPr>
            <w:r w:rsidRPr="00295C6E">
              <w:rPr>
                <w:rFonts w:ascii="Times New Roman" w:hAnsi="Times New Roman" w:cs="Times New Roman"/>
                <w:sz w:val="18"/>
                <w:szCs w:val="18"/>
              </w:rPr>
              <w:t>2918.19.16</w:t>
            </w:r>
          </w:p>
        </w:tc>
        <w:tc>
          <w:tcPr>
            <w:tcW w:w="1693" w:type="dxa"/>
          </w:tcPr>
          <w:p w:rsidR="001B58F6" w:rsidRPr="00295C6E" w:rsidRDefault="001B58F6" w:rsidP="001B58F6">
            <w:pPr>
              <w:pStyle w:val="PlainText"/>
              <w:spacing w:before="20" w:after="40"/>
              <w:ind w:left="26" w:right="142"/>
              <w:jc w:val="right"/>
              <w:rPr>
                <w:rFonts w:ascii="Times New Roman" w:hAnsi="Times New Roman" w:cs="Times New Roman"/>
                <w:sz w:val="18"/>
                <w:szCs w:val="18"/>
              </w:rPr>
            </w:pPr>
            <w:r w:rsidRPr="00295C6E">
              <w:rPr>
                <w:rFonts w:ascii="Times New Roman" w:hAnsi="Times New Roman" w:cs="Times New Roman"/>
                <w:sz w:val="18"/>
                <w:szCs w:val="18"/>
              </w:rPr>
              <w:t>W</w:t>
            </w:r>
          </w:p>
        </w:tc>
      </w:tr>
    </w:tbl>
    <w:p w:rsidR="001B58F6" w:rsidRPr="0051736E" w:rsidRDefault="001B58F6" w:rsidP="001B58F6"/>
    <w:p w:rsidR="001B58F6" w:rsidRPr="0051736E" w:rsidRDefault="001B58F6" w:rsidP="001B58F6"/>
    <w:p w:rsidR="00676DF9" w:rsidRDefault="00676DF9" w:rsidP="00ED1FDC"/>
    <w:p w:rsidR="00676DF9" w:rsidRDefault="00676DF9" w:rsidP="00ED1FDC"/>
    <w:p w:rsidR="001B58F6" w:rsidRPr="0051736E" w:rsidRDefault="001B58F6" w:rsidP="001B58F6"/>
    <w:p w:rsidR="001B58F6" w:rsidRDefault="001B58F6" w:rsidP="001B58F6">
      <w:pPr>
        <w:pStyle w:val="PlainText"/>
        <w:rPr>
          <w:rFonts w:ascii="Times New Roman" w:hAnsi="Times New Roman"/>
          <w:b/>
          <w:sz w:val="20"/>
          <w:szCs w:val="20"/>
        </w:rPr>
      </w:pPr>
      <w:r>
        <w:rPr>
          <w:rFonts w:ascii="Times New Roman" w:hAnsi="Times New Roman"/>
          <w:b/>
          <w:sz w:val="20"/>
          <w:szCs w:val="20"/>
        </w:rPr>
        <w:t>*</w:t>
      </w:r>
      <w:r w:rsidRPr="0051736E">
        <w:rPr>
          <w:rFonts w:ascii="Times New Roman" w:hAnsi="Times New Roman"/>
          <w:b/>
          <w:sz w:val="20"/>
          <w:szCs w:val="20"/>
        </w:rPr>
        <w:t xml:space="preserve">Key for </w:t>
      </w:r>
      <w:r>
        <w:rPr>
          <w:rFonts w:ascii="Times New Roman" w:hAnsi="Times New Roman"/>
          <w:b/>
          <w:sz w:val="20"/>
          <w:szCs w:val="20"/>
        </w:rPr>
        <w:t>Export Control Regimes (see page 11)</w:t>
      </w:r>
    </w:p>
    <w:p w:rsidR="001B58F6" w:rsidRPr="0051736E" w:rsidRDefault="001B58F6" w:rsidP="001B58F6">
      <w:pPr>
        <w:pStyle w:val="PlainText"/>
        <w:rPr>
          <w:rFonts w:ascii="Times New Roman" w:hAnsi="Times New Roman"/>
          <w:b/>
          <w:sz w:val="20"/>
          <w:szCs w:val="20"/>
        </w:rPr>
      </w:pPr>
    </w:p>
    <w:p w:rsidR="001B58F6" w:rsidRPr="0051736E" w:rsidRDefault="001B58F6" w:rsidP="001B58F6">
      <w:pPr>
        <w:pStyle w:val="PlainText"/>
        <w:tabs>
          <w:tab w:val="left" w:pos="851"/>
        </w:tabs>
        <w:rPr>
          <w:rFonts w:ascii="Times New Roman" w:hAnsi="Times New Roman"/>
          <w:sz w:val="20"/>
          <w:szCs w:val="20"/>
        </w:rPr>
      </w:pPr>
      <w:r w:rsidRPr="0051736E">
        <w:rPr>
          <w:rFonts w:ascii="Times New Roman" w:hAnsi="Times New Roman"/>
          <w:sz w:val="20"/>
          <w:szCs w:val="20"/>
        </w:rPr>
        <w:t>AG</w:t>
      </w:r>
      <w:r w:rsidRPr="0051736E">
        <w:rPr>
          <w:rFonts w:ascii="Times New Roman" w:hAnsi="Times New Roman"/>
          <w:sz w:val="20"/>
          <w:szCs w:val="20"/>
        </w:rPr>
        <w:tab/>
        <w:t>Australia Group</w:t>
      </w:r>
    </w:p>
    <w:p w:rsidR="001B58F6" w:rsidRDefault="001B58F6" w:rsidP="001B58F6">
      <w:pPr>
        <w:pStyle w:val="PlainText"/>
        <w:tabs>
          <w:tab w:val="left" w:pos="851"/>
        </w:tabs>
        <w:rPr>
          <w:rFonts w:ascii="Times New Roman" w:hAnsi="Times New Roman"/>
          <w:sz w:val="20"/>
          <w:szCs w:val="20"/>
        </w:rPr>
      </w:pPr>
      <w:r w:rsidRPr="0051736E">
        <w:rPr>
          <w:rFonts w:ascii="Times New Roman" w:hAnsi="Times New Roman"/>
          <w:sz w:val="20"/>
          <w:szCs w:val="20"/>
        </w:rPr>
        <w:t>MTCR</w:t>
      </w:r>
      <w:r w:rsidRPr="0051736E">
        <w:rPr>
          <w:rFonts w:ascii="Times New Roman" w:hAnsi="Times New Roman"/>
          <w:sz w:val="20"/>
          <w:szCs w:val="20"/>
        </w:rPr>
        <w:tab/>
        <w:t>Missile Technology Control Regime</w:t>
      </w:r>
    </w:p>
    <w:p w:rsidR="001B58F6" w:rsidRPr="0051736E" w:rsidRDefault="001B58F6" w:rsidP="001B58F6">
      <w:pPr>
        <w:pStyle w:val="PlainText"/>
        <w:tabs>
          <w:tab w:val="left" w:pos="851"/>
        </w:tabs>
        <w:rPr>
          <w:rFonts w:ascii="Times New Roman" w:hAnsi="Times New Roman"/>
          <w:sz w:val="20"/>
          <w:szCs w:val="20"/>
        </w:rPr>
      </w:pPr>
      <w:r w:rsidRPr="0051736E">
        <w:rPr>
          <w:rFonts w:ascii="Times New Roman" w:hAnsi="Times New Roman"/>
          <w:sz w:val="20"/>
          <w:szCs w:val="20"/>
        </w:rPr>
        <w:t>NSG</w:t>
      </w:r>
      <w:r w:rsidRPr="0051736E">
        <w:rPr>
          <w:rFonts w:ascii="Times New Roman" w:hAnsi="Times New Roman"/>
          <w:sz w:val="20"/>
          <w:szCs w:val="20"/>
        </w:rPr>
        <w:tab/>
        <w:t>Nuclear Suppliers Group</w:t>
      </w:r>
    </w:p>
    <w:p w:rsidR="001B58F6" w:rsidRPr="0051736E" w:rsidRDefault="001B58F6" w:rsidP="001B58F6">
      <w:pPr>
        <w:pStyle w:val="PlainText"/>
        <w:tabs>
          <w:tab w:val="left" w:pos="851"/>
        </w:tabs>
        <w:rPr>
          <w:rFonts w:ascii="Times New Roman" w:hAnsi="Times New Roman"/>
          <w:sz w:val="20"/>
          <w:szCs w:val="20"/>
        </w:rPr>
      </w:pPr>
      <w:r w:rsidRPr="0051736E">
        <w:rPr>
          <w:rFonts w:ascii="Times New Roman" w:hAnsi="Times New Roman"/>
          <w:sz w:val="20"/>
          <w:szCs w:val="20"/>
        </w:rPr>
        <w:t>W</w:t>
      </w:r>
      <w:r w:rsidRPr="0051736E">
        <w:rPr>
          <w:rFonts w:ascii="Times New Roman" w:hAnsi="Times New Roman"/>
          <w:sz w:val="20"/>
          <w:szCs w:val="20"/>
        </w:rPr>
        <w:tab/>
      </w:r>
      <w:proofErr w:type="spellStart"/>
      <w:r w:rsidRPr="0051736E">
        <w:rPr>
          <w:rFonts w:ascii="Times New Roman" w:hAnsi="Times New Roman"/>
          <w:sz w:val="20"/>
          <w:szCs w:val="20"/>
        </w:rPr>
        <w:t>Wassenaar</w:t>
      </w:r>
      <w:proofErr w:type="spellEnd"/>
      <w:r w:rsidRPr="0051736E">
        <w:rPr>
          <w:rFonts w:ascii="Times New Roman" w:hAnsi="Times New Roman"/>
          <w:sz w:val="20"/>
          <w:szCs w:val="20"/>
        </w:rPr>
        <w:t xml:space="preserve"> Arrangement</w:t>
      </w:r>
    </w:p>
    <w:p w:rsidR="001B58F6" w:rsidRPr="003D69D9" w:rsidRDefault="001B58F6" w:rsidP="00ED1FDC">
      <w:pPr>
        <w:pStyle w:val="PlainText"/>
        <w:tabs>
          <w:tab w:val="left" w:pos="851"/>
        </w:tabs>
        <w:rPr>
          <w:rFonts w:ascii="Times New Roman" w:hAnsi="Times New Roman"/>
          <w:sz w:val="20"/>
          <w:szCs w:val="20"/>
        </w:rPr>
      </w:pPr>
    </w:p>
    <w:p w:rsidR="00051C8E" w:rsidRDefault="00051C8E" w:rsidP="000A7F92">
      <w:pPr>
        <w:pStyle w:val="BodyText1"/>
        <w:spacing w:after="120"/>
        <w:jc w:val="both"/>
        <w:rPr>
          <w:color w:val="auto"/>
        </w:rPr>
        <w:sectPr w:rsidR="00051C8E" w:rsidSect="00102A8F">
          <w:footerReference w:type="default" r:id="rId33"/>
          <w:footerReference w:type="first" r:id="rId34"/>
          <w:type w:val="continuous"/>
          <w:pgSz w:w="11906" w:h="16838"/>
          <w:pgMar w:top="1134" w:right="851" w:bottom="1134" w:left="1418" w:header="567" w:footer="737" w:gutter="0"/>
          <w:cols w:space="708"/>
          <w:docGrid w:linePitch="360"/>
        </w:sectPr>
      </w:pPr>
    </w:p>
    <w:p w:rsidR="00743F96" w:rsidRPr="00833426" w:rsidRDefault="00743F96" w:rsidP="00833426">
      <w:pPr>
        <w:spacing w:after="240" w:line="280" w:lineRule="atLeast"/>
        <w:ind w:left="1701"/>
        <w:rPr>
          <w:rFonts w:ascii="Century Gothic" w:hAnsi="Century Gothic" w:cs="Verdana"/>
          <w:b/>
          <w:color w:val="000000"/>
          <w:sz w:val="48"/>
          <w:szCs w:val="48"/>
        </w:rPr>
      </w:pPr>
    </w:p>
    <w:p w:rsidR="00750968" w:rsidRPr="00833426" w:rsidRDefault="00750968" w:rsidP="00833426">
      <w:pPr>
        <w:spacing w:after="240" w:line="280" w:lineRule="atLeast"/>
        <w:ind w:left="1701"/>
        <w:rPr>
          <w:rFonts w:ascii="Century Gothic" w:hAnsi="Century Gothic" w:cs="Verdana"/>
          <w:b/>
          <w:color w:val="000000"/>
          <w:sz w:val="48"/>
          <w:szCs w:val="48"/>
        </w:rPr>
      </w:pPr>
    </w:p>
    <w:p w:rsidR="00750968" w:rsidRPr="00833426" w:rsidRDefault="00750968" w:rsidP="00833426">
      <w:pPr>
        <w:spacing w:after="240" w:line="280" w:lineRule="atLeast"/>
        <w:ind w:left="1701"/>
        <w:rPr>
          <w:rFonts w:ascii="Century Gothic" w:hAnsi="Century Gothic" w:cs="Verdana"/>
          <w:b/>
          <w:color w:val="000000"/>
          <w:sz w:val="48"/>
          <w:szCs w:val="48"/>
        </w:rPr>
      </w:pPr>
    </w:p>
    <w:p w:rsidR="00750968" w:rsidRPr="00102A8F" w:rsidRDefault="00B27A3B" w:rsidP="00833426">
      <w:pPr>
        <w:spacing w:after="240" w:line="280" w:lineRule="atLeast"/>
        <w:ind w:left="1701"/>
        <w:rPr>
          <w:rFonts w:ascii="Century Gothic" w:hAnsi="Century Gothic" w:cs="Verdana"/>
          <w:color w:val="325B96"/>
          <w:sz w:val="36"/>
          <w:szCs w:val="36"/>
        </w:rPr>
      </w:pPr>
      <w:r w:rsidRPr="00102A8F">
        <w:rPr>
          <w:rFonts w:ascii="Century Gothic" w:hAnsi="Century Gothic" w:cs="Verdana"/>
          <w:b/>
          <w:color w:val="325B96"/>
          <w:sz w:val="36"/>
          <w:szCs w:val="36"/>
        </w:rPr>
        <w:t xml:space="preserve">ANNEX </w:t>
      </w:r>
      <w:r w:rsidR="00750968" w:rsidRPr="00102A8F">
        <w:rPr>
          <w:rFonts w:ascii="Century Gothic" w:hAnsi="Century Gothic" w:cs="Verdana"/>
          <w:b/>
          <w:color w:val="325B96"/>
          <w:sz w:val="36"/>
          <w:szCs w:val="36"/>
        </w:rPr>
        <w:t>3</w:t>
      </w:r>
    </w:p>
    <w:p w:rsidR="00030A9F" w:rsidRPr="00102A8F" w:rsidRDefault="00750968" w:rsidP="00833426">
      <w:pPr>
        <w:spacing w:after="240" w:line="280" w:lineRule="atLeast"/>
        <w:ind w:left="1701"/>
        <w:rPr>
          <w:rFonts w:ascii="Century Gothic" w:hAnsi="Century Gothic" w:cs="Verdana"/>
          <w:color w:val="325B96"/>
          <w:sz w:val="36"/>
          <w:szCs w:val="36"/>
        </w:rPr>
      </w:pPr>
      <w:r w:rsidRPr="00102A8F">
        <w:rPr>
          <w:rFonts w:ascii="Century Gothic" w:hAnsi="Century Gothic" w:cs="Verdana"/>
          <w:color w:val="325B96"/>
          <w:sz w:val="36"/>
          <w:szCs w:val="36"/>
        </w:rPr>
        <w:t>Summary of Obligations</w:t>
      </w:r>
    </w:p>
    <w:p w:rsidR="00030A9F" w:rsidRDefault="00030A9F" w:rsidP="00030A9F">
      <w:pPr>
        <w:rPr>
          <w:rFonts w:ascii="Century Gothic" w:hAnsi="Century Gothic" w:cs="Verdana"/>
          <w:sz w:val="52"/>
          <w:szCs w:val="52"/>
        </w:rPr>
      </w:pPr>
    </w:p>
    <w:p w:rsidR="00750968" w:rsidRPr="00833426" w:rsidRDefault="00750968" w:rsidP="00833426">
      <w:pPr>
        <w:rPr>
          <w:rFonts w:ascii="Century Gothic" w:hAnsi="Century Gothic" w:cs="Verdana"/>
          <w:sz w:val="52"/>
          <w:szCs w:val="52"/>
        </w:rPr>
        <w:sectPr w:rsidR="00750968" w:rsidRPr="00833426" w:rsidSect="00102A8F">
          <w:headerReference w:type="default" r:id="rId35"/>
          <w:pgSz w:w="11906" w:h="16838"/>
          <w:pgMar w:top="1418" w:right="1559" w:bottom="1418" w:left="1276" w:header="1134" w:footer="794" w:gutter="0"/>
          <w:cols w:space="708"/>
          <w:docGrid w:linePitch="360"/>
        </w:sectPr>
      </w:pPr>
    </w:p>
    <w:p w:rsidR="0094087B" w:rsidRPr="00102A8F" w:rsidRDefault="0094087B" w:rsidP="0094087B">
      <w:pPr>
        <w:jc w:val="center"/>
        <w:rPr>
          <w:rFonts w:ascii="Arial" w:hAnsi="Arial" w:cs="Arial"/>
          <w:b/>
          <w:color w:val="2582B1"/>
          <w:sz w:val="26"/>
          <w:szCs w:val="26"/>
        </w:rPr>
      </w:pPr>
      <w:r w:rsidRPr="00102A8F">
        <w:rPr>
          <w:rFonts w:ascii="Arial" w:hAnsi="Arial" w:cs="Arial"/>
          <w:b/>
          <w:color w:val="2582B1"/>
          <w:sz w:val="26"/>
          <w:szCs w:val="26"/>
        </w:rPr>
        <w:lastRenderedPageBreak/>
        <w:t>Schedule 1 chemicals</w:t>
      </w:r>
    </w:p>
    <w:p w:rsidR="0094087B" w:rsidRPr="00307EB0" w:rsidRDefault="00BA0CBE" w:rsidP="00BA0CBE">
      <w:pPr>
        <w:pStyle w:val="HeadingTitle"/>
        <w:tabs>
          <w:tab w:val="left" w:pos="1417"/>
        </w:tabs>
        <w:spacing w:before="0" w:after="120" w:line="240" w:lineRule="exact"/>
        <w:rPr>
          <w:color w:val="000080"/>
        </w:rPr>
      </w:pPr>
      <w:r>
        <w:rPr>
          <w:noProof/>
          <w:lang w:eastAsia="en-AU"/>
        </w:rPr>
        <mc:AlternateContent>
          <mc:Choice Requires="wps">
            <w:drawing>
              <wp:anchor distT="0" distB="0" distL="114300" distR="114300" simplePos="0" relativeHeight="251708928" behindDoc="1" locked="0" layoutInCell="1" allowOverlap="1" wp14:anchorId="56CF31FA" wp14:editId="65BD2992">
                <wp:simplePos x="0" y="0"/>
                <wp:positionH relativeFrom="column">
                  <wp:posOffset>-46990</wp:posOffset>
                </wp:positionH>
                <wp:positionV relativeFrom="paragraph">
                  <wp:posOffset>161925</wp:posOffset>
                </wp:positionV>
                <wp:extent cx="5798820" cy="3566160"/>
                <wp:effectExtent l="0" t="0" r="0" b="0"/>
                <wp:wrapNone/>
                <wp:docPr id="119" name="Rectangle 51" descr="Schematic of activities with Schedule 1 chemicals and relevant thresholds for permits. Also includes blue shading for thresholds that trigger ASNO inspections and purple shading for thresholds that trigger OPCW inspections." title="Red Shaded Box:  Schedule 1 chemicals: Summary of Obligation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3566160"/>
                        </a:xfrm>
                        <a:prstGeom prst="rect">
                          <a:avLst/>
                        </a:prstGeom>
                        <a:solidFill>
                          <a:srgbClr val="C8422B"/>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26" alt="Title: Red Shaded Box:  Schedule 1 chemicals: Summary of Obligations - Description: Schematic of activities with Schedule 1 chemicals and relevant thresholds for permits. Also includes blue shading for thresholds that trigger ASNO inspections and purple shading for thresholds that trigger OPCW inspections." style="position:absolute;margin-left:-3.7pt;margin-top:12.75pt;width:456.6pt;height:280.8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" fillcolor="#c8422b" stroked="f"/>
            </w:pict>
          </mc:Fallback>
        </mc:AlternateContent>
      </w:r>
    </w:p>
    <w:p w:rsidR="0094087B" w:rsidRDefault="00BA0CBE" w:rsidP="0094087B">
      <w:pPr>
        <w:jc w:val="right"/>
        <w:rPr>
          <w:rFonts w:ascii="Arial" w:hAnsi="Arial"/>
          <w:b/>
          <w:color w:val="808080"/>
          <w:sz w:val="26"/>
          <w:lang w:val="en-US"/>
        </w:rPr>
      </w:pPr>
      <w:r>
        <w:rPr>
          <w:noProof/>
          <w:lang w:eastAsia="en-AU"/>
        </w:rPr>
        <mc:AlternateContent>
          <mc:Choice Requires="wps">
            <w:drawing>
              <wp:anchor distT="0" distB="0" distL="114300" distR="114300" simplePos="0" relativeHeight="251697664" behindDoc="0" locked="0" layoutInCell="1" allowOverlap="1" wp14:anchorId="6B6B844F" wp14:editId="16BFCAAE">
                <wp:simplePos x="0" y="0"/>
                <wp:positionH relativeFrom="column">
                  <wp:posOffset>2122805</wp:posOffset>
                </wp:positionH>
                <wp:positionV relativeFrom="paragraph">
                  <wp:posOffset>88265</wp:posOffset>
                </wp:positionV>
                <wp:extent cx="1714500" cy="270510"/>
                <wp:effectExtent l="0" t="0" r="0" b="0"/>
                <wp:wrapNone/>
                <wp:docPr id="13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70510"/>
                        </a:xfrm>
                        <a:prstGeom prst="rect">
                          <a:avLst/>
                        </a:prstGeom>
                        <a:solidFill>
                          <a:srgbClr val="4C95BB"/>
                        </a:solidFill>
                        <a:ln>
                          <a:noFill/>
                        </a:ln>
                        <a:extLst/>
                      </wps:spPr>
                      <wps:txbx>
                        <w:txbxContent>
                          <w:p w:rsidR="000D5632" w:rsidRPr="000D7AC6" w:rsidRDefault="000D5632" w:rsidP="0094087B">
                            <w:pPr>
                              <w:jc w:val="center"/>
                              <w:rPr>
                                <w:rFonts w:ascii="Century Gothic" w:hAnsi="Century Gothic"/>
                                <w:color w:val="FFFFFF" w:themeColor="background1"/>
                                <w:sz w:val="19"/>
                                <w:szCs w:val="19"/>
                              </w:rPr>
                            </w:pPr>
                            <w:r w:rsidRPr="000D7AC6">
                              <w:rPr>
                                <w:rFonts w:ascii="Century Gothic" w:hAnsi="Century Gothic"/>
                                <w:color w:val="FFFFFF" w:themeColor="background1"/>
                                <w:sz w:val="19"/>
                                <w:szCs w:val="19"/>
                              </w:rPr>
                              <w:t>100g or less per year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167.15pt;margin-top:6.95pt;width:135pt;height:21.3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" fillcolor="#4c95bb" stroked="f">
                <v:textbox>
                  <w:txbxContent>
                    <w:p w:rsidR="000D5632" w:rsidRPr="000D7AC6" w:rsidRDefault="000D5632" w:rsidP="0094087B">
                      <w:pPr>
                        <w:jc w:val="center"/>
                        <w:rPr>
                          <w:rFonts w:ascii="Century Gothic" w:hAnsi="Century Gothic"/>
                          <w:color w:val="FFFFFF" w:themeColor="background1"/>
                          <w:sz w:val="19"/>
                          <w:szCs w:val="19"/>
                        </w:rPr>
                      </w:pPr>
                      <w:r w:rsidRPr="000D7AC6">
                        <w:rPr>
                          <w:rFonts w:ascii="Century Gothic" w:hAnsi="Century Gothic"/>
                          <w:color w:val="FFFFFF" w:themeColor="background1"/>
                          <w:sz w:val="19"/>
                          <w:szCs w:val="19"/>
                        </w:rPr>
                        <w:t>100g or less per year</w:t>
                      </w:r>
                    </w:p>
                  </w:txbxContent>
                </v:textbox>
              </v:shape>
            </w:pict>
          </mc:Fallback>
        </mc:AlternateContent>
      </w:r>
    </w:p>
    <w:p w:rsidR="0094087B" w:rsidRDefault="00BA0CBE" w:rsidP="0094087B">
      <w:pPr>
        <w:jc w:val="right"/>
      </w:pPr>
      <w:r>
        <w:rPr>
          <w:noProof/>
          <w:lang w:eastAsia="en-AU"/>
        </w:rPr>
        <mc:AlternateContent>
          <mc:Choice Requires="wps">
            <w:drawing>
              <wp:anchor distT="0" distB="0" distL="114300" distR="114300" simplePos="0" relativeHeight="251698688" behindDoc="0" locked="0" layoutInCell="1" allowOverlap="1" wp14:anchorId="35CC1B98" wp14:editId="724B66C4">
                <wp:simplePos x="0" y="0"/>
                <wp:positionH relativeFrom="column">
                  <wp:posOffset>4180205</wp:posOffset>
                </wp:positionH>
                <wp:positionV relativeFrom="paragraph">
                  <wp:posOffset>132080</wp:posOffset>
                </wp:positionV>
                <wp:extent cx="1371600" cy="255270"/>
                <wp:effectExtent l="0" t="0" r="0" b="0"/>
                <wp:wrapNone/>
                <wp:docPr id="12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55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5632" w:rsidRPr="000D7AC6" w:rsidRDefault="000D5632" w:rsidP="0094087B">
                            <w:pPr>
                              <w:jc w:val="center"/>
                              <w:rPr>
                                <w:rFonts w:ascii="Century Gothic" w:hAnsi="Century Gothic"/>
                                <w:sz w:val="19"/>
                                <w:szCs w:val="19"/>
                              </w:rPr>
                            </w:pPr>
                            <w:r w:rsidRPr="000D7AC6">
                              <w:rPr>
                                <w:rFonts w:ascii="Century Gothic" w:hAnsi="Century Gothic"/>
                                <w:sz w:val="19"/>
                                <w:szCs w:val="19"/>
                              </w:rPr>
                              <w:t>Permit required*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27" type="#_x0000_t202" style="position:absolute;left:0;text-align:left;margin-left:329.15pt;margin-top:10.4pt;width:108pt;height:20.1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" stroked="f">
                <v:textbox>
                  <w:txbxContent>
                    <w:p w:rsidR="000D5632" w:rsidRPr="000D7AC6" w:rsidRDefault="000D5632" w:rsidP="0094087B">
                      <w:pPr>
                        <w:jc w:val="center"/>
                        <w:rPr>
                          <w:rFonts w:ascii="Century Gothic" w:hAnsi="Century Gothic"/>
                          <w:sz w:val="19"/>
                          <w:szCs w:val="19"/>
                        </w:rPr>
                      </w:pPr>
                      <w:r w:rsidRPr="000D7AC6">
                        <w:rPr>
                          <w:rFonts w:ascii="Century Gothic" w:hAnsi="Century Gothic"/>
                          <w:sz w:val="19"/>
                          <w:szCs w:val="19"/>
                        </w:rPr>
                        <w:t>Permit required*</w:t>
                      </w:r>
                    </w:p>
                  </w:txbxContent>
                </v:textbox>
              </v:shape>
            </w:pict>
          </mc:Fallback>
        </mc:AlternateContent>
      </w:r>
      <w:r>
        <w:rPr>
          <w:noProof/>
          <w:lang w:eastAsia="en-AU"/>
        </w:rPr>
        <mc:AlternateContent>
          <mc:Choice Requires="wps">
            <w:drawing>
              <wp:anchor distT="0" distB="0" distL="114300" distR="114300" simplePos="0" relativeHeight="251696640" behindDoc="0" locked="0" layoutInCell="1" allowOverlap="1" wp14:anchorId="2E9CDCBF" wp14:editId="52CD53B1">
                <wp:simplePos x="0" y="0"/>
                <wp:positionH relativeFrom="column">
                  <wp:posOffset>170815</wp:posOffset>
                </wp:positionH>
                <wp:positionV relativeFrom="paragraph">
                  <wp:posOffset>95885</wp:posOffset>
                </wp:positionV>
                <wp:extent cx="1485900" cy="340995"/>
                <wp:effectExtent l="0" t="0" r="0" b="1905"/>
                <wp:wrapNone/>
                <wp:docPr id="12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0995"/>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txbx>
                        <w:txbxContent>
                          <w:p w:rsidR="000D5632" w:rsidRPr="00102A8F" w:rsidRDefault="000D5632" w:rsidP="00833426">
                            <w:pPr>
                              <w:jc w:val="center"/>
                              <w:rPr>
                                <w:rFonts w:ascii="Century Gothic" w:hAnsi="Century Gothic"/>
                                <w:b/>
                                <w:sz w:val="19"/>
                                <w:szCs w:val="19"/>
                              </w:rPr>
                            </w:pPr>
                            <w:r w:rsidRPr="00102A8F">
                              <w:rPr>
                                <w:rFonts w:ascii="Century Gothic" w:hAnsi="Century Gothic"/>
                                <w:b/>
                                <w:sz w:val="19"/>
                                <w:szCs w:val="19"/>
                              </w:rPr>
                              <w:t>PRODUCTION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28" type="#_x0000_t202" style="position:absolute;left:0;text-align:left;margin-left:13.45pt;margin-top:7.55pt;width:117pt;height:26.8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" stroked="f" strokecolor="red">
                <v:textbox>
                  <w:txbxContent>
                    <w:p w:rsidR="000D5632" w:rsidRPr="00102A8F" w:rsidRDefault="000D5632" w:rsidP="00833426">
                      <w:pPr>
                        <w:jc w:val="center"/>
                        <w:rPr>
                          <w:rFonts w:ascii="Century Gothic" w:hAnsi="Century Gothic"/>
                          <w:b/>
                          <w:sz w:val="19"/>
                          <w:szCs w:val="19"/>
                        </w:rPr>
                      </w:pPr>
                      <w:r w:rsidRPr="00102A8F">
                        <w:rPr>
                          <w:rFonts w:ascii="Century Gothic" w:hAnsi="Century Gothic"/>
                          <w:b/>
                          <w:sz w:val="19"/>
                          <w:szCs w:val="19"/>
                        </w:rPr>
                        <w:t>PRODUCTION</w:t>
                      </w:r>
                    </w:p>
                  </w:txbxContent>
                </v:textbox>
              </v:shape>
            </w:pict>
          </mc:Fallback>
        </mc:AlternateContent>
      </w:r>
      <w:r w:rsidR="0094087B">
        <w:rPr>
          <w:noProof/>
          <w:lang w:eastAsia="en-AU"/>
        </w:rPr>
        <mc:AlternateContent>
          <mc:Choice Requires="wpg">
            <w:drawing>
              <wp:anchor distT="0" distB="0" distL="114300" distR="114300" simplePos="0" relativeHeight="251774464" behindDoc="0" locked="0" layoutInCell="1" allowOverlap="1" wp14:anchorId="2A109202" wp14:editId="58BE0EFF">
                <wp:simplePos x="0" y="0"/>
                <wp:positionH relativeFrom="column">
                  <wp:posOffset>3837825</wp:posOffset>
                </wp:positionH>
                <wp:positionV relativeFrom="paragraph">
                  <wp:posOffset>28336</wp:posOffset>
                </wp:positionV>
                <wp:extent cx="329540" cy="475200"/>
                <wp:effectExtent l="0" t="0" r="33020" b="20320"/>
                <wp:wrapNone/>
                <wp:docPr id="87" name="Group 87"/>
                <wp:cNvGraphicFramePr/>
                <a:graphic xmlns:a="http://schemas.openxmlformats.org/drawingml/2006/main">
                  <a:graphicData uri="http://schemas.microsoft.com/office/word/2010/wordprocessingGroup">
                    <wpg:wgp>
                      <wpg:cNvGrpSpPr/>
                      <wpg:grpSpPr>
                        <a:xfrm>
                          <a:off x="0" y="0"/>
                          <a:ext cx="329540" cy="475200"/>
                          <a:chOff x="0" y="0"/>
                          <a:chExt cx="329540" cy="475200"/>
                        </a:xfrm>
                      </wpg:grpSpPr>
                      <wps:wsp>
                        <wps:cNvPr id="117" name="AutoShape 140"/>
                        <wps:cNvCnPr>
                          <a:cxnSpLocks noChangeShapeType="1"/>
                        </wps:cNvCnPr>
                        <wps:spPr bwMode="auto">
                          <a:xfrm>
                            <a:off x="106877" y="0"/>
                            <a:ext cx="0" cy="47520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g:grpSp>
                        <wpg:cNvPr id="65" name="Group 65"/>
                        <wpg:cNvGrpSpPr/>
                        <wpg:grpSpPr>
                          <a:xfrm>
                            <a:off x="0" y="0"/>
                            <a:ext cx="329540" cy="475013"/>
                            <a:chOff x="0" y="0"/>
                            <a:chExt cx="329540" cy="475013"/>
                          </a:xfrm>
                        </wpg:grpSpPr>
                        <wps:wsp>
                          <wps:cNvPr id="114" name="Line 32"/>
                          <wps:cNvCnPr>
                            <a:cxnSpLocks noChangeShapeType="1"/>
                          </wps:cNvCnPr>
                          <wps:spPr bwMode="auto">
                            <a:xfrm>
                              <a:off x="100940" y="225631"/>
                              <a:ext cx="2286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 name="Straight Connector 135"/>
                          <wps:cNvCnPr/>
                          <wps:spPr>
                            <a:xfrm flipH="1">
                              <a:off x="5937" y="0"/>
                              <a:ext cx="1044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6" name="Straight Connector 136"/>
                          <wps:cNvCnPr/>
                          <wps:spPr>
                            <a:xfrm flipH="1">
                              <a:off x="0" y="475013"/>
                              <a:ext cx="10795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Group 87" o:spid="_x0000_s1026" style="position:absolute;margin-left:302.2pt;margin-top:2.25pt;width:25.95pt;height:37.4pt;z-index:251774464" coordsize="329540,47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">
                <v:shapetype id="_x0000_t32" coordsize="21600,21600" o:spt="32" o:oned="t" path="m,l21600,21600e" filled="f">
                  <v:path arrowok="t" fillok="f" o:connecttype="none"/>
                  <o:lock v:ext="edit" shapetype="t"/>
                </v:shapetype>
                <v:shape id="AutoShape 140" o:spid="_x0000_s1027" type="#_x0000_t32" style="position:absolute;left:106877;width:0;height:4752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iMasQAAADcAAAADwAAAGRycy9kb3ducmV2LnhtbERPS2sCMRC+F/wPYQpeimZXsJXVKGtB&#10;0IIHH71PN+MmdDPZbqJu/31TKPQ2H99zFqveNeJGXbCeFeTjDARx5bXlWsH5tBnNQISIrLHxTAq+&#10;KcBqOXhYYKH9nQ90O8ZapBAOBSowMbaFlKEy5DCMfUucuIvvHMYEu1rqDu8p3DVykmXP0qHl1GCw&#10;pVdD1efx6hTsd/m6/DB293b4svvppmyu9dO7UsPHvpyDiNTHf/Gfe6vT/PwF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WIxqxAAAANwAAAAPAAAAAAAAAAAA&#10;AAAAAKECAABkcnMvZG93bnJldi54bWxQSwUGAAAAAAQABAD5AAAAkgMAAAAA&#10;"/>
                <v:group id="Group 65" o:spid="_x0000_s1028" style="position:absolute;width:329540;height:475013" coordsize="329540,4750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line id="Line 32" o:spid="_x0000_s1029" style="position:absolute;visibility:visible;mso-wrap-style:square" from="100940,225631" to="329540,226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NAlMIAAADcAAAADwAAAGRycy9kb3ducmV2LnhtbERP32vCMBB+H/g/hBP2NtOK6OyMIhZh&#10;D9tAHXu+NWdTbC6liTX7781gsLf7+H7eahNtKwbqfeNYQT7JQBBXTjdcK/g87Z+eQfiArLF1TAp+&#10;yMNmPXpYYaHdjQ80HEMtUgj7AhWYELpCSl8ZsugnriNO3Nn1FkOCfS11j7cUbls5zbK5tNhwajDY&#10;0c5QdTlerYKFKQ9yIcu300c5NPkyvsev76VSj+O4fQERKIZ/8Z/7Vaf5+Q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CNAlMIAAADcAAAADwAAAAAAAAAAAAAA&#10;AAChAgAAZHJzL2Rvd25yZXYueG1sUEsFBgAAAAAEAAQA+QAAAJADAAAAAA==&#10;">
                    <v:stroke endarrow="block"/>
                  </v:line>
                  <v:line id="Straight Connector 135" o:spid="_x0000_s1030" style="position:absolute;flip:x;visibility:visible;mso-wrap-style:square" from="5937,0" to="1103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slKcIAAADcAAAADwAAAGRycy9kb3ducmV2LnhtbERPzWoCMRC+F/oOYQrealZbRVejVEEo&#10;XqTWBxg242ZxM9kmqa779EYQvM3H9zvzZWtrcSYfKscKBv0MBHHhdMWlgsPv5n0CIkRkjbVjUnCl&#10;AMvF68scc+0u/EPnfSxFCuGQowITY5NLGQpDFkPfNcSJOzpvMSboS6k9XlK4reUwy8bSYsWpwWBD&#10;a0PFaf9vFdRdPHTT1dp02d/nVe92Y+dHW6V6b+3XDESkNj7FD/e3TvM/RnB/Jl0gF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MslKcIAAADcAAAADwAAAAAAAAAAAAAA&#10;AAChAgAAZHJzL2Rvd25yZXYueG1sUEsFBgAAAAAEAAQA+QAAAJADAAAAAA==&#10;" strokecolor="black [3213]"/>
                  <v:line id="Straight Connector 136" o:spid="_x0000_s1031" style="position:absolute;flip:x;visibility:visible;mso-wrap-style:square" from="0,475013" to="107950,475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m7XsIAAADcAAAADwAAAGRycy9kb3ducmV2LnhtbERP3WrCMBS+H+wdwhF2N1OdK7MzihMG&#10;wxux8wEOzbEpa066JNPapzfCwLvz8f2exaq3rTiRD41jBZNxBoK4crrhWsHh+/P5DUSIyBpbx6Tg&#10;QgFWy8eHBRbanXlPpzLWIoVwKFCBibErpAyVIYth7DrixB2dtxgT9LXUHs8p3LZymmW5tNhwajDY&#10;0cZQ9VP+WQXtEA/D/GNjhux3dtG7Xe7861app1G/fgcRqY938b/7S6f5LzncnkkXyO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Bm7XsIAAADcAAAADwAAAAAAAAAAAAAA&#10;AAChAgAAZHJzL2Rvd25yZXYueG1sUEsFBgAAAAAEAAQA+QAAAJADAAAAAA==&#10;" strokecolor="black [3213]"/>
                </v:group>
              </v:group>
            </w:pict>
          </mc:Fallback>
        </mc:AlternateContent>
      </w:r>
      <w:r w:rsidR="0094087B">
        <w:rPr>
          <w:noProof/>
          <w:lang w:eastAsia="en-AU"/>
        </w:rPr>
        <mc:AlternateContent>
          <mc:Choice Requires="wpg">
            <w:drawing>
              <wp:anchor distT="0" distB="0" distL="114300" distR="114300" simplePos="0" relativeHeight="251772416" behindDoc="0" locked="0" layoutInCell="1" allowOverlap="1" wp14:anchorId="0E52364A" wp14:editId="02F96CB5">
                <wp:simplePos x="0" y="0"/>
                <wp:positionH relativeFrom="column">
                  <wp:posOffset>1670242</wp:posOffset>
                </wp:positionH>
                <wp:positionV relativeFrom="paragraph">
                  <wp:posOffset>30240</wp:posOffset>
                </wp:positionV>
                <wp:extent cx="444260" cy="483715"/>
                <wp:effectExtent l="0" t="76200" r="70485" b="88265"/>
                <wp:wrapNone/>
                <wp:docPr id="27" name="Group 27"/>
                <wp:cNvGraphicFramePr/>
                <a:graphic xmlns:a="http://schemas.openxmlformats.org/drawingml/2006/main">
                  <a:graphicData uri="http://schemas.microsoft.com/office/word/2010/wordprocessingGroup">
                    <wpg:wgp>
                      <wpg:cNvGrpSpPr/>
                      <wpg:grpSpPr>
                        <a:xfrm>
                          <a:off x="0" y="0"/>
                          <a:ext cx="444260" cy="483715"/>
                          <a:chOff x="0" y="0"/>
                          <a:chExt cx="444260" cy="483715"/>
                        </a:xfrm>
                      </wpg:grpSpPr>
                      <wps:wsp>
                        <wps:cNvPr id="113" name="Line 35"/>
                        <wps:cNvCnPr>
                          <a:cxnSpLocks noChangeShapeType="1"/>
                        </wps:cNvCnPr>
                        <wps:spPr bwMode="auto">
                          <a:xfrm>
                            <a:off x="215660" y="483080"/>
                            <a:ext cx="2286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Line 126"/>
                        <wps:cNvCnPr>
                          <a:cxnSpLocks noChangeShapeType="1"/>
                        </wps:cNvCnPr>
                        <wps:spPr bwMode="auto">
                          <a:xfrm>
                            <a:off x="215660" y="0"/>
                            <a:ext cx="2286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AutoShape 141"/>
                        <wps:cNvCnPr>
                          <a:cxnSpLocks noChangeShapeType="1"/>
                        </wps:cNvCnPr>
                        <wps:spPr bwMode="auto">
                          <a:xfrm>
                            <a:off x="215660" y="8627"/>
                            <a:ext cx="0" cy="47498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15" name="AutoShape 142"/>
                        <wps:cNvCnPr>
                          <a:cxnSpLocks noChangeShapeType="1"/>
                        </wps:cNvCnPr>
                        <wps:spPr bwMode="auto">
                          <a:xfrm>
                            <a:off x="0" y="224287"/>
                            <a:ext cx="220980" cy="0"/>
                          </a:xfrm>
                          <a:prstGeom prst="straightConnector1">
                            <a:avLst/>
                          </a:prstGeom>
                          <a:noFill/>
                          <a:ln w="9525"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g:wgp>
                  </a:graphicData>
                </a:graphic>
              </wp:anchor>
            </w:drawing>
          </mc:Choice>
          <mc:Fallback>
            <w:pict>
              <v:group id="Group 27" o:spid="_x0000_s1026" style="position:absolute;margin-left:131.5pt;margin-top:2.4pt;width:35pt;height:38.1pt;z-index:251772416" coordsize="444260,483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">
                <v:line id="Line 35" o:spid="_x0000_s1027" style="position:absolute;visibility:visible;mso-wrap-style:square" from="215660,483080" to="444260,483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Y4MIAAADcAAAADwAAAGRycy9kb3ducmV2LnhtbERP32vCMBB+H/g/hBP2NtMq6OyMIhZh&#10;D9tAHXu+NWdTbC6liTX7781gsLf7+H7eahNtKwbqfeNYQT7JQBBXTjdcK/g87Z+eQfiArLF1TAp+&#10;yMNmPXpYYaHdjQ80HEMtUgj7AhWYELpCSl8ZsugnriNO3Nn1FkOCfS11j7cUbls5zbK5tNhwajDY&#10;0c5QdTlerYKFKQ9yIcu300c5NPkyvsev76VSj+O4fQERKIZ/8Z/7Vaf5+Q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rY4MIAAADcAAAADwAAAAAAAAAAAAAA&#10;AAChAgAAZHJzL2Rvd25yZXYueG1sUEsFBgAAAAAEAAQA+QAAAJADAAAAAA==&#10;">
                  <v:stroke endarrow="block"/>
                </v:line>
                <v:line id="Line 126" o:spid="_x0000_s1028" style="position:absolute;visibility:visible;mso-wrap-style:square" from="215660,0" to="444260,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Z9e8IAAADcAAAADwAAAGRycy9kb3ducmV2LnhtbERPS2sCMRC+F/wPYYTeanY91Lo1irgI&#10;PdSCDzxPN9PN0s1k2cQ1/nsjFHqbj+85i1W0rRio941jBfkkA0FcOd1wreB03L68gfABWWPrmBTc&#10;yMNqOXpaYKHdlfc0HEItUgj7AhWYELpCSl8ZsugnriNO3I/rLYYE+1rqHq8p3LZymmWv0mLDqcFg&#10;RxtD1e/hYhXMTLmXM1l+Hr/KocnncRfP33Olnsdx/Q4iUAz/4j/3h07z8yk8nkkX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IZ9e8IAAADcAAAADwAAAAAAAAAAAAAA&#10;AAChAgAAZHJzL2Rvd25yZXYueG1sUEsFBgAAAAAEAAQA+QAAAJADAAAAAA==&#10;">
                  <v:stroke endarrow="block"/>
                </v:line>
                <v:shape id="AutoShape 141" o:spid="_x0000_s1029" type="#_x0000_t32" style="position:absolute;left:215660;top:8627;width:0;height:4749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cYGMYAAADcAAAADwAAAGRycy9kb3ducmV2LnhtbESPQUsDMRCF70L/Q5iCF2mzKyiyNi1b&#10;oWCFHlr1Pt2Mm9DNZN2k7frvnYPgbYb35r1vFqsxdOpCQ/KRDZTzAhRxE63n1sDH+2b2BCplZItd&#10;ZDLwQwlWy8nNAisbr7ynyyG3SkI4VWjA5dxXWqfGUcA0jz2xaF9xCJhlHVptB7xKeOj0fVE86oCe&#10;pcFhTy+OmtPhHAzstuW6Pjq/fdt/+93Dpu7O7d2nMbfTsX4GlWnM/+a/61cr+KXQyjMygV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HGBjGAAAA3AAAAA8AAAAAAAAA&#10;AAAAAAAAoQIAAGRycy9kb3ducmV2LnhtbFBLBQYAAAAABAAEAPkAAACUAwAAAAA=&#10;"/>
                <v:shape id="AutoShape 142" o:spid="_x0000_s1030" type="#_x0000_t32" style="position:absolute;top:224287;width:2209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a3hsMAAADcAAAADwAAAGRycy9kb3ducmV2LnhtbERPTWsCMRC9F/wPYYReSs1uwSJbo6yC&#10;oIIHrb1PN+MmuJmsm6jrv28Khd7m8T5nOu9dI27UBetZQT7KQBBXXluuFRw/V68TECEia2w8k4IH&#10;BZjPBk9TLLS/855uh1iLFMKhQAUmxraQMlSGHIaRb4kTd/Kdw5hgV0vd4T2Fu0a+Zdm7dGg5NRhs&#10;aWmoOh+uTsFuky/Kb2M32/3F7sarsrnWL19KPQ/78gNEpD7+i//ca53m52P4fSZdIG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t4bDAAAA3AAAAA8AAAAAAAAAAAAA&#10;AAAAoQIAAGRycy9kb3ducmV2LnhtbFBLBQYAAAAABAAEAPkAAACRAwAAAAA=&#10;"/>
              </v:group>
            </w:pict>
          </mc:Fallback>
        </mc:AlternateContent>
      </w:r>
    </w:p>
    <w:p w:rsidR="0094087B" w:rsidRDefault="0094087B" w:rsidP="0094087B">
      <w:pPr>
        <w:jc w:val="center"/>
      </w:pPr>
    </w:p>
    <w:p w:rsidR="0094087B" w:rsidRDefault="00BA0CBE" w:rsidP="0094087B">
      <w:pPr>
        <w:jc w:val="center"/>
      </w:pPr>
      <w:r>
        <w:rPr>
          <w:noProof/>
          <w:lang w:eastAsia="en-AU"/>
        </w:rPr>
        <mc:AlternateContent>
          <mc:Choice Requires="wps">
            <w:drawing>
              <wp:anchor distT="0" distB="0" distL="114300" distR="114300" simplePos="0" relativeHeight="251699712" behindDoc="0" locked="0" layoutInCell="1" allowOverlap="1" wp14:anchorId="5571F7C1" wp14:editId="103A9ACE">
                <wp:simplePos x="0" y="0"/>
                <wp:positionH relativeFrom="column">
                  <wp:posOffset>2124075</wp:posOffset>
                </wp:positionH>
                <wp:positionV relativeFrom="paragraph">
                  <wp:posOffset>21590</wp:posOffset>
                </wp:positionV>
                <wp:extent cx="1713230" cy="273685"/>
                <wp:effectExtent l="0" t="0" r="1270" b="0"/>
                <wp:wrapNone/>
                <wp:docPr id="12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230" cy="273685"/>
                        </a:xfrm>
                        <a:prstGeom prst="rect">
                          <a:avLst/>
                        </a:prstGeom>
                        <a:solidFill>
                          <a:srgbClr val="9B5BA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5632" w:rsidRPr="00102A8F" w:rsidRDefault="000D5632" w:rsidP="0094087B">
                            <w:pPr>
                              <w:jc w:val="center"/>
                              <w:rPr>
                                <w:rFonts w:ascii="Century Gothic" w:hAnsi="Century Gothic"/>
                                <w:color w:val="9A5AA4"/>
                                <w:sz w:val="19"/>
                                <w:szCs w:val="19"/>
                              </w:rPr>
                            </w:pPr>
                            <w:r w:rsidRPr="000D7AC6">
                              <w:rPr>
                                <w:rFonts w:ascii="Century Gothic" w:hAnsi="Century Gothic"/>
                                <w:color w:val="FFFFFF" w:themeColor="background1"/>
                                <w:sz w:val="19"/>
                                <w:szCs w:val="19"/>
                              </w:rPr>
                              <w:t>More than 100g per year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29" type="#_x0000_t202" style="position:absolute;left:0;text-align:left;margin-left:167.25pt;margin-top:1.7pt;width:134.9pt;height:21.5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" fillcolor="#9b5ba5" stroked="f">
                <v:textbox>
                  <w:txbxContent>
                    <w:p w:rsidR="000D5632" w:rsidRPr="00102A8F" w:rsidRDefault="000D5632" w:rsidP="0094087B">
                      <w:pPr>
                        <w:jc w:val="center"/>
                        <w:rPr>
                          <w:rFonts w:ascii="Century Gothic" w:hAnsi="Century Gothic"/>
                          <w:color w:val="9A5AA4"/>
                          <w:sz w:val="19"/>
                          <w:szCs w:val="19"/>
                        </w:rPr>
                      </w:pPr>
                      <w:r w:rsidRPr="000D7AC6">
                        <w:rPr>
                          <w:rFonts w:ascii="Century Gothic" w:hAnsi="Century Gothic"/>
                          <w:color w:val="FFFFFF" w:themeColor="background1"/>
                          <w:sz w:val="19"/>
                          <w:szCs w:val="19"/>
                        </w:rPr>
                        <w:t>More than 100g per year</w:t>
                      </w:r>
                    </w:p>
                  </w:txbxContent>
                </v:textbox>
              </v:shape>
            </w:pict>
          </mc:Fallback>
        </mc:AlternateContent>
      </w:r>
    </w:p>
    <w:p w:rsidR="0094087B" w:rsidRDefault="0094087B" w:rsidP="0094087B">
      <w:pPr>
        <w:jc w:val="center"/>
      </w:pPr>
    </w:p>
    <w:p w:rsidR="0094087B" w:rsidRDefault="0094087B" w:rsidP="0094087B">
      <w:pPr>
        <w:jc w:val="center"/>
      </w:pPr>
    </w:p>
    <w:p w:rsidR="0094087B" w:rsidRDefault="0094087B" w:rsidP="0094087B">
      <w:pPr>
        <w:jc w:val="center"/>
      </w:pPr>
      <w:r>
        <w:rPr>
          <w:noProof/>
          <w:lang w:eastAsia="en-AU"/>
        </w:rPr>
        <mc:AlternateContent>
          <mc:Choice Requires="wps">
            <w:drawing>
              <wp:anchor distT="0" distB="0" distL="114300" distR="114300" simplePos="0" relativeHeight="251703808" behindDoc="0" locked="0" layoutInCell="1" allowOverlap="1" wp14:anchorId="35ADCEDF" wp14:editId="67E60CE9">
                <wp:simplePos x="0" y="0"/>
                <wp:positionH relativeFrom="column">
                  <wp:posOffset>4182209</wp:posOffset>
                </wp:positionH>
                <wp:positionV relativeFrom="paragraph">
                  <wp:posOffset>66436</wp:posOffset>
                </wp:positionV>
                <wp:extent cx="1371600" cy="270510"/>
                <wp:effectExtent l="0" t="0" r="0" b="0"/>
                <wp:wrapNone/>
                <wp:docPr id="13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5632" w:rsidRPr="000D7AC6" w:rsidRDefault="000D5632" w:rsidP="0094087B">
                            <w:pPr>
                              <w:jc w:val="center"/>
                              <w:rPr>
                                <w:rFonts w:ascii="Century Gothic" w:hAnsi="Century Gothic"/>
                                <w:sz w:val="19"/>
                                <w:szCs w:val="19"/>
                              </w:rPr>
                            </w:pPr>
                            <w:r w:rsidRPr="00D9612A">
                              <w:rPr>
                                <w:rFonts w:ascii="Century Gothic" w:hAnsi="Century Gothic"/>
                                <w:b/>
                                <w:sz w:val="19"/>
                                <w:szCs w:val="19"/>
                              </w:rPr>
                              <w:t>No</w:t>
                            </w:r>
                            <w:r w:rsidRPr="000D7AC6">
                              <w:rPr>
                                <w:rFonts w:ascii="Century Gothic" w:hAnsi="Century Gothic"/>
                                <w:sz w:val="19"/>
                                <w:szCs w:val="19"/>
                              </w:rPr>
                              <w:t xml:space="preserve"> permit required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0" type="#_x0000_t202" style="position:absolute;left:0;text-align:left;margin-left:329.3pt;margin-top:5.25pt;width:108pt;height:21.3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DX+iAIAABs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" stroked="f">
                <v:textbox>
                  <w:txbxContent>
                    <w:p w:rsidR="000D5632" w:rsidRPr="000D7AC6" w:rsidRDefault="000D5632" w:rsidP="0094087B">
                      <w:pPr>
                        <w:jc w:val="center"/>
                        <w:rPr>
                          <w:rFonts w:ascii="Century Gothic" w:hAnsi="Century Gothic"/>
                          <w:sz w:val="19"/>
                          <w:szCs w:val="19"/>
                        </w:rPr>
                      </w:pPr>
                      <w:r w:rsidRPr="00D9612A">
                        <w:rPr>
                          <w:rFonts w:ascii="Century Gothic" w:hAnsi="Century Gothic"/>
                          <w:b/>
                          <w:sz w:val="19"/>
                          <w:szCs w:val="19"/>
                        </w:rPr>
                        <w:t>No</w:t>
                      </w:r>
                      <w:r w:rsidRPr="000D7AC6">
                        <w:rPr>
                          <w:rFonts w:ascii="Century Gothic" w:hAnsi="Century Gothic"/>
                          <w:sz w:val="19"/>
                          <w:szCs w:val="19"/>
                        </w:rPr>
                        <w:t xml:space="preserve"> permit required</w:t>
                      </w:r>
                    </w:p>
                  </w:txbxContent>
                </v:textbox>
              </v:shape>
            </w:pict>
          </mc:Fallback>
        </mc:AlternateContent>
      </w:r>
      <w:r>
        <w:rPr>
          <w:noProof/>
          <w:lang w:eastAsia="en-AU"/>
        </w:rPr>
        <mc:AlternateContent>
          <mc:Choice Requires="wps">
            <w:drawing>
              <wp:anchor distT="0" distB="0" distL="114300" distR="114300" simplePos="0" relativeHeight="251700736" behindDoc="0" locked="0" layoutInCell="1" allowOverlap="1" wp14:anchorId="7F8A46EB" wp14:editId="76CFA45F">
                <wp:simplePos x="0" y="0"/>
                <wp:positionH relativeFrom="column">
                  <wp:posOffset>170815</wp:posOffset>
                </wp:positionH>
                <wp:positionV relativeFrom="paragraph">
                  <wp:posOffset>36459</wp:posOffset>
                </wp:positionV>
                <wp:extent cx="1485900" cy="798195"/>
                <wp:effectExtent l="0" t="0" r="0" b="1905"/>
                <wp:wrapNone/>
                <wp:docPr id="12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798195"/>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txbx>
                        <w:txbxContent>
                          <w:p w:rsidR="000D5632" w:rsidRPr="00102A8F" w:rsidRDefault="000D5632" w:rsidP="00102A8F">
                            <w:pPr>
                              <w:jc w:val="center"/>
                              <w:rPr>
                                <w:rFonts w:ascii="Century Gothic" w:hAnsi="Century Gothic"/>
                                <w:b/>
                                <w:sz w:val="19"/>
                                <w:szCs w:val="19"/>
                              </w:rPr>
                            </w:pPr>
                            <w:r w:rsidRPr="00102A8F">
                              <w:rPr>
                                <w:rFonts w:ascii="Century Gothic" w:hAnsi="Century Gothic"/>
                                <w:b/>
                                <w:sz w:val="19"/>
                                <w:szCs w:val="19"/>
                              </w:rPr>
                              <w:t>PROCESSING</w:t>
                            </w:r>
                          </w:p>
                          <w:p w:rsidR="000D5632" w:rsidRPr="00102A8F" w:rsidRDefault="000D5632" w:rsidP="00102A8F">
                            <w:pPr>
                              <w:jc w:val="center"/>
                              <w:rPr>
                                <w:rFonts w:ascii="Century Gothic" w:hAnsi="Century Gothic"/>
                                <w:b/>
                                <w:sz w:val="19"/>
                                <w:szCs w:val="19"/>
                              </w:rPr>
                            </w:pPr>
                            <w:r w:rsidRPr="00102A8F">
                              <w:rPr>
                                <w:rFonts w:ascii="Century Gothic" w:hAnsi="Century Gothic"/>
                                <w:b/>
                                <w:sz w:val="19"/>
                                <w:szCs w:val="19"/>
                              </w:rPr>
                              <w:t>CONSUMPTION</w:t>
                            </w:r>
                          </w:p>
                          <w:p w:rsidR="000D5632" w:rsidRPr="00102A8F" w:rsidRDefault="000D5632" w:rsidP="00102A8F">
                            <w:pPr>
                              <w:jc w:val="center"/>
                              <w:rPr>
                                <w:rFonts w:ascii="Century Gothic" w:hAnsi="Century Gothic"/>
                                <w:b/>
                                <w:sz w:val="19"/>
                                <w:szCs w:val="19"/>
                              </w:rPr>
                            </w:pPr>
                            <w:r w:rsidRPr="00102A8F">
                              <w:rPr>
                                <w:rFonts w:ascii="Century Gothic" w:hAnsi="Century Gothic"/>
                                <w:b/>
                                <w:sz w:val="19"/>
                                <w:szCs w:val="19"/>
                              </w:rPr>
                              <w:t>STORAGE</w:t>
                            </w:r>
                          </w:p>
                          <w:p w:rsidR="000D5632" w:rsidRPr="00102A8F" w:rsidRDefault="000D5632" w:rsidP="00833426">
                            <w:pPr>
                              <w:jc w:val="center"/>
                              <w:rPr>
                                <w:rFonts w:ascii="Century Gothic" w:hAnsi="Century Gothic"/>
                                <w:b/>
                                <w:sz w:val="19"/>
                                <w:szCs w:val="19"/>
                              </w:rPr>
                            </w:pPr>
                            <w:r w:rsidRPr="00102A8F">
                              <w:rPr>
                                <w:rFonts w:ascii="Century Gothic" w:hAnsi="Century Gothic"/>
                                <w:b/>
                                <w:sz w:val="19"/>
                                <w:szCs w:val="19"/>
                              </w:rPr>
                              <w:t>TRANSFERS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1" type="#_x0000_t202" style="position:absolute;left:0;text-align:left;margin-left:13.45pt;margin-top:2.85pt;width:117pt;height:62.8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" stroked="f" strokecolor="red">
                <v:textbox>
                  <w:txbxContent>
                    <w:p w:rsidR="000D5632" w:rsidRPr="00102A8F" w:rsidRDefault="000D5632" w:rsidP="00102A8F">
                      <w:pPr>
                        <w:jc w:val="center"/>
                        <w:rPr>
                          <w:rFonts w:ascii="Century Gothic" w:hAnsi="Century Gothic"/>
                          <w:b/>
                          <w:sz w:val="19"/>
                          <w:szCs w:val="19"/>
                        </w:rPr>
                      </w:pPr>
                      <w:r w:rsidRPr="00102A8F">
                        <w:rPr>
                          <w:rFonts w:ascii="Century Gothic" w:hAnsi="Century Gothic"/>
                          <w:b/>
                          <w:sz w:val="19"/>
                          <w:szCs w:val="19"/>
                        </w:rPr>
                        <w:t>PROCESSING</w:t>
                      </w:r>
                    </w:p>
                    <w:p w:rsidR="000D5632" w:rsidRPr="00102A8F" w:rsidRDefault="000D5632" w:rsidP="00102A8F">
                      <w:pPr>
                        <w:jc w:val="center"/>
                        <w:rPr>
                          <w:rFonts w:ascii="Century Gothic" w:hAnsi="Century Gothic"/>
                          <w:b/>
                          <w:sz w:val="19"/>
                          <w:szCs w:val="19"/>
                        </w:rPr>
                      </w:pPr>
                      <w:r w:rsidRPr="00102A8F">
                        <w:rPr>
                          <w:rFonts w:ascii="Century Gothic" w:hAnsi="Century Gothic"/>
                          <w:b/>
                          <w:sz w:val="19"/>
                          <w:szCs w:val="19"/>
                        </w:rPr>
                        <w:t>CONSUMPTION</w:t>
                      </w:r>
                    </w:p>
                    <w:p w:rsidR="000D5632" w:rsidRPr="00102A8F" w:rsidRDefault="000D5632" w:rsidP="00102A8F">
                      <w:pPr>
                        <w:jc w:val="center"/>
                        <w:rPr>
                          <w:rFonts w:ascii="Century Gothic" w:hAnsi="Century Gothic"/>
                          <w:b/>
                          <w:sz w:val="19"/>
                          <w:szCs w:val="19"/>
                        </w:rPr>
                      </w:pPr>
                      <w:r w:rsidRPr="00102A8F">
                        <w:rPr>
                          <w:rFonts w:ascii="Century Gothic" w:hAnsi="Century Gothic"/>
                          <w:b/>
                          <w:sz w:val="19"/>
                          <w:szCs w:val="19"/>
                        </w:rPr>
                        <w:t>STORAGE</w:t>
                      </w:r>
                    </w:p>
                    <w:p w:rsidR="000D5632" w:rsidRPr="00102A8F" w:rsidRDefault="000D5632" w:rsidP="00833426">
                      <w:pPr>
                        <w:jc w:val="center"/>
                        <w:rPr>
                          <w:rFonts w:ascii="Century Gothic" w:hAnsi="Century Gothic"/>
                          <w:b/>
                          <w:sz w:val="19"/>
                          <w:szCs w:val="19"/>
                        </w:rPr>
                      </w:pPr>
                      <w:r w:rsidRPr="00102A8F">
                        <w:rPr>
                          <w:rFonts w:ascii="Century Gothic" w:hAnsi="Century Gothic"/>
                          <w:b/>
                          <w:sz w:val="19"/>
                          <w:szCs w:val="19"/>
                        </w:rPr>
                        <w:t>TRANSFERS</w:t>
                      </w:r>
                    </w:p>
                  </w:txbxContent>
                </v:textbox>
              </v:shape>
            </w:pict>
          </mc:Fallback>
        </mc:AlternateContent>
      </w:r>
      <w:r>
        <w:rPr>
          <w:noProof/>
          <w:lang w:eastAsia="en-AU"/>
        </w:rPr>
        <mc:AlternateContent>
          <mc:Choice Requires="wps">
            <w:drawing>
              <wp:anchor distT="0" distB="0" distL="114300" distR="114300" simplePos="0" relativeHeight="251701760" behindDoc="0" locked="0" layoutInCell="1" allowOverlap="1" wp14:anchorId="16E1CC39" wp14:editId="6F6455FC">
                <wp:simplePos x="0" y="0"/>
                <wp:positionH relativeFrom="column">
                  <wp:posOffset>2122170</wp:posOffset>
                </wp:positionH>
                <wp:positionV relativeFrom="paragraph">
                  <wp:posOffset>66675</wp:posOffset>
                </wp:positionV>
                <wp:extent cx="1715135" cy="270510"/>
                <wp:effectExtent l="0" t="0" r="0" b="0"/>
                <wp:wrapNone/>
                <wp:docPr id="13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135"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5632" w:rsidRPr="000D7AC6" w:rsidRDefault="000D5632" w:rsidP="0094087B">
                            <w:pPr>
                              <w:jc w:val="center"/>
                              <w:rPr>
                                <w:rFonts w:ascii="Century Gothic" w:hAnsi="Century Gothic"/>
                                <w:sz w:val="19"/>
                                <w:szCs w:val="19"/>
                              </w:rPr>
                            </w:pPr>
                            <w:r w:rsidRPr="000D7AC6">
                              <w:rPr>
                                <w:rFonts w:ascii="Century Gothic" w:hAnsi="Century Gothic"/>
                                <w:sz w:val="19"/>
                                <w:szCs w:val="19"/>
                              </w:rPr>
                              <w:t>100g or less per year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2" type="#_x0000_t202" style="position:absolute;left:0;text-align:left;margin-left:167.1pt;margin-top:5.25pt;width:135.05pt;height:21.3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" stroked="f">
                <v:textbox>
                  <w:txbxContent>
                    <w:p w:rsidR="000D5632" w:rsidRPr="000D7AC6" w:rsidRDefault="000D5632" w:rsidP="0094087B">
                      <w:pPr>
                        <w:jc w:val="center"/>
                        <w:rPr>
                          <w:rFonts w:ascii="Century Gothic" w:hAnsi="Century Gothic"/>
                          <w:sz w:val="19"/>
                          <w:szCs w:val="19"/>
                        </w:rPr>
                      </w:pPr>
                      <w:r w:rsidRPr="000D7AC6">
                        <w:rPr>
                          <w:rFonts w:ascii="Century Gothic" w:hAnsi="Century Gothic"/>
                          <w:sz w:val="19"/>
                          <w:szCs w:val="19"/>
                        </w:rPr>
                        <w:t>100g or less per year</w:t>
                      </w:r>
                    </w:p>
                  </w:txbxContent>
                </v:textbox>
              </v:shape>
            </w:pict>
          </mc:Fallback>
        </mc:AlternateContent>
      </w:r>
      <w:r>
        <w:rPr>
          <w:noProof/>
          <w:lang w:eastAsia="en-AU"/>
        </w:rPr>
        <mc:AlternateContent>
          <mc:Choice Requires="wps">
            <w:drawing>
              <wp:anchor distT="0" distB="0" distL="114300" distR="114300" simplePos="0" relativeHeight="251702784" behindDoc="0" locked="0" layoutInCell="1" allowOverlap="1" wp14:anchorId="774395FC" wp14:editId="76DDE4E5">
                <wp:simplePos x="0" y="0"/>
                <wp:positionH relativeFrom="column">
                  <wp:posOffset>2124075</wp:posOffset>
                </wp:positionH>
                <wp:positionV relativeFrom="paragraph">
                  <wp:posOffset>548640</wp:posOffset>
                </wp:positionV>
                <wp:extent cx="1713230" cy="273685"/>
                <wp:effectExtent l="0" t="0" r="1270" b="0"/>
                <wp:wrapNone/>
                <wp:docPr id="12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230" cy="273685"/>
                        </a:xfrm>
                        <a:prstGeom prst="rect">
                          <a:avLst/>
                        </a:prstGeom>
                        <a:solidFill>
                          <a:srgbClr val="4D95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5632" w:rsidRPr="00102A8F" w:rsidRDefault="000D5632" w:rsidP="0094087B">
                            <w:pPr>
                              <w:jc w:val="center"/>
                              <w:rPr>
                                <w:rFonts w:ascii="Century Gothic" w:hAnsi="Century Gothic"/>
                                <w:color w:val="4C95BB"/>
                                <w:sz w:val="19"/>
                                <w:szCs w:val="19"/>
                              </w:rPr>
                            </w:pPr>
                            <w:r w:rsidRPr="000D7AC6">
                              <w:rPr>
                                <w:rFonts w:ascii="Century Gothic" w:hAnsi="Century Gothic"/>
                                <w:color w:val="FFFFFF" w:themeColor="background1"/>
                                <w:sz w:val="19"/>
                                <w:szCs w:val="19"/>
                              </w:rPr>
                              <w:t>More than 100g per year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3" type="#_x0000_t202" style="position:absolute;left:0;text-align:left;margin-left:167.25pt;margin-top:43.2pt;width:134.9pt;height:21.5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" fillcolor="#4d95bc" stroked="f">
                <v:textbox>
                  <w:txbxContent>
                    <w:p w:rsidR="000D5632" w:rsidRPr="00102A8F" w:rsidRDefault="000D5632" w:rsidP="0094087B">
                      <w:pPr>
                        <w:jc w:val="center"/>
                        <w:rPr>
                          <w:rFonts w:ascii="Century Gothic" w:hAnsi="Century Gothic"/>
                          <w:color w:val="4C95BB"/>
                          <w:sz w:val="19"/>
                          <w:szCs w:val="19"/>
                        </w:rPr>
                      </w:pPr>
                      <w:r w:rsidRPr="000D7AC6">
                        <w:rPr>
                          <w:rFonts w:ascii="Century Gothic" w:hAnsi="Century Gothic"/>
                          <w:color w:val="FFFFFF" w:themeColor="background1"/>
                          <w:sz w:val="19"/>
                          <w:szCs w:val="19"/>
                        </w:rPr>
                        <w:t>More than 100g per year</w:t>
                      </w:r>
                    </w:p>
                  </w:txbxContent>
                </v:textbox>
              </v:shape>
            </w:pict>
          </mc:Fallback>
        </mc:AlternateContent>
      </w:r>
    </w:p>
    <w:p w:rsidR="0094087B" w:rsidRDefault="00FD1CB4" w:rsidP="0094087B">
      <w:pPr>
        <w:jc w:val="center"/>
      </w:pPr>
      <w:r>
        <w:rPr>
          <w:noProof/>
          <w:lang w:eastAsia="en-AU"/>
        </w:rPr>
        <mc:AlternateContent>
          <mc:Choice Requires="wpg">
            <w:drawing>
              <wp:anchor distT="0" distB="0" distL="114300" distR="114300" simplePos="0" relativeHeight="251786752" behindDoc="0" locked="0" layoutInCell="1" allowOverlap="1" wp14:anchorId="39A32B3D" wp14:editId="43BE9B5A">
                <wp:simplePos x="0" y="0"/>
                <wp:positionH relativeFrom="column">
                  <wp:posOffset>1657680</wp:posOffset>
                </wp:positionH>
                <wp:positionV relativeFrom="paragraph">
                  <wp:posOffset>18415</wp:posOffset>
                </wp:positionV>
                <wp:extent cx="443865" cy="483235"/>
                <wp:effectExtent l="0" t="76200" r="70485" b="88265"/>
                <wp:wrapNone/>
                <wp:docPr id="152" name="Group 152"/>
                <wp:cNvGraphicFramePr/>
                <a:graphic xmlns:a="http://schemas.openxmlformats.org/drawingml/2006/main">
                  <a:graphicData uri="http://schemas.microsoft.com/office/word/2010/wordprocessingGroup">
                    <wpg:wgp>
                      <wpg:cNvGrpSpPr/>
                      <wpg:grpSpPr>
                        <a:xfrm>
                          <a:off x="0" y="0"/>
                          <a:ext cx="443865" cy="483235"/>
                          <a:chOff x="0" y="0"/>
                          <a:chExt cx="444260" cy="483715"/>
                        </a:xfrm>
                      </wpg:grpSpPr>
                      <wps:wsp>
                        <wps:cNvPr id="153" name="Line 35"/>
                        <wps:cNvCnPr>
                          <a:cxnSpLocks noChangeShapeType="1"/>
                        </wps:cNvCnPr>
                        <wps:spPr bwMode="auto">
                          <a:xfrm>
                            <a:off x="215660" y="483080"/>
                            <a:ext cx="2286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4" name="Line 126"/>
                        <wps:cNvCnPr>
                          <a:cxnSpLocks noChangeShapeType="1"/>
                        </wps:cNvCnPr>
                        <wps:spPr bwMode="auto">
                          <a:xfrm>
                            <a:off x="215660" y="0"/>
                            <a:ext cx="2286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 name="AutoShape 141"/>
                        <wps:cNvCnPr>
                          <a:cxnSpLocks noChangeShapeType="1"/>
                        </wps:cNvCnPr>
                        <wps:spPr bwMode="auto">
                          <a:xfrm>
                            <a:off x="215660" y="8627"/>
                            <a:ext cx="0" cy="47498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56" name="AutoShape 142"/>
                        <wps:cNvCnPr>
                          <a:cxnSpLocks noChangeShapeType="1"/>
                        </wps:cNvCnPr>
                        <wps:spPr bwMode="auto">
                          <a:xfrm>
                            <a:off x="0" y="224287"/>
                            <a:ext cx="220980" cy="0"/>
                          </a:xfrm>
                          <a:prstGeom prst="straightConnector1">
                            <a:avLst/>
                          </a:prstGeom>
                          <a:noFill/>
                          <a:ln w="9525"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g:wgp>
                  </a:graphicData>
                </a:graphic>
              </wp:anchor>
            </w:drawing>
          </mc:Choice>
          <mc:Fallback>
            <w:pict>
              <v:group id="Group 152" o:spid="_x0000_s1026" style="position:absolute;margin-left:130.55pt;margin-top:1.45pt;width:34.95pt;height:38.05pt;z-index:251786752" coordsize="444260,483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">
                <v:line id="Line 35" o:spid="_x0000_s1027" style="position:absolute;visibility:visible;mso-wrap-style:square" from="215660,483080" to="444260,483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BhIMMAAADcAAAADwAAAGRycy9kb3ducmV2LnhtbERPTWsCMRC9C/0PYQq9aVaLVbdGkS6C&#10;ByuopefpZrpZupksm3SN/94UCt7m8T5nuY62ET11vnasYDzKQBCXTtdcKfg4b4dzED4ga2wck4Ir&#10;eVivHgZLzLW78JH6U6hECmGfowITQptL6UtDFv3ItcSJ+3adxZBgV0nd4SWF20ZOsuxFWqw5NRhs&#10;6c1Q+XP6tQpmpjjKmSz250PR1+NFfI+fXwulnh7j5hVEoBju4n/3Tqf502f4e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gYSDDAAAA3AAAAA8AAAAAAAAAAAAA&#10;AAAAoQIAAGRycy9kb3ducmV2LnhtbFBLBQYAAAAABAAEAPkAAACRAwAAAAA=&#10;">
                  <v:stroke endarrow="block"/>
                </v:line>
                <v:line id="Line 126" o:spid="_x0000_s1028" style="position:absolute;visibility:visible;mso-wrap-style:square" from="215660,0" to="444260,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n5VMMAAADcAAAADwAAAGRycy9kb3ducmV2LnhtbERPTWsCMRC9C/0PYQq9aVapVbdGkS6C&#10;ByuopefpZrpZupksm3SN/94UCt7m8T5nuY62ET11vnasYDzKQBCXTtdcKfg4b4dzED4ga2wck4Ir&#10;eVivHgZLzLW78JH6U6hECmGfowITQptL6UtDFv3ItcSJ+3adxZBgV0nd4SWF20ZOsuxFWqw5NRhs&#10;6c1Q+XP6tQpmpjjKmSz250PR1+NFfI+fXwulnh7j5hVEoBju4n/3Tqf502f4e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J+VTDAAAA3AAAAA8AAAAAAAAAAAAA&#10;AAAAoQIAAGRycy9kb3ducmV2LnhtbFBLBQYAAAAABAAEAPkAAACRAwAAAAA=&#10;">
                  <v:stroke endarrow="block"/>
                </v:line>
                <v:shape id="AutoShape 141" o:spid="_x0000_s1029" type="#_x0000_t32" style="position:absolute;left:215660;top:8627;width:0;height:4749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wORsMAAADcAAAADwAAAGRycy9kb3ducmV2LnhtbERP32vCMBB+H/g/hBP2MmzqoGNUo9SB&#10;MAc+qPP9bG5NWHOpTdTuv18GA9/u4/t58+XgWnGlPljPCqZZDoK49tpyo+DzsJ68gggRWWPrmRT8&#10;UIDlYvQwx1L7G+/ouo+NSCEcSlRgYuxKKUNtyGHIfEecuC/fO4wJ9o3UPd5SuGvlc56/SIeWU4PB&#10;jt4M1d/7i1Ow3UxX1cnYzcfubLfFumovzdNRqcfxUM1ARBriXfzvftdpflHA3zPpAr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sDkbDAAAA3AAAAA8AAAAAAAAAAAAA&#10;AAAAoQIAAGRycy9kb3ducmV2LnhtbFBLBQYAAAAABAAEAPkAAACRAwAAAAA=&#10;"/>
                <v:shape id="AutoShape 142" o:spid="_x0000_s1030" type="#_x0000_t32" style="position:absolute;top:224287;width:2209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6QMcIAAADcAAAADwAAAGRycy9kb3ducmV2LnhtbERPS2sCMRC+F/wPYYReSs0qKLI1yloQ&#10;VPDg6z7dTDfBzWS7ibr996ZQ8DYf33Nmi87V4kZtsJ4VDAcZCOLSa8uVgtNx9T4FESKyxtozKfil&#10;AIt572WGufZ33tPtECuRQjjkqMDE2ORShtKQwzDwDXHivn3rMCbYVlK3eE/hrpajLJtIh5ZTg8GG&#10;Pg2Vl8PVKdhthsviy9jNdv9jd+NVUV+rt7NSr/2u+AARqYtP8b97rdP88QT+nkkX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X6QMcIAAADcAAAADwAAAAAAAAAAAAAA&#10;AAChAgAAZHJzL2Rvd25yZXYueG1sUEsFBgAAAAAEAAQA+QAAAJADAAAAAA==&#10;"/>
              </v:group>
            </w:pict>
          </mc:Fallback>
        </mc:AlternateContent>
      </w:r>
      <w:r w:rsidR="0094087B">
        <w:rPr>
          <w:noProof/>
          <w:lang w:eastAsia="en-AU"/>
        </w:rPr>
        <mc:AlternateContent>
          <mc:Choice Requires="wps">
            <w:drawing>
              <wp:anchor distT="0" distB="0" distL="114300" distR="114300" simplePos="0" relativeHeight="251782656" behindDoc="0" locked="0" layoutInCell="1" allowOverlap="1" wp14:anchorId="025A9D85" wp14:editId="6959B847">
                <wp:simplePos x="0" y="0"/>
                <wp:positionH relativeFrom="column">
                  <wp:posOffset>3835400</wp:posOffset>
                </wp:positionH>
                <wp:positionV relativeFrom="paragraph">
                  <wp:posOffset>33020</wp:posOffset>
                </wp:positionV>
                <wp:extent cx="342265" cy="635"/>
                <wp:effectExtent l="0" t="76200" r="19685" b="94615"/>
                <wp:wrapNone/>
                <wp:docPr id="134"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4" o:spid="_x0000_s1026" style="position:absolute;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pt,2.6pt" to="328.9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">
                <v:stroke endarrow="block"/>
              </v:line>
            </w:pict>
          </mc:Fallback>
        </mc:AlternateContent>
      </w:r>
    </w:p>
    <w:p w:rsidR="0094087B" w:rsidRDefault="0094087B" w:rsidP="0094087B">
      <w:pPr>
        <w:jc w:val="center"/>
      </w:pPr>
    </w:p>
    <w:p w:rsidR="0094087B" w:rsidRDefault="0094087B" w:rsidP="0094087B">
      <w:pPr>
        <w:jc w:val="center"/>
      </w:pPr>
      <w:r>
        <w:rPr>
          <w:noProof/>
          <w:lang w:eastAsia="en-AU"/>
        </w:rPr>
        <mc:AlternateContent>
          <mc:Choice Requires="wps">
            <w:drawing>
              <wp:anchor distT="0" distB="0" distL="114300" distR="114300" simplePos="0" relativeHeight="251704832" behindDoc="0" locked="0" layoutInCell="1" allowOverlap="1" wp14:anchorId="31FF6825" wp14:editId="2E4B1096">
                <wp:simplePos x="0" y="0"/>
                <wp:positionH relativeFrom="column">
                  <wp:posOffset>4182209</wp:posOffset>
                </wp:positionH>
                <wp:positionV relativeFrom="paragraph">
                  <wp:posOffset>21606</wp:posOffset>
                </wp:positionV>
                <wp:extent cx="1371600" cy="273685"/>
                <wp:effectExtent l="0" t="0" r="0" b="0"/>
                <wp:wrapNone/>
                <wp:docPr id="12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73685"/>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0D5632" w:rsidRPr="000D7AC6" w:rsidRDefault="000D5632" w:rsidP="0094087B">
                            <w:pPr>
                              <w:jc w:val="center"/>
                              <w:rPr>
                                <w:rFonts w:ascii="Century Gothic" w:hAnsi="Century Gothic"/>
                                <w:sz w:val="19"/>
                                <w:szCs w:val="19"/>
                              </w:rPr>
                            </w:pPr>
                            <w:r w:rsidRPr="000D7AC6">
                              <w:rPr>
                                <w:rFonts w:ascii="Century Gothic" w:hAnsi="Century Gothic"/>
                                <w:sz w:val="19"/>
                                <w:szCs w:val="19"/>
                              </w:rPr>
                              <w:t>Permit required**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4" type="#_x0000_t202" style="position:absolute;left:0;text-align:left;margin-left:329.3pt;margin-top:1.7pt;width:108pt;height:21.5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" stroked="f" strokecolor="white">
                <v:textbox>
                  <w:txbxContent>
                    <w:p w:rsidR="000D5632" w:rsidRPr="000D7AC6" w:rsidRDefault="000D5632" w:rsidP="0094087B">
                      <w:pPr>
                        <w:jc w:val="center"/>
                        <w:rPr>
                          <w:rFonts w:ascii="Century Gothic" w:hAnsi="Century Gothic"/>
                          <w:sz w:val="19"/>
                          <w:szCs w:val="19"/>
                        </w:rPr>
                      </w:pPr>
                      <w:r w:rsidRPr="000D7AC6">
                        <w:rPr>
                          <w:rFonts w:ascii="Century Gothic" w:hAnsi="Century Gothic"/>
                          <w:sz w:val="19"/>
                          <w:szCs w:val="19"/>
                        </w:rPr>
                        <w:t>Permit required**</w:t>
                      </w:r>
                    </w:p>
                  </w:txbxContent>
                </v:textbox>
              </v:shape>
            </w:pict>
          </mc:Fallback>
        </mc:AlternateContent>
      </w:r>
      <w:r>
        <w:rPr>
          <w:noProof/>
          <w:lang w:eastAsia="en-AU"/>
        </w:rPr>
        <mc:AlternateContent>
          <mc:Choice Requires="wps">
            <w:drawing>
              <wp:anchor distT="0" distB="0" distL="114300" distR="114300" simplePos="0" relativeHeight="251783680" behindDoc="0" locked="0" layoutInCell="1" allowOverlap="1" wp14:anchorId="10C8065D" wp14:editId="64A8D647">
                <wp:simplePos x="0" y="0"/>
                <wp:positionH relativeFrom="column">
                  <wp:posOffset>3836670</wp:posOffset>
                </wp:positionH>
                <wp:positionV relativeFrom="paragraph">
                  <wp:posOffset>155987</wp:posOffset>
                </wp:positionV>
                <wp:extent cx="342265" cy="635"/>
                <wp:effectExtent l="0" t="76200" r="19685" b="94615"/>
                <wp:wrapNone/>
                <wp:docPr id="139"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4" o:spid="_x0000_s1026" style="position:absolute;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1pt,12.3pt" to="329.0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">
                <v:stroke endarrow="block"/>
              </v:line>
            </w:pict>
          </mc:Fallback>
        </mc:AlternateContent>
      </w:r>
    </w:p>
    <w:p w:rsidR="0094087B" w:rsidRDefault="0094087B" w:rsidP="0094087B">
      <w:pPr>
        <w:jc w:val="center"/>
      </w:pPr>
    </w:p>
    <w:p w:rsidR="0094087B" w:rsidRPr="002115BB" w:rsidRDefault="0094087B" w:rsidP="0094087B">
      <w:pPr>
        <w:jc w:val="center"/>
      </w:pPr>
    </w:p>
    <w:p w:rsidR="0094087B" w:rsidRPr="002115BB" w:rsidRDefault="0094087B" w:rsidP="0094087B">
      <w:pPr>
        <w:jc w:val="center"/>
      </w:pPr>
      <w:r>
        <w:rPr>
          <w:noProof/>
          <w:lang w:eastAsia="en-AU"/>
        </w:rPr>
        <mc:AlternateContent>
          <mc:Choice Requires="wpg">
            <w:drawing>
              <wp:anchor distT="0" distB="0" distL="114300" distR="114300" simplePos="0" relativeHeight="251714048" behindDoc="0" locked="0" layoutInCell="1" allowOverlap="1" wp14:anchorId="3C316059" wp14:editId="4D4A0827">
                <wp:simplePos x="0" y="0"/>
                <wp:positionH relativeFrom="column">
                  <wp:posOffset>1762125</wp:posOffset>
                </wp:positionH>
                <wp:positionV relativeFrom="paragraph">
                  <wp:posOffset>224155</wp:posOffset>
                </wp:positionV>
                <wp:extent cx="228600" cy="228600"/>
                <wp:effectExtent l="0" t="0" r="19050" b="19050"/>
                <wp:wrapNone/>
                <wp:docPr id="14"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1800" y="11160"/>
                          <a:chExt cx="180" cy="180"/>
                        </a:xfrm>
                      </wpg:grpSpPr>
                      <wps:wsp>
                        <wps:cNvPr id="15" name="Line 60"/>
                        <wps:cNvCnPr/>
                        <wps:spPr bwMode="auto">
                          <a:xfrm>
                            <a:off x="1800" y="11160"/>
                            <a:ext cx="180" cy="18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 name="Line 61"/>
                        <wps:cNvCnPr/>
                        <wps:spPr bwMode="auto">
                          <a:xfrm flipH="1">
                            <a:off x="1800" y="11160"/>
                            <a:ext cx="180" cy="18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9" o:spid="_x0000_s1026" style="position:absolute;margin-left:138.75pt;margin-top:17.65pt;width:18pt;height:18pt;z-index:251714048" coordorigin="1800,11160"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">
                <v:line id="Line 60" o:spid="_x0000_s1027" style="position:absolute;visibility:visible;mso-wrap-style:square" from="1800,11160" to="1980,11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OMNL0AAADbAAAADwAAAGRycy9kb3ducmV2LnhtbERPvQrCMBDeBd8hnOCmqYIi1SgiVNzE&#10;6tLtbM622FxKE7W+vREEt/v4fm+16UwtntS6yrKCyTgCQZxbXXGh4HJORgsQziNrrC2Tgjc52Kz7&#10;vRXG2r74RM/UFyKEsItRQel9E0vp8pIMurFtiAN3s61BH2BbSN3iK4SbWk6jaC4NVhwaSmxoV1J+&#10;Tx9GwT27zJL9cafPdbrV1yLx2fWmlRoOuu0ShKfO/8U/90GH+T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WDjDS9AAAA2wAAAA8AAAAAAAAAAAAAAAAAoQIA&#10;AGRycy9kb3ducmV2LnhtbFBLBQYAAAAABAAEAPkAAACLAwAAAAA=&#10;" strokeweight="2pt"/>
                <v:line id="Line 61" o:spid="_x0000_s1028" style="position:absolute;flip:x;visibility:visible;mso-wrap-style:square" from="1800,11160" to="1980,11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UFM8AAAADbAAAADwAAAGRycy9kb3ducmV2LnhtbERPzYrCMBC+C75DGGFvNtUFkWosUhXE&#10;26oPMDZjW20mtYm17tNvFhb2Nh/f7yzT3tSio9ZVlhVMohgEcW51xYWC82k3noNwHlljbZkUvMlB&#10;uhoOlpho++Iv6o6+ECGEXYIKSu+bREqXl2TQRbYhDtzVtgZ9gG0hdYuvEG5qOY3jmTRYcWgosaGs&#10;pPx+fBoFm01xejyn832XX7acPapve/i8KfUx6tcLEJ56/y/+c+91mD+D31/CAXL1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6FBTPAAAAA2wAAAA8AAAAAAAAAAAAAAAAA&#10;oQIAAGRycy9kb3ducmV2LnhtbFBLBQYAAAAABAAEAPkAAACOAwAAAAA=&#10;" strokeweight="2pt"/>
              </v:group>
            </w:pict>
          </mc:Fallback>
        </mc:AlternateContent>
      </w:r>
      <w:r>
        <w:rPr>
          <w:noProof/>
          <w:lang w:eastAsia="en-AU"/>
        </w:rPr>
        <mc:AlternateContent>
          <mc:Choice Requires="wps">
            <w:drawing>
              <wp:anchor distT="0" distB="0" distL="114300" distR="114300" simplePos="0" relativeHeight="251705856" behindDoc="0" locked="0" layoutInCell="1" allowOverlap="1" wp14:anchorId="2C27A77F" wp14:editId="08517920">
                <wp:simplePos x="0" y="0"/>
                <wp:positionH relativeFrom="column">
                  <wp:posOffset>2122805</wp:posOffset>
                </wp:positionH>
                <wp:positionV relativeFrom="paragraph">
                  <wp:posOffset>175895</wp:posOffset>
                </wp:positionV>
                <wp:extent cx="1714500" cy="342900"/>
                <wp:effectExtent l="0" t="0" r="0" b="0"/>
                <wp:wrapNone/>
                <wp:docPr id="12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txbx>
                        <w:txbxContent>
                          <w:p w:rsidR="000D5632" w:rsidRPr="00102A8F" w:rsidRDefault="000D5632" w:rsidP="0094087B">
                            <w:pPr>
                              <w:jc w:val="center"/>
                              <w:rPr>
                                <w:rFonts w:ascii="Century Gothic" w:hAnsi="Century Gothic"/>
                                <w:b/>
                                <w:sz w:val="19"/>
                                <w:szCs w:val="19"/>
                              </w:rPr>
                            </w:pPr>
                            <w:r w:rsidRPr="00102A8F">
                              <w:rPr>
                                <w:rFonts w:ascii="Century Gothic" w:hAnsi="Century Gothic"/>
                                <w:b/>
                                <w:sz w:val="19"/>
                                <w:szCs w:val="19"/>
                              </w:rPr>
                              <w:t>IMPORT/EXPORT**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5" type="#_x0000_t202" style="position:absolute;left:0;text-align:left;margin-left:167.15pt;margin-top:13.85pt;width:135pt;height:27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" stroked="f" strokecolor="red">
                <v:textbox>
                  <w:txbxContent>
                    <w:p w:rsidR="000D5632" w:rsidRPr="00102A8F" w:rsidRDefault="000D5632" w:rsidP="0094087B">
                      <w:pPr>
                        <w:jc w:val="center"/>
                        <w:rPr>
                          <w:rFonts w:ascii="Century Gothic" w:hAnsi="Century Gothic"/>
                          <w:b/>
                          <w:sz w:val="19"/>
                          <w:szCs w:val="19"/>
                        </w:rPr>
                      </w:pPr>
                      <w:r w:rsidRPr="00102A8F">
                        <w:rPr>
                          <w:rFonts w:ascii="Century Gothic" w:hAnsi="Century Gothic"/>
                          <w:b/>
                          <w:sz w:val="19"/>
                          <w:szCs w:val="19"/>
                        </w:rPr>
                        <w:t>IMPORT/EXPORT**</w:t>
                      </w:r>
                    </w:p>
                  </w:txbxContent>
                </v:textbox>
              </v:shape>
            </w:pict>
          </mc:Fallback>
        </mc:AlternateContent>
      </w:r>
      <w:r>
        <w:rPr>
          <w:noProof/>
          <w:lang w:eastAsia="en-AU"/>
        </w:rPr>
        <mc:AlternateContent>
          <mc:Choice Requires="wps">
            <w:drawing>
              <wp:anchor distT="0" distB="0" distL="114300" distR="114300" simplePos="0" relativeHeight="251706880" behindDoc="0" locked="0" layoutInCell="1" allowOverlap="1" wp14:anchorId="38A066C4" wp14:editId="7C933222">
                <wp:simplePos x="0" y="0"/>
                <wp:positionH relativeFrom="column">
                  <wp:posOffset>4180205</wp:posOffset>
                </wp:positionH>
                <wp:positionV relativeFrom="paragraph">
                  <wp:posOffset>89535</wp:posOffset>
                </wp:positionV>
                <wp:extent cx="1371600" cy="540385"/>
                <wp:effectExtent l="0" t="0" r="0" b="0"/>
                <wp:wrapNone/>
                <wp:docPr id="12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40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5632" w:rsidRPr="000D7AC6" w:rsidRDefault="000D5632" w:rsidP="0094087B">
                            <w:pPr>
                              <w:jc w:val="center"/>
                              <w:rPr>
                                <w:rFonts w:ascii="Century Gothic" w:hAnsi="Century Gothic"/>
                                <w:sz w:val="19"/>
                                <w:szCs w:val="19"/>
                              </w:rPr>
                            </w:pPr>
                            <w:r w:rsidRPr="000D7AC6">
                              <w:rPr>
                                <w:rFonts w:ascii="Century Gothic" w:hAnsi="Century Gothic"/>
                                <w:sz w:val="19"/>
                                <w:szCs w:val="19"/>
                              </w:rPr>
                              <w:t>Individual permit required for each import/export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6" type="#_x0000_t202" style="position:absolute;left:0;text-align:left;margin-left:329.15pt;margin-top:7.05pt;width:108pt;height:42.5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0zwhwIAABw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" stroked="f">
                <v:textbox>
                  <w:txbxContent>
                    <w:p w:rsidR="000D5632" w:rsidRPr="000D7AC6" w:rsidRDefault="000D5632" w:rsidP="0094087B">
                      <w:pPr>
                        <w:jc w:val="center"/>
                        <w:rPr>
                          <w:rFonts w:ascii="Century Gothic" w:hAnsi="Century Gothic"/>
                          <w:sz w:val="19"/>
                          <w:szCs w:val="19"/>
                        </w:rPr>
                      </w:pPr>
                      <w:r w:rsidRPr="000D7AC6">
                        <w:rPr>
                          <w:rFonts w:ascii="Century Gothic" w:hAnsi="Century Gothic"/>
                          <w:sz w:val="19"/>
                          <w:szCs w:val="19"/>
                        </w:rPr>
                        <w:t>Individual permit required for each import/export</w:t>
                      </w:r>
                    </w:p>
                  </w:txbxContent>
                </v:textbox>
              </v:shape>
            </w:pict>
          </mc:Fallback>
        </mc:AlternateContent>
      </w:r>
      <w:r>
        <w:rPr>
          <w:noProof/>
          <w:lang w:eastAsia="en-AU"/>
        </w:rPr>
        <mc:AlternateContent>
          <mc:Choice Requires="wps">
            <w:drawing>
              <wp:anchor distT="0" distB="0" distL="114300" distR="114300" simplePos="0" relativeHeight="251712000" behindDoc="0" locked="0" layoutInCell="1" allowOverlap="1" wp14:anchorId="35F746C0" wp14:editId="6A620C17">
                <wp:simplePos x="0" y="0"/>
                <wp:positionH relativeFrom="column">
                  <wp:posOffset>170815</wp:posOffset>
                </wp:positionH>
                <wp:positionV relativeFrom="paragraph">
                  <wp:posOffset>88001</wp:posOffset>
                </wp:positionV>
                <wp:extent cx="1485900" cy="540385"/>
                <wp:effectExtent l="0" t="0" r="0" b="0"/>
                <wp:wrapNone/>
                <wp:docPr id="12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40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5632" w:rsidRPr="000D7AC6" w:rsidRDefault="000D5632" w:rsidP="0094087B">
                            <w:pPr>
                              <w:jc w:val="center"/>
                              <w:rPr>
                                <w:rFonts w:ascii="Century Gothic" w:hAnsi="Century Gothic"/>
                                <w:b/>
                                <w:sz w:val="18"/>
                                <w:szCs w:val="20"/>
                              </w:rPr>
                            </w:pPr>
                            <w:r w:rsidRPr="000D7AC6">
                              <w:rPr>
                                <w:rFonts w:ascii="Century Gothic" w:hAnsi="Century Gothic"/>
                                <w:b/>
                                <w:sz w:val="18"/>
                                <w:szCs w:val="20"/>
                              </w:rPr>
                              <w:t>All trade with CWC non-member countries</w:t>
                            </w:r>
                            <w:r w:rsidRPr="000D7AC6" w:rsidDel="00DF2E36">
                              <w:rPr>
                                <w:rFonts w:ascii="Century Gothic" w:hAnsi="Century Gothic"/>
                                <w:b/>
                                <w:sz w:val="18"/>
                                <w:szCs w:val="20"/>
                              </w:rPr>
                              <w:t xml:space="preserve"> </w:t>
                            </w:r>
                            <w:r>
                              <w:rPr>
                                <w:rFonts w:ascii="Century Gothic" w:hAnsi="Century Gothic"/>
                                <w:b/>
                                <w:sz w:val="18"/>
                                <w:szCs w:val="20"/>
                              </w:rPr>
                              <w:t>is</w:t>
                            </w:r>
                            <w:r w:rsidRPr="000D7AC6">
                              <w:rPr>
                                <w:rFonts w:ascii="Century Gothic" w:hAnsi="Century Gothic"/>
                                <w:b/>
                                <w:sz w:val="18"/>
                                <w:szCs w:val="20"/>
                              </w:rPr>
                              <w:t xml:space="preserve"> prohibited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7" type="#_x0000_t202" style="position:absolute;left:0;text-align:left;margin-left:13.45pt;margin-top:6.95pt;width:117pt;height:42.5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" stroked="f">
                <v:textbox>
                  <w:txbxContent>
                    <w:p w:rsidR="000D5632" w:rsidRPr="000D7AC6" w:rsidRDefault="000D5632" w:rsidP="0094087B">
                      <w:pPr>
                        <w:jc w:val="center"/>
                        <w:rPr>
                          <w:rFonts w:ascii="Century Gothic" w:hAnsi="Century Gothic"/>
                          <w:b/>
                          <w:sz w:val="18"/>
                          <w:szCs w:val="20"/>
                        </w:rPr>
                      </w:pPr>
                      <w:r w:rsidRPr="000D7AC6">
                        <w:rPr>
                          <w:rFonts w:ascii="Century Gothic" w:hAnsi="Century Gothic"/>
                          <w:b/>
                          <w:sz w:val="18"/>
                          <w:szCs w:val="20"/>
                        </w:rPr>
                        <w:t>All trade with CWC non-member countries</w:t>
                      </w:r>
                      <w:r w:rsidRPr="000D7AC6" w:rsidDel="00DF2E36">
                        <w:rPr>
                          <w:rFonts w:ascii="Century Gothic" w:hAnsi="Century Gothic"/>
                          <w:b/>
                          <w:sz w:val="18"/>
                          <w:szCs w:val="20"/>
                        </w:rPr>
                        <w:t xml:space="preserve"> </w:t>
                      </w:r>
                      <w:r>
                        <w:rPr>
                          <w:rFonts w:ascii="Century Gothic" w:hAnsi="Century Gothic"/>
                          <w:b/>
                          <w:sz w:val="18"/>
                          <w:szCs w:val="20"/>
                        </w:rPr>
                        <w:t>is</w:t>
                      </w:r>
                      <w:r w:rsidRPr="000D7AC6">
                        <w:rPr>
                          <w:rFonts w:ascii="Century Gothic" w:hAnsi="Century Gothic"/>
                          <w:b/>
                          <w:sz w:val="18"/>
                          <w:szCs w:val="20"/>
                        </w:rPr>
                        <w:t xml:space="preserve"> prohibited</w:t>
                      </w:r>
                    </w:p>
                  </w:txbxContent>
                </v:textbox>
              </v:shape>
            </w:pict>
          </mc:Fallback>
        </mc:AlternateContent>
      </w:r>
    </w:p>
    <w:p w:rsidR="0094087B" w:rsidRPr="002115BB" w:rsidRDefault="0094087B" w:rsidP="0094087B">
      <w:pPr>
        <w:jc w:val="center"/>
      </w:pPr>
      <w:r>
        <w:rPr>
          <w:noProof/>
          <w:lang w:eastAsia="en-AU"/>
        </w:rPr>
        <mc:AlternateContent>
          <mc:Choice Requires="wps">
            <w:drawing>
              <wp:anchor distT="0" distB="0" distL="114300" distR="114300" simplePos="0" relativeHeight="251773440" behindDoc="0" locked="0" layoutInCell="1" allowOverlap="1" wp14:anchorId="4E76AE1D" wp14:editId="3A026D9F">
                <wp:simplePos x="0" y="0"/>
                <wp:positionH relativeFrom="column">
                  <wp:posOffset>3837940</wp:posOffset>
                </wp:positionH>
                <wp:positionV relativeFrom="paragraph">
                  <wp:posOffset>171450</wp:posOffset>
                </wp:positionV>
                <wp:extent cx="342265" cy="635"/>
                <wp:effectExtent l="0" t="76200" r="19685" b="94615"/>
                <wp:wrapNone/>
                <wp:docPr id="26"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4" o:spid="_x0000_s1026" style="position:absolute;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2pt,13.5pt" to="329.1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">
                <v:stroke endarrow="block"/>
              </v:line>
            </w:pict>
          </mc:Fallback>
        </mc:AlternateContent>
      </w:r>
      <w:r>
        <w:rPr>
          <w:noProof/>
          <w:lang w:eastAsia="en-AU"/>
        </w:rPr>
        <mc:AlternateContent>
          <mc:Choice Requires="wps">
            <w:drawing>
              <wp:anchor distT="0" distB="0" distL="114300" distR="114300" simplePos="0" relativeHeight="251767296" behindDoc="0" locked="0" layoutInCell="1" allowOverlap="1" wp14:anchorId="0A34337F" wp14:editId="0FA85499">
                <wp:simplePos x="0" y="0"/>
                <wp:positionH relativeFrom="column">
                  <wp:posOffset>1654810</wp:posOffset>
                </wp:positionH>
                <wp:positionV relativeFrom="paragraph">
                  <wp:posOffset>171450</wp:posOffset>
                </wp:positionV>
                <wp:extent cx="468000" cy="0"/>
                <wp:effectExtent l="38100" t="76200" r="0" b="95250"/>
                <wp:wrapNone/>
                <wp:docPr id="28"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8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3" o:spid="_x0000_s1026" style="position:absolute;flip:x;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3pt,13.5pt" to="167.1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">
                <v:stroke endarrow="block"/>
              </v:line>
            </w:pict>
          </mc:Fallback>
        </mc:AlternateContent>
      </w:r>
    </w:p>
    <w:p w:rsidR="0094087B" w:rsidRPr="002115BB" w:rsidRDefault="0094087B" w:rsidP="0094087B">
      <w:pPr>
        <w:jc w:val="center"/>
      </w:pPr>
    </w:p>
    <w:p w:rsidR="0094087B" w:rsidRPr="002115BB" w:rsidRDefault="0094087B" w:rsidP="0094087B">
      <w:pPr>
        <w:jc w:val="center"/>
      </w:pPr>
    </w:p>
    <w:p w:rsidR="0094087B" w:rsidRPr="002115BB" w:rsidRDefault="0094087B" w:rsidP="0094087B">
      <w:pPr>
        <w:jc w:val="center"/>
      </w:pPr>
      <w:r>
        <w:rPr>
          <w:noProof/>
          <w:lang w:eastAsia="en-AU"/>
        </w:rPr>
        <mc:AlternateContent>
          <mc:Choice Requires="wps">
            <w:drawing>
              <wp:anchor distT="0" distB="0" distL="114300" distR="114300" simplePos="0" relativeHeight="251707904" behindDoc="0" locked="0" layoutInCell="1" allowOverlap="1" wp14:anchorId="47C233AB" wp14:editId="004508E8">
                <wp:simplePos x="0" y="0"/>
                <wp:positionH relativeFrom="column">
                  <wp:posOffset>65405</wp:posOffset>
                </wp:positionH>
                <wp:positionV relativeFrom="paragraph">
                  <wp:posOffset>80274</wp:posOffset>
                </wp:positionV>
                <wp:extent cx="5715000" cy="526211"/>
                <wp:effectExtent l="0" t="0" r="0" b="7620"/>
                <wp:wrapNone/>
                <wp:docPr id="12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26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5632" w:rsidRPr="00102A8F" w:rsidRDefault="000D5632" w:rsidP="0094087B">
                            <w:pPr>
                              <w:ind w:left="567" w:hanging="567"/>
                              <w:rPr>
                                <w:rFonts w:ascii="Century Gothic" w:hAnsi="Century Gothic"/>
                                <w:color w:val="FFFFFF"/>
                                <w:sz w:val="18"/>
                                <w:szCs w:val="18"/>
                              </w:rPr>
                            </w:pPr>
                            <w:r w:rsidRPr="00102A8F">
                              <w:rPr>
                                <w:rFonts w:ascii="Century Gothic" w:hAnsi="Century Gothic"/>
                                <w:color w:val="FFFFFF"/>
                                <w:sz w:val="18"/>
                                <w:szCs w:val="18"/>
                              </w:rPr>
                              <w:t>Note:</w:t>
                            </w:r>
                            <w:r w:rsidRPr="00102A8F">
                              <w:rPr>
                                <w:rFonts w:ascii="Century Gothic" w:hAnsi="Century Gothic"/>
                                <w:color w:val="FFFFFF"/>
                                <w:sz w:val="18"/>
                                <w:szCs w:val="18"/>
                              </w:rPr>
                              <w:tab/>
                              <w:t>Diagram applies to activities involving Schedule 1 chemicals for research, medical and pharmaceutical purposes only. Different requirements apply to production of Schedule 1 chemicals for protective purposes.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8" type="#_x0000_t202" style="position:absolute;left:0;text-align:left;margin-left:5.15pt;margin-top:6.3pt;width:450pt;height:41.4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" filled="f" stroked="f">
                <v:textbox>
                  <w:txbxContent>
                    <w:p w:rsidR="000D5632" w:rsidRPr="00102A8F" w:rsidRDefault="000D5632" w:rsidP="0094087B">
                      <w:pPr>
                        <w:ind w:left="567" w:hanging="567"/>
                        <w:rPr>
                          <w:rFonts w:ascii="Century Gothic" w:hAnsi="Century Gothic"/>
                          <w:color w:val="FFFFFF"/>
                          <w:sz w:val="18"/>
                          <w:szCs w:val="18"/>
                        </w:rPr>
                      </w:pPr>
                      <w:r w:rsidRPr="00102A8F">
                        <w:rPr>
                          <w:rFonts w:ascii="Century Gothic" w:hAnsi="Century Gothic"/>
                          <w:color w:val="FFFFFF"/>
                          <w:sz w:val="18"/>
                          <w:szCs w:val="18"/>
                        </w:rPr>
                        <w:t>Note:</w:t>
                      </w:r>
                      <w:r w:rsidRPr="00102A8F">
                        <w:rPr>
                          <w:rFonts w:ascii="Century Gothic" w:hAnsi="Century Gothic"/>
                          <w:color w:val="FFFFFF"/>
                          <w:sz w:val="18"/>
                          <w:szCs w:val="18"/>
                        </w:rPr>
                        <w:tab/>
                        <w:t>Diagram applies to activities involving Schedule 1 chemicals for research, medical and pharmaceutical purposes only. Different requirements apply to production of Schedule 1 chemicals for protective purposes.</w:t>
                      </w:r>
                    </w:p>
                  </w:txbxContent>
                </v:textbox>
              </v:shape>
            </w:pict>
          </mc:Fallback>
        </mc:AlternateContent>
      </w:r>
    </w:p>
    <w:p w:rsidR="0094087B" w:rsidRPr="002115BB" w:rsidRDefault="0094087B" w:rsidP="0094087B">
      <w:pPr>
        <w:jc w:val="center"/>
      </w:pPr>
    </w:p>
    <w:p w:rsidR="0094087B" w:rsidRPr="002115BB" w:rsidRDefault="0094087B" w:rsidP="0094087B">
      <w:pPr>
        <w:jc w:val="center"/>
      </w:pPr>
    </w:p>
    <w:p w:rsidR="0094087B" w:rsidRPr="002115BB" w:rsidRDefault="0094087B" w:rsidP="0094087B">
      <w:pPr>
        <w:jc w:val="center"/>
      </w:pPr>
    </w:p>
    <w:p w:rsidR="0094087B" w:rsidRPr="002115BB" w:rsidRDefault="0094087B" w:rsidP="0094087B">
      <w:pPr>
        <w:jc w:val="center"/>
      </w:pPr>
    </w:p>
    <w:p w:rsidR="0094087B" w:rsidRPr="002115BB" w:rsidRDefault="0094087B" w:rsidP="0094087B">
      <w:pPr>
        <w:jc w:val="center"/>
      </w:pPr>
    </w:p>
    <w:p w:rsidR="0094087B" w:rsidRPr="00102A8F" w:rsidRDefault="0094087B" w:rsidP="0094087B">
      <w:pPr>
        <w:jc w:val="center"/>
        <w:rPr>
          <w:rFonts w:ascii="Arial" w:hAnsi="Arial" w:cs="Arial"/>
          <w:b/>
          <w:color w:val="2582B1"/>
          <w:sz w:val="26"/>
          <w:szCs w:val="26"/>
        </w:rPr>
      </w:pPr>
      <w:r w:rsidRPr="00102A8F">
        <w:rPr>
          <w:rFonts w:ascii="Arial" w:hAnsi="Arial" w:cs="Arial"/>
          <w:b/>
          <w:color w:val="2582B1"/>
          <w:sz w:val="26"/>
          <w:szCs w:val="26"/>
        </w:rPr>
        <w:t>Schedule 2 chemicals</w:t>
      </w:r>
    </w:p>
    <w:p w:rsidR="0094087B" w:rsidRPr="002115BB" w:rsidRDefault="0094087B" w:rsidP="0094087B">
      <w:pPr>
        <w:jc w:val="center"/>
      </w:pPr>
      <w:r>
        <w:rPr>
          <w:noProof/>
          <w:lang w:eastAsia="en-AU"/>
        </w:rPr>
        <mc:AlternateContent>
          <mc:Choice Requires="wps">
            <w:drawing>
              <wp:anchor distT="0" distB="0" distL="114300" distR="114300" simplePos="0" relativeHeight="251709952" behindDoc="1" locked="0" layoutInCell="1" allowOverlap="1" wp14:anchorId="73736154" wp14:editId="2C69C46F">
                <wp:simplePos x="0" y="0"/>
                <wp:positionH relativeFrom="column">
                  <wp:posOffset>-77470</wp:posOffset>
                </wp:positionH>
                <wp:positionV relativeFrom="paragraph">
                  <wp:posOffset>171450</wp:posOffset>
                </wp:positionV>
                <wp:extent cx="5829300" cy="3657600"/>
                <wp:effectExtent l="0" t="0" r="0" b="0"/>
                <wp:wrapNone/>
                <wp:docPr id="64" name="Rectangle 52" descr="Schematic of activities with Schedule 2 chemicals and relevant thresholds for permits. Also includes blue shading for thresholds that trigger ASNO inspections and purple shading for thresholds that trigger OPCW inspections." title="Yellow Shaded Box:  Schedule 2 chemicals: Summary of Obligation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3657600"/>
                        </a:xfrm>
                        <a:prstGeom prst="rect">
                          <a:avLst/>
                        </a:prstGeom>
                        <a:solidFill>
                          <a:srgbClr val="FFD25F"/>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6" alt="Title: Yellow Shaded Box:  Schedule 2 chemicals: Summary of Obligations - Description: Schematic of activities with Schedule 2 chemicals and relevant thresholds for permits. Also includes blue shading for thresholds that trigger ASNO inspections and purple shading for thresholds that trigger OPCW inspections." style="position:absolute;margin-left:-6.1pt;margin-top:13.5pt;width:459pt;height:4in;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" fillcolor="#ffd25f" stroked="f"/>
            </w:pict>
          </mc:Fallback>
        </mc:AlternateContent>
      </w:r>
    </w:p>
    <w:p w:rsidR="0094087B" w:rsidRPr="002115BB" w:rsidRDefault="0094087B" w:rsidP="0094087B">
      <w:pPr>
        <w:jc w:val="center"/>
      </w:pPr>
      <w:r>
        <w:rPr>
          <w:noProof/>
          <w:lang w:eastAsia="en-AU"/>
        </w:rPr>
        <mc:AlternateContent>
          <mc:Choice Requires="wps">
            <w:drawing>
              <wp:anchor distT="0" distB="0" distL="114300" distR="114300" simplePos="0" relativeHeight="251681280" behindDoc="0" locked="0" layoutInCell="1" allowOverlap="1" wp14:anchorId="70A1B435" wp14:editId="068B45F3">
                <wp:simplePos x="0" y="0"/>
                <wp:positionH relativeFrom="column">
                  <wp:posOffset>1714500</wp:posOffset>
                </wp:positionH>
                <wp:positionV relativeFrom="paragraph">
                  <wp:posOffset>799465</wp:posOffset>
                </wp:positionV>
                <wp:extent cx="1999615" cy="376555"/>
                <wp:effectExtent l="0" t="0" r="635" b="4445"/>
                <wp:wrapNone/>
                <wp:docPr id="8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9615" cy="376555"/>
                        </a:xfrm>
                        <a:prstGeom prst="rect">
                          <a:avLst/>
                        </a:prstGeom>
                        <a:solidFill>
                          <a:srgbClr val="4D95BC"/>
                        </a:solidFill>
                        <a:ln>
                          <a:noFill/>
                        </a:ln>
                      </wps:spPr>
                      <wps:txbx>
                        <w:txbxContent>
                          <w:p w:rsidR="000D5632" w:rsidRPr="00903E10" w:rsidRDefault="000D5632" w:rsidP="0094087B">
                            <w:pPr>
                              <w:jc w:val="center"/>
                              <w:rPr>
                                <w:rFonts w:ascii="Century Gothic" w:hAnsi="Century Gothic"/>
                                <w:color w:val="FFFFFF" w:themeColor="background1"/>
                                <w:sz w:val="19"/>
                                <w:szCs w:val="20"/>
                              </w:rPr>
                            </w:pPr>
                            <w:r w:rsidRPr="00903E10">
                              <w:rPr>
                                <w:rFonts w:ascii="Century Gothic" w:hAnsi="Century Gothic"/>
                                <w:color w:val="FFFFFF" w:themeColor="background1"/>
                                <w:sz w:val="19"/>
                                <w:szCs w:val="20"/>
                              </w:rPr>
                              <w:t>More than 1 tonne per year</w:t>
                            </w:r>
                            <w:r w:rsidRPr="00903E10">
                              <w:rPr>
                                <w:rFonts w:ascii="Century Gothic" w:hAnsi="Century Gothic"/>
                                <w:color w:val="FFFFFF" w:themeColor="background1"/>
                                <w:sz w:val="19"/>
                                <w:szCs w:val="20"/>
                              </w:rPr>
                              <w:br/>
                            </w:r>
                            <w:r w:rsidRPr="00102A8F">
                              <w:rPr>
                                <w:rFonts w:ascii="Century Gothic" w:hAnsi="Century Gothic"/>
                                <w:color w:val="FFFFFF" w:themeColor="background1"/>
                                <w:sz w:val="17"/>
                                <w:szCs w:val="17"/>
                              </w:rPr>
                              <w:t>if concentration is 30% or more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9" type="#_x0000_t202" style="position:absolute;left:0;text-align:left;margin-left:135pt;margin-top:62.95pt;width:157.45pt;height:29.6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" fillcolor="#4d95bc" stroked="f">
                <v:textbox>
                  <w:txbxContent>
                    <w:p w:rsidR="000D5632" w:rsidRPr="00903E10" w:rsidRDefault="000D5632" w:rsidP="0094087B">
                      <w:pPr>
                        <w:jc w:val="center"/>
                        <w:rPr>
                          <w:rFonts w:ascii="Century Gothic" w:hAnsi="Century Gothic"/>
                          <w:color w:val="FFFFFF" w:themeColor="background1"/>
                          <w:sz w:val="19"/>
                          <w:szCs w:val="20"/>
                        </w:rPr>
                      </w:pPr>
                      <w:r w:rsidRPr="00903E10">
                        <w:rPr>
                          <w:rFonts w:ascii="Century Gothic" w:hAnsi="Century Gothic"/>
                          <w:color w:val="FFFFFF" w:themeColor="background1"/>
                          <w:sz w:val="19"/>
                          <w:szCs w:val="20"/>
                        </w:rPr>
                        <w:t>More than 1 tonne per year</w:t>
                      </w:r>
                      <w:r w:rsidRPr="00903E10">
                        <w:rPr>
                          <w:rFonts w:ascii="Century Gothic" w:hAnsi="Century Gothic"/>
                          <w:color w:val="FFFFFF" w:themeColor="background1"/>
                          <w:sz w:val="19"/>
                          <w:szCs w:val="20"/>
                        </w:rPr>
                        <w:br/>
                      </w:r>
                      <w:r w:rsidRPr="00102A8F">
                        <w:rPr>
                          <w:rFonts w:ascii="Century Gothic" w:hAnsi="Century Gothic"/>
                          <w:color w:val="FFFFFF" w:themeColor="background1"/>
                          <w:sz w:val="17"/>
                          <w:szCs w:val="17"/>
                        </w:rPr>
                        <w:t>if concentration is 30% or more</w:t>
                      </w:r>
                    </w:p>
                  </w:txbxContent>
                </v:textbox>
              </v:shape>
            </w:pict>
          </mc:Fallback>
        </mc:AlternateContent>
      </w:r>
      <w:r>
        <w:rPr>
          <w:noProof/>
          <w:lang w:eastAsia="en-AU"/>
        </w:rPr>
        <mc:AlternateContent>
          <mc:Choice Requires="wps">
            <w:drawing>
              <wp:anchor distT="0" distB="0" distL="114300" distR="114300" simplePos="0" relativeHeight="251674112" behindDoc="0" locked="0" layoutInCell="1" allowOverlap="1" wp14:anchorId="280735F3" wp14:editId="37AD675F">
                <wp:simplePos x="0" y="0"/>
                <wp:positionH relativeFrom="column">
                  <wp:posOffset>114300</wp:posOffset>
                </wp:positionH>
                <wp:positionV relativeFrom="paragraph">
                  <wp:posOffset>605790</wp:posOffset>
                </wp:positionV>
                <wp:extent cx="1256665" cy="718185"/>
                <wp:effectExtent l="0" t="0" r="635" b="5715"/>
                <wp:wrapNone/>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665" cy="718185"/>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txbx>
                        <w:txbxContent>
                          <w:p w:rsidR="000D5632" w:rsidRPr="00102A8F" w:rsidRDefault="000D5632" w:rsidP="00102A8F">
                            <w:pPr>
                              <w:jc w:val="center"/>
                              <w:rPr>
                                <w:rFonts w:ascii="Century Gothic" w:hAnsi="Century Gothic"/>
                                <w:b/>
                                <w:sz w:val="19"/>
                                <w:szCs w:val="19"/>
                              </w:rPr>
                            </w:pPr>
                            <w:r w:rsidRPr="00102A8F">
                              <w:rPr>
                                <w:rFonts w:ascii="Century Gothic" w:hAnsi="Century Gothic"/>
                                <w:b/>
                                <w:sz w:val="19"/>
                                <w:szCs w:val="19"/>
                              </w:rPr>
                              <w:t>PRODUCTION</w:t>
                            </w:r>
                          </w:p>
                          <w:p w:rsidR="000D5632" w:rsidRPr="00102A8F" w:rsidRDefault="000D5632" w:rsidP="00102A8F">
                            <w:pPr>
                              <w:jc w:val="center"/>
                              <w:rPr>
                                <w:rFonts w:ascii="Century Gothic" w:hAnsi="Century Gothic"/>
                                <w:b/>
                                <w:sz w:val="19"/>
                                <w:szCs w:val="19"/>
                              </w:rPr>
                            </w:pPr>
                            <w:r w:rsidRPr="00102A8F">
                              <w:rPr>
                                <w:rFonts w:ascii="Century Gothic" w:hAnsi="Century Gothic"/>
                                <w:b/>
                                <w:sz w:val="19"/>
                                <w:szCs w:val="19"/>
                              </w:rPr>
                              <w:t>PROCESSING</w:t>
                            </w:r>
                          </w:p>
                          <w:p w:rsidR="000D5632" w:rsidRPr="00102A8F" w:rsidRDefault="000D5632" w:rsidP="00102A8F">
                            <w:pPr>
                              <w:jc w:val="center"/>
                              <w:rPr>
                                <w:rFonts w:ascii="Century Gothic" w:hAnsi="Century Gothic"/>
                                <w:b/>
                                <w:sz w:val="19"/>
                                <w:szCs w:val="19"/>
                              </w:rPr>
                            </w:pPr>
                            <w:r w:rsidRPr="00102A8F">
                              <w:rPr>
                                <w:rFonts w:ascii="Century Gothic" w:hAnsi="Century Gothic"/>
                                <w:b/>
                                <w:sz w:val="19"/>
                                <w:szCs w:val="19"/>
                              </w:rPr>
                              <w:t>CONSUMPTION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40" type="#_x0000_t202" style="position:absolute;left:0;text-align:left;margin-left:9pt;margin-top:47.7pt;width:98.95pt;height:56.5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" stroked="f" strokecolor="red">
                <v:textbox>
                  <w:txbxContent>
                    <w:p w:rsidR="000D5632" w:rsidRPr="00102A8F" w:rsidRDefault="000D5632" w:rsidP="00102A8F">
                      <w:pPr>
                        <w:jc w:val="center"/>
                        <w:rPr>
                          <w:rFonts w:ascii="Century Gothic" w:hAnsi="Century Gothic"/>
                          <w:b/>
                          <w:sz w:val="19"/>
                          <w:szCs w:val="19"/>
                        </w:rPr>
                      </w:pPr>
                      <w:r w:rsidRPr="00102A8F">
                        <w:rPr>
                          <w:rFonts w:ascii="Century Gothic" w:hAnsi="Century Gothic"/>
                          <w:b/>
                          <w:sz w:val="19"/>
                          <w:szCs w:val="19"/>
                        </w:rPr>
                        <w:t>PRODUCTION</w:t>
                      </w:r>
                    </w:p>
                    <w:p w:rsidR="000D5632" w:rsidRPr="00102A8F" w:rsidRDefault="000D5632" w:rsidP="00102A8F">
                      <w:pPr>
                        <w:jc w:val="center"/>
                        <w:rPr>
                          <w:rFonts w:ascii="Century Gothic" w:hAnsi="Century Gothic"/>
                          <w:b/>
                          <w:sz w:val="19"/>
                          <w:szCs w:val="19"/>
                        </w:rPr>
                      </w:pPr>
                      <w:r w:rsidRPr="00102A8F">
                        <w:rPr>
                          <w:rFonts w:ascii="Century Gothic" w:hAnsi="Century Gothic"/>
                          <w:b/>
                          <w:sz w:val="19"/>
                          <w:szCs w:val="19"/>
                        </w:rPr>
                        <w:t>PROCESSING</w:t>
                      </w:r>
                    </w:p>
                    <w:p w:rsidR="000D5632" w:rsidRPr="00102A8F" w:rsidRDefault="000D5632" w:rsidP="00102A8F">
                      <w:pPr>
                        <w:jc w:val="center"/>
                        <w:rPr>
                          <w:rFonts w:ascii="Century Gothic" w:hAnsi="Century Gothic"/>
                          <w:b/>
                          <w:sz w:val="19"/>
                          <w:szCs w:val="19"/>
                        </w:rPr>
                      </w:pPr>
                      <w:r w:rsidRPr="00102A8F">
                        <w:rPr>
                          <w:rFonts w:ascii="Century Gothic" w:hAnsi="Century Gothic"/>
                          <w:b/>
                          <w:sz w:val="19"/>
                          <w:szCs w:val="19"/>
                        </w:rPr>
                        <w:t>CONSUMPTION</w:t>
                      </w:r>
                    </w:p>
                  </w:txbxContent>
                </v:textbox>
              </v:shape>
            </w:pict>
          </mc:Fallback>
        </mc:AlternateContent>
      </w:r>
      <w:r>
        <w:rPr>
          <w:noProof/>
          <w:lang w:eastAsia="en-AU"/>
        </w:rPr>
        <mc:AlternateContent>
          <mc:Choice Requires="wps">
            <w:drawing>
              <wp:anchor distT="0" distB="0" distL="114300" distR="114300" simplePos="0" relativeHeight="251678208" behindDoc="0" locked="0" layoutInCell="1" allowOverlap="1" wp14:anchorId="126374EA" wp14:editId="0C8900D7">
                <wp:simplePos x="0" y="0"/>
                <wp:positionH relativeFrom="column">
                  <wp:posOffset>1714500</wp:posOffset>
                </wp:positionH>
                <wp:positionV relativeFrom="paragraph">
                  <wp:posOffset>229235</wp:posOffset>
                </wp:positionV>
                <wp:extent cx="2000250" cy="349885"/>
                <wp:effectExtent l="0" t="0" r="0" b="0"/>
                <wp:wrapNone/>
                <wp:docPr id="9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349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5632" w:rsidRPr="00903E10" w:rsidRDefault="000D5632" w:rsidP="0094087B">
                            <w:pPr>
                              <w:jc w:val="center"/>
                              <w:rPr>
                                <w:rFonts w:ascii="Century Gothic" w:hAnsi="Century Gothic"/>
                                <w:sz w:val="19"/>
                                <w:szCs w:val="20"/>
                              </w:rPr>
                            </w:pPr>
                            <w:r w:rsidRPr="00903E10">
                              <w:rPr>
                                <w:rFonts w:ascii="Century Gothic" w:hAnsi="Century Gothic"/>
                                <w:sz w:val="19"/>
                                <w:szCs w:val="20"/>
                              </w:rPr>
                              <w:t>1 tonne or less per year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41" type="#_x0000_t202" style="position:absolute;left:0;text-align:left;margin-left:135pt;margin-top:18.05pt;width:157.5pt;height:27.5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" stroked="f">
                <v:textbox>
                  <w:txbxContent>
                    <w:p w:rsidR="000D5632" w:rsidRPr="00903E10" w:rsidRDefault="000D5632" w:rsidP="0094087B">
                      <w:pPr>
                        <w:jc w:val="center"/>
                        <w:rPr>
                          <w:rFonts w:ascii="Century Gothic" w:hAnsi="Century Gothic"/>
                          <w:sz w:val="19"/>
                          <w:szCs w:val="20"/>
                        </w:rPr>
                      </w:pPr>
                      <w:r w:rsidRPr="00903E10">
                        <w:rPr>
                          <w:rFonts w:ascii="Century Gothic" w:hAnsi="Century Gothic"/>
                          <w:sz w:val="19"/>
                          <w:szCs w:val="20"/>
                        </w:rPr>
                        <w:t>1 tonne or less per year</w:t>
                      </w:r>
                    </w:p>
                  </w:txbxContent>
                </v:textbox>
              </v:shape>
            </w:pict>
          </mc:Fallback>
        </mc:AlternateContent>
      </w:r>
      <w:r>
        <w:rPr>
          <w:noProof/>
          <w:lang w:eastAsia="en-AU"/>
        </w:rPr>
        <mc:AlternateContent>
          <mc:Choice Requires="wps">
            <w:drawing>
              <wp:anchor distT="0" distB="0" distL="114300" distR="114300" simplePos="0" relativeHeight="251776512" behindDoc="0" locked="0" layoutInCell="1" allowOverlap="1" wp14:anchorId="7EF1E4AF" wp14:editId="20DF10B3">
                <wp:simplePos x="0" y="0"/>
                <wp:positionH relativeFrom="column">
                  <wp:posOffset>3710305</wp:posOffset>
                </wp:positionH>
                <wp:positionV relativeFrom="paragraph">
                  <wp:posOffset>393065</wp:posOffset>
                </wp:positionV>
                <wp:extent cx="352425" cy="635"/>
                <wp:effectExtent l="0" t="76200" r="28575" b="94615"/>
                <wp:wrapNone/>
                <wp:docPr id="13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15pt,30.95pt" to="319.9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">
                <v:stroke endarrow="block"/>
              </v:line>
            </w:pict>
          </mc:Fallback>
        </mc:AlternateContent>
      </w:r>
      <w:r>
        <w:rPr>
          <w:noProof/>
          <w:lang w:eastAsia="en-AU"/>
        </w:rPr>
        <mc:AlternateContent>
          <mc:Choice Requires="wps">
            <w:drawing>
              <wp:anchor distT="0" distB="0" distL="114300" distR="114300" simplePos="0" relativeHeight="251679232" behindDoc="0" locked="0" layoutInCell="1" allowOverlap="1" wp14:anchorId="289077EC" wp14:editId="49556ADB">
                <wp:simplePos x="0" y="0"/>
                <wp:positionH relativeFrom="column">
                  <wp:posOffset>4080510</wp:posOffset>
                </wp:positionH>
                <wp:positionV relativeFrom="paragraph">
                  <wp:posOffset>114300</wp:posOffset>
                </wp:positionV>
                <wp:extent cx="1383665" cy="571500"/>
                <wp:effectExtent l="0" t="0" r="6985" b="0"/>
                <wp:wrapNone/>
                <wp:docPr id="9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665"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5632" w:rsidRDefault="000D5632" w:rsidP="0094087B">
                            <w:pPr>
                              <w:jc w:val="center"/>
                              <w:rPr>
                                <w:rFonts w:ascii="Century Gothic" w:hAnsi="Century Gothic"/>
                                <w:sz w:val="19"/>
                                <w:szCs w:val="19"/>
                              </w:rPr>
                            </w:pPr>
                            <w:r w:rsidRPr="00D9612A">
                              <w:rPr>
                                <w:rFonts w:ascii="Century Gothic" w:hAnsi="Century Gothic"/>
                                <w:b/>
                                <w:sz w:val="19"/>
                                <w:szCs w:val="19"/>
                              </w:rPr>
                              <w:t>No</w:t>
                            </w:r>
                            <w:r w:rsidRPr="00903E10">
                              <w:rPr>
                                <w:rFonts w:ascii="Century Gothic" w:hAnsi="Century Gothic"/>
                                <w:sz w:val="19"/>
                                <w:szCs w:val="19"/>
                              </w:rPr>
                              <w:t xml:space="preserve"> permit required. AS</w:t>
                            </w:r>
                            <w:r>
                              <w:rPr>
                                <w:rFonts w:ascii="Century Gothic" w:hAnsi="Century Gothic"/>
                                <w:sz w:val="19"/>
                                <w:szCs w:val="19"/>
                              </w:rPr>
                              <w:t>NO may request</w:t>
                            </w:r>
                          </w:p>
                          <w:p w:rsidR="000D5632" w:rsidRPr="00903E10" w:rsidRDefault="000D5632" w:rsidP="0094087B">
                            <w:pPr>
                              <w:jc w:val="center"/>
                              <w:rPr>
                                <w:rFonts w:ascii="Century Gothic" w:hAnsi="Century Gothic"/>
                                <w:sz w:val="19"/>
                                <w:szCs w:val="19"/>
                              </w:rPr>
                            </w:pPr>
                            <w:proofErr w:type="gramStart"/>
                            <w:r>
                              <w:rPr>
                                <w:rFonts w:ascii="Century Gothic" w:hAnsi="Century Gothic"/>
                                <w:sz w:val="19"/>
                                <w:szCs w:val="19"/>
                              </w:rPr>
                              <w:t>annual</w:t>
                            </w:r>
                            <w:proofErr w:type="gramEnd"/>
                            <w:r>
                              <w:rPr>
                                <w:rFonts w:ascii="Century Gothic" w:hAnsi="Century Gothic"/>
                                <w:sz w:val="19"/>
                                <w:szCs w:val="19"/>
                              </w:rPr>
                              <w:t xml:space="preserve"> reporting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42" type="#_x0000_t202" style="position:absolute;left:0;text-align:left;margin-left:321.3pt;margin-top:9pt;width:108.95pt;height:4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" stroked="f">
                <v:textbox>
                  <w:txbxContent>
                    <w:p w:rsidR="000D5632" w:rsidRDefault="000D5632" w:rsidP="0094087B">
                      <w:pPr>
                        <w:jc w:val="center"/>
                        <w:rPr>
                          <w:rFonts w:ascii="Century Gothic" w:hAnsi="Century Gothic"/>
                          <w:sz w:val="19"/>
                          <w:szCs w:val="19"/>
                        </w:rPr>
                      </w:pPr>
                      <w:r w:rsidRPr="00D9612A">
                        <w:rPr>
                          <w:rFonts w:ascii="Century Gothic" w:hAnsi="Century Gothic"/>
                          <w:b/>
                          <w:sz w:val="19"/>
                          <w:szCs w:val="19"/>
                        </w:rPr>
                        <w:t>No</w:t>
                      </w:r>
                      <w:r w:rsidRPr="00903E10">
                        <w:rPr>
                          <w:rFonts w:ascii="Century Gothic" w:hAnsi="Century Gothic"/>
                          <w:sz w:val="19"/>
                          <w:szCs w:val="19"/>
                        </w:rPr>
                        <w:t xml:space="preserve"> permit required. AS</w:t>
                      </w:r>
                      <w:r>
                        <w:rPr>
                          <w:rFonts w:ascii="Century Gothic" w:hAnsi="Century Gothic"/>
                          <w:sz w:val="19"/>
                          <w:szCs w:val="19"/>
                        </w:rPr>
                        <w:t>NO may request</w:t>
                      </w:r>
                    </w:p>
                    <w:p w:rsidR="000D5632" w:rsidRPr="00903E10" w:rsidRDefault="000D5632" w:rsidP="0094087B">
                      <w:pPr>
                        <w:jc w:val="center"/>
                        <w:rPr>
                          <w:rFonts w:ascii="Century Gothic" w:hAnsi="Century Gothic"/>
                          <w:sz w:val="19"/>
                          <w:szCs w:val="19"/>
                        </w:rPr>
                      </w:pPr>
                      <w:proofErr w:type="gramStart"/>
                      <w:r>
                        <w:rPr>
                          <w:rFonts w:ascii="Century Gothic" w:hAnsi="Century Gothic"/>
                          <w:sz w:val="19"/>
                          <w:szCs w:val="19"/>
                        </w:rPr>
                        <w:t>annual</w:t>
                      </w:r>
                      <w:proofErr w:type="gramEnd"/>
                      <w:r>
                        <w:rPr>
                          <w:rFonts w:ascii="Century Gothic" w:hAnsi="Century Gothic"/>
                          <w:sz w:val="19"/>
                          <w:szCs w:val="19"/>
                        </w:rPr>
                        <w:t xml:space="preserve"> reporting</w:t>
                      </w:r>
                    </w:p>
                  </w:txbxContent>
                </v:textbox>
              </v:shape>
            </w:pict>
          </mc:Fallback>
        </mc:AlternateContent>
      </w:r>
      <w:r>
        <w:rPr>
          <w:noProof/>
          <w:lang w:eastAsia="en-AU"/>
        </w:rPr>
        <mc:AlternateContent>
          <mc:Choice Requires="wps">
            <w:drawing>
              <wp:anchor distT="0" distB="0" distL="114300" distR="114300" simplePos="0" relativeHeight="251675136" behindDoc="0" locked="0" layoutInCell="1" allowOverlap="1" wp14:anchorId="6CF13064" wp14:editId="7BDA6E8D">
                <wp:simplePos x="0" y="0"/>
                <wp:positionH relativeFrom="column">
                  <wp:posOffset>1485265</wp:posOffset>
                </wp:positionH>
                <wp:positionV relativeFrom="paragraph">
                  <wp:posOffset>377190</wp:posOffset>
                </wp:positionV>
                <wp:extent cx="635" cy="1143000"/>
                <wp:effectExtent l="0" t="0" r="37465" b="19050"/>
                <wp:wrapNone/>
                <wp:docPr id="6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95pt,29.7pt" to="117pt,1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"/>
            </w:pict>
          </mc:Fallback>
        </mc:AlternateContent>
      </w:r>
      <w:r>
        <w:rPr>
          <w:noProof/>
          <w:lang w:eastAsia="en-AU"/>
        </w:rPr>
        <mc:AlternateContent>
          <mc:Choice Requires="wps">
            <w:drawing>
              <wp:anchor distT="0" distB="0" distL="114300" distR="114300" simplePos="0" relativeHeight="251677184" behindDoc="0" locked="0" layoutInCell="1" allowOverlap="1" wp14:anchorId="05D00B97" wp14:editId="195956C8">
                <wp:simplePos x="0" y="0"/>
                <wp:positionH relativeFrom="column">
                  <wp:posOffset>1485265</wp:posOffset>
                </wp:positionH>
                <wp:positionV relativeFrom="paragraph">
                  <wp:posOffset>1520190</wp:posOffset>
                </wp:positionV>
                <wp:extent cx="228600" cy="635"/>
                <wp:effectExtent l="0" t="76200" r="19050" b="94615"/>
                <wp:wrapNone/>
                <wp:docPr id="9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95pt,119.7pt" to="134.95pt,1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m6KgIAAEw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">
                <v:stroke endarrow="block"/>
              </v:line>
            </w:pict>
          </mc:Fallback>
        </mc:AlternateContent>
      </w:r>
      <w:r>
        <w:rPr>
          <w:noProof/>
          <w:lang w:eastAsia="en-AU"/>
        </w:rPr>
        <mc:AlternateContent>
          <mc:Choice Requires="wps">
            <w:drawing>
              <wp:anchor distT="0" distB="0" distL="114300" distR="114300" simplePos="0" relativeHeight="251680256" behindDoc="0" locked="0" layoutInCell="1" allowOverlap="1" wp14:anchorId="1362EF9B" wp14:editId="558EC295">
                <wp:simplePos x="0" y="0"/>
                <wp:positionH relativeFrom="column">
                  <wp:posOffset>1371600</wp:posOffset>
                </wp:positionH>
                <wp:positionV relativeFrom="paragraph">
                  <wp:posOffset>948690</wp:posOffset>
                </wp:positionV>
                <wp:extent cx="342265" cy="635"/>
                <wp:effectExtent l="0" t="76200" r="19685" b="94615"/>
                <wp:wrapNone/>
                <wp:docPr id="9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74.7pt" to="134.95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">
                <v:stroke endarrow="block"/>
              </v:line>
            </w:pict>
          </mc:Fallback>
        </mc:AlternateContent>
      </w:r>
      <w:r>
        <w:rPr>
          <w:noProof/>
          <w:lang w:eastAsia="en-AU"/>
        </w:rPr>
        <mc:AlternateContent>
          <mc:Choice Requires="wps">
            <w:drawing>
              <wp:anchor distT="0" distB="0" distL="114300" distR="114300" simplePos="0" relativeHeight="251676160" behindDoc="0" locked="0" layoutInCell="1" allowOverlap="1" wp14:anchorId="60CBAD96" wp14:editId="00CF3D12">
                <wp:simplePos x="0" y="0"/>
                <wp:positionH relativeFrom="column">
                  <wp:posOffset>1485265</wp:posOffset>
                </wp:positionH>
                <wp:positionV relativeFrom="paragraph">
                  <wp:posOffset>377190</wp:posOffset>
                </wp:positionV>
                <wp:extent cx="228600" cy="635"/>
                <wp:effectExtent l="0" t="76200" r="19050" b="94615"/>
                <wp:wrapNone/>
                <wp:docPr id="9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95pt,29.7pt" to="134.95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">
                <v:stroke endarrow="block"/>
              </v:line>
            </w:pict>
          </mc:Fallback>
        </mc:AlternateContent>
      </w:r>
      <w:r>
        <w:rPr>
          <w:noProof/>
          <w:lang w:eastAsia="en-AU"/>
        </w:rPr>
        <mc:AlternateContent>
          <mc:Choice Requires="wps">
            <w:drawing>
              <wp:anchor distT="0" distB="0" distL="114300" distR="114300" simplePos="0" relativeHeight="251683328" behindDoc="0" locked="0" layoutInCell="1" allowOverlap="1" wp14:anchorId="29668C65" wp14:editId="5E24C2A7">
                <wp:simplePos x="0" y="0"/>
                <wp:positionH relativeFrom="column">
                  <wp:posOffset>1714500</wp:posOffset>
                </wp:positionH>
                <wp:positionV relativeFrom="paragraph">
                  <wp:posOffset>1371600</wp:posOffset>
                </wp:positionV>
                <wp:extent cx="2008505" cy="389890"/>
                <wp:effectExtent l="0" t="0" r="0" b="0"/>
                <wp:wrapNone/>
                <wp:docPr id="8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8505" cy="389890"/>
                        </a:xfrm>
                        <a:prstGeom prst="rect">
                          <a:avLst/>
                        </a:prstGeom>
                        <a:solidFill>
                          <a:srgbClr val="9A5AA4"/>
                        </a:solidFill>
                        <a:ln w="9525">
                          <a:noFill/>
                          <a:miter lim="800000"/>
                          <a:headEnd/>
                          <a:tailEnd/>
                        </a:ln>
                      </wps:spPr>
                      <wps:txbx>
                        <w:txbxContent>
                          <w:p w:rsidR="000D5632" w:rsidRPr="00903E10" w:rsidRDefault="000D5632" w:rsidP="0094087B">
                            <w:pPr>
                              <w:jc w:val="center"/>
                              <w:rPr>
                                <w:rFonts w:ascii="Century Gothic" w:hAnsi="Century Gothic"/>
                                <w:color w:val="FFFFFF" w:themeColor="background1"/>
                                <w:sz w:val="19"/>
                                <w:szCs w:val="20"/>
                              </w:rPr>
                            </w:pPr>
                            <w:r w:rsidRPr="00903E10">
                              <w:rPr>
                                <w:rFonts w:ascii="Century Gothic" w:hAnsi="Century Gothic"/>
                                <w:color w:val="FFFFFF" w:themeColor="background1"/>
                                <w:sz w:val="19"/>
                                <w:szCs w:val="20"/>
                              </w:rPr>
                              <w:t>More than 10 tonnes per year</w:t>
                            </w:r>
                          </w:p>
                          <w:p w:rsidR="000D5632" w:rsidRPr="00102A8F" w:rsidRDefault="000D5632" w:rsidP="0094087B">
                            <w:pPr>
                              <w:jc w:val="center"/>
                              <w:rPr>
                                <w:rFonts w:ascii="Century Gothic" w:hAnsi="Century Gothic"/>
                                <w:color w:val="FFFFFF" w:themeColor="background1"/>
                                <w:sz w:val="17"/>
                                <w:szCs w:val="17"/>
                              </w:rPr>
                            </w:pPr>
                            <w:proofErr w:type="gramStart"/>
                            <w:r w:rsidRPr="00102A8F">
                              <w:rPr>
                                <w:rFonts w:ascii="Century Gothic" w:hAnsi="Century Gothic"/>
                                <w:color w:val="FFFFFF" w:themeColor="background1"/>
                                <w:sz w:val="17"/>
                                <w:szCs w:val="17"/>
                              </w:rPr>
                              <w:t>if</w:t>
                            </w:r>
                            <w:proofErr w:type="gramEnd"/>
                            <w:r w:rsidRPr="00102A8F">
                              <w:rPr>
                                <w:rFonts w:ascii="Century Gothic" w:hAnsi="Century Gothic"/>
                                <w:color w:val="FFFFFF" w:themeColor="background1"/>
                                <w:sz w:val="17"/>
                                <w:szCs w:val="17"/>
                              </w:rPr>
                              <w:t xml:space="preserve"> concentration is 30% or more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43" type="#_x0000_t202" style="position:absolute;left:0;text-align:left;margin-left:135pt;margin-top:108pt;width:158.15pt;height:30.7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" fillcolor="#9a5aa4" stroked="f">
                <v:textbox>
                  <w:txbxContent>
                    <w:p w:rsidR="000D5632" w:rsidRPr="00903E10" w:rsidRDefault="000D5632" w:rsidP="0094087B">
                      <w:pPr>
                        <w:jc w:val="center"/>
                        <w:rPr>
                          <w:rFonts w:ascii="Century Gothic" w:hAnsi="Century Gothic"/>
                          <w:color w:val="FFFFFF" w:themeColor="background1"/>
                          <w:sz w:val="19"/>
                          <w:szCs w:val="20"/>
                        </w:rPr>
                      </w:pPr>
                      <w:r w:rsidRPr="00903E10">
                        <w:rPr>
                          <w:rFonts w:ascii="Century Gothic" w:hAnsi="Century Gothic"/>
                          <w:color w:val="FFFFFF" w:themeColor="background1"/>
                          <w:sz w:val="19"/>
                          <w:szCs w:val="20"/>
                        </w:rPr>
                        <w:t>More than 10 tonnes per year</w:t>
                      </w:r>
                    </w:p>
                    <w:p w:rsidR="000D5632" w:rsidRPr="00102A8F" w:rsidRDefault="000D5632" w:rsidP="0094087B">
                      <w:pPr>
                        <w:jc w:val="center"/>
                        <w:rPr>
                          <w:rFonts w:ascii="Century Gothic" w:hAnsi="Century Gothic"/>
                          <w:color w:val="FFFFFF" w:themeColor="background1"/>
                          <w:sz w:val="17"/>
                          <w:szCs w:val="17"/>
                        </w:rPr>
                      </w:pPr>
                      <w:proofErr w:type="gramStart"/>
                      <w:r w:rsidRPr="00102A8F">
                        <w:rPr>
                          <w:rFonts w:ascii="Century Gothic" w:hAnsi="Century Gothic"/>
                          <w:color w:val="FFFFFF" w:themeColor="background1"/>
                          <w:sz w:val="17"/>
                          <w:szCs w:val="17"/>
                        </w:rPr>
                        <w:t>if</w:t>
                      </w:r>
                      <w:proofErr w:type="gramEnd"/>
                      <w:r w:rsidRPr="00102A8F">
                        <w:rPr>
                          <w:rFonts w:ascii="Century Gothic" w:hAnsi="Century Gothic"/>
                          <w:color w:val="FFFFFF" w:themeColor="background1"/>
                          <w:sz w:val="17"/>
                          <w:szCs w:val="17"/>
                        </w:rPr>
                        <w:t xml:space="preserve"> concentration is 30% or more</w:t>
                      </w:r>
                    </w:p>
                  </w:txbxContent>
                </v:textbox>
              </v:shape>
            </w:pict>
          </mc:Fallback>
        </mc:AlternateContent>
      </w:r>
    </w:p>
    <w:p w:rsidR="0094087B" w:rsidRPr="002115BB" w:rsidRDefault="0094087B" w:rsidP="0094087B">
      <w:pPr>
        <w:jc w:val="center"/>
      </w:pPr>
    </w:p>
    <w:p w:rsidR="0094087B" w:rsidRPr="002115BB" w:rsidRDefault="0094087B" w:rsidP="0094087B">
      <w:pPr>
        <w:jc w:val="center"/>
      </w:pPr>
    </w:p>
    <w:p w:rsidR="0094087B" w:rsidRPr="002115BB" w:rsidRDefault="0094087B" w:rsidP="0094087B">
      <w:pPr>
        <w:jc w:val="center"/>
      </w:pPr>
    </w:p>
    <w:p w:rsidR="0094087B" w:rsidRPr="002115BB" w:rsidRDefault="0094087B" w:rsidP="0094087B">
      <w:pPr>
        <w:jc w:val="center"/>
      </w:pPr>
    </w:p>
    <w:p w:rsidR="0094087B" w:rsidRPr="002115BB" w:rsidRDefault="0094087B" w:rsidP="0094087B">
      <w:pPr>
        <w:jc w:val="center"/>
      </w:pPr>
      <w:r w:rsidRPr="000D3F4D">
        <w:rPr>
          <w:noProof/>
          <w:lang w:eastAsia="en-AU"/>
        </w:rPr>
        <mc:AlternateContent>
          <mc:Choice Requires="wps">
            <w:drawing>
              <wp:anchor distT="0" distB="0" distL="114300" distR="114300" simplePos="0" relativeHeight="251779584" behindDoc="0" locked="0" layoutInCell="1" allowOverlap="1" wp14:anchorId="434C5C58" wp14:editId="637F6BC4">
                <wp:simplePos x="0" y="0"/>
                <wp:positionH relativeFrom="column">
                  <wp:posOffset>3828415</wp:posOffset>
                </wp:positionH>
                <wp:positionV relativeFrom="paragraph">
                  <wp:posOffset>100965</wp:posOffset>
                </wp:positionV>
                <wp:extent cx="0" cy="586800"/>
                <wp:effectExtent l="0" t="0" r="19050" b="22860"/>
                <wp:wrapNone/>
                <wp:docPr id="144"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680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0" o:spid="_x0000_s1026" type="#_x0000_t32" style="position:absolute;margin-left:301.45pt;margin-top:7.95pt;width:0;height:46.2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"/>
            </w:pict>
          </mc:Fallback>
        </mc:AlternateContent>
      </w:r>
      <w:r w:rsidRPr="000D3F4D">
        <w:rPr>
          <w:noProof/>
          <w:lang w:eastAsia="en-AU"/>
        </w:rPr>
        <mc:AlternateContent>
          <mc:Choice Requires="wps">
            <w:drawing>
              <wp:anchor distT="0" distB="0" distL="114300" distR="114300" simplePos="0" relativeHeight="251780608" behindDoc="0" locked="0" layoutInCell="1" allowOverlap="1" wp14:anchorId="2A562934" wp14:editId="4677720D">
                <wp:simplePos x="0" y="0"/>
                <wp:positionH relativeFrom="column">
                  <wp:posOffset>3713641</wp:posOffset>
                </wp:positionH>
                <wp:positionV relativeFrom="paragraph">
                  <wp:posOffset>104140</wp:posOffset>
                </wp:positionV>
                <wp:extent cx="107950" cy="0"/>
                <wp:effectExtent l="0" t="0" r="25400" b="19050"/>
                <wp:wrapNone/>
                <wp:docPr id="145" name="Straight Connector 145"/>
                <wp:cNvGraphicFramePr/>
                <a:graphic xmlns:a="http://schemas.openxmlformats.org/drawingml/2006/main">
                  <a:graphicData uri="http://schemas.microsoft.com/office/word/2010/wordprocessingShape">
                    <wps:wsp>
                      <wps:cNvCnPr/>
                      <wps:spPr>
                        <a:xfrm flipH="1">
                          <a:off x="0" y="0"/>
                          <a:ext cx="10795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45" o:spid="_x0000_s1026" style="position:absolute;flip:x;z-index:251780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2.4pt,8.2pt" to="300.9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" strokecolor="black [3213]"/>
            </w:pict>
          </mc:Fallback>
        </mc:AlternateContent>
      </w:r>
      <w:r w:rsidRPr="000D3F4D">
        <w:rPr>
          <w:noProof/>
          <w:lang w:eastAsia="en-AU"/>
        </w:rPr>
        <mc:AlternateContent>
          <mc:Choice Requires="wps">
            <w:drawing>
              <wp:anchor distT="0" distB="0" distL="114300" distR="114300" simplePos="0" relativeHeight="251778560" behindDoc="0" locked="0" layoutInCell="1" allowOverlap="1" wp14:anchorId="6F5F4578" wp14:editId="34F90A40">
                <wp:simplePos x="0" y="0"/>
                <wp:positionH relativeFrom="column">
                  <wp:posOffset>3835400</wp:posOffset>
                </wp:positionH>
                <wp:positionV relativeFrom="paragraph">
                  <wp:posOffset>396875</wp:posOffset>
                </wp:positionV>
                <wp:extent cx="234000" cy="635"/>
                <wp:effectExtent l="0" t="76200" r="13970" b="94615"/>
                <wp:wrapNone/>
                <wp:docPr id="143"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0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pt,31.25pt" to="320.45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">
                <v:stroke endarrow="block"/>
              </v:line>
            </w:pict>
          </mc:Fallback>
        </mc:AlternateContent>
      </w:r>
    </w:p>
    <w:p w:rsidR="0094087B" w:rsidRPr="002115BB" w:rsidRDefault="0094087B" w:rsidP="0094087B">
      <w:pPr>
        <w:jc w:val="center"/>
      </w:pPr>
      <w:r>
        <w:rPr>
          <w:noProof/>
          <w:lang w:eastAsia="en-AU"/>
        </w:rPr>
        <mc:AlternateContent>
          <mc:Choice Requires="wps">
            <w:drawing>
              <wp:anchor distT="0" distB="0" distL="114300" distR="114300" simplePos="0" relativeHeight="251682304" behindDoc="0" locked="0" layoutInCell="1" allowOverlap="1" wp14:anchorId="510B0441" wp14:editId="2EAF04A3">
                <wp:simplePos x="0" y="0"/>
                <wp:positionH relativeFrom="column">
                  <wp:posOffset>4080510</wp:posOffset>
                </wp:positionH>
                <wp:positionV relativeFrom="paragraph">
                  <wp:posOffset>97951</wp:posOffset>
                </wp:positionV>
                <wp:extent cx="1370965" cy="260985"/>
                <wp:effectExtent l="0" t="0" r="635" b="5715"/>
                <wp:wrapNone/>
                <wp:docPr id="6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965" cy="260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5632" w:rsidRPr="00903E10" w:rsidRDefault="000D5632" w:rsidP="0094087B">
                            <w:pPr>
                              <w:jc w:val="center"/>
                              <w:rPr>
                                <w:rFonts w:ascii="Century Gothic" w:hAnsi="Century Gothic"/>
                                <w:sz w:val="19"/>
                                <w:szCs w:val="19"/>
                              </w:rPr>
                            </w:pPr>
                            <w:r w:rsidRPr="00903E10">
                              <w:rPr>
                                <w:rFonts w:ascii="Century Gothic" w:hAnsi="Century Gothic"/>
                                <w:sz w:val="19"/>
                                <w:szCs w:val="19"/>
                              </w:rPr>
                              <w:t>Permit required*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44" type="#_x0000_t202" style="position:absolute;left:0;text-align:left;margin-left:321.3pt;margin-top:7.7pt;width:107.95pt;height:20.5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NoxiAIAABs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" stroked="f">
                <v:textbox>
                  <w:txbxContent>
                    <w:p w:rsidR="000D5632" w:rsidRPr="00903E10" w:rsidRDefault="000D5632" w:rsidP="0094087B">
                      <w:pPr>
                        <w:jc w:val="center"/>
                        <w:rPr>
                          <w:rFonts w:ascii="Century Gothic" w:hAnsi="Century Gothic"/>
                          <w:sz w:val="19"/>
                          <w:szCs w:val="19"/>
                        </w:rPr>
                      </w:pPr>
                      <w:r w:rsidRPr="00903E10">
                        <w:rPr>
                          <w:rFonts w:ascii="Century Gothic" w:hAnsi="Century Gothic"/>
                          <w:sz w:val="19"/>
                          <w:szCs w:val="19"/>
                        </w:rPr>
                        <w:t>Permit required*</w:t>
                      </w:r>
                    </w:p>
                  </w:txbxContent>
                </v:textbox>
              </v:shape>
            </w:pict>
          </mc:Fallback>
        </mc:AlternateContent>
      </w:r>
      <w:r>
        <w:t>\</w:t>
      </w:r>
    </w:p>
    <w:p w:rsidR="0094087B" w:rsidRPr="002115BB" w:rsidRDefault="0094087B" w:rsidP="0094087B">
      <w:pPr>
        <w:jc w:val="center"/>
      </w:pPr>
    </w:p>
    <w:p w:rsidR="0094087B" w:rsidRPr="002115BB" w:rsidRDefault="0094087B" w:rsidP="0094087B">
      <w:pPr>
        <w:jc w:val="center"/>
      </w:pPr>
      <w:r w:rsidRPr="000D3F4D">
        <w:rPr>
          <w:noProof/>
          <w:lang w:eastAsia="en-AU"/>
        </w:rPr>
        <mc:AlternateContent>
          <mc:Choice Requires="wps">
            <w:drawing>
              <wp:anchor distT="0" distB="0" distL="114300" distR="114300" simplePos="0" relativeHeight="251781632" behindDoc="0" locked="0" layoutInCell="1" allowOverlap="1" wp14:anchorId="0B519E96" wp14:editId="553D8AE7">
                <wp:simplePos x="0" y="0"/>
                <wp:positionH relativeFrom="column">
                  <wp:posOffset>3716181</wp:posOffset>
                </wp:positionH>
                <wp:positionV relativeFrom="paragraph">
                  <wp:posOffset>166370</wp:posOffset>
                </wp:positionV>
                <wp:extent cx="107950" cy="0"/>
                <wp:effectExtent l="0" t="0" r="25400" b="19050"/>
                <wp:wrapNone/>
                <wp:docPr id="146" name="Straight Connector 146"/>
                <wp:cNvGraphicFramePr/>
                <a:graphic xmlns:a="http://schemas.openxmlformats.org/drawingml/2006/main">
                  <a:graphicData uri="http://schemas.microsoft.com/office/word/2010/wordprocessingShape">
                    <wps:wsp>
                      <wps:cNvCnPr/>
                      <wps:spPr>
                        <a:xfrm flipH="1">
                          <a:off x="0" y="0"/>
                          <a:ext cx="10795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46" o:spid="_x0000_s1026" style="position:absolute;flip:x;z-index:251781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2.6pt,13.1pt" to="301.1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" strokecolor="black [3213]"/>
            </w:pict>
          </mc:Fallback>
        </mc:AlternateContent>
      </w:r>
    </w:p>
    <w:p w:rsidR="0094087B" w:rsidRPr="002115BB" w:rsidRDefault="0094087B" w:rsidP="0094087B">
      <w:pPr>
        <w:jc w:val="center"/>
      </w:pPr>
    </w:p>
    <w:p w:rsidR="0094087B" w:rsidRPr="002115BB" w:rsidRDefault="0094087B" w:rsidP="0094087B">
      <w:pPr>
        <w:jc w:val="center"/>
      </w:pPr>
    </w:p>
    <w:p w:rsidR="0094087B" w:rsidRPr="002115BB" w:rsidRDefault="0094087B" w:rsidP="0094087B">
      <w:pPr>
        <w:jc w:val="center"/>
      </w:pPr>
      <w:r>
        <w:rPr>
          <w:noProof/>
          <w:lang w:eastAsia="en-AU"/>
        </w:rPr>
        <mc:AlternateContent>
          <mc:Choice Requires="wps">
            <w:drawing>
              <wp:anchor distT="0" distB="0" distL="114300" distR="114300" simplePos="0" relativeHeight="251686400" behindDoc="0" locked="0" layoutInCell="1" allowOverlap="1" wp14:anchorId="6A97829D" wp14:editId="517AC296">
                <wp:simplePos x="0" y="0"/>
                <wp:positionH relativeFrom="column">
                  <wp:posOffset>3012440</wp:posOffset>
                </wp:positionH>
                <wp:positionV relativeFrom="paragraph">
                  <wp:posOffset>170815</wp:posOffset>
                </wp:positionV>
                <wp:extent cx="878205" cy="228600"/>
                <wp:effectExtent l="0" t="0" r="0" b="0"/>
                <wp:wrapNone/>
                <wp:docPr id="7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5632" w:rsidRPr="00102A8F" w:rsidRDefault="000D5632" w:rsidP="0094087B">
                            <w:pPr>
                              <w:jc w:val="center"/>
                              <w:rPr>
                                <w:rFonts w:ascii="Century Gothic" w:hAnsi="Century Gothic"/>
                                <w:b/>
                                <w:sz w:val="19"/>
                                <w:szCs w:val="19"/>
                              </w:rPr>
                            </w:pPr>
                            <w:r w:rsidRPr="00102A8F">
                              <w:rPr>
                                <w:rFonts w:ascii="Century Gothic" w:hAnsi="Century Gothic"/>
                                <w:b/>
                                <w:sz w:val="19"/>
                                <w:szCs w:val="19"/>
                              </w:rPr>
                              <w:t>IMPORT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5" type="#_x0000_t202" style="position:absolute;left:0;text-align:left;margin-left:237.2pt;margin-top:13.45pt;width:69.15pt;height:18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" stroked="f">
                <v:textbox>
                  <w:txbxContent>
                    <w:p w:rsidR="000D5632" w:rsidRPr="00102A8F" w:rsidRDefault="000D5632" w:rsidP="0094087B">
                      <w:pPr>
                        <w:jc w:val="center"/>
                        <w:rPr>
                          <w:rFonts w:ascii="Century Gothic" w:hAnsi="Century Gothic"/>
                          <w:b/>
                          <w:sz w:val="19"/>
                          <w:szCs w:val="19"/>
                        </w:rPr>
                      </w:pPr>
                      <w:r w:rsidRPr="00102A8F">
                        <w:rPr>
                          <w:rFonts w:ascii="Century Gothic" w:hAnsi="Century Gothic"/>
                          <w:b/>
                          <w:sz w:val="19"/>
                          <w:szCs w:val="19"/>
                        </w:rPr>
                        <w:t>IMPORT</w:t>
                      </w:r>
                    </w:p>
                  </w:txbxContent>
                </v:textbox>
              </v:shape>
            </w:pict>
          </mc:Fallback>
        </mc:AlternateContent>
      </w:r>
      <w:r>
        <w:rPr>
          <w:noProof/>
          <w:lang w:eastAsia="en-AU"/>
        </w:rPr>
        <mc:AlternateContent>
          <mc:Choice Requires="wpg">
            <w:drawing>
              <wp:anchor distT="0" distB="0" distL="114300" distR="114300" simplePos="0" relativeHeight="251713024" behindDoc="0" locked="0" layoutInCell="1" allowOverlap="1" wp14:anchorId="6D87D080" wp14:editId="0E56C0CE">
                <wp:simplePos x="0" y="0"/>
                <wp:positionH relativeFrom="column">
                  <wp:posOffset>1771650</wp:posOffset>
                </wp:positionH>
                <wp:positionV relativeFrom="paragraph">
                  <wp:posOffset>483235</wp:posOffset>
                </wp:positionV>
                <wp:extent cx="228600" cy="228600"/>
                <wp:effectExtent l="0" t="0" r="19050" b="19050"/>
                <wp:wrapNone/>
                <wp:docPr id="78"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1800" y="11160"/>
                          <a:chExt cx="180" cy="180"/>
                        </a:xfrm>
                      </wpg:grpSpPr>
                      <wps:wsp>
                        <wps:cNvPr id="79" name="Line 57"/>
                        <wps:cNvCnPr/>
                        <wps:spPr bwMode="auto">
                          <a:xfrm>
                            <a:off x="1800" y="11160"/>
                            <a:ext cx="180" cy="18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 name="Line 58"/>
                        <wps:cNvCnPr/>
                        <wps:spPr bwMode="auto">
                          <a:xfrm flipH="1">
                            <a:off x="1800" y="11160"/>
                            <a:ext cx="180" cy="18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6" o:spid="_x0000_s1026" style="position:absolute;margin-left:139.5pt;margin-top:38.05pt;width:18pt;height:18pt;z-index:251713024" coordorigin="1800,11160"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">
                <v:line id="Line 57" o:spid="_x0000_s1027" style="position:absolute;visibility:visible;mso-wrap-style:square" from="1800,11160" to="1980,11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FjkcIAAADbAAAADwAAAGRycy9kb3ducmV2LnhtbESPT4vCMBTE7wt+h/AEb2uqoKu1UUSo&#10;eFusXrw9m9c/2LyUJmr99htB2OMwM79hkk1vGvGgztWWFUzGEQji3OqaSwXnU/q9AOE8ssbGMil4&#10;kYPNevCVYKztk4/0yHwpAoRdjAoq79tYSpdXZNCNbUscvMJ2Bn2QXSl1h88AN42cRtFcGqw5LFTY&#10;0q6i/JbdjYLb5TxL9787fWqyrb6Wqb9cC63UaNhvVyA89f4//GkftIKfJ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RFjkcIAAADbAAAADwAAAAAAAAAAAAAA&#10;AAChAgAAZHJzL2Rvd25yZXYueG1sUEsFBgAAAAAEAAQA+QAAAJADAAAAAA==&#10;" strokeweight="2pt"/>
                <v:line id="Line 58" o:spid="_x0000_s1028" style="position:absolute;flip:x;visibility:visible;mso-wrap-style:square" from="1800,11160" to="1980,11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qtW78AAADbAAAADwAAAGRycy9kb3ducmV2LnhtbERPzYrCMBC+L/gOYQRva6qClGosUhXE&#10;m7oPMNuMbbWZ1CbWuk+/OQgeP77/ZdqbWnTUusqygsk4AkGcW11xoeDnvPuOQTiPrLG2TApe5CBd&#10;Db6WmGj75CN1J1+IEMIuQQWl900ipctLMujGtiEO3MW2Bn2AbSF1i88Qbmo5jaK5NFhxaCixoayk&#10;/HZ6GAWbTXG+P6bxvst/t5zdqz97mF2VGg379QKEp95/xG/3XiuIw/rwJfwAufo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iqtW78AAADbAAAADwAAAAAAAAAAAAAAAACh&#10;AgAAZHJzL2Rvd25yZXYueG1sUEsFBgAAAAAEAAQA+QAAAI0DAAAAAA==&#10;" strokeweight="2pt"/>
              </v:group>
            </w:pict>
          </mc:Fallback>
        </mc:AlternateContent>
      </w:r>
      <w:r>
        <w:rPr>
          <w:noProof/>
          <w:lang w:eastAsia="en-AU"/>
        </w:rPr>
        <mc:AlternateContent>
          <mc:Choice Requires="wps">
            <w:drawing>
              <wp:anchor distT="0" distB="0" distL="114300" distR="114300" simplePos="0" relativeHeight="251688448" behindDoc="0" locked="0" layoutInCell="1" allowOverlap="1" wp14:anchorId="312F4D84" wp14:editId="7EBDA102">
                <wp:simplePos x="0" y="0"/>
                <wp:positionH relativeFrom="column">
                  <wp:posOffset>3891280</wp:posOffset>
                </wp:positionH>
                <wp:positionV relativeFrom="paragraph">
                  <wp:posOffset>278765</wp:posOffset>
                </wp:positionV>
                <wp:extent cx="175895" cy="0"/>
                <wp:effectExtent l="0" t="76200" r="14605" b="95250"/>
                <wp:wrapNone/>
                <wp:docPr id="85"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8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4pt,21.95pt" to="320.2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">
                <v:stroke endarrow="block"/>
              </v:line>
            </w:pict>
          </mc:Fallback>
        </mc:AlternateContent>
      </w:r>
      <w:r>
        <w:rPr>
          <w:noProof/>
          <w:lang w:eastAsia="en-AU"/>
        </w:rPr>
        <mc:AlternateContent>
          <mc:Choice Requires="wps">
            <w:drawing>
              <wp:anchor distT="0" distB="0" distL="114300" distR="114300" simplePos="0" relativeHeight="251695616" behindDoc="0" locked="0" layoutInCell="1" allowOverlap="1" wp14:anchorId="4BD6C4AF" wp14:editId="09444A44">
                <wp:simplePos x="0" y="0"/>
                <wp:positionH relativeFrom="column">
                  <wp:posOffset>2736215</wp:posOffset>
                </wp:positionH>
                <wp:positionV relativeFrom="paragraph">
                  <wp:posOffset>597535</wp:posOffset>
                </wp:positionV>
                <wp:extent cx="71755" cy="1270"/>
                <wp:effectExtent l="0" t="0" r="23495" b="36830"/>
                <wp:wrapNone/>
                <wp:docPr id="7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75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45pt,47.05pt" to="221.1pt,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"/>
            </w:pict>
          </mc:Fallback>
        </mc:AlternateContent>
      </w:r>
      <w:r>
        <w:rPr>
          <w:noProof/>
          <w:lang w:eastAsia="en-AU"/>
        </w:rPr>
        <mc:AlternateContent>
          <mc:Choice Requires="wps">
            <w:drawing>
              <wp:anchor distT="0" distB="0" distL="114300" distR="114300" simplePos="0" relativeHeight="251775488" behindDoc="0" locked="0" layoutInCell="1" allowOverlap="1" wp14:anchorId="1BE1BA45" wp14:editId="3DB398F2">
                <wp:simplePos x="0" y="0"/>
                <wp:positionH relativeFrom="column">
                  <wp:posOffset>3892550</wp:posOffset>
                </wp:positionH>
                <wp:positionV relativeFrom="paragraph">
                  <wp:posOffset>941705</wp:posOffset>
                </wp:positionV>
                <wp:extent cx="175895" cy="0"/>
                <wp:effectExtent l="0" t="76200" r="14605" b="95250"/>
                <wp:wrapNone/>
                <wp:docPr id="137"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8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5pt,74.15pt" to="320.35pt,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">
                <v:stroke endarrow="block"/>
              </v:line>
            </w:pict>
          </mc:Fallback>
        </mc:AlternateContent>
      </w:r>
      <w:r>
        <w:rPr>
          <w:noProof/>
          <w:lang w:eastAsia="en-AU"/>
        </w:rPr>
        <mc:AlternateContent>
          <mc:Choice Requires="wps">
            <w:drawing>
              <wp:anchor distT="0" distB="0" distL="114300" distR="114300" simplePos="0" relativeHeight="251690496" behindDoc="0" locked="0" layoutInCell="1" allowOverlap="1" wp14:anchorId="2DFF5861" wp14:editId="37EE3A42">
                <wp:simplePos x="0" y="0"/>
                <wp:positionH relativeFrom="column">
                  <wp:posOffset>114300</wp:posOffset>
                </wp:positionH>
                <wp:positionV relativeFrom="paragraph">
                  <wp:posOffset>267335</wp:posOffset>
                </wp:positionV>
                <wp:extent cx="1600200" cy="685800"/>
                <wp:effectExtent l="0" t="0" r="0" b="0"/>
                <wp:wrapNone/>
                <wp:docPr id="8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5632" w:rsidRPr="00102A8F" w:rsidRDefault="000D5632" w:rsidP="0094087B">
                            <w:pPr>
                              <w:jc w:val="center"/>
                              <w:rPr>
                                <w:rFonts w:ascii="Century Gothic" w:hAnsi="Century Gothic"/>
                                <w:b/>
                                <w:sz w:val="19"/>
                                <w:szCs w:val="19"/>
                              </w:rPr>
                            </w:pPr>
                            <w:r w:rsidRPr="00102A8F">
                              <w:rPr>
                                <w:rFonts w:ascii="Century Gothic" w:hAnsi="Century Gothic"/>
                                <w:b/>
                                <w:sz w:val="19"/>
                                <w:szCs w:val="19"/>
                              </w:rPr>
                              <w:t xml:space="preserve">All trade with CWC </w:t>
                            </w:r>
                            <w:r w:rsidRPr="00102A8F">
                              <w:rPr>
                                <w:rFonts w:ascii="Century Gothic" w:hAnsi="Century Gothic"/>
                                <w:b/>
                                <w:sz w:val="19"/>
                                <w:szCs w:val="19"/>
                              </w:rPr>
                              <w:br/>
                              <w:t>non-member countries</w:t>
                            </w:r>
                            <w:r w:rsidRPr="00102A8F">
                              <w:rPr>
                                <w:rFonts w:ascii="Century Gothic" w:hAnsi="Century Gothic"/>
                                <w:b/>
                                <w:sz w:val="19"/>
                                <w:szCs w:val="19"/>
                              </w:rPr>
                              <w:br/>
                            </w:r>
                            <w:r w:rsidRPr="00102A8F" w:rsidDel="00DF2E36">
                              <w:rPr>
                                <w:rFonts w:ascii="Century Gothic" w:hAnsi="Century Gothic"/>
                                <w:b/>
                                <w:sz w:val="19"/>
                                <w:szCs w:val="19"/>
                              </w:rPr>
                              <w:t xml:space="preserve"> </w:t>
                            </w:r>
                            <w:r w:rsidRPr="00102A8F">
                              <w:rPr>
                                <w:rFonts w:ascii="Century Gothic" w:hAnsi="Century Gothic"/>
                                <w:b/>
                                <w:sz w:val="19"/>
                                <w:szCs w:val="19"/>
                              </w:rPr>
                              <w:t>is prohibited</w:t>
                            </w:r>
                          </w:p>
                          <w:p w:rsidR="000D5632" w:rsidRPr="00DF267F" w:rsidRDefault="000D5632" w:rsidP="0094087B">
                            <w:pPr>
                              <w:jc w:val="center"/>
                              <w:rPr>
                                <w:rFonts w:ascii="Verdana" w:hAnsi="Verdana"/>
                                <w:sz w:val="15"/>
                                <w:szCs w:val="15"/>
                              </w:rPr>
                            </w:pPr>
                            <w:proofErr w:type="gramStart"/>
                            <w:r w:rsidRPr="00DF267F">
                              <w:rPr>
                                <w:rFonts w:ascii="Verdana" w:hAnsi="Verdana"/>
                                <w:sz w:val="15"/>
                                <w:szCs w:val="15"/>
                              </w:rPr>
                              <w:t>if</w:t>
                            </w:r>
                            <w:proofErr w:type="gramEnd"/>
                            <w:r w:rsidRPr="00DF267F">
                              <w:rPr>
                                <w:rFonts w:ascii="Verdana" w:hAnsi="Verdana"/>
                                <w:sz w:val="15"/>
                                <w:szCs w:val="15"/>
                              </w:rPr>
                              <w:t xml:space="preserve"> concentration 10% or more</w:t>
                            </w:r>
                          </w:p>
                        </w:txbxContent>
                      </wps:txbx>
                      <wps:bodyPr rot="0" vert="horz" wrap="square" lIns="72000" tIns="45720" rIns="72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6" type="#_x0000_t202" style="position:absolute;left:0;text-align:left;margin-left:9pt;margin-top:21.05pt;width:126pt;height:54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" stroked="f">
                <v:textbox inset="2mm,,2mm">
                  <w:txbxContent>
                    <w:p w:rsidR="000D5632" w:rsidRPr="00102A8F" w:rsidRDefault="000D5632" w:rsidP="0094087B">
                      <w:pPr>
                        <w:jc w:val="center"/>
                        <w:rPr>
                          <w:rFonts w:ascii="Century Gothic" w:hAnsi="Century Gothic"/>
                          <w:b/>
                          <w:sz w:val="19"/>
                          <w:szCs w:val="19"/>
                        </w:rPr>
                      </w:pPr>
                      <w:r w:rsidRPr="00102A8F">
                        <w:rPr>
                          <w:rFonts w:ascii="Century Gothic" w:hAnsi="Century Gothic"/>
                          <w:b/>
                          <w:sz w:val="19"/>
                          <w:szCs w:val="19"/>
                        </w:rPr>
                        <w:t xml:space="preserve">All trade with CWC </w:t>
                      </w:r>
                      <w:r w:rsidRPr="00102A8F">
                        <w:rPr>
                          <w:rFonts w:ascii="Century Gothic" w:hAnsi="Century Gothic"/>
                          <w:b/>
                          <w:sz w:val="19"/>
                          <w:szCs w:val="19"/>
                        </w:rPr>
                        <w:br/>
                        <w:t>non-member countries</w:t>
                      </w:r>
                      <w:r w:rsidRPr="00102A8F">
                        <w:rPr>
                          <w:rFonts w:ascii="Century Gothic" w:hAnsi="Century Gothic"/>
                          <w:b/>
                          <w:sz w:val="19"/>
                          <w:szCs w:val="19"/>
                        </w:rPr>
                        <w:br/>
                      </w:r>
                      <w:r w:rsidRPr="00102A8F" w:rsidDel="00DF2E36">
                        <w:rPr>
                          <w:rFonts w:ascii="Century Gothic" w:hAnsi="Century Gothic"/>
                          <w:b/>
                          <w:sz w:val="19"/>
                          <w:szCs w:val="19"/>
                        </w:rPr>
                        <w:t xml:space="preserve"> </w:t>
                      </w:r>
                      <w:r w:rsidRPr="00102A8F">
                        <w:rPr>
                          <w:rFonts w:ascii="Century Gothic" w:hAnsi="Century Gothic"/>
                          <w:b/>
                          <w:sz w:val="19"/>
                          <w:szCs w:val="19"/>
                        </w:rPr>
                        <w:t>is prohibited</w:t>
                      </w:r>
                    </w:p>
                    <w:p w:rsidR="000D5632" w:rsidRPr="00DF267F" w:rsidRDefault="000D5632" w:rsidP="0094087B">
                      <w:pPr>
                        <w:jc w:val="center"/>
                        <w:rPr>
                          <w:rFonts w:ascii="Verdana" w:hAnsi="Verdana"/>
                          <w:sz w:val="15"/>
                          <w:szCs w:val="15"/>
                        </w:rPr>
                      </w:pPr>
                      <w:proofErr w:type="gramStart"/>
                      <w:r w:rsidRPr="00DF267F">
                        <w:rPr>
                          <w:rFonts w:ascii="Verdana" w:hAnsi="Verdana"/>
                          <w:sz w:val="15"/>
                          <w:szCs w:val="15"/>
                        </w:rPr>
                        <w:t>if</w:t>
                      </w:r>
                      <w:proofErr w:type="gramEnd"/>
                      <w:r w:rsidRPr="00DF267F">
                        <w:rPr>
                          <w:rFonts w:ascii="Verdana" w:hAnsi="Verdana"/>
                          <w:sz w:val="15"/>
                          <w:szCs w:val="15"/>
                        </w:rPr>
                        <w:t xml:space="preserve"> concentration 10% or more</w:t>
                      </w:r>
                    </w:p>
                  </w:txbxContent>
                </v:textbox>
              </v:shape>
            </w:pict>
          </mc:Fallback>
        </mc:AlternateContent>
      </w:r>
      <w:r>
        <w:rPr>
          <w:noProof/>
          <w:lang w:eastAsia="en-AU"/>
        </w:rPr>
        <mc:AlternateContent>
          <mc:Choice Requires="wps">
            <w:drawing>
              <wp:anchor distT="0" distB="0" distL="114300" distR="114300" simplePos="0" relativeHeight="251694592" behindDoc="0" locked="0" layoutInCell="1" allowOverlap="1" wp14:anchorId="493DD895" wp14:editId="64AAA777">
                <wp:simplePos x="0" y="0"/>
                <wp:positionH relativeFrom="column">
                  <wp:posOffset>2057400</wp:posOffset>
                </wp:positionH>
                <wp:positionV relativeFrom="paragraph">
                  <wp:posOffset>446405</wp:posOffset>
                </wp:positionV>
                <wp:extent cx="685800" cy="342900"/>
                <wp:effectExtent l="0" t="0" r="0" b="0"/>
                <wp:wrapNone/>
                <wp:docPr id="8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txbx>
                        <w:txbxContent>
                          <w:p w:rsidR="000D5632" w:rsidRPr="00102A8F" w:rsidRDefault="000D5632" w:rsidP="0094087B">
                            <w:pPr>
                              <w:jc w:val="center"/>
                              <w:rPr>
                                <w:rFonts w:ascii="Century Gothic" w:hAnsi="Century Gothic"/>
                                <w:b/>
                                <w:sz w:val="19"/>
                                <w:szCs w:val="19"/>
                              </w:rPr>
                            </w:pPr>
                            <w:r w:rsidRPr="00102A8F">
                              <w:rPr>
                                <w:rFonts w:ascii="Century Gothic" w:hAnsi="Century Gothic"/>
                                <w:b/>
                                <w:sz w:val="19"/>
                                <w:szCs w:val="19"/>
                              </w:rPr>
                              <w:t>TRADE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7" type="#_x0000_t202" style="position:absolute;left:0;text-align:left;margin-left:162pt;margin-top:35.15pt;width:54pt;height:27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" stroked="f" strokecolor="red">
                <v:textbox>
                  <w:txbxContent>
                    <w:p w:rsidR="000D5632" w:rsidRPr="00102A8F" w:rsidRDefault="000D5632" w:rsidP="0094087B">
                      <w:pPr>
                        <w:jc w:val="center"/>
                        <w:rPr>
                          <w:rFonts w:ascii="Century Gothic" w:hAnsi="Century Gothic"/>
                          <w:b/>
                          <w:sz w:val="19"/>
                          <w:szCs w:val="19"/>
                        </w:rPr>
                      </w:pPr>
                      <w:r w:rsidRPr="00102A8F">
                        <w:rPr>
                          <w:rFonts w:ascii="Century Gothic" w:hAnsi="Century Gothic"/>
                          <w:b/>
                          <w:sz w:val="19"/>
                          <w:szCs w:val="19"/>
                        </w:rPr>
                        <w:t>TRADE</w:t>
                      </w:r>
                    </w:p>
                  </w:txbxContent>
                </v:textbox>
              </v:shape>
            </w:pict>
          </mc:Fallback>
        </mc:AlternateContent>
      </w:r>
      <w:r>
        <w:rPr>
          <w:noProof/>
          <w:lang w:eastAsia="en-AU"/>
        </w:rPr>
        <mc:AlternateContent>
          <mc:Choice Requires="wps">
            <w:drawing>
              <wp:anchor distT="0" distB="0" distL="114300" distR="114300" simplePos="0" relativeHeight="251689472" behindDoc="0" locked="0" layoutInCell="1" allowOverlap="1" wp14:anchorId="57B2B7B3" wp14:editId="7E3E33A0">
                <wp:simplePos x="0" y="0"/>
                <wp:positionH relativeFrom="column">
                  <wp:posOffset>4065905</wp:posOffset>
                </wp:positionH>
                <wp:positionV relativeFrom="paragraph">
                  <wp:posOffset>36830</wp:posOffset>
                </wp:positionV>
                <wp:extent cx="1600200" cy="555625"/>
                <wp:effectExtent l="0" t="0" r="0" b="0"/>
                <wp:wrapNone/>
                <wp:docPr id="7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55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5632" w:rsidRPr="0034737B" w:rsidRDefault="000D5632" w:rsidP="0094087B">
                            <w:pPr>
                              <w:jc w:val="center"/>
                              <w:rPr>
                                <w:rFonts w:ascii="Verdana" w:hAnsi="Verdana"/>
                                <w:sz w:val="16"/>
                                <w:szCs w:val="20"/>
                              </w:rPr>
                            </w:pPr>
                            <w:r w:rsidRPr="00903E10">
                              <w:rPr>
                                <w:rFonts w:ascii="Century Gothic" w:hAnsi="Century Gothic"/>
                                <w:sz w:val="19"/>
                                <w:szCs w:val="19"/>
                              </w:rPr>
                              <w:t>Permi</w:t>
                            </w:r>
                            <w:r>
                              <w:rPr>
                                <w:rFonts w:ascii="Century Gothic" w:hAnsi="Century Gothic"/>
                                <w:sz w:val="19"/>
                                <w:szCs w:val="19"/>
                              </w:rPr>
                              <w:t>t</w:t>
                            </w:r>
                            <w:r w:rsidRPr="00903E10">
                              <w:rPr>
                                <w:rFonts w:ascii="Century Gothic" w:hAnsi="Century Gothic"/>
                                <w:sz w:val="19"/>
                                <w:szCs w:val="19"/>
                              </w:rPr>
                              <w:t xml:space="preserve"> from ASNO required</w:t>
                            </w:r>
                            <w:r w:rsidRPr="00903E10">
                              <w:rPr>
                                <w:rFonts w:ascii="Century Gothic" w:hAnsi="Century Gothic"/>
                                <w:sz w:val="16"/>
                                <w:szCs w:val="16"/>
                              </w:rPr>
                              <w:t xml:space="preserve">*** </w:t>
                            </w:r>
                            <w:r>
                              <w:rPr>
                                <w:rFonts w:ascii="Century Gothic" w:hAnsi="Century Gothic"/>
                                <w:sz w:val="16"/>
                                <w:szCs w:val="16"/>
                              </w:rPr>
                              <w:br/>
                            </w:r>
                            <w:r w:rsidRPr="00D40B4B">
                              <w:rPr>
                                <w:rFonts w:ascii="Century Gothic" w:hAnsi="Century Gothic"/>
                                <w:sz w:val="16"/>
                                <w:szCs w:val="16"/>
                              </w:rPr>
                              <w:t>if concentration 10% or more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8" type="#_x0000_t202" style="position:absolute;left:0;text-align:left;margin-left:320.15pt;margin-top:2.9pt;width:126pt;height:43.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" stroked="f">
                <v:textbox>
                  <w:txbxContent>
                    <w:p w:rsidR="000D5632" w:rsidRPr="0034737B" w:rsidRDefault="000D5632" w:rsidP="0094087B">
                      <w:pPr>
                        <w:jc w:val="center"/>
                        <w:rPr>
                          <w:rFonts w:ascii="Verdana" w:hAnsi="Verdana"/>
                          <w:sz w:val="16"/>
                          <w:szCs w:val="20"/>
                        </w:rPr>
                      </w:pPr>
                      <w:r w:rsidRPr="00903E10">
                        <w:rPr>
                          <w:rFonts w:ascii="Century Gothic" w:hAnsi="Century Gothic"/>
                          <w:sz w:val="19"/>
                          <w:szCs w:val="19"/>
                        </w:rPr>
                        <w:t>Permi</w:t>
                      </w:r>
                      <w:r>
                        <w:rPr>
                          <w:rFonts w:ascii="Century Gothic" w:hAnsi="Century Gothic"/>
                          <w:sz w:val="19"/>
                          <w:szCs w:val="19"/>
                        </w:rPr>
                        <w:t>t</w:t>
                      </w:r>
                      <w:r w:rsidRPr="00903E10">
                        <w:rPr>
                          <w:rFonts w:ascii="Century Gothic" w:hAnsi="Century Gothic"/>
                          <w:sz w:val="19"/>
                          <w:szCs w:val="19"/>
                        </w:rPr>
                        <w:t xml:space="preserve"> from ASNO required</w:t>
                      </w:r>
                      <w:r w:rsidRPr="00903E10">
                        <w:rPr>
                          <w:rFonts w:ascii="Century Gothic" w:hAnsi="Century Gothic"/>
                          <w:sz w:val="16"/>
                          <w:szCs w:val="16"/>
                        </w:rPr>
                        <w:t xml:space="preserve">*** </w:t>
                      </w:r>
                      <w:r>
                        <w:rPr>
                          <w:rFonts w:ascii="Century Gothic" w:hAnsi="Century Gothic"/>
                          <w:sz w:val="16"/>
                          <w:szCs w:val="16"/>
                        </w:rPr>
                        <w:br/>
                      </w:r>
                      <w:r w:rsidRPr="00D40B4B">
                        <w:rPr>
                          <w:rFonts w:ascii="Century Gothic" w:hAnsi="Century Gothic"/>
                          <w:sz w:val="16"/>
                          <w:szCs w:val="16"/>
                        </w:rPr>
                        <w:t>if concentration 10% or more</w:t>
                      </w:r>
                    </w:p>
                  </w:txbxContent>
                </v:textbox>
              </v:shape>
            </w:pict>
          </mc:Fallback>
        </mc:AlternateContent>
      </w:r>
      <w:r>
        <w:rPr>
          <w:noProof/>
          <w:lang w:eastAsia="en-AU"/>
        </w:rPr>
        <mc:AlternateContent>
          <mc:Choice Requires="wps">
            <w:drawing>
              <wp:anchor distT="0" distB="0" distL="114300" distR="114300" simplePos="0" relativeHeight="251691520" behindDoc="0" locked="0" layoutInCell="1" allowOverlap="1" wp14:anchorId="0E09AFA4" wp14:editId="24A3DAA8">
                <wp:simplePos x="0" y="0"/>
                <wp:positionH relativeFrom="column">
                  <wp:posOffset>4065905</wp:posOffset>
                </wp:positionH>
                <wp:positionV relativeFrom="paragraph">
                  <wp:posOffset>722630</wp:posOffset>
                </wp:positionV>
                <wp:extent cx="1600200" cy="506095"/>
                <wp:effectExtent l="0" t="0" r="0" b="8255"/>
                <wp:wrapNone/>
                <wp:docPr id="7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06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5632" w:rsidRPr="000D3AD8" w:rsidRDefault="000D5632" w:rsidP="0094087B">
                            <w:pPr>
                              <w:jc w:val="center"/>
                              <w:rPr>
                                <w:rFonts w:ascii="Verdana" w:hAnsi="Verdana"/>
                                <w:sz w:val="16"/>
                                <w:szCs w:val="20"/>
                              </w:rPr>
                            </w:pPr>
                            <w:r w:rsidRPr="00903E10">
                              <w:rPr>
                                <w:rFonts w:ascii="Century Gothic" w:hAnsi="Century Gothic"/>
                                <w:sz w:val="19"/>
                                <w:szCs w:val="19"/>
                              </w:rPr>
                              <w:t>Permi</w:t>
                            </w:r>
                            <w:r>
                              <w:rPr>
                                <w:rFonts w:ascii="Century Gothic" w:hAnsi="Century Gothic"/>
                                <w:sz w:val="19"/>
                                <w:szCs w:val="19"/>
                              </w:rPr>
                              <w:t>ssion</w:t>
                            </w:r>
                            <w:r w:rsidRPr="00903E10">
                              <w:rPr>
                                <w:rFonts w:ascii="Century Gothic" w:hAnsi="Century Gothic"/>
                                <w:sz w:val="19"/>
                                <w:szCs w:val="19"/>
                              </w:rPr>
                              <w:t xml:space="preserve"> from DECO required*</w:t>
                            </w:r>
                            <w:r>
                              <w:rPr>
                                <w:sz w:val="20"/>
                                <w:szCs w:val="20"/>
                              </w:rPr>
                              <w:t xml:space="preserve"> </w:t>
                            </w:r>
                            <w:r w:rsidRPr="00903E10">
                              <w:rPr>
                                <w:rFonts w:ascii="Century Gothic" w:hAnsi="Century Gothic"/>
                                <w:sz w:val="16"/>
                                <w:szCs w:val="20"/>
                              </w:rPr>
                              <w:t>if concentration over 30%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9" type="#_x0000_t202" style="position:absolute;left:0;text-align:left;margin-left:320.15pt;margin-top:56.9pt;width:126pt;height:39.8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" stroked="f">
                <v:textbox>
                  <w:txbxContent>
                    <w:p w:rsidR="000D5632" w:rsidRPr="000D3AD8" w:rsidRDefault="000D5632" w:rsidP="0094087B">
                      <w:pPr>
                        <w:jc w:val="center"/>
                        <w:rPr>
                          <w:rFonts w:ascii="Verdana" w:hAnsi="Verdana"/>
                          <w:sz w:val="16"/>
                          <w:szCs w:val="20"/>
                        </w:rPr>
                      </w:pPr>
                      <w:r w:rsidRPr="00903E10">
                        <w:rPr>
                          <w:rFonts w:ascii="Century Gothic" w:hAnsi="Century Gothic"/>
                          <w:sz w:val="19"/>
                          <w:szCs w:val="19"/>
                        </w:rPr>
                        <w:t>Permi</w:t>
                      </w:r>
                      <w:r>
                        <w:rPr>
                          <w:rFonts w:ascii="Century Gothic" w:hAnsi="Century Gothic"/>
                          <w:sz w:val="19"/>
                          <w:szCs w:val="19"/>
                        </w:rPr>
                        <w:t>ssion</w:t>
                      </w:r>
                      <w:r w:rsidRPr="00903E10">
                        <w:rPr>
                          <w:rFonts w:ascii="Century Gothic" w:hAnsi="Century Gothic"/>
                          <w:sz w:val="19"/>
                          <w:szCs w:val="19"/>
                        </w:rPr>
                        <w:t xml:space="preserve"> from DECO required*</w:t>
                      </w:r>
                      <w:r>
                        <w:rPr>
                          <w:sz w:val="20"/>
                          <w:szCs w:val="20"/>
                        </w:rPr>
                        <w:t xml:space="preserve"> </w:t>
                      </w:r>
                      <w:r w:rsidRPr="00903E10">
                        <w:rPr>
                          <w:rFonts w:ascii="Century Gothic" w:hAnsi="Century Gothic"/>
                          <w:sz w:val="16"/>
                          <w:szCs w:val="20"/>
                        </w:rPr>
                        <w:t>if concentration over 30%</w:t>
                      </w:r>
                    </w:p>
                  </w:txbxContent>
                </v:textbox>
              </v:shape>
            </w:pict>
          </mc:Fallback>
        </mc:AlternateContent>
      </w:r>
      <w:r>
        <w:rPr>
          <w:noProof/>
          <w:lang w:eastAsia="en-AU"/>
        </w:rPr>
        <mc:AlternateContent>
          <mc:Choice Requires="wps">
            <w:drawing>
              <wp:anchor distT="0" distB="0" distL="114300" distR="114300" simplePos="0" relativeHeight="251685376" behindDoc="0" locked="0" layoutInCell="1" allowOverlap="1" wp14:anchorId="7C293B2D" wp14:editId="54D027A1">
                <wp:simplePos x="0" y="0"/>
                <wp:positionH relativeFrom="column">
                  <wp:posOffset>2814320</wp:posOffset>
                </wp:positionH>
                <wp:positionV relativeFrom="paragraph">
                  <wp:posOffset>940435</wp:posOffset>
                </wp:positionV>
                <wp:extent cx="190500" cy="635"/>
                <wp:effectExtent l="0" t="76200" r="19050" b="94615"/>
                <wp:wrapNone/>
                <wp:docPr id="70"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6pt,74.05pt" to="236.6pt,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">
                <v:stroke endarrow="block"/>
              </v:line>
            </w:pict>
          </mc:Fallback>
        </mc:AlternateContent>
      </w:r>
      <w:r>
        <w:rPr>
          <w:noProof/>
          <w:lang w:eastAsia="en-AU"/>
        </w:rPr>
        <mc:AlternateContent>
          <mc:Choice Requires="wps">
            <w:drawing>
              <wp:anchor distT="0" distB="0" distL="114300" distR="114300" simplePos="0" relativeHeight="251687424" behindDoc="0" locked="0" layoutInCell="1" allowOverlap="1" wp14:anchorId="508D361C" wp14:editId="5461BC38">
                <wp:simplePos x="0" y="0"/>
                <wp:positionH relativeFrom="column">
                  <wp:posOffset>3009265</wp:posOffset>
                </wp:positionH>
                <wp:positionV relativeFrom="paragraph">
                  <wp:posOffset>826770</wp:posOffset>
                </wp:positionV>
                <wp:extent cx="880110" cy="228600"/>
                <wp:effectExtent l="0" t="0" r="0" b="0"/>
                <wp:wrapNone/>
                <wp:docPr id="7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5632" w:rsidRPr="00102A8F" w:rsidRDefault="000D5632" w:rsidP="0094087B">
                            <w:pPr>
                              <w:jc w:val="center"/>
                              <w:rPr>
                                <w:rFonts w:ascii="Century Gothic" w:hAnsi="Century Gothic"/>
                                <w:b/>
                                <w:sz w:val="19"/>
                                <w:szCs w:val="19"/>
                              </w:rPr>
                            </w:pPr>
                            <w:r w:rsidRPr="00102A8F">
                              <w:rPr>
                                <w:rFonts w:ascii="Century Gothic" w:hAnsi="Century Gothic"/>
                                <w:b/>
                                <w:sz w:val="19"/>
                                <w:szCs w:val="19"/>
                              </w:rPr>
                              <w:t>EXPORT**</w:t>
                            </w:r>
                          </w:p>
                        </w:txbxContent>
                      </wps:txbx>
                      <wps:bodyPr rot="0" vert="horz" wrap="square" lIns="91440" tIns="45720" rIns="36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50" type="#_x0000_t202" style="position:absolute;left:0;text-align:left;margin-left:236.95pt;margin-top:65.1pt;width:69.3pt;height:18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" stroked="f">
                <v:textbox inset=",,1mm">
                  <w:txbxContent>
                    <w:p w:rsidR="000D5632" w:rsidRPr="00102A8F" w:rsidRDefault="000D5632" w:rsidP="0094087B">
                      <w:pPr>
                        <w:jc w:val="center"/>
                        <w:rPr>
                          <w:rFonts w:ascii="Century Gothic" w:hAnsi="Century Gothic"/>
                          <w:b/>
                          <w:sz w:val="19"/>
                          <w:szCs w:val="19"/>
                        </w:rPr>
                      </w:pPr>
                      <w:r w:rsidRPr="00102A8F">
                        <w:rPr>
                          <w:rFonts w:ascii="Century Gothic" w:hAnsi="Century Gothic"/>
                          <w:b/>
                          <w:sz w:val="19"/>
                          <w:szCs w:val="19"/>
                        </w:rPr>
                        <w:t>EXPORT**</w:t>
                      </w:r>
                    </w:p>
                  </w:txbxContent>
                </v:textbox>
              </v:shape>
            </w:pict>
          </mc:Fallback>
        </mc:AlternateContent>
      </w:r>
    </w:p>
    <w:p w:rsidR="0094087B" w:rsidRPr="002115BB" w:rsidRDefault="0094087B" w:rsidP="0094087B">
      <w:pPr>
        <w:jc w:val="center"/>
      </w:pPr>
      <w:r>
        <w:rPr>
          <w:noProof/>
          <w:lang w:eastAsia="en-AU"/>
        </w:rPr>
        <mc:AlternateContent>
          <mc:Choice Requires="wps">
            <w:drawing>
              <wp:anchor distT="0" distB="0" distL="114300" distR="114300" simplePos="0" relativeHeight="251693568" behindDoc="0" locked="0" layoutInCell="1" allowOverlap="1" wp14:anchorId="447E8756" wp14:editId="451AC3A9">
                <wp:simplePos x="0" y="0"/>
                <wp:positionH relativeFrom="column">
                  <wp:posOffset>2808605</wp:posOffset>
                </wp:positionH>
                <wp:positionV relativeFrom="paragraph">
                  <wp:posOffset>104775</wp:posOffset>
                </wp:positionV>
                <wp:extent cx="0" cy="658495"/>
                <wp:effectExtent l="0" t="0" r="19050" b="27305"/>
                <wp:wrapNone/>
                <wp:docPr id="84"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584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flip:y;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15pt,8.25pt" to="221.15pt,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"/>
            </w:pict>
          </mc:Fallback>
        </mc:AlternateContent>
      </w:r>
      <w:r>
        <w:rPr>
          <w:noProof/>
          <w:lang w:eastAsia="en-AU"/>
        </w:rPr>
        <mc:AlternateContent>
          <mc:Choice Requires="wps">
            <w:drawing>
              <wp:anchor distT="0" distB="0" distL="114300" distR="114300" simplePos="0" relativeHeight="251684352" behindDoc="0" locked="0" layoutInCell="1" allowOverlap="1" wp14:anchorId="2ED106EF" wp14:editId="2403BED1">
                <wp:simplePos x="0" y="0"/>
                <wp:positionH relativeFrom="column">
                  <wp:posOffset>2811145</wp:posOffset>
                </wp:positionH>
                <wp:positionV relativeFrom="paragraph">
                  <wp:posOffset>103344</wp:posOffset>
                </wp:positionV>
                <wp:extent cx="190500" cy="635"/>
                <wp:effectExtent l="0" t="76200" r="19050" b="94615"/>
                <wp:wrapNone/>
                <wp:docPr id="8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35pt,8.15pt" to="236.3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">
                <v:stroke endarrow="block"/>
              </v:line>
            </w:pict>
          </mc:Fallback>
        </mc:AlternateContent>
      </w:r>
    </w:p>
    <w:p w:rsidR="0094087B" w:rsidRPr="002115BB" w:rsidRDefault="0094087B" w:rsidP="0094087B">
      <w:pPr>
        <w:jc w:val="center"/>
      </w:pPr>
    </w:p>
    <w:p w:rsidR="0094087B" w:rsidRPr="002115BB" w:rsidRDefault="0094087B" w:rsidP="0094087B">
      <w:pPr>
        <w:jc w:val="center"/>
      </w:pPr>
      <w:r>
        <w:rPr>
          <w:noProof/>
          <w:lang w:eastAsia="en-AU"/>
        </w:rPr>
        <mc:AlternateContent>
          <mc:Choice Requires="wps">
            <w:drawing>
              <wp:anchor distT="0" distB="0" distL="114300" distR="114300" simplePos="0" relativeHeight="251710976" behindDoc="0" locked="0" layoutInCell="1" allowOverlap="1" wp14:anchorId="3EBC100C" wp14:editId="4FC07812">
                <wp:simplePos x="0" y="0"/>
                <wp:positionH relativeFrom="column">
                  <wp:posOffset>1712595</wp:posOffset>
                </wp:positionH>
                <wp:positionV relativeFrom="paragraph">
                  <wp:posOffset>71755</wp:posOffset>
                </wp:positionV>
                <wp:extent cx="334800" cy="1905"/>
                <wp:effectExtent l="38100" t="76200" r="0" b="93345"/>
                <wp:wrapNone/>
                <wp:docPr id="75"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4800" cy="1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 o:spid="_x0000_s1026" style="position:absolute;flip:x;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85pt,5.65pt" to="161.2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">
                <v:stroke endarrow="block"/>
              </v:line>
            </w:pict>
          </mc:Fallback>
        </mc:AlternateContent>
      </w:r>
    </w:p>
    <w:p w:rsidR="0094087B" w:rsidRPr="002115BB" w:rsidRDefault="0094087B" w:rsidP="0094087B">
      <w:pPr>
        <w:jc w:val="center"/>
      </w:pPr>
    </w:p>
    <w:p w:rsidR="0094087B" w:rsidRPr="002115BB" w:rsidRDefault="0094087B" w:rsidP="0094087B">
      <w:pPr>
        <w:jc w:val="center"/>
      </w:pPr>
    </w:p>
    <w:p w:rsidR="0094087B" w:rsidRDefault="0094087B" w:rsidP="0094087B">
      <w:pPr>
        <w:jc w:val="center"/>
      </w:pPr>
    </w:p>
    <w:p w:rsidR="0094087B" w:rsidRPr="002115BB" w:rsidRDefault="0094087B" w:rsidP="0094087B">
      <w:pPr>
        <w:jc w:val="center"/>
      </w:pPr>
      <w:r>
        <w:rPr>
          <w:noProof/>
          <w:lang w:eastAsia="en-AU"/>
        </w:rPr>
        <mc:AlternateContent>
          <mc:Choice Requires="wps">
            <w:drawing>
              <wp:anchor distT="0" distB="0" distL="114300" distR="114300" simplePos="0" relativeHeight="251692544" behindDoc="0" locked="0" layoutInCell="1" allowOverlap="1" wp14:anchorId="25CB30F8" wp14:editId="7F22592E">
                <wp:simplePos x="0" y="0"/>
                <wp:positionH relativeFrom="column">
                  <wp:posOffset>-32224</wp:posOffset>
                </wp:positionH>
                <wp:positionV relativeFrom="paragraph">
                  <wp:posOffset>46355</wp:posOffset>
                </wp:positionV>
                <wp:extent cx="5639937" cy="368489"/>
                <wp:effectExtent l="0" t="0" r="0" b="0"/>
                <wp:wrapNone/>
                <wp:docPr id="6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9937" cy="368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5632" w:rsidRPr="00102A8F" w:rsidRDefault="000D5632" w:rsidP="0094087B">
                            <w:pPr>
                              <w:ind w:left="709" w:hanging="567"/>
                              <w:rPr>
                                <w:rFonts w:ascii="Century Gothic" w:hAnsi="Century Gothic"/>
                                <w:sz w:val="18"/>
                                <w:szCs w:val="20"/>
                              </w:rPr>
                            </w:pPr>
                            <w:r w:rsidRPr="00102A8F">
                              <w:rPr>
                                <w:rFonts w:ascii="Century Gothic" w:hAnsi="Century Gothic"/>
                                <w:sz w:val="18"/>
                                <w:szCs w:val="20"/>
                              </w:rPr>
                              <w:t>Note:</w:t>
                            </w:r>
                            <w:r w:rsidRPr="00102A8F">
                              <w:rPr>
                                <w:rFonts w:ascii="Century Gothic" w:hAnsi="Century Gothic"/>
                                <w:sz w:val="18"/>
                                <w:szCs w:val="20"/>
                              </w:rPr>
                              <w:tab/>
                              <w:t>Diagram applies to activities involving Schedule 2B chemicals only.  Different requirements apply to Schedule 2A chemicals, which are not produced commercially in Australia.</w:t>
                            </w:r>
                          </w:p>
                          <w:p w:rsidR="000D5632" w:rsidRPr="000D3AD8" w:rsidRDefault="000D5632" w:rsidP="0094087B">
                            <w:pPr>
                              <w:ind w:left="567" w:hanging="567"/>
                              <w:rPr>
                                <w:rFonts w:ascii="Verdana" w:hAnsi="Verdana"/>
                                <w:sz w:val="18"/>
                                <w:szCs w:val="20"/>
                              </w:rPr>
                            </w:pPr>
                          </w:p>
                          <w:p w:rsidR="000D5632" w:rsidRDefault="000D5632" w:rsidP="0094087B">
                            <w:pPr>
                              <w:ind w:left="567" w:hanging="567"/>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51" type="#_x0000_t202" style="position:absolute;left:0;text-align:left;margin-left:-2.55pt;margin-top:3.65pt;width:444.1pt;height:29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" filled="f" stroked="f">
                <v:textbox>
                  <w:txbxContent>
                    <w:p w:rsidR="000D5632" w:rsidRPr="00102A8F" w:rsidRDefault="000D5632" w:rsidP="0094087B">
                      <w:pPr>
                        <w:ind w:left="709" w:hanging="567"/>
                        <w:rPr>
                          <w:rFonts w:ascii="Century Gothic" w:hAnsi="Century Gothic"/>
                          <w:sz w:val="18"/>
                          <w:szCs w:val="20"/>
                        </w:rPr>
                      </w:pPr>
                      <w:r w:rsidRPr="00102A8F">
                        <w:rPr>
                          <w:rFonts w:ascii="Century Gothic" w:hAnsi="Century Gothic"/>
                          <w:sz w:val="18"/>
                          <w:szCs w:val="20"/>
                        </w:rPr>
                        <w:t>Note:</w:t>
                      </w:r>
                      <w:r w:rsidRPr="00102A8F">
                        <w:rPr>
                          <w:rFonts w:ascii="Century Gothic" w:hAnsi="Century Gothic"/>
                          <w:sz w:val="18"/>
                          <w:szCs w:val="20"/>
                        </w:rPr>
                        <w:tab/>
                        <w:t>Diagram applies to activities involving Schedule 2B chemicals only.  Different requirements apply to Schedule 2A chemicals, which are not produced commercially in Australia.</w:t>
                      </w:r>
                    </w:p>
                    <w:p w:rsidR="000D5632" w:rsidRPr="000D3AD8" w:rsidRDefault="000D5632" w:rsidP="0094087B">
                      <w:pPr>
                        <w:ind w:left="567" w:hanging="567"/>
                        <w:rPr>
                          <w:rFonts w:ascii="Verdana" w:hAnsi="Verdana"/>
                          <w:sz w:val="18"/>
                          <w:szCs w:val="20"/>
                        </w:rPr>
                      </w:pPr>
                    </w:p>
                    <w:p w:rsidR="000D5632" w:rsidRDefault="000D5632" w:rsidP="0094087B">
                      <w:pPr>
                        <w:ind w:left="567" w:hanging="567"/>
                      </w:pPr>
                    </w:p>
                  </w:txbxContent>
                </v:textbox>
              </v:shape>
            </w:pict>
          </mc:Fallback>
        </mc:AlternateContent>
      </w:r>
    </w:p>
    <w:p w:rsidR="0094087B" w:rsidRPr="002115BB" w:rsidRDefault="0094087B" w:rsidP="0094087B">
      <w:pPr>
        <w:jc w:val="center"/>
      </w:pPr>
    </w:p>
    <w:p w:rsidR="0094087B" w:rsidRDefault="0094087B" w:rsidP="0094087B">
      <w:pPr>
        <w:jc w:val="center"/>
      </w:pPr>
    </w:p>
    <w:p w:rsidR="00C5058A" w:rsidRDefault="00C5058A" w:rsidP="00C5058A">
      <w:pPr>
        <w:rPr>
          <w:rFonts w:ascii="Verdana" w:hAnsi="Verdana"/>
          <w:sz w:val="18"/>
          <w:szCs w:val="18"/>
        </w:rPr>
      </w:pPr>
    </w:p>
    <w:p w:rsidR="0094087B" w:rsidRPr="00C5058A" w:rsidRDefault="00C5058A" w:rsidP="00C5058A">
      <w:pPr>
        <w:rPr>
          <w:rFonts w:ascii="Verdana" w:hAnsi="Verdana"/>
          <w:sz w:val="18"/>
          <w:szCs w:val="18"/>
        </w:rPr>
      </w:pPr>
      <w:r w:rsidRPr="00C5058A">
        <w:rPr>
          <w:rFonts w:ascii="Verdana" w:hAnsi="Verdana"/>
          <w:sz w:val="18"/>
          <w:szCs w:val="18"/>
        </w:rPr>
        <w:t xml:space="preserve">Refer to </w:t>
      </w:r>
      <w:r w:rsidR="004C1DE1">
        <w:rPr>
          <w:rFonts w:ascii="Verdana" w:hAnsi="Verdana"/>
          <w:sz w:val="18"/>
          <w:szCs w:val="18"/>
        </w:rPr>
        <w:t>the glossary on page 13 for explanation of activities (</w:t>
      </w:r>
      <w:proofErr w:type="spellStart"/>
      <w:r w:rsidR="004C1DE1">
        <w:rPr>
          <w:rFonts w:ascii="Verdana" w:hAnsi="Verdana"/>
          <w:sz w:val="18"/>
          <w:szCs w:val="18"/>
        </w:rPr>
        <w:t>eg</w:t>
      </w:r>
      <w:proofErr w:type="spellEnd"/>
      <w:r w:rsidR="004C1DE1">
        <w:rPr>
          <w:rFonts w:ascii="Verdana" w:hAnsi="Verdana"/>
          <w:sz w:val="18"/>
          <w:szCs w:val="18"/>
        </w:rPr>
        <w:t xml:space="preserve"> production)</w:t>
      </w:r>
      <w:r w:rsidR="00D9612A">
        <w:rPr>
          <w:rFonts w:ascii="Verdana" w:hAnsi="Verdana"/>
          <w:sz w:val="18"/>
          <w:szCs w:val="18"/>
        </w:rPr>
        <w:t xml:space="preserve"> and key on page 27</w:t>
      </w:r>
      <w:r w:rsidRPr="00C5058A">
        <w:rPr>
          <w:rFonts w:ascii="Verdana" w:hAnsi="Verdana"/>
          <w:sz w:val="18"/>
          <w:szCs w:val="18"/>
        </w:rPr>
        <w:t>.</w:t>
      </w:r>
    </w:p>
    <w:p w:rsidR="0094087B" w:rsidRDefault="0094087B" w:rsidP="0094087B">
      <w:pPr>
        <w:jc w:val="center"/>
      </w:pPr>
    </w:p>
    <w:p w:rsidR="0094087B" w:rsidRDefault="0094087B" w:rsidP="0094087B">
      <w:pPr>
        <w:jc w:val="center"/>
        <w:rPr>
          <w:rFonts w:ascii="Verdana" w:hAnsi="Verdana"/>
          <w:b/>
          <w:color w:val="4D95BC"/>
          <w:sz w:val="20"/>
          <w:szCs w:val="20"/>
        </w:rPr>
        <w:sectPr w:rsidR="0094087B" w:rsidSect="00102A8F">
          <w:headerReference w:type="default" r:id="rId36"/>
          <w:pgSz w:w="11899" w:h="16838"/>
          <w:pgMar w:top="1134" w:right="1418" w:bottom="1134" w:left="1418" w:header="737" w:footer="737" w:gutter="0"/>
          <w:cols w:space="708"/>
          <w:docGrid w:linePitch="326"/>
        </w:sectPr>
      </w:pPr>
    </w:p>
    <w:p w:rsidR="0094087B" w:rsidRPr="00102A8F" w:rsidRDefault="0094087B" w:rsidP="0094087B">
      <w:pPr>
        <w:jc w:val="center"/>
        <w:rPr>
          <w:rFonts w:ascii="Arial" w:hAnsi="Arial" w:cs="Arial"/>
          <w:b/>
          <w:color w:val="2582B1"/>
          <w:sz w:val="26"/>
          <w:szCs w:val="26"/>
        </w:rPr>
      </w:pPr>
      <w:r w:rsidRPr="00102A8F">
        <w:rPr>
          <w:rFonts w:ascii="Arial" w:hAnsi="Arial" w:cs="Arial"/>
          <w:b/>
          <w:color w:val="2582B1"/>
          <w:sz w:val="26"/>
          <w:szCs w:val="26"/>
        </w:rPr>
        <w:lastRenderedPageBreak/>
        <w:t>Schedule 3 chemicals</w:t>
      </w:r>
    </w:p>
    <w:p w:rsidR="0094087B" w:rsidRDefault="0094087B" w:rsidP="0094087B">
      <w:pPr>
        <w:pStyle w:val="Footer"/>
        <w:tabs>
          <w:tab w:val="clear" w:pos="4153"/>
          <w:tab w:val="clear" w:pos="8306"/>
        </w:tabs>
        <w:ind w:left="-567" w:right="-1186"/>
        <w:jc w:val="center"/>
        <w:rPr>
          <w:b/>
          <w:smallCaps/>
          <w:sz w:val="32"/>
        </w:rPr>
      </w:pPr>
      <w:r>
        <w:rPr>
          <w:noProof/>
          <w:lang w:eastAsia="en-AU"/>
        </w:rPr>
        <mc:AlternateContent>
          <mc:Choice Requires="wps">
            <w:drawing>
              <wp:anchor distT="0" distB="0" distL="114300" distR="114300" simplePos="0" relativeHeight="251735552" behindDoc="1" locked="0" layoutInCell="1" allowOverlap="1" wp14:anchorId="727C2C9B" wp14:editId="20C82967">
                <wp:simplePos x="0" y="0"/>
                <wp:positionH relativeFrom="column">
                  <wp:posOffset>-55880</wp:posOffset>
                </wp:positionH>
                <wp:positionV relativeFrom="paragraph">
                  <wp:posOffset>146685</wp:posOffset>
                </wp:positionV>
                <wp:extent cx="5875020" cy="3618230"/>
                <wp:effectExtent l="0" t="0" r="0" b="1270"/>
                <wp:wrapNone/>
                <wp:docPr id="63" name="Rectangle 87" descr="Schematic of activities with Schedule 3 chemicals and relevant thresholds for permits. Also includes blue shading for thresholds that trigger ASNO inspections and purple shading for thresholds that trigger OPCW inspections." title="Green Shaded Box:  Schedule 3 chemicals: Summary of Obligation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5020" cy="3618230"/>
                        </a:xfrm>
                        <a:prstGeom prst="rect">
                          <a:avLst/>
                        </a:prstGeom>
                        <a:solidFill>
                          <a:srgbClr val="6EC04F"/>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26" alt="Title: Green Shaded Box:  Schedule 3 chemicals: Summary of Obligations - Description: Schematic of activities with Schedule 3 chemicals and relevant thresholds for permits. Also includes blue shading for thresholds that trigger ASNO inspections and purple shading for thresholds that trigger OPCW inspections." style="position:absolute;margin-left:-4.4pt;margin-top:11.55pt;width:462.6pt;height:284.9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" fillcolor="#6ec04f" stroked="f"/>
            </w:pict>
          </mc:Fallback>
        </mc:AlternateContent>
      </w:r>
    </w:p>
    <w:p w:rsidR="0094087B" w:rsidRDefault="00C5058A" w:rsidP="0094087B">
      <w:r>
        <w:rPr>
          <w:noProof/>
          <w:lang w:eastAsia="en-AU"/>
        </w:rPr>
        <mc:AlternateContent>
          <mc:Choice Requires="wps">
            <w:drawing>
              <wp:anchor distT="0" distB="0" distL="114300" distR="114300" simplePos="0" relativeHeight="251718144" behindDoc="0" locked="0" layoutInCell="1" allowOverlap="1" wp14:anchorId="61AA73C2" wp14:editId="6327C8BE">
                <wp:simplePos x="0" y="0"/>
                <wp:positionH relativeFrom="column">
                  <wp:posOffset>1932940</wp:posOffset>
                </wp:positionH>
                <wp:positionV relativeFrom="paragraph">
                  <wp:posOffset>65405</wp:posOffset>
                </wp:positionV>
                <wp:extent cx="1953928" cy="306705"/>
                <wp:effectExtent l="0" t="0" r="27305" b="17145"/>
                <wp:wrapNone/>
                <wp:docPr id="5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3928" cy="306705"/>
                        </a:xfrm>
                        <a:prstGeom prst="rect">
                          <a:avLst/>
                        </a:prstGeom>
                        <a:solidFill>
                          <a:srgbClr val="FFFFFF"/>
                        </a:solidFill>
                        <a:ln w="9525">
                          <a:solidFill>
                            <a:srgbClr val="FFFFFF"/>
                          </a:solidFill>
                          <a:miter lim="800000"/>
                          <a:headEnd/>
                          <a:tailEnd/>
                        </a:ln>
                      </wps:spPr>
                      <wps:txbx>
                        <w:txbxContent>
                          <w:p w:rsidR="000D5632" w:rsidRPr="00903E10" w:rsidRDefault="000D5632" w:rsidP="00C5058A">
                            <w:pPr>
                              <w:jc w:val="center"/>
                              <w:rPr>
                                <w:rFonts w:ascii="Century Gothic" w:hAnsi="Century Gothic"/>
                                <w:sz w:val="19"/>
                                <w:szCs w:val="20"/>
                              </w:rPr>
                            </w:pPr>
                            <w:r w:rsidRPr="00903E10">
                              <w:rPr>
                                <w:rFonts w:ascii="Century Gothic" w:hAnsi="Century Gothic"/>
                                <w:sz w:val="19"/>
                                <w:szCs w:val="20"/>
                              </w:rPr>
                              <w:t>30 tonnes or less per year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52" type="#_x0000_t202" style="position:absolute;margin-left:152.2pt;margin-top:5.15pt;width:153.85pt;height:24.1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" strokecolor="white">
                <v:textbox>
                  <w:txbxContent>
                    <w:p w:rsidR="000D5632" w:rsidRPr="00903E10" w:rsidRDefault="000D5632" w:rsidP="00C5058A">
                      <w:pPr>
                        <w:jc w:val="center"/>
                        <w:rPr>
                          <w:rFonts w:ascii="Century Gothic" w:hAnsi="Century Gothic"/>
                          <w:sz w:val="19"/>
                          <w:szCs w:val="20"/>
                        </w:rPr>
                      </w:pPr>
                      <w:r w:rsidRPr="00903E10">
                        <w:rPr>
                          <w:rFonts w:ascii="Century Gothic" w:hAnsi="Century Gothic"/>
                          <w:sz w:val="19"/>
                          <w:szCs w:val="20"/>
                        </w:rPr>
                        <w:t>30 tonnes or less per year</w:t>
                      </w:r>
                    </w:p>
                  </w:txbxContent>
                </v:textbox>
              </v:shape>
            </w:pict>
          </mc:Fallback>
        </mc:AlternateContent>
      </w:r>
      <w:r w:rsidR="0094087B">
        <w:rPr>
          <w:noProof/>
          <w:lang w:eastAsia="en-AU"/>
        </w:rPr>
        <mc:AlternateContent>
          <mc:Choice Requires="wps">
            <w:drawing>
              <wp:anchor distT="0" distB="0" distL="114300" distR="114300" simplePos="0" relativeHeight="251720192" behindDoc="0" locked="0" layoutInCell="1" allowOverlap="1" wp14:anchorId="7D712C15" wp14:editId="79B51FE1">
                <wp:simplePos x="0" y="0"/>
                <wp:positionH relativeFrom="column">
                  <wp:posOffset>4304665</wp:posOffset>
                </wp:positionH>
                <wp:positionV relativeFrom="paragraph">
                  <wp:posOffset>116205</wp:posOffset>
                </wp:positionV>
                <wp:extent cx="1326515" cy="248400"/>
                <wp:effectExtent l="0" t="0" r="26035" b="18415"/>
                <wp:wrapNone/>
                <wp:docPr id="6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248400"/>
                        </a:xfrm>
                        <a:prstGeom prst="rect">
                          <a:avLst/>
                        </a:prstGeom>
                        <a:solidFill>
                          <a:srgbClr val="FFFFFF"/>
                        </a:solidFill>
                        <a:ln w="9525">
                          <a:solidFill>
                            <a:srgbClr val="FFFFFF"/>
                          </a:solidFill>
                          <a:miter lim="800000"/>
                          <a:headEnd/>
                          <a:tailEnd/>
                        </a:ln>
                      </wps:spPr>
                      <wps:txbx>
                        <w:txbxContent>
                          <w:p w:rsidR="000D5632" w:rsidRPr="00102A8F" w:rsidRDefault="000D5632" w:rsidP="00C5058A">
                            <w:pPr>
                              <w:jc w:val="center"/>
                              <w:rPr>
                                <w:rFonts w:ascii="Century Gothic" w:hAnsi="Century Gothic"/>
                                <w:sz w:val="19"/>
                                <w:szCs w:val="19"/>
                              </w:rPr>
                            </w:pPr>
                            <w:r w:rsidRPr="00D9612A">
                              <w:rPr>
                                <w:rFonts w:ascii="Century Gothic" w:hAnsi="Century Gothic"/>
                                <w:b/>
                                <w:sz w:val="19"/>
                                <w:szCs w:val="19"/>
                              </w:rPr>
                              <w:t>No</w:t>
                            </w:r>
                            <w:r w:rsidRPr="00102A8F">
                              <w:rPr>
                                <w:rFonts w:ascii="Century Gothic" w:hAnsi="Century Gothic"/>
                                <w:sz w:val="19"/>
                                <w:szCs w:val="19"/>
                              </w:rPr>
                              <w:t xml:space="preserve"> permit required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53" type="#_x0000_t202" style="position:absolute;margin-left:338.95pt;margin-top:9.15pt;width:104.45pt;height:19.5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" strokecolor="white">
                <v:textbox>
                  <w:txbxContent>
                    <w:p w:rsidR="000D5632" w:rsidRPr="00102A8F" w:rsidRDefault="000D5632" w:rsidP="00C5058A">
                      <w:pPr>
                        <w:jc w:val="center"/>
                        <w:rPr>
                          <w:rFonts w:ascii="Century Gothic" w:hAnsi="Century Gothic"/>
                          <w:sz w:val="19"/>
                          <w:szCs w:val="19"/>
                        </w:rPr>
                      </w:pPr>
                      <w:r w:rsidRPr="00D9612A">
                        <w:rPr>
                          <w:rFonts w:ascii="Century Gothic" w:hAnsi="Century Gothic"/>
                          <w:b/>
                          <w:sz w:val="19"/>
                          <w:szCs w:val="19"/>
                        </w:rPr>
                        <w:t>No</w:t>
                      </w:r>
                      <w:r w:rsidRPr="00102A8F">
                        <w:rPr>
                          <w:rFonts w:ascii="Century Gothic" w:hAnsi="Century Gothic"/>
                          <w:sz w:val="19"/>
                          <w:szCs w:val="19"/>
                        </w:rPr>
                        <w:t xml:space="preserve"> permit required</w:t>
                      </w:r>
                    </w:p>
                  </w:txbxContent>
                </v:textbox>
              </v:shape>
            </w:pict>
          </mc:Fallback>
        </mc:AlternateContent>
      </w:r>
    </w:p>
    <w:p w:rsidR="0094087B" w:rsidRPr="002115BB" w:rsidRDefault="00BA0CBE" w:rsidP="0094087B">
      <w:r>
        <w:rPr>
          <w:noProof/>
          <w:szCs w:val="20"/>
          <w:lang w:eastAsia="en-AU"/>
        </w:rPr>
        <mc:AlternateContent>
          <mc:Choice Requires="wps">
            <w:drawing>
              <wp:anchor distT="0" distB="0" distL="114300" distR="114300" simplePos="0" relativeHeight="251657727" behindDoc="0" locked="0" layoutInCell="1" allowOverlap="1" wp14:anchorId="26166716" wp14:editId="447D7AF4">
                <wp:simplePos x="0" y="0"/>
                <wp:positionH relativeFrom="column">
                  <wp:posOffset>3886835</wp:posOffset>
                </wp:positionH>
                <wp:positionV relativeFrom="paragraph">
                  <wp:posOffset>50165</wp:posOffset>
                </wp:positionV>
                <wp:extent cx="401955" cy="0"/>
                <wp:effectExtent l="0" t="76200" r="17145" b="95250"/>
                <wp:wrapNone/>
                <wp:docPr id="59"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9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1" o:spid="_x0000_s1026" style="position:absolute;z-index:2516577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05pt,3.95pt" to="337.7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">
                <v:stroke endarrow="block"/>
              </v:line>
            </w:pict>
          </mc:Fallback>
        </mc:AlternateContent>
      </w:r>
      <w:r>
        <w:rPr>
          <w:noProof/>
          <w:lang w:eastAsia="en-AU"/>
        </w:rPr>
        <mc:AlternateContent>
          <mc:Choice Requires="wps">
            <w:drawing>
              <wp:anchor distT="0" distB="0" distL="114300" distR="114300" simplePos="0" relativeHeight="251759104" behindDoc="0" locked="0" layoutInCell="1" allowOverlap="1" wp14:anchorId="6415B239" wp14:editId="2F632BB2">
                <wp:simplePos x="0" y="0"/>
                <wp:positionH relativeFrom="column">
                  <wp:posOffset>1853565</wp:posOffset>
                </wp:positionH>
                <wp:positionV relativeFrom="paragraph">
                  <wp:posOffset>2985770</wp:posOffset>
                </wp:positionV>
                <wp:extent cx="344170" cy="635"/>
                <wp:effectExtent l="0" t="76200" r="17780" b="94615"/>
                <wp:wrapNone/>
                <wp:docPr id="38"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17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4" o:spid="_x0000_s1026" style="position:absolute;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95pt,235.1pt" to="173.05pt,2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">
                <v:stroke endarrow="block"/>
              </v:line>
            </w:pict>
          </mc:Fallback>
        </mc:AlternateContent>
      </w:r>
      <w:r>
        <w:rPr>
          <w:noProof/>
          <w:lang w:eastAsia="en-AU"/>
        </w:rPr>
        <mc:AlternateContent>
          <mc:Choice Requires="wps">
            <w:drawing>
              <wp:anchor distT="0" distB="0" distL="114300" distR="114300" simplePos="0" relativeHeight="251729408" behindDoc="0" locked="0" layoutInCell="1" allowOverlap="1" wp14:anchorId="0A90103A" wp14:editId="53CB3C43">
                <wp:simplePos x="0" y="0"/>
                <wp:positionH relativeFrom="column">
                  <wp:posOffset>1518285</wp:posOffset>
                </wp:positionH>
                <wp:positionV relativeFrom="paragraph">
                  <wp:posOffset>2671445</wp:posOffset>
                </wp:positionV>
                <wp:extent cx="330835" cy="0"/>
                <wp:effectExtent l="0" t="0" r="12065" b="19050"/>
                <wp:wrapNone/>
                <wp:docPr id="39"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8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 o:spid="_x0000_s1026" style="position:absolute;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55pt,210.35pt" to="145.6pt,2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"/>
            </w:pict>
          </mc:Fallback>
        </mc:AlternateContent>
      </w:r>
      <w:r>
        <w:rPr>
          <w:noProof/>
          <w:lang w:eastAsia="en-AU"/>
        </w:rPr>
        <mc:AlternateContent>
          <mc:Choice Requires="wps">
            <w:drawing>
              <wp:anchor distT="0" distB="0" distL="114300" distR="114300" simplePos="0" relativeHeight="251724288" behindDoc="0" locked="0" layoutInCell="1" allowOverlap="1" wp14:anchorId="36D3C336" wp14:editId="74F4C588">
                <wp:simplePos x="0" y="0"/>
                <wp:positionH relativeFrom="column">
                  <wp:posOffset>1854835</wp:posOffset>
                </wp:positionH>
                <wp:positionV relativeFrom="paragraph">
                  <wp:posOffset>2351405</wp:posOffset>
                </wp:positionV>
                <wp:extent cx="344170" cy="635"/>
                <wp:effectExtent l="0" t="76200" r="17780" b="94615"/>
                <wp:wrapNone/>
                <wp:docPr id="37"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17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 o:spid="_x0000_s1026" style="position:absolute;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05pt,185.15pt" to="173.15pt,1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u28LAIAAE0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">
                <v:stroke endarrow="block"/>
              </v:line>
            </w:pict>
          </mc:Fallback>
        </mc:AlternateContent>
      </w:r>
      <w:r>
        <w:rPr>
          <w:noProof/>
          <w:lang w:eastAsia="en-AU"/>
        </w:rPr>
        <mc:AlternateContent>
          <mc:Choice Requires="wps">
            <w:drawing>
              <wp:anchor distT="0" distB="0" distL="114300" distR="114300" simplePos="0" relativeHeight="251784704" behindDoc="0" locked="0" layoutInCell="1" allowOverlap="1" wp14:anchorId="6D4AE738" wp14:editId="6D953013">
                <wp:simplePos x="0" y="0"/>
                <wp:positionH relativeFrom="column">
                  <wp:posOffset>1694815</wp:posOffset>
                </wp:positionH>
                <wp:positionV relativeFrom="paragraph">
                  <wp:posOffset>1282065</wp:posOffset>
                </wp:positionV>
                <wp:extent cx="228600" cy="635"/>
                <wp:effectExtent l="0" t="76200" r="19050" b="94615"/>
                <wp:wrapNone/>
                <wp:docPr id="142"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 o:spid="_x0000_s1026" style="position:absolute;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45pt,100.95pt" to="151.4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">
                <v:stroke endarrow="block"/>
              </v:line>
            </w:pict>
          </mc:Fallback>
        </mc:AlternateContent>
      </w:r>
      <w:r>
        <w:rPr>
          <w:noProof/>
          <w:lang w:eastAsia="en-AU"/>
        </w:rPr>
        <mc:AlternateContent>
          <mc:Choice Requires="wps">
            <w:drawing>
              <wp:anchor distT="0" distB="0" distL="114300" distR="114300" simplePos="0" relativeHeight="251717120" behindDoc="0" locked="0" layoutInCell="1" allowOverlap="1" wp14:anchorId="0F6235ED" wp14:editId="45BB83AA">
                <wp:simplePos x="0" y="0"/>
                <wp:positionH relativeFrom="column">
                  <wp:posOffset>1925320</wp:posOffset>
                </wp:positionH>
                <wp:positionV relativeFrom="paragraph">
                  <wp:posOffset>1078865</wp:posOffset>
                </wp:positionV>
                <wp:extent cx="1988820" cy="423545"/>
                <wp:effectExtent l="0" t="0" r="0" b="0"/>
                <wp:wrapNone/>
                <wp:docPr id="55"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820" cy="423545"/>
                        </a:xfrm>
                        <a:prstGeom prst="rect">
                          <a:avLst/>
                        </a:prstGeom>
                        <a:solidFill>
                          <a:srgbClr val="9A5AA4"/>
                        </a:solidFill>
                        <a:ln>
                          <a:noFill/>
                        </a:ln>
                      </wps:spPr>
                      <wps:txbx>
                        <w:txbxContent>
                          <w:p w:rsidR="000D5632" w:rsidRPr="00102A8F" w:rsidRDefault="000D5632" w:rsidP="0094087B">
                            <w:pPr>
                              <w:jc w:val="center"/>
                              <w:rPr>
                                <w:rFonts w:ascii="Century Gothic" w:hAnsi="Century Gothic"/>
                                <w:color w:val="FFFFFF" w:themeColor="background1"/>
                                <w:sz w:val="16"/>
                                <w:szCs w:val="20"/>
                              </w:rPr>
                            </w:pPr>
                            <w:r w:rsidRPr="00102A8F">
                              <w:rPr>
                                <w:rFonts w:ascii="Century Gothic" w:hAnsi="Century Gothic"/>
                                <w:color w:val="FFFFFF" w:themeColor="background1"/>
                                <w:sz w:val="19"/>
                                <w:szCs w:val="20"/>
                              </w:rPr>
                              <w:t>More than 200 tonnes per year</w:t>
                            </w:r>
                            <w:r w:rsidRPr="00102A8F">
                              <w:rPr>
                                <w:rFonts w:ascii="Century Gothic" w:hAnsi="Century Gothic"/>
                                <w:color w:val="FFFFFF" w:themeColor="background1"/>
                                <w:sz w:val="20"/>
                                <w:szCs w:val="20"/>
                              </w:rPr>
                              <w:t xml:space="preserve"> </w:t>
                            </w:r>
                            <w:r w:rsidRPr="00102A8F">
                              <w:rPr>
                                <w:rFonts w:ascii="Century Gothic" w:hAnsi="Century Gothic"/>
                                <w:color w:val="FFFFFF" w:themeColor="background1"/>
                                <w:sz w:val="17"/>
                                <w:szCs w:val="17"/>
                              </w:rPr>
                              <w:t>if concentration over 30%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54" type="#_x0000_t202" style="position:absolute;margin-left:151.6pt;margin-top:84.95pt;width:156.6pt;height:33.3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" fillcolor="#9a5aa4" stroked="f">
                <v:textbox>
                  <w:txbxContent>
                    <w:p w:rsidR="000D5632" w:rsidRPr="00102A8F" w:rsidRDefault="000D5632" w:rsidP="0094087B">
                      <w:pPr>
                        <w:jc w:val="center"/>
                        <w:rPr>
                          <w:rFonts w:ascii="Century Gothic" w:hAnsi="Century Gothic"/>
                          <w:color w:val="FFFFFF" w:themeColor="background1"/>
                          <w:sz w:val="16"/>
                          <w:szCs w:val="20"/>
                        </w:rPr>
                      </w:pPr>
                      <w:r w:rsidRPr="00102A8F">
                        <w:rPr>
                          <w:rFonts w:ascii="Century Gothic" w:hAnsi="Century Gothic"/>
                          <w:color w:val="FFFFFF" w:themeColor="background1"/>
                          <w:sz w:val="19"/>
                          <w:szCs w:val="20"/>
                        </w:rPr>
                        <w:t>More than 200 tonnes per year</w:t>
                      </w:r>
                      <w:r w:rsidRPr="00102A8F">
                        <w:rPr>
                          <w:rFonts w:ascii="Century Gothic" w:hAnsi="Century Gothic"/>
                          <w:color w:val="FFFFFF" w:themeColor="background1"/>
                          <w:sz w:val="20"/>
                          <w:szCs w:val="20"/>
                        </w:rPr>
                        <w:t xml:space="preserve"> </w:t>
                      </w:r>
                      <w:r w:rsidRPr="00102A8F">
                        <w:rPr>
                          <w:rFonts w:ascii="Century Gothic" w:hAnsi="Century Gothic"/>
                          <w:color w:val="FFFFFF" w:themeColor="background1"/>
                          <w:sz w:val="17"/>
                          <w:szCs w:val="17"/>
                        </w:rPr>
                        <w:t>if concentration over 30%</w:t>
                      </w:r>
                    </w:p>
                  </w:txbxContent>
                </v:textbox>
              </v:shape>
            </w:pict>
          </mc:Fallback>
        </mc:AlternateContent>
      </w:r>
      <w:r>
        <w:rPr>
          <w:noProof/>
          <w:lang w:eastAsia="en-AU"/>
        </w:rPr>
        <mc:AlternateContent>
          <mc:Choice Requires="wps">
            <w:drawing>
              <wp:anchor distT="0" distB="0" distL="114300" distR="114300" simplePos="0" relativeHeight="251758080" behindDoc="0" locked="0" layoutInCell="1" allowOverlap="1" wp14:anchorId="45B6DDEF" wp14:editId="136CF71D">
                <wp:simplePos x="0" y="0"/>
                <wp:positionH relativeFrom="column">
                  <wp:posOffset>1932940</wp:posOffset>
                </wp:positionH>
                <wp:positionV relativeFrom="paragraph">
                  <wp:posOffset>1734185</wp:posOffset>
                </wp:positionV>
                <wp:extent cx="1960245" cy="281305"/>
                <wp:effectExtent l="0" t="0" r="20955" b="23495"/>
                <wp:wrapNone/>
                <wp:docPr id="45"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0245" cy="281305"/>
                        </a:xfrm>
                        <a:prstGeom prst="rect">
                          <a:avLst/>
                        </a:prstGeom>
                        <a:solidFill>
                          <a:srgbClr val="FFFFFF"/>
                        </a:solidFill>
                        <a:ln w="9525">
                          <a:solidFill>
                            <a:srgbClr val="FFFFFF"/>
                          </a:solidFill>
                          <a:miter lim="800000"/>
                          <a:headEnd/>
                          <a:tailEnd/>
                        </a:ln>
                      </wps:spPr>
                      <wps:txbx>
                        <w:txbxContent>
                          <w:p w:rsidR="000D5632" w:rsidRPr="00102A8F" w:rsidRDefault="000D5632" w:rsidP="0094087B">
                            <w:pPr>
                              <w:jc w:val="center"/>
                              <w:rPr>
                                <w:rFonts w:ascii="Century Gothic" w:hAnsi="Century Gothic"/>
                                <w:sz w:val="19"/>
                                <w:szCs w:val="20"/>
                              </w:rPr>
                            </w:pPr>
                            <w:r w:rsidRPr="00102A8F">
                              <w:rPr>
                                <w:rFonts w:ascii="Century Gothic" w:hAnsi="Century Gothic"/>
                                <w:sz w:val="19"/>
                                <w:szCs w:val="20"/>
                              </w:rPr>
                              <w:t>No permit required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55" type="#_x0000_t202" style="position:absolute;margin-left:152.2pt;margin-top:136.55pt;width:154.35pt;height:22.1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" strokecolor="white">
                <v:textbox>
                  <w:txbxContent>
                    <w:p w:rsidR="000D5632" w:rsidRPr="00102A8F" w:rsidRDefault="000D5632" w:rsidP="0094087B">
                      <w:pPr>
                        <w:jc w:val="center"/>
                        <w:rPr>
                          <w:rFonts w:ascii="Century Gothic" w:hAnsi="Century Gothic"/>
                          <w:sz w:val="19"/>
                          <w:szCs w:val="20"/>
                        </w:rPr>
                      </w:pPr>
                      <w:r w:rsidRPr="00102A8F">
                        <w:rPr>
                          <w:rFonts w:ascii="Century Gothic" w:hAnsi="Century Gothic"/>
                          <w:sz w:val="19"/>
                          <w:szCs w:val="20"/>
                        </w:rPr>
                        <w:t>No permit required</w:t>
                      </w:r>
                    </w:p>
                  </w:txbxContent>
                </v:textbox>
              </v:shape>
            </w:pict>
          </mc:Fallback>
        </mc:AlternateContent>
      </w:r>
      <w:r>
        <w:rPr>
          <w:noProof/>
          <w:lang w:eastAsia="en-AU"/>
        </w:rPr>
        <mc:AlternateContent>
          <mc:Choice Requires="wps">
            <w:drawing>
              <wp:anchor distT="0" distB="0" distL="114300" distR="114300" simplePos="0" relativeHeight="251719168" behindDoc="0" locked="0" layoutInCell="1" allowOverlap="1" wp14:anchorId="5650CC7B" wp14:editId="74C16651">
                <wp:simplePos x="0" y="0"/>
                <wp:positionH relativeFrom="column">
                  <wp:posOffset>1687195</wp:posOffset>
                </wp:positionH>
                <wp:positionV relativeFrom="paragraph">
                  <wp:posOffset>40005</wp:posOffset>
                </wp:positionV>
                <wp:extent cx="237490" cy="635"/>
                <wp:effectExtent l="0" t="76200" r="29210" b="94615"/>
                <wp:wrapNone/>
                <wp:docPr id="60"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 o:spid="_x0000_s1026" style="position:absolute;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85pt,3.15pt" to="151.5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">
                <v:stroke endarrow="block"/>
              </v:line>
            </w:pict>
          </mc:Fallback>
        </mc:AlternateContent>
      </w:r>
      <w:r>
        <w:rPr>
          <w:noProof/>
          <w:szCs w:val="20"/>
          <w:lang w:eastAsia="en-AU"/>
        </w:rPr>
        <mc:AlternateContent>
          <mc:Choice Requires="wps">
            <w:drawing>
              <wp:anchor distT="0" distB="0" distL="114300" distR="114300" simplePos="0" relativeHeight="251771392" behindDoc="0" locked="0" layoutInCell="1" allowOverlap="1" wp14:anchorId="3A7F3740" wp14:editId="3D775576">
                <wp:simplePos x="0" y="0"/>
                <wp:positionH relativeFrom="column">
                  <wp:posOffset>1691640</wp:posOffset>
                </wp:positionH>
                <wp:positionV relativeFrom="paragraph">
                  <wp:posOffset>46355</wp:posOffset>
                </wp:positionV>
                <wp:extent cx="0" cy="1241425"/>
                <wp:effectExtent l="0" t="0" r="19050" b="15875"/>
                <wp:wrapNone/>
                <wp:docPr id="61"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414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 o:spid="_x0000_s1026" style="position:absolute;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2pt,3.65pt" to="133.2pt,10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"/>
            </w:pict>
          </mc:Fallback>
        </mc:AlternateContent>
      </w:r>
      <w:r w:rsidR="0094087B">
        <w:rPr>
          <w:noProof/>
          <w:lang w:eastAsia="en-AU"/>
        </w:rPr>
        <mc:AlternateContent>
          <mc:Choice Requires="wps">
            <w:drawing>
              <wp:anchor distT="0" distB="0" distL="114300" distR="114300" simplePos="0" relativeHeight="251745792" behindDoc="0" locked="0" layoutInCell="1" allowOverlap="1" wp14:anchorId="40F8E4B3" wp14:editId="276A75A1">
                <wp:simplePos x="0" y="0"/>
                <wp:positionH relativeFrom="column">
                  <wp:posOffset>4229100</wp:posOffset>
                </wp:positionH>
                <wp:positionV relativeFrom="paragraph">
                  <wp:posOffset>5539740</wp:posOffset>
                </wp:positionV>
                <wp:extent cx="0" cy="0"/>
                <wp:effectExtent l="9525" t="5715" r="9525" b="13335"/>
                <wp:wrapNone/>
                <wp:docPr id="58"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 o:spid="_x0000_s1026" style="position:absolute;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436.2pt" to="333pt,4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"/>
            </w:pict>
          </mc:Fallback>
        </mc:AlternateContent>
      </w:r>
    </w:p>
    <w:p w:rsidR="0094087B" w:rsidRDefault="0094087B" w:rsidP="0094087B">
      <w:pPr>
        <w:pStyle w:val="Footer"/>
        <w:tabs>
          <w:tab w:val="clear" w:pos="4153"/>
          <w:tab w:val="clear" w:pos="8306"/>
        </w:tabs>
        <w:ind w:left="-567" w:right="-1186"/>
        <w:jc w:val="center"/>
        <w:rPr>
          <w:b/>
          <w:smallCaps/>
          <w:sz w:val="32"/>
        </w:rPr>
      </w:pPr>
      <w:r>
        <w:rPr>
          <w:noProof/>
          <w:lang w:eastAsia="en-AU"/>
        </w:rPr>
        <mc:AlternateContent>
          <mc:Choice Requires="wps">
            <w:drawing>
              <wp:anchor distT="0" distB="0" distL="114300" distR="114300" simplePos="0" relativeHeight="251716096" behindDoc="0" locked="0" layoutInCell="1" allowOverlap="1" wp14:anchorId="3A2F69B8" wp14:editId="47F79594">
                <wp:simplePos x="0" y="0"/>
                <wp:positionH relativeFrom="column">
                  <wp:posOffset>1925320</wp:posOffset>
                </wp:positionH>
                <wp:positionV relativeFrom="paragraph">
                  <wp:posOffset>225425</wp:posOffset>
                </wp:positionV>
                <wp:extent cx="1988820" cy="484505"/>
                <wp:effectExtent l="0" t="0" r="0" b="0"/>
                <wp:wrapNone/>
                <wp:docPr id="5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820" cy="484505"/>
                        </a:xfrm>
                        <a:prstGeom prst="rect">
                          <a:avLst/>
                        </a:prstGeom>
                        <a:solidFill>
                          <a:srgbClr val="4C95BB"/>
                        </a:solidFill>
                        <a:ln>
                          <a:noFill/>
                        </a:ln>
                      </wps:spPr>
                      <wps:txbx>
                        <w:txbxContent>
                          <w:p w:rsidR="000D5632" w:rsidRPr="00903E10" w:rsidRDefault="000D5632" w:rsidP="0094087B">
                            <w:pPr>
                              <w:jc w:val="center"/>
                              <w:rPr>
                                <w:rFonts w:ascii="Century Gothic" w:hAnsi="Century Gothic"/>
                                <w:color w:val="FFFFFF" w:themeColor="background1"/>
                                <w:sz w:val="16"/>
                                <w:szCs w:val="20"/>
                              </w:rPr>
                            </w:pPr>
                            <w:r w:rsidRPr="00903E10">
                              <w:rPr>
                                <w:rFonts w:ascii="Century Gothic" w:hAnsi="Century Gothic"/>
                                <w:color w:val="FFFFFF" w:themeColor="background1"/>
                                <w:sz w:val="19"/>
                                <w:szCs w:val="20"/>
                              </w:rPr>
                              <w:t>More than 30 tonnes per year</w:t>
                            </w:r>
                            <w:r w:rsidRPr="00903E10">
                              <w:rPr>
                                <w:rFonts w:ascii="Century Gothic" w:hAnsi="Century Gothic"/>
                                <w:color w:val="FFFFFF" w:themeColor="background1"/>
                                <w:sz w:val="20"/>
                                <w:szCs w:val="20"/>
                              </w:rPr>
                              <w:t xml:space="preserve"> </w:t>
                            </w:r>
                            <w:r w:rsidRPr="00102A8F">
                              <w:rPr>
                                <w:rFonts w:ascii="Century Gothic" w:hAnsi="Century Gothic"/>
                                <w:color w:val="FFFFFF" w:themeColor="background1"/>
                                <w:sz w:val="17"/>
                                <w:szCs w:val="17"/>
                              </w:rPr>
                              <w:t>if concentration over 30%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56" type="#_x0000_t202" style="position:absolute;left:0;text-align:left;margin-left:151.6pt;margin-top:17.75pt;width:156.6pt;height:38.1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" fillcolor="#4c95bb" stroked="f">
                <v:textbox>
                  <w:txbxContent>
                    <w:p w:rsidR="000D5632" w:rsidRPr="00903E10" w:rsidRDefault="000D5632" w:rsidP="0094087B">
                      <w:pPr>
                        <w:jc w:val="center"/>
                        <w:rPr>
                          <w:rFonts w:ascii="Century Gothic" w:hAnsi="Century Gothic"/>
                          <w:color w:val="FFFFFF" w:themeColor="background1"/>
                          <w:sz w:val="16"/>
                          <w:szCs w:val="20"/>
                        </w:rPr>
                      </w:pPr>
                      <w:r w:rsidRPr="00903E10">
                        <w:rPr>
                          <w:rFonts w:ascii="Century Gothic" w:hAnsi="Century Gothic"/>
                          <w:color w:val="FFFFFF" w:themeColor="background1"/>
                          <w:sz w:val="19"/>
                          <w:szCs w:val="20"/>
                        </w:rPr>
                        <w:t>More than 30 tonnes per year</w:t>
                      </w:r>
                      <w:r w:rsidRPr="00903E10">
                        <w:rPr>
                          <w:rFonts w:ascii="Century Gothic" w:hAnsi="Century Gothic"/>
                          <w:color w:val="FFFFFF" w:themeColor="background1"/>
                          <w:sz w:val="20"/>
                          <w:szCs w:val="20"/>
                        </w:rPr>
                        <w:t xml:space="preserve"> </w:t>
                      </w:r>
                      <w:r w:rsidRPr="00102A8F">
                        <w:rPr>
                          <w:rFonts w:ascii="Century Gothic" w:hAnsi="Century Gothic"/>
                          <w:color w:val="FFFFFF" w:themeColor="background1"/>
                          <w:sz w:val="17"/>
                          <w:szCs w:val="17"/>
                        </w:rPr>
                        <w:t>if concentration over 30%</w:t>
                      </w:r>
                    </w:p>
                  </w:txbxContent>
                </v:textbox>
              </v:shape>
            </w:pict>
          </mc:Fallback>
        </mc:AlternateContent>
      </w:r>
    </w:p>
    <w:p w:rsidR="0094087B" w:rsidRDefault="00BA0CBE" w:rsidP="0094087B">
      <w:pPr>
        <w:pStyle w:val="Footer"/>
        <w:tabs>
          <w:tab w:val="clear" w:pos="4153"/>
          <w:tab w:val="clear" w:pos="8306"/>
        </w:tabs>
        <w:ind w:left="-567" w:right="-1186"/>
        <w:jc w:val="center"/>
        <w:rPr>
          <w:b/>
          <w:smallCaps/>
          <w:sz w:val="32"/>
        </w:rPr>
      </w:pPr>
      <w:r>
        <w:rPr>
          <w:noProof/>
          <w:lang w:eastAsia="en-AU"/>
        </w:rPr>
        <mc:AlternateContent>
          <mc:Choice Requires="wps">
            <w:drawing>
              <wp:anchor distT="0" distB="0" distL="114300" distR="114300" simplePos="0" relativeHeight="251733504" behindDoc="0" locked="0" layoutInCell="1" allowOverlap="1" wp14:anchorId="2FDE1B65" wp14:editId="76CDAD7B">
                <wp:simplePos x="0" y="0"/>
                <wp:positionH relativeFrom="column">
                  <wp:posOffset>4057015</wp:posOffset>
                </wp:positionH>
                <wp:positionV relativeFrom="paragraph">
                  <wp:posOffset>229870</wp:posOffset>
                </wp:positionV>
                <wp:extent cx="0" cy="651510"/>
                <wp:effectExtent l="0" t="0" r="19050" b="15240"/>
                <wp:wrapNone/>
                <wp:docPr id="51"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15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45pt,18.1pt" to="319.45pt,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QgaEwIAACkEAAAOAAAAZHJzL2Uyb0RvYy54bWysU8GO2jAQvVfqP1i+QxJKKE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"/>
            </w:pict>
          </mc:Fallback>
        </mc:AlternateContent>
      </w:r>
      <w:r>
        <w:rPr>
          <w:noProof/>
          <w:lang w:eastAsia="en-AU"/>
        </w:rPr>
        <mc:AlternateContent>
          <mc:Choice Requires="wps">
            <w:drawing>
              <wp:anchor distT="0" distB="0" distL="114300" distR="114300" simplePos="0" relativeHeight="251655677" behindDoc="0" locked="0" layoutInCell="1" allowOverlap="1" wp14:anchorId="4ABF093F" wp14:editId="1DD28251">
                <wp:simplePos x="0" y="0"/>
                <wp:positionH relativeFrom="column">
                  <wp:posOffset>3860800</wp:posOffset>
                </wp:positionH>
                <wp:positionV relativeFrom="paragraph">
                  <wp:posOffset>227965</wp:posOffset>
                </wp:positionV>
                <wp:extent cx="198120" cy="0"/>
                <wp:effectExtent l="0" t="0" r="11430" b="19050"/>
                <wp:wrapNone/>
                <wp:docPr id="50"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0" o:spid="_x0000_s1026" style="position:absolute;flip:x;z-index:2516556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pt,17.95pt" to="319.6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"/>
            </w:pict>
          </mc:Fallback>
        </mc:AlternateContent>
      </w:r>
      <w:r>
        <w:rPr>
          <w:noProof/>
          <w:lang w:eastAsia="en-AU"/>
        </w:rPr>
        <mc:AlternateContent>
          <mc:Choice Requires="wps">
            <w:drawing>
              <wp:anchor distT="0" distB="0" distL="114300" distR="114300" simplePos="0" relativeHeight="251656702" behindDoc="0" locked="0" layoutInCell="1" allowOverlap="1" wp14:anchorId="3F64DB96" wp14:editId="1B48EC07">
                <wp:simplePos x="0" y="0"/>
                <wp:positionH relativeFrom="column">
                  <wp:posOffset>1440180</wp:posOffset>
                </wp:positionH>
                <wp:positionV relativeFrom="paragraph">
                  <wp:posOffset>228600</wp:posOffset>
                </wp:positionV>
                <wp:extent cx="476885" cy="0"/>
                <wp:effectExtent l="0" t="76200" r="18415" b="95250"/>
                <wp:wrapNone/>
                <wp:docPr id="52"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88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 o:spid="_x0000_s1026" style="position:absolute;z-index:2516567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4pt,18pt" to="150.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">
                <v:stroke endarrow="block"/>
              </v:line>
            </w:pict>
          </mc:Fallback>
        </mc:AlternateContent>
      </w:r>
      <w:r>
        <w:rPr>
          <w:noProof/>
          <w:lang w:eastAsia="en-AU"/>
        </w:rPr>
        <mc:AlternateContent>
          <mc:Choice Requires="wps">
            <w:drawing>
              <wp:anchor distT="0" distB="0" distL="114300" distR="114300" simplePos="0" relativeHeight="251715072" behindDoc="0" locked="0" layoutInCell="1" allowOverlap="1" wp14:anchorId="5793768C" wp14:editId="4F37C6EE">
                <wp:simplePos x="0" y="0"/>
                <wp:positionH relativeFrom="column">
                  <wp:posOffset>180341</wp:posOffset>
                </wp:positionH>
                <wp:positionV relativeFrom="paragraph">
                  <wp:posOffset>90805</wp:posOffset>
                </wp:positionV>
                <wp:extent cx="1325880" cy="279400"/>
                <wp:effectExtent l="0" t="0" r="7620" b="6350"/>
                <wp:wrapNone/>
                <wp:docPr id="5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279400"/>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txbx>
                        <w:txbxContent>
                          <w:p w:rsidR="000D5632" w:rsidRPr="00102A8F" w:rsidRDefault="000D5632" w:rsidP="0094087B">
                            <w:pPr>
                              <w:jc w:val="center"/>
                              <w:rPr>
                                <w:rFonts w:ascii="Century Gothic" w:hAnsi="Century Gothic"/>
                                <w:b/>
                                <w:sz w:val="19"/>
                                <w:szCs w:val="19"/>
                              </w:rPr>
                            </w:pPr>
                            <w:r w:rsidRPr="00102A8F">
                              <w:rPr>
                                <w:rFonts w:ascii="Century Gothic" w:hAnsi="Century Gothic"/>
                                <w:b/>
                                <w:sz w:val="19"/>
                                <w:szCs w:val="19"/>
                              </w:rPr>
                              <w:t>PRODUCTION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57" type="#_x0000_t202" style="position:absolute;left:0;text-align:left;margin-left:14.2pt;margin-top:7.15pt;width:104.4pt;height:22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" stroked="f" strokecolor="red">
                <v:textbox>
                  <w:txbxContent>
                    <w:p w:rsidR="000D5632" w:rsidRPr="00102A8F" w:rsidRDefault="000D5632" w:rsidP="0094087B">
                      <w:pPr>
                        <w:jc w:val="center"/>
                        <w:rPr>
                          <w:rFonts w:ascii="Century Gothic" w:hAnsi="Century Gothic"/>
                          <w:b/>
                          <w:sz w:val="19"/>
                          <w:szCs w:val="19"/>
                        </w:rPr>
                      </w:pPr>
                      <w:r w:rsidRPr="00102A8F">
                        <w:rPr>
                          <w:rFonts w:ascii="Century Gothic" w:hAnsi="Century Gothic"/>
                          <w:b/>
                          <w:sz w:val="19"/>
                          <w:szCs w:val="19"/>
                        </w:rPr>
                        <w:t>PRODUCTION</w:t>
                      </w:r>
                    </w:p>
                  </w:txbxContent>
                </v:textbox>
              </v:shape>
            </w:pict>
          </mc:Fallback>
        </mc:AlternateContent>
      </w:r>
    </w:p>
    <w:p w:rsidR="0094087B" w:rsidRDefault="009F2BF0" w:rsidP="0094087B">
      <w:pPr>
        <w:pStyle w:val="Footer"/>
        <w:tabs>
          <w:tab w:val="clear" w:pos="4153"/>
          <w:tab w:val="clear" w:pos="8306"/>
        </w:tabs>
        <w:ind w:left="-567" w:right="-1186"/>
        <w:jc w:val="center"/>
        <w:rPr>
          <w:b/>
          <w:smallCaps/>
          <w:sz w:val="32"/>
        </w:rPr>
      </w:pPr>
      <w:r>
        <w:rPr>
          <w:noProof/>
          <w:lang w:eastAsia="en-AU"/>
        </w:rPr>
        <mc:AlternateContent>
          <mc:Choice Requires="wps">
            <w:drawing>
              <wp:anchor distT="0" distB="0" distL="114300" distR="114300" simplePos="0" relativeHeight="251722240" behindDoc="0" locked="0" layoutInCell="1" allowOverlap="1" wp14:anchorId="563343D8" wp14:editId="07BE9036">
                <wp:simplePos x="0" y="0"/>
                <wp:positionH relativeFrom="column">
                  <wp:posOffset>4306570</wp:posOffset>
                </wp:positionH>
                <wp:positionV relativeFrom="paragraph">
                  <wp:posOffset>193675</wp:posOffset>
                </wp:positionV>
                <wp:extent cx="1308735" cy="247650"/>
                <wp:effectExtent l="0" t="0" r="24765" b="19050"/>
                <wp:wrapNone/>
                <wp:docPr id="4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735" cy="247650"/>
                        </a:xfrm>
                        <a:prstGeom prst="rect">
                          <a:avLst/>
                        </a:prstGeom>
                        <a:solidFill>
                          <a:srgbClr val="FFFFFF"/>
                        </a:solidFill>
                        <a:ln w="9525">
                          <a:solidFill>
                            <a:srgbClr val="FFFFFF"/>
                          </a:solidFill>
                          <a:miter lim="800000"/>
                          <a:headEnd/>
                          <a:tailEnd/>
                        </a:ln>
                      </wps:spPr>
                      <wps:txbx>
                        <w:txbxContent>
                          <w:p w:rsidR="000D5632" w:rsidRPr="00102A8F" w:rsidRDefault="000D5632" w:rsidP="00C5058A">
                            <w:pPr>
                              <w:jc w:val="center"/>
                              <w:rPr>
                                <w:rFonts w:ascii="Century Gothic" w:hAnsi="Century Gothic"/>
                                <w:sz w:val="19"/>
                                <w:szCs w:val="19"/>
                              </w:rPr>
                            </w:pPr>
                            <w:r w:rsidRPr="00102A8F">
                              <w:rPr>
                                <w:rFonts w:ascii="Century Gothic" w:hAnsi="Century Gothic"/>
                                <w:sz w:val="19"/>
                                <w:szCs w:val="19"/>
                              </w:rPr>
                              <w:t>Permit required*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58" type="#_x0000_t202" style="position:absolute;left:0;text-align:left;margin-left:339.1pt;margin-top:15.25pt;width:103.05pt;height:19.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" strokecolor="white">
                <v:textbox>
                  <w:txbxContent>
                    <w:p w:rsidR="000D5632" w:rsidRPr="00102A8F" w:rsidRDefault="000D5632" w:rsidP="00C5058A">
                      <w:pPr>
                        <w:jc w:val="center"/>
                        <w:rPr>
                          <w:rFonts w:ascii="Century Gothic" w:hAnsi="Century Gothic"/>
                          <w:sz w:val="19"/>
                          <w:szCs w:val="19"/>
                        </w:rPr>
                      </w:pPr>
                      <w:r w:rsidRPr="00102A8F">
                        <w:rPr>
                          <w:rFonts w:ascii="Century Gothic" w:hAnsi="Century Gothic"/>
                          <w:sz w:val="19"/>
                          <w:szCs w:val="19"/>
                        </w:rPr>
                        <w:t>Permit required*</w:t>
                      </w:r>
                    </w:p>
                  </w:txbxContent>
                </v:textbox>
              </v:shape>
            </w:pict>
          </mc:Fallback>
        </mc:AlternateContent>
      </w:r>
    </w:p>
    <w:p w:rsidR="0094087B" w:rsidRDefault="0094087B" w:rsidP="0094087B">
      <w:pPr>
        <w:pStyle w:val="Footer"/>
        <w:tabs>
          <w:tab w:val="clear" w:pos="4153"/>
          <w:tab w:val="clear" w:pos="8306"/>
        </w:tabs>
        <w:ind w:left="-567" w:right="-1186"/>
        <w:jc w:val="center"/>
        <w:rPr>
          <w:b/>
          <w:smallCaps/>
          <w:sz w:val="32"/>
        </w:rPr>
      </w:pPr>
      <w:r>
        <w:rPr>
          <w:noProof/>
          <w:lang w:eastAsia="en-AU"/>
        </w:rPr>
        <mc:AlternateContent>
          <mc:Choice Requires="wps">
            <w:drawing>
              <wp:anchor distT="0" distB="0" distL="114300" distR="114300" simplePos="0" relativeHeight="251721216" behindDoc="0" locked="0" layoutInCell="1" allowOverlap="1" wp14:anchorId="5AF2E2EF" wp14:editId="32F8E39C">
                <wp:simplePos x="0" y="0"/>
                <wp:positionH relativeFrom="column">
                  <wp:posOffset>4060825</wp:posOffset>
                </wp:positionH>
                <wp:positionV relativeFrom="paragraph">
                  <wp:posOffset>85090</wp:posOffset>
                </wp:positionV>
                <wp:extent cx="241200" cy="635"/>
                <wp:effectExtent l="0" t="76200" r="26035" b="94615"/>
                <wp:wrapNone/>
                <wp:docPr id="48"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 o:spid="_x0000_s1026" style="position:absolute;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75pt,6.7pt" to="338.7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">
                <v:stroke endarrow="block"/>
              </v:line>
            </w:pict>
          </mc:Fallback>
        </mc:AlternateContent>
      </w:r>
    </w:p>
    <w:p w:rsidR="0094087B" w:rsidRDefault="0094087B" w:rsidP="0094087B">
      <w:pPr>
        <w:pStyle w:val="Footer"/>
        <w:tabs>
          <w:tab w:val="clear" w:pos="4153"/>
          <w:tab w:val="clear" w:pos="8306"/>
        </w:tabs>
        <w:ind w:left="-567" w:right="-1186"/>
        <w:jc w:val="center"/>
        <w:rPr>
          <w:b/>
          <w:smallCaps/>
          <w:sz w:val="32"/>
        </w:rPr>
      </w:pPr>
      <w:r>
        <w:rPr>
          <w:noProof/>
          <w:lang w:eastAsia="en-AU"/>
        </w:rPr>
        <mc:AlternateContent>
          <mc:Choice Requires="wps">
            <w:drawing>
              <wp:anchor distT="0" distB="0" distL="114300" distR="114300" simplePos="0" relativeHeight="251654652" behindDoc="0" locked="0" layoutInCell="1" allowOverlap="1" wp14:anchorId="1140AA05" wp14:editId="78C74D31">
                <wp:simplePos x="0" y="0"/>
                <wp:positionH relativeFrom="column">
                  <wp:posOffset>3860800</wp:posOffset>
                </wp:positionH>
                <wp:positionV relativeFrom="paragraph">
                  <wp:posOffset>182245</wp:posOffset>
                </wp:positionV>
                <wp:extent cx="198120" cy="0"/>
                <wp:effectExtent l="0" t="0" r="11430" b="19050"/>
                <wp:wrapNone/>
                <wp:docPr id="46"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 o:spid="_x0000_s1026" style="position:absolute;flip:x;z-index:2516546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pt,14.35pt" to="319.6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"/>
            </w:pict>
          </mc:Fallback>
        </mc:AlternateContent>
      </w:r>
    </w:p>
    <w:p w:rsidR="0094087B" w:rsidRDefault="0094087B" w:rsidP="0094087B">
      <w:pPr>
        <w:pStyle w:val="Footer"/>
        <w:tabs>
          <w:tab w:val="clear" w:pos="4153"/>
          <w:tab w:val="clear" w:pos="8306"/>
        </w:tabs>
        <w:ind w:left="-567" w:right="-1186"/>
        <w:jc w:val="center"/>
        <w:rPr>
          <w:b/>
          <w:smallCaps/>
          <w:sz w:val="32"/>
        </w:rPr>
      </w:pPr>
    </w:p>
    <w:p w:rsidR="0094087B" w:rsidRDefault="0094087B" w:rsidP="0094087B">
      <w:pPr>
        <w:pStyle w:val="Footer"/>
        <w:tabs>
          <w:tab w:val="clear" w:pos="4153"/>
          <w:tab w:val="clear" w:pos="8306"/>
        </w:tabs>
        <w:ind w:left="-567" w:right="-1186"/>
        <w:jc w:val="center"/>
        <w:rPr>
          <w:b/>
          <w:smallCaps/>
          <w:sz w:val="32"/>
        </w:rPr>
      </w:pPr>
      <w:r>
        <w:rPr>
          <w:noProof/>
          <w:lang w:eastAsia="en-AU"/>
        </w:rPr>
        <mc:AlternateContent>
          <mc:Choice Requires="wps">
            <w:drawing>
              <wp:anchor distT="0" distB="0" distL="114300" distR="114300" simplePos="0" relativeHeight="251757056" behindDoc="0" locked="0" layoutInCell="1" allowOverlap="1" wp14:anchorId="0030B218" wp14:editId="672CFA77">
                <wp:simplePos x="0" y="0"/>
                <wp:positionH relativeFrom="column">
                  <wp:posOffset>180340</wp:posOffset>
                </wp:positionH>
                <wp:positionV relativeFrom="paragraph">
                  <wp:posOffset>65405</wp:posOffset>
                </wp:positionV>
                <wp:extent cx="1325286" cy="457200"/>
                <wp:effectExtent l="0" t="0" r="8255" b="0"/>
                <wp:wrapNone/>
                <wp:docPr id="44"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286" cy="457200"/>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txbx>
                        <w:txbxContent>
                          <w:p w:rsidR="000D5632" w:rsidRPr="00102A8F" w:rsidRDefault="000D5632" w:rsidP="00102A8F">
                            <w:pPr>
                              <w:jc w:val="center"/>
                              <w:rPr>
                                <w:rFonts w:ascii="Century Gothic" w:hAnsi="Century Gothic"/>
                                <w:b/>
                                <w:sz w:val="19"/>
                                <w:szCs w:val="19"/>
                              </w:rPr>
                            </w:pPr>
                            <w:r w:rsidRPr="00102A8F">
                              <w:rPr>
                                <w:rFonts w:ascii="Century Gothic" w:hAnsi="Century Gothic"/>
                                <w:b/>
                                <w:sz w:val="19"/>
                                <w:szCs w:val="19"/>
                              </w:rPr>
                              <w:t>PROCESSING</w:t>
                            </w:r>
                          </w:p>
                          <w:p w:rsidR="000D5632" w:rsidRPr="00102A8F" w:rsidRDefault="000D5632" w:rsidP="00833426">
                            <w:pPr>
                              <w:jc w:val="center"/>
                              <w:rPr>
                                <w:rFonts w:ascii="Century Gothic" w:hAnsi="Century Gothic"/>
                                <w:b/>
                                <w:sz w:val="19"/>
                                <w:szCs w:val="19"/>
                              </w:rPr>
                            </w:pPr>
                            <w:r w:rsidRPr="00102A8F">
                              <w:rPr>
                                <w:rFonts w:ascii="Century Gothic" w:hAnsi="Century Gothic"/>
                                <w:b/>
                                <w:sz w:val="19"/>
                                <w:szCs w:val="19"/>
                              </w:rPr>
                              <w:t>CONSUMPTION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59" type="#_x0000_t202" style="position:absolute;left:0;text-align:left;margin-left:14.2pt;margin-top:5.15pt;width:104.35pt;height:36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" stroked="f" strokecolor="red">
                <v:textbox>
                  <w:txbxContent>
                    <w:p w:rsidR="000D5632" w:rsidRPr="00102A8F" w:rsidRDefault="000D5632" w:rsidP="00102A8F">
                      <w:pPr>
                        <w:jc w:val="center"/>
                        <w:rPr>
                          <w:rFonts w:ascii="Century Gothic" w:hAnsi="Century Gothic"/>
                          <w:b/>
                          <w:sz w:val="19"/>
                          <w:szCs w:val="19"/>
                        </w:rPr>
                      </w:pPr>
                      <w:r w:rsidRPr="00102A8F">
                        <w:rPr>
                          <w:rFonts w:ascii="Century Gothic" w:hAnsi="Century Gothic"/>
                          <w:b/>
                          <w:sz w:val="19"/>
                          <w:szCs w:val="19"/>
                        </w:rPr>
                        <w:t>PROCESSING</w:t>
                      </w:r>
                    </w:p>
                    <w:p w:rsidR="000D5632" w:rsidRPr="00102A8F" w:rsidRDefault="000D5632" w:rsidP="00833426">
                      <w:pPr>
                        <w:jc w:val="center"/>
                        <w:rPr>
                          <w:rFonts w:ascii="Century Gothic" w:hAnsi="Century Gothic"/>
                          <w:b/>
                          <w:sz w:val="19"/>
                          <w:szCs w:val="19"/>
                        </w:rPr>
                      </w:pPr>
                      <w:r w:rsidRPr="00102A8F">
                        <w:rPr>
                          <w:rFonts w:ascii="Century Gothic" w:hAnsi="Century Gothic"/>
                          <w:b/>
                          <w:sz w:val="19"/>
                          <w:szCs w:val="19"/>
                        </w:rPr>
                        <w:t>CONSUMPTION</w:t>
                      </w:r>
                    </w:p>
                  </w:txbxContent>
                </v:textbox>
              </v:shape>
            </w:pict>
          </mc:Fallback>
        </mc:AlternateContent>
      </w:r>
    </w:p>
    <w:p w:rsidR="0094087B" w:rsidRDefault="0094087B" w:rsidP="0094087B">
      <w:pPr>
        <w:pStyle w:val="Footer"/>
        <w:tabs>
          <w:tab w:val="clear" w:pos="4153"/>
          <w:tab w:val="clear" w:pos="8306"/>
        </w:tabs>
        <w:ind w:left="-567" w:right="-1186"/>
        <w:jc w:val="center"/>
        <w:rPr>
          <w:b/>
          <w:smallCaps/>
          <w:sz w:val="32"/>
        </w:rPr>
      </w:pPr>
      <w:r>
        <w:rPr>
          <w:noProof/>
          <w:lang w:eastAsia="en-AU"/>
        </w:rPr>
        <mc:AlternateContent>
          <mc:Choice Requires="wps">
            <w:drawing>
              <wp:anchor distT="0" distB="0" distL="114300" distR="114300" simplePos="0" relativeHeight="251730432" behindDoc="0" locked="0" layoutInCell="1" allowOverlap="1" wp14:anchorId="43918677" wp14:editId="40E06649">
                <wp:simplePos x="0" y="0"/>
                <wp:positionH relativeFrom="column">
                  <wp:posOffset>1503045</wp:posOffset>
                </wp:positionH>
                <wp:positionV relativeFrom="paragraph">
                  <wp:posOffset>66675</wp:posOffset>
                </wp:positionV>
                <wp:extent cx="432000" cy="635"/>
                <wp:effectExtent l="0" t="76200" r="25400" b="94615"/>
                <wp:wrapNone/>
                <wp:docPr id="43"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0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 o:spid="_x0000_s1026" style="position:absolute;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35pt,5.25pt" to="152.3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">
                <v:stroke endarrow="block"/>
              </v:line>
            </w:pict>
          </mc:Fallback>
        </mc:AlternateContent>
      </w:r>
    </w:p>
    <w:p w:rsidR="0094087B" w:rsidRDefault="00BA0CBE" w:rsidP="0094087B">
      <w:pPr>
        <w:pStyle w:val="Footer"/>
        <w:tabs>
          <w:tab w:val="clear" w:pos="4153"/>
          <w:tab w:val="clear" w:pos="8306"/>
        </w:tabs>
        <w:ind w:left="-567" w:right="-1186"/>
        <w:jc w:val="center"/>
        <w:rPr>
          <w:b/>
          <w:smallCaps/>
          <w:sz w:val="32"/>
        </w:rPr>
      </w:pPr>
      <w:r>
        <w:rPr>
          <w:noProof/>
          <w:lang w:eastAsia="en-AU"/>
        </w:rPr>
        <mc:AlternateContent>
          <mc:Choice Requires="wps">
            <w:drawing>
              <wp:anchor distT="0" distB="0" distL="114300" distR="114300" simplePos="0" relativeHeight="251725312" behindDoc="0" locked="0" layoutInCell="1" allowOverlap="1" wp14:anchorId="26EE1BB1" wp14:editId="17A912BF">
                <wp:simplePos x="0" y="0"/>
                <wp:positionH relativeFrom="column">
                  <wp:posOffset>2200910</wp:posOffset>
                </wp:positionH>
                <wp:positionV relativeFrom="paragraph">
                  <wp:posOffset>170180</wp:posOffset>
                </wp:positionV>
                <wp:extent cx="1066800" cy="292735"/>
                <wp:effectExtent l="0" t="0" r="19050" b="12065"/>
                <wp:wrapNone/>
                <wp:docPr id="3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92735"/>
                        </a:xfrm>
                        <a:prstGeom prst="rect">
                          <a:avLst/>
                        </a:prstGeom>
                        <a:solidFill>
                          <a:srgbClr val="FFFFFF"/>
                        </a:solidFill>
                        <a:ln w="9525">
                          <a:solidFill>
                            <a:srgbClr val="FFFFFF"/>
                          </a:solidFill>
                          <a:miter lim="800000"/>
                          <a:headEnd/>
                          <a:tailEnd/>
                        </a:ln>
                      </wps:spPr>
                      <wps:txbx>
                        <w:txbxContent>
                          <w:p w:rsidR="000D5632" w:rsidRPr="00102A8F" w:rsidRDefault="000D5632" w:rsidP="0094087B">
                            <w:pPr>
                              <w:jc w:val="center"/>
                              <w:rPr>
                                <w:rFonts w:ascii="Century Gothic" w:hAnsi="Century Gothic"/>
                                <w:b/>
                                <w:sz w:val="19"/>
                                <w:szCs w:val="19"/>
                              </w:rPr>
                            </w:pPr>
                            <w:r w:rsidRPr="00102A8F">
                              <w:rPr>
                                <w:rFonts w:ascii="Century Gothic" w:hAnsi="Century Gothic"/>
                                <w:b/>
                                <w:sz w:val="19"/>
                                <w:szCs w:val="19"/>
                              </w:rPr>
                              <w:t>IMPORT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60" type="#_x0000_t202" style="position:absolute;left:0;text-align:left;margin-left:173.3pt;margin-top:13.4pt;width:84pt;height:23.0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" strokecolor="white">
                <v:textbox>
                  <w:txbxContent>
                    <w:p w:rsidR="000D5632" w:rsidRPr="00102A8F" w:rsidRDefault="000D5632" w:rsidP="0094087B">
                      <w:pPr>
                        <w:jc w:val="center"/>
                        <w:rPr>
                          <w:rFonts w:ascii="Century Gothic" w:hAnsi="Century Gothic"/>
                          <w:b/>
                          <w:sz w:val="19"/>
                          <w:szCs w:val="19"/>
                        </w:rPr>
                      </w:pPr>
                      <w:r w:rsidRPr="00102A8F">
                        <w:rPr>
                          <w:rFonts w:ascii="Century Gothic" w:hAnsi="Century Gothic"/>
                          <w:b/>
                          <w:sz w:val="19"/>
                          <w:szCs w:val="19"/>
                        </w:rPr>
                        <w:t>IMPORT</w:t>
                      </w:r>
                    </w:p>
                  </w:txbxContent>
                </v:textbox>
              </v:shape>
            </w:pict>
          </mc:Fallback>
        </mc:AlternateContent>
      </w:r>
      <w:r w:rsidR="0094087B">
        <w:rPr>
          <w:noProof/>
          <w:lang w:eastAsia="en-AU"/>
        </w:rPr>
        <mc:AlternateContent>
          <mc:Choice Requires="wps">
            <w:drawing>
              <wp:anchor distT="0" distB="0" distL="114300" distR="114300" simplePos="0" relativeHeight="251731456" behindDoc="0" locked="0" layoutInCell="1" allowOverlap="1" wp14:anchorId="25C81538" wp14:editId="07E2CC3B">
                <wp:simplePos x="0" y="0"/>
                <wp:positionH relativeFrom="column">
                  <wp:posOffset>3618686</wp:posOffset>
                </wp:positionH>
                <wp:positionV relativeFrom="paragraph">
                  <wp:posOffset>123256</wp:posOffset>
                </wp:positionV>
                <wp:extent cx="2004562" cy="375285"/>
                <wp:effectExtent l="0" t="0" r="15240" b="24765"/>
                <wp:wrapNone/>
                <wp:docPr id="4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562" cy="375285"/>
                        </a:xfrm>
                        <a:prstGeom prst="rect">
                          <a:avLst/>
                        </a:prstGeom>
                        <a:solidFill>
                          <a:srgbClr val="FFFFFF"/>
                        </a:solidFill>
                        <a:ln w="9525">
                          <a:solidFill>
                            <a:srgbClr val="FFFFFF"/>
                          </a:solidFill>
                          <a:miter lim="800000"/>
                          <a:headEnd/>
                          <a:tailEnd/>
                        </a:ln>
                      </wps:spPr>
                      <wps:txbx>
                        <w:txbxContent>
                          <w:p w:rsidR="000D5632" w:rsidRPr="00102A8F" w:rsidRDefault="000D5632" w:rsidP="0094087B">
                            <w:pPr>
                              <w:jc w:val="center"/>
                              <w:rPr>
                                <w:rFonts w:ascii="Century Gothic" w:hAnsi="Century Gothic"/>
                                <w:sz w:val="16"/>
                                <w:szCs w:val="16"/>
                              </w:rPr>
                            </w:pPr>
                            <w:r w:rsidRPr="00102A8F">
                              <w:rPr>
                                <w:rFonts w:ascii="Century Gothic" w:hAnsi="Century Gothic"/>
                                <w:sz w:val="19"/>
                                <w:szCs w:val="19"/>
                              </w:rPr>
                              <w:t>Permit from ASNO required***</w:t>
                            </w:r>
                            <w:r w:rsidRPr="00102A8F">
                              <w:rPr>
                                <w:rFonts w:ascii="Century Gothic" w:hAnsi="Century Gothic"/>
                                <w:sz w:val="18"/>
                                <w:szCs w:val="20"/>
                              </w:rPr>
                              <w:br/>
                            </w:r>
                            <w:r w:rsidRPr="00102A8F">
                              <w:rPr>
                                <w:rFonts w:ascii="Century Gothic" w:hAnsi="Century Gothic"/>
                                <w:sz w:val="17"/>
                                <w:szCs w:val="17"/>
                              </w:rPr>
                              <w:t>if concentration 10% or more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61" type="#_x0000_t202" style="position:absolute;left:0;text-align:left;margin-left:284.95pt;margin-top:9.7pt;width:157.85pt;height:29.5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" strokecolor="white">
                <v:textbox>
                  <w:txbxContent>
                    <w:p w:rsidR="000D5632" w:rsidRPr="00102A8F" w:rsidRDefault="000D5632" w:rsidP="0094087B">
                      <w:pPr>
                        <w:jc w:val="center"/>
                        <w:rPr>
                          <w:rFonts w:ascii="Century Gothic" w:hAnsi="Century Gothic"/>
                          <w:sz w:val="16"/>
                          <w:szCs w:val="16"/>
                        </w:rPr>
                      </w:pPr>
                      <w:r w:rsidRPr="00102A8F">
                        <w:rPr>
                          <w:rFonts w:ascii="Century Gothic" w:hAnsi="Century Gothic"/>
                          <w:sz w:val="19"/>
                          <w:szCs w:val="19"/>
                        </w:rPr>
                        <w:t>Permit from ASNO required***</w:t>
                      </w:r>
                      <w:r w:rsidRPr="00102A8F">
                        <w:rPr>
                          <w:rFonts w:ascii="Century Gothic" w:hAnsi="Century Gothic"/>
                          <w:sz w:val="18"/>
                          <w:szCs w:val="20"/>
                        </w:rPr>
                        <w:br/>
                      </w:r>
                      <w:r w:rsidRPr="00102A8F">
                        <w:rPr>
                          <w:rFonts w:ascii="Century Gothic" w:hAnsi="Century Gothic"/>
                          <w:sz w:val="17"/>
                          <w:szCs w:val="17"/>
                        </w:rPr>
                        <w:t>if concentration 10% or more</w:t>
                      </w:r>
                    </w:p>
                  </w:txbxContent>
                </v:textbox>
              </v:shape>
            </w:pict>
          </mc:Fallback>
        </mc:AlternateContent>
      </w:r>
    </w:p>
    <w:p w:rsidR="0094087B" w:rsidRDefault="0094087B" w:rsidP="0094087B">
      <w:pPr>
        <w:pStyle w:val="Footer"/>
        <w:tabs>
          <w:tab w:val="clear" w:pos="4153"/>
          <w:tab w:val="clear" w:pos="8306"/>
        </w:tabs>
        <w:ind w:left="-567" w:right="-1186"/>
        <w:jc w:val="center"/>
        <w:rPr>
          <w:b/>
          <w:smallCaps/>
          <w:sz w:val="32"/>
        </w:rPr>
      </w:pPr>
      <w:r>
        <w:rPr>
          <w:noProof/>
          <w:lang w:eastAsia="en-AU"/>
        </w:rPr>
        <mc:AlternateContent>
          <mc:Choice Requires="wps">
            <w:drawing>
              <wp:anchor distT="0" distB="0" distL="114300" distR="114300" simplePos="0" relativeHeight="251728384" behindDoc="0" locked="0" layoutInCell="1" allowOverlap="1" wp14:anchorId="22C1A078" wp14:editId="7935D56F">
                <wp:simplePos x="0" y="0"/>
                <wp:positionH relativeFrom="column">
                  <wp:posOffset>1854835</wp:posOffset>
                </wp:positionH>
                <wp:positionV relativeFrom="paragraph">
                  <wp:posOffset>74930</wp:posOffset>
                </wp:positionV>
                <wp:extent cx="0" cy="637200"/>
                <wp:effectExtent l="0" t="0" r="19050" b="10795"/>
                <wp:wrapNone/>
                <wp:docPr id="40"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3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 o:spid="_x0000_s1026" style="position:absolute;flip:y;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05pt,5.9pt" to="146.05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"/>
            </w:pict>
          </mc:Fallback>
        </mc:AlternateContent>
      </w:r>
      <w:r>
        <w:rPr>
          <w:noProof/>
          <w:szCs w:val="20"/>
          <w:lang w:eastAsia="en-AU"/>
        </w:rPr>
        <mc:AlternateContent>
          <mc:Choice Requires="wps">
            <w:drawing>
              <wp:anchor distT="0" distB="0" distL="114300" distR="114300" simplePos="0" relativeHeight="251768320" behindDoc="0" locked="0" layoutInCell="1" allowOverlap="1" wp14:anchorId="214A0C38" wp14:editId="30C394CA">
                <wp:simplePos x="0" y="0"/>
                <wp:positionH relativeFrom="column">
                  <wp:posOffset>3274534</wp:posOffset>
                </wp:positionH>
                <wp:positionV relativeFrom="paragraph">
                  <wp:posOffset>83185</wp:posOffset>
                </wp:positionV>
                <wp:extent cx="334800" cy="0"/>
                <wp:effectExtent l="0" t="76200" r="27305" b="95250"/>
                <wp:wrapNone/>
                <wp:docPr id="41"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0" o:spid="_x0000_s1026" style="position:absolute;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85pt,6.55pt" to="284.2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">
                <v:stroke endarrow="block"/>
              </v:line>
            </w:pict>
          </mc:Fallback>
        </mc:AlternateContent>
      </w:r>
    </w:p>
    <w:p w:rsidR="0094087B" w:rsidRDefault="0094087B" w:rsidP="0094087B">
      <w:pPr>
        <w:pStyle w:val="Footer"/>
        <w:tabs>
          <w:tab w:val="clear" w:pos="4153"/>
          <w:tab w:val="clear" w:pos="8306"/>
        </w:tabs>
        <w:ind w:left="-567" w:right="-1186"/>
        <w:jc w:val="center"/>
        <w:rPr>
          <w:b/>
          <w:smallCaps/>
          <w:sz w:val="32"/>
        </w:rPr>
      </w:pPr>
      <w:r>
        <w:rPr>
          <w:noProof/>
          <w:lang w:eastAsia="en-AU"/>
        </w:rPr>
        <mc:AlternateContent>
          <mc:Choice Requires="wps">
            <w:drawing>
              <wp:anchor distT="0" distB="0" distL="114300" distR="114300" simplePos="0" relativeHeight="251723264" behindDoc="0" locked="0" layoutInCell="1" allowOverlap="1" wp14:anchorId="5A2FD80E" wp14:editId="788086A5">
                <wp:simplePos x="0" y="0"/>
                <wp:positionH relativeFrom="column">
                  <wp:posOffset>180340</wp:posOffset>
                </wp:positionH>
                <wp:positionV relativeFrom="paragraph">
                  <wp:posOffset>45720</wp:posOffset>
                </wp:positionV>
                <wp:extent cx="1325286" cy="280800"/>
                <wp:effectExtent l="0" t="0" r="8255" b="5080"/>
                <wp:wrapNone/>
                <wp:docPr id="3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286" cy="280800"/>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txbx>
                        <w:txbxContent>
                          <w:p w:rsidR="000D5632" w:rsidRPr="00102A8F" w:rsidRDefault="000D5632" w:rsidP="0094087B">
                            <w:pPr>
                              <w:jc w:val="center"/>
                              <w:rPr>
                                <w:rFonts w:ascii="Century Gothic" w:hAnsi="Century Gothic"/>
                                <w:b/>
                                <w:sz w:val="19"/>
                                <w:szCs w:val="19"/>
                              </w:rPr>
                            </w:pPr>
                            <w:r w:rsidRPr="00102A8F">
                              <w:rPr>
                                <w:rFonts w:ascii="Century Gothic" w:hAnsi="Century Gothic"/>
                                <w:b/>
                                <w:sz w:val="19"/>
                                <w:szCs w:val="19"/>
                              </w:rPr>
                              <w:t>TRADE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62" type="#_x0000_t202" style="position:absolute;left:0;text-align:left;margin-left:14.2pt;margin-top:3.6pt;width:104.35pt;height:22.1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" stroked="f" strokecolor="red">
                <v:textbox>
                  <w:txbxContent>
                    <w:p w:rsidR="000D5632" w:rsidRPr="00102A8F" w:rsidRDefault="000D5632" w:rsidP="0094087B">
                      <w:pPr>
                        <w:jc w:val="center"/>
                        <w:rPr>
                          <w:rFonts w:ascii="Century Gothic" w:hAnsi="Century Gothic"/>
                          <w:b/>
                          <w:sz w:val="19"/>
                          <w:szCs w:val="19"/>
                        </w:rPr>
                      </w:pPr>
                      <w:r w:rsidRPr="00102A8F">
                        <w:rPr>
                          <w:rFonts w:ascii="Century Gothic" w:hAnsi="Century Gothic"/>
                          <w:b/>
                          <w:sz w:val="19"/>
                          <w:szCs w:val="19"/>
                        </w:rPr>
                        <w:t>TRADE</w:t>
                      </w:r>
                    </w:p>
                  </w:txbxContent>
                </v:textbox>
              </v:shape>
            </w:pict>
          </mc:Fallback>
        </mc:AlternateContent>
      </w:r>
    </w:p>
    <w:p w:rsidR="0094087B" w:rsidRDefault="00BA0CBE" w:rsidP="0094087B">
      <w:pPr>
        <w:pStyle w:val="Footer"/>
        <w:tabs>
          <w:tab w:val="clear" w:pos="4153"/>
          <w:tab w:val="clear" w:pos="8306"/>
        </w:tabs>
        <w:ind w:left="-567" w:right="-1186"/>
        <w:jc w:val="center"/>
        <w:rPr>
          <w:b/>
          <w:smallCaps/>
          <w:sz w:val="32"/>
        </w:rPr>
      </w:pPr>
      <w:r>
        <w:rPr>
          <w:noProof/>
          <w:lang w:eastAsia="en-AU"/>
        </w:rPr>
        <mc:AlternateContent>
          <mc:Choice Requires="wps">
            <w:drawing>
              <wp:anchor distT="0" distB="0" distL="114300" distR="114300" simplePos="0" relativeHeight="251726336" behindDoc="0" locked="0" layoutInCell="1" allowOverlap="1" wp14:anchorId="0397FED0" wp14:editId="79172855">
                <wp:simplePos x="0" y="0"/>
                <wp:positionH relativeFrom="column">
                  <wp:posOffset>2200910</wp:posOffset>
                </wp:positionH>
                <wp:positionV relativeFrom="paragraph">
                  <wp:posOffset>116840</wp:posOffset>
                </wp:positionV>
                <wp:extent cx="1066800" cy="255905"/>
                <wp:effectExtent l="0" t="0" r="0" b="0"/>
                <wp:wrapNone/>
                <wp:docPr id="3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5632" w:rsidRPr="00102A8F" w:rsidRDefault="000D5632" w:rsidP="0094087B">
                            <w:pPr>
                              <w:jc w:val="center"/>
                              <w:rPr>
                                <w:rFonts w:ascii="Century Gothic" w:hAnsi="Century Gothic"/>
                                <w:b/>
                                <w:sz w:val="19"/>
                                <w:szCs w:val="19"/>
                              </w:rPr>
                            </w:pPr>
                            <w:r w:rsidRPr="00102A8F">
                              <w:rPr>
                                <w:rFonts w:ascii="Century Gothic" w:hAnsi="Century Gothic"/>
                                <w:b/>
                                <w:sz w:val="19"/>
                                <w:szCs w:val="19"/>
                              </w:rPr>
                              <w:t>EXPORT**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63" type="#_x0000_t202" style="position:absolute;left:0;text-align:left;margin-left:173.3pt;margin-top:9.2pt;width:84pt;height:20.1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" stroked="f">
                <v:textbox>
                  <w:txbxContent>
                    <w:p w:rsidR="000D5632" w:rsidRPr="00102A8F" w:rsidRDefault="000D5632" w:rsidP="0094087B">
                      <w:pPr>
                        <w:jc w:val="center"/>
                        <w:rPr>
                          <w:rFonts w:ascii="Century Gothic" w:hAnsi="Century Gothic"/>
                          <w:b/>
                          <w:sz w:val="19"/>
                          <w:szCs w:val="19"/>
                        </w:rPr>
                      </w:pPr>
                      <w:r w:rsidRPr="00102A8F">
                        <w:rPr>
                          <w:rFonts w:ascii="Century Gothic" w:hAnsi="Century Gothic"/>
                          <w:b/>
                          <w:sz w:val="19"/>
                          <w:szCs w:val="19"/>
                        </w:rPr>
                        <w:t>EXPORT**</w:t>
                      </w:r>
                    </w:p>
                  </w:txbxContent>
                </v:textbox>
              </v:shape>
            </w:pict>
          </mc:Fallback>
        </mc:AlternateContent>
      </w:r>
      <w:r w:rsidR="0094087B">
        <w:rPr>
          <w:noProof/>
          <w:lang w:eastAsia="en-AU"/>
        </w:rPr>
        <mc:AlternateContent>
          <mc:Choice Requires="wps">
            <w:drawing>
              <wp:anchor distT="0" distB="0" distL="114300" distR="114300" simplePos="0" relativeHeight="251732480" behindDoc="0" locked="0" layoutInCell="1" allowOverlap="1" wp14:anchorId="1F1224E0" wp14:editId="161D782C">
                <wp:simplePos x="0" y="0"/>
                <wp:positionH relativeFrom="column">
                  <wp:posOffset>3616960</wp:posOffset>
                </wp:positionH>
                <wp:positionV relativeFrom="paragraph">
                  <wp:posOffset>56515</wp:posOffset>
                </wp:positionV>
                <wp:extent cx="2005965" cy="375285"/>
                <wp:effectExtent l="0" t="0" r="0" b="5715"/>
                <wp:wrapNone/>
                <wp:docPr id="3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5965" cy="375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5632" w:rsidRPr="00102A8F" w:rsidRDefault="000D5632" w:rsidP="0094087B">
                            <w:pPr>
                              <w:jc w:val="center"/>
                              <w:rPr>
                                <w:rFonts w:ascii="Century Gothic" w:hAnsi="Century Gothic"/>
                                <w:sz w:val="16"/>
                                <w:szCs w:val="20"/>
                              </w:rPr>
                            </w:pPr>
                            <w:r w:rsidRPr="00102A8F">
                              <w:rPr>
                                <w:rFonts w:ascii="Century Gothic" w:hAnsi="Century Gothic"/>
                                <w:sz w:val="18"/>
                                <w:szCs w:val="20"/>
                              </w:rPr>
                              <w:t>Permi</w:t>
                            </w:r>
                            <w:r>
                              <w:rPr>
                                <w:rFonts w:ascii="Century Gothic" w:hAnsi="Century Gothic"/>
                                <w:sz w:val="18"/>
                                <w:szCs w:val="20"/>
                              </w:rPr>
                              <w:t>ssion</w:t>
                            </w:r>
                            <w:r w:rsidRPr="00102A8F">
                              <w:rPr>
                                <w:rFonts w:ascii="Century Gothic" w:hAnsi="Century Gothic"/>
                                <w:sz w:val="18"/>
                                <w:szCs w:val="20"/>
                              </w:rPr>
                              <w:t xml:space="preserve"> from DECO required*</w:t>
                            </w:r>
                            <w:r w:rsidRPr="00102A8F">
                              <w:rPr>
                                <w:rFonts w:ascii="Century Gothic" w:hAnsi="Century Gothic"/>
                                <w:sz w:val="18"/>
                                <w:szCs w:val="20"/>
                              </w:rPr>
                              <w:br/>
                            </w:r>
                            <w:r w:rsidRPr="00102A8F">
                              <w:rPr>
                                <w:rFonts w:ascii="Century Gothic" w:hAnsi="Century Gothic"/>
                                <w:sz w:val="16"/>
                                <w:szCs w:val="20"/>
                              </w:rPr>
                              <w:t>if concentration over 30%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64" type="#_x0000_t202" style="position:absolute;left:0;text-align:left;margin-left:284.8pt;margin-top:4.45pt;width:157.95pt;height:29.5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" stroked="f">
                <v:textbox>
                  <w:txbxContent>
                    <w:p w:rsidR="000D5632" w:rsidRPr="00102A8F" w:rsidRDefault="000D5632" w:rsidP="0094087B">
                      <w:pPr>
                        <w:jc w:val="center"/>
                        <w:rPr>
                          <w:rFonts w:ascii="Century Gothic" w:hAnsi="Century Gothic"/>
                          <w:sz w:val="16"/>
                          <w:szCs w:val="20"/>
                        </w:rPr>
                      </w:pPr>
                      <w:r w:rsidRPr="00102A8F">
                        <w:rPr>
                          <w:rFonts w:ascii="Century Gothic" w:hAnsi="Century Gothic"/>
                          <w:sz w:val="18"/>
                          <w:szCs w:val="20"/>
                        </w:rPr>
                        <w:t>Permi</w:t>
                      </w:r>
                      <w:r>
                        <w:rPr>
                          <w:rFonts w:ascii="Century Gothic" w:hAnsi="Century Gothic"/>
                          <w:sz w:val="18"/>
                          <w:szCs w:val="20"/>
                        </w:rPr>
                        <w:t>ssion</w:t>
                      </w:r>
                      <w:r w:rsidRPr="00102A8F">
                        <w:rPr>
                          <w:rFonts w:ascii="Century Gothic" w:hAnsi="Century Gothic"/>
                          <w:sz w:val="18"/>
                          <w:szCs w:val="20"/>
                        </w:rPr>
                        <w:t xml:space="preserve"> from DECO required*</w:t>
                      </w:r>
                      <w:r w:rsidRPr="00102A8F">
                        <w:rPr>
                          <w:rFonts w:ascii="Century Gothic" w:hAnsi="Century Gothic"/>
                          <w:sz w:val="18"/>
                          <w:szCs w:val="20"/>
                        </w:rPr>
                        <w:br/>
                      </w:r>
                      <w:r w:rsidRPr="00102A8F">
                        <w:rPr>
                          <w:rFonts w:ascii="Century Gothic" w:hAnsi="Century Gothic"/>
                          <w:sz w:val="16"/>
                          <w:szCs w:val="20"/>
                        </w:rPr>
                        <w:t>if concentration over 30%</w:t>
                      </w:r>
                    </w:p>
                  </w:txbxContent>
                </v:textbox>
              </v:shape>
            </w:pict>
          </mc:Fallback>
        </mc:AlternateContent>
      </w:r>
    </w:p>
    <w:p w:rsidR="0094087B" w:rsidRDefault="0094087B" w:rsidP="0094087B">
      <w:pPr>
        <w:pStyle w:val="Footer"/>
        <w:tabs>
          <w:tab w:val="clear" w:pos="4153"/>
          <w:tab w:val="clear" w:pos="8306"/>
        </w:tabs>
        <w:ind w:left="-567" w:right="-1186"/>
        <w:jc w:val="center"/>
        <w:rPr>
          <w:b/>
          <w:smallCaps/>
          <w:sz w:val="32"/>
        </w:rPr>
      </w:pPr>
      <w:r>
        <w:rPr>
          <w:noProof/>
          <w:szCs w:val="20"/>
          <w:lang w:eastAsia="en-AU"/>
        </w:rPr>
        <mc:AlternateContent>
          <mc:Choice Requires="wps">
            <w:drawing>
              <wp:anchor distT="0" distB="0" distL="114300" distR="114300" simplePos="0" relativeHeight="251770368" behindDoc="0" locked="0" layoutInCell="1" allowOverlap="1" wp14:anchorId="5FAD2E0D" wp14:editId="11CC91DA">
                <wp:simplePos x="0" y="0"/>
                <wp:positionH relativeFrom="column">
                  <wp:posOffset>3272155</wp:posOffset>
                </wp:positionH>
                <wp:positionV relativeFrom="paragraph">
                  <wp:posOffset>15875</wp:posOffset>
                </wp:positionV>
                <wp:extent cx="342900" cy="0"/>
                <wp:effectExtent l="0" t="76200" r="19050" b="95250"/>
                <wp:wrapNone/>
                <wp:docPr id="32"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2" o:spid="_x0000_s1026" style="position:absolute;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65pt,1.25pt" to="284.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jHuKQIAAEw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">
                <v:stroke endarrow="block"/>
              </v:line>
            </w:pict>
          </mc:Fallback>
        </mc:AlternateContent>
      </w:r>
    </w:p>
    <w:p w:rsidR="0094087B" w:rsidRDefault="0094087B" w:rsidP="0094087B">
      <w:pPr>
        <w:pStyle w:val="Footer"/>
        <w:tabs>
          <w:tab w:val="clear" w:pos="4153"/>
          <w:tab w:val="clear" w:pos="8306"/>
        </w:tabs>
        <w:ind w:left="-567" w:right="-1186"/>
        <w:jc w:val="center"/>
        <w:rPr>
          <w:b/>
          <w:smallCaps/>
          <w:sz w:val="32"/>
        </w:rPr>
      </w:pPr>
    </w:p>
    <w:p w:rsidR="0094087B" w:rsidRDefault="0094087B" w:rsidP="0094087B">
      <w:pPr>
        <w:jc w:val="center"/>
        <w:rPr>
          <w:rFonts w:ascii="Verdana" w:hAnsi="Verdana"/>
          <w:b/>
          <w:color w:val="4D95BC"/>
          <w:sz w:val="20"/>
          <w:szCs w:val="20"/>
        </w:rPr>
      </w:pPr>
    </w:p>
    <w:p w:rsidR="0094087B" w:rsidRPr="00102A8F" w:rsidRDefault="0094087B" w:rsidP="00040779">
      <w:pPr>
        <w:spacing w:before="120"/>
        <w:jc w:val="center"/>
        <w:rPr>
          <w:rFonts w:ascii="Arial" w:hAnsi="Arial" w:cs="Arial"/>
          <w:b/>
          <w:color w:val="2582B1"/>
          <w:sz w:val="26"/>
          <w:szCs w:val="26"/>
        </w:rPr>
      </w:pPr>
      <w:r w:rsidRPr="00102A8F">
        <w:rPr>
          <w:rFonts w:ascii="Arial" w:hAnsi="Arial" w:cs="Arial"/>
          <w:b/>
          <w:color w:val="2582B1"/>
          <w:sz w:val="26"/>
          <w:szCs w:val="26"/>
        </w:rPr>
        <w:t>Discrete organic chemicals</w:t>
      </w:r>
    </w:p>
    <w:p w:rsidR="0094087B" w:rsidRDefault="0094087B" w:rsidP="0094087B">
      <w:pPr>
        <w:pStyle w:val="Footer"/>
        <w:tabs>
          <w:tab w:val="clear" w:pos="4153"/>
          <w:tab w:val="clear" w:pos="8306"/>
        </w:tabs>
        <w:ind w:left="-567" w:right="-1186"/>
        <w:jc w:val="center"/>
        <w:rPr>
          <w:b/>
          <w:smallCaps/>
          <w:sz w:val="32"/>
        </w:rPr>
      </w:pPr>
      <w:r w:rsidRPr="00C9691C">
        <w:rPr>
          <w:rFonts w:ascii="Verdana" w:hAnsi="Verdana"/>
          <w:b/>
          <w:noProof/>
          <w:color w:val="4D95BC"/>
          <w:sz w:val="20"/>
          <w:szCs w:val="20"/>
          <w:lang w:eastAsia="en-AU"/>
        </w:rPr>
        <mc:AlternateContent>
          <mc:Choice Requires="wps">
            <w:drawing>
              <wp:anchor distT="0" distB="0" distL="114300" distR="114300" simplePos="0" relativeHeight="251748864" behindDoc="1" locked="0" layoutInCell="1" allowOverlap="1" wp14:anchorId="72533144" wp14:editId="7C95E0AE">
                <wp:simplePos x="0" y="0"/>
                <wp:positionH relativeFrom="column">
                  <wp:posOffset>-25400</wp:posOffset>
                </wp:positionH>
                <wp:positionV relativeFrom="paragraph">
                  <wp:posOffset>146050</wp:posOffset>
                </wp:positionV>
                <wp:extent cx="5875020" cy="3421380"/>
                <wp:effectExtent l="0" t="0" r="0" b="7620"/>
                <wp:wrapNone/>
                <wp:docPr id="68" name="Rectangle 102" descr="Schematic of activities with discrete organic chemicals and relevant thresholds for permits. Also includes blue shading for thresholds that trigger ASNO inspections and purple shading for thresholds that trigger OPCW inspections." title="Grey Shaded Box: Discrete Organic Chemicals: Summary of Obligation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5020" cy="3421380"/>
                        </a:xfrm>
                        <a:prstGeom prst="rect">
                          <a:avLst/>
                        </a:prstGeom>
                        <a:solidFill>
                          <a:schemeClr val="bg1">
                            <a:lumMod val="75000"/>
                          </a:schemeClr>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026" alt="Title: Grey Shaded Box: Discrete Organic Chemicals: Summary of Obligations - Description: Schematic of activities with discrete organic chemicals and relevant thresholds for permits. Also includes blue shading for thresholds that trigger ASNO inspections and purple shading for thresholds that trigger OPCW inspections." style="position:absolute;margin-left:-2pt;margin-top:11.5pt;width:462.6pt;height:269.4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" fillcolor="#bfbfbf [2412]" stroked="f"/>
            </w:pict>
          </mc:Fallback>
        </mc:AlternateContent>
      </w:r>
    </w:p>
    <w:p w:rsidR="0094087B" w:rsidRDefault="00995E97" w:rsidP="0094087B">
      <w:pPr>
        <w:pStyle w:val="Footer"/>
        <w:tabs>
          <w:tab w:val="clear" w:pos="4153"/>
          <w:tab w:val="clear" w:pos="8306"/>
        </w:tabs>
        <w:ind w:left="-567" w:right="-1186"/>
        <w:jc w:val="center"/>
        <w:rPr>
          <w:b/>
          <w:smallCaps/>
          <w:sz w:val="32"/>
        </w:rPr>
      </w:pPr>
      <w:r>
        <w:rPr>
          <w:noProof/>
          <w:lang w:eastAsia="en-AU"/>
        </w:rPr>
        <mc:AlternateContent>
          <mc:Choice Requires="wps">
            <w:drawing>
              <wp:anchor distT="0" distB="0" distL="114300" distR="114300" simplePos="0" relativeHeight="251740672" behindDoc="0" locked="0" layoutInCell="1" allowOverlap="1" wp14:anchorId="5DFD3B73" wp14:editId="56DE9F11">
                <wp:simplePos x="0" y="0"/>
                <wp:positionH relativeFrom="column">
                  <wp:posOffset>1818640</wp:posOffset>
                </wp:positionH>
                <wp:positionV relativeFrom="paragraph">
                  <wp:posOffset>78105</wp:posOffset>
                </wp:positionV>
                <wp:extent cx="2575560" cy="457200"/>
                <wp:effectExtent l="0" t="0" r="0" b="0"/>
                <wp:wrapNone/>
                <wp:docPr id="21"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556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5632" w:rsidRPr="00102A8F" w:rsidRDefault="000D5632" w:rsidP="00995E97">
                            <w:pPr>
                              <w:spacing w:before="40" w:after="40"/>
                              <w:jc w:val="center"/>
                              <w:rPr>
                                <w:rFonts w:ascii="Century Gothic" w:hAnsi="Century Gothic"/>
                                <w:sz w:val="19"/>
                                <w:szCs w:val="19"/>
                              </w:rPr>
                            </w:pPr>
                            <w:r w:rsidRPr="00A57CE8">
                              <w:rPr>
                                <w:rFonts w:ascii="Century Gothic" w:hAnsi="Century Gothic"/>
                                <w:sz w:val="19"/>
                                <w:szCs w:val="19"/>
                              </w:rPr>
                              <w:t>200 tonnes</w:t>
                            </w:r>
                            <w:r w:rsidRPr="00102A8F">
                              <w:rPr>
                                <w:rFonts w:ascii="Century Gothic" w:hAnsi="Century Gothic"/>
                                <w:sz w:val="19"/>
                                <w:szCs w:val="19"/>
                                <w:vertAlign w:val="superscript"/>
                              </w:rPr>
                              <w:t>1</w:t>
                            </w:r>
                            <w:r w:rsidRPr="00102A8F">
                              <w:rPr>
                                <w:rFonts w:ascii="Century Gothic" w:hAnsi="Century Gothic"/>
                                <w:sz w:val="19"/>
                                <w:szCs w:val="19"/>
                              </w:rPr>
                              <w:t xml:space="preserve"> or less of DOCs per year</w:t>
                            </w:r>
                          </w:p>
                          <w:p w:rsidR="000D5632" w:rsidRPr="00102A8F" w:rsidRDefault="000D5632" w:rsidP="00995E97">
                            <w:pPr>
                              <w:spacing w:before="40" w:after="40"/>
                              <w:jc w:val="center"/>
                              <w:rPr>
                                <w:rFonts w:ascii="Century Gothic" w:hAnsi="Century Gothic"/>
                                <w:sz w:val="19"/>
                                <w:szCs w:val="19"/>
                              </w:rPr>
                            </w:pPr>
                            <w:r w:rsidRPr="00102A8F">
                              <w:rPr>
                                <w:rFonts w:ascii="Century Gothic" w:hAnsi="Century Gothic"/>
                                <w:sz w:val="19"/>
                                <w:szCs w:val="19"/>
                              </w:rPr>
                              <w:t>30 tonnes</w:t>
                            </w:r>
                            <w:r w:rsidRPr="00102A8F">
                              <w:rPr>
                                <w:rFonts w:ascii="Century Gothic" w:hAnsi="Century Gothic"/>
                                <w:sz w:val="19"/>
                                <w:szCs w:val="19"/>
                                <w:vertAlign w:val="superscript"/>
                              </w:rPr>
                              <w:t>2</w:t>
                            </w:r>
                            <w:r w:rsidRPr="00102A8F">
                              <w:rPr>
                                <w:rFonts w:ascii="Century Gothic" w:hAnsi="Century Gothic"/>
                                <w:sz w:val="19"/>
                                <w:szCs w:val="19"/>
                              </w:rPr>
                              <w:t xml:space="preserve"> or less of a PSF-DOC per year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65" type="#_x0000_t202" style="position:absolute;left:0;text-align:left;margin-left:143.2pt;margin-top:6.15pt;width:202.8pt;height:36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" stroked="f">
                <v:textbox>
                  <w:txbxContent>
                    <w:p w:rsidR="000D5632" w:rsidRPr="00102A8F" w:rsidRDefault="000D5632" w:rsidP="00995E97">
                      <w:pPr>
                        <w:spacing w:before="40" w:after="40"/>
                        <w:jc w:val="center"/>
                        <w:rPr>
                          <w:rFonts w:ascii="Century Gothic" w:hAnsi="Century Gothic"/>
                          <w:sz w:val="19"/>
                          <w:szCs w:val="19"/>
                        </w:rPr>
                      </w:pPr>
                      <w:r w:rsidRPr="00A57CE8">
                        <w:rPr>
                          <w:rFonts w:ascii="Century Gothic" w:hAnsi="Century Gothic"/>
                          <w:sz w:val="19"/>
                          <w:szCs w:val="19"/>
                        </w:rPr>
                        <w:t>200 tonnes</w:t>
                      </w:r>
                      <w:r w:rsidRPr="00102A8F">
                        <w:rPr>
                          <w:rFonts w:ascii="Century Gothic" w:hAnsi="Century Gothic"/>
                          <w:sz w:val="19"/>
                          <w:szCs w:val="19"/>
                          <w:vertAlign w:val="superscript"/>
                        </w:rPr>
                        <w:t>1</w:t>
                      </w:r>
                      <w:r w:rsidRPr="00102A8F">
                        <w:rPr>
                          <w:rFonts w:ascii="Century Gothic" w:hAnsi="Century Gothic"/>
                          <w:sz w:val="19"/>
                          <w:szCs w:val="19"/>
                        </w:rPr>
                        <w:t xml:space="preserve"> or less of DOCs per year</w:t>
                      </w:r>
                    </w:p>
                    <w:p w:rsidR="000D5632" w:rsidRPr="00102A8F" w:rsidRDefault="000D5632" w:rsidP="00995E97">
                      <w:pPr>
                        <w:spacing w:before="40" w:after="40"/>
                        <w:jc w:val="center"/>
                        <w:rPr>
                          <w:rFonts w:ascii="Century Gothic" w:hAnsi="Century Gothic"/>
                          <w:sz w:val="19"/>
                          <w:szCs w:val="19"/>
                        </w:rPr>
                      </w:pPr>
                      <w:r w:rsidRPr="00102A8F">
                        <w:rPr>
                          <w:rFonts w:ascii="Century Gothic" w:hAnsi="Century Gothic"/>
                          <w:sz w:val="19"/>
                          <w:szCs w:val="19"/>
                        </w:rPr>
                        <w:t>30 tonnes</w:t>
                      </w:r>
                      <w:r w:rsidRPr="00102A8F">
                        <w:rPr>
                          <w:rFonts w:ascii="Century Gothic" w:hAnsi="Century Gothic"/>
                          <w:sz w:val="19"/>
                          <w:szCs w:val="19"/>
                          <w:vertAlign w:val="superscript"/>
                        </w:rPr>
                        <w:t>2</w:t>
                      </w:r>
                      <w:r w:rsidRPr="00102A8F">
                        <w:rPr>
                          <w:rFonts w:ascii="Century Gothic" w:hAnsi="Century Gothic"/>
                          <w:sz w:val="19"/>
                          <w:szCs w:val="19"/>
                        </w:rPr>
                        <w:t xml:space="preserve"> or less of a PSF-DOC per year</w:t>
                      </w:r>
                    </w:p>
                  </w:txbxContent>
                </v:textbox>
              </v:shape>
            </w:pict>
          </mc:Fallback>
        </mc:AlternateContent>
      </w:r>
      <w:r>
        <w:rPr>
          <w:noProof/>
          <w:lang w:eastAsia="en-AU"/>
        </w:rPr>
        <mc:AlternateContent>
          <mc:Choice Requires="wps">
            <w:drawing>
              <wp:anchor distT="0" distB="0" distL="114300" distR="114300" simplePos="0" relativeHeight="251742720" behindDoc="0" locked="0" layoutInCell="1" allowOverlap="1" wp14:anchorId="6C198C24" wp14:editId="2B222E7A">
                <wp:simplePos x="0" y="0"/>
                <wp:positionH relativeFrom="column">
                  <wp:posOffset>4622165</wp:posOffset>
                </wp:positionH>
                <wp:positionV relativeFrom="paragraph">
                  <wp:posOffset>930910</wp:posOffset>
                </wp:positionV>
                <wp:extent cx="1050290" cy="545465"/>
                <wp:effectExtent l="0" t="0" r="0" b="6985"/>
                <wp:wrapNone/>
                <wp:docPr id="7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290" cy="545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5632" w:rsidRPr="00102A8F" w:rsidRDefault="000D5632" w:rsidP="0094087B">
                            <w:pPr>
                              <w:jc w:val="center"/>
                              <w:rPr>
                                <w:rFonts w:ascii="Century Gothic" w:hAnsi="Century Gothic"/>
                                <w:sz w:val="19"/>
                                <w:szCs w:val="19"/>
                              </w:rPr>
                            </w:pPr>
                            <w:r w:rsidRPr="00102A8F">
                              <w:rPr>
                                <w:rFonts w:ascii="Century Gothic" w:hAnsi="Century Gothic"/>
                                <w:sz w:val="19"/>
                                <w:szCs w:val="19"/>
                              </w:rPr>
                              <w:t>Annual</w:t>
                            </w:r>
                          </w:p>
                          <w:p w:rsidR="000D5632" w:rsidRPr="00102A8F" w:rsidRDefault="000D5632" w:rsidP="0094087B">
                            <w:pPr>
                              <w:jc w:val="center"/>
                              <w:rPr>
                                <w:rFonts w:ascii="Century Gothic" w:hAnsi="Century Gothic"/>
                                <w:sz w:val="19"/>
                                <w:szCs w:val="19"/>
                              </w:rPr>
                            </w:pPr>
                            <w:proofErr w:type="gramStart"/>
                            <w:r w:rsidRPr="00102A8F">
                              <w:rPr>
                                <w:rFonts w:ascii="Century Gothic" w:hAnsi="Century Gothic"/>
                                <w:sz w:val="19"/>
                                <w:szCs w:val="19"/>
                              </w:rPr>
                              <w:t>notification</w:t>
                            </w:r>
                            <w:proofErr w:type="gramEnd"/>
                          </w:p>
                          <w:p w:rsidR="000D5632" w:rsidRPr="00102A8F" w:rsidRDefault="000D5632" w:rsidP="0094087B">
                            <w:pPr>
                              <w:jc w:val="center"/>
                              <w:rPr>
                                <w:rFonts w:ascii="Century Gothic" w:hAnsi="Century Gothic"/>
                                <w:sz w:val="19"/>
                                <w:szCs w:val="19"/>
                              </w:rPr>
                            </w:pPr>
                            <w:proofErr w:type="gramStart"/>
                            <w:r w:rsidRPr="00102A8F">
                              <w:rPr>
                                <w:rFonts w:ascii="Century Gothic" w:hAnsi="Century Gothic"/>
                                <w:sz w:val="19"/>
                                <w:szCs w:val="19"/>
                              </w:rPr>
                              <w:t>required</w:t>
                            </w:r>
                            <w:proofErr w:type="gramEnd"/>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66" type="#_x0000_t202" style="position:absolute;left:0;text-align:left;margin-left:363.95pt;margin-top:73.3pt;width:82.7pt;height:42.9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" stroked="f">
                <v:textbox>
                  <w:txbxContent>
                    <w:p w:rsidR="000D5632" w:rsidRPr="00102A8F" w:rsidRDefault="000D5632" w:rsidP="0094087B">
                      <w:pPr>
                        <w:jc w:val="center"/>
                        <w:rPr>
                          <w:rFonts w:ascii="Century Gothic" w:hAnsi="Century Gothic"/>
                          <w:sz w:val="19"/>
                          <w:szCs w:val="19"/>
                        </w:rPr>
                      </w:pPr>
                      <w:r w:rsidRPr="00102A8F">
                        <w:rPr>
                          <w:rFonts w:ascii="Century Gothic" w:hAnsi="Century Gothic"/>
                          <w:sz w:val="19"/>
                          <w:szCs w:val="19"/>
                        </w:rPr>
                        <w:t>Annual</w:t>
                      </w:r>
                    </w:p>
                    <w:p w:rsidR="000D5632" w:rsidRPr="00102A8F" w:rsidRDefault="000D5632" w:rsidP="0094087B">
                      <w:pPr>
                        <w:jc w:val="center"/>
                        <w:rPr>
                          <w:rFonts w:ascii="Century Gothic" w:hAnsi="Century Gothic"/>
                          <w:sz w:val="19"/>
                          <w:szCs w:val="19"/>
                        </w:rPr>
                      </w:pPr>
                      <w:proofErr w:type="gramStart"/>
                      <w:r w:rsidRPr="00102A8F">
                        <w:rPr>
                          <w:rFonts w:ascii="Century Gothic" w:hAnsi="Century Gothic"/>
                          <w:sz w:val="19"/>
                          <w:szCs w:val="19"/>
                        </w:rPr>
                        <w:t>notification</w:t>
                      </w:r>
                      <w:proofErr w:type="gramEnd"/>
                    </w:p>
                    <w:p w:rsidR="000D5632" w:rsidRPr="00102A8F" w:rsidRDefault="000D5632" w:rsidP="0094087B">
                      <w:pPr>
                        <w:jc w:val="center"/>
                        <w:rPr>
                          <w:rFonts w:ascii="Century Gothic" w:hAnsi="Century Gothic"/>
                          <w:sz w:val="19"/>
                          <w:szCs w:val="19"/>
                        </w:rPr>
                      </w:pPr>
                      <w:proofErr w:type="gramStart"/>
                      <w:r w:rsidRPr="00102A8F">
                        <w:rPr>
                          <w:rFonts w:ascii="Century Gothic" w:hAnsi="Century Gothic"/>
                          <w:sz w:val="19"/>
                          <w:szCs w:val="19"/>
                        </w:rPr>
                        <w:t>required</w:t>
                      </w:r>
                      <w:proofErr w:type="gramEnd"/>
                    </w:p>
                  </w:txbxContent>
                </v:textbox>
              </v:shape>
            </w:pict>
          </mc:Fallback>
        </mc:AlternateContent>
      </w:r>
      <w:r>
        <w:rPr>
          <w:noProof/>
          <w:lang w:eastAsia="en-AU"/>
        </w:rPr>
        <mc:AlternateContent>
          <mc:Choice Requires="wps">
            <w:drawing>
              <wp:anchor distT="0" distB="0" distL="114300" distR="114300" simplePos="0" relativeHeight="251747840" behindDoc="0" locked="0" layoutInCell="1" allowOverlap="1" wp14:anchorId="595DB94A" wp14:editId="7B9A23D8">
                <wp:simplePos x="0" y="0"/>
                <wp:positionH relativeFrom="column">
                  <wp:posOffset>4622165</wp:posOffset>
                </wp:positionH>
                <wp:positionV relativeFrom="paragraph">
                  <wp:posOffset>81915</wp:posOffset>
                </wp:positionV>
                <wp:extent cx="1028700" cy="457200"/>
                <wp:effectExtent l="0" t="0" r="0" b="0"/>
                <wp:wrapNone/>
                <wp:docPr id="2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5632" w:rsidRPr="00102A8F" w:rsidRDefault="000D5632" w:rsidP="0094087B">
                            <w:pPr>
                              <w:jc w:val="center"/>
                              <w:rPr>
                                <w:rFonts w:ascii="Century Gothic" w:hAnsi="Century Gothic"/>
                                <w:sz w:val="19"/>
                                <w:szCs w:val="19"/>
                              </w:rPr>
                            </w:pPr>
                            <w:r w:rsidRPr="00102A8F">
                              <w:rPr>
                                <w:rFonts w:ascii="Century Gothic" w:hAnsi="Century Gothic"/>
                                <w:sz w:val="19"/>
                                <w:szCs w:val="19"/>
                              </w:rPr>
                              <w:t xml:space="preserve">Notification </w:t>
                            </w:r>
                            <w:r w:rsidRPr="00040779">
                              <w:rPr>
                                <w:rFonts w:ascii="Century Gothic" w:hAnsi="Century Gothic"/>
                                <w:b/>
                                <w:sz w:val="19"/>
                                <w:szCs w:val="19"/>
                              </w:rPr>
                              <w:t>not</w:t>
                            </w:r>
                            <w:r w:rsidRPr="00102A8F">
                              <w:rPr>
                                <w:rFonts w:ascii="Century Gothic" w:hAnsi="Century Gothic"/>
                                <w:sz w:val="19"/>
                                <w:szCs w:val="19"/>
                              </w:rPr>
                              <w:t xml:space="preserve"> required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67" type="#_x0000_t202" style="position:absolute;left:0;text-align:left;margin-left:363.95pt;margin-top:6.45pt;width:81pt;height:36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" stroked="f">
                <v:textbox>
                  <w:txbxContent>
                    <w:p w:rsidR="000D5632" w:rsidRPr="00102A8F" w:rsidRDefault="000D5632" w:rsidP="0094087B">
                      <w:pPr>
                        <w:jc w:val="center"/>
                        <w:rPr>
                          <w:rFonts w:ascii="Century Gothic" w:hAnsi="Century Gothic"/>
                          <w:sz w:val="19"/>
                          <w:szCs w:val="19"/>
                        </w:rPr>
                      </w:pPr>
                      <w:r w:rsidRPr="00102A8F">
                        <w:rPr>
                          <w:rFonts w:ascii="Century Gothic" w:hAnsi="Century Gothic"/>
                          <w:sz w:val="19"/>
                          <w:szCs w:val="19"/>
                        </w:rPr>
                        <w:t xml:space="preserve">Notification </w:t>
                      </w:r>
                      <w:r w:rsidRPr="00040779">
                        <w:rPr>
                          <w:rFonts w:ascii="Century Gothic" w:hAnsi="Century Gothic"/>
                          <w:b/>
                          <w:sz w:val="19"/>
                          <w:szCs w:val="19"/>
                        </w:rPr>
                        <w:t>not</w:t>
                      </w:r>
                      <w:r w:rsidRPr="00102A8F">
                        <w:rPr>
                          <w:rFonts w:ascii="Century Gothic" w:hAnsi="Century Gothic"/>
                          <w:sz w:val="19"/>
                          <w:szCs w:val="19"/>
                        </w:rPr>
                        <w:t xml:space="preserve"> required</w:t>
                      </w:r>
                    </w:p>
                  </w:txbxContent>
                </v:textbox>
              </v:shape>
            </w:pict>
          </mc:Fallback>
        </mc:AlternateContent>
      </w:r>
    </w:p>
    <w:p w:rsidR="0094087B" w:rsidRDefault="00995E97" w:rsidP="0094087B">
      <w:pPr>
        <w:pStyle w:val="Footer"/>
        <w:tabs>
          <w:tab w:val="clear" w:pos="4153"/>
          <w:tab w:val="clear" w:pos="8306"/>
        </w:tabs>
        <w:ind w:left="-567" w:right="-1186"/>
        <w:jc w:val="center"/>
        <w:rPr>
          <w:b/>
          <w:smallCaps/>
          <w:sz w:val="32"/>
        </w:rPr>
      </w:pPr>
      <w:r>
        <w:rPr>
          <w:noProof/>
          <w:lang w:eastAsia="en-AU"/>
        </w:rPr>
        <mc:AlternateContent>
          <mc:Choice Requires="wps">
            <w:drawing>
              <wp:anchor distT="0" distB="0" distL="114300" distR="114300" simplePos="0" relativeHeight="251746816" behindDoc="0" locked="0" layoutInCell="1" allowOverlap="1" wp14:anchorId="5730CDEE" wp14:editId="06590B64">
                <wp:simplePos x="0" y="0"/>
                <wp:positionH relativeFrom="column">
                  <wp:posOffset>4394200</wp:posOffset>
                </wp:positionH>
                <wp:positionV relativeFrom="paragraph">
                  <wp:posOffset>73025</wp:posOffset>
                </wp:positionV>
                <wp:extent cx="225425" cy="0"/>
                <wp:effectExtent l="0" t="76200" r="22225" b="95250"/>
                <wp:wrapNone/>
                <wp:docPr id="22"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4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 o:spid="_x0000_s1026" style="position:absolute;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pt,5.75pt" to="363.7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">
                <v:stroke endarrow="block"/>
              </v:line>
            </w:pict>
          </mc:Fallback>
        </mc:AlternateContent>
      </w:r>
      <w:r>
        <w:rPr>
          <w:noProof/>
          <w:lang w:eastAsia="en-AU"/>
        </w:rPr>
        <mc:AlternateContent>
          <mc:Choice Requires="wps">
            <w:drawing>
              <wp:anchor distT="0" distB="0" distL="114300" distR="114300" simplePos="0" relativeHeight="251739648" behindDoc="0" locked="0" layoutInCell="1" allowOverlap="1" wp14:anchorId="2116AC55" wp14:editId="7DDE0AC6">
                <wp:simplePos x="0" y="0"/>
                <wp:positionH relativeFrom="column">
                  <wp:posOffset>1582420</wp:posOffset>
                </wp:positionH>
                <wp:positionV relativeFrom="paragraph">
                  <wp:posOffset>65405</wp:posOffset>
                </wp:positionV>
                <wp:extent cx="236220" cy="0"/>
                <wp:effectExtent l="0" t="76200" r="30480" b="95250"/>
                <wp:wrapNone/>
                <wp:docPr id="23"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2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 o:spid="_x0000_s1026" style="position:absolute;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6pt,5.15pt" to="143.2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Al2KQIAAEs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">
                <v:stroke endarrow="block"/>
              </v:line>
            </w:pict>
          </mc:Fallback>
        </mc:AlternateContent>
      </w:r>
      <w:r>
        <w:rPr>
          <w:noProof/>
          <w:lang w:eastAsia="en-AU"/>
        </w:rPr>
        <mc:AlternateContent>
          <mc:Choice Requires="wps">
            <w:drawing>
              <wp:anchor distT="0" distB="0" distL="114300" distR="114300" simplePos="0" relativeHeight="251737600" behindDoc="0" locked="0" layoutInCell="1" allowOverlap="1" wp14:anchorId="4A503C39" wp14:editId="03233EF0">
                <wp:simplePos x="0" y="0"/>
                <wp:positionH relativeFrom="column">
                  <wp:posOffset>1585595</wp:posOffset>
                </wp:positionH>
                <wp:positionV relativeFrom="paragraph">
                  <wp:posOffset>73025</wp:posOffset>
                </wp:positionV>
                <wp:extent cx="0" cy="1191260"/>
                <wp:effectExtent l="0" t="0" r="19050" b="27940"/>
                <wp:wrapNone/>
                <wp:docPr id="24"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9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 o:spid="_x0000_s1026" style="position:absolute;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85pt,5.75pt" to="124.85pt,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"/>
            </w:pict>
          </mc:Fallback>
        </mc:AlternateContent>
      </w:r>
    </w:p>
    <w:p w:rsidR="0094087B" w:rsidRDefault="0094087B" w:rsidP="0094087B">
      <w:pPr>
        <w:pStyle w:val="Footer"/>
        <w:tabs>
          <w:tab w:val="clear" w:pos="4153"/>
          <w:tab w:val="clear" w:pos="8306"/>
        </w:tabs>
        <w:ind w:left="-567" w:right="-1186"/>
        <w:jc w:val="center"/>
        <w:rPr>
          <w:b/>
          <w:smallCaps/>
          <w:sz w:val="32"/>
        </w:rPr>
      </w:pPr>
    </w:p>
    <w:p w:rsidR="0094087B" w:rsidRDefault="00995E97" w:rsidP="0094087B">
      <w:pPr>
        <w:pStyle w:val="Footer"/>
        <w:tabs>
          <w:tab w:val="clear" w:pos="4153"/>
          <w:tab w:val="clear" w:pos="8306"/>
        </w:tabs>
        <w:ind w:left="-567" w:right="-1186"/>
        <w:jc w:val="center"/>
        <w:rPr>
          <w:b/>
          <w:smallCaps/>
          <w:sz w:val="32"/>
        </w:rPr>
      </w:pPr>
      <w:r>
        <w:rPr>
          <w:noProof/>
          <w:lang w:eastAsia="en-AU"/>
        </w:rPr>
        <mc:AlternateContent>
          <mc:Choice Requires="wps">
            <w:drawing>
              <wp:anchor distT="0" distB="0" distL="114300" distR="114300" simplePos="0" relativeHeight="251650553" behindDoc="0" locked="0" layoutInCell="1" allowOverlap="1" wp14:anchorId="7A3223B3" wp14:editId="709071CD">
                <wp:simplePos x="0" y="0"/>
                <wp:positionH relativeFrom="column">
                  <wp:posOffset>3456940</wp:posOffset>
                </wp:positionH>
                <wp:positionV relativeFrom="paragraph">
                  <wp:posOffset>222885</wp:posOffset>
                </wp:positionV>
                <wp:extent cx="243840" cy="0"/>
                <wp:effectExtent l="0" t="0" r="22860" b="19050"/>
                <wp:wrapNone/>
                <wp:docPr id="57"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3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 o:spid="_x0000_s1026" style="position:absolute;flip:x;z-index:2516505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2pt,17.55pt" to="291.4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"/>
            </w:pict>
          </mc:Fallback>
        </mc:AlternateContent>
      </w:r>
      <w:r>
        <w:rPr>
          <w:noProof/>
          <w:lang w:eastAsia="en-AU"/>
        </w:rPr>
        <mc:AlternateContent>
          <mc:Choice Requires="wps">
            <w:drawing>
              <wp:anchor distT="0" distB="0" distL="114300" distR="114300" simplePos="0" relativeHeight="251752960" behindDoc="0" locked="0" layoutInCell="1" allowOverlap="1" wp14:anchorId="706ACC44" wp14:editId="4C2B4437">
                <wp:simplePos x="0" y="0"/>
                <wp:positionH relativeFrom="column">
                  <wp:posOffset>1818640</wp:posOffset>
                </wp:positionH>
                <wp:positionV relativeFrom="paragraph">
                  <wp:posOffset>601980</wp:posOffset>
                </wp:positionV>
                <wp:extent cx="1678940" cy="404495"/>
                <wp:effectExtent l="0" t="0" r="0" b="0"/>
                <wp:wrapNone/>
                <wp:docPr id="13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940" cy="404495"/>
                        </a:xfrm>
                        <a:prstGeom prst="rect">
                          <a:avLst/>
                        </a:prstGeom>
                        <a:solidFill>
                          <a:srgbClr val="9A5AA4"/>
                        </a:solidFill>
                        <a:ln>
                          <a:noFill/>
                        </a:ln>
                      </wps:spPr>
                      <wps:txbx>
                        <w:txbxContent>
                          <w:p w:rsidR="000D5632" w:rsidRPr="00102A8F" w:rsidRDefault="000D5632" w:rsidP="00102A8F">
                            <w:pPr>
                              <w:jc w:val="center"/>
                              <w:rPr>
                                <w:rFonts w:ascii="Century Gothic" w:hAnsi="Century Gothic"/>
                                <w:color w:val="FFFFFF" w:themeColor="background1"/>
                                <w:sz w:val="19"/>
                                <w:szCs w:val="19"/>
                              </w:rPr>
                            </w:pPr>
                            <w:r w:rsidRPr="00A57CE8">
                              <w:rPr>
                                <w:rFonts w:ascii="Century Gothic" w:hAnsi="Century Gothic"/>
                                <w:color w:val="FFFFFF" w:themeColor="background1"/>
                                <w:sz w:val="19"/>
                                <w:szCs w:val="19"/>
                              </w:rPr>
                              <w:t>More than 200 tonnes</w:t>
                            </w:r>
                            <w:r w:rsidRPr="00102A8F">
                              <w:rPr>
                                <w:rFonts w:ascii="Century Gothic" w:hAnsi="Century Gothic"/>
                                <w:color w:val="FFFFFF" w:themeColor="background1"/>
                                <w:sz w:val="19"/>
                                <w:szCs w:val="19"/>
                                <w:vertAlign w:val="superscript"/>
                              </w:rPr>
                              <w:t>1</w:t>
                            </w:r>
                            <w:r w:rsidRPr="00102A8F">
                              <w:rPr>
                                <w:rFonts w:ascii="Century Gothic" w:hAnsi="Century Gothic"/>
                                <w:color w:val="FFFFFF" w:themeColor="background1"/>
                                <w:sz w:val="19"/>
                                <w:szCs w:val="19"/>
                              </w:rPr>
                              <w:t xml:space="preserve"> per year of all DOCs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68" type="#_x0000_t202" style="position:absolute;left:0;text-align:left;margin-left:143.2pt;margin-top:47.4pt;width:132.2pt;height:31.8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" fillcolor="#9a5aa4" stroked="f">
                <v:textbox>
                  <w:txbxContent>
                    <w:p w:rsidR="000D5632" w:rsidRPr="00102A8F" w:rsidRDefault="000D5632" w:rsidP="00102A8F">
                      <w:pPr>
                        <w:jc w:val="center"/>
                        <w:rPr>
                          <w:rFonts w:ascii="Century Gothic" w:hAnsi="Century Gothic"/>
                          <w:color w:val="FFFFFF" w:themeColor="background1"/>
                          <w:sz w:val="19"/>
                          <w:szCs w:val="19"/>
                        </w:rPr>
                      </w:pPr>
                      <w:r w:rsidRPr="00A57CE8">
                        <w:rPr>
                          <w:rFonts w:ascii="Century Gothic" w:hAnsi="Century Gothic"/>
                          <w:color w:val="FFFFFF" w:themeColor="background1"/>
                          <w:sz w:val="19"/>
                          <w:szCs w:val="19"/>
                        </w:rPr>
                        <w:t>More than 200 tonnes</w:t>
                      </w:r>
                      <w:r w:rsidRPr="00102A8F">
                        <w:rPr>
                          <w:rFonts w:ascii="Century Gothic" w:hAnsi="Century Gothic"/>
                          <w:color w:val="FFFFFF" w:themeColor="background1"/>
                          <w:sz w:val="19"/>
                          <w:szCs w:val="19"/>
                          <w:vertAlign w:val="superscript"/>
                        </w:rPr>
                        <w:t>1</w:t>
                      </w:r>
                      <w:r w:rsidRPr="00102A8F">
                        <w:rPr>
                          <w:rFonts w:ascii="Century Gothic" w:hAnsi="Century Gothic"/>
                          <w:color w:val="FFFFFF" w:themeColor="background1"/>
                          <w:sz w:val="19"/>
                          <w:szCs w:val="19"/>
                        </w:rPr>
                        <w:t xml:space="preserve"> per year of all DOCs</w:t>
                      </w:r>
                    </w:p>
                  </w:txbxContent>
                </v:textbox>
              </v:shape>
            </w:pict>
          </mc:Fallback>
        </mc:AlternateContent>
      </w:r>
      <w:r>
        <w:rPr>
          <w:noProof/>
          <w:lang w:eastAsia="en-AU"/>
        </w:rPr>
        <mc:AlternateContent>
          <mc:Choice Requires="wps">
            <w:drawing>
              <wp:anchor distT="0" distB="0" distL="114300" distR="114300" simplePos="0" relativeHeight="251741696" behindDoc="0" locked="0" layoutInCell="1" allowOverlap="1" wp14:anchorId="32E4C108" wp14:editId="0CCE1B96">
                <wp:simplePos x="0" y="0"/>
                <wp:positionH relativeFrom="column">
                  <wp:posOffset>1818640</wp:posOffset>
                </wp:positionH>
                <wp:positionV relativeFrom="paragraph">
                  <wp:posOffset>15875</wp:posOffset>
                </wp:positionV>
                <wp:extent cx="1680210" cy="397510"/>
                <wp:effectExtent l="0" t="0" r="0" b="2540"/>
                <wp:wrapNone/>
                <wp:docPr id="2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210" cy="397510"/>
                        </a:xfrm>
                        <a:prstGeom prst="rect">
                          <a:avLst/>
                        </a:prstGeom>
                        <a:solidFill>
                          <a:srgbClr val="4C95BB"/>
                        </a:solidFill>
                        <a:ln>
                          <a:noFill/>
                        </a:ln>
                      </wps:spPr>
                      <wps:txbx>
                        <w:txbxContent>
                          <w:p w:rsidR="000D5632" w:rsidRPr="00102A8F" w:rsidRDefault="000D5632" w:rsidP="00102A8F">
                            <w:pPr>
                              <w:jc w:val="center"/>
                              <w:rPr>
                                <w:rFonts w:ascii="Century Gothic" w:hAnsi="Century Gothic"/>
                                <w:color w:val="FFFFFF" w:themeColor="background1"/>
                                <w:sz w:val="19"/>
                                <w:szCs w:val="19"/>
                              </w:rPr>
                            </w:pPr>
                            <w:r w:rsidRPr="00A57CE8">
                              <w:rPr>
                                <w:rFonts w:ascii="Century Gothic" w:hAnsi="Century Gothic"/>
                                <w:color w:val="FFFFFF" w:themeColor="background1"/>
                                <w:sz w:val="19"/>
                                <w:szCs w:val="19"/>
                              </w:rPr>
                              <w:t>More than 30 tonnes</w:t>
                            </w:r>
                            <w:r w:rsidRPr="00102A8F">
                              <w:rPr>
                                <w:rFonts w:ascii="Century Gothic" w:hAnsi="Century Gothic"/>
                                <w:color w:val="FFFFFF" w:themeColor="background1"/>
                                <w:sz w:val="19"/>
                                <w:szCs w:val="19"/>
                                <w:vertAlign w:val="superscript"/>
                              </w:rPr>
                              <w:t>2</w:t>
                            </w:r>
                            <w:r w:rsidRPr="00102A8F">
                              <w:rPr>
                                <w:rFonts w:ascii="Century Gothic" w:hAnsi="Century Gothic"/>
                                <w:color w:val="FFFFFF" w:themeColor="background1"/>
                                <w:sz w:val="19"/>
                                <w:szCs w:val="19"/>
                              </w:rPr>
                              <w:t xml:space="preserve"> </w:t>
                            </w:r>
                            <w:r w:rsidRPr="00102A8F">
                              <w:rPr>
                                <w:rFonts w:ascii="Century Gothic" w:hAnsi="Century Gothic"/>
                                <w:color w:val="FFFFFF" w:themeColor="background1"/>
                                <w:sz w:val="19"/>
                                <w:szCs w:val="19"/>
                              </w:rPr>
                              <w:br/>
                              <w:t>per year of a PSF-DOC</w:t>
                            </w:r>
                          </w:p>
                          <w:p w:rsidR="000D5632" w:rsidRPr="00C9691C" w:rsidRDefault="000D5632" w:rsidP="0094087B">
                            <w:pPr>
                              <w:rPr>
                                <w:color w:val="FFFFFF" w:themeColor="background1"/>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69" type="#_x0000_t202" style="position:absolute;left:0;text-align:left;margin-left:143.2pt;margin-top:1.25pt;width:132.3pt;height:31.3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" fillcolor="#4c95bb" stroked="f">
                <v:textbox>
                  <w:txbxContent>
                    <w:p w:rsidR="000D5632" w:rsidRPr="00102A8F" w:rsidRDefault="000D5632" w:rsidP="00102A8F">
                      <w:pPr>
                        <w:jc w:val="center"/>
                        <w:rPr>
                          <w:rFonts w:ascii="Century Gothic" w:hAnsi="Century Gothic"/>
                          <w:color w:val="FFFFFF" w:themeColor="background1"/>
                          <w:sz w:val="19"/>
                          <w:szCs w:val="19"/>
                        </w:rPr>
                      </w:pPr>
                      <w:r w:rsidRPr="00A57CE8">
                        <w:rPr>
                          <w:rFonts w:ascii="Century Gothic" w:hAnsi="Century Gothic"/>
                          <w:color w:val="FFFFFF" w:themeColor="background1"/>
                          <w:sz w:val="19"/>
                          <w:szCs w:val="19"/>
                        </w:rPr>
                        <w:t>More than 30 tonnes</w:t>
                      </w:r>
                      <w:r w:rsidRPr="00102A8F">
                        <w:rPr>
                          <w:rFonts w:ascii="Century Gothic" w:hAnsi="Century Gothic"/>
                          <w:color w:val="FFFFFF" w:themeColor="background1"/>
                          <w:sz w:val="19"/>
                          <w:szCs w:val="19"/>
                          <w:vertAlign w:val="superscript"/>
                        </w:rPr>
                        <w:t>2</w:t>
                      </w:r>
                      <w:r w:rsidRPr="00102A8F">
                        <w:rPr>
                          <w:rFonts w:ascii="Century Gothic" w:hAnsi="Century Gothic"/>
                          <w:color w:val="FFFFFF" w:themeColor="background1"/>
                          <w:sz w:val="19"/>
                          <w:szCs w:val="19"/>
                        </w:rPr>
                        <w:t xml:space="preserve"> </w:t>
                      </w:r>
                      <w:r w:rsidRPr="00102A8F">
                        <w:rPr>
                          <w:rFonts w:ascii="Century Gothic" w:hAnsi="Century Gothic"/>
                          <w:color w:val="FFFFFF" w:themeColor="background1"/>
                          <w:sz w:val="19"/>
                          <w:szCs w:val="19"/>
                        </w:rPr>
                        <w:br/>
                        <w:t>per year of a PSF-DOC</w:t>
                      </w:r>
                    </w:p>
                    <w:p w:rsidR="000D5632" w:rsidRPr="00C9691C" w:rsidRDefault="000D5632" w:rsidP="0094087B">
                      <w:pPr>
                        <w:rPr>
                          <w:color w:val="FFFFFF" w:themeColor="background1"/>
                          <w:szCs w:val="20"/>
                        </w:rPr>
                      </w:pPr>
                    </w:p>
                  </w:txbxContent>
                </v:textbox>
              </v:shape>
            </w:pict>
          </mc:Fallback>
        </mc:AlternateContent>
      </w:r>
      <w:r>
        <w:rPr>
          <w:noProof/>
          <w:lang w:eastAsia="en-AU"/>
        </w:rPr>
        <mc:AlternateContent>
          <mc:Choice Requires="wps">
            <w:drawing>
              <wp:anchor distT="0" distB="0" distL="114300" distR="114300" simplePos="0" relativeHeight="251651578" behindDoc="0" locked="0" layoutInCell="1" allowOverlap="1" wp14:anchorId="5A050E80" wp14:editId="0F0A2982">
                <wp:simplePos x="0" y="0"/>
                <wp:positionH relativeFrom="column">
                  <wp:posOffset>1361440</wp:posOffset>
                </wp:positionH>
                <wp:positionV relativeFrom="paragraph">
                  <wp:posOffset>215265</wp:posOffset>
                </wp:positionV>
                <wp:extent cx="457200" cy="0"/>
                <wp:effectExtent l="0" t="76200" r="19050" b="95250"/>
                <wp:wrapNone/>
                <wp:docPr id="111"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 o:spid="_x0000_s1026" style="position:absolute;z-index:2516515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2pt,16.95pt" to="143.2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">
                <v:stroke endarrow="block"/>
              </v:line>
            </w:pict>
          </mc:Fallback>
        </mc:AlternateContent>
      </w:r>
      <w:r w:rsidR="0094087B">
        <w:rPr>
          <w:noProof/>
          <w:lang w:eastAsia="en-AU"/>
        </w:rPr>
        <mc:AlternateContent>
          <mc:Choice Requires="wps">
            <w:drawing>
              <wp:anchor distT="0" distB="0" distL="114300" distR="114300" simplePos="0" relativeHeight="251736576" behindDoc="0" locked="0" layoutInCell="1" allowOverlap="1" wp14:anchorId="13E70E03" wp14:editId="22113BE5">
                <wp:simplePos x="0" y="0"/>
                <wp:positionH relativeFrom="column">
                  <wp:posOffset>179705</wp:posOffset>
                </wp:positionH>
                <wp:positionV relativeFrom="paragraph">
                  <wp:posOffset>95885</wp:posOffset>
                </wp:positionV>
                <wp:extent cx="1259840" cy="228600"/>
                <wp:effectExtent l="0" t="0" r="0" b="0"/>
                <wp:wrapNone/>
                <wp:docPr id="11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228600"/>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txbx>
                        <w:txbxContent>
                          <w:p w:rsidR="000D5632" w:rsidRPr="00102A8F" w:rsidRDefault="000D5632" w:rsidP="0094087B">
                            <w:pPr>
                              <w:jc w:val="center"/>
                              <w:rPr>
                                <w:rFonts w:ascii="Century Gothic" w:hAnsi="Century Gothic"/>
                                <w:b/>
                                <w:sz w:val="19"/>
                                <w:szCs w:val="19"/>
                              </w:rPr>
                            </w:pPr>
                            <w:r w:rsidRPr="00102A8F">
                              <w:rPr>
                                <w:rFonts w:ascii="Century Gothic" w:hAnsi="Century Gothic"/>
                                <w:b/>
                                <w:sz w:val="19"/>
                                <w:szCs w:val="19"/>
                              </w:rPr>
                              <w:t>PRODUCTION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70" type="#_x0000_t202" style="position:absolute;left:0;text-align:left;margin-left:14.15pt;margin-top:7.55pt;width:99.2pt;height:18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" stroked="f" strokecolor="red">
                <v:textbox>
                  <w:txbxContent>
                    <w:p w:rsidR="000D5632" w:rsidRPr="00102A8F" w:rsidRDefault="000D5632" w:rsidP="0094087B">
                      <w:pPr>
                        <w:jc w:val="center"/>
                        <w:rPr>
                          <w:rFonts w:ascii="Century Gothic" w:hAnsi="Century Gothic"/>
                          <w:b/>
                          <w:sz w:val="19"/>
                          <w:szCs w:val="19"/>
                        </w:rPr>
                      </w:pPr>
                      <w:r w:rsidRPr="00102A8F">
                        <w:rPr>
                          <w:rFonts w:ascii="Century Gothic" w:hAnsi="Century Gothic"/>
                          <w:b/>
                          <w:sz w:val="19"/>
                          <w:szCs w:val="19"/>
                        </w:rPr>
                        <w:t>PRODUCTION</w:t>
                      </w:r>
                    </w:p>
                  </w:txbxContent>
                </v:textbox>
              </v:shape>
            </w:pict>
          </mc:Fallback>
        </mc:AlternateContent>
      </w:r>
    </w:p>
    <w:p w:rsidR="0094087B" w:rsidRDefault="00995E97" w:rsidP="0094087B">
      <w:pPr>
        <w:pStyle w:val="Footer"/>
        <w:tabs>
          <w:tab w:val="clear" w:pos="4153"/>
          <w:tab w:val="clear" w:pos="8306"/>
        </w:tabs>
        <w:ind w:left="-567" w:right="-1186"/>
        <w:jc w:val="center"/>
        <w:rPr>
          <w:b/>
          <w:smallCaps/>
          <w:sz w:val="32"/>
        </w:rPr>
      </w:pPr>
      <w:r>
        <w:rPr>
          <w:noProof/>
          <w:lang w:eastAsia="en-AU"/>
        </w:rPr>
        <mc:AlternateContent>
          <mc:Choice Requires="wps">
            <w:drawing>
              <wp:anchor distT="0" distB="0" distL="114300" distR="114300" simplePos="0" relativeHeight="251753984" behindDoc="0" locked="0" layoutInCell="1" allowOverlap="1" wp14:anchorId="0A337984" wp14:editId="73C96EB4">
                <wp:simplePos x="0" y="0"/>
                <wp:positionH relativeFrom="column">
                  <wp:posOffset>3699510</wp:posOffset>
                </wp:positionH>
                <wp:positionV relativeFrom="paragraph">
                  <wp:posOffset>-5080</wp:posOffset>
                </wp:positionV>
                <wp:extent cx="0" cy="568325"/>
                <wp:effectExtent l="0" t="0" r="19050" b="22225"/>
                <wp:wrapNone/>
                <wp:docPr id="18"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8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 o:spid="_x0000_s1026" style="position:absolute;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3pt,-.4pt" to="291.3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"/>
            </w:pict>
          </mc:Fallback>
        </mc:AlternateContent>
      </w:r>
    </w:p>
    <w:p w:rsidR="0094087B" w:rsidRDefault="0094087B" w:rsidP="0094087B">
      <w:pPr>
        <w:pStyle w:val="Footer"/>
        <w:tabs>
          <w:tab w:val="clear" w:pos="4153"/>
          <w:tab w:val="clear" w:pos="8306"/>
        </w:tabs>
        <w:ind w:left="-567" w:right="-1186"/>
        <w:jc w:val="center"/>
        <w:rPr>
          <w:b/>
          <w:smallCaps/>
          <w:sz w:val="32"/>
        </w:rPr>
      </w:pPr>
      <w:r>
        <w:rPr>
          <w:noProof/>
          <w:lang w:eastAsia="en-AU"/>
        </w:rPr>
        <mc:AlternateContent>
          <mc:Choice Requires="wps">
            <w:drawing>
              <wp:anchor distT="0" distB="0" distL="114300" distR="114300" simplePos="0" relativeHeight="251756032" behindDoc="0" locked="0" layoutInCell="1" allowOverlap="1" wp14:anchorId="11A8E09C" wp14:editId="16BD85D5">
                <wp:simplePos x="0" y="0"/>
                <wp:positionH relativeFrom="column">
                  <wp:posOffset>3700780</wp:posOffset>
                </wp:positionH>
                <wp:positionV relativeFrom="paragraph">
                  <wp:posOffset>45085</wp:posOffset>
                </wp:positionV>
                <wp:extent cx="918210" cy="0"/>
                <wp:effectExtent l="0" t="76200" r="15240" b="95250"/>
                <wp:wrapNone/>
                <wp:docPr id="11"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2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 o:spid="_x0000_s1026" style="position:absolute;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4pt,3.55pt" to="363.7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">
                <v:stroke endarrow="block"/>
              </v:line>
            </w:pict>
          </mc:Fallback>
        </mc:AlternateContent>
      </w:r>
    </w:p>
    <w:p w:rsidR="0094087B" w:rsidRDefault="00995E97" w:rsidP="0094087B">
      <w:pPr>
        <w:pStyle w:val="Footer"/>
        <w:tabs>
          <w:tab w:val="clear" w:pos="4153"/>
          <w:tab w:val="clear" w:pos="8306"/>
        </w:tabs>
        <w:ind w:left="-567" w:right="-1186"/>
        <w:jc w:val="center"/>
        <w:rPr>
          <w:b/>
          <w:smallCaps/>
          <w:sz w:val="32"/>
        </w:rPr>
      </w:pPr>
      <w:r>
        <w:rPr>
          <w:noProof/>
          <w:lang w:eastAsia="en-AU"/>
        </w:rPr>
        <mc:AlternateContent>
          <mc:Choice Requires="wps">
            <w:drawing>
              <wp:anchor distT="0" distB="0" distL="114300" distR="114300" simplePos="0" relativeHeight="251649529" behindDoc="0" locked="0" layoutInCell="1" allowOverlap="1" wp14:anchorId="7FC408F4" wp14:editId="1E986AE9">
                <wp:simplePos x="0" y="0"/>
                <wp:positionH relativeFrom="column">
                  <wp:posOffset>3456940</wp:posOffset>
                </wp:positionH>
                <wp:positionV relativeFrom="paragraph">
                  <wp:posOffset>100965</wp:posOffset>
                </wp:positionV>
                <wp:extent cx="243840" cy="0"/>
                <wp:effectExtent l="0" t="0" r="22860" b="19050"/>
                <wp:wrapNone/>
                <wp:docPr id="49"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3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flip:x;z-index:2516495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2pt,7.95pt" to="291.4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"/>
            </w:pict>
          </mc:Fallback>
        </mc:AlternateContent>
      </w:r>
      <w:r w:rsidR="0094087B">
        <w:rPr>
          <w:noProof/>
          <w:lang w:eastAsia="en-AU"/>
        </w:rPr>
        <mc:AlternateContent>
          <mc:Choice Requires="wps">
            <w:drawing>
              <wp:anchor distT="0" distB="0" distL="114300" distR="114300" simplePos="0" relativeHeight="251777536" behindDoc="0" locked="0" layoutInCell="1" allowOverlap="1" wp14:anchorId="584A2045" wp14:editId="2EC4D6AD">
                <wp:simplePos x="0" y="0"/>
                <wp:positionH relativeFrom="column">
                  <wp:posOffset>1582420</wp:posOffset>
                </wp:positionH>
                <wp:positionV relativeFrom="paragraph">
                  <wp:posOffset>93345</wp:posOffset>
                </wp:positionV>
                <wp:extent cx="236220" cy="0"/>
                <wp:effectExtent l="0" t="76200" r="30480" b="95250"/>
                <wp:wrapNone/>
                <wp:docPr id="141"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2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 o:spid="_x0000_s1026" style="position:absolute;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6pt,7.35pt" to="143.2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ocAKQIAAEw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">
                <v:stroke endarrow="block"/>
              </v:line>
            </w:pict>
          </mc:Fallback>
        </mc:AlternateContent>
      </w:r>
    </w:p>
    <w:p w:rsidR="0094087B" w:rsidRDefault="00040779" w:rsidP="0094087B">
      <w:pPr>
        <w:pStyle w:val="Footer"/>
        <w:tabs>
          <w:tab w:val="clear" w:pos="4153"/>
          <w:tab w:val="clear" w:pos="8306"/>
        </w:tabs>
        <w:ind w:left="-567" w:right="-1186"/>
        <w:jc w:val="center"/>
        <w:rPr>
          <w:b/>
          <w:smallCaps/>
          <w:sz w:val="32"/>
        </w:rPr>
      </w:pPr>
      <w:r>
        <w:rPr>
          <w:noProof/>
          <w:lang w:eastAsia="en-AU"/>
        </w:rPr>
        <mc:AlternateContent>
          <mc:Choice Requires="wps">
            <w:drawing>
              <wp:anchor distT="0" distB="0" distL="114300" distR="114300" simplePos="0" relativeHeight="251761152" behindDoc="0" locked="0" layoutInCell="1" allowOverlap="1" wp14:anchorId="4F07B295" wp14:editId="755AD258">
                <wp:simplePos x="0" y="0"/>
                <wp:positionH relativeFrom="column">
                  <wp:posOffset>179705</wp:posOffset>
                </wp:positionH>
                <wp:positionV relativeFrom="paragraph">
                  <wp:posOffset>200660</wp:posOffset>
                </wp:positionV>
                <wp:extent cx="1259840" cy="412115"/>
                <wp:effectExtent l="0" t="0" r="0" b="6985"/>
                <wp:wrapNone/>
                <wp:docPr id="92"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412115"/>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txbx>
                        <w:txbxContent>
                          <w:p w:rsidR="000D5632" w:rsidRPr="00102A8F" w:rsidRDefault="000D5632" w:rsidP="00102A8F">
                            <w:pPr>
                              <w:jc w:val="center"/>
                              <w:rPr>
                                <w:rFonts w:ascii="Century Gothic" w:hAnsi="Century Gothic"/>
                                <w:b/>
                                <w:sz w:val="19"/>
                                <w:szCs w:val="19"/>
                              </w:rPr>
                            </w:pPr>
                            <w:r w:rsidRPr="00102A8F">
                              <w:rPr>
                                <w:rFonts w:ascii="Century Gothic" w:hAnsi="Century Gothic"/>
                                <w:b/>
                                <w:sz w:val="19"/>
                                <w:szCs w:val="19"/>
                              </w:rPr>
                              <w:t>PROCESSING</w:t>
                            </w:r>
                          </w:p>
                          <w:p w:rsidR="000D5632" w:rsidRPr="00102A8F" w:rsidRDefault="000D5632" w:rsidP="00833426">
                            <w:pPr>
                              <w:jc w:val="center"/>
                              <w:rPr>
                                <w:rFonts w:ascii="Century Gothic" w:hAnsi="Century Gothic"/>
                                <w:b/>
                                <w:sz w:val="19"/>
                                <w:szCs w:val="19"/>
                              </w:rPr>
                            </w:pPr>
                            <w:r w:rsidRPr="00102A8F">
                              <w:rPr>
                                <w:rFonts w:ascii="Century Gothic" w:hAnsi="Century Gothic"/>
                                <w:b/>
                                <w:sz w:val="19"/>
                                <w:szCs w:val="19"/>
                              </w:rPr>
                              <w:t>CONSUMPTION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71" type="#_x0000_t202" style="position:absolute;left:0;text-align:left;margin-left:14.15pt;margin-top:15.8pt;width:99.2pt;height:32.4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" stroked="f" strokecolor="red">
                <v:textbox>
                  <w:txbxContent>
                    <w:p w:rsidR="000D5632" w:rsidRPr="00102A8F" w:rsidRDefault="000D5632" w:rsidP="00102A8F">
                      <w:pPr>
                        <w:jc w:val="center"/>
                        <w:rPr>
                          <w:rFonts w:ascii="Century Gothic" w:hAnsi="Century Gothic"/>
                          <w:b/>
                          <w:sz w:val="19"/>
                          <w:szCs w:val="19"/>
                        </w:rPr>
                      </w:pPr>
                      <w:r w:rsidRPr="00102A8F">
                        <w:rPr>
                          <w:rFonts w:ascii="Century Gothic" w:hAnsi="Century Gothic"/>
                          <w:b/>
                          <w:sz w:val="19"/>
                          <w:szCs w:val="19"/>
                        </w:rPr>
                        <w:t>PROCESSING</w:t>
                      </w:r>
                    </w:p>
                    <w:p w:rsidR="000D5632" w:rsidRPr="00102A8F" w:rsidRDefault="000D5632" w:rsidP="00833426">
                      <w:pPr>
                        <w:jc w:val="center"/>
                        <w:rPr>
                          <w:rFonts w:ascii="Century Gothic" w:hAnsi="Century Gothic"/>
                          <w:b/>
                          <w:sz w:val="19"/>
                          <w:szCs w:val="19"/>
                        </w:rPr>
                      </w:pPr>
                      <w:r w:rsidRPr="00102A8F">
                        <w:rPr>
                          <w:rFonts w:ascii="Century Gothic" w:hAnsi="Century Gothic"/>
                          <w:b/>
                          <w:sz w:val="19"/>
                          <w:szCs w:val="19"/>
                        </w:rPr>
                        <w:t>CONSUMPTION</w:t>
                      </w:r>
                    </w:p>
                  </w:txbxContent>
                </v:textbox>
              </v:shape>
            </w:pict>
          </mc:Fallback>
        </mc:AlternateContent>
      </w:r>
    </w:p>
    <w:p w:rsidR="0094087B" w:rsidRDefault="00040779" w:rsidP="0094087B">
      <w:pPr>
        <w:pStyle w:val="Footer"/>
        <w:tabs>
          <w:tab w:val="clear" w:pos="4153"/>
          <w:tab w:val="clear" w:pos="8306"/>
        </w:tabs>
        <w:ind w:left="-567" w:right="-1186"/>
        <w:jc w:val="center"/>
        <w:rPr>
          <w:b/>
          <w:smallCaps/>
          <w:sz w:val="32"/>
        </w:rPr>
      </w:pPr>
      <w:r>
        <w:rPr>
          <w:noProof/>
          <w:lang w:eastAsia="en-AU"/>
        </w:rPr>
        <mc:AlternateContent>
          <mc:Choice Requires="wps">
            <w:drawing>
              <wp:anchor distT="0" distB="0" distL="114300" distR="114300" simplePos="0" relativeHeight="251762176" behindDoc="0" locked="0" layoutInCell="1" allowOverlap="1" wp14:anchorId="261D917B" wp14:editId="5762E2B7">
                <wp:simplePos x="0" y="0"/>
                <wp:positionH relativeFrom="column">
                  <wp:posOffset>1818640</wp:posOffset>
                </wp:positionH>
                <wp:positionV relativeFrom="paragraph">
                  <wp:posOffset>60325</wp:posOffset>
                </wp:positionV>
                <wp:extent cx="1680210" cy="260985"/>
                <wp:effectExtent l="0" t="0" r="15240" b="24765"/>
                <wp:wrapNone/>
                <wp:docPr id="140"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210" cy="260985"/>
                        </a:xfrm>
                        <a:prstGeom prst="rect">
                          <a:avLst/>
                        </a:prstGeom>
                        <a:solidFill>
                          <a:srgbClr val="FFFFFF"/>
                        </a:solidFill>
                        <a:ln w="9525">
                          <a:solidFill>
                            <a:srgbClr val="FFFFFF"/>
                          </a:solidFill>
                          <a:miter lim="800000"/>
                          <a:headEnd/>
                          <a:tailEnd/>
                        </a:ln>
                      </wps:spPr>
                      <wps:txbx>
                        <w:txbxContent>
                          <w:p w:rsidR="000D5632" w:rsidRPr="00102A8F" w:rsidRDefault="000D5632" w:rsidP="00040779">
                            <w:pPr>
                              <w:jc w:val="center"/>
                              <w:rPr>
                                <w:rFonts w:ascii="Century Gothic" w:hAnsi="Century Gothic"/>
                                <w:sz w:val="19"/>
                                <w:szCs w:val="19"/>
                              </w:rPr>
                            </w:pPr>
                            <w:r w:rsidRPr="00A57CE8">
                              <w:rPr>
                                <w:rFonts w:ascii="Century Gothic" w:hAnsi="Century Gothic"/>
                                <w:sz w:val="19"/>
                                <w:szCs w:val="19"/>
                              </w:rPr>
                              <w:t xml:space="preserve">Notification </w:t>
                            </w:r>
                            <w:r w:rsidRPr="00040779">
                              <w:rPr>
                                <w:rFonts w:ascii="Century Gothic" w:hAnsi="Century Gothic"/>
                                <w:b/>
                                <w:sz w:val="19"/>
                                <w:szCs w:val="19"/>
                              </w:rPr>
                              <w:t>not</w:t>
                            </w:r>
                            <w:r w:rsidRPr="00A57CE8">
                              <w:rPr>
                                <w:rFonts w:ascii="Century Gothic" w:hAnsi="Century Gothic"/>
                                <w:sz w:val="19"/>
                                <w:szCs w:val="19"/>
                              </w:rPr>
                              <w:t xml:space="preserve"> required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72" type="#_x0000_t202" style="position:absolute;left:0;text-align:left;margin-left:143.2pt;margin-top:4.75pt;width:132.3pt;height:20.5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" strokecolor="white">
                <v:textbox>
                  <w:txbxContent>
                    <w:p w:rsidR="000D5632" w:rsidRPr="00102A8F" w:rsidRDefault="000D5632" w:rsidP="00040779">
                      <w:pPr>
                        <w:jc w:val="center"/>
                        <w:rPr>
                          <w:rFonts w:ascii="Century Gothic" w:hAnsi="Century Gothic"/>
                          <w:sz w:val="19"/>
                          <w:szCs w:val="19"/>
                        </w:rPr>
                      </w:pPr>
                      <w:r w:rsidRPr="00A57CE8">
                        <w:rPr>
                          <w:rFonts w:ascii="Century Gothic" w:hAnsi="Century Gothic"/>
                          <w:sz w:val="19"/>
                          <w:szCs w:val="19"/>
                        </w:rPr>
                        <w:t xml:space="preserve">Notification </w:t>
                      </w:r>
                      <w:r w:rsidRPr="00040779">
                        <w:rPr>
                          <w:rFonts w:ascii="Century Gothic" w:hAnsi="Century Gothic"/>
                          <w:b/>
                          <w:sz w:val="19"/>
                          <w:szCs w:val="19"/>
                        </w:rPr>
                        <w:t>not</w:t>
                      </w:r>
                      <w:r w:rsidRPr="00A57CE8">
                        <w:rPr>
                          <w:rFonts w:ascii="Century Gothic" w:hAnsi="Century Gothic"/>
                          <w:sz w:val="19"/>
                          <w:szCs w:val="19"/>
                        </w:rPr>
                        <w:t xml:space="preserve"> required</w:t>
                      </w:r>
                    </w:p>
                  </w:txbxContent>
                </v:textbox>
              </v:shape>
            </w:pict>
          </mc:Fallback>
        </mc:AlternateContent>
      </w:r>
      <w:r>
        <w:rPr>
          <w:noProof/>
          <w:lang w:eastAsia="en-AU"/>
        </w:rPr>
        <mc:AlternateContent>
          <mc:Choice Requires="wps">
            <w:drawing>
              <wp:anchor distT="0" distB="0" distL="114300" distR="114300" simplePos="0" relativeHeight="251743744" behindDoc="0" locked="0" layoutInCell="1" allowOverlap="1" wp14:anchorId="3C606EE7" wp14:editId="5A8B67D6">
                <wp:simplePos x="0" y="0"/>
                <wp:positionH relativeFrom="column">
                  <wp:posOffset>179705</wp:posOffset>
                </wp:positionH>
                <wp:positionV relativeFrom="paragraph">
                  <wp:posOffset>538480</wp:posOffset>
                </wp:positionV>
                <wp:extent cx="1259840" cy="412115"/>
                <wp:effectExtent l="0" t="0" r="0" b="6985"/>
                <wp:wrapNone/>
                <wp:docPr id="148"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412115"/>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txbx>
                        <w:txbxContent>
                          <w:p w:rsidR="000D5632" w:rsidRPr="00102A8F" w:rsidRDefault="000D5632" w:rsidP="0094087B">
                            <w:pPr>
                              <w:jc w:val="center"/>
                              <w:rPr>
                                <w:rFonts w:ascii="Century Gothic" w:hAnsi="Century Gothic"/>
                                <w:b/>
                                <w:sz w:val="19"/>
                                <w:szCs w:val="19"/>
                              </w:rPr>
                            </w:pPr>
                            <w:r w:rsidRPr="00102A8F">
                              <w:rPr>
                                <w:rFonts w:ascii="Century Gothic" w:hAnsi="Century Gothic"/>
                                <w:b/>
                                <w:sz w:val="19"/>
                                <w:szCs w:val="19"/>
                              </w:rPr>
                              <w:t>IMPORT/EXPORT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73" type="#_x0000_t202" style="position:absolute;left:0;text-align:left;margin-left:14.15pt;margin-top:42.4pt;width:99.2pt;height:32.4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" stroked="f" strokecolor="red">
                <v:textbox>
                  <w:txbxContent>
                    <w:p w:rsidR="000D5632" w:rsidRPr="00102A8F" w:rsidRDefault="000D5632" w:rsidP="0094087B">
                      <w:pPr>
                        <w:jc w:val="center"/>
                        <w:rPr>
                          <w:rFonts w:ascii="Century Gothic" w:hAnsi="Century Gothic"/>
                          <w:b/>
                          <w:sz w:val="19"/>
                          <w:szCs w:val="19"/>
                        </w:rPr>
                      </w:pPr>
                      <w:r w:rsidRPr="00102A8F">
                        <w:rPr>
                          <w:rFonts w:ascii="Century Gothic" w:hAnsi="Century Gothic"/>
                          <w:b/>
                          <w:sz w:val="19"/>
                          <w:szCs w:val="19"/>
                        </w:rPr>
                        <w:t>IMPORT/EXPORT</w:t>
                      </w:r>
                    </w:p>
                  </w:txbxContent>
                </v:textbox>
              </v:shape>
            </w:pict>
          </mc:Fallback>
        </mc:AlternateContent>
      </w:r>
      <w:r>
        <w:rPr>
          <w:noProof/>
          <w:lang w:eastAsia="en-AU"/>
        </w:rPr>
        <mc:AlternateContent>
          <mc:Choice Requires="wps">
            <w:drawing>
              <wp:anchor distT="0" distB="0" distL="114300" distR="114300" simplePos="0" relativeHeight="251652603" behindDoc="0" locked="0" layoutInCell="1" allowOverlap="1" wp14:anchorId="6C965779" wp14:editId="5EA6B451">
                <wp:simplePos x="0" y="0"/>
                <wp:positionH relativeFrom="column">
                  <wp:posOffset>1301750</wp:posOffset>
                </wp:positionH>
                <wp:positionV relativeFrom="paragraph">
                  <wp:posOffset>189230</wp:posOffset>
                </wp:positionV>
                <wp:extent cx="504825" cy="0"/>
                <wp:effectExtent l="0" t="76200" r="28575" b="95250"/>
                <wp:wrapNone/>
                <wp:docPr id="147"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 o:spid="_x0000_s1026" style="position:absolute;z-index:2516526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5pt,14.9pt" to="142.2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">
                <v:stroke endarrow="block"/>
              </v:line>
            </w:pict>
          </mc:Fallback>
        </mc:AlternateContent>
      </w:r>
    </w:p>
    <w:p w:rsidR="0094087B" w:rsidRDefault="0094087B" w:rsidP="0094087B">
      <w:pPr>
        <w:pStyle w:val="Footer"/>
        <w:tabs>
          <w:tab w:val="clear" w:pos="4153"/>
          <w:tab w:val="clear" w:pos="8306"/>
        </w:tabs>
        <w:ind w:left="-567" w:right="-1186"/>
        <w:jc w:val="center"/>
        <w:rPr>
          <w:b/>
          <w:smallCaps/>
          <w:sz w:val="32"/>
        </w:rPr>
      </w:pPr>
    </w:p>
    <w:p w:rsidR="0094087B" w:rsidRDefault="009F31AC" w:rsidP="0094087B">
      <w:pPr>
        <w:pStyle w:val="Footer"/>
        <w:tabs>
          <w:tab w:val="clear" w:pos="4153"/>
          <w:tab w:val="clear" w:pos="8306"/>
        </w:tabs>
        <w:ind w:left="-567" w:right="-1186"/>
        <w:jc w:val="center"/>
        <w:rPr>
          <w:b/>
          <w:smallCaps/>
          <w:sz w:val="32"/>
        </w:rPr>
      </w:pPr>
      <w:r>
        <w:rPr>
          <w:noProof/>
          <w:lang w:eastAsia="en-AU"/>
        </w:rPr>
        <mc:AlternateContent>
          <mc:Choice Requires="wps">
            <w:drawing>
              <wp:anchor distT="0" distB="0" distL="114300" distR="114300" simplePos="0" relativeHeight="251744768" behindDoc="0" locked="0" layoutInCell="1" allowOverlap="1" wp14:anchorId="7E8517D0" wp14:editId="52EF8CD5">
                <wp:simplePos x="0" y="0"/>
                <wp:positionH relativeFrom="column">
                  <wp:posOffset>1818640</wp:posOffset>
                </wp:positionH>
                <wp:positionV relativeFrom="paragraph">
                  <wp:posOffset>88265</wp:posOffset>
                </wp:positionV>
                <wp:extent cx="2849880" cy="408940"/>
                <wp:effectExtent l="0" t="0" r="7620" b="0"/>
                <wp:wrapNone/>
                <wp:docPr id="91"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408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5632" w:rsidRPr="00102A8F" w:rsidRDefault="000D5632" w:rsidP="00040779">
                            <w:pPr>
                              <w:jc w:val="center"/>
                              <w:rPr>
                                <w:rFonts w:ascii="Century Gothic" w:hAnsi="Century Gothic"/>
                                <w:sz w:val="19"/>
                                <w:szCs w:val="19"/>
                                <w:vertAlign w:val="superscript"/>
                              </w:rPr>
                            </w:pPr>
                            <w:r w:rsidRPr="00A57CE8">
                              <w:rPr>
                                <w:rFonts w:ascii="Century Gothic" w:hAnsi="Century Gothic"/>
                                <w:sz w:val="19"/>
                                <w:szCs w:val="19"/>
                              </w:rPr>
                              <w:t xml:space="preserve">Import permit from ASNO </w:t>
                            </w:r>
                            <w:r w:rsidRPr="00D9612A">
                              <w:rPr>
                                <w:rFonts w:ascii="Century Gothic" w:hAnsi="Century Gothic"/>
                                <w:b/>
                                <w:sz w:val="19"/>
                                <w:szCs w:val="19"/>
                              </w:rPr>
                              <w:t>not</w:t>
                            </w:r>
                            <w:r w:rsidRPr="00A57CE8">
                              <w:rPr>
                                <w:rFonts w:ascii="Century Gothic" w:hAnsi="Century Gothic"/>
                                <w:sz w:val="19"/>
                                <w:szCs w:val="19"/>
                              </w:rPr>
                              <w:t xml:space="preserve"> required</w:t>
                            </w:r>
                          </w:p>
                          <w:p w:rsidR="000D5632" w:rsidRPr="00102A8F" w:rsidRDefault="000D5632" w:rsidP="00040779">
                            <w:pPr>
                              <w:jc w:val="center"/>
                              <w:rPr>
                                <w:rFonts w:ascii="Century Gothic" w:hAnsi="Century Gothic"/>
                                <w:sz w:val="19"/>
                                <w:szCs w:val="19"/>
                              </w:rPr>
                            </w:pPr>
                            <w:r w:rsidRPr="00102A8F">
                              <w:rPr>
                                <w:rFonts w:ascii="Century Gothic" w:hAnsi="Century Gothic"/>
                                <w:sz w:val="19"/>
                                <w:szCs w:val="19"/>
                              </w:rPr>
                              <w:t>Other trade regulations may apply to exports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74" type="#_x0000_t202" style="position:absolute;left:0;text-align:left;margin-left:143.2pt;margin-top:6.95pt;width:224.4pt;height:32.2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" stroked="f">
                <v:textbox>
                  <w:txbxContent>
                    <w:p w:rsidR="000D5632" w:rsidRPr="00102A8F" w:rsidRDefault="000D5632" w:rsidP="00040779">
                      <w:pPr>
                        <w:jc w:val="center"/>
                        <w:rPr>
                          <w:rFonts w:ascii="Century Gothic" w:hAnsi="Century Gothic"/>
                          <w:sz w:val="19"/>
                          <w:szCs w:val="19"/>
                          <w:vertAlign w:val="superscript"/>
                        </w:rPr>
                      </w:pPr>
                      <w:r w:rsidRPr="00A57CE8">
                        <w:rPr>
                          <w:rFonts w:ascii="Century Gothic" w:hAnsi="Century Gothic"/>
                          <w:sz w:val="19"/>
                          <w:szCs w:val="19"/>
                        </w:rPr>
                        <w:t xml:space="preserve">Import permit from ASNO </w:t>
                      </w:r>
                      <w:r w:rsidRPr="00D9612A">
                        <w:rPr>
                          <w:rFonts w:ascii="Century Gothic" w:hAnsi="Century Gothic"/>
                          <w:b/>
                          <w:sz w:val="19"/>
                          <w:szCs w:val="19"/>
                        </w:rPr>
                        <w:t>not</w:t>
                      </w:r>
                      <w:r w:rsidRPr="00A57CE8">
                        <w:rPr>
                          <w:rFonts w:ascii="Century Gothic" w:hAnsi="Century Gothic"/>
                          <w:sz w:val="19"/>
                          <w:szCs w:val="19"/>
                        </w:rPr>
                        <w:t xml:space="preserve"> required</w:t>
                      </w:r>
                    </w:p>
                    <w:p w:rsidR="000D5632" w:rsidRPr="00102A8F" w:rsidRDefault="000D5632" w:rsidP="00040779">
                      <w:pPr>
                        <w:jc w:val="center"/>
                        <w:rPr>
                          <w:rFonts w:ascii="Century Gothic" w:hAnsi="Century Gothic"/>
                          <w:sz w:val="19"/>
                          <w:szCs w:val="19"/>
                        </w:rPr>
                      </w:pPr>
                      <w:r w:rsidRPr="00102A8F">
                        <w:rPr>
                          <w:rFonts w:ascii="Century Gothic" w:hAnsi="Century Gothic"/>
                          <w:sz w:val="19"/>
                          <w:szCs w:val="19"/>
                        </w:rPr>
                        <w:t>Other trade regulations may apply to exports</w:t>
                      </w:r>
                    </w:p>
                  </w:txbxContent>
                </v:textbox>
              </v:shape>
            </w:pict>
          </mc:Fallback>
        </mc:AlternateContent>
      </w:r>
    </w:p>
    <w:p w:rsidR="0094087B" w:rsidRDefault="0094087B" w:rsidP="0094087B">
      <w:pPr>
        <w:pStyle w:val="Footer"/>
        <w:tabs>
          <w:tab w:val="clear" w:pos="4153"/>
          <w:tab w:val="clear" w:pos="8306"/>
        </w:tabs>
        <w:ind w:left="-567" w:right="-1186"/>
        <w:jc w:val="center"/>
        <w:rPr>
          <w:b/>
          <w:smallCaps/>
          <w:sz w:val="32"/>
        </w:rPr>
      </w:pPr>
      <w:r>
        <w:rPr>
          <w:noProof/>
          <w:lang w:eastAsia="en-AU"/>
        </w:rPr>
        <mc:AlternateContent>
          <mc:Choice Requires="wps">
            <w:drawing>
              <wp:anchor distT="0" distB="0" distL="114300" distR="114300" simplePos="0" relativeHeight="251653627" behindDoc="0" locked="0" layoutInCell="1" allowOverlap="1" wp14:anchorId="1B46CC77" wp14:editId="061EA66F">
                <wp:simplePos x="0" y="0"/>
                <wp:positionH relativeFrom="column">
                  <wp:posOffset>1297940</wp:posOffset>
                </wp:positionH>
                <wp:positionV relativeFrom="paragraph">
                  <wp:posOffset>43815</wp:posOffset>
                </wp:positionV>
                <wp:extent cx="503555" cy="0"/>
                <wp:effectExtent l="0" t="76200" r="29845" b="95250"/>
                <wp:wrapNone/>
                <wp:docPr id="5"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5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 o:spid="_x0000_s1026" style="position:absolute;z-index:2516536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2pt,3.45pt" to="141.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">
                <v:stroke endarrow="block"/>
              </v:line>
            </w:pict>
          </mc:Fallback>
        </mc:AlternateContent>
      </w:r>
    </w:p>
    <w:p w:rsidR="0094087B" w:rsidRDefault="00040779" w:rsidP="0094087B">
      <w:pPr>
        <w:pStyle w:val="Footer"/>
        <w:tabs>
          <w:tab w:val="clear" w:pos="4153"/>
          <w:tab w:val="clear" w:pos="8306"/>
        </w:tabs>
        <w:ind w:left="-567" w:right="-1186"/>
        <w:jc w:val="center"/>
        <w:rPr>
          <w:b/>
          <w:smallCaps/>
          <w:sz w:val="32"/>
        </w:rPr>
      </w:pPr>
      <w:r>
        <w:rPr>
          <w:noProof/>
          <w:lang w:eastAsia="en-AU"/>
        </w:rPr>
        <mc:AlternateContent>
          <mc:Choice Requires="wps">
            <w:drawing>
              <wp:anchor distT="0" distB="0" distL="114300" distR="114300" simplePos="0" relativeHeight="251760128" behindDoc="0" locked="0" layoutInCell="1" allowOverlap="1" wp14:anchorId="6FE9170A" wp14:editId="5C25CBC6">
                <wp:simplePos x="0" y="0"/>
                <wp:positionH relativeFrom="column">
                  <wp:posOffset>123825</wp:posOffset>
                </wp:positionH>
                <wp:positionV relativeFrom="paragraph">
                  <wp:posOffset>101600</wp:posOffset>
                </wp:positionV>
                <wp:extent cx="4914900" cy="388620"/>
                <wp:effectExtent l="0" t="0" r="0" b="0"/>
                <wp:wrapNone/>
                <wp:docPr id="149"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38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5632" w:rsidRPr="00102A8F" w:rsidRDefault="000D5632" w:rsidP="0094087B">
                            <w:pPr>
                              <w:tabs>
                                <w:tab w:val="left" w:pos="709"/>
                              </w:tabs>
                              <w:rPr>
                                <w:rFonts w:ascii="Century Gothic" w:hAnsi="Century Gothic"/>
                                <w:sz w:val="18"/>
                                <w:szCs w:val="18"/>
                              </w:rPr>
                            </w:pPr>
                            <w:r w:rsidRPr="00102A8F">
                              <w:rPr>
                                <w:rFonts w:ascii="Century Gothic" w:hAnsi="Century Gothic"/>
                                <w:sz w:val="18"/>
                                <w:szCs w:val="18"/>
                              </w:rPr>
                              <w:t>Note:</w:t>
                            </w:r>
                            <w:r w:rsidRPr="00102A8F">
                              <w:rPr>
                                <w:rFonts w:ascii="Century Gothic" w:hAnsi="Century Gothic"/>
                                <w:sz w:val="18"/>
                                <w:szCs w:val="18"/>
                              </w:rPr>
                              <w:tab/>
                            </w:r>
                            <w:r w:rsidRPr="00102A8F">
                              <w:rPr>
                                <w:rFonts w:ascii="Century Gothic" w:hAnsi="Century Gothic"/>
                                <w:sz w:val="18"/>
                                <w:szCs w:val="18"/>
                                <w:vertAlign w:val="superscript"/>
                              </w:rPr>
                              <w:t>1</w:t>
                            </w:r>
                            <w:r>
                              <w:rPr>
                                <w:rFonts w:ascii="Century Gothic" w:hAnsi="Century Gothic"/>
                                <w:sz w:val="18"/>
                                <w:szCs w:val="18"/>
                                <w:vertAlign w:val="superscript"/>
                              </w:rPr>
                              <w:t xml:space="preserve"> </w:t>
                            </w:r>
                            <w:r w:rsidRPr="00102A8F">
                              <w:rPr>
                                <w:rFonts w:ascii="Century Gothic" w:hAnsi="Century Gothic"/>
                                <w:sz w:val="18"/>
                                <w:szCs w:val="18"/>
                              </w:rPr>
                              <w:t>Quantity threshold is an aggregate of all DOC production.</w:t>
                            </w:r>
                          </w:p>
                          <w:p w:rsidR="000D5632" w:rsidRPr="00102A8F" w:rsidRDefault="000D5632" w:rsidP="0094087B">
                            <w:pPr>
                              <w:tabs>
                                <w:tab w:val="left" w:pos="709"/>
                              </w:tabs>
                              <w:ind w:left="709"/>
                              <w:rPr>
                                <w:rFonts w:ascii="Century Gothic" w:hAnsi="Century Gothic"/>
                                <w:sz w:val="18"/>
                                <w:szCs w:val="18"/>
                              </w:rPr>
                            </w:pPr>
                            <w:r w:rsidRPr="00102A8F">
                              <w:rPr>
                                <w:rFonts w:ascii="Century Gothic" w:hAnsi="Century Gothic"/>
                                <w:sz w:val="18"/>
                                <w:szCs w:val="18"/>
                                <w:vertAlign w:val="superscript"/>
                              </w:rPr>
                              <w:t>2</w:t>
                            </w:r>
                            <w:r>
                              <w:rPr>
                                <w:rFonts w:ascii="Century Gothic" w:hAnsi="Century Gothic"/>
                                <w:sz w:val="18"/>
                                <w:szCs w:val="18"/>
                                <w:vertAlign w:val="superscript"/>
                              </w:rPr>
                              <w:t xml:space="preserve"> </w:t>
                            </w:r>
                            <w:r w:rsidRPr="00102A8F">
                              <w:rPr>
                                <w:rFonts w:ascii="Century Gothic" w:hAnsi="Century Gothic"/>
                                <w:sz w:val="18"/>
                                <w:szCs w:val="18"/>
                              </w:rPr>
                              <w:t xml:space="preserve">Quantity </w:t>
                            </w:r>
                            <w:proofErr w:type="gramStart"/>
                            <w:r w:rsidRPr="00102A8F">
                              <w:rPr>
                                <w:rFonts w:ascii="Century Gothic" w:hAnsi="Century Gothic"/>
                                <w:sz w:val="18"/>
                                <w:szCs w:val="18"/>
                              </w:rPr>
                              <w:t>threshold</w:t>
                            </w:r>
                            <w:proofErr w:type="gramEnd"/>
                            <w:r w:rsidRPr="00102A8F">
                              <w:rPr>
                                <w:rFonts w:ascii="Century Gothic" w:hAnsi="Century Gothic"/>
                                <w:sz w:val="18"/>
                                <w:szCs w:val="18"/>
                              </w:rPr>
                              <w:t xml:space="preserve"> is based on individual chemical production.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75" type="#_x0000_t202" style="position:absolute;left:0;text-align:left;margin-left:9.75pt;margin-top:8pt;width:387pt;height:30.6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zS8vAIAAMU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" filled="f" stroked="f">
                <v:textbox>
                  <w:txbxContent>
                    <w:p w:rsidR="000D5632" w:rsidRPr="00102A8F" w:rsidRDefault="000D5632" w:rsidP="0094087B">
                      <w:pPr>
                        <w:tabs>
                          <w:tab w:val="left" w:pos="709"/>
                        </w:tabs>
                        <w:rPr>
                          <w:rFonts w:ascii="Century Gothic" w:hAnsi="Century Gothic"/>
                          <w:sz w:val="18"/>
                          <w:szCs w:val="18"/>
                        </w:rPr>
                      </w:pPr>
                      <w:r w:rsidRPr="00102A8F">
                        <w:rPr>
                          <w:rFonts w:ascii="Century Gothic" w:hAnsi="Century Gothic"/>
                          <w:sz w:val="18"/>
                          <w:szCs w:val="18"/>
                        </w:rPr>
                        <w:t>Note:</w:t>
                      </w:r>
                      <w:r w:rsidRPr="00102A8F">
                        <w:rPr>
                          <w:rFonts w:ascii="Century Gothic" w:hAnsi="Century Gothic"/>
                          <w:sz w:val="18"/>
                          <w:szCs w:val="18"/>
                        </w:rPr>
                        <w:tab/>
                      </w:r>
                      <w:r w:rsidRPr="00102A8F">
                        <w:rPr>
                          <w:rFonts w:ascii="Century Gothic" w:hAnsi="Century Gothic"/>
                          <w:sz w:val="18"/>
                          <w:szCs w:val="18"/>
                          <w:vertAlign w:val="superscript"/>
                        </w:rPr>
                        <w:t>1</w:t>
                      </w:r>
                      <w:r>
                        <w:rPr>
                          <w:rFonts w:ascii="Century Gothic" w:hAnsi="Century Gothic"/>
                          <w:sz w:val="18"/>
                          <w:szCs w:val="18"/>
                          <w:vertAlign w:val="superscript"/>
                        </w:rPr>
                        <w:t xml:space="preserve"> </w:t>
                      </w:r>
                      <w:r w:rsidRPr="00102A8F">
                        <w:rPr>
                          <w:rFonts w:ascii="Century Gothic" w:hAnsi="Century Gothic"/>
                          <w:sz w:val="18"/>
                          <w:szCs w:val="18"/>
                        </w:rPr>
                        <w:t>Quantity threshold is an aggregate of all DOC production.</w:t>
                      </w:r>
                    </w:p>
                    <w:p w:rsidR="000D5632" w:rsidRPr="00102A8F" w:rsidRDefault="000D5632" w:rsidP="0094087B">
                      <w:pPr>
                        <w:tabs>
                          <w:tab w:val="left" w:pos="709"/>
                        </w:tabs>
                        <w:ind w:left="709"/>
                        <w:rPr>
                          <w:rFonts w:ascii="Century Gothic" w:hAnsi="Century Gothic"/>
                          <w:sz w:val="18"/>
                          <w:szCs w:val="18"/>
                        </w:rPr>
                      </w:pPr>
                      <w:r w:rsidRPr="00102A8F">
                        <w:rPr>
                          <w:rFonts w:ascii="Century Gothic" w:hAnsi="Century Gothic"/>
                          <w:sz w:val="18"/>
                          <w:szCs w:val="18"/>
                          <w:vertAlign w:val="superscript"/>
                        </w:rPr>
                        <w:t>2</w:t>
                      </w:r>
                      <w:r>
                        <w:rPr>
                          <w:rFonts w:ascii="Century Gothic" w:hAnsi="Century Gothic"/>
                          <w:sz w:val="18"/>
                          <w:szCs w:val="18"/>
                          <w:vertAlign w:val="superscript"/>
                        </w:rPr>
                        <w:t xml:space="preserve"> </w:t>
                      </w:r>
                      <w:r w:rsidRPr="00102A8F">
                        <w:rPr>
                          <w:rFonts w:ascii="Century Gothic" w:hAnsi="Century Gothic"/>
                          <w:sz w:val="18"/>
                          <w:szCs w:val="18"/>
                        </w:rPr>
                        <w:t xml:space="preserve">Quantity </w:t>
                      </w:r>
                      <w:proofErr w:type="gramStart"/>
                      <w:r w:rsidRPr="00102A8F">
                        <w:rPr>
                          <w:rFonts w:ascii="Century Gothic" w:hAnsi="Century Gothic"/>
                          <w:sz w:val="18"/>
                          <w:szCs w:val="18"/>
                        </w:rPr>
                        <w:t>threshold</w:t>
                      </w:r>
                      <w:proofErr w:type="gramEnd"/>
                      <w:r w:rsidRPr="00102A8F">
                        <w:rPr>
                          <w:rFonts w:ascii="Century Gothic" w:hAnsi="Century Gothic"/>
                          <w:sz w:val="18"/>
                          <w:szCs w:val="18"/>
                        </w:rPr>
                        <w:t xml:space="preserve"> is based on individual chemical production.</w:t>
                      </w:r>
                    </w:p>
                  </w:txbxContent>
                </v:textbox>
              </v:shape>
            </w:pict>
          </mc:Fallback>
        </mc:AlternateContent>
      </w:r>
    </w:p>
    <w:p w:rsidR="0094087B" w:rsidRDefault="0094087B" w:rsidP="0094087B">
      <w:pPr>
        <w:spacing w:after="240" w:line="280" w:lineRule="atLeast"/>
      </w:pPr>
    </w:p>
    <w:p w:rsidR="0094087B" w:rsidRDefault="004C1DE1" w:rsidP="0094087B">
      <w:pPr>
        <w:spacing w:after="240" w:line="280" w:lineRule="atLeast"/>
      </w:pPr>
      <w:r>
        <w:rPr>
          <w:noProof/>
          <w:lang w:eastAsia="en-AU"/>
        </w:rPr>
        <mc:AlternateContent>
          <mc:Choice Requires="wps">
            <w:drawing>
              <wp:anchor distT="0" distB="0" distL="114300" distR="114300" simplePos="0" relativeHeight="251751936" behindDoc="0" locked="0" layoutInCell="1" allowOverlap="1" wp14:anchorId="0B3E401A" wp14:editId="6E2DECB3">
                <wp:simplePos x="0" y="0"/>
                <wp:positionH relativeFrom="column">
                  <wp:posOffset>222250</wp:posOffset>
                </wp:positionH>
                <wp:positionV relativeFrom="paragraph">
                  <wp:posOffset>286385</wp:posOffset>
                </wp:positionV>
                <wp:extent cx="340995" cy="114300"/>
                <wp:effectExtent l="0" t="0" r="1905" b="0"/>
                <wp:wrapNone/>
                <wp:docPr id="151"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114300"/>
                        </a:xfrm>
                        <a:prstGeom prst="rect">
                          <a:avLst/>
                        </a:prstGeom>
                        <a:solidFill>
                          <a:srgbClr val="4D95BC"/>
                        </a:solidFill>
                        <a:ln>
                          <a:noFill/>
                        </a:ln>
                        <a:extLst/>
                      </wps:spPr>
                      <wps:txbx>
                        <w:txbxContent>
                          <w:p w:rsidR="000D5632" w:rsidRDefault="000D5632" w:rsidP="009408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76" type="#_x0000_t202" style="position:absolute;margin-left:17.5pt;margin-top:22.55pt;width:26.85pt;height:9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" fillcolor="#4d95bc" stroked="f">
                <v:textbox>
                  <w:txbxContent>
                    <w:p w:rsidR="000D5632" w:rsidRDefault="000D5632" w:rsidP="0094087B"/>
                  </w:txbxContent>
                </v:textbox>
              </v:shape>
            </w:pict>
          </mc:Fallback>
        </mc:AlternateContent>
      </w:r>
      <w:r>
        <w:rPr>
          <w:noProof/>
          <w:lang w:eastAsia="en-AU"/>
        </w:rPr>
        <mc:AlternateContent>
          <mc:Choice Requires="wps">
            <w:drawing>
              <wp:anchor distT="0" distB="0" distL="114300" distR="114300" simplePos="0" relativeHeight="251749888" behindDoc="0" locked="0" layoutInCell="1" allowOverlap="1" wp14:anchorId="72B46728" wp14:editId="0DE6616B">
                <wp:simplePos x="0" y="0"/>
                <wp:positionH relativeFrom="column">
                  <wp:posOffset>127000</wp:posOffset>
                </wp:positionH>
                <wp:positionV relativeFrom="paragraph">
                  <wp:posOffset>55245</wp:posOffset>
                </wp:positionV>
                <wp:extent cx="5486400" cy="967740"/>
                <wp:effectExtent l="0" t="0" r="0" b="3810"/>
                <wp:wrapNone/>
                <wp:docPr id="150"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967740"/>
                        </a:xfrm>
                        <a:prstGeom prst="rect">
                          <a:avLst/>
                        </a:prstGeom>
                        <a:solidFill>
                          <a:srgbClr val="FFFFFF"/>
                        </a:solidFill>
                        <a:ln w="9525">
                          <a:noFill/>
                          <a:miter lim="800000"/>
                          <a:headEnd/>
                          <a:tailEnd/>
                        </a:ln>
                      </wps:spPr>
                      <wps:txbx>
                        <w:txbxContent>
                          <w:p w:rsidR="000D5632" w:rsidRPr="00662BF8" w:rsidRDefault="000D5632" w:rsidP="0094087B">
                            <w:pPr>
                              <w:rPr>
                                <w:rFonts w:ascii="Century Gothic" w:hAnsi="Century Gothic"/>
                              </w:rPr>
                            </w:pPr>
                            <w:r w:rsidRPr="00662BF8">
                              <w:rPr>
                                <w:rFonts w:ascii="Century Gothic" w:hAnsi="Century Gothic"/>
                                <w:b/>
                                <w:sz w:val="20"/>
                              </w:rPr>
                              <w:t>KEY</w:t>
                            </w:r>
                          </w:p>
                          <w:p w:rsidR="000D5632" w:rsidRPr="00662BF8" w:rsidRDefault="000D5632" w:rsidP="003842B0">
                            <w:pPr>
                              <w:ind w:left="720" w:hanging="578"/>
                              <w:rPr>
                                <w:rFonts w:ascii="Century Gothic" w:hAnsi="Century Gothic"/>
                                <w:sz w:val="18"/>
                                <w:szCs w:val="18"/>
                              </w:rPr>
                            </w:pPr>
                            <w:r>
                              <w:tab/>
                            </w:r>
                            <w:r w:rsidRPr="00662BF8">
                              <w:rPr>
                                <w:rFonts w:ascii="Century Gothic" w:hAnsi="Century Gothic"/>
                                <w:sz w:val="18"/>
                                <w:szCs w:val="18"/>
                              </w:rPr>
                              <w:t>Facilities are subject to occasional ASNO Inspections</w:t>
                            </w:r>
                          </w:p>
                          <w:p w:rsidR="000D5632" w:rsidRPr="00662BF8" w:rsidRDefault="000D5632" w:rsidP="0094087B">
                            <w:pPr>
                              <w:rPr>
                                <w:rFonts w:ascii="Century Gothic" w:hAnsi="Century Gothic"/>
                                <w:sz w:val="18"/>
                                <w:szCs w:val="18"/>
                              </w:rPr>
                            </w:pPr>
                            <w:r w:rsidRPr="00662BF8">
                              <w:rPr>
                                <w:rFonts w:ascii="Century Gothic" w:hAnsi="Century Gothic"/>
                                <w:sz w:val="18"/>
                                <w:szCs w:val="18"/>
                              </w:rPr>
                              <w:tab/>
                              <w:t xml:space="preserve">Facilities are subject to occasional OPCW and ASNO inspections </w:t>
                            </w:r>
                          </w:p>
                          <w:p w:rsidR="000D5632" w:rsidRPr="00662BF8" w:rsidRDefault="000D5632" w:rsidP="0094087B">
                            <w:pPr>
                              <w:rPr>
                                <w:rFonts w:ascii="Century Gothic" w:hAnsi="Century Gothic"/>
                                <w:sz w:val="18"/>
                                <w:szCs w:val="18"/>
                              </w:rPr>
                            </w:pPr>
                            <w:r w:rsidRPr="00662BF8">
                              <w:rPr>
                                <w:rFonts w:ascii="Century Gothic" w:hAnsi="Century Gothic"/>
                                <w:sz w:val="18"/>
                                <w:szCs w:val="18"/>
                              </w:rPr>
                              <w:t>*</w:t>
                            </w:r>
                            <w:r w:rsidRPr="00662BF8">
                              <w:rPr>
                                <w:rFonts w:ascii="Century Gothic" w:hAnsi="Century Gothic"/>
                                <w:sz w:val="18"/>
                                <w:szCs w:val="18"/>
                              </w:rPr>
                              <w:tab/>
                              <w:t>Permit conditions require reporting twice yearly</w:t>
                            </w:r>
                          </w:p>
                          <w:p w:rsidR="000D5632" w:rsidRPr="00662BF8" w:rsidRDefault="000D5632" w:rsidP="0094087B">
                            <w:pPr>
                              <w:rPr>
                                <w:rFonts w:ascii="Century Gothic" w:hAnsi="Century Gothic"/>
                                <w:sz w:val="18"/>
                                <w:szCs w:val="18"/>
                              </w:rPr>
                            </w:pPr>
                            <w:r w:rsidRPr="00662BF8">
                              <w:rPr>
                                <w:rFonts w:ascii="Century Gothic" w:hAnsi="Century Gothic"/>
                                <w:sz w:val="18"/>
                                <w:szCs w:val="18"/>
                              </w:rPr>
                              <w:t>**</w:t>
                            </w:r>
                            <w:r w:rsidRPr="00662BF8">
                              <w:rPr>
                                <w:rFonts w:ascii="Century Gothic" w:hAnsi="Century Gothic"/>
                                <w:sz w:val="18"/>
                                <w:szCs w:val="18"/>
                              </w:rPr>
                              <w:tab/>
                            </w:r>
                            <w:r>
                              <w:rPr>
                                <w:rFonts w:ascii="Century Gothic" w:hAnsi="Century Gothic"/>
                                <w:sz w:val="18"/>
                                <w:szCs w:val="18"/>
                              </w:rPr>
                              <w:t>E</w:t>
                            </w:r>
                            <w:r w:rsidRPr="00662BF8">
                              <w:rPr>
                                <w:rFonts w:ascii="Century Gothic" w:hAnsi="Century Gothic"/>
                                <w:sz w:val="18"/>
                                <w:szCs w:val="18"/>
                              </w:rPr>
                              <w:t>xport permi</w:t>
                            </w:r>
                            <w:r>
                              <w:rPr>
                                <w:rFonts w:ascii="Century Gothic" w:hAnsi="Century Gothic"/>
                                <w:sz w:val="18"/>
                                <w:szCs w:val="18"/>
                              </w:rPr>
                              <w:t>ssion</w:t>
                            </w:r>
                            <w:r w:rsidRPr="00662BF8">
                              <w:rPr>
                                <w:rFonts w:ascii="Century Gothic" w:hAnsi="Century Gothic"/>
                                <w:sz w:val="18"/>
                                <w:szCs w:val="18"/>
                              </w:rPr>
                              <w:t xml:space="preserve"> for CWC</w:t>
                            </w:r>
                            <w:r>
                              <w:rPr>
                                <w:rFonts w:ascii="Century Gothic" w:hAnsi="Century Gothic"/>
                                <w:sz w:val="18"/>
                                <w:szCs w:val="18"/>
                              </w:rPr>
                              <w:t>-</w:t>
                            </w:r>
                            <w:r w:rsidRPr="00662BF8">
                              <w:rPr>
                                <w:rFonts w:ascii="Century Gothic" w:hAnsi="Century Gothic"/>
                                <w:sz w:val="18"/>
                                <w:szCs w:val="18"/>
                              </w:rPr>
                              <w:t xml:space="preserve">Scheduled chemicals </w:t>
                            </w:r>
                            <w:r>
                              <w:rPr>
                                <w:rFonts w:ascii="Century Gothic" w:hAnsi="Century Gothic"/>
                                <w:sz w:val="18"/>
                                <w:szCs w:val="18"/>
                              </w:rPr>
                              <w:t xml:space="preserve">may </w:t>
                            </w:r>
                            <w:r w:rsidRPr="00662BF8">
                              <w:rPr>
                                <w:rFonts w:ascii="Century Gothic" w:hAnsi="Century Gothic"/>
                                <w:sz w:val="18"/>
                                <w:szCs w:val="18"/>
                              </w:rPr>
                              <w:t xml:space="preserve">require </w:t>
                            </w:r>
                            <w:r>
                              <w:rPr>
                                <w:rFonts w:ascii="Century Gothic" w:hAnsi="Century Gothic"/>
                                <w:sz w:val="18"/>
                                <w:szCs w:val="18"/>
                              </w:rPr>
                              <w:t xml:space="preserve">an </w:t>
                            </w:r>
                            <w:r w:rsidRPr="00662BF8">
                              <w:rPr>
                                <w:rFonts w:ascii="Century Gothic" w:hAnsi="Century Gothic"/>
                                <w:sz w:val="18"/>
                                <w:szCs w:val="18"/>
                              </w:rPr>
                              <w:t>end-user certificate</w:t>
                            </w:r>
                          </w:p>
                          <w:p w:rsidR="000D5632" w:rsidRPr="00662BF8" w:rsidRDefault="000D5632" w:rsidP="0094087B">
                            <w:pPr>
                              <w:rPr>
                                <w:rFonts w:ascii="Century Gothic" w:hAnsi="Century Gothic"/>
                                <w:sz w:val="18"/>
                                <w:szCs w:val="18"/>
                              </w:rPr>
                            </w:pPr>
                            <w:r w:rsidRPr="00662BF8">
                              <w:rPr>
                                <w:rFonts w:ascii="Century Gothic" w:hAnsi="Century Gothic"/>
                                <w:sz w:val="18"/>
                                <w:szCs w:val="18"/>
                              </w:rPr>
                              <w:t>***</w:t>
                            </w:r>
                            <w:r w:rsidRPr="00662BF8">
                              <w:rPr>
                                <w:rFonts w:ascii="Century Gothic" w:hAnsi="Century Gothic"/>
                                <w:sz w:val="18"/>
                                <w:szCs w:val="18"/>
                              </w:rPr>
                              <w:tab/>
                              <w:t>Permit conditions require annual reporting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77" type="#_x0000_t202" style="position:absolute;margin-left:10pt;margin-top:4.35pt;width:6in;height:76.2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" stroked="f">
                <v:textbox>
                  <w:txbxContent>
                    <w:p w:rsidR="000D5632" w:rsidRPr="00662BF8" w:rsidRDefault="000D5632" w:rsidP="0094087B">
                      <w:pPr>
                        <w:rPr>
                          <w:rFonts w:ascii="Century Gothic" w:hAnsi="Century Gothic"/>
                        </w:rPr>
                      </w:pPr>
                      <w:r w:rsidRPr="00662BF8">
                        <w:rPr>
                          <w:rFonts w:ascii="Century Gothic" w:hAnsi="Century Gothic"/>
                          <w:b/>
                          <w:sz w:val="20"/>
                        </w:rPr>
                        <w:t>KEY</w:t>
                      </w:r>
                    </w:p>
                    <w:p w:rsidR="000D5632" w:rsidRPr="00662BF8" w:rsidRDefault="000D5632" w:rsidP="003842B0">
                      <w:pPr>
                        <w:ind w:left="720" w:hanging="578"/>
                        <w:rPr>
                          <w:rFonts w:ascii="Century Gothic" w:hAnsi="Century Gothic"/>
                          <w:sz w:val="18"/>
                          <w:szCs w:val="18"/>
                        </w:rPr>
                      </w:pPr>
                      <w:r>
                        <w:tab/>
                      </w:r>
                      <w:r w:rsidRPr="00662BF8">
                        <w:rPr>
                          <w:rFonts w:ascii="Century Gothic" w:hAnsi="Century Gothic"/>
                          <w:sz w:val="18"/>
                          <w:szCs w:val="18"/>
                        </w:rPr>
                        <w:t>Facilities are subject to occasional ASNO Inspections</w:t>
                      </w:r>
                    </w:p>
                    <w:p w:rsidR="000D5632" w:rsidRPr="00662BF8" w:rsidRDefault="000D5632" w:rsidP="0094087B">
                      <w:pPr>
                        <w:rPr>
                          <w:rFonts w:ascii="Century Gothic" w:hAnsi="Century Gothic"/>
                          <w:sz w:val="18"/>
                          <w:szCs w:val="18"/>
                        </w:rPr>
                      </w:pPr>
                      <w:r w:rsidRPr="00662BF8">
                        <w:rPr>
                          <w:rFonts w:ascii="Century Gothic" w:hAnsi="Century Gothic"/>
                          <w:sz w:val="18"/>
                          <w:szCs w:val="18"/>
                        </w:rPr>
                        <w:tab/>
                        <w:t xml:space="preserve">Facilities are subject to occasional OPCW and ASNO inspections </w:t>
                      </w:r>
                    </w:p>
                    <w:p w:rsidR="000D5632" w:rsidRPr="00662BF8" w:rsidRDefault="000D5632" w:rsidP="0094087B">
                      <w:pPr>
                        <w:rPr>
                          <w:rFonts w:ascii="Century Gothic" w:hAnsi="Century Gothic"/>
                          <w:sz w:val="18"/>
                          <w:szCs w:val="18"/>
                        </w:rPr>
                      </w:pPr>
                      <w:r w:rsidRPr="00662BF8">
                        <w:rPr>
                          <w:rFonts w:ascii="Century Gothic" w:hAnsi="Century Gothic"/>
                          <w:sz w:val="18"/>
                          <w:szCs w:val="18"/>
                        </w:rPr>
                        <w:t>*</w:t>
                      </w:r>
                      <w:r w:rsidRPr="00662BF8">
                        <w:rPr>
                          <w:rFonts w:ascii="Century Gothic" w:hAnsi="Century Gothic"/>
                          <w:sz w:val="18"/>
                          <w:szCs w:val="18"/>
                        </w:rPr>
                        <w:tab/>
                        <w:t>Permit conditions require reporting twice yearly</w:t>
                      </w:r>
                    </w:p>
                    <w:p w:rsidR="000D5632" w:rsidRPr="00662BF8" w:rsidRDefault="000D5632" w:rsidP="0094087B">
                      <w:pPr>
                        <w:rPr>
                          <w:rFonts w:ascii="Century Gothic" w:hAnsi="Century Gothic"/>
                          <w:sz w:val="18"/>
                          <w:szCs w:val="18"/>
                        </w:rPr>
                      </w:pPr>
                      <w:r w:rsidRPr="00662BF8">
                        <w:rPr>
                          <w:rFonts w:ascii="Century Gothic" w:hAnsi="Century Gothic"/>
                          <w:sz w:val="18"/>
                          <w:szCs w:val="18"/>
                        </w:rPr>
                        <w:t>**</w:t>
                      </w:r>
                      <w:r w:rsidRPr="00662BF8">
                        <w:rPr>
                          <w:rFonts w:ascii="Century Gothic" w:hAnsi="Century Gothic"/>
                          <w:sz w:val="18"/>
                          <w:szCs w:val="18"/>
                        </w:rPr>
                        <w:tab/>
                      </w:r>
                      <w:r>
                        <w:rPr>
                          <w:rFonts w:ascii="Century Gothic" w:hAnsi="Century Gothic"/>
                          <w:sz w:val="18"/>
                          <w:szCs w:val="18"/>
                        </w:rPr>
                        <w:t>E</w:t>
                      </w:r>
                      <w:r w:rsidRPr="00662BF8">
                        <w:rPr>
                          <w:rFonts w:ascii="Century Gothic" w:hAnsi="Century Gothic"/>
                          <w:sz w:val="18"/>
                          <w:szCs w:val="18"/>
                        </w:rPr>
                        <w:t>xport permi</w:t>
                      </w:r>
                      <w:r>
                        <w:rPr>
                          <w:rFonts w:ascii="Century Gothic" w:hAnsi="Century Gothic"/>
                          <w:sz w:val="18"/>
                          <w:szCs w:val="18"/>
                        </w:rPr>
                        <w:t>ssion</w:t>
                      </w:r>
                      <w:r w:rsidRPr="00662BF8">
                        <w:rPr>
                          <w:rFonts w:ascii="Century Gothic" w:hAnsi="Century Gothic"/>
                          <w:sz w:val="18"/>
                          <w:szCs w:val="18"/>
                        </w:rPr>
                        <w:t xml:space="preserve"> for CWC</w:t>
                      </w:r>
                      <w:r>
                        <w:rPr>
                          <w:rFonts w:ascii="Century Gothic" w:hAnsi="Century Gothic"/>
                          <w:sz w:val="18"/>
                          <w:szCs w:val="18"/>
                        </w:rPr>
                        <w:t>-</w:t>
                      </w:r>
                      <w:r w:rsidRPr="00662BF8">
                        <w:rPr>
                          <w:rFonts w:ascii="Century Gothic" w:hAnsi="Century Gothic"/>
                          <w:sz w:val="18"/>
                          <w:szCs w:val="18"/>
                        </w:rPr>
                        <w:t xml:space="preserve">Scheduled chemicals </w:t>
                      </w:r>
                      <w:r>
                        <w:rPr>
                          <w:rFonts w:ascii="Century Gothic" w:hAnsi="Century Gothic"/>
                          <w:sz w:val="18"/>
                          <w:szCs w:val="18"/>
                        </w:rPr>
                        <w:t xml:space="preserve">may </w:t>
                      </w:r>
                      <w:r w:rsidRPr="00662BF8">
                        <w:rPr>
                          <w:rFonts w:ascii="Century Gothic" w:hAnsi="Century Gothic"/>
                          <w:sz w:val="18"/>
                          <w:szCs w:val="18"/>
                        </w:rPr>
                        <w:t xml:space="preserve">require </w:t>
                      </w:r>
                      <w:r>
                        <w:rPr>
                          <w:rFonts w:ascii="Century Gothic" w:hAnsi="Century Gothic"/>
                          <w:sz w:val="18"/>
                          <w:szCs w:val="18"/>
                        </w:rPr>
                        <w:t xml:space="preserve">an </w:t>
                      </w:r>
                      <w:r w:rsidRPr="00662BF8">
                        <w:rPr>
                          <w:rFonts w:ascii="Century Gothic" w:hAnsi="Century Gothic"/>
                          <w:sz w:val="18"/>
                          <w:szCs w:val="18"/>
                        </w:rPr>
                        <w:t>end-user certificate</w:t>
                      </w:r>
                    </w:p>
                    <w:p w:rsidR="000D5632" w:rsidRPr="00662BF8" w:rsidRDefault="000D5632" w:rsidP="0094087B">
                      <w:pPr>
                        <w:rPr>
                          <w:rFonts w:ascii="Century Gothic" w:hAnsi="Century Gothic"/>
                          <w:sz w:val="18"/>
                          <w:szCs w:val="18"/>
                        </w:rPr>
                      </w:pPr>
                      <w:r w:rsidRPr="00662BF8">
                        <w:rPr>
                          <w:rFonts w:ascii="Century Gothic" w:hAnsi="Century Gothic"/>
                          <w:sz w:val="18"/>
                          <w:szCs w:val="18"/>
                        </w:rPr>
                        <w:t>***</w:t>
                      </w:r>
                      <w:r w:rsidRPr="00662BF8">
                        <w:rPr>
                          <w:rFonts w:ascii="Century Gothic" w:hAnsi="Century Gothic"/>
                          <w:sz w:val="18"/>
                          <w:szCs w:val="18"/>
                        </w:rPr>
                        <w:tab/>
                        <w:t>Permit conditions require annual reporting</w:t>
                      </w:r>
                    </w:p>
                  </w:txbxContent>
                </v:textbox>
              </v:shape>
            </w:pict>
          </mc:Fallback>
        </mc:AlternateContent>
      </w:r>
      <w:r>
        <w:rPr>
          <w:noProof/>
          <w:lang w:eastAsia="en-AU"/>
        </w:rPr>
        <mc:AlternateContent>
          <mc:Choice Requires="wps">
            <w:drawing>
              <wp:anchor distT="0" distB="0" distL="114300" distR="114300" simplePos="0" relativeHeight="251750912" behindDoc="0" locked="0" layoutInCell="1" allowOverlap="1" wp14:anchorId="7B65D7E3" wp14:editId="0D18279D">
                <wp:simplePos x="0" y="0"/>
                <wp:positionH relativeFrom="column">
                  <wp:posOffset>222250</wp:posOffset>
                </wp:positionH>
                <wp:positionV relativeFrom="paragraph">
                  <wp:posOffset>400685</wp:posOffset>
                </wp:positionV>
                <wp:extent cx="341630" cy="114300"/>
                <wp:effectExtent l="0" t="0" r="1270" b="0"/>
                <wp:wrapNone/>
                <wp:docPr id="3"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14300"/>
                        </a:xfrm>
                        <a:prstGeom prst="rect">
                          <a:avLst/>
                        </a:prstGeom>
                        <a:solidFill>
                          <a:srgbClr val="9B5BA5"/>
                        </a:solidFill>
                        <a:ln>
                          <a:noFill/>
                        </a:ln>
                        <a:extLst/>
                      </wps:spPr>
                      <wps:txbx>
                        <w:txbxContent>
                          <w:p w:rsidR="000D5632" w:rsidRDefault="000D5632" w:rsidP="009408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78" type="#_x0000_t202" style="position:absolute;margin-left:17.5pt;margin-top:31.55pt;width:26.9pt;height:9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" fillcolor="#9b5ba5" stroked="f">
                <v:textbox>
                  <w:txbxContent>
                    <w:p w:rsidR="000D5632" w:rsidRDefault="000D5632" w:rsidP="0094087B"/>
                  </w:txbxContent>
                </v:textbox>
              </v:shape>
            </w:pict>
          </mc:Fallback>
        </mc:AlternateContent>
      </w:r>
    </w:p>
    <w:p w:rsidR="003E3905" w:rsidRDefault="003E3905" w:rsidP="000A7F92">
      <w:pPr>
        <w:pStyle w:val="BodyText1"/>
        <w:spacing w:after="120"/>
        <w:jc w:val="both"/>
        <w:rPr>
          <w:rFonts w:ascii="Century Gothic" w:hAnsi="Century Gothic"/>
          <w:sz w:val="52"/>
          <w:szCs w:val="52"/>
        </w:rPr>
        <w:sectPr w:rsidR="003E3905" w:rsidSect="00040779">
          <w:pgSz w:w="11906" w:h="16838"/>
          <w:pgMar w:top="1418" w:right="1559" w:bottom="1418" w:left="1276" w:header="737" w:footer="680" w:gutter="0"/>
          <w:cols w:space="708"/>
          <w:docGrid w:linePitch="360"/>
        </w:sectPr>
      </w:pPr>
    </w:p>
    <w:p w:rsidR="003E3905" w:rsidRDefault="003E3905" w:rsidP="003E3905">
      <w:pPr>
        <w:rPr>
          <w:b/>
          <w:sz w:val="20"/>
          <w:szCs w:val="20"/>
        </w:rPr>
      </w:pPr>
    </w:p>
    <w:p w:rsidR="003E3905" w:rsidRDefault="003E3905" w:rsidP="00102A8F">
      <w:pPr>
        <w:rPr>
          <w:b/>
          <w:sz w:val="20"/>
          <w:szCs w:val="20"/>
        </w:rPr>
      </w:pPr>
    </w:p>
    <w:p w:rsidR="003E3905" w:rsidRDefault="003E3905" w:rsidP="003E3905">
      <w:pPr>
        <w:rPr>
          <w:b/>
          <w:sz w:val="20"/>
          <w:szCs w:val="20"/>
        </w:rPr>
      </w:pPr>
    </w:p>
    <w:p w:rsidR="003E3905" w:rsidRDefault="003E3905" w:rsidP="003E3905">
      <w:pPr>
        <w:rPr>
          <w:b/>
          <w:sz w:val="20"/>
          <w:szCs w:val="20"/>
        </w:rPr>
      </w:pPr>
    </w:p>
    <w:p w:rsidR="003E3905" w:rsidRDefault="003E3905" w:rsidP="003E3905">
      <w:pPr>
        <w:rPr>
          <w:b/>
          <w:sz w:val="20"/>
          <w:szCs w:val="20"/>
        </w:rPr>
      </w:pPr>
    </w:p>
    <w:p w:rsidR="003E3905" w:rsidRDefault="003E3905" w:rsidP="003E3905">
      <w:pPr>
        <w:rPr>
          <w:b/>
          <w:sz w:val="20"/>
          <w:szCs w:val="20"/>
        </w:rPr>
      </w:pPr>
    </w:p>
    <w:p w:rsidR="003E3905" w:rsidRDefault="003E3905" w:rsidP="003E3905">
      <w:pPr>
        <w:rPr>
          <w:b/>
          <w:sz w:val="20"/>
          <w:szCs w:val="20"/>
        </w:rPr>
      </w:pPr>
    </w:p>
    <w:p w:rsidR="003E3905" w:rsidRDefault="003E3905" w:rsidP="003E3905">
      <w:pPr>
        <w:rPr>
          <w:b/>
          <w:sz w:val="20"/>
          <w:szCs w:val="20"/>
        </w:rPr>
      </w:pPr>
    </w:p>
    <w:p w:rsidR="003E3905" w:rsidRDefault="003E3905" w:rsidP="003E3905">
      <w:pPr>
        <w:rPr>
          <w:b/>
          <w:sz w:val="20"/>
          <w:szCs w:val="20"/>
        </w:rPr>
      </w:pPr>
    </w:p>
    <w:p w:rsidR="003E3905" w:rsidRDefault="003E3905" w:rsidP="003E3905">
      <w:pPr>
        <w:rPr>
          <w:b/>
          <w:sz w:val="20"/>
          <w:szCs w:val="20"/>
        </w:rPr>
      </w:pPr>
    </w:p>
    <w:p w:rsidR="003E3905" w:rsidRDefault="003E3905" w:rsidP="003E3905">
      <w:pPr>
        <w:rPr>
          <w:b/>
          <w:sz w:val="20"/>
          <w:szCs w:val="20"/>
        </w:rPr>
      </w:pPr>
    </w:p>
    <w:p w:rsidR="003E3905" w:rsidRDefault="003E3905" w:rsidP="003E3905">
      <w:pPr>
        <w:rPr>
          <w:b/>
          <w:sz w:val="20"/>
          <w:szCs w:val="20"/>
        </w:rPr>
      </w:pPr>
    </w:p>
    <w:p w:rsidR="003E3905" w:rsidRDefault="003E3905" w:rsidP="003E3905">
      <w:pPr>
        <w:rPr>
          <w:b/>
          <w:sz w:val="20"/>
          <w:szCs w:val="20"/>
        </w:rPr>
      </w:pPr>
    </w:p>
    <w:p w:rsidR="003E3905" w:rsidRDefault="003E3905" w:rsidP="003E3905">
      <w:pPr>
        <w:rPr>
          <w:b/>
          <w:sz w:val="20"/>
          <w:szCs w:val="20"/>
        </w:rPr>
      </w:pPr>
    </w:p>
    <w:p w:rsidR="003E3905" w:rsidRDefault="003E3905" w:rsidP="003E3905">
      <w:pPr>
        <w:rPr>
          <w:b/>
          <w:sz w:val="20"/>
          <w:szCs w:val="20"/>
        </w:rPr>
      </w:pPr>
    </w:p>
    <w:p w:rsidR="003E3905" w:rsidRDefault="003E3905" w:rsidP="003E3905">
      <w:pPr>
        <w:rPr>
          <w:b/>
          <w:sz w:val="20"/>
          <w:szCs w:val="20"/>
        </w:rPr>
      </w:pPr>
    </w:p>
    <w:p w:rsidR="003E3905" w:rsidRDefault="003E3905" w:rsidP="003E3905">
      <w:pPr>
        <w:rPr>
          <w:b/>
          <w:sz w:val="20"/>
          <w:szCs w:val="20"/>
        </w:rPr>
      </w:pPr>
    </w:p>
    <w:p w:rsidR="003E3905" w:rsidRDefault="003E3905" w:rsidP="003E3905">
      <w:pPr>
        <w:rPr>
          <w:b/>
          <w:sz w:val="20"/>
          <w:szCs w:val="20"/>
        </w:rPr>
      </w:pPr>
    </w:p>
    <w:p w:rsidR="003E3905" w:rsidRDefault="003E3905" w:rsidP="003E3905">
      <w:pPr>
        <w:rPr>
          <w:b/>
          <w:sz w:val="20"/>
          <w:szCs w:val="20"/>
        </w:rPr>
      </w:pPr>
    </w:p>
    <w:p w:rsidR="003E3905" w:rsidRDefault="003E3905" w:rsidP="003E3905">
      <w:pPr>
        <w:rPr>
          <w:b/>
          <w:sz w:val="20"/>
          <w:szCs w:val="20"/>
        </w:rPr>
      </w:pPr>
    </w:p>
    <w:p w:rsidR="003E3905" w:rsidRDefault="003E3905" w:rsidP="003E3905">
      <w:pPr>
        <w:rPr>
          <w:b/>
          <w:sz w:val="20"/>
          <w:szCs w:val="20"/>
        </w:rPr>
      </w:pPr>
    </w:p>
    <w:p w:rsidR="003E3905" w:rsidRDefault="003E3905" w:rsidP="003E3905">
      <w:pPr>
        <w:rPr>
          <w:b/>
          <w:sz w:val="20"/>
          <w:szCs w:val="20"/>
        </w:rPr>
      </w:pPr>
    </w:p>
    <w:p w:rsidR="003E3905" w:rsidRDefault="003E3905" w:rsidP="003E3905">
      <w:pPr>
        <w:rPr>
          <w:b/>
          <w:sz w:val="20"/>
          <w:szCs w:val="20"/>
        </w:rPr>
      </w:pPr>
    </w:p>
    <w:p w:rsidR="003E3905" w:rsidRDefault="003E3905" w:rsidP="003E3905">
      <w:pPr>
        <w:rPr>
          <w:b/>
          <w:sz w:val="20"/>
          <w:szCs w:val="20"/>
        </w:rPr>
      </w:pPr>
    </w:p>
    <w:p w:rsidR="003E3905" w:rsidRDefault="003E3905" w:rsidP="003E3905">
      <w:pPr>
        <w:rPr>
          <w:b/>
          <w:sz w:val="20"/>
          <w:szCs w:val="20"/>
        </w:rPr>
      </w:pPr>
    </w:p>
    <w:p w:rsidR="003E3905" w:rsidRDefault="003E3905" w:rsidP="003E3905">
      <w:pPr>
        <w:rPr>
          <w:b/>
          <w:sz w:val="20"/>
          <w:szCs w:val="20"/>
        </w:rPr>
      </w:pPr>
    </w:p>
    <w:p w:rsidR="003E3905" w:rsidRDefault="003E3905" w:rsidP="003E3905">
      <w:pPr>
        <w:rPr>
          <w:b/>
          <w:sz w:val="20"/>
          <w:szCs w:val="20"/>
        </w:rPr>
      </w:pPr>
    </w:p>
    <w:p w:rsidR="003E3905" w:rsidRDefault="003E3905" w:rsidP="003E3905">
      <w:pPr>
        <w:rPr>
          <w:b/>
          <w:sz w:val="20"/>
          <w:szCs w:val="20"/>
        </w:rPr>
      </w:pPr>
    </w:p>
    <w:p w:rsidR="003E3905" w:rsidRDefault="003E3905" w:rsidP="003E3905">
      <w:pPr>
        <w:rPr>
          <w:b/>
          <w:sz w:val="20"/>
          <w:szCs w:val="20"/>
        </w:rPr>
      </w:pPr>
    </w:p>
    <w:p w:rsidR="003E3905" w:rsidRDefault="003E3905" w:rsidP="003E3905">
      <w:pPr>
        <w:rPr>
          <w:b/>
          <w:sz w:val="20"/>
          <w:szCs w:val="20"/>
        </w:rPr>
      </w:pPr>
    </w:p>
    <w:p w:rsidR="003E3905" w:rsidRDefault="003E3905" w:rsidP="003E3905">
      <w:pPr>
        <w:rPr>
          <w:b/>
          <w:sz w:val="20"/>
          <w:szCs w:val="20"/>
        </w:rPr>
      </w:pPr>
    </w:p>
    <w:p w:rsidR="003E3905" w:rsidRDefault="003E3905" w:rsidP="003E3905">
      <w:pPr>
        <w:rPr>
          <w:b/>
          <w:sz w:val="20"/>
          <w:szCs w:val="20"/>
        </w:rPr>
      </w:pPr>
    </w:p>
    <w:p w:rsidR="003E3905" w:rsidRDefault="003E3905" w:rsidP="003E3905">
      <w:pPr>
        <w:rPr>
          <w:b/>
          <w:sz w:val="20"/>
          <w:szCs w:val="20"/>
        </w:rPr>
      </w:pPr>
    </w:p>
    <w:p w:rsidR="003E3905" w:rsidRDefault="003E3905" w:rsidP="003E3905">
      <w:pPr>
        <w:rPr>
          <w:b/>
          <w:sz w:val="20"/>
          <w:szCs w:val="20"/>
        </w:rPr>
      </w:pPr>
    </w:p>
    <w:p w:rsidR="003E3905" w:rsidRDefault="003E3905" w:rsidP="003E3905">
      <w:pPr>
        <w:rPr>
          <w:b/>
          <w:sz w:val="20"/>
          <w:szCs w:val="20"/>
        </w:rPr>
      </w:pPr>
    </w:p>
    <w:p w:rsidR="003E3905" w:rsidRDefault="003E3905" w:rsidP="003E3905">
      <w:pPr>
        <w:rPr>
          <w:b/>
          <w:sz w:val="20"/>
          <w:szCs w:val="20"/>
        </w:rPr>
      </w:pPr>
    </w:p>
    <w:p w:rsidR="0063590A" w:rsidRDefault="0063590A" w:rsidP="003E3905">
      <w:pPr>
        <w:rPr>
          <w:b/>
          <w:sz w:val="20"/>
          <w:szCs w:val="20"/>
        </w:rPr>
      </w:pPr>
    </w:p>
    <w:p w:rsidR="0063590A" w:rsidRDefault="0063590A" w:rsidP="003E3905">
      <w:pPr>
        <w:rPr>
          <w:b/>
          <w:sz w:val="20"/>
          <w:szCs w:val="20"/>
        </w:rPr>
      </w:pPr>
    </w:p>
    <w:p w:rsidR="0063590A" w:rsidRDefault="0063590A" w:rsidP="003E3905">
      <w:pPr>
        <w:rPr>
          <w:b/>
          <w:sz w:val="20"/>
          <w:szCs w:val="20"/>
        </w:rPr>
      </w:pPr>
    </w:p>
    <w:p w:rsidR="0063590A" w:rsidRDefault="0063590A" w:rsidP="003E3905">
      <w:pPr>
        <w:rPr>
          <w:b/>
          <w:sz w:val="20"/>
          <w:szCs w:val="20"/>
        </w:rPr>
      </w:pPr>
    </w:p>
    <w:p w:rsidR="0063590A" w:rsidRDefault="0063590A" w:rsidP="003E3905">
      <w:pPr>
        <w:rPr>
          <w:b/>
          <w:sz w:val="20"/>
          <w:szCs w:val="20"/>
        </w:rPr>
      </w:pPr>
    </w:p>
    <w:p w:rsidR="003E3905" w:rsidRPr="00833426" w:rsidRDefault="003E3905" w:rsidP="00833426">
      <w:pPr>
        <w:pBdr>
          <w:top w:val="single" w:sz="4" w:space="10" w:color="auto"/>
          <w:left w:val="single" w:sz="4" w:space="10" w:color="auto"/>
          <w:bottom w:val="single" w:sz="4" w:space="10" w:color="auto"/>
          <w:right w:val="single" w:sz="4" w:space="10" w:color="auto"/>
        </w:pBdr>
        <w:spacing w:after="120"/>
        <w:ind w:left="284" w:right="142"/>
        <w:jc w:val="both"/>
        <w:rPr>
          <w:rFonts w:ascii="Century Gothic" w:hAnsi="Century Gothic"/>
          <w:b/>
          <w:sz w:val="20"/>
          <w:szCs w:val="20"/>
        </w:rPr>
      </w:pPr>
      <w:r w:rsidRPr="00833426">
        <w:rPr>
          <w:rFonts w:ascii="Century Gothic" w:hAnsi="Century Gothic"/>
          <w:b/>
          <w:sz w:val="20"/>
          <w:szCs w:val="20"/>
        </w:rPr>
        <w:t>Disclaimer</w:t>
      </w:r>
    </w:p>
    <w:p w:rsidR="003E3905" w:rsidRPr="003842B0" w:rsidRDefault="003E3905" w:rsidP="008F1AD0">
      <w:pPr>
        <w:pBdr>
          <w:top w:val="single" w:sz="4" w:space="10" w:color="auto"/>
          <w:left w:val="single" w:sz="4" w:space="10" w:color="auto"/>
          <w:bottom w:val="single" w:sz="4" w:space="10" w:color="auto"/>
          <w:right w:val="single" w:sz="4" w:space="10" w:color="auto"/>
        </w:pBdr>
        <w:spacing w:after="120"/>
        <w:ind w:left="284" w:right="142"/>
        <w:jc w:val="both"/>
        <w:rPr>
          <w:rFonts w:ascii="Century Gothic" w:hAnsi="Century Gothic"/>
          <w:sz w:val="18"/>
          <w:szCs w:val="18"/>
        </w:rPr>
      </w:pPr>
      <w:r w:rsidRPr="003842B0">
        <w:rPr>
          <w:rFonts w:ascii="Century Gothic" w:hAnsi="Century Gothic"/>
          <w:sz w:val="18"/>
          <w:szCs w:val="18"/>
        </w:rPr>
        <w:t>Published by the Australian Safeguards and Non-Proliferation Office (ASNO) within the Department of Foreign Affairs and Trade, this document contains information that may assist Australian industry producing, using or trading chemicals. Copies are available free-of-charge from ASNO and electronically from its website.</w:t>
      </w:r>
    </w:p>
    <w:p w:rsidR="003E3905" w:rsidRPr="003842B0" w:rsidRDefault="003E3905" w:rsidP="00833426">
      <w:pPr>
        <w:pBdr>
          <w:top w:val="single" w:sz="4" w:space="10" w:color="auto"/>
          <w:left w:val="single" w:sz="4" w:space="10" w:color="auto"/>
          <w:bottom w:val="single" w:sz="4" w:space="10" w:color="auto"/>
          <w:right w:val="single" w:sz="4" w:space="10" w:color="auto"/>
        </w:pBdr>
        <w:spacing w:after="120"/>
        <w:ind w:left="284" w:right="142"/>
        <w:jc w:val="both"/>
        <w:rPr>
          <w:rFonts w:ascii="Century Gothic" w:hAnsi="Century Gothic"/>
          <w:sz w:val="18"/>
          <w:szCs w:val="18"/>
        </w:rPr>
      </w:pPr>
      <w:r w:rsidRPr="003842B0">
        <w:rPr>
          <w:rFonts w:ascii="Century Gothic" w:hAnsi="Century Gothic"/>
          <w:sz w:val="18"/>
          <w:szCs w:val="18"/>
        </w:rPr>
        <w:t>While every care has been taken in ensuring the accuracy of the information provided, the Department of Foreign Affairs and Trade, its officers, employees and agents, accept no liability for any loss, damage or expense arising out of, or in connection with, any reliance on any omissions or inaccuracies in the material contained in this publication.</w:t>
      </w:r>
    </w:p>
    <w:p w:rsidR="003E3905" w:rsidRPr="003842B0" w:rsidRDefault="003E3905" w:rsidP="00833426">
      <w:pPr>
        <w:pBdr>
          <w:top w:val="single" w:sz="4" w:space="10" w:color="auto"/>
          <w:left w:val="single" w:sz="4" w:space="10" w:color="auto"/>
          <w:bottom w:val="single" w:sz="4" w:space="10" w:color="auto"/>
          <w:right w:val="single" w:sz="4" w:space="10" w:color="auto"/>
        </w:pBdr>
        <w:spacing w:after="120"/>
        <w:ind w:left="284" w:right="142"/>
        <w:jc w:val="both"/>
        <w:rPr>
          <w:rFonts w:ascii="Century Gothic" w:hAnsi="Century Gothic"/>
          <w:sz w:val="18"/>
          <w:szCs w:val="18"/>
        </w:rPr>
      </w:pPr>
      <w:r w:rsidRPr="003842B0">
        <w:rPr>
          <w:rFonts w:ascii="Century Gothic" w:hAnsi="Century Gothic"/>
          <w:sz w:val="18"/>
          <w:szCs w:val="18"/>
        </w:rPr>
        <w:t>This publication is intended to provide general information only and before entering into any particular transaction, users should rely on their own enquiries, skill and care in using the information and seek independent advice particularly in relation to tariff classification and AHECC codes.</w:t>
      </w:r>
    </w:p>
    <w:p w:rsidR="00F027EA" w:rsidRPr="00833426" w:rsidRDefault="00F027EA" w:rsidP="00833426">
      <w:pPr>
        <w:ind w:right="142"/>
        <w:jc w:val="both"/>
        <w:rPr>
          <w:rFonts w:ascii="Century Gothic" w:hAnsi="Century Gothic"/>
        </w:rPr>
      </w:pPr>
    </w:p>
    <w:sectPr w:rsidR="00F027EA" w:rsidRPr="00833426" w:rsidSect="00E675CE">
      <w:headerReference w:type="default" r:id="rId37"/>
      <w:pgSz w:w="11906" w:h="16838"/>
      <w:pgMar w:top="1418" w:right="1559" w:bottom="1418" w:left="1276" w:header="1134" w:footer="794" w:gutter="0"/>
      <w:pgNumType w:start="2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73E0" w:rsidRDefault="004173E0" w:rsidP="00876772">
      <w:r>
        <w:separator/>
      </w:r>
    </w:p>
  </w:endnote>
  <w:endnote w:type="continuationSeparator" w:id="0">
    <w:p w:rsidR="004173E0" w:rsidRDefault="004173E0" w:rsidP="008767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1879558"/>
      <w:docPartObj>
        <w:docPartGallery w:val="Page Numbers (Bottom of Page)"/>
        <w:docPartUnique/>
      </w:docPartObj>
    </w:sdtPr>
    <w:sdtEndPr>
      <w:rPr>
        <w:rFonts w:ascii="Century Gothic" w:hAnsi="Century Gothic"/>
        <w:noProof/>
        <w:sz w:val="20"/>
        <w:szCs w:val="20"/>
      </w:rPr>
    </w:sdtEndPr>
    <w:sdtContent>
      <w:p w:rsidR="000D5632" w:rsidRPr="001F3CD9" w:rsidRDefault="000D5632" w:rsidP="00051C8E">
        <w:pPr>
          <w:pStyle w:val="Footer"/>
          <w:jc w:val="center"/>
          <w:rPr>
            <w:rFonts w:ascii="Century Gothic" w:hAnsi="Century Gothic"/>
            <w:sz w:val="20"/>
            <w:szCs w:val="20"/>
          </w:rPr>
        </w:pPr>
        <w:r w:rsidRPr="001F3CD9">
          <w:rPr>
            <w:rFonts w:ascii="Century Gothic" w:hAnsi="Century Gothic"/>
            <w:sz w:val="20"/>
            <w:szCs w:val="20"/>
          </w:rPr>
          <w:fldChar w:fldCharType="begin"/>
        </w:r>
        <w:r w:rsidRPr="001F3CD9">
          <w:rPr>
            <w:rFonts w:ascii="Century Gothic" w:hAnsi="Century Gothic"/>
            <w:sz w:val="20"/>
            <w:szCs w:val="20"/>
          </w:rPr>
          <w:instrText xml:space="preserve"> PAGE   \* MERGEFORMAT </w:instrText>
        </w:r>
        <w:r w:rsidRPr="001F3CD9">
          <w:rPr>
            <w:rFonts w:ascii="Century Gothic" w:hAnsi="Century Gothic"/>
            <w:sz w:val="20"/>
            <w:szCs w:val="20"/>
          </w:rPr>
          <w:fldChar w:fldCharType="separate"/>
        </w:r>
        <w:r w:rsidR="007D3680">
          <w:rPr>
            <w:rFonts w:ascii="Century Gothic" w:hAnsi="Century Gothic"/>
            <w:noProof/>
            <w:sz w:val="20"/>
            <w:szCs w:val="20"/>
          </w:rPr>
          <w:t>8</w:t>
        </w:r>
        <w:r w:rsidRPr="001F3CD9">
          <w:rPr>
            <w:rFonts w:ascii="Century Gothic" w:hAnsi="Century Gothic"/>
            <w:noProof/>
            <w:sz w:val="20"/>
            <w:szCs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632" w:rsidRDefault="000D5632" w:rsidP="00051C8E">
    <w:pPr>
      <w:pStyle w:val="Footer"/>
      <w:ind w:left="-284" w:right="-398"/>
      <w:rPr>
        <w:sz w:val="20"/>
        <w:szCs w:val="20"/>
      </w:rPr>
    </w:pPr>
    <w:r w:rsidRPr="00407DB4">
      <w:rPr>
        <w:sz w:val="20"/>
        <w:szCs w:val="20"/>
      </w:rPr>
      <w:t xml:space="preserve">ASNO, R G Casey Building, John McEwen Crescent, </w:t>
    </w:r>
    <w:proofErr w:type="gramStart"/>
    <w:r w:rsidRPr="00407DB4">
      <w:rPr>
        <w:sz w:val="20"/>
        <w:szCs w:val="20"/>
      </w:rPr>
      <w:t>Barton  ACT</w:t>
    </w:r>
    <w:proofErr w:type="gramEnd"/>
    <w:r w:rsidRPr="00407DB4">
      <w:rPr>
        <w:sz w:val="20"/>
        <w:szCs w:val="20"/>
      </w:rPr>
      <w:t xml:space="preserve">  0221   Telephone: 02 6261 1920   Facsimile: 02 6261 1908</w:t>
    </w:r>
  </w:p>
  <w:p w:rsidR="000D5632" w:rsidRDefault="000D5632" w:rsidP="00051C8E">
    <w:pPr>
      <w:pStyle w:val="Footer"/>
      <w:ind w:right="-398"/>
      <w:rPr>
        <w:sz w:val="20"/>
        <w:szCs w:val="20"/>
      </w:rPr>
    </w:pPr>
  </w:p>
  <w:p w:rsidR="000D5632" w:rsidRPr="00CD570A" w:rsidRDefault="000D5632" w:rsidP="00051C8E">
    <w:pPr>
      <w:pStyle w:val="Footer"/>
      <w:tabs>
        <w:tab w:val="clear" w:pos="4153"/>
        <w:tab w:val="clear" w:pos="8306"/>
        <w:tab w:val="center" w:pos="4820"/>
        <w:tab w:val="right" w:pos="10065"/>
      </w:tabs>
      <w:ind w:right="-398"/>
      <w:rPr>
        <w:sz w:val="20"/>
        <w:szCs w:val="20"/>
      </w:rPr>
    </w:pPr>
    <w:r>
      <w:rPr>
        <w:sz w:val="20"/>
        <w:szCs w:val="20"/>
      </w:rPr>
      <w:tab/>
    </w:r>
    <w:r>
      <w:rPr>
        <w:rStyle w:val="PageNumber"/>
        <w:rFonts w:eastAsia="SimSun"/>
      </w:rPr>
      <w:fldChar w:fldCharType="begin"/>
    </w:r>
    <w:r>
      <w:rPr>
        <w:rStyle w:val="PageNumber"/>
        <w:rFonts w:eastAsia="SimSun"/>
      </w:rPr>
      <w:instrText xml:space="preserve"> PAGE </w:instrText>
    </w:r>
    <w:r>
      <w:rPr>
        <w:rStyle w:val="PageNumber"/>
        <w:rFonts w:eastAsia="SimSun"/>
      </w:rPr>
      <w:fldChar w:fldCharType="separate"/>
    </w:r>
    <w:r>
      <w:rPr>
        <w:rStyle w:val="PageNumber"/>
        <w:rFonts w:eastAsia="SimSun"/>
        <w:noProof/>
      </w:rPr>
      <w:t>19</w:t>
    </w:r>
    <w:r>
      <w:rPr>
        <w:rStyle w:val="PageNumber"/>
        <w:rFonts w:eastAsia="SimSun"/>
      </w:rPr>
      <w:fldChar w:fldCharType="end"/>
    </w:r>
    <w:r>
      <w:rPr>
        <w:rStyle w:val="PageNumber"/>
        <w:rFonts w:eastAsia="SimSun"/>
      </w:rPr>
      <w:tab/>
      <w:t>Annex 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2253095"/>
      <w:docPartObj>
        <w:docPartGallery w:val="Page Numbers (Bottom of Page)"/>
        <w:docPartUnique/>
      </w:docPartObj>
    </w:sdtPr>
    <w:sdtEndPr>
      <w:rPr>
        <w:rFonts w:ascii="Verdana" w:hAnsi="Verdana"/>
        <w:noProof/>
      </w:rPr>
    </w:sdtEndPr>
    <w:sdtContent>
      <w:p w:rsidR="000D5632" w:rsidRPr="00102A8F" w:rsidRDefault="000D5632" w:rsidP="000B5233">
        <w:pPr>
          <w:pStyle w:val="Footer"/>
          <w:jc w:val="center"/>
          <w:rPr>
            <w:rFonts w:ascii="Verdana" w:hAnsi="Verdana"/>
          </w:rPr>
        </w:pPr>
        <w:r w:rsidRPr="00102A8F">
          <w:rPr>
            <w:rFonts w:ascii="Century Gothic" w:hAnsi="Century Gothic"/>
            <w:sz w:val="20"/>
            <w:szCs w:val="20"/>
          </w:rPr>
          <w:fldChar w:fldCharType="begin"/>
        </w:r>
        <w:r w:rsidRPr="00102A8F">
          <w:rPr>
            <w:rFonts w:ascii="Century Gothic" w:hAnsi="Century Gothic"/>
            <w:sz w:val="20"/>
            <w:szCs w:val="20"/>
          </w:rPr>
          <w:instrText xml:space="preserve"> PAGE   \* MERGEFORMAT </w:instrText>
        </w:r>
        <w:r w:rsidRPr="00102A8F">
          <w:rPr>
            <w:rFonts w:ascii="Century Gothic" w:hAnsi="Century Gothic"/>
            <w:sz w:val="20"/>
            <w:szCs w:val="20"/>
          </w:rPr>
          <w:fldChar w:fldCharType="separate"/>
        </w:r>
        <w:r w:rsidR="007D3680">
          <w:rPr>
            <w:rFonts w:ascii="Century Gothic" w:hAnsi="Century Gothic"/>
            <w:noProof/>
            <w:sz w:val="20"/>
            <w:szCs w:val="20"/>
          </w:rPr>
          <w:t>28</w:t>
        </w:r>
        <w:r w:rsidRPr="00102A8F">
          <w:rPr>
            <w:rFonts w:ascii="Century Gothic" w:hAnsi="Century Gothic"/>
            <w:noProof/>
            <w:sz w:val="20"/>
            <w:szCs w:val="20"/>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8366366"/>
      <w:docPartObj>
        <w:docPartGallery w:val="Page Numbers (Bottom of Page)"/>
        <w:docPartUnique/>
      </w:docPartObj>
    </w:sdtPr>
    <w:sdtEndPr>
      <w:rPr>
        <w:rFonts w:ascii="Century Gothic" w:hAnsi="Century Gothic"/>
        <w:noProof/>
        <w:sz w:val="20"/>
        <w:szCs w:val="20"/>
      </w:rPr>
    </w:sdtEndPr>
    <w:sdtContent>
      <w:p w:rsidR="000D5632" w:rsidRPr="00DE0222" w:rsidRDefault="000D5632">
        <w:pPr>
          <w:pStyle w:val="Footer"/>
          <w:jc w:val="center"/>
          <w:rPr>
            <w:rFonts w:ascii="Century Gothic" w:hAnsi="Century Gothic"/>
            <w:sz w:val="20"/>
            <w:szCs w:val="20"/>
          </w:rPr>
        </w:pPr>
        <w:r w:rsidRPr="00DE0222">
          <w:rPr>
            <w:rFonts w:ascii="Century Gothic" w:hAnsi="Century Gothic"/>
            <w:sz w:val="20"/>
            <w:szCs w:val="20"/>
          </w:rPr>
          <w:fldChar w:fldCharType="begin"/>
        </w:r>
        <w:r w:rsidRPr="00DE0222">
          <w:rPr>
            <w:rFonts w:ascii="Century Gothic" w:hAnsi="Century Gothic"/>
            <w:sz w:val="20"/>
            <w:szCs w:val="20"/>
          </w:rPr>
          <w:instrText xml:space="preserve"> PAGE   \* MERGEFORMAT </w:instrText>
        </w:r>
        <w:r w:rsidRPr="00DE0222">
          <w:rPr>
            <w:rFonts w:ascii="Century Gothic" w:hAnsi="Century Gothic"/>
            <w:sz w:val="20"/>
            <w:szCs w:val="20"/>
          </w:rPr>
          <w:fldChar w:fldCharType="separate"/>
        </w:r>
        <w:r>
          <w:rPr>
            <w:rFonts w:ascii="Century Gothic" w:hAnsi="Century Gothic"/>
            <w:noProof/>
            <w:sz w:val="20"/>
            <w:szCs w:val="20"/>
          </w:rPr>
          <w:t>1</w:t>
        </w:r>
        <w:r w:rsidRPr="00DE0222">
          <w:rPr>
            <w:rFonts w:ascii="Century Gothic" w:hAnsi="Century Gothic"/>
            <w:noProof/>
            <w:sz w:val="20"/>
            <w:szCs w:val="20"/>
          </w:rPr>
          <w:fldChar w:fldCharType="end"/>
        </w:r>
      </w:p>
    </w:sdtContent>
  </w:sdt>
  <w:p w:rsidR="000D5632" w:rsidRDefault="000D56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73E0" w:rsidRDefault="004173E0" w:rsidP="00876772">
      <w:r>
        <w:separator/>
      </w:r>
    </w:p>
  </w:footnote>
  <w:footnote w:type="continuationSeparator" w:id="0">
    <w:p w:rsidR="004173E0" w:rsidRDefault="004173E0" w:rsidP="00876772">
      <w:r>
        <w:continuationSeparator/>
      </w:r>
    </w:p>
  </w:footnote>
  <w:footnote w:id="1">
    <w:p w:rsidR="000D5632" w:rsidRPr="008E004C" w:rsidRDefault="000D5632">
      <w:pPr>
        <w:pStyle w:val="FootnoteText"/>
        <w:rPr>
          <w:rFonts w:ascii="Verdana" w:hAnsi="Verdana"/>
          <w:sz w:val="16"/>
          <w:szCs w:val="16"/>
        </w:rPr>
      </w:pPr>
      <w:r>
        <w:rPr>
          <w:rStyle w:val="FootnoteReference"/>
        </w:rPr>
        <w:footnoteRef/>
      </w:r>
      <w:r>
        <w:t xml:space="preserve"> </w:t>
      </w:r>
      <w:proofErr w:type="gramStart"/>
      <w:r w:rsidRPr="00102A8F">
        <w:rPr>
          <w:rFonts w:ascii="Verdana" w:hAnsi="Verdana"/>
          <w:sz w:val="18"/>
          <w:szCs w:val="18"/>
        </w:rPr>
        <w:t>Where the Schedule 1 chemical is used for research, medical or pharmaceutical purposes.</w:t>
      </w:r>
      <w:proofErr w:type="gramEnd"/>
    </w:p>
  </w:footnote>
  <w:footnote w:id="2">
    <w:p w:rsidR="000D5632" w:rsidRDefault="000D5632">
      <w:pPr>
        <w:pStyle w:val="FootnoteText"/>
      </w:pPr>
      <w:r>
        <w:rPr>
          <w:rStyle w:val="FootnoteReference"/>
        </w:rPr>
        <w:footnoteRef/>
      </w:r>
      <w:r>
        <w:t xml:space="preserve"> </w:t>
      </w:r>
      <w:r w:rsidRPr="000440BB">
        <w:rPr>
          <w:rFonts w:ascii="Verdana" w:hAnsi="Verdana"/>
          <w:sz w:val="18"/>
          <w:szCs w:val="18"/>
        </w:rPr>
        <w:t>From 1 July 2015, the Australian Customs and Border Protection Service</w:t>
      </w:r>
      <w:r>
        <w:rPr>
          <w:rFonts w:ascii="Verdana" w:hAnsi="Verdana"/>
          <w:sz w:val="18"/>
          <w:szCs w:val="18"/>
        </w:rPr>
        <w:t xml:space="preserve"> and the </w:t>
      </w:r>
      <w:hyperlink r:id="rId1" w:history="1">
        <w:r w:rsidRPr="000440BB">
          <w:rPr>
            <w:rFonts w:ascii="Verdana" w:hAnsi="Verdana"/>
            <w:sz w:val="18"/>
            <w:szCs w:val="18"/>
          </w:rPr>
          <w:t>Department of Immigration and Border Protection</w:t>
        </w:r>
      </w:hyperlink>
      <w:r w:rsidRPr="000440BB">
        <w:rPr>
          <w:rFonts w:ascii="Verdana" w:hAnsi="Verdana"/>
          <w:sz w:val="18"/>
          <w:szCs w:val="18"/>
        </w:rPr>
        <w:t xml:space="preserve"> will be consolidated into a single Department of Immigration and Border Protection.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891" w:type="pct"/>
      <w:tblInd w:w="108" w:type="dxa"/>
      <w:tblLook w:val="04A0" w:firstRow="1" w:lastRow="0" w:firstColumn="1" w:lastColumn="0" w:noHBand="0" w:noVBand="1"/>
    </w:tblPr>
    <w:tblGrid>
      <w:gridCol w:w="4548"/>
      <w:gridCol w:w="5091"/>
    </w:tblGrid>
    <w:tr w:rsidR="000D5632" w:rsidTr="00102A8F">
      <w:trPr>
        <w:trHeight w:val="470"/>
      </w:trPr>
      <w:sdt>
        <w:sdtPr>
          <w:rPr>
            <w:b/>
            <w:caps/>
            <w:color w:val="FFFFFF" w:themeColor="background1"/>
            <w:lang w:eastAsia="en-US"/>
          </w:rPr>
          <w:alias w:val="Title"/>
          <w:id w:val="404420695"/>
          <w:dataBinding w:prefixMappings="xmlns:ns0='http://schemas.openxmlformats.org/package/2006/metadata/core-properties' xmlns:ns1='http://purl.org/dc/elements/1.1/'" w:xpath="/ns0:coreProperties[1]/ns1:title[1]" w:storeItemID="{6C3C8BC8-F283-45AE-878A-BAB7291924A1}"/>
          <w:text/>
        </w:sdtPr>
        <w:sdtEndPr/>
        <w:sdtContent>
          <w:tc>
            <w:tcPr>
              <w:tcW w:w="2359" w:type="pct"/>
              <w:shd w:val="clear" w:color="auto" w:fill="C8422B"/>
              <w:vAlign w:val="center"/>
            </w:tcPr>
            <w:p w:rsidR="000D5632" w:rsidRDefault="000D5632" w:rsidP="00051C8E">
              <w:pPr>
                <w:pStyle w:val="Header"/>
                <w:tabs>
                  <w:tab w:val="center" w:pos="5137"/>
                </w:tabs>
                <w:rPr>
                  <w:caps/>
                  <w:color w:val="FFFFFF" w:themeColor="background1"/>
                </w:rPr>
              </w:pPr>
              <w:r w:rsidRPr="00CB1912">
                <w:rPr>
                  <w:b/>
                  <w:caps/>
                  <w:color w:val="FFFFFF" w:themeColor="background1"/>
                  <w:lang w:eastAsia="en-US"/>
                </w:rPr>
                <w:t>CWC SCHEDULE 1 CHEMICALS</w:t>
              </w:r>
            </w:p>
          </w:tc>
        </w:sdtContent>
      </w:sdt>
      <w:sdt>
        <w:sdtPr>
          <w:rPr>
            <w:rFonts w:ascii="Verdana" w:hAnsi="Verdana"/>
            <w:color w:val="FFFFFF" w:themeColor="background1"/>
            <w:sz w:val="26"/>
            <w:szCs w:val="26"/>
            <w:lang w:val="en-US"/>
          </w:rPr>
          <w:alias w:val="Date"/>
          <w:id w:val="-2030323492"/>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tc>
            <w:tcPr>
              <w:tcW w:w="2641" w:type="pct"/>
              <w:shd w:val="clear" w:color="auto" w:fill="C8422B"/>
              <w:vAlign w:val="center"/>
            </w:tcPr>
            <w:p w:rsidR="000D5632" w:rsidRDefault="000D5632" w:rsidP="00051C8E">
              <w:pPr>
                <w:pStyle w:val="Header"/>
                <w:tabs>
                  <w:tab w:val="center" w:pos="3631"/>
                </w:tabs>
                <w:jc w:val="right"/>
                <w:rPr>
                  <w:color w:val="FFFFFF" w:themeColor="background1"/>
                </w:rPr>
              </w:pPr>
              <w:r w:rsidRPr="00ED1FDC">
                <w:rPr>
                  <w:rFonts w:ascii="Verdana" w:hAnsi="Verdana"/>
                  <w:color w:val="FFFFFF" w:themeColor="background1"/>
                  <w:sz w:val="26"/>
                  <w:szCs w:val="26"/>
                  <w:lang w:val="en-US"/>
                </w:rPr>
                <w:t>Annex 1</w:t>
              </w:r>
            </w:p>
          </w:tc>
        </w:sdtContent>
      </w:sdt>
    </w:tr>
  </w:tbl>
  <w:p w:rsidR="000D5632" w:rsidRPr="00407DB4" w:rsidRDefault="000D5632" w:rsidP="00051C8E">
    <w:pPr>
      <w:pStyle w:val="Header"/>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632" w:rsidRPr="00407DB4" w:rsidRDefault="000D5632" w:rsidP="00051C8E">
    <w:pPr>
      <w:pStyle w:val="Header"/>
      <w:rPr>
        <w:lang w:val="en-US"/>
      </w:rPr>
    </w:pPr>
    <w:r w:rsidRPr="00316EE5">
      <w:rPr>
        <w:b/>
        <w:caps/>
        <w:noProof/>
        <w:color w:val="FFFFFF" w:themeColor="background1"/>
        <w:lang w:eastAsia="en-AU"/>
      </w:rPr>
      <mc:AlternateContent>
        <mc:Choice Requires="wps">
          <w:drawing>
            <wp:anchor distT="0" distB="0" distL="114300" distR="114300" simplePos="0" relativeHeight="251661312" behindDoc="0" locked="0" layoutInCell="1" allowOverlap="1" wp14:anchorId="2ABBE4B2" wp14:editId="05415257">
              <wp:simplePos x="0" y="0"/>
              <wp:positionH relativeFrom="column">
                <wp:posOffset>4899660</wp:posOffset>
              </wp:positionH>
              <wp:positionV relativeFrom="paragraph">
                <wp:posOffset>-15240</wp:posOffset>
              </wp:positionV>
              <wp:extent cx="1264285" cy="294640"/>
              <wp:effectExtent l="0" t="0" r="0" b="0"/>
              <wp:wrapNone/>
              <wp:docPr id="102" name="Text Box 102"/>
              <wp:cNvGraphicFramePr/>
              <a:graphic xmlns:a="http://schemas.openxmlformats.org/drawingml/2006/main">
                <a:graphicData uri="http://schemas.microsoft.com/office/word/2010/wordprocessingShape">
                  <wps:wsp>
                    <wps:cNvSpPr txBox="1"/>
                    <wps:spPr>
                      <a:xfrm>
                        <a:off x="0" y="0"/>
                        <a:ext cx="1264285" cy="294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5632" w:rsidRPr="00316EE5" w:rsidRDefault="000D5632" w:rsidP="00051C8E">
                          <w:pPr>
                            <w:jc w:val="right"/>
                            <w:rPr>
                              <w:rFonts w:ascii="Verdana" w:hAnsi="Verdana"/>
                              <w:color w:val="FFFFFF" w:themeColor="background1"/>
                              <w:sz w:val="26"/>
                              <w:szCs w:val="26"/>
                            </w:rPr>
                          </w:pPr>
                          <w:r w:rsidRPr="00316EE5">
                            <w:rPr>
                              <w:rFonts w:ascii="Verdana" w:hAnsi="Verdana"/>
                              <w:color w:val="FFFFFF" w:themeColor="background1"/>
                              <w:sz w:val="26"/>
                              <w:szCs w:val="26"/>
                            </w:rPr>
                            <w:t>Annex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02" o:spid="_x0000_s1079" type="#_x0000_t202" style="position:absolute;margin-left:385.8pt;margin-top:-1.2pt;width:99.55pt;height:23.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" filled="f" stroked="f" strokeweight=".5pt">
              <v:textbox>
                <w:txbxContent>
                  <w:p w:rsidR="000D5632" w:rsidRPr="00316EE5" w:rsidRDefault="000D5632" w:rsidP="00051C8E">
                    <w:pPr>
                      <w:jc w:val="right"/>
                      <w:rPr>
                        <w:rFonts w:ascii="Verdana" w:hAnsi="Verdana"/>
                        <w:color w:val="FFFFFF" w:themeColor="background1"/>
                        <w:sz w:val="26"/>
                        <w:szCs w:val="26"/>
                      </w:rPr>
                    </w:pPr>
                    <w:r w:rsidRPr="00316EE5">
                      <w:rPr>
                        <w:rFonts w:ascii="Verdana" w:hAnsi="Verdana"/>
                        <w:color w:val="FFFFFF" w:themeColor="background1"/>
                        <w:sz w:val="26"/>
                        <w:szCs w:val="26"/>
                      </w:rPr>
                      <w:t>Annex 1</w:t>
                    </w:r>
                  </w:p>
                </w:txbxContent>
              </v:textbox>
            </v:shape>
          </w:pict>
        </mc:Fallback>
      </mc:AlternateContent>
    </w:r>
    <w:r w:rsidRPr="00316EE5">
      <w:rPr>
        <w:b/>
        <w:caps/>
        <w:noProof/>
        <w:color w:val="FFFFFF" w:themeColor="background1"/>
        <w:lang w:eastAsia="en-AU"/>
      </w:rPr>
      <mc:AlternateContent>
        <mc:Choice Requires="wps">
          <w:drawing>
            <wp:anchor distT="0" distB="0" distL="114300" distR="114300" simplePos="0" relativeHeight="251659264" behindDoc="0" locked="0" layoutInCell="1" allowOverlap="1" wp14:anchorId="71858580" wp14:editId="2A5F7297">
              <wp:simplePos x="0" y="0"/>
              <wp:positionH relativeFrom="column">
                <wp:posOffset>72390</wp:posOffset>
              </wp:positionH>
              <wp:positionV relativeFrom="paragraph">
                <wp:posOffset>-17145</wp:posOffset>
              </wp:positionV>
              <wp:extent cx="6111240" cy="294640"/>
              <wp:effectExtent l="0" t="0" r="3810" b="0"/>
              <wp:wrapNone/>
              <wp:docPr id="100" name="Rectangle 100"/>
              <wp:cNvGraphicFramePr/>
              <a:graphic xmlns:a="http://schemas.openxmlformats.org/drawingml/2006/main">
                <a:graphicData uri="http://schemas.microsoft.com/office/word/2010/wordprocessingShape">
                  <wps:wsp>
                    <wps:cNvSpPr/>
                    <wps:spPr>
                      <a:xfrm>
                        <a:off x="0" y="0"/>
                        <a:ext cx="6111240" cy="294640"/>
                      </a:xfrm>
                      <a:prstGeom prst="rect">
                        <a:avLst/>
                      </a:prstGeom>
                      <a:solidFill>
                        <a:srgbClr val="FFD2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0" o:spid="_x0000_s1026" style="position:absolute;margin-left:5.7pt;margin-top:-1.35pt;width:481.2pt;height:2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" fillcolor="#ffd25f" stroked="f" strokeweight="2pt"/>
          </w:pict>
        </mc:Fallback>
      </mc:AlternateContent>
    </w:r>
    <w:r w:rsidRPr="00316EE5">
      <w:rPr>
        <w:b/>
        <w:caps/>
        <w:noProof/>
        <w:color w:val="FFFFFF" w:themeColor="background1"/>
        <w:lang w:eastAsia="en-AU"/>
      </w:rPr>
      <mc:AlternateContent>
        <mc:Choice Requires="wps">
          <w:drawing>
            <wp:anchor distT="0" distB="0" distL="114300" distR="114300" simplePos="0" relativeHeight="251660288" behindDoc="0" locked="0" layoutInCell="1" allowOverlap="1" wp14:anchorId="670DC85E" wp14:editId="16CCAF98">
              <wp:simplePos x="0" y="0"/>
              <wp:positionH relativeFrom="column">
                <wp:posOffset>137160</wp:posOffset>
              </wp:positionH>
              <wp:positionV relativeFrom="paragraph">
                <wp:posOffset>-15240</wp:posOffset>
              </wp:positionV>
              <wp:extent cx="3619500" cy="294640"/>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3619500" cy="294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5632" w:rsidRPr="00316EE5" w:rsidRDefault="000D5632">
                          <w:pPr>
                            <w:rPr>
                              <w:b/>
                              <w:color w:val="FFFFFF" w:themeColor="background1"/>
                            </w:rPr>
                          </w:pPr>
                          <w:r w:rsidRPr="00316EE5">
                            <w:rPr>
                              <w:b/>
                              <w:color w:val="FFFFFF" w:themeColor="background1"/>
                            </w:rPr>
                            <w:t>CWC SCHEDULE 2 CHEMICALS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_x0000_s1080" type="#_x0000_t202" style="position:absolute;margin-left:10.8pt;margin-top:-1.2pt;width:285pt;height:23.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" filled="f" stroked="f" strokeweight=".5pt">
              <v:textbox>
                <w:txbxContent>
                  <w:p w:rsidR="000D5632" w:rsidRPr="00316EE5" w:rsidRDefault="000D5632">
                    <w:pPr>
                      <w:rPr>
                        <w:b/>
                        <w:color w:val="FFFFFF" w:themeColor="background1"/>
                      </w:rPr>
                    </w:pPr>
                    <w:r w:rsidRPr="00316EE5">
                      <w:rPr>
                        <w:b/>
                        <w:color w:val="FFFFFF" w:themeColor="background1"/>
                      </w:rPr>
                      <w:t>CWC SCHEDULE 2 CHEMICALS</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632" w:rsidRPr="00407DB4" w:rsidRDefault="000D5632" w:rsidP="00051C8E">
    <w:pPr>
      <w:pStyle w:val="Header"/>
      <w:tabs>
        <w:tab w:val="left" w:pos="3390"/>
      </w:tabs>
      <w:rPr>
        <w:lang w:val="en-US"/>
      </w:rPr>
    </w:pPr>
    <w:r w:rsidRPr="000B43FE">
      <w:rPr>
        <w:noProof/>
        <w:lang w:eastAsia="en-AU"/>
      </w:rPr>
      <mc:AlternateContent>
        <mc:Choice Requires="wps">
          <w:drawing>
            <wp:anchor distT="0" distB="0" distL="114300" distR="114300" simplePos="0" relativeHeight="251662336" behindDoc="0" locked="0" layoutInCell="1" allowOverlap="1" wp14:anchorId="329FE9CF" wp14:editId="3BD98756">
              <wp:simplePos x="0" y="0"/>
              <wp:positionH relativeFrom="column">
                <wp:posOffset>34290</wp:posOffset>
              </wp:positionH>
              <wp:positionV relativeFrom="paragraph">
                <wp:posOffset>-17145</wp:posOffset>
              </wp:positionV>
              <wp:extent cx="6141720" cy="294640"/>
              <wp:effectExtent l="0" t="0" r="0" b="0"/>
              <wp:wrapNone/>
              <wp:docPr id="103" name="Rectangle 103"/>
              <wp:cNvGraphicFramePr/>
              <a:graphic xmlns:a="http://schemas.openxmlformats.org/drawingml/2006/main">
                <a:graphicData uri="http://schemas.microsoft.com/office/word/2010/wordprocessingShape">
                  <wps:wsp>
                    <wps:cNvSpPr/>
                    <wps:spPr>
                      <a:xfrm>
                        <a:off x="0" y="0"/>
                        <a:ext cx="6141720" cy="294640"/>
                      </a:xfrm>
                      <a:prstGeom prst="rect">
                        <a:avLst/>
                      </a:prstGeom>
                      <a:solidFill>
                        <a:srgbClr val="6EC04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3" o:spid="_x0000_s1026" style="position:absolute;margin-left:2.7pt;margin-top:-1.35pt;width:483.6pt;height:2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" fillcolor="#6ec04f" stroked="f" strokeweight="2pt"/>
          </w:pict>
        </mc:Fallback>
      </mc:AlternateContent>
    </w:r>
    <w:r w:rsidRPr="000B43FE">
      <w:rPr>
        <w:noProof/>
        <w:lang w:eastAsia="en-AU"/>
      </w:rPr>
      <mc:AlternateContent>
        <mc:Choice Requires="wps">
          <w:drawing>
            <wp:anchor distT="0" distB="0" distL="114300" distR="114300" simplePos="0" relativeHeight="251664384" behindDoc="0" locked="0" layoutInCell="1" allowOverlap="1" wp14:anchorId="68D4882C" wp14:editId="3C78E19E">
              <wp:simplePos x="0" y="0"/>
              <wp:positionH relativeFrom="column">
                <wp:posOffset>4827270</wp:posOffset>
              </wp:positionH>
              <wp:positionV relativeFrom="paragraph">
                <wp:posOffset>-21590</wp:posOffset>
              </wp:positionV>
              <wp:extent cx="1264285" cy="294640"/>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1264285" cy="294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5632" w:rsidRPr="00316EE5" w:rsidRDefault="000D5632" w:rsidP="001A168D">
                          <w:pPr>
                            <w:ind w:right="-9"/>
                            <w:jc w:val="right"/>
                            <w:rPr>
                              <w:rFonts w:ascii="Verdana" w:hAnsi="Verdana"/>
                              <w:color w:val="FFFFFF" w:themeColor="background1"/>
                              <w:sz w:val="26"/>
                              <w:szCs w:val="26"/>
                            </w:rPr>
                          </w:pPr>
                          <w:r w:rsidRPr="00316EE5">
                            <w:rPr>
                              <w:rFonts w:ascii="Verdana" w:hAnsi="Verdana"/>
                              <w:color w:val="FFFFFF" w:themeColor="background1"/>
                              <w:sz w:val="26"/>
                              <w:szCs w:val="26"/>
                            </w:rPr>
                            <w:t xml:space="preserve">Annex </w:t>
                          </w:r>
                          <w:r>
                            <w:rPr>
                              <w:rFonts w:ascii="Verdana" w:hAnsi="Verdana"/>
                              <w:color w:val="FFFFFF" w:themeColor="background1"/>
                              <w:sz w:val="26"/>
                              <w:szCs w:val="2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_x0000_s1081" type="#_x0000_t202" style="position:absolute;margin-left:380.1pt;margin-top:-1.7pt;width:99.55pt;height:23.2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" filled="f" stroked="f" strokeweight=".5pt">
              <v:textbox>
                <w:txbxContent>
                  <w:p w:rsidR="000D5632" w:rsidRPr="00316EE5" w:rsidRDefault="000D5632" w:rsidP="001A168D">
                    <w:pPr>
                      <w:ind w:right="-9"/>
                      <w:jc w:val="right"/>
                      <w:rPr>
                        <w:rFonts w:ascii="Verdana" w:hAnsi="Verdana"/>
                        <w:color w:val="FFFFFF" w:themeColor="background1"/>
                        <w:sz w:val="26"/>
                        <w:szCs w:val="26"/>
                      </w:rPr>
                    </w:pPr>
                    <w:r w:rsidRPr="00316EE5">
                      <w:rPr>
                        <w:rFonts w:ascii="Verdana" w:hAnsi="Verdana"/>
                        <w:color w:val="FFFFFF" w:themeColor="background1"/>
                        <w:sz w:val="26"/>
                        <w:szCs w:val="26"/>
                      </w:rPr>
                      <w:t xml:space="preserve">Annex </w:t>
                    </w:r>
                    <w:r>
                      <w:rPr>
                        <w:rFonts w:ascii="Verdana" w:hAnsi="Verdana"/>
                        <w:color w:val="FFFFFF" w:themeColor="background1"/>
                        <w:sz w:val="26"/>
                        <w:szCs w:val="26"/>
                      </w:rPr>
                      <w:t>1</w:t>
                    </w:r>
                  </w:p>
                </w:txbxContent>
              </v:textbox>
            </v:shape>
          </w:pict>
        </mc:Fallback>
      </mc:AlternateContent>
    </w:r>
    <w:r w:rsidRPr="000B43FE">
      <w:rPr>
        <w:noProof/>
        <w:lang w:eastAsia="en-AU"/>
      </w:rPr>
      <mc:AlternateContent>
        <mc:Choice Requires="wps">
          <w:drawing>
            <wp:anchor distT="0" distB="0" distL="114300" distR="114300" simplePos="0" relativeHeight="251663360" behindDoc="0" locked="0" layoutInCell="1" allowOverlap="1" wp14:anchorId="047437E1" wp14:editId="79905F2B">
              <wp:simplePos x="0" y="0"/>
              <wp:positionH relativeFrom="column">
                <wp:posOffset>55880</wp:posOffset>
              </wp:positionH>
              <wp:positionV relativeFrom="paragraph">
                <wp:posOffset>-12700</wp:posOffset>
              </wp:positionV>
              <wp:extent cx="3619500" cy="294640"/>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3619500" cy="294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5632" w:rsidRPr="00316EE5" w:rsidRDefault="000D5632" w:rsidP="00051C8E">
                          <w:pPr>
                            <w:rPr>
                              <w:b/>
                              <w:color w:val="FFFFFF" w:themeColor="background1"/>
                            </w:rPr>
                          </w:pPr>
                          <w:r>
                            <w:rPr>
                              <w:b/>
                              <w:color w:val="FFFFFF" w:themeColor="background1"/>
                            </w:rPr>
                            <w:t>CWC SCHEDULE 3</w:t>
                          </w:r>
                          <w:r w:rsidRPr="00316EE5">
                            <w:rPr>
                              <w:b/>
                              <w:color w:val="FFFFFF" w:themeColor="background1"/>
                            </w:rPr>
                            <w:t xml:space="preserve"> CHEMICALS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_x0000_s1082" type="#_x0000_t202" style="position:absolute;margin-left:4.4pt;margin-top:-1pt;width:285pt;height:23.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" filled="f" stroked="f" strokeweight=".5pt">
              <v:textbox>
                <w:txbxContent>
                  <w:p w:rsidR="000D5632" w:rsidRPr="00316EE5" w:rsidRDefault="000D5632" w:rsidP="00051C8E">
                    <w:pPr>
                      <w:rPr>
                        <w:b/>
                        <w:color w:val="FFFFFF" w:themeColor="background1"/>
                      </w:rPr>
                    </w:pPr>
                    <w:r>
                      <w:rPr>
                        <w:b/>
                        <w:color w:val="FFFFFF" w:themeColor="background1"/>
                      </w:rPr>
                      <w:t>CWC SCHEDULE 3</w:t>
                    </w:r>
                    <w:r w:rsidRPr="00316EE5">
                      <w:rPr>
                        <w:b/>
                        <w:color w:val="FFFFFF" w:themeColor="background1"/>
                      </w:rPr>
                      <w:t xml:space="preserve"> CHEMICALS</w:t>
                    </w: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632" w:rsidRPr="00407DB4" w:rsidRDefault="000D5632" w:rsidP="001A168D">
    <w:pPr>
      <w:pStyle w:val="Header"/>
      <w:tabs>
        <w:tab w:val="clear" w:pos="4513"/>
        <w:tab w:val="clear" w:pos="9026"/>
        <w:tab w:val="left" w:pos="4002"/>
      </w:tabs>
      <w:rPr>
        <w:lang w:val="en-US"/>
      </w:rPr>
    </w:pPr>
    <w:r w:rsidRPr="000B43FE">
      <w:rPr>
        <w:noProof/>
        <w:lang w:eastAsia="en-AU"/>
      </w:rPr>
      <mc:AlternateContent>
        <mc:Choice Requires="wps">
          <w:drawing>
            <wp:anchor distT="0" distB="0" distL="114300" distR="114300" simplePos="0" relativeHeight="251683840" behindDoc="0" locked="0" layoutInCell="1" allowOverlap="1" wp14:anchorId="02D9E59F" wp14:editId="7C4AAD12">
              <wp:simplePos x="0" y="0"/>
              <wp:positionH relativeFrom="column">
                <wp:posOffset>160817</wp:posOffset>
              </wp:positionH>
              <wp:positionV relativeFrom="paragraph">
                <wp:posOffset>-307975</wp:posOffset>
              </wp:positionV>
              <wp:extent cx="3619500" cy="294640"/>
              <wp:effectExtent l="0" t="0" r="0" b="0"/>
              <wp:wrapNone/>
              <wp:docPr id="96" name="Text Box 96"/>
              <wp:cNvGraphicFramePr/>
              <a:graphic xmlns:a="http://schemas.openxmlformats.org/drawingml/2006/main">
                <a:graphicData uri="http://schemas.microsoft.com/office/word/2010/wordprocessingShape">
                  <wps:wsp>
                    <wps:cNvSpPr txBox="1"/>
                    <wps:spPr>
                      <a:xfrm>
                        <a:off x="0" y="0"/>
                        <a:ext cx="3619500" cy="294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5632" w:rsidRPr="00316EE5" w:rsidRDefault="000D5632" w:rsidP="00051C8E">
                          <w:pPr>
                            <w:rPr>
                              <w:b/>
                              <w:color w:val="FFFFFF" w:themeColor="background1"/>
                            </w:rPr>
                          </w:pPr>
                          <w:r>
                            <w:rPr>
                              <w:b/>
                              <w:color w:val="FFFFFF" w:themeColor="background1"/>
                            </w:rPr>
                            <w:t>OTHER CONTROLLED</w:t>
                          </w:r>
                          <w:r w:rsidRPr="00316EE5">
                            <w:rPr>
                              <w:b/>
                              <w:color w:val="FFFFFF" w:themeColor="background1"/>
                            </w:rPr>
                            <w:t xml:space="preserve"> CHEMICALS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_x0000_s1083" type="#_x0000_t202" style="position:absolute;margin-left:12.65pt;margin-top:-24.25pt;width:285pt;height:23.2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" filled="f" stroked="f" strokeweight=".5pt">
              <v:textbox>
                <w:txbxContent>
                  <w:p w:rsidR="000D5632" w:rsidRPr="00316EE5" w:rsidRDefault="000D5632" w:rsidP="00051C8E">
                    <w:pPr>
                      <w:rPr>
                        <w:b/>
                        <w:color w:val="FFFFFF" w:themeColor="background1"/>
                      </w:rPr>
                    </w:pPr>
                    <w:r>
                      <w:rPr>
                        <w:b/>
                        <w:color w:val="FFFFFF" w:themeColor="background1"/>
                      </w:rPr>
                      <w:t>OTHER CONTROLLED</w:t>
                    </w:r>
                    <w:r w:rsidRPr="00316EE5">
                      <w:rPr>
                        <w:b/>
                        <w:color w:val="FFFFFF" w:themeColor="background1"/>
                      </w:rPr>
                      <w:t xml:space="preserve"> CHEMICALS</w:t>
                    </w:r>
                  </w:p>
                </w:txbxContent>
              </v:textbox>
            </v:shape>
          </w:pict>
        </mc:Fallback>
      </mc:AlternateContent>
    </w:r>
    <w:r w:rsidRPr="000B43FE">
      <w:rPr>
        <w:noProof/>
        <w:lang w:eastAsia="en-AU"/>
      </w:rPr>
      <mc:AlternateContent>
        <mc:Choice Requires="wps">
          <w:drawing>
            <wp:anchor distT="0" distB="0" distL="114300" distR="114300" simplePos="0" relativeHeight="251684864" behindDoc="0" locked="0" layoutInCell="1" allowOverlap="1" wp14:anchorId="57DE811A" wp14:editId="0E0BB311">
              <wp:simplePos x="0" y="0"/>
              <wp:positionH relativeFrom="column">
                <wp:posOffset>4818218</wp:posOffset>
              </wp:positionH>
              <wp:positionV relativeFrom="paragraph">
                <wp:posOffset>-307340</wp:posOffset>
              </wp:positionV>
              <wp:extent cx="1264285" cy="294640"/>
              <wp:effectExtent l="0" t="0" r="0" b="0"/>
              <wp:wrapNone/>
              <wp:docPr id="97" name="Text Box 97"/>
              <wp:cNvGraphicFramePr/>
              <a:graphic xmlns:a="http://schemas.openxmlformats.org/drawingml/2006/main">
                <a:graphicData uri="http://schemas.microsoft.com/office/word/2010/wordprocessingShape">
                  <wps:wsp>
                    <wps:cNvSpPr txBox="1"/>
                    <wps:spPr>
                      <a:xfrm>
                        <a:off x="0" y="0"/>
                        <a:ext cx="1264285" cy="294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5632" w:rsidRPr="00316EE5" w:rsidRDefault="000D5632" w:rsidP="001A168D">
                          <w:pPr>
                            <w:ind w:right="-9"/>
                            <w:jc w:val="right"/>
                            <w:rPr>
                              <w:rFonts w:ascii="Verdana" w:hAnsi="Verdana"/>
                              <w:color w:val="FFFFFF" w:themeColor="background1"/>
                              <w:sz w:val="26"/>
                              <w:szCs w:val="26"/>
                            </w:rPr>
                          </w:pPr>
                          <w:r w:rsidRPr="00316EE5">
                            <w:rPr>
                              <w:rFonts w:ascii="Verdana" w:hAnsi="Verdana"/>
                              <w:color w:val="FFFFFF" w:themeColor="background1"/>
                              <w:sz w:val="26"/>
                              <w:szCs w:val="26"/>
                            </w:rPr>
                            <w:t xml:space="preserve">Annex </w:t>
                          </w:r>
                          <w:r>
                            <w:rPr>
                              <w:rFonts w:ascii="Verdana" w:hAnsi="Verdana"/>
                              <w:color w:val="FFFFFF" w:themeColor="background1"/>
                              <w:sz w:val="26"/>
                              <w:szCs w:val="2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_x0000_s1084" type="#_x0000_t202" style="position:absolute;margin-left:379.4pt;margin-top:-24.2pt;width:99.55pt;height:23.2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" filled="f" stroked="f" strokeweight=".5pt">
              <v:textbox>
                <w:txbxContent>
                  <w:p w:rsidR="000D5632" w:rsidRPr="00316EE5" w:rsidRDefault="000D5632" w:rsidP="001A168D">
                    <w:pPr>
                      <w:ind w:right="-9"/>
                      <w:jc w:val="right"/>
                      <w:rPr>
                        <w:rFonts w:ascii="Verdana" w:hAnsi="Verdana"/>
                        <w:color w:val="FFFFFF" w:themeColor="background1"/>
                        <w:sz w:val="26"/>
                        <w:szCs w:val="26"/>
                      </w:rPr>
                    </w:pPr>
                    <w:r w:rsidRPr="00316EE5">
                      <w:rPr>
                        <w:rFonts w:ascii="Verdana" w:hAnsi="Verdana"/>
                        <w:color w:val="FFFFFF" w:themeColor="background1"/>
                        <w:sz w:val="26"/>
                        <w:szCs w:val="26"/>
                      </w:rPr>
                      <w:t xml:space="preserve">Annex </w:t>
                    </w:r>
                    <w:r>
                      <w:rPr>
                        <w:rFonts w:ascii="Verdana" w:hAnsi="Verdana"/>
                        <w:color w:val="FFFFFF" w:themeColor="background1"/>
                        <w:sz w:val="26"/>
                        <w:szCs w:val="26"/>
                      </w:rPr>
                      <w:t>1</w:t>
                    </w:r>
                  </w:p>
                </w:txbxContent>
              </v:textbox>
            </v:shape>
          </w:pict>
        </mc:Fallback>
      </mc:AlternateContent>
    </w:r>
    <w:r>
      <w:rPr>
        <w:lang w:val="en-US"/>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632" w:rsidRPr="00407DB4" w:rsidRDefault="000D5632" w:rsidP="001A168D">
    <w:pPr>
      <w:pStyle w:val="Header"/>
      <w:tabs>
        <w:tab w:val="clear" w:pos="4513"/>
        <w:tab w:val="clear" w:pos="9026"/>
        <w:tab w:val="left" w:pos="4002"/>
      </w:tabs>
      <w:rPr>
        <w:lang w:val="en-US"/>
      </w:rPr>
    </w:pPr>
    <w:r w:rsidRPr="000B43FE">
      <w:rPr>
        <w:noProof/>
        <w:lang w:eastAsia="en-AU"/>
      </w:rPr>
      <mc:AlternateContent>
        <mc:Choice Requires="wps">
          <w:drawing>
            <wp:anchor distT="0" distB="0" distL="114300" distR="114300" simplePos="0" relativeHeight="251693056" behindDoc="0" locked="0" layoutInCell="1" allowOverlap="1" wp14:anchorId="3AAE1AA0" wp14:editId="44402C57">
              <wp:simplePos x="0" y="0"/>
              <wp:positionH relativeFrom="page">
                <wp:posOffset>746760</wp:posOffset>
              </wp:positionH>
              <wp:positionV relativeFrom="page">
                <wp:posOffset>342900</wp:posOffset>
              </wp:positionV>
              <wp:extent cx="4671060" cy="295200"/>
              <wp:effectExtent l="0" t="0" r="0" b="0"/>
              <wp:wrapNone/>
              <wp:docPr id="109" name="Text Box 109"/>
              <wp:cNvGraphicFramePr/>
              <a:graphic xmlns:a="http://schemas.openxmlformats.org/drawingml/2006/main">
                <a:graphicData uri="http://schemas.microsoft.com/office/word/2010/wordprocessingShape">
                  <wps:wsp>
                    <wps:cNvSpPr txBox="1"/>
                    <wps:spPr>
                      <a:xfrm>
                        <a:off x="0" y="0"/>
                        <a:ext cx="4671060" cy="29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5632" w:rsidRPr="00316EE5" w:rsidRDefault="000D5632" w:rsidP="00F3202D">
                          <w:pPr>
                            <w:rPr>
                              <w:b/>
                              <w:color w:val="FFFFFF" w:themeColor="background1"/>
                            </w:rPr>
                          </w:pPr>
                          <w:r>
                            <w:rPr>
                              <w:b/>
                              <w:color w:val="FFFFFF" w:themeColor="background1"/>
                            </w:rPr>
                            <w:t xml:space="preserve">OTHER </w:t>
                          </w:r>
                          <w:r w:rsidRPr="00316EE5">
                            <w:rPr>
                              <w:b/>
                              <w:color w:val="FFFFFF" w:themeColor="background1"/>
                            </w:rPr>
                            <w:t>CHEMICALS</w:t>
                          </w:r>
                          <w:r>
                            <w:rPr>
                              <w:b/>
                              <w:color w:val="FFFFFF" w:themeColor="background1"/>
                            </w:rPr>
                            <w:t xml:space="preserve"> REQUIRING EXPORT PERMISSIONS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9" o:spid="_x0000_s1085" type="#_x0000_t202" style="position:absolute;margin-left:58.8pt;margin-top:27pt;width:367.8pt;height:23.2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" filled="f" stroked="f" strokeweight=".5pt">
              <v:textbox>
                <w:txbxContent>
                  <w:p w:rsidR="000D5632" w:rsidRPr="00316EE5" w:rsidRDefault="000D5632" w:rsidP="00F3202D">
                    <w:pPr>
                      <w:rPr>
                        <w:b/>
                        <w:color w:val="FFFFFF" w:themeColor="background1"/>
                      </w:rPr>
                    </w:pPr>
                    <w:r>
                      <w:rPr>
                        <w:b/>
                        <w:color w:val="FFFFFF" w:themeColor="background1"/>
                      </w:rPr>
                      <w:t xml:space="preserve">OTHER </w:t>
                    </w:r>
                    <w:r w:rsidRPr="00316EE5">
                      <w:rPr>
                        <w:b/>
                        <w:color w:val="FFFFFF" w:themeColor="background1"/>
                      </w:rPr>
                      <w:t>CHEMICALS</w:t>
                    </w:r>
                    <w:r>
                      <w:rPr>
                        <w:b/>
                        <w:color w:val="FFFFFF" w:themeColor="background1"/>
                      </w:rPr>
                      <w:t xml:space="preserve"> REQUIRING EXPORT PERMISSIONS</w:t>
                    </w:r>
                  </w:p>
                </w:txbxContent>
              </v:textbox>
              <w10:wrap anchorx="page" anchory="page"/>
            </v:shape>
          </w:pict>
        </mc:Fallback>
      </mc:AlternateContent>
    </w:r>
    <w:r w:rsidRPr="000B43FE">
      <w:rPr>
        <w:noProof/>
        <w:lang w:eastAsia="en-AU"/>
      </w:rPr>
      <mc:AlternateContent>
        <mc:Choice Requires="wps">
          <w:drawing>
            <wp:anchor distT="0" distB="0" distL="114300" distR="114300" simplePos="0" relativeHeight="251695104" behindDoc="0" locked="0" layoutInCell="1" allowOverlap="1" wp14:anchorId="6CF1D2A1" wp14:editId="142A6034">
              <wp:simplePos x="0" y="0"/>
              <wp:positionH relativeFrom="page">
                <wp:posOffset>5541010</wp:posOffset>
              </wp:positionH>
              <wp:positionV relativeFrom="page">
                <wp:posOffset>342265</wp:posOffset>
              </wp:positionV>
              <wp:extent cx="1263600" cy="295200"/>
              <wp:effectExtent l="0" t="0" r="0" b="0"/>
              <wp:wrapNone/>
              <wp:docPr id="110" name="Text Box 110"/>
              <wp:cNvGraphicFramePr/>
              <a:graphic xmlns:a="http://schemas.openxmlformats.org/drawingml/2006/main">
                <a:graphicData uri="http://schemas.microsoft.com/office/word/2010/wordprocessingShape">
                  <wps:wsp>
                    <wps:cNvSpPr txBox="1"/>
                    <wps:spPr>
                      <a:xfrm>
                        <a:off x="0" y="0"/>
                        <a:ext cx="1263600" cy="29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5632" w:rsidRPr="00316EE5" w:rsidRDefault="000D5632" w:rsidP="001A168D">
                          <w:pPr>
                            <w:ind w:right="-9"/>
                            <w:jc w:val="right"/>
                            <w:rPr>
                              <w:rFonts w:ascii="Verdana" w:hAnsi="Verdana"/>
                              <w:color w:val="FFFFFF" w:themeColor="background1"/>
                              <w:sz w:val="26"/>
                              <w:szCs w:val="26"/>
                            </w:rPr>
                          </w:pPr>
                          <w:r w:rsidRPr="00316EE5">
                            <w:rPr>
                              <w:rFonts w:ascii="Verdana" w:hAnsi="Verdana"/>
                              <w:color w:val="FFFFFF" w:themeColor="background1"/>
                              <w:sz w:val="26"/>
                              <w:szCs w:val="26"/>
                            </w:rPr>
                            <w:t xml:space="preserve">Annex </w:t>
                          </w:r>
                          <w:r>
                            <w:rPr>
                              <w:rFonts w:ascii="Verdana" w:hAnsi="Verdana"/>
                              <w:color w:val="FFFFFF" w:themeColor="background1"/>
                              <w:sz w:val="26"/>
                              <w:szCs w:val="2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0" o:spid="_x0000_s1086" type="#_x0000_t202" style="position:absolute;margin-left:436.3pt;margin-top:26.95pt;width:99.5pt;height:23.2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" filled="f" stroked="f" strokeweight=".5pt">
              <v:textbox>
                <w:txbxContent>
                  <w:p w:rsidR="000D5632" w:rsidRPr="00316EE5" w:rsidRDefault="000D5632" w:rsidP="001A168D">
                    <w:pPr>
                      <w:ind w:right="-9"/>
                      <w:jc w:val="right"/>
                      <w:rPr>
                        <w:rFonts w:ascii="Verdana" w:hAnsi="Verdana"/>
                        <w:color w:val="FFFFFF" w:themeColor="background1"/>
                        <w:sz w:val="26"/>
                        <w:szCs w:val="26"/>
                      </w:rPr>
                    </w:pPr>
                    <w:r w:rsidRPr="00316EE5">
                      <w:rPr>
                        <w:rFonts w:ascii="Verdana" w:hAnsi="Verdana"/>
                        <w:color w:val="FFFFFF" w:themeColor="background1"/>
                        <w:sz w:val="26"/>
                        <w:szCs w:val="26"/>
                      </w:rPr>
                      <w:t xml:space="preserve">Annex </w:t>
                    </w:r>
                    <w:r>
                      <w:rPr>
                        <w:rFonts w:ascii="Verdana" w:hAnsi="Verdana"/>
                        <w:color w:val="FFFFFF" w:themeColor="background1"/>
                        <w:sz w:val="26"/>
                        <w:szCs w:val="26"/>
                      </w:rPr>
                      <w:t>2</w:t>
                    </w:r>
                  </w:p>
                </w:txbxContent>
              </v:textbox>
              <w10:wrap anchorx="page" anchory="page"/>
            </v:shape>
          </w:pict>
        </mc:Fallback>
      </mc:AlternateContent>
    </w:r>
    <w:r w:rsidRPr="000B43FE">
      <w:rPr>
        <w:noProof/>
        <w:lang w:eastAsia="en-AU"/>
      </w:rPr>
      <mc:AlternateContent>
        <mc:Choice Requires="wps">
          <w:drawing>
            <wp:anchor distT="0" distB="0" distL="114300" distR="114300" simplePos="0" relativeHeight="251691008" behindDoc="0" locked="0" layoutInCell="1" allowOverlap="1" wp14:anchorId="38B96C27" wp14:editId="3C76F606">
              <wp:simplePos x="0" y="0"/>
              <wp:positionH relativeFrom="page">
                <wp:posOffset>752475</wp:posOffset>
              </wp:positionH>
              <wp:positionV relativeFrom="page">
                <wp:posOffset>339090</wp:posOffset>
              </wp:positionV>
              <wp:extent cx="6058535" cy="294640"/>
              <wp:effectExtent l="0" t="0" r="0" b="0"/>
              <wp:wrapNone/>
              <wp:docPr id="108" name="Rectangle 108"/>
              <wp:cNvGraphicFramePr/>
              <a:graphic xmlns:a="http://schemas.openxmlformats.org/drawingml/2006/main">
                <a:graphicData uri="http://schemas.microsoft.com/office/word/2010/wordprocessingShape">
                  <wps:wsp>
                    <wps:cNvSpPr/>
                    <wps:spPr>
                      <a:xfrm>
                        <a:off x="0" y="0"/>
                        <a:ext cx="6058535" cy="294640"/>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8" o:spid="_x0000_s1026" style="position:absolute;margin-left:59.25pt;margin-top:26.7pt;width:477.05pt;height:23.2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" fillcolor="#5f497a [2407]" stroked="f" strokeweight="2pt">
              <w10:wrap anchorx="page" anchory="page"/>
            </v:rect>
          </w:pict>
        </mc:Fallback>
      </mc:AlternateContent>
    </w:r>
    <w:r w:rsidRPr="000B43FE">
      <w:rPr>
        <w:noProof/>
        <w:lang w:eastAsia="en-AU"/>
      </w:rPr>
      <mc:AlternateContent>
        <mc:Choice Requires="wps">
          <w:drawing>
            <wp:anchor distT="0" distB="0" distL="114300" distR="114300" simplePos="0" relativeHeight="251688960" behindDoc="0" locked="0" layoutInCell="1" allowOverlap="1" wp14:anchorId="3AC92690" wp14:editId="51D928BF">
              <wp:simplePos x="0" y="0"/>
              <wp:positionH relativeFrom="column">
                <wp:posOffset>4818218</wp:posOffset>
              </wp:positionH>
              <wp:positionV relativeFrom="paragraph">
                <wp:posOffset>-307340</wp:posOffset>
              </wp:positionV>
              <wp:extent cx="1264285" cy="294640"/>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1264285" cy="294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5632" w:rsidRPr="00316EE5" w:rsidRDefault="000D5632" w:rsidP="001A168D">
                          <w:pPr>
                            <w:ind w:right="-9"/>
                            <w:jc w:val="right"/>
                            <w:rPr>
                              <w:rFonts w:ascii="Verdana" w:hAnsi="Verdana"/>
                              <w:color w:val="FFFFFF" w:themeColor="background1"/>
                              <w:sz w:val="26"/>
                              <w:szCs w:val="26"/>
                            </w:rPr>
                          </w:pPr>
                          <w:r w:rsidRPr="00316EE5">
                            <w:rPr>
                              <w:rFonts w:ascii="Verdana" w:hAnsi="Verdana"/>
                              <w:color w:val="FFFFFF" w:themeColor="background1"/>
                              <w:sz w:val="26"/>
                              <w:szCs w:val="26"/>
                            </w:rPr>
                            <w:t xml:space="preserve">Annex </w:t>
                          </w:r>
                          <w:r>
                            <w:rPr>
                              <w:rFonts w:ascii="Verdana" w:hAnsi="Verdana"/>
                              <w:color w:val="FFFFFF" w:themeColor="background1"/>
                              <w:sz w:val="26"/>
                              <w:szCs w:val="2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_x0000_s1087" type="#_x0000_t202" style="position:absolute;margin-left:379.4pt;margin-top:-24.2pt;width:99.55pt;height:23.2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" filled="f" stroked="f" strokeweight=".5pt">
              <v:textbox>
                <w:txbxContent>
                  <w:p w:rsidR="000D5632" w:rsidRPr="00316EE5" w:rsidRDefault="000D5632" w:rsidP="001A168D">
                    <w:pPr>
                      <w:ind w:right="-9"/>
                      <w:jc w:val="right"/>
                      <w:rPr>
                        <w:rFonts w:ascii="Verdana" w:hAnsi="Verdana"/>
                        <w:color w:val="FFFFFF" w:themeColor="background1"/>
                        <w:sz w:val="26"/>
                        <w:szCs w:val="26"/>
                      </w:rPr>
                    </w:pPr>
                    <w:r w:rsidRPr="00316EE5">
                      <w:rPr>
                        <w:rFonts w:ascii="Verdana" w:hAnsi="Verdana"/>
                        <w:color w:val="FFFFFF" w:themeColor="background1"/>
                        <w:sz w:val="26"/>
                        <w:szCs w:val="26"/>
                      </w:rPr>
                      <w:t xml:space="preserve">Annex </w:t>
                    </w:r>
                    <w:r>
                      <w:rPr>
                        <w:rFonts w:ascii="Verdana" w:hAnsi="Verdana"/>
                        <w:color w:val="FFFFFF" w:themeColor="background1"/>
                        <w:sz w:val="26"/>
                        <w:szCs w:val="26"/>
                      </w:rPr>
                      <w:t>1</w:t>
                    </w:r>
                  </w:p>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632" w:rsidRPr="00407DB4" w:rsidRDefault="000D5632" w:rsidP="00051C8E">
    <w:pPr>
      <w:pStyle w:val="Header"/>
      <w:tabs>
        <w:tab w:val="left" w:pos="3390"/>
      </w:tabs>
      <w:rPr>
        <w:lang w:val="en-US"/>
      </w:rPr>
    </w:pPr>
    <w:r w:rsidRPr="000B43FE">
      <w:rPr>
        <w:noProof/>
        <w:lang w:eastAsia="en-AU"/>
      </w:rPr>
      <mc:AlternateContent>
        <mc:Choice Requires="wps">
          <w:drawing>
            <wp:anchor distT="0" distB="0" distL="114300" distR="114300" simplePos="0" relativeHeight="251667456" behindDoc="0" locked="0" layoutInCell="1" allowOverlap="1" wp14:anchorId="4065B1BB" wp14:editId="18602DC0">
              <wp:simplePos x="0" y="0"/>
              <wp:positionH relativeFrom="column">
                <wp:posOffset>290195</wp:posOffset>
              </wp:positionH>
              <wp:positionV relativeFrom="paragraph">
                <wp:posOffset>-297815</wp:posOffset>
              </wp:positionV>
              <wp:extent cx="3619500" cy="29464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619500" cy="294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5632" w:rsidRPr="00316EE5" w:rsidRDefault="000D5632" w:rsidP="00051C8E">
                          <w:pPr>
                            <w:rPr>
                              <w:b/>
                              <w:color w:val="FFFFFF" w:themeColor="background1"/>
                            </w:rPr>
                          </w:pPr>
                          <w:r>
                            <w:rPr>
                              <w:b/>
                              <w:color w:val="FFFFFF" w:themeColor="background1"/>
                            </w:rPr>
                            <w:t>OTHER CONTROLLED</w:t>
                          </w:r>
                          <w:r w:rsidRPr="00316EE5">
                            <w:rPr>
                              <w:b/>
                              <w:color w:val="FFFFFF" w:themeColor="background1"/>
                            </w:rPr>
                            <w:t xml:space="preserve"> CHEMICALS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7" o:spid="_x0000_s1088" type="#_x0000_t202" style="position:absolute;margin-left:22.85pt;margin-top:-23.45pt;width:285pt;height:23.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" filled="f" stroked="f" strokeweight=".5pt">
              <v:textbox>
                <w:txbxContent>
                  <w:p w:rsidR="000D5632" w:rsidRPr="00316EE5" w:rsidRDefault="000D5632" w:rsidP="00051C8E">
                    <w:pPr>
                      <w:rPr>
                        <w:b/>
                        <w:color w:val="FFFFFF" w:themeColor="background1"/>
                      </w:rPr>
                    </w:pPr>
                    <w:r>
                      <w:rPr>
                        <w:b/>
                        <w:color w:val="FFFFFF" w:themeColor="background1"/>
                      </w:rPr>
                      <w:t>OTHER CONTROLLED</w:t>
                    </w:r>
                    <w:r w:rsidRPr="00316EE5">
                      <w:rPr>
                        <w:b/>
                        <w:color w:val="FFFFFF" w:themeColor="background1"/>
                      </w:rPr>
                      <w:t xml:space="preserve"> CHEMICALS</w:t>
                    </w:r>
                  </w:p>
                </w:txbxContent>
              </v:textbox>
            </v:shape>
          </w:pict>
        </mc:Fallback>
      </mc:AlternateContent>
    </w:r>
    <w:r w:rsidRPr="000B43FE">
      <w:rPr>
        <w:noProof/>
        <w:lang w:eastAsia="en-AU"/>
      </w:rPr>
      <mc:AlternateContent>
        <mc:Choice Requires="wps">
          <w:drawing>
            <wp:anchor distT="0" distB="0" distL="114300" distR="114300" simplePos="0" relativeHeight="251668480" behindDoc="0" locked="0" layoutInCell="1" allowOverlap="1" wp14:anchorId="3CC7D7EC" wp14:editId="59B342EA">
              <wp:simplePos x="0" y="0"/>
              <wp:positionH relativeFrom="column">
                <wp:posOffset>4842510</wp:posOffset>
              </wp:positionH>
              <wp:positionV relativeFrom="paragraph">
                <wp:posOffset>-307340</wp:posOffset>
              </wp:positionV>
              <wp:extent cx="1264285" cy="29464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264285" cy="294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5632" w:rsidRPr="00316EE5" w:rsidRDefault="000D5632" w:rsidP="001A168D">
                          <w:pPr>
                            <w:ind w:right="135"/>
                            <w:jc w:val="right"/>
                            <w:rPr>
                              <w:rFonts w:ascii="Verdana" w:hAnsi="Verdana"/>
                              <w:color w:val="FFFFFF" w:themeColor="background1"/>
                              <w:sz w:val="26"/>
                              <w:szCs w:val="26"/>
                            </w:rPr>
                          </w:pPr>
                          <w:r w:rsidRPr="00316EE5">
                            <w:rPr>
                              <w:rFonts w:ascii="Verdana" w:hAnsi="Verdana"/>
                              <w:color w:val="FFFFFF" w:themeColor="background1"/>
                              <w:sz w:val="26"/>
                              <w:szCs w:val="26"/>
                            </w:rPr>
                            <w:t xml:space="preserve">Annex </w:t>
                          </w:r>
                          <w:r>
                            <w:rPr>
                              <w:rFonts w:ascii="Verdana" w:hAnsi="Verdana"/>
                              <w:color w:val="FFFFFF" w:themeColor="background1"/>
                              <w:sz w:val="26"/>
                              <w:szCs w:val="2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_x0000_s1089" type="#_x0000_t202" style="position:absolute;margin-left:381.3pt;margin-top:-24.2pt;width:99.55pt;height:23.2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" filled="f" stroked="f" strokeweight=".5pt">
              <v:textbox>
                <w:txbxContent>
                  <w:p w:rsidR="000D5632" w:rsidRPr="00316EE5" w:rsidRDefault="000D5632" w:rsidP="001A168D">
                    <w:pPr>
                      <w:ind w:right="135"/>
                      <w:jc w:val="right"/>
                      <w:rPr>
                        <w:rFonts w:ascii="Verdana" w:hAnsi="Verdana"/>
                        <w:color w:val="FFFFFF" w:themeColor="background1"/>
                        <w:sz w:val="26"/>
                        <w:szCs w:val="26"/>
                      </w:rPr>
                    </w:pPr>
                    <w:r w:rsidRPr="00316EE5">
                      <w:rPr>
                        <w:rFonts w:ascii="Verdana" w:hAnsi="Verdana"/>
                        <w:color w:val="FFFFFF" w:themeColor="background1"/>
                        <w:sz w:val="26"/>
                        <w:szCs w:val="26"/>
                      </w:rPr>
                      <w:t xml:space="preserve">Annex </w:t>
                    </w:r>
                    <w:r>
                      <w:rPr>
                        <w:rFonts w:ascii="Verdana" w:hAnsi="Verdana"/>
                        <w:color w:val="FFFFFF" w:themeColor="background1"/>
                        <w:sz w:val="26"/>
                        <w:szCs w:val="26"/>
                      </w:rPr>
                      <w:t>2</w:t>
                    </w:r>
                  </w:p>
                </w:txbxContent>
              </v:textbox>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632" w:rsidRPr="00102A8F" w:rsidRDefault="000D5632" w:rsidP="00102A8F">
    <w:pPr>
      <w:tabs>
        <w:tab w:val="left" w:pos="4260"/>
        <w:tab w:val="right" w:pos="9072"/>
      </w:tabs>
      <w:spacing w:after="360"/>
      <w:rPr>
        <w:rFonts w:ascii="Arial" w:hAnsi="Arial"/>
        <w:b/>
        <w:color w:val="325B96"/>
        <w:sz w:val="28"/>
      </w:rPr>
    </w:pPr>
    <w:r w:rsidRPr="00102A8F">
      <w:rPr>
        <w:rFonts w:ascii="Arial" w:hAnsi="Arial"/>
        <w:b/>
        <w:color w:val="325B96"/>
        <w:sz w:val="28"/>
      </w:rPr>
      <w:t>SUMMARY OF OBLIGATIONS</w:t>
    </w:r>
    <w:r w:rsidRPr="00102A8F">
      <w:rPr>
        <w:rFonts w:ascii="Arial" w:hAnsi="Arial"/>
        <w:b/>
        <w:color w:val="325B96"/>
        <w:sz w:val="28"/>
      </w:rPr>
      <w:tab/>
    </w:r>
    <w:r>
      <w:rPr>
        <w:rFonts w:ascii="Arial" w:hAnsi="Arial"/>
        <w:b/>
        <w:color w:val="325B96"/>
        <w:sz w:val="28"/>
      </w:rPr>
      <w:tab/>
    </w:r>
    <w:r w:rsidRPr="00102A8F">
      <w:rPr>
        <w:rFonts w:ascii="Verdana" w:hAnsi="Verdana"/>
        <w:color w:val="325B96"/>
        <w:sz w:val="28"/>
      </w:rPr>
      <w:t>Annex 3</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632" w:rsidRPr="009453C1" w:rsidRDefault="000D5632" w:rsidP="00797B7F">
    <w:pPr>
      <w:tabs>
        <w:tab w:val="right" w:pos="9072"/>
      </w:tabs>
      <w:spacing w:after="360"/>
      <w:rPr>
        <w:rFonts w:ascii="Arial" w:hAnsi="Arial"/>
        <w:b/>
        <w:color w:val="000080"/>
        <w:sz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1.25pt;height:11.25pt" o:bullet="t">
        <v:imagedata r:id="rId1" o:title="BD21342_"/>
      </v:shape>
    </w:pict>
  </w:numPicBullet>
  <w:numPicBullet w:numPicBulletId="1">
    <w:pict>
      <v:shape id="_x0000_i1042" type="#_x0000_t75" style="width:768pt;height:8in" o:bullet="t">
        <v:imagedata r:id="rId2" o:title="Tulips"/>
      </v:shape>
    </w:pict>
  </w:numPicBullet>
  <w:numPicBullet w:numPicBulletId="2">
    <w:pict>
      <v:shape id="_x0000_i1043" type="#_x0000_t75" style="width:283.5pt;height:283.5pt" o:bullet="t">
        <v:imagedata r:id="rId3" o:title="Slide1"/>
      </v:shape>
    </w:pict>
  </w:numPicBullet>
  <w:numPicBullet w:numPicBulletId="3">
    <w:pict>
      <v:shape id="_x0000_i1044" type="#_x0000_t75" style="width:169.5pt;height:169.5pt" o:bullet="t">
        <v:imagedata r:id="rId4" o:title="Slide1"/>
      </v:shape>
    </w:pict>
  </w:numPicBullet>
  <w:numPicBullet w:numPicBulletId="4">
    <w:pict>
      <v:shape id="_x0000_i1045" type="#_x0000_t75" style="width:169.5pt;height:169.5pt" o:bullet="t">
        <v:imagedata r:id="rId5" o:title="Slide1"/>
      </v:shape>
    </w:pict>
  </w:numPicBullet>
  <w:abstractNum w:abstractNumId="0">
    <w:nsid w:val="019F4D32"/>
    <w:multiLevelType w:val="hybridMultilevel"/>
    <w:tmpl w:val="5B287138"/>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1BD5419"/>
    <w:multiLevelType w:val="hybridMultilevel"/>
    <w:tmpl w:val="EC006B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5D0324A"/>
    <w:multiLevelType w:val="hybridMultilevel"/>
    <w:tmpl w:val="E8965DD8"/>
    <w:lvl w:ilvl="0" w:tplc="0C09000B">
      <w:start w:val="1"/>
      <w:numFmt w:val="bullet"/>
      <w:lvlText w:val=""/>
      <w:lvlJc w:val="left"/>
      <w:pPr>
        <w:ind w:left="1429" w:hanging="360"/>
      </w:pPr>
      <w:rPr>
        <w:rFonts w:ascii="Wingdings" w:hAnsi="Wingdings"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3">
    <w:nsid w:val="060E643B"/>
    <w:multiLevelType w:val="hybridMultilevel"/>
    <w:tmpl w:val="06125090"/>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07DB7A87"/>
    <w:multiLevelType w:val="multilevel"/>
    <w:tmpl w:val="D0CA9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CC1EE5"/>
    <w:multiLevelType w:val="multilevel"/>
    <w:tmpl w:val="EDA6B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9801E5A"/>
    <w:multiLevelType w:val="hybridMultilevel"/>
    <w:tmpl w:val="6F00DD7E"/>
    <w:lvl w:ilvl="0" w:tplc="0C09000B">
      <w:start w:val="1"/>
      <w:numFmt w:val="bullet"/>
      <w:lvlText w:val=""/>
      <w:lvlJc w:val="left"/>
      <w:pPr>
        <w:ind w:left="1429" w:hanging="360"/>
      </w:pPr>
      <w:rPr>
        <w:rFonts w:ascii="Wingdings" w:hAnsi="Wingdings"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7">
    <w:nsid w:val="0CD85AF2"/>
    <w:multiLevelType w:val="multilevel"/>
    <w:tmpl w:val="6450B08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Verdana" w:eastAsia="SimSun" w:hAnsi="Verdana" w:cs="Verdana" w:hint="default"/>
        <w:color w:val="336699"/>
      </w:rPr>
    </w:lvl>
    <w:lvl w:ilvl="2">
      <w:start w:val="3"/>
      <w:numFmt w:val="bullet"/>
      <w:lvlText w:val="﷐"/>
      <w:lvlJc w:val="left"/>
      <w:pPr>
        <w:ind w:left="2160" w:hanging="360"/>
      </w:pPr>
      <w:rPr>
        <w:rFonts w:ascii="Verdana" w:eastAsia="SimSun" w:hAnsi="Verdana" w:cs="Verdana"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0C52B5"/>
    <w:multiLevelType w:val="hybridMultilevel"/>
    <w:tmpl w:val="D3A28D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BB1193A"/>
    <w:multiLevelType w:val="hybridMultilevel"/>
    <w:tmpl w:val="F61ACDA0"/>
    <w:lvl w:ilvl="0" w:tplc="6B901432">
      <w:start w:val="1"/>
      <w:numFmt w:val="bullet"/>
      <w:lvlText w:val=""/>
      <w:lvlJc w:val="left"/>
      <w:pPr>
        <w:ind w:left="720" w:hanging="360"/>
      </w:pPr>
      <w:rPr>
        <w:rFonts w:ascii="Wingdings" w:hAnsi="Wingdings" w:hint="default"/>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8B02E39"/>
    <w:multiLevelType w:val="hybridMultilevel"/>
    <w:tmpl w:val="DEC84AC6"/>
    <w:lvl w:ilvl="0" w:tplc="0C090001">
      <w:start w:val="1"/>
      <w:numFmt w:val="bullet"/>
      <w:lvlText w:val=""/>
      <w:lvlJc w:val="left"/>
      <w:pPr>
        <w:ind w:left="-132" w:hanging="360"/>
      </w:pPr>
      <w:rPr>
        <w:rFonts w:ascii="Symbol" w:hAnsi="Symbol" w:hint="default"/>
      </w:rPr>
    </w:lvl>
    <w:lvl w:ilvl="1" w:tplc="0C090003" w:tentative="1">
      <w:start w:val="1"/>
      <w:numFmt w:val="bullet"/>
      <w:lvlText w:val="o"/>
      <w:lvlJc w:val="left"/>
      <w:pPr>
        <w:ind w:left="588" w:hanging="360"/>
      </w:pPr>
      <w:rPr>
        <w:rFonts w:ascii="Courier New" w:hAnsi="Courier New" w:cs="Courier New" w:hint="default"/>
      </w:rPr>
    </w:lvl>
    <w:lvl w:ilvl="2" w:tplc="0C090005" w:tentative="1">
      <w:start w:val="1"/>
      <w:numFmt w:val="bullet"/>
      <w:lvlText w:val=""/>
      <w:lvlJc w:val="left"/>
      <w:pPr>
        <w:ind w:left="1308" w:hanging="360"/>
      </w:pPr>
      <w:rPr>
        <w:rFonts w:ascii="Wingdings" w:hAnsi="Wingdings" w:hint="default"/>
      </w:rPr>
    </w:lvl>
    <w:lvl w:ilvl="3" w:tplc="0C090001" w:tentative="1">
      <w:start w:val="1"/>
      <w:numFmt w:val="bullet"/>
      <w:lvlText w:val=""/>
      <w:lvlJc w:val="left"/>
      <w:pPr>
        <w:ind w:left="2028" w:hanging="360"/>
      </w:pPr>
      <w:rPr>
        <w:rFonts w:ascii="Symbol" w:hAnsi="Symbol" w:hint="default"/>
      </w:rPr>
    </w:lvl>
    <w:lvl w:ilvl="4" w:tplc="0C090003" w:tentative="1">
      <w:start w:val="1"/>
      <w:numFmt w:val="bullet"/>
      <w:lvlText w:val="o"/>
      <w:lvlJc w:val="left"/>
      <w:pPr>
        <w:ind w:left="2748" w:hanging="360"/>
      </w:pPr>
      <w:rPr>
        <w:rFonts w:ascii="Courier New" w:hAnsi="Courier New" w:cs="Courier New" w:hint="default"/>
      </w:rPr>
    </w:lvl>
    <w:lvl w:ilvl="5" w:tplc="0C090005" w:tentative="1">
      <w:start w:val="1"/>
      <w:numFmt w:val="bullet"/>
      <w:lvlText w:val=""/>
      <w:lvlJc w:val="left"/>
      <w:pPr>
        <w:ind w:left="3468" w:hanging="360"/>
      </w:pPr>
      <w:rPr>
        <w:rFonts w:ascii="Wingdings" w:hAnsi="Wingdings" w:hint="default"/>
      </w:rPr>
    </w:lvl>
    <w:lvl w:ilvl="6" w:tplc="0C090001" w:tentative="1">
      <w:start w:val="1"/>
      <w:numFmt w:val="bullet"/>
      <w:lvlText w:val=""/>
      <w:lvlJc w:val="left"/>
      <w:pPr>
        <w:ind w:left="4188" w:hanging="360"/>
      </w:pPr>
      <w:rPr>
        <w:rFonts w:ascii="Symbol" w:hAnsi="Symbol" w:hint="default"/>
      </w:rPr>
    </w:lvl>
    <w:lvl w:ilvl="7" w:tplc="0C090003" w:tentative="1">
      <w:start w:val="1"/>
      <w:numFmt w:val="bullet"/>
      <w:lvlText w:val="o"/>
      <w:lvlJc w:val="left"/>
      <w:pPr>
        <w:ind w:left="4908" w:hanging="360"/>
      </w:pPr>
      <w:rPr>
        <w:rFonts w:ascii="Courier New" w:hAnsi="Courier New" w:cs="Courier New" w:hint="default"/>
      </w:rPr>
    </w:lvl>
    <w:lvl w:ilvl="8" w:tplc="0C090005" w:tentative="1">
      <w:start w:val="1"/>
      <w:numFmt w:val="bullet"/>
      <w:lvlText w:val=""/>
      <w:lvlJc w:val="left"/>
      <w:pPr>
        <w:ind w:left="5628" w:hanging="360"/>
      </w:pPr>
      <w:rPr>
        <w:rFonts w:ascii="Wingdings" w:hAnsi="Wingdings" w:hint="default"/>
      </w:rPr>
    </w:lvl>
  </w:abstractNum>
  <w:abstractNum w:abstractNumId="11">
    <w:nsid w:val="293B7145"/>
    <w:multiLevelType w:val="hybridMultilevel"/>
    <w:tmpl w:val="787A6856"/>
    <w:lvl w:ilvl="0" w:tplc="0C090001">
      <w:start w:val="1"/>
      <w:numFmt w:val="bullet"/>
      <w:lvlText w:val=""/>
      <w:lvlJc w:val="left"/>
      <w:pPr>
        <w:ind w:left="791" w:hanging="360"/>
      </w:pPr>
      <w:rPr>
        <w:rFonts w:ascii="Symbol" w:hAnsi="Symbol" w:hint="default"/>
        <w:sz w:val="28"/>
      </w:rPr>
    </w:lvl>
    <w:lvl w:ilvl="1" w:tplc="0C090003" w:tentative="1">
      <w:start w:val="1"/>
      <w:numFmt w:val="bullet"/>
      <w:lvlText w:val="o"/>
      <w:lvlJc w:val="left"/>
      <w:pPr>
        <w:ind w:left="1511" w:hanging="360"/>
      </w:pPr>
      <w:rPr>
        <w:rFonts w:ascii="Courier New" w:hAnsi="Courier New" w:cs="Courier New" w:hint="default"/>
      </w:rPr>
    </w:lvl>
    <w:lvl w:ilvl="2" w:tplc="0C090005" w:tentative="1">
      <w:start w:val="1"/>
      <w:numFmt w:val="bullet"/>
      <w:lvlText w:val=""/>
      <w:lvlJc w:val="left"/>
      <w:pPr>
        <w:ind w:left="2231" w:hanging="360"/>
      </w:pPr>
      <w:rPr>
        <w:rFonts w:ascii="Wingdings" w:hAnsi="Wingdings" w:hint="default"/>
      </w:rPr>
    </w:lvl>
    <w:lvl w:ilvl="3" w:tplc="0C090001" w:tentative="1">
      <w:start w:val="1"/>
      <w:numFmt w:val="bullet"/>
      <w:lvlText w:val=""/>
      <w:lvlJc w:val="left"/>
      <w:pPr>
        <w:ind w:left="2951" w:hanging="360"/>
      </w:pPr>
      <w:rPr>
        <w:rFonts w:ascii="Symbol" w:hAnsi="Symbol" w:hint="default"/>
      </w:rPr>
    </w:lvl>
    <w:lvl w:ilvl="4" w:tplc="0C090003" w:tentative="1">
      <w:start w:val="1"/>
      <w:numFmt w:val="bullet"/>
      <w:lvlText w:val="o"/>
      <w:lvlJc w:val="left"/>
      <w:pPr>
        <w:ind w:left="3671" w:hanging="360"/>
      </w:pPr>
      <w:rPr>
        <w:rFonts w:ascii="Courier New" w:hAnsi="Courier New" w:cs="Courier New" w:hint="default"/>
      </w:rPr>
    </w:lvl>
    <w:lvl w:ilvl="5" w:tplc="0C090005" w:tentative="1">
      <w:start w:val="1"/>
      <w:numFmt w:val="bullet"/>
      <w:lvlText w:val=""/>
      <w:lvlJc w:val="left"/>
      <w:pPr>
        <w:ind w:left="4391" w:hanging="360"/>
      </w:pPr>
      <w:rPr>
        <w:rFonts w:ascii="Wingdings" w:hAnsi="Wingdings" w:hint="default"/>
      </w:rPr>
    </w:lvl>
    <w:lvl w:ilvl="6" w:tplc="0C090001" w:tentative="1">
      <w:start w:val="1"/>
      <w:numFmt w:val="bullet"/>
      <w:lvlText w:val=""/>
      <w:lvlJc w:val="left"/>
      <w:pPr>
        <w:ind w:left="5111" w:hanging="360"/>
      </w:pPr>
      <w:rPr>
        <w:rFonts w:ascii="Symbol" w:hAnsi="Symbol" w:hint="default"/>
      </w:rPr>
    </w:lvl>
    <w:lvl w:ilvl="7" w:tplc="0C090003" w:tentative="1">
      <w:start w:val="1"/>
      <w:numFmt w:val="bullet"/>
      <w:lvlText w:val="o"/>
      <w:lvlJc w:val="left"/>
      <w:pPr>
        <w:ind w:left="5831" w:hanging="360"/>
      </w:pPr>
      <w:rPr>
        <w:rFonts w:ascii="Courier New" w:hAnsi="Courier New" w:cs="Courier New" w:hint="default"/>
      </w:rPr>
    </w:lvl>
    <w:lvl w:ilvl="8" w:tplc="0C090005" w:tentative="1">
      <w:start w:val="1"/>
      <w:numFmt w:val="bullet"/>
      <w:lvlText w:val=""/>
      <w:lvlJc w:val="left"/>
      <w:pPr>
        <w:ind w:left="6551" w:hanging="360"/>
      </w:pPr>
      <w:rPr>
        <w:rFonts w:ascii="Wingdings" w:hAnsi="Wingdings" w:hint="default"/>
      </w:rPr>
    </w:lvl>
  </w:abstractNum>
  <w:abstractNum w:abstractNumId="12">
    <w:nsid w:val="2FD3799F"/>
    <w:multiLevelType w:val="hybridMultilevel"/>
    <w:tmpl w:val="131EB976"/>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3">
    <w:nsid w:val="324549A0"/>
    <w:multiLevelType w:val="hybridMultilevel"/>
    <w:tmpl w:val="0F7662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F044FCD"/>
    <w:multiLevelType w:val="hybridMultilevel"/>
    <w:tmpl w:val="86748678"/>
    <w:lvl w:ilvl="0" w:tplc="0C09000B">
      <w:start w:val="1"/>
      <w:numFmt w:val="bullet"/>
      <w:lvlText w:val=""/>
      <w:lvlJc w:val="left"/>
      <w:pPr>
        <w:ind w:left="1429" w:hanging="360"/>
      </w:pPr>
      <w:rPr>
        <w:rFonts w:ascii="Wingdings" w:hAnsi="Wingdings"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5">
    <w:nsid w:val="408F5D98"/>
    <w:multiLevelType w:val="hybridMultilevel"/>
    <w:tmpl w:val="A6606338"/>
    <w:lvl w:ilvl="0" w:tplc="6B901432">
      <w:start w:val="1"/>
      <w:numFmt w:val="bullet"/>
      <w:lvlText w:val=""/>
      <w:lvlJc w:val="left"/>
      <w:pPr>
        <w:ind w:left="720" w:hanging="360"/>
      </w:pPr>
      <w:rPr>
        <w:rFonts w:ascii="Wingdings" w:hAnsi="Wingdings" w:hint="default"/>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1A4651B"/>
    <w:multiLevelType w:val="hybridMultilevel"/>
    <w:tmpl w:val="84CC2D40"/>
    <w:lvl w:ilvl="0" w:tplc="0C090015">
      <w:start w:val="1"/>
      <w:numFmt w:val="upp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4747313C"/>
    <w:multiLevelType w:val="hybridMultilevel"/>
    <w:tmpl w:val="85A6A42E"/>
    <w:lvl w:ilvl="0" w:tplc="0C090005">
      <w:start w:val="1"/>
      <w:numFmt w:val="bullet"/>
      <w:lvlText w:val=""/>
      <w:lvlJc w:val="left"/>
      <w:pPr>
        <w:ind w:left="720" w:hanging="360"/>
      </w:pPr>
      <w:rPr>
        <w:rFonts w:ascii="Wingdings" w:hAnsi="Wingdings" w:hint="default"/>
      </w:rPr>
    </w:lvl>
    <w:lvl w:ilvl="1" w:tplc="D97046B2">
      <w:start w:val="1"/>
      <w:numFmt w:val="bullet"/>
      <w:lvlText w:val=""/>
      <w:lvlPicBulletId w:val="4"/>
      <w:lvlJc w:val="left"/>
      <w:pPr>
        <w:ind w:left="1440" w:hanging="360"/>
      </w:pPr>
      <w:rPr>
        <w:rFonts w:ascii="Symbol" w:hAnsi="Symbol" w:hint="default"/>
        <w:caps w:val="0"/>
        <w:strike w:val="0"/>
        <w:dstrike w:val="0"/>
        <w:vanish w:val="0"/>
        <w:color w:val="auto"/>
        <w:sz w:val="28"/>
        <w:vertAlign w:val="baseline"/>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7BB053C"/>
    <w:multiLevelType w:val="hybridMultilevel"/>
    <w:tmpl w:val="0C600878"/>
    <w:lvl w:ilvl="0" w:tplc="0C090001">
      <w:start w:val="1"/>
      <w:numFmt w:val="bullet"/>
      <w:lvlText w:val=""/>
      <w:lvlJc w:val="left"/>
      <w:pPr>
        <w:ind w:left="1230" w:hanging="360"/>
      </w:pPr>
      <w:rPr>
        <w:rFonts w:ascii="Symbol" w:hAnsi="Symbol" w:hint="default"/>
        <w:sz w:val="28"/>
      </w:rPr>
    </w:lvl>
    <w:lvl w:ilvl="1" w:tplc="0C090003" w:tentative="1">
      <w:start w:val="1"/>
      <w:numFmt w:val="bullet"/>
      <w:lvlText w:val="o"/>
      <w:lvlJc w:val="left"/>
      <w:pPr>
        <w:ind w:left="1950" w:hanging="360"/>
      </w:pPr>
      <w:rPr>
        <w:rFonts w:ascii="Courier New" w:hAnsi="Courier New" w:cs="Courier New" w:hint="default"/>
      </w:rPr>
    </w:lvl>
    <w:lvl w:ilvl="2" w:tplc="0C090005" w:tentative="1">
      <w:start w:val="1"/>
      <w:numFmt w:val="bullet"/>
      <w:lvlText w:val=""/>
      <w:lvlJc w:val="left"/>
      <w:pPr>
        <w:ind w:left="2670" w:hanging="360"/>
      </w:pPr>
      <w:rPr>
        <w:rFonts w:ascii="Wingdings" w:hAnsi="Wingdings" w:hint="default"/>
      </w:rPr>
    </w:lvl>
    <w:lvl w:ilvl="3" w:tplc="0C090001" w:tentative="1">
      <w:start w:val="1"/>
      <w:numFmt w:val="bullet"/>
      <w:lvlText w:val=""/>
      <w:lvlJc w:val="left"/>
      <w:pPr>
        <w:ind w:left="3390" w:hanging="360"/>
      </w:pPr>
      <w:rPr>
        <w:rFonts w:ascii="Symbol" w:hAnsi="Symbol" w:hint="default"/>
      </w:rPr>
    </w:lvl>
    <w:lvl w:ilvl="4" w:tplc="0C090003" w:tentative="1">
      <w:start w:val="1"/>
      <w:numFmt w:val="bullet"/>
      <w:lvlText w:val="o"/>
      <w:lvlJc w:val="left"/>
      <w:pPr>
        <w:ind w:left="4110" w:hanging="360"/>
      </w:pPr>
      <w:rPr>
        <w:rFonts w:ascii="Courier New" w:hAnsi="Courier New" w:cs="Courier New" w:hint="default"/>
      </w:rPr>
    </w:lvl>
    <w:lvl w:ilvl="5" w:tplc="0C090005" w:tentative="1">
      <w:start w:val="1"/>
      <w:numFmt w:val="bullet"/>
      <w:lvlText w:val=""/>
      <w:lvlJc w:val="left"/>
      <w:pPr>
        <w:ind w:left="4830" w:hanging="360"/>
      </w:pPr>
      <w:rPr>
        <w:rFonts w:ascii="Wingdings" w:hAnsi="Wingdings" w:hint="default"/>
      </w:rPr>
    </w:lvl>
    <w:lvl w:ilvl="6" w:tplc="0C090001" w:tentative="1">
      <w:start w:val="1"/>
      <w:numFmt w:val="bullet"/>
      <w:lvlText w:val=""/>
      <w:lvlJc w:val="left"/>
      <w:pPr>
        <w:ind w:left="5550" w:hanging="360"/>
      </w:pPr>
      <w:rPr>
        <w:rFonts w:ascii="Symbol" w:hAnsi="Symbol" w:hint="default"/>
      </w:rPr>
    </w:lvl>
    <w:lvl w:ilvl="7" w:tplc="0C090003" w:tentative="1">
      <w:start w:val="1"/>
      <w:numFmt w:val="bullet"/>
      <w:lvlText w:val="o"/>
      <w:lvlJc w:val="left"/>
      <w:pPr>
        <w:ind w:left="6270" w:hanging="360"/>
      </w:pPr>
      <w:rPr>
        <w:rFonts w:ascii="Courier New" w:hAnsi="Courier New" w:cs="Courier New" w:hint="default"/>
      </w:rPr>
    </w:lvl>
    <w:lvl w:ilvl="8" w:tplc="0C090005" w:tentative="1">
      <w:start w:val="1"/>
      <w:numFmt w:val="bullet"/>
      <w:lvlText w:val=""/>
      <w:lvlJc w:val="left"/>
      <w:pPr>
        <w:ind w:left="6990" w:hanging="360"/>
      </w:pPr>
      <w:rPr>
        <w:rFonts w:ascii="Wingdings" w:hAnsi="Wingdings" w:hint="default"/>
      </w:rPr>
    </w:lvl>
  </w:abstractNum>
  <w:abstractNum w:abstractNumId="19">
    <w:nsid w:val="481C1B38"/>
    <w:multiLevelType w:val="multilevel"/>
    <w:tmpl w:val="CD444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3F064FE"/>
    <w:multiLevelType w:val="multilevel"/>
    <w:tmpl w:val="74E84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4B728A6"/>
    <w:multiLevelType w:val="hybridMultilevel"/>
    <w:tmpl w:val="61FC790A"/>
    <w:lvl w:ilvl="0" w:tplc="0C090001">
      <w:start w:val="1"/>
      <w:numFmt w:val="bullet"/>
      <w:lvlText w:val=""/>
      <w:lvlJc w:val="left"/>
      <w:pPr>
        <w:tabs>
          <w:tab w:val="num" w:pos="780"/>
        </w:tabs>
        <w:ind w:left="780" w:hanging="360"/>
      </w:pPr>
      <w:rPr>
        <w:rFonts w:ascii="Symbol" w:hAnsi="Symbol" w:hint="default"/>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22">
    <w:nsid w:val="59AF59C8"/>
    <w:multiLevelType w:val="hybridMultilevel"/>
    <w:tmpl w:val="0E70482C"/>
    <w:lvl w:ilvl="0" w:tplc="53BE30E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60696E89"/>
    <w:multiLevelType w:val="multilevel"/>
    <w:tmpl w:val="83C6A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1DB6050"/>
    <w:multiLevelType w:val="hybridMultilevel"/>
    <w:tmpl w:val="52EED510"/>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6EF277FA"/>
    <w:multiLevelType w:val="multilevel"/>
    <w:tmpl w:val="F4E6D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64A58E3"/>
    <w:multiLevelType w:val="multilevel"/>
    <w:tmpl w:val="8996A68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nsid w:val="79B90EB7"/>
    <w:multiLevelType w:val="hybridMultilevel"/>
    <w:tmpl w:val="57C6D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9"/>
  </w:num>
  <w:num w:numId="3">
    <w:abstractNumId w:val="27"/>
  </w:num>
  <w:num w:numId="4">
    <w:abstractNumId w:val="21"/>
  </w:num>
  <w:num w:numId="5">
    <w:abstractNumId w:val="3"/>
  </w:num>
  <w:num w:numId="6">
    <w:abstractNumId w:val="22"/>
  </w:num>
  <w:num w:numId="7">
    <w:abstractNumId w:val="19"/>
  </w:num>
  <w:num w:numId="8">
    <w:abstractNumId w:val="23"/>
  </w:num>
  <w:num w:numId="9">
    <w:abstractNumId w:val="20"/>
  </w:num>
  <w:num w:numId="10">
    <w:abstractNumId w:val="5"/>
  </w:num>
  <w:num w:numId="11">
    <w:abstractNumId w:val="7"/>
  </w:num>
  <w:num w:numId="12">
    <w:abstractNumId w:val="4"/>
  </w:num>
  <w:num w:numId="13">
    <w:abstractNumId w:val="25"/>
  </w:num>
  <w:num w:numId="14">
    <w:abstractNumId w:val="10"/>
  </w:num>
  <w:num w:numId="15">
    <w:abstractNumId w:val="17"/>
  </w:num>
  <w:num w:numId="16">
    <w:abstractNumId w:val="11"/>
  </w:num>
  <w:num w:numId="17">
    <w:abstractNumId w:val="0"/>
  </w:num>
  <w:num w:numId="18">
    <w:abstractNumId w:val="18"/>
  </w:num>
  <w:num w:numId="19">
    <w:abstractNumId w:val="8"/>
  </w:num>
  <w:num w:numId="20">
    <w:abstractNumId w:val="1"/>
  </w:num>
  <w:num w:numId="21">
    <w:abstractNumId w:val="2"/>
  </w:num>
  <w:num w:numId="22">
    <w:abstractNumId w:val="24"/>
  </w:num>
  <w:num w:numId="23">
    <w:abstractNumId w:val="6"/>
  </w:num>
  <w:num w:numId="24">
    <w:abstractNumId w:val="14"/>
  </w:num>
  <w:num w:numId="25">
    <w:abstractNumId w:val="16"/>
  </w:num>
  <w:num w:numId="26">
    <w:abstractNumId w:val="12"/>
  </w:num>
  <w:num w:numId="27">
    <w:abstractNumId w:val="13"/>
  </w:num>
  <w:num w:numId="28">
    <w:abstractNumId w:val="26"/>
  </w:num>
  <w:num w:numId="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6772"/>
    <w:rsid w:val="000050D7"/>
    <w:rsid w:val="00006D8B"/>
    <w:rsid w:val="0001521F"/>
    <w:rsid w:val="000218D9"/>
    <w:rsid w:val="000231CA"/>
    <w:rsid w:val="00027926"/>
    <w:rsid w:val="00030A9F"/>
    <w:rsid w:val="000359DA"/>
    <w:rsid w:val="00040779"/>
    <w:rsid w:val="00040B7F"/>
    <w:rsid w:val="0004689B"/>
    <w:rsid w:val="00051883"/>
    <w:rsid w:val="00051C8E"/>
    <w:rsid w:val="0006767D"/>
    <w:rsid w:val="00074703"/>
    <w:rsid w:val="00075ED8"/>
    <w:rsid w:val="000763D9"/>
    <w:rsid w:val="00090335"/>
    <w:rsid w:val="000903A7"/>
    <w:rsid w:val="000953EE"/>
    <w:rsid w:val="000963FD"/>
    <w:rsid w:val="0009795C"/>
    <w:rsid w:val="000A21AA"/>
    <w:rsid w:val="000A479F"/>
    <w:rsid w:val="000A7F92"/>
    <w:rsid w:val="000B5233"/>
    <w:rsid w:val="000D5632"/>
    <w:rsid w:val="000D63CB"/>
    <w:rsid w:val="000D6A5F"/>
    <w:rsid w:val="000E6EFD"/>
    <w:rsid w:val="000E7AD0"/>
    <w:rsid w:val="00102A8F"/>
    <w:rsid w:val="00111BCE"/>
    <w:rsid w:val="0011550D"/>
    <w:rsid w:val="00127D9F"/>
    <w:rsid w:val="0013316F"/>
    <w:rsid w:val="0014312F"/>
    <w:rsid w:val="00143A3D"/>
    <w:rsid w:val="00161E2D"/>
    <w:rsid w:val="0016248D"/>
    <w:rsid w:val="001655AA"/>
    <w:rsid w:val="001805B4"/>
    <w:rsid w:val="00182C3E"/>
    <w:rsid w:val="00191A7B"/>
    <w:rsid w:val="00192C39"/>
    <w:rsid w:val="00195365"/>
    <w:rsid w:val="00196769"/>
    <w:rsid w:val="001A168D"/>
    <w:rsid w:val="001B0EBA"/>
    <w:rsid w:val="001B58F6"/>
    <w:rsid w:val="001D4A3C"/>
    <w:rsid w:val="001D4F28"/>
    <w:rsid w:val="001E22BA"/>
    <w:rsid w:val="001F5151"/>
    <w:rsid w:val="0020546F"/>
    <w:rsid w:val="00215318"/>
    <w:rsid w:val="00224415"/>
    <w:rsid w:val="0023214D"/>
    <w:rsid w:val="002417E0"/>
    <w:rsid w:val="00253A3B"/>
    <w:rsid w:val="00254D1F"/>
    <w:rsid w:val="00256215"/>
    <w:rsid w:val="00277150"/>
    <w:rsid w:val="002802D2"/>
    <w:rsid w:val="0028245A"/>
    <w:rsid w:val="002A275E"/>
    <w:rsid w:val="002B14BD"/>
    <w:rsid w:val="002C3654"/>
    <w:rsid w:val="002C391F"/>
    <w:rsid w:val="002C6B8E"/>
    <w:rsid w:val="002C7BB5"/>
    <w:rsid w:val="002D1896"/>
    <w:rsid w:val="002E24D1"/>
    <w:rsid w:val="002E27AB"/>
    <w:rsid w:val="002F6095"/>
    <w:rsid w:val="0031382F"/>
    <w:rsid w:val="003256FE"/>
    <w:rsid w:val="00325971"/>
    <w:rsid w:val="00325E80"/>
    <w:rsid w:val="00326E07"/>
    <w:rsid w:val="00327C4F"/>
    <w:rsid w:val="00331BB5"/>
    <w:rsid w:val="00337F9C"/>
    <w:rsid w:val="00340A22"/>
    <w:rsid w:val="00344A74"/>
    <w:rsid w:val="0035080E"/>
    <w:rsid w:val="00350E84"/>
    <w:rsid w:val="00356578"/>
    <w:rsid w:val="003574D4"/>
    <w:rsid w:val="00360E91"/>
    <w:rsid w:val="0036560C"/>
    <w:rsid w:val="00366B39"/>
    <w:rsid w:val="00371C1F"/>
    <w:rsid w:val="00372734"/>
    <w:rsid w:val="00372F46"/>
    <w:rsid w:val="00374C0C"/>
    <w:rsid w:val="00383FDE"/>
    <w:rsid w:val="003842B0"/>
    <w:rsid w:val="003903C0"/>
    <w:rsid w:val="003913D9"/>
    <w:rsid w:val="00397A78"/>
    <w:rsid w:val="003B1788"/>
    <w:rsid w:val="003B1F0F"/>
    <w:rsid w:val="003B5C06"/>
    <w:rsid w:val="003D057C"/>
    <w:rsid w:val="003D3CE7"/>
    <w:rsid w:val="003D75A5"/>
    <w:rsid w:val="003E34F1"/>
    <w:rsid w:val="003E3905"/>
    <w:rsid w:val="003F34C3"/>
    <w:rsid w:val="00400A8F"/>
    <w:rsid w:val="00405A8C"/>
    <w:rsid w:val="00416B56"/>
    <w:rsid w:val="00416CD4"/>
    <w:rsid w:val="004173E0"/>
    <w:rsid w:val="004213DA"/>
    <w:rsid w:val="00421C6F"/>
    <w:rsid w:val="004235A4"/>
    <w:rsid w:val="00424824"/>
    <w:rsid w:val="00432487"/>
    <w:rsid w:val="004550CB"/>
    <w:rsid w:val="004573C5"/>
    <w:rsid w:val="004719FE"/>
    <w:rsid w:val="00476532"/>
    <w:rsid w:val="00486D51"/>
    <w:rsid w:val="004A3B80"/>
    <w:rsid w:val="004A502C"/>
    <w:rsid w:val="004B38FA"/>
    <w:rsid w:val="004B4E56"/>
    <w:rsid w:val="004C1DE1"/>
    <w:rsid w:val="004C3FCA"/>
    <w:rsid w:val="004D4C27"/>
    <w:rsid w:val="004E30E9"/>
    <w:rsid w:val="004F121D"/>
    <w:rsid w:val="004F29D4"/>
    <w:rsid w:val="004F30D5"/>
    <w:rsid w:val="004F3F93"/>
    <w:rsid w:val="004F784C"/>
    <w:rsid w:val="005025D3"/>
    <w:rsid w:val="00514D78"/>
    <w:rsid w:val="005179E0"/>
    <w:rsid w:val="00532A2E"/>
    <w:rsid w:val="00533E90"/>
    <w:rsid w:val="0053462A"/>
    <w:rsid w:val="00536998"/>
    <w:rsid w:val="00537E0A"/>
    <w:rsid w:val="005405A0"/>
    <w:rsid w:val="00572CAB"/>
    <w:rsid w:val="00573332"/>
    <w:rsid w:val="00587EE0"/>
    <w:rsid w:val="005914D6"/>
    <w:rsid w:val="00591E14"/>
    <w:rsid w:val="00592B29"/>
    <w:rsid w:val="00593A83"/>
    <w:rsid w:val="00594524"/>
    <w:rsid w:val="0059454D"/>
    <w:rsid w:val="00596A4D"/>
    <w:rsid w:val="005A0D5B"/>
    <w:rsid w:val="005A5122"/>
    <w:rsid w:val="005A770A"/>
    <w:rsid w:val="005A7E1D"/>
    <w:rsid w:val="005B4125"/>
    <w:rsid w:val="005B6DE0"/>
    <w:rsid w:val="005C2219"/>
    <w:rsid w:val="005C3A2E"/>
    <w:rsid w:val="005C3D38"/>
    <w:rsid w:val="005C4174"/>
    <w:rsid w:val="005D200B"/>
    <w:rsid w:val="005D2812"/>
    <w:rsid w:val="005D5337"/>
    <w:rsid w:val="005D59BB"/>
    <w:rsid w:val="005E3798"/>
    <w:rsid w:val="005F08AB"/>
    <w:rsid w:val="005F34C2"/>
    <w:rsid w:val="005F6005"/>
    <w:rsid w:val="00611460"/>
    <w:rsid w:val="00611B4C"/>
    <w:rsid w:val="00614E2E"/>
    <w:rsid w:val="0062615F"/>
    <w:rsid w:val="00626863"/>
    <w:rsid w:val="0063590A"/>
    <w:rsid w:val="0064236B"/>
    <w:rsid w:val="006476F2"/>
    <w:rsid w:val="00655FCB"/>
    <w:rsid w:val="00667BAA"/>
    <w:rsid w:val="00676DF9"/>
    <w:rsid w:val="00680CD8"/>
    <w:rsid w:val="00692F99"/>
    <w:rsid w:val="00697EE4"/>
    <w:rsid w:val="006A530A"/>
    <w:rsid w:val="006B0194"/>
    <w:rsid w:val="006B24A0"/>
    <w:rsid w:val="006B28E5"/>
    <w:rsid w:val="006B46F7"/>
    <w:rsid w:val="006C0DE4"/>
    <w:rsid w:val="006E1455"/>
    <w:rsid w:val="006F38C5"/>
    <w:rsid w:val="006F5677"/>
    <w:rsid w:val="00700895"/>
    <w:rsid w:val="00704FE0"/>
    <w:rsid w:val="007078D4"/>
    <w:rsid w:val="007202E0"/>
    <w:rsid w:val="00721E24"/>
    <w:rsid w:val="00725358"/>
    <w:rsid w:val="00731845"/>
    <w:rsid w:val="00733E0A"/>
    <w:rsid w:val="00737D9A"/>
    <w:rsid w:val="007407C5"/>
    <w:rsid w:val="00743A49"/>
    <w:rsid w:val="00743F96"/>
    <w:rsid w:val="00744173"/>
    <w:rsid w:val="00745EDA"/>
    <w:rsid w:val="00750968"/>
    <w:rsid w:val="00752AC6"/>
    <w:rsid w:val="00760DEE"/>
    <w:rsid w:val="00773318"/>
    <w:rsid w:val="007742C1"/>
    <w:rsid w:val="00795080"/>
    <w:rsid w:val="00797B7F"/>
    <w:rsid w:val="007B5EAA"/>
    <w:rsid w:val="007C19B5"/>
    <w:rsid w:val="007D168E"/>
    <w:rsid w:val="007D3680"/>
    <w:rsid w:val="007D5D7E"/>
    <w:rsid w:val="007E2131"/>
    <w:rsid w:val="007E51B5"/>
    <w:rsid w:val="007E65BE"/>
    <w:rsid w:val="007E70E9"/>
    <w:rsid w:val="007F069F"/>
    <w:rsid w:val="007F0B36"/>
    <w:rsid w:val="007F3587"/>
    <w:rsid w:val="007F4714"/>
    <w:rsid w:val="007F57E0"/>
    <w:rsid w:val="007F5ADA"/>
    <w:rsid w:val="00800042"/>
    <w:rsid w:val="00802DEC"/>
    <w:rsid w:val="00804A09"/>
    <w:rsid w:val="00806212"/>
    <w:rsid w:val="00814149"/>
    <w:rsid w:val="00814A06"/>
    <w:rsid w:val="008158E6"/>
    <w:rsid w:val="00824BFB"/>
    <w:rsid w:val="00833426"/>
    <w:rsid w:val="00834788"/>
    <w:rsid w:val="008354D6"/>
    <w:rsid w:val="00837EC8"/>
    <w:rsid w:val="008461FA"/>
    <w:rsid w:val="00847306"/>
    <w:rsid w:val="00850FD6"/>
    <w:rsid w:val="00855BC1"/>
    <w:rsid w:val="00860BCA"/>
    <w:rsid w:val="00862B23"/>
    <w:rsid w:val="0086322B"/>
    <w:rsid w:val="00867168"/>
    <w:rsid w:val="00871E61"/>
    <w:rsid w:val="0087294A"/>
    <w:rsid w:val="00876772"/>
    <w:rsid w:val="00883829"/>
    <w:rsid w:val="00892D8C"/>
    <w:rsid w:val="008A109F"/>
    <w:rsid w:val="008A36E0"/>
    <w:rsid w:val="008B6815"/>
    <w:rsid w:val="008B7DF5"/>
    <w:rsid w:val="008C4F96"/>
    <w:rsid w:val="008C6820"/>
    <w:rsid w:val="008D35B5"/>
    <w:rsid w:val="008D49DB"/>
    <w:rsid w:val="008D5A48"/>
    <w:rsid w:val="008D5D0A"/>
    <w:rsid w:val="008E004C"/>
    <w:rsid w:val="008E5E6E"/>
    <w:rsid w:val="008F1AD0"/>
    <w:rsid w:val="00907821"/>
    <w:rsid w:val="00911D03"/>
    <w:rsid w:val="00913F38"/>
    <w:rsid w:val="009208EF"/>
    <w:rsid w:val="00923EE0"/>
    <w:rsid w:val="009346F7"/>
    <w:rsid w:val="0094087B"/>
    <w:rsid w:val="009468FC"/>
    <w:rsid w:val="00951BBC"/>
    <w:rsid w:val="00952ED4"/>
    <w:rsid w:val="00952FCE"/>
    <w:rsid w:val="00960072"/>
    <w:rsid w:val="00960879"/>
    <w:rsid w:val="009650A2"/>
    <w:rsid w:val="009715C5"/>
    <w:rsid w:val="0097178B"/>
    <w:rsid w:val="009718F5"/>
    <w:rsid w:val="009756C4"/>
    <w:rsid w:val="00975B76"/>
    <w:rsid w:val="00983568"/>
    <w:rsid w:val="00983E53"/>
    <w:rsid w:val="009934A5"/>
    <w:rsid w:val="00995E97"/>
    <w:rsid w:val="009A1FB1"/>
    <w:rsid w:val="009D2138"/>
    <w:rsid w:val="009D29C5"/>
    <w:rsid w:val="009D330E"/>
    <w:rsid w:val="009E762A"/>
    <w:rsid w:val="009F2BF0"/>
    <w:rsid w:val="009F31AC"/>
    <w:rsid w:val="009F6A02"/>
    <w:rsid w:val="00A14383"/>
    <w:rsid w:val="00A202F8"/>
    <w:rsid w:val="00A2597D"/>
    <w:rsid w:val="00A35C07"/>
    <w:rsid w:val="00A4211E"/>
    <w:rsid w:val="00A46A6E"/>
    <w:rsid w:val="00A503B4"/>
    <w:rsid w:val="00A57CE8"/>
    <w:rsid w:val="00A61617"/>
    <w:rsid w:val="00A63BFB"/>
    <w:rsid w:val="00A82023"/>
    <w:rsid w:val="00A83BF5"/>
    <w:rsid w:val="00A843F3"/>
    <w:rsid w:val="00A84574"/>
    <w:rsid w:val="00A97EE1"/>
    <w:rsid w:val="00AA3EF4"/>
    <w:rsid w:val="00AD3757"/>
    <w:rsid w:val="00AD7113"/>
    <w:rsid w:val="00AE5B9E"/>
    <w:rsid w:val="00AE6015"/>
    <w:rsid w:val="00AE736A"/>
    <w:rsid w:val="00B046D4"/>
    <w:rsid w:val="00B22E91"/>
    <w:rsid w:val="00B25F21"/>
    <w:rsid w:val="00B27A3B"/>
    <w:rsid w:val="00B27BD9"/>
    <w:rsid w:val="00B31C9E"/>
    <w:rsid w:val="00B31D75"/>
    <w:rsid w:val="00B3491A"/>
    <w:rsid w:val="00B37147"/>
    <w:rsid w:val="00B43248"/>
    <w:rsid w:val="00B54B38"/>
    <w:rsid w:val="00B611A4"/>
    <w:rsid w:val="00B62778"/>
    <w:rsid w:val="00B62DB9"/>
    <w:rsid w:val="00B755D3"/>
    <w:rsid w:val="00B84FAD"/>
    <w:rsid w:val="00B876C4"/>
    <w:rsid w:val="00B9392B"/>
    <w:rsid w:val="00BA0CBE"/>
    <w:rsid w:val="00BB019D"/>
    <w:rsid w:val="00BC7634"/>
    <w:rsid w:val="00BD1026"/>
    <w:rsid w:val="00BD5A25"/>
    <w:rsid w:val="00BE2E68"/>
    <w:rsid w:val="00BE665C"/>
    <w:rsid w:val="00BF1DFE"/>
    <w:rsid w:val="00BF46C4"/>
    <w:rsid w:val="00BF730A"/>
    <w:rsid w:val="00C06781"/>
    <w:rsid w:val="00C07D42"/>
    <w:rsid w:val="00C17DEB"/>
    <w:rsid w:val="00C24370"/>
    <w:rsid w:val="00C307A3"/>
    <w:rsid w:val="00C33EFC"/>
    <w:rsid w:val="00C41819"/>
    <w:rsid w:val="00C42A6A"/>
    <w:rsid w:val="00C44B0E"/>
    <w:rsid w:val="00C5058A"/>
    <w:rsid w:val="00C52879"/>
    <w:rsid w:val="00C5592D"/>
    <w:rsid w:val="00C63A5F"/>
    <w:rsid w:val="00C67D0E"/>
    <w:rsid w:val="00C7535E"/>
    <w:rsid w:val="00C75FE3"/>
    <w:rsid w:val="00C86A72"/>
    <w:rsid w:val="00C87CE1"/>
    <w:rsid w:val="00C92BE1"/>
    <w:rsid w:val="00CA703B"/>
    <w:rsid w:val="00CB12BB"/>
    <w:rsid w:val="00CC20B6"/>
    <w:rsid w:val="00CC579A"/>
    <w:rsid w:val="00CC6D39"/>
    <w:rsid w:val="00CD3133"/>
    <w:rsid w:val="00CF382C"/>
    <w:rsid w:val="00CF7AD2"/>
    <w:rsid w:val="00D03DA8"/>
    <w:rsid w:val="00D1677C"/>
    <w:rsid w:val="00D31F51"/>
    <w:rsid w:val="00D337A7"/>
    <w:rsid w:val="00D37CB2"/>
    <w:rsid w:val="00D40B4B"/>
    <w:rsid w:val="00D64185"/>
    <w:rsid w:val="00D650C1"/>
    <w:rsid w:val="00D66B39"/>
    <w:rsid w:val="00D66F8D"/>
    <w:rsid w:val="00D809B6"/>
    <w:rsid w:val="00D83EC9"/>
    <w:rsid w:val="00D85BBD"/>
    <w:rsid w:val="00D85E87"/>
    <w:rsid w:val="00D9079F"/>
    <w:rsid w:val="00D91C28"/>
    <w:rsid w:val="00D94DA3"/>
    <w:rsid w:val="00D95BB7"/>
    <w:rsid w:val="00D9612A"/>
    <w:rsid w:val="00DA04F4"/>
    <w:rsid w:val="00DA2660"/>
    <w:rsid w:val="00DA40FD"/>
    <w:rsid w:val="00DB1A7B"/>
    <w:rsid w:val="00DB2116"/>
    <w:rsid w:val="00DB3134"/>
    <w:rsid w:val="00DC177C"/>
    <w:rsid w:val="00DC605B"/>
    <w:rsid w:val="00DD0F31"/>
    <w:rsid w:val="00DD3FF6"/>
    <w:rsid w:val="00DD6A93"/>
    <w:rsid w:val="00DD6DBF"/>
    <w:rsid w:val="00DE0222"/>
    <w:rsid w:val="00DE634B"/>
    <w:rsid w:val="00DE6AE7"/>
    <w:rsid w:val="00DF290C"/>
    <w:rsid w:val="00DF47E5"/>
    <w:rsid w:val="00E02760"/>
    <w:rsid w:val="00E04E17"/>
    <w:rsid w:val="00E06682"/>
    <w:rsid w:val="00E14751"/>
    <w:rsid w:val="00E276C1"/>
    <w:rsid w:val="00E36355"/>
    <w:rsid w:val="00E3743F"/>
    <w:rsid w:val="00E44693"/>
    <w:rsid w:val="00E54D29"/>
    <w:rsid w:val="00E62719"/>
    <w:rsid w:val="00E65BBE"/>
    <w:rsid w:val="00E664B9"/>
    <w:rsid w:val="00E675CE"/>
    <w:rsid w:val="00E7657D"/>
    <w:rsid w:val="00E77880"/>
    <w:rsid w:val="00E87AE0"/>
    <w:rsid w:val="00E92741"/>
    <w:rsid w:val="00E96CE3"/>
    <w:rsid w:val="00EA230A"/>
    <w:rsid w:val="00EA32A2"/>
    <w:rsid w:val="00EA7D43"/>
    <w:rsid w:val="00EC2D8A"/>
    <w:rsid w:val="00EC3872"/>
    <w:rsid w:val="00EC569E"/>
    <w:rsid w:val="00EC7ADC"/>
    <w:rsid w:val="00EC7B79"/>
    <w:rsid w:val="00ED1FDC"/>
    <w:rsid w:val="00ED3586"/>
    <w:rsid w:val="00EE1329"/>
    <w:rsid w:val="00EE1D72"/>
    <w:rsid w:val="00EF1321"/>
    <w:rsid w:val="00F00C54"/>
    <w:rsid w:val="00F027EA"/>
    <w:rsid w:val="00F07A07"/>
    <w:rsid w:val="00F224F1"/>
    <w:rsid w:val="00F22B9B"/>
    <w:rsid w:val="00F2325C"/>
    <w:rsid w:val="00F3039A"/>
    <w:rsid w:val="00F3202D"/>
    <w:rsid w:val="00F32966"/>
    <w:rsid w:val="00F401AB"/>
    <w:rsid w:val="00F744E1"/>
    <w:rsid w:val="00F748B7"/>
    <w:rsid w:val="00F83534"/>
    <w:rsid w:val="00F97C6D"/>
    <w:rsid w:val="00FA486D"/>
    <w:rsid w:val="00FA5D89"/>
    <w:rsid w:val="00FA78F1"/>
    <w:rsid w:val="00FB2DA7"/>
    <w:rsid w:val="00FC20F4"/>
    <w:rsid w:val="00FD0F38"/>
    <w:rsid w:val="00FD1CB4"/>
    <w:rsid w:val="00FD6ED1"/>
    <w:rsid w:val="00FE2098"/>
    <w:rsid w:val="00FF347E"/>
    <w:rsid w:val="00FF3E5C"/>
    <w:rsid w:val="00FF561E"/>
    <w:rsid w:val="00FF5A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uiPriority="22" w:qFormat="1"/>
    <w:lsdException w:name="Emphasis" w:qFormat="1"/>
    <w:lsdException w:name="Normal (Web)" w:uiPriority="99"/>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76772"/>
    <w:rPr>
      <w:rFonts w:eastAsia="SimSun"/>
      <w:sz w:val="24"/>
      <w:szCs w:val="24"/>
      <w:lang w:eastAsia="zh-CN"/>
    </w:rPr>
  </w:style>
  <w:style w:type="paragraph" w:styleId="Heading1">
    <w:name w:val="heading 1"/>
    <w:basedOn w:val="Normal"/>
    <w:next w:val="Normal"/>
    <w:link w:val="Heading1Char"/>
    <w:qFormat/>
    <w:rsid w:val="00ED1FDC"/>
    <w:pPr>
      <w:keepNext/>
      <w:numPr>
        <w:ilvl w:val="12"/>
      </w:numPr>
      <w:spacing w:after="120" w:line="140" w:lineRule="atLeast"/>
      <w:outlineLvl w:val="0"/>
    </w:pPr>
    <w:rPr>
      <w:rFonts w:eastAsia="Times New Roman"/>
      <w:b/>
      <w:bCs/>
      <w:sz w:val="28"/>
      <w:szCs w:val="28"/>
    </w:rPr>
  </w:style>
  <w:style w:type="paragraph" w:styleId="Heading2">
    <w:name w:val="heading 2"/>
    <w:basedOn w:val="Normal"/>
    <w:next w:val="Normal"/>
    <w:link w:val="Heading2Char"/>
    <w:qFormat/>
    <w:rsid w:val="00ED1FDC"/>
    <w:pPr>
      <w:keepNext/>
      <w:numPr>
        <w:ilvl w:val="12"/>
      </w:numPr>
      <w:spacing w:after="120" w:line="140" w:lineRule="atLeast"/>
      <w:outlineLvl w:val="1"/>
    </w:pPr>
    <w:rPr>
      <w:rFonts w:eastAsia="Times New Roman"/>
      <w:b/>
      <w:bCs/>
    </w:rPr>
  </w:style>
  <w:style w:type="paragraph" w:styleId="Heading3">
    <w:name w:val="heading 3"/>
    <w:basedOn w:val="Normal"/>
    <w:next w:val="Normal"/>
    <w:link w:val="Heading3Char"/>
    <w:unhideWhenUsed/>
    <w:qFormat/>
    <w:rsid w:val="00692F9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ED1FDC"/>
    <w:pPr>
      <w:keepNext/>
      <w:outlineLvl w:val="3"/>
    </w:pPr>
    <w:rPr>
      <w:rFonts w:eastAsia="Times New Roman"/>
      <w:sz w:val="40"/>
      <w:szCs w:val="40"/>
    </w:rPr>
  </w:style>
  <w:style w:type="paragraph" w:styleId="Heading5">
    <w:name w:val="heading 5"/>
    <w:basedOn w:val="Normal"/>
    <w:next w:val="Normal"/>
    <w:link w:val="Heading5Char"/>
    <w:qFormat/>
    <w:rsid w:val="00ED1FDC"/>
    <w:pPr>
      <w:keepNext/>
      <w:jc w:val="center"/>
      <w:outlineLvl w:val="4"/>
    </w:pPr>
    <w:rPr>
      <w:rFonts w:eastAsia="Times New Roman"/>
      <w:sz w:val="40"/>
      <w:szCs w:val="40"/>
      <w:lang w:val="en-US"/>
    </w:rPr>
  </w:style>
  <w:style w:type="paragraph" w:styleId="Heading6">
    <w:name w:val="heading 6"/>
    <w:basedOn w:val="Normal"/>
    <w:next w:val="Normal"/>
    <w:link w:val="Heading6Char"/>
    <w:qFormat/>
    <w:rsid w:val="00ED1FDC"/>
    <w:pPr>
      <w:keepNext/>
      <w:spacing w:after="240"/>
      <w:outlineLvl w:val="5"/>
    </w:pPr>
    <w:rPr>
      <w:rFonts w:eastAsia="Times New Roman"/>
      <w:b/>
      <w:bCs/>
      <w:sz w:val="40"/>
      <w:szCs w:val="40"/>
      <w:u w:val="single"/>
    </w:rPr>
  </w:style>
  <w:style w:type="paragraph" w:styleId="Heading7">
    <w:name w:val="heading 7"/>
    <w:basedOn w:val="Normal"/>
    <w:next w:val="Normal"/>
    <w:link w:val="Heading7Char"/>
    <w:qFormat/>
    <w:rsid w:val="00ED1FDC"/>
    <w:pPr>
      <w:keepNext/>
      <w:outlineLvl w:val="6"/>
    </w:pPr>
    <w:rPr>
      <w:rFonts w:eastAsia="Times New Roman"/>
      <w:b/>
      <w:bCs/>
      <w:sz w:val="36"/>
      <w:szCs w:val="36"/>
      <w:u w:val="single"/>
    </w:rPr>
  </w:style>
  <w:style w:type="paragraph" w:styleId="Heading8">
    <w:name w:val="heading 8"/>
    <w:basedOn w:val="Normal"/>
    <w:next w:val="Normal"/>
    <w:link w:val="Heading8Char"/>
    <w:qFormat/>
    <w:rsid w:val="00ED1FDC"/>
    <w:pPr>
      <w:keepNext/>
      <w:numPr>
        <w:ilvl w:val="12"/>
      </w:numPr>
      <w:spacing w:after="80"/>
      <w:outlineLvl w:val="7"/>
    </w:pPr>
    <w:rPr>
      <w:rFonts w:eastAsia="Times New Roman"/>
      <w:b/>
      <w:bCs/>
      <w:sz w:val="18"/>
      <w:szCs w:val="18"/>
    </w:rPr>
  </w:style>
  <w:style w:type="paragraph" w:styleId="Heading9">
    <w:name w:val="heading 9"/>
    <w:basedOn w:val="Normal"/>
    <w:next w:val="Normal"/>
    <w:link w:val="Heading9Char"/>
    <w:qFormat/>
    <w:rsid w:val="00CF382C"/>
    <w:pPr>
      <w:keepNext/>
      <w:spacing w:after="120"/>
      <w:ind w:left="284" w:right="142"/>
      <w:jc w:val="center"/>
      <w:outlineLvl w:val="8"/>
    </w:pPr>
    <w:rPr>
      <w:rFonts w:eastAsia="Times New Roman"/>
      <w:b/>
      <w:bCs/>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 Text1"/>
    <w:rsid w:val="00876772"/>
    <w:pPr>
      <w:autoSpaceDE w:val="0"/>
      <w:autoSpaceDN w:val="0"/>
      <w:adjustRightInd w:val="0"/>
      <w:spacing w:line="280" w:lineRule="atLeast"/>
    </w:pPr>
    <w:rPr>
      <w:rFonts w:ascii="Verdana" w:eastAsia="SimSun" w:hAnsi="Verdana" w:cs="Verdana"/>
      <w:color w:val="000000"/>
      <w:lang w:eastAsia="zh-CN"/>
    </w:rPr>
  </w:style>
  <w:style w:type="character" w:styleId="Hyperlink">
    <w:name w:val="Hyperlink"/>
    <w:rsid w:val="00876772"/>
    <w:rPr>
      <w:color w:val="0000FF"/>
      <w:u w:val="single"/>
    </w:rPr>
  </w:style>
  <w:style w:type="character" w:styleId="CommentReference">
    <w:name w:val="annotation reference"/>
    <w:uiPriority w:val="99"/>
    <w:rsid w:val="00876772"/>
    <w:rPr>
      <w:sz w:val="16"/>
      <w:szCs w:val="16"/>
    </w:rPr>
  </w:style>
  <w:style w:type="paragraph" w:styleId="CommentText">
    <w:name w:val="annotation text"/>
    <w:basedOn w:val="Normal"/>
    <w:link w:val="CommentTextChar"/>
    <w:uiPriority w:val="99"/>
    <w:rsid w:val="00876772"/>
    <w:rPr>
      <w:sz w:val="20"/>
      <w:szCs w:val="20"/>
    </w:rPr>
  </w:style>
  <w:style w:type="character" w:customStyle="1" w:styleId="CommentTextChar">
    <w:name w:val="Comment Text Char"/>
    <w:basedOn w:val="DefaultParagraphFont"/>
    <w:link w:val="CommentText"/>
    <w:uiPriority w:val="99"/>
    <w:rsid w:val="00876772"/>
    <w:rPr>
      <w:rFonts w:eastAsia="SimSun"/>
      <w:lang w:eastAsia="zh-CN"/>
    </w:rPr>
  </w:style>
  <w:style w:type="paragraph" w:styleId="BalloonText">
    <w:name w:val="Balloon Text"/>
    <w:basedOn w:val="Normal"/>
    <w:link w:val="BalloonTextChar"/>
    <w:rsid w:val="00876772"/>
    <w:rPr>
      <w:rFonts w:ascii="Tahoma" w:hAnsi="Tahoma" w:cs="Tahoma"/>
      <w:sz w:val="16"/>
      <w:szCs w:val="16"/>
    </w:rPr>
  </w:style>
  <w:style w:type="character" w:customStyle="1" w:styleId="BalloonTextChar">
    <w:name w:val="Balloon Text Char"/>
    <w:basedOn w:val="DefaultParagraphFont"/>
    <w:link w:val="BalloonText"/>
    <w:rsid w:val="00876772"/>
    <w:rPr>
      <w:rFonts w:ascii="Tahoma" w:eastAsia="SimSun" w:hAnsi="Tahoma" w:cs="Tahoma"/>
      <w:sz w:val="16"/>
      <w:szCs w:val="16"/>
      <w:lang w:eastAsia="zh-CN"/>
    </w:rPr>
  </w:style>
  <w:style w:type="paragraph" w:customStyle="1" w:styleId="inbetweenparas">
    <w:name w:val="inbetween paras"/>
    <w:basedOn w:val="Normal"/>
    <w:rsid w:val="00876772"/>
    <w:pPr>
      <w:autoSpaceDE w:val="0"/>
      <w:autoSpaceDN w:val="0"/>
      <w:adjustRightInd w:val="0"/>
      <w:spacing w:before="60" w:after="180" w:line="140" w:lineRule="atLeast"/>
    </w:pPr>
    <w:rPr>
      <w:rFonts w:ascii="Arial" w:hAnsi="Arial" w:cs="Arial"/>
      <w:b/>
      <w:bCs/>
      <w:color w:val="FFB125"/>
      <w:sz w:val="16"/>
      <w:szCs w:val="16"/>
    </w:rPr>
  </w:style>
  <w:style w:type="paragraph" w:customStyle="1" w:styleId="HeadingTitle">
    <w:name w:val="Heading Title"/>
    <w:rsid w:val="00876772"/>
    <w:pPr>
      <w:autoSpaceDE w:val="0"/>
      <w:autoSpaceDN w:val="0"/>
      <w:adjustRightInd w:val="0"/>
      <w:spacing w:before="60" w:after="100" w:line="340" w:lineRule="atLeast"/>
    </w:pPr>
    <w:rPr>
      <w:rFonts w:ascii="Arial" w:eastAsia="SimSun" w:hAnsi="Arial" w:cs="Arial"/>
      <w:b/>
      <w:bCs/>
      <w:color w:val="0D1F7C"/>
      <w:sz w:val="28"/>
      <w:szCs w:val="28"/>
      <w:lang w:eastAsia="zh-CN"/>
    </w:rPr>
  </w:style>
  <w:style w:type="paragraph" w:customStyle="1" w:styleId="BodyText10">
    <w:name w:val="Body Text1"/>
    <w:rsid w:val="00876772"/>
    <w:pPr>
      <w:autoSpaceDE w:val="0"/>
      <w:autoSpaceDN w:val="0"/>
      <w:adjustRightInd w:val="0"/>
      <w:spacing w:line="280" w:lineRule="atLeast"/>
    </w:pPr>
    <w:rPr>
      <w:rFonts w:ascii="Verdana" w:eastAsia="SimSun" w:hAnsi="Verdana" w:cs="Verdana"/>
      <w:color w:val="000000"/>
      <w:lang w:eastAsia="zh-CN"/>
    </w:rPr>
  </w:style>
  <w:style w:type="paragraph" w:styleId="FootnoteText">
    <w:name w:val="footnote text"/>
    <w:basedOn w:val="Normal"/>
    <w:link w:val="FootnoteTextChar"/>
    <w:rsid w:val="00876772"/>
    <w:rPr>
      <w:sz w:val="20"/>
      <w:szCs w:val="20"/>
    </w:rPr>
  </w:style>
  <w:style w:type="character" w:customStyle="1" w:styleId="FootnoteTextChar">
    <w:name w:val="Footnote Text Char"/>
    <w:basedOn w:val="DefaultParagraphFont"/>
    <w:link w:val="FootnoteText"/>
    <w:rsid w:val="00876772"/>
    <w:rPr>
      <w:rFonts w:eastAsia="SimSun"/>
      <w:lang w:eastAsia="zh-CN"/>
    </w:rPr>
  </w:style>
  <w:style w:type="character" w:styleId="FootnoteReference">
    <w:name w:val="footnote reference"/>
    <w:rsid w:val="00876772"/>
    <w:rPr>
      <w:vertAlign w:val="superscript"/>
    </w:rPr>
  </w:style>
  <w:style w:type="paragraph" w:customStyle="1" w:styleId="smallheading">
    <w:name w:val="small heading"/>
    <w:rsid w:val="00876772"/>
    <w:pPr>
      <w:autoSpaceDE w:val="0"/>
      <w:autoSpaceDN w:val="0"/>
      <w:adjustRightInd w:val="0"/>
      <w:spacing w:before="60" w:after="180" w:line="280" w:lineRule="atLeast"/>
    </w:pPr>
    <w:rPr>
      <w:rFonts w:ascii="Arial" w:eastAsia="SimSun" w:hAnsi="Arial" w:cs="Arial"/>
      <w:b/>
      <w:bCs/>
      <w:color w:val="FFB125"/>
      <w:sz w:val="26"/>
      <w:szCs w:val="26"/>
      <w:lang w:eastAsia="zh-CN"/>
    </w:rPr>
  </w:style>
  <w:style w:type="paragraph" w:customStyle="1" w:styleId="BodyText2">
    <w:name w:val="Body Text2"/>
    <w:rsid w:val="00876772"/>
    <w:pPr>
      <w:autoSpaceDE w:val="0"/>
      <w:autoSpaceDN w:val="0"/>
      <w:adjustRightInd w:val="0"/>
      <w:spacing w:line="280" w:lineRule="atLeast"/>
    </w:pPr>
    <w:rPr>
      <w:rFonts w:ascii="Verdana" w:eastAsia="SimSun" w:hAnsi="Verdana" w:cs="Verdana"/>
      <w:color w:val="000000"/>
      <w:lang w:eastAsia="zh-CN"/>
    </w:rPr>
  </w:style>
  <w:style w:type="paragraph" w:customStyle="1" w:styleId="BodyText3">
    <w:name w:val="Body Text3"/>
    <w:rsid w:val="00876772"/>
    <w:pPr>
      <w:autoSpaceDE w:val="0"/>
      <w:autoSpaceDN w:val="0"/>
      <w:adjustRightInd w:val="0"/>
      <w:spacing w:line="280" w:lineRule="atLeast"/>
    </w:pPr>
    <w:rPr>
      <w:rFonts w:ascii="Verdana" w:eastAsia="SimSun" w:hAnsi="Verdana" w:cs="Verdana"/>
      <w:color w:val="000000"/>
      <w:lang w:eastAsia="zh-CN"/>
    </w:rPr>
  </w:style>
  <w:style w:type="character" w:customStyle="1" w:styleId="Heading9Char">
    <w:name w:val="Heading 9 Char"/>
    <w:basedOn w:val="DefaultParagraphFont"/>
    <w:link w:val="Heading9"/>
    <w:rsid w:val="00CF382C"/>
    <w:rPr>
      <w:b/>
      <w:bCs/>
      <w:sz w:val="40"/>
      <w:szCs w:val="40"/>
      <w:lang w:eastAsia="zh-CN"/>
    </w:rPr>
  </w:style>
  <w:style w:type="paragraph" w:styleId="Footer">
    <w:name w:val="footer"/>
    <w:basedOn w:val="Normal"/>
    <w:link w:val="FooterChar"/>
    <w:uiPriority w:val="99"/>
    <w:rsid w:val="00CF382C"/>
    <w:pPr>
      <w:tabs>
        <w:tab w:val="center" w:pos="4153"/>
        <w:tab w:val="right" w:pos="8306"/>
      </w:tabs>
    </w:pPr>
    <w:rPr>
      <w:rFonts w:eastAsia="Times New Roman"/>
    </w:rPr>
  </w:style>
  <w:style w:type="character" w:customStyle="1" w:styleId="FooterChar">
    <w:name w:val="Footer Char"/>
    <w:basedOn w:val="DefaultParagraphFont"/>
    <w:link w:val="Footer"/>
    <w:uiPriority w:val="99"/>
    <w:rsid w:val="00CF382C"/>
    <w:rPr>
      <w:sz w:val="24"/>
      <w:szCs w:val="24"/>
      <w:lang w:eastAsia="zh-CN"/>
    </w:rPr>
  </w:style>
  <w:style w:type="paragraph" w:styleId="ListParagraph">
    <w:name w:val="List Paragraph"/>
    <w:basedOn w:val="Normal"/>
    <w:link w:val="ListParagraphChar"/>
    <w:uiPriority w:val="99"/>
    <w:qFormat/>
    <w:rsid w:val="00CF382C"/>
    <w:pPr>
      <w:ind w:left="720"/>
      <w:contextualSpacing/>
    </w:pPr>
    <w:rPr>
      <w:rFonts w:eastAsia="Times New Roman"/>
    </w:rPr>
  </w:style>
  <w:style w:type="character" w:customStyle="1" w:styleId="ListParagraphChar">
    <w:name w:val="List Paragraph Char"/>
    <w:basedOn w:val="DefaultParagraphFont"/>
    <w:link w:val="ListParagraph"/>
    <w:uiPriority w:val="99"/>
    <w:locked/>
    <w:rsid w:val="00CF382C"/>
    <w:rPr>
      <w:sz w:val="24"/>
      <w:szCs w:val="24"/>
      <w:lang w:eastAsia="zh-CN"/>
    </w:rPr>
  </w:style>
  <w:style w:type="paragraph" w:styleId="CommentSubject">
    <w:name w:val="annotation subject"/>
    <w:basedOn w:val="CommentText"/>
    <w:next w:val="CommentText"/>
    <w:link w:val="CommentSubjectChar"/>
    <w:uiPriority w:val="99"/>
    <w:rsid w:val="00486D51"/>
    <w:rPr>
      <w:b/>
      <w:bCs/>
    </w:rPr>
  </w:style>
  <w:style w:type="character" w:customStyle="1" w:styleId="CommentSubjectChar">
    <w:name w:val="Comment Subject Char"/>
    <w:basedOn w:val="CommentTextChar"/>
    <w:link w:val="CommentSubject"/>
    <w:uiPriority w:val="99"/>
    <w:rsid w:val="00486D51"/>
    <w:rPr>
      <w:rFonts w:eastAsia="SimSun"/>
      <w:b/>
      <w:bCs/>
      <w:lang w:eastAsia="zh-CN"/>
    </w:rPr>
  </w:style>
  <w:style w:type="table" w:styleId="TableGrid">
    <w:name w:val="Table Grid"/>
    <w:basedOn w:val="TableNormal"/>
    <w:rsid w:val="00860B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C4F96"/>
    <w:pPr>
      <w:autoSpaceDE w:val="0"/>
      <w:autoSpaceDN w:val="0"/>
      <w:adjustRightInd w:val="0"/>
    </w:pPr>
    <w:rPr>
      <w:color w:val="000000"/>
      <w:sz w:val="24"/>
      <w:szCs w:val="24"/>
    </w:rPr>
  </w:style>
  <w:style w:type="paragraph" w:styleId="NormalWeb">
    <w:name w:val="Normal (Web)"/>
    <w:basedOn w:val="Normal"/>
    <w:link w:val="NormalWebChar"/>
    <w:uiPriority w:val="99"/>
    <w:unhideWhenUsed/>
    <w:rsid w:val="00952FCE"/>
    <w:pPr>
      <w:spacing w:after="360"/>
    </w:pPr>
    <w:rPr>
      <w:rFonts w:eastAsia="Times New Roman"/>
      <w:lang w:eastAsia="en-AU"/>
    </w:rPr>
  </w:style>
  <w:style w:type="character" w:customStyle="1" w:styleId="Heading3Char">
    <w:name w:val="Heading 3 Char"/>
    <w:basedOn w:val="DefaultParagraphFont"/>
    <w:link w:val="Heading3"/>
    <w:semiHidden/>
    <w:rsid w:val="00692F99"/>
    <w:rPr>
      <w:rFonts w:asciiTheme="majorHAnsi" w:eastAsiaTheme="majorEastAsia" w:hAnsiTheme="majorHAnsi" w:cstheme="majorBidi"/>
      <w:b/>
      <w:bCs/>
      <w:color w:val="4F81BD" w:themeColor="accent1"/>
      <w:sz w:val="24"/>
      <w:szCs w:val="24"/>
      <w:lang w:eastAsia="zh-CN"/>
    </w:rPr>
  </w:style>
  <w:style w:type="paragraph" w:styleId="Header">
    <w:name w:val="header"/>
    <w:basedOn w:val="Normal"/>
    <w:link w:val="HeaderChar"/>
    <w:rsid w:val="00C07D42"/>
    <w:pPr>
      <w:tabs>
        <w:tab w:val="center" w:pos="4513"/>
        <w:tab w:val="right" w:pos="9026"/>
      </w:tabs>
    </w:pPr>
  </w:style>
  <w:style w:type="character" w:customStyle="1" w:styleId="HeaderChar">
    <w:name w:val="Header Char"/>
    <w:basedOn w:val="DefaultParagraphFont"/>
    <w:link w:val="Header"/>
    <w:uiPriority w:val="99"/>
    <w:rsid w:val="00C07D42"/>
    <w:rPr>
      <w:rFonts w:eastAsia="SimSun"/>
      <w:sz w:val="24"/>
      <w:szCs w:val="24"/>
      <w:lang w:eastAsia="zh-CN"/>
    </w:rPr>
  </w:style>
  <w:style w:type="paragraph" w:styleId="BlockText">
    <w:name w:val="Block Text"/>
    <w:basedOn w:val="Normal"/>
    <w:rsid w:val="002B14BD"/>
    <w:pPr>
      <w:spacing w:after="120"/>
      <w:ind w:left="284" w:right="142"/>
      <w:jc w:val="center"/>
    </w:pPr>
    <w:rPr>
      <w:rFonts w:eastAsia="Times New Roman"/>
      <w:b/>
      <w:bCs/>
      <w:sz w:val="40"/>
      <w:szCs w:val="40"/>
      <w14:shadow w14:blurRad="50800" w14:dist="38100" w14:dir="2700000" w14:sx="100000" w14:sy="100000" w14:kx="0" w14:ky="0" w14:algn="tl">
        <w14:srgbClr w14:val="000000">
          <w14:alpha w14:val="60000"/>
        </w14:srgbClr>
      </w14:shadow>
    </w:rPr>
  </w:style>
  <w:style w:type="paragraph" w:customStyle="1" w:styleId="BodyText4">
    <w:name w:val="Body Text4"/>
    <w:rsid w:val="000A7F92"/>
    <w:pPr>
      <w:autoSpaceDE w:val="0"/>
      <w:autoSpaceDN w:val="0"/>
      <w:adjustRightInd w:val="0"/>
      <w:spacing w:line="280" w:lineRule="atLeast"/>
    </w:pPr>
    <w:rPr>
      <w:rFonts w:ascii="Verdana" w:eastAsia="SimSun" w:hAnsi="Verdana" w:cs="Verdana"/>
      <w:color w:val="000000"/>
      <w:lang w:eastAsia="zh-CN"/>
    </w:rPr>
  </w:style>
  <w:style w:type="character" w:customStyle="1" w:styleId="NormalWebChar">
    <w:name w:val="Normal (Web) Char"/>
    <w:link w:val="NormalWeb"/>
    <w:uiPriority w:val="99"/>
    <w:locked/>
    <w:rsid w:val="000953EE"/>
    <w:rPr>
      <w:sz w:val="24"/>
      <w:szCs w:val="24"/>
    </w:rPr>
  </w:style>
  <w:style w:type="paragraph" w:styleId="Revision">
    <w:name w:val="Revision"/>
    <w:hidden/>
    <w:uiPriority w:val="99"/>
    <w:semiHidden/>
    <w:rsid w:val="00D37CB2"/>
    <w:rPr>
      <w:rFonts w:eastAsia="SimSun"/>
      <w:sz w:val="24"/>
      <w:szCs w:val="24"/>
      <w:lang w:eastAsia="zh-CN"/>
    </w:rPr>
  </w:style>
  <w:style w:type="character" w:customStyle="1" w:styleId="Heading1Char">
    <w:name w:val="Heading 1 Char"/>
    <w:basedOn w:val="DefaultParagraphFont"/>
    <w:link w:val="Heading1"/>
    <w:rsid w:val="00ED1FDC"/>
    <w:rPr>
      <w:b/>
      <w:bCs/>
      <w:sz w:val="28"/>
      <w:szCs w:val="28"/>
      <w:lang w:eastAsia="zh-CN"/>
    </w:rPr>
  </w:style>
  <w:style w:type="character" w:customStyle="1" w:styleId="Heading2Char">
    <w:name w:val="Heading 2 Char"/>
    <w:basedOn w:val="DefaultParagraphFont"/>
    <w:link w:val="Heading2"/>
    <w:rsid w:val="00ED1FDC"/>
    <w:rPr>
      <w:b/>
      <w:bCs/>
      <w:sz w:val="24"/>
      <w:szCs w:val="24"/>
      <w:lang w:eastAsia="zh-CN"/>
    </w:rPr>
  </w:style>
  <w:style w:type="character" w:customStyle="1" w:styleId="Heading4Char">
    <w:name w:val="Heading 4 Char"/>
    <w:basedOn w:val="DefaultParagraphFont"/>
    <w:link w:val="Heading4"/>
    <w:rsid w:val="00ED1FDC"/>
    <w:rPr>
      <w:sz w:val="40"/>
      <w:szCs w:val="40"/>
      <w:lang w:eastAsia="zh-CN"/>
    </w:rPr>
  </w:style>
  <w:style w:type="character" w:customStyle="1" w:styleId="Heading5Char">
    <w:name w:val="Heading 5 Char"/>
    <w:basedOn w:val="DefaultParagraphFont"/>
    <w:link w:val="Heading5"/>
    <w:rsid w:val="00ED1FDC"/>
    <w:rPr>
      <w:sz w:val="40"/>
      <w:szCs w:val="40"/>
      <w:lang w:val="en-US" w:eastAsia="zh-CN"/>
    </w:rPr>
  </w:style>
  <w:style w:type="character" w:customStyle="1" w:styleId="Heading6Char">
    <w:name w:val="Heading 6 Char"/>
    <w:basedOn w:val="DefaultParagraphFont"/>
    <w:link w:val="Heading6"/>
    <w:rsid w:val="00ED1FDC"/>
    <w:rPr>
      <w:b/>
      <w:bCs/>
      <w:sz w:val="40"/>
      <w:szCs w:val="40"/>
      <w:u w:val="single"/>
      <w:lang w:eastAsia="zh-CN"/>
    </w:rPr>
  </w:style>
  <w:style w:type="character" w:customStyle="1" w:styleId="Heading7Char">
    <w:name w:val="Heading 7 Char"/>
    <w:basedOn w:val="DefaultParagraphFont"/>
    <w:link w:val="Heading7"/>
    <w:rsid w:val="00ED1FDC"/>
    <w:rPr>
      <w:b/>
      <w:bCs/>
      <w:sz w:val="36"/>
      <w:szCs w:val="36"/>
      <w:u w:val="single"/>
      <w:lang w:eastAsia="zh-CN"/>
    </w:rPr>
  </w:style>
  <w:style w:type="character" w:customStyle="1" w:styleId="Heading8Char">
    <w:name w:val="Heading 8 Char"/>
    <w:basedOn w:val="DefaultParagraphFont"/>
    <w:link w:val="Heading8"/>
    <w:rsid w:val="00ED1FDC"/>
    <w:rPr>
      <w:b/>
      <w:bCs/>
      <w:sz w:val="18"/>
      <w:szCs w:val="18"/>
      <w:lang w:eastAsia="zh-CN"/>
    </w:rPr>
  </w:style>
  <w:style w:type="paragraph" w:styleId="BodyText">
    <w:name w:val="Body Text"/>
    <w:basedOn w:val="Normal"/>
    <w:link w:val="BodyTextChar"/>
    <w:rsid w:val="00ED1FDC"/>
    <w:pPr>
      <w:jc w:val="center"/>
    </w:pPr>
    <w:rPr>
      <w:rFonts w:eastAsia="Times New Roman"/>
      <w:sz w:val="72"/>
      <w:szCs w:val="72"/>
      <w:lang w:val="en-US"/>
    </w:rPr>
  </w:style>
  <w:style w:type="character" w:customStyle="1" w:styleId="BodyTextChar">
    <w:name w:val="Body Text Char"/>
    <w:basedOn w:val="DefaultParagraphFont"/>
    <w:link w:val="BodyText"/>
    <w:rsid w:val="00ED1FDC"/>
    <w:rPr>
      <w:sz w:val="72"/>
      <w:szCs w:val="72"/>
      <w:lang w:val="en-US" w:eastAsia="zh-CN"/>
    </w:rPr>
  </w:style>
  <w:style w:type="paragraph" w:styleId="BodyText20">
    <w:name w:val="Body Text 2"/>
    <w:basedOn w:val="Normal"/>
    <w:link w:val="BodyText2Char"/>
    <w:rsid w:val="00ED1FDC"/>
    <w:pPr>
      <w:pBdr>
        <w:top w:val="single" w:sz="6" w:space="6" w:color="auto" w:shadow="1"/>
        <w:left w:val="single" w:sz="6" w:space="23" w:color="auto" w:shadow="1"/>
        <w:bottom w:val="single" w:sz="6" w:space="6" w:color="auto" w:shadow="1"/>
        <w:right w:val="single" w:sz="6" w:space="28" w:color="auto" w:shadow="1"/>
      </w:pBdr>
      <w:jc w:val="both"/>
    </w:pPr>
    <w:rPr>
      <w:rFonts w:eastAsia="Times New Roman"/>
      <w:b/>
      <w:bCs/>
    </w:rPr>
  </w:style>
  <w:style w:type="character" w:customStyle="1" w:styleId="BodyText2Char">
    <w:name w:val="Body Text 2 Char"/>
    <w:basedOn w:val="DefaultParagraphFont"/>
    <w:link w:val="BodyText20"/>
    <w:rsid w:val="00ED1FDC"/>
    <w:rPr>
      <w:b/>
      <w:bCs/>
      <w:sz w:val="24"/>
      <w:szCs w:val="24"/>
      <w:lang w:eastAsia="zh-CN"/>
    </w:rPr>
  </w:style>
  <w:style w:type="paragraph" w:styleId="BodyText30">
    <w:name w:val="Body Text 3"/>
    <w:basedOn w:val="Normal"/>
    <w:link w:val="BodyText3Char"/>
    <w:rsid w:val="00ED1FDC"/>
    <w:pPr>
      <w:numPr>
        <w:ilvl w:val="12"/>
      </w:numPr>
      <w:spacing w:line="140" w:lineRule="atLeast"/>
      <w:jc w:val="both"/>
    </w:pPr>
    <w:rPr>
      <w:rFonts w:eastAsia="Times New Roman"/>
      <w:sz w:val="22"/>
      <w:szCs w:val="22"/>
    </w:rPr>
  </w:style>
  <w:style w:type="character" w:customStyle="1" w:styleId="BodyText3Char">
    <w:name w:val="Body Text 3 Char"/>
    <w:basedOn w:val="DefaultParagraphFont"/>
    <w:link w:val="BodyText30"/>
    <w:rsid w:val="00ED1FDC"/>
    <w:rPr>
      <w:sz w:val="22"/>
      <w:szCs w:val="22"/>
      <w:lang w:eastAsia="zh-CN"/>
    </w:rPr>
  </w:style>
  <w:style w:type="paragraph" w:customStyle="1" w:styleId="Indent1">
    <w:name w:val="Indent 1"/>
    <w:basedOn w:val="Normal"/>
    <w:rsid w:val="00ED1FDC"/>
    <w:pPr>
      <w:tabs>
        <w:tab w:val="left" w:pos="397"/>
      </w:tabs>
      <w:ind w:left="397" w:hanging="397"/>
    </w:pPr>
    <w:rPr>
      <w:rFonts w:eastAsia="Times New Roman"/>
      <w:sz w:val="22"/>
      <w:szCs w:val="22"/>
      <w:lang w:val="en-US"/>
    </w:rPr>
  </w:style>
  <w:style w:type="character" w:styleId="PageNumber">
    <w:name w:val="page number"/>
    <w:basedOn w:val="DefaultParagraphFont"/>
    <w:rsid w:val="00ED1FDC"/>
  </w:style>
  <w:style w:type="character" w:styleId="FollowedHyperlink">
    <w:name w:val="FollowedHyperlink"/>
    <w:basedOn w:val="DefaultParagraphFont"/>
    <w:rsid w:val="00ED1FDC"/>
    <w:rPr>
      <w:color w:val="800080"/>
      <w:u w:val="single"/>
    </w:rPr>
  </w:style>
  <w:style w:type="paragraph" w:styleId="BodyTextIndent">
    <w:name w:val="Body Text Indent"/>
    <w:basedOn w:val="Normal"/>
    <w:link w:val="BodyTextIndentChar"/>
    <w:rsid w:val="00ED1FDC"/>
    <w:pPr>
      <w:tabs>
        <w:tab w:val="right" w:pos="9923"/>
      </w:tabs>
      <w:spacing w:line="259" w:lineRule="atLeast"/>
    </w:pPr>
    <w:rPr>
      <w:rFonts w:eastAsia="Times New Roman"/>
      <w:lang w:eastAsia="en-US"/>
    </w:rPr>
  </w:style>
  <w:style w:type="character" w:customStyle="1" w:styleId="BodyTextIndentChar">
    <w:name w:val="Body Text Indent Char"/>
    <w:basedOn w:val="DefaultParagraphFont"/>
    <w:link w:val="BodyTextIndent"/>
    <w:rsid w:val="00ED1FDC"/>
    <w:rPr>
      <w:sz w:val="24"/>
      <w:szCs w:val="24"/>
      <w:lang w:eastAsia="en-US"/>
    </w:rPr>
  </w:style>
  <w:style w:type="character" w:styleId="Strong">
    <w:name w:val="Strong"/>
    <w:uiPriority w:val="22"/>
    <w:qFormat/>
    <w:rsid w:val="00ED1FDC"/>
    <w:rPr>
      <w:b/>
      <w:bCs/>
    </w:rPr>
  </w:style>
  <w:style w:type="character" w:customStyle="1" w:styleId="style21">
    <w:name w:val="style21"/>
    <w:rsid w:val="00ED1FDC"/>
    <w:rPr>
      <w:rFonts w:ascii="Arial" w:hAnsi="Arial" w:cs="Arial" w:hint="default"/>
    </w:rPr>
  </w:style>
  <w:style w:type="paragraph" w:styleId="PlainText">
    <w:name w:val="Plain Text"/>
    <w:basedOn w:val="Normal"/>
    <w:link w:val="PlainTextChar"/>
    <w:rsid w:val="00ED1FDC"/>
    <w:rPr>
      <w:rFonts w:ascii="Consolas" w:eastAsia="Times New Roman" w:hAnsi="Consolas" w:cs="Consolas"/>
      <w:sz w:val="21"/>
      <w:szCs w:val="21"/>
      <w:lang w:eastAsia="en-US"/>
    </w:rPr>
  </w:style>
  <w:style w:type="character" w:customStyle="1" w:styleId="PlainTextChar">
    <w:name w:val="Plain Text Char"/>
    <w:basedOn w:val="DefaultParagraphFont"/>
    <w:link w:val="PlainText"/>
    <w:rsid w:val="00ED1FDC"/>
    <w:rPr>
      <w:rFonts w:ascii="Consolas" w:hAnsi="Consolas" w:cs="Consolas"/>
      <w:sz w:val="21"/>
      <w:szCs w:val="21"/>
      <w:lang w:eastAsia="en-US"/>
    </w:rPr>
  </w:style>
  <w:style w:type="table" w:styleId="ColorfulList-Accent2">
    <w:name w:val="Colorful List Accent 2"/>
    <w:basedOn w:val="TableNormal"/>
    <w:uiPriority w:val="72"/>
    <w:rsid w:val="00ED1FDC"/>
    <w:rPr>
      <w:color w:val="000000" w:themeColor="text1"/>
    </w:rPr>
    <w:tblPr>
      <w:tblStyleRowBandSize w:val="1"/>
      <w:tblStyleColBandSize w:val="1"/>
    </w:tblPr>
    <w:tcPr>
      <w:shd w:val="clear" w:color="auto" w:fill="DAEFC3"/>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uiPriority="22" w:qFormat="1"/>
    <w:lsdException w:name="Emphasis" w:qFormat="1"/>
    <w:lsdException w:name="Normal (Web)" w:uiPriority="99"/>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76772"/>
    <w:rPr>
      <w:rFonts w:eastAsia="SimSun"/>
      <w:sz w:val="24"/>
      <w:szCs w:val="24"/>
      <w:lang w:eastAsia="zh-CN"/>
    </w:rPr>
  </w:style>
  <w:style w:type="paragraph" w:styleId="Heading1">
    <w:name w:val="heading 1"/>
    <w:basedOn w:val="Normal"/>
    <w:next w:val="Normal"/>
    <w:link w:val="Heading1Char"/>
    <w:qFormat/>
    <w:rsid w:val="00ED1FDC"/>
    <w:pPr>
      <w:keepNext/>
      <w:numPr>
        <w:ilvl w:val="12"/>
      </w:numPr>
      <w:spacing w:after="120" w:line="140" w:lineRule="atLeast"/>
      <w:outlineLvl w:val="0"/>
    </w:pPr>
    <w:rPr>
      <w:rFonts w:eastAsia="Times New Roman"/>
      <w:b/>
      <w:bCs/>
      <w:sz w:val="28"/>
      <w:szCs w:val="28"/>
    </w:rPr>
  </w:style>
  <w:style w:type="paragraph" w:styleId="Heading2">
    <w:name w:val="heading 2"/>
    <w:basedOn w:val="Normal"/>
    <w:next w:val="Normal"/>
    <w:link w:val="Heading2Char"/>
    <w:qFormat/>
    <w:rsid w:val="00ED1FDC"/>
    <w:pPr>
      <w:keepNext/>
      <w:numPr>
        <w:ilvl w:val="12"/>
      </w:numPr>
      <w:spacing w:after="120" w:line="140" w:lineRule="atLeast"/>
      <w:outlineLvl w:val="1"/>
    </w:pPr>
    <w:rPr>
      <w:rFonts w:eastAsia="Times New Roman"/>
      <w:b/>
      <w:bCs/>
    </w:rPr>
  </w:style>
  <w:style w:type="paragraph" w:styleId="Heading3">
    <w:name w:val="heading 3"/>
    <w:basedOn w:val="Normal"/>
    <w:next w:val="Normal"/>
    <w:link w:val="Heading3Char"/>
    <w:unhideWhenUsed/>
    <w:qFormat/>
    <w:rsid w:val="00692F9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ED1FDC"/>
    <w:pPr>
      <w:keepNext/>
      <w:outlineLvl w:val="3"/>
    </w:pPr>
    <w:rPr>
      <w:rFonts w:eastAsia="Times New Roman"/>
      <w:sz w:val="40"/>
      <w:szCs w:val="40"/>
    </w:rPr>
  </w:style>
  <w:style w:type="paragraph" w:styleId="Heading5">
    <w:name w:val="heading 5"/>
    <w:basedOn w:val="Normal"/>
    <w:next w:val="Normal"/>
    <w:link w:val="Heading5Char"/>
    <w:qFormat/>
    <w:rsid w:val="00ED1FDC"/>
    <w:pPr>
      <w:keepNext/>
      <w:jc w:val="center"/>
      <w:outlineLvl w:val="4"/>
    </w:pPr>
    <w:rPr>
      <w:rFonts w:eastAsia="Times New Roman"/>
      <w:sz w:val="40"/>
      <w:szCs w:val="40"/>
      <w:lang w:val="en-US"/>
    </w:rPr>
  </w:style>
  <w:style w:type="paragraph" w:styleId="Heading6">
    <w:name w:val="heading 6"/>
    <w:basedOn w:val="Normal"/>
    <w:next w:val="Normal"/>
    <w:link w:val="Heading6Char"/>
    <w:qFormat/>
    <w:rsid w:val="00ED1FDC"/>
    <w:pPr>
      <w:keepNext/>
      <w:spacing w:after="240"/>
      <w:outlineLvl w:val="5"/>
    </w:pPr>
    <w:rPr>
      <w:rFonts w:eastAsia="Times New Roman"/>
      <w:b/>
      <w:bCs/>
      <w:sz w:val="40"/>
      <w:szCs w:val="40"/>
      <w:u w:val="single"/>
    </w:rPr>
  </w:style>
  <w:style w:type="paragraph" w:styleId="Heading7">
    <w:name w:val="heading 7"/>
    <w:basedOn w:val="Normal"/>
    <w:next w:val="Normal"/>
    <w:link w:val="Heading7Char"/>
    <w:qFormat/>
    <w:rsid w:val="00ED1FDC"/>
    <w:pPr>
      <w:keepNext/>
      <w:outlineLvl w:val="6"/>
    </w:pPr>
    <w:rPr>
      <w:rFonts w:eastAsia="Times New Roman"/>
      <w:b/>
      <w:bCs/>
      <w:sz w:val="36"/>
      <w:szCs w:val="36"/>
      <w:u w:val="single"/>
    </w:rPr>
  </w:style>
  <w:style w:type="paragraph" w:styleId="Heading8">
    <w:name w:val="heading 8"/>
    <w:basedOn w:val="Normal"/>
    <w:next w:val="Normal"/>
    <w:link w:val="Heading8Char"/>
    <w:qFormat/>
    <w:rsid w:val="00ED1FDC"/>
    <w:pPr>
      <w:keepNext/>
      <w:numPr>
        <w:ilvl w:val="12"/>
      </w:numPr>
      <w:spacing w:after="80"/>
      <w:outlineLvl w:val="7"/>
    </w:pPr>
    <w:rPr>
      <w:rFonts w:eastAsia="Times New Roman"/>
      <w:b/>
      <w:bCs/>
      <w:sz w:val="18"/>
      <w:szCs w:val="18"/>
    </w:rPr>
  </w:style>
  <w:style w:type="paragraph" w:styleId="Heading9">
    <w:name w:val="heading 9"/>
    <w:basedOn w:val="Normal"/>
    <w:next w:val="Normal"/>
    <w:link w:val="Heading9Char"/>
    <w:qFormat/>
    <w:rsid w:val="00CF382C"/>
    <w:pPr>
      <w:keepNext/>
      <w:spacing w:after="120"/>
      <w:ind w:left="284" w:right="142"/>
      <w:jc w:val="center"/>
      <w:outlineLvl w:val="8"/>
    </w:pPr>
    <w:rPr>
      <w:rFonts w:eastAsia="Times New Roman"/>
      <w:b/>
      <w:bCs/>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 Text1"/>
    <w:rsid w:val="00876772"/>
    <w:pPr>
      <w:autoSpaceDE w:val="0"/>
      <w:autoSpaceDN w:val="0"/>
      <w:adjustRightInd w:val="0"/>
      <w:spacing w:line="280" w:lineRule="atLeast"/>
    </w:pPr>
    <w:rPr>
      <w:rFonts w:ascii="Verdana" w:eastAsia="SimSun" w:hAnsi="Verdana" w:cs="Verdana"/>
      <w:color w:val="000000"/>
      <w:lang w:eastAsia="zh-CN"/>
    </w:rPr>
  </w:style>
  <w:style w:type="character" w:styleId="Hyperlink">
    <w:name w:val="Hyperlink"/>
    <w:rsid w:val="00876772"/>
    <w:rPr>
      <w:color w:val="0000FF"/>
      <w:u w:val="single"/>
    </w:rPr>
  </w:style>
  <w:style w:type="character" w:styleId="CommentReference">
    <w:name w:val="annotation reference"/>
    <w:uiPriority w:val="99"/>
    <w:rsid w:val="00876772"/>
    <w:rPr>
      <w:sz w:val="16"/>
      <w:szCs w:val="16"/>
    </w:rPr>
  </w:style>
  <w:style w:type="paragraph" w:styleId="CommentText">
    <w:name w:val="annotation text"/>
    <w:basedOn w:val="Normal"/>
    <w:link w:val="CommentTextChar"/>
    <w:uiPriority w:val="99"/>
    <w:rsid w:val="00876772"/>
    <w:rPr>
      <w:sz w:val="20"/>
      <w:szCs w:val="20"/>
    </w:rPr>
  </w:style>
  <w:style w:type="character" w:customStyle="1" w:styleId="CommentTextChar">
    <w:name w:val="Comment Text Char"/>
    <w:basedOn w:val="DefaultParagraphFont"/>
    <w:link w:val="CommentText"/>
    <w:uiPriority w:val="99"/>
    <w:rsid w:val="00876772"/>
    <w:rPr>
      <w:rFonts w:eastAsia="SimSun"/>
      <w:lang w:eastAsia="zh-CN"/>
    </w:rPr>
  </w:style>
  <w:style w:type="paragraph" w:styleId="BalloonText">
    <w:name w:val="Balloon Text"/>
    <w:basedOn w:val="Normal"/>
    <w:link w:val="BalloonTextChar"/>
    <w:rsid w:val="00876772"/>
    <w:rPr>
      <w:rFonts w:ascii="Tahoma" w:hAnsi="Tahoma" w:cs="Tahoma"/>
      <w:sz w:val="16"/>
      <w:szCs w:val="16"/>
    </w:rPr>
  </w:style>
  <w:style w:type="character" w:customStyle="1" w:styleId="BalloonTextChar">
    <w:name w:val="Balloon Text Char"/>
    <w:basedOn w:val="DefaultParagraphFont"/>
    <w:link w:val="BalloonText"/>
    <w:rsid w:val="00876772"/>
    <w:rPr>
      <w:rFonts w:ascii="Tahoma" w:eastAsia="SimSun" w:hAnsi="Tahoma" w:cs="Tahoma"/>
      <w:sz w:val="16"/>
      <w:szCs w:val="16"/>
      <w:lang w:eastAsia="zh-CN"/>
    </w:rPr>
  </w:style>
  <w:style w:type="paragraph" w:customStyle="1" w:styleId="inbetweenparas">
    <w:name w:val="inbetween paras"/>
    <w:basedOn w:val="Normal"/>
    <w:rsid w:val="00876772"/>
    <w:pPr>
      <w:autoSpaceDE w:val="0"/>
      <w:autoSpaceDN w:val="0"/>
      <w:adjustRightInd w:val="0"/>
      <w:spacing w:before="60" w:after="180" w:line="140" w:lineRule="atLeast"/>
    </w:pPr>
    <w:rPr>
      <w:rFonts w:ascii="Arial" w:hAnsi="Arial" w:cs="Arial"/>
      <w:b/>
      <w:bCs/>
      <w:color w:val="FFB125"/>
      <w:sz w:val="16"/>
      <w:szCs w:val="16"/>
    </w:rPr>
  </w:style>
  <w:style w:type="paragraph" w:customStyle="1" w:styleId="HeadingTitle">
    <w:name w:val="Heading Title"/>
    <w:rsid w:val="00876772"/>
    <w:pPr>
      <w:autoSpaceDE w:val="0"/>
      <w:autoSpaceDN w:val="0"/>
      <w:adjustRightInd w:val="0"/>
      <w:spacing w:before="60" w:after="100" w:line="340" w:lineRule="atLeast"/>
    </w:pPr>
    <w:rPr>
      <w:rFonts w:ascii="Arial" w:eastAsia="SimSun" w:hAnsi="Arial" w:cs="Arial"/>
      <w:b/>
      <w:bCs/>
      <w:color w:val="0D1F7C"/>
      <w:sz w:val="28"/>
      <w:szCs w:val="28"/>
      <w:lang w:eastAsia="zh-CN"/>
    </w:rPr>
  </w:style>
  <w:style w:type="paragraph" w:customStyle="1" w:styleId="BodyText10">
    <w:name w:val="Body Text1"/>
    <w:rsid w:val="00876772"/>
    <w:pPr>
      <w:autoSpaceDE w:val="0"/>
      <w:autoSpaceDN w:val="0"/>
      <w:adjustRightInd w:val="0"/>
      <w:spacing w:line="280" w:lineRule="atLeast"/>
    </w:pPr>
    <w:rPr>
      <w:rFonts w:ascii="Verdana" w:eastAsia="SimSun" w:hAnsi="Verdana" w:cs="Verdana"/>
      <w:color w:val="000000"/>
      <w:lang w:eastAsia="zh-CN"/>
    </w:rPr>
  </w:style>
  <w:style w:type="paragraph" w:styleId="FootnoteText">
    <w:name w:val="footnote text"/>
    <w:basedOn w:val="Normal"/>
    <w:link w:val="FootnoteTextChar"/>
    <w:rsid w:val="00876772"/>
    <w:rPr>
      <w:sz w:val="20"/>
      <w:szCs w:val="20"/>
    </w:rPr>
  </w:style>
  <w:style w:type="character" w:customStyle="1" w:styleId="FootnoteTextChar">
    <w:name w:val="Footnote Text Char"/>
    <w:basedOn w:val="DefaultParagraphFont"/>
    <w:link w:val="FootnoteText"/>
    <w:rsid w:val="00876772"/>
    <w:rPr>
      <w:rFonts w:eastAsia="SimSun"/>
      <w:lang w:eastAsia="zh-CN"/>
    </w:rPr>
  </w:style>
  <w:style w:type="character" w:styleId="FootnoteReference">
    <w:name w:val="footnote reference"/>
    <w:rsid w:val="00876772"/>
    <w:rPr>
      <w:vertAlign w:val="superscript"/>
    </w:rPr>
  </w:style>
  <w:style w:type="paragraph" w:customStyle="1" w:styleId="smallheading">
    <w:name w:val="small heading"/>
    <w:rsid w:val="00876772"/>
    <w:pPr>
      <w:autoSpaceDE w:val="0"/>
      <w:autoSpaceDN w:val="0"/>
      <w:adjustRightInd w:val="0"/>
      <w:spacing w:before="60" w:after="180" w:line="280" w:lineRule="atLeast"/>
    </w:pPr>
    <w:rPr>
      <w:rFonts w:ascii="Arial" w:eastAsia="SimSun" w:hAnsi="Arial" w:cs="Arial"/>
      <w:b/>
      <w:bCs/>
      <w:color w:val="FFB125"/>
      <w:sz w:val="26"/>
      <w:szCs w:val="26"/>
      <w:lang w:eastAsia="zh-CN"/>
    </w:rPr>
  </w:style>
  <w:style w:type="paragraph" w:customStyle="1" w:styleId="BodyText2">
    <w:name w:val="Body Text2"/>
    <w:rsid w:val="00876772"/>
    <w:pPr>
      <w:autoSpaceDE w:val="0"/>
      <w:autoSpaceDN w:val="0"/>
      <w:adjustRightInd w:val="0"/>
      <w:spacing w:line="280" w:lineRule="atLeast"/>
    </w:pPr>
    <w:rPr>
      <w:rFonts w:ascii="Verdana" w:eastAsia="SimSun" w:hAnsi="Verdana" w:cs="Verdana"/>
      <w:color w:val="000000"/>
      <w:lang w:eastAsia="zh-CN"/>
    </w:rPr>
  </w:style>
  <w:style w:type="paragraph" w:customStyle="1" w:styleId="BodyText3">
    <w:name w:val="Body Text3"/>
    <w:rsid w:val="00876772"/>
    <w:pPr>
      <w:autoSpaceDE w:val="0"/>
      <w:autoSpaceDN w:val="0"/>
      <w:adjustRightInd w:val="0"/>
      <w:spacing w:line="280" w:lineRule="atLeast"/>
    </w:pPr>
    <w:rPr>
      <w:rFonts w:ascii="Verdana" w:eastAsia="SimSun" w:hAnsi="Verdana" w:cs="Verdana"/>
      <w:color w:val="000000"/>
      <w:lang w:eastAsia="zh-CN"/>
    </w:rPr>
  </w:style>
  <w:style w:type="character" w:customStyle="1" w:styleId="Heading9Char">
    <w:name w:val="Heading 9 Char"/>
    <w:basedOn w:val="DefaultParagraphFont"/>
    <w:link w:val="Heading9"/>
    <w:rsid w:val="00CF382C"/>
    <w:rPr>
      <w:b/>
      <w:bCs/>
      <w:sz w:val="40"/>
      <w:szCs w:val="40"/>
      <w:lang w:eastAsia="zh-CN"/>
    </w:rPr>
  </w:style>
  <w:style w:type="paragraph" w:styleId="Footer">
    <w:name w:val="footer"/>
    <w:basedOn w:val="Normal"/>
    <w:link w:val="FooterChar"/>
    <w:uiPriority w:val="99"/>
    <w:rsid w:val="00CF382C"/>
    <w:pPr>
      <w:tabs>
        <w:tab w:val="center" w:pos="4153"/>
        <w:tab w:val="right" w:pos="8306"/>
      </w:tabs>
    </w:pPr>
    <w:rPr>
      <w:rFonts w:eastAsia="Times New Roman"/>
    </w:rPr>
  </w:style>
  <w:style w:type="character" w:customStyle="1" w:styleId="FooterChar">
    <w:name w:val="Footer Char"/>
    <w:basedOn w:val="DefaultParagraphFont"/>
    <w:link w:val="Footer"/>
    <w:uiPriority w:val="99"/>
    <w:rsid w:val="00CF382C"/>
    <w:rPr>
      <w:sz w:val="24"/>
      <w:szCs w:val="24"/>
      <w:lang w:eastAsia="zh-CN"/>
    </w:rPr>
  </w:style>
  <w:style w:type="paragraph" w:styleId="ListParagraph">
    <w:name w:val="List Paragraph"/>
    <w:basedOn w:val="Normal"/>
    <w:link w:val="ListParagraphChar"/>
    <w:uiPriority w:val="99"/>
    <w:qFormat/>
    <w:rsid w:val="00CF382C"/>
    <w:pPr>
      <w:ind w:left="720"/>
      <w:contextualSpacing/>
    </w:pPr>
    <w:rPr>
      <w:rFonts w:eastAsia="Times New Roman"/>
    </w:rPr>
  </w:style>
  <w:style w:type="character" w:customStyle="1" w:styleId="ListParagraphChar">
    <w:name w:val="List Paragraph Char"/>
    <w:basedOn w:val="DefaultParagraphFont"/>
    <w:link w:val="ListParagraph"/>
    <w:uiPriority w:val="99"/>
    <w:locked/>
    <w:rsid w:val="00CF382C"/>
    <w:rPr>
      <w:sz w:val="24"/>
      <w:szCs w:val="24"/>
      <w:lang w:eastAsia="zh-CN"/>
    </w:rPr>
  </w:style>
  <w:style w:type="paragraph" w:styleId="CommentSubject">
    <w:name w:val="annotation subject"/>
    <w:basedOn w:val="CommentText"/>
    <w:next w:val="CommentText"/>
    <w:link w:val="CommentSubjectChar"/>
    <w:uiPriority w:val="99"/>
    <w:rsid w:val="00486D51"/>
    <w:rPr>
      <w:b/>
      <w:bCs/>
    </w:rPr>
  </w:style>
  <w:style w:type="character" w:customStyle="1" w:styleId="CommentSubjectChar">
    <w:name w:val="Comment Subject Char"/>
    <w:basedOn w:val="CommentTextChar"/>
    <w:link w:val="CommentSubject"/>
    <w:uiPriority w:val="99"/>
    <w:rsid w:val="00486D51"/>
    <w:rPr>
      <w:rFonts w:eastAsia="SimSun"/>
      <w:b/>
      <w:bCs/>
      <w:lang w:eastAsia="zh-CN"/>
    </w:rPr>
  </w:style>
  <w:style w:type="table" w:styleId="TableGrid">
    <w:name w:val="Table Grid"/>
    <w:basedOn w:val="TableNormal"/>
    <w:rsid w:val="00860B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C4F96"/>
    <w:pPr>
      <w:autoSpaceDE w:val="0"/>
      <w:autoSpaceDN w:val="0"/>
      <w:adjustRightInd w:val="0"/>
    </w:pPr>
    <w:rPr>
      <w:color w:val="000000"/>
      <w:sz w:val="24"/>
      <w:szCs w:val="24"/>
    </w:rPr>
  </w:style>
  <w:style w:type="paragraph" w:styleId="NormalWeb">
    <w:name w:val="Normal (Web)"/>
    <w:basedOn w:val="Normal"/>
    <w:link w:val="NormalWebChar"/>
    <w:uiPriority w:val="99"/>
    <w:unhideWhenUsed/>
    <w:rsid w:val="00952FCE"/>
    <w:pPr>
      <w:spacing w:after="360"/>
    </w:pPr>
    <w:rPr>
      <w:rFonts w:eastAsia="Times New Roman"/>
      <w:lang w:eastAsia="en-AU"/>
    </w:rPr>
  </w:style>
  <w:style w:type="character" w:customStyle="1" w:styleId="Heading3Char">
    <w:name w:val="Heading 3 Char"/>
    <w:basedOn w:val="DefaultParagraphFont"/>
    <w:link w:val="Heading3"/>
    <w:semiHidden/>
    <w:rsid w:val="00692F99"/>
    <w:rPr>
      <w:rFonts w:asciiTheme="majorHAnsi" w:eastAsiaTheme="majorEastAsia" w:hAnsiTheme="majorHAnsi" w:cstheme="majorBidi"/>
      <w:b/>
      <w:bCs/>
      <w:color w:val="4F81BD" w:themeColor="accent1"/>
      <w:sz w:val="24"/>
      <w:szCs w:val="24"/>
      <w:lang w:eastAsia="zh-CN"/>
    </w:rPr>
  </w:style>
  <w:style w:type="paragraph" w:styleId="Header">
    <w:name w:val="header"/>
    <w:basedOn w:val="Normal"/>
    <w:link w:val="HeaderChar"/>
    <w:rsid w:val="00C07D42"/>
    <w:pPr>
      <w:tabs>
        <w:tab w:val="center" w:pos="4513"/>
        <w:tab w:val="right" w:pos="9026"/>
      </w:tabs>
    </w:pPr>
  </w:style>
  <w:style w:type="character" w:customStyle="1" w:styleId="HeaderChar">
    <w:name w:val="Header Char"/>
    <w:basedOn w:val="DefaultParagraphFont"/>
    <w:link w:val="Header"/>
    <w:uiPriority w:val="99"/>
    <w:rsid w:val="00C07D42"/>
    <w:rPr>
      <w:rFonts w:eastAsia="SimSun"/>
      <w:sz w:val="24"/>
      <w:szCs w:val="24"/>
      <w:lang w:eastAsia="zh-CN"/>
    </w:rPr>
  </w:style>
  <w:style w:type="paragraph" w:styleId="BlockText">
    <w:name w:val="Block Text"/>
    <w:basedOn w:val="Normal"/>
    <w:rsid w:val="002B14BD"/>
    <w:pPr>
      <w:spacing w:after="120"/>
      <w:ind w:left="284" w:right="142"/>
      <w:jc w:val="center"/>
    </w:pPr>
    <w:rPr>
      <w:rFonts w:eastAsia="Times New Roman"/>
      <w:b/>
      <w:bCs/>
      <w:sz w:val="40"/>
      <w:szCs w:val="40"/>
      <w14:shadow w14:blurRad="50800" w14:dist="38100" w14:dir="2700000" w14:sx="100000" w14:sy="100000" w14:kx="0" w14:ky="0" w14:algn="tl">
        <w14:srgbClr w14:val="000000">
          <w14:alpha w14:val="60000"/>
        </w14:srgbClr>
      </w14:shadow>
    </w:rPr>
  </w:style>
  <w:style w:type="paragraph" w:customStyle="1" w:styleId="BodyText4">
    <w:name w:val="Body Text4"/>
    <w:rsid w:val="000A7F92"/>
    <w:pPr>
      <w:autoSpaceDE w:val="0"/>
      <w:autoSpaceDN w:val="0"/>
      <w:adjustRightInd w:val="0"/>
      <w:spacing w:line="280" w:lineRule="atLeast"/>
    </w:pPr>
    <w:rPr>
      <w:rFonts w:ascii="Verdana" w:eastAsia="SimSun" w:hAnsi="Verdana" w:cs="Verdana"/>
      <w:color w:val="000000"/>
      <w:lang w:eastAsia="zh-CN"/>
    </w:rPr>
  </w:style>
  <w:style w:type="character" w:customStyle="1" w:styleId="NormalWebChar">
    <w:name w:val="Normal (Web) Char"/>
    <w:link w:val="NormalWeb"/>
    <w:uiPriority w:val="99"/>
    <w:locked/>
    <w:rsid w:val="000953EE"/>
    <w:rPr>
      <w:sz w:val="24"/>
      <w:szCs w:val="24"/>
    </w:rPr>
  </w:style>
  <w:style w:type="paragraph" w:styleId="Revision">
    <w:name w:val="Revision"/>
    <w:hidden/>
    <w:uiPriority w:val="99"/>
    <w:semiHidden/>
    <w:rsid w:val="00D37CB2"/>
    <w:rPr>
      <w:rFonts w:eastAsia="SimSun"/>
      <w:sz w:val="24"/>
      <w:szCs w:val="24"/>
      <w:lang w:eastAsia="zh-CN"/>
    </w:rPr>
  </w:style>
  <w:style w:type="character" w:customStyle="1" w:styleId="Heading1Char">
    <w:name w:val="Heading 1 Char"/>
    <w:basedOn w:val="DefaultParagraphFont"/>
    <w:link w:val="Heading1"/>
    <w:rsid w:val="00ED1FDC"/>
    <w:rPr>
      <w:b/>
      <w:bCs/>
      <w:sz w:val="28"/>
      <w:szCs w:val="28"/>
      <w:lang w:eastAsia="zh-CN"/>
    </w:rPr>
  </w:style>
  <w:style w:type="character" w:customStyle="1" w:styleId="Heading2Char">
    <w:name w:val="Heading 2 Char"/>
    <w:basedOn w:val="DefaultParagraphFont"/>
    <w:link w:val="Heading2"/>
    <w:rsid w:val="00ED1FDC"/>
    <w:rPr>
      <w:b/>
      <w:bCs/>
      <w:sz w:val="24"/>
      <w:szCs w:val="24"/>
      <w:lang w:eastAsia="zh-CN"/>
    </w:rPr>
  </w:style>
  <w:style w:type="character" w:customStyle="1" w:styleId="Heading4Char">
    <w:name w:val="Heading 4 Char"/>
    <w:basedOn w:val="DefaultParagraphFont"/>
    <w:link w:val="Heading4"/>
    <w:rsid w:val="00ED1FDC"/>
    <w:rPr>
      <w:sz w:val="40"/>
      <w:szCs w:val="40"/>
      <w:lang w:eastAsia="zh-CN"/>
    </w:rPr>
  </w:style>
  <w:style w:type="character" w:customStyle="1" w:styleId="Heading5Char">
    <w:name w:val="Heading 5 Char"/>
    <w:basedOn w:val="DefaultParagraphFont"/>
    <w:link w:val="Heading5"/>
    <w:rsid w:val="00ED1FDC"/>
    <w:rPr>
      <w:sz w:val="40"/>
      <w:szCs w:val="40"/>
      <w:lang w:val="en-US" w:eastAsia="zh-CN"/>
    </w:rPr>
  </w:style>
  <w:style w:type="character" w:customStyle="1" w:styleId="Heading6Char">
    <w:name w:val="Heading 6 Char"/>
    <w:basedOn w:val="DefaultParagraphFont"/>
    <w:link w:val="Heading6"/>
    <w:rsid w:val="00ED1FDC"/>
    <w:rPr>
      <w:b/>
      <w:bCs/>
      <w:sz w:val="40"/>
      <w:szCs w:val="40"/>
      <w:u w:val="single"/>
      <w:lang w:eastAsia="zh-CN"/>
    </w:rPr>
  </w:style>
  <w:style w:type="character" w:customStyle="1" w:styleId="Heading7Char">
    <w:name w:val="Heading 7 Char"/>
    <w:basedOn w:val="DefaultParagraphFont"/>
    <w:link w:val="Heading7"/>
    <w:rsid w:val="00ED1FDC"/>
    <w:rPr>
      <w:b/>
      <w:bCs/>
      <w:sz w:val="36"/>
      <w:szCs w:val="36"/>
      <w:u w:val="single"/>
      <w:lang w:eastAsia="zh-CN"/>
    </w:rPr>
  </w:style>
  <w:style w:type="character" w:customStyle="1" w:styleId="Heading8Char">
    <w:name w:val="Heading 8 Char"/>
    <w:basedOn w:val="DefaultParagraphFont"/>
    <w:link w:val="Heading8"/>
    <w:rsid w:val="00ED1FDC"/>
    <w:rPr>
      <w:b/>
      <w:bCs/>
      <w:sz w:val="18"/>
      <w:szCs w:val="18"/>
      <w:lang w:eastAsia="zh-CN"/>
    </w:rPr>
  </w:style>
  <w:style w:type="paragraph" w:styleId="BodyText">
    <w:name w:val="Body Text"/>
    <w:basedOn w:val="Normal"/>
    <w:link w:val="BodyTextChar"/>
    <w:rsid w:val="00ED1FDC"/>
    <w:pPr>
      <w:jc w:val="center"/>
    </w:pPr>
    <w:rPr>
      <w:rFonts w:eastAsia="Times New Roman"/>
      <w:sz w:val="72"/>
      <w:szCs w:val="72"/>
      <w:lang w:val="en-US"/>
    </w:rPr>
  </w:style>
  <w:style w:type="character" w:customStyle="1" w:styleId="BodyTextChar">
    <w:name w:val="Body Text Char"/>
    <w:basedOn w:val="DefaultParagraphFont"/>
    <w:link w:val="BodyText"/>
    <w:rsid w:val="00ED1FDC"/>
    <w:rPr>
      <w:sz w:val="72"/>
      <w:szCs w:val="72"/>
      <w:lang w:val="en-US" w:eastAsia="zh-CN"/>
    </w:rPr>
  </w:style>
  <w:style w:type="paragraph" w:styleId="BodyText20">
    <w:name w:val="Body Text 2"/>
    <w:basedOn w:val="Normal"/>
    <w:link w:val="BodyText2Char"/>
    <w:rsid w:val="00ED1FDC"/>
    <w:pPr>
      <w:pBdr>
        <w:top w:val="single" w:sz="6" w:space="6" w:color="auto" w:shadow="1"/>
        <w:left w:val="single" w:sz="6" w:space="23" w:color="auto" w:shadow="1"/>
        <w:bottom w:val="single" w:sz="6" w:space="6" w:color="auto" w:shadow="1"/>
        <w:right w:val="single" w:sz="6" w:space="28" w:color="auto" w:shadow="1"/>
      </w:pBdr>
      <w:jc w:val="both"/>
    </w:pPr>
    <w:rPr>
      <w:rFonts w:eastAsia="Times New Roman"/>
      <w:b/>
      <w:bCs/>
    </w:rPr>
  </w:style>
  <w:style w:type="character" w:customStyle="1" w:styleId="BodyText2Char">
    <w:name w:val="Body Text 2 Char"/>
    <w:basedOn w:val="DefaultParagraphFont"/>
    <w:link w:val="BodyText20"/>
    <w:rsid w:val="00ED1FDC"/>
    <w:rPr>
      <w:b/>
      <w:bCs/>
      <w:sz w:val="24"/>
      <w:szCs w:val="24"/>
      <w:lang w:eastAsia="zh-CN"/>
    </w:rPr>
  </w:style>
  <w:style w:type="paragraph" w:styleId="BodyText30">
    <w:name w:val="Body Text 3"/>
    <w:basedOn w:val="Normal"/>
    <w:link w:val="BodyText3Char"/>
    <w:rsid w:val="00ED1FDC"/>
    <w:pPr>
      <w:numPr>
        <w:ilvl w:val="12"/>
      </w:numPr>
      <w:spacing w:line="140" w:lineRule="atLeast"/>
      <w:jc w:val="both"/>
    </w:pPr>
    <w:rPr>
      <w:rFonts w:eastAsia="Times New Roman"/>
      <w:sz w:val="22"/>
      <w:szCs w:val="22"/>
    </w:rPr>
  </w:style>
  <w:style w:type="character" w:customStyle="1" w:styleId="BodyText3Char">
    <w:name w:val="Body Text 3 Char"/>
    <w:basedOn w:val="DefaultParagraphFont"/>
    <w:link w:val="BodyText30"/>
    <w:rsid w:val="00ED1FDC"/>
    <w:rPr>
      <w:sz w:val="22"/>
      <w:szCs w:val="22"/>
      <w:lang w:eastAsia="zh-CN"/>
    </w:rPr>
  </w:style>
  <w:style w:type="paragraph" w:customStyle="1" w:styleId="Indent1">
    <w:name w:val="Indent 1"/>
    <w:basedOn w:val="Normal"/>
    <w:rsid w:val="00ED1FDC"/>
    <w:pPr>
      <w:tabs>
        <w:tab w:val="left" w:pos="397"/>
      </w:tabs>
      <w:ind w:left="397" w:hanging="397"/>
    </w:pPr>
    <w:rPr>
      <w:rFonts w:eastAsia="Times New Roman"/>
      <w:sz w:val="22"/>
      <w:szCs w:val="22"/>
      <w:lang w:val="en-US"/>
    </w:rPr>
  </w:style>
  <w:style w:type="character" w:styleId="PageNumber">
    <w:name w:val="page number"/>
    <w:basedOn w:val="DefaultParagraphFont"/>
    <w:rsid w:val="00ED1FDC"/>
  </w:style>
  <w:style w:type="character" w:styleId="FollowedHyperlink">
    <w:name w:val="FollowedHyperlink"/>
    <w:basedOn w:val="DefaultParagraphFont"/>
    <w:rsid w:val="00ED1FDC"/>
    <w:rPr>
      <w:color w:val="800080"/>
      <w:u w:val="single"/>
    </w:rPr>
  </w:style>
  <w:style w:type="paragraph" w:styleId="BodyTextIndent">
    <w:name w:val="Body Text Indent"/>
    <w:basedOn w:val="Normal"/>
    <w:link w:val="BodyTextIndentChar"/>
    <w:rsid w:val="00ED1FDC"/>
    <w:pPr>
      <w:tabs>
        <w:tab w:val="right" w:pos="9923"/>
      </w:tabs>
      <w:spacing w:line="259" w:lineRule="atLeast"/>
    </w:pPr>
    <w:rPr>
      <w:rFonts w:eastAsia="Times New Roman"/>
      <w:lang w:eastAsia="en-US"/>
    </w:rPr>
  </w:style>
  <w:style w:type="character" w:customStyle="1" w:styleId="BodyTextIndentChar">
    <w:name w:val="Body Text Indent Char"/>
    <w:basedOn w:val="DefaultParagraphFont"/>
    <w:link w:val="BodyTextIndent"/>
    <w:rsid w:val="00ED1FDC"/>
    <w:rPr>
      <w:sz w:val="24"/>
      <w:szCs w:val="24"/>
      <w:lang w:eastAsia="en-US"/>
    </w:rPr>
  </w:style>
  <w:style w:type="character" w:styleId="Strong">
    <w:name w:val="Strong"/>
    <w:uiPriority w:val="22"/>
    <w:qFormat/>
    <w:rsid w:val="00ED1FDC"/>
    <w:rPr>
      <w:b/>
      <w:bCs/>
    </w:rPr>
  </w:style>
  <w:style w:type="character" w:customStyle="1" w:styleId="style21">
    <w:name w:val="style21"/>
    <w:rsid w:val="00ED1FDC"/>
    <w:rPr>
      <w:rFonts w:ascii="Arial" w:hAnsi="Arial" w:cs="Arial" w:hint="default"/>
    </w:rPr>
  </w:style>
  <w:style w:type="paragraph" w:styleId="PlainText">
    <w:name w:val="Plain Text"/>
    <w:basedOn w:val="Normal"/>
    <w:link w:val="PlainTextChar"/>
    <w:rsid w:val="00ED1FDC"/>
    <w:rPr>
      <w:rFonts w:ascii="Consolas" w:eastAsia="Times New Roman" w:hAnsi="Consolas" w:cs="Consolas"/>
      <w:sz w:val="21"/>
      <w:szCs w:val="21"/>
      <w:lang w:eastAsia="en-US"/>
    </w:rPr>
  </w:style>
  <w:style w:type="character" w:customStyle="1" w:styleId="PlainTextChar">
    <w:name w:val="Plain Text Char"/>
    <w:basedOn w:val="DefaultParagraphFont"/>
    <w:link w:val="PlainText"/>
    <w:rsid w:val="00ED1FDC"/>
    <w:rPr>
      <w:rFonts w:ascii="Consolas" w:hAnsi="Consolas" w:cs="Consolas"/>
      <w:sz w:val="21"/>
      <w:szCs w:val="21"/>
      <w:lang w:eastAsia="en-US"/>
    </w:rPr>
  </w:style>
  <w:style w:type="table" w:styleId="ColorfulList-Accent2">
    <w:name w:val="Colorful List Accent 2"/>
    <w:basedOn w:val="TableNormal"/>
    <w:uiPriority w:val="72"/>
    <w:rsid w:val="00ED1FDC"/>
    <w:rPr>
      <w:color w:val="000000" w:themeColor="text1"/>
    </w:rPr>
    <w:tblPr>
      <w:tblStyleRowBandSize w:val="1"/>
      <w:tblStyleColBandSize w:val="1"/>
    </w:tblPr>
    <w:tcPr>
      <w:shd w:val="clear" w:color="auto" w:fill="DAEFC3"/>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2501511">
      <w:bodyDiv w:val="1"/>
      <w:marLeft w:val="0"/>
      <w:marRight w:val="0"/>
      <w:marTop w:val="0"/>
      <w:marBottom w:val="0"/>
      <w:divBdr>
        <w:top w:val="none" w:sz="0" w:space="0" w:color="auto"/>
        <w:left w:val="none" w:sz="0" w:space="0" w:color="auto"/>
        <w:bottom w:val="none" w:sz="0" w:space="0" w:color="auto"/>
        <w:right w:val="none" w:sz="0" w:space="0" w:color="auto"/>
      </w:divBdr>
      <w:divsChild>
        <w:div w:id="1780568939">
          <w:marLeft w:val="0"/>
          <w:marRight w:val="0"/>
          <w:marTop w:val="0"/>
          <w:marBottom w:val="0"/>
          <w:divBdr>
            <w:top w:val="none" w:sz="0" w:space="0" w:color="auto"/>
            <w:left w:val="none" w:sz="0" w:space="0" w:color="auto"/>
            <w:bottom w:val="none" w:sz="0" w:space="0" w:color="auto"/>
            <w:right w:val="none" w:sz="0" w:space="0" w:color="auto"/>
          </w:divBdr>
        </w:div>
      </w:divsChild>
    </w:div>
    <w:div w:id="1263997887">
      <w:bodyDiv w:val="1"/>
      <w:marLeft w:val="0"/>
      <w:marRight w:val="0"/>
      <w:marTop w:val="0"/>
      <w:marBottom w:val="0"/>
      <w:divBdr>
        <w:top w:val="none" w:sz="0" w:space="0" w:color="auto"/>
        <w:left w:val="none" w:sz="0" w:space="0" w:color="auto"/>
        <w:bottom w:val="none" w:sz="0" w:space="0" w:color="auto"/>
        <w:right w:val="none" w:sz="0" w:space="0" w:color="auto"/>
      </w:divBdr>
      <w:divsChild>
        <w:div w:id="1989556016">
          <w:marLeft w:val="0"/>
          <w:marRight w:val="0"/>
          <w:marTop w:val="0"/>
          <w:marBottom w:val="0"/>
          <w:divBdr>
            <w:top w:val="none" w:sz="0" w:space="0" w:color="auto"/>
            <w:left w:val="none" w:sz="0" w:space="0" w:color="auto"/>
            <w:bottom w:val="none" w:sz="0" w:space="0" w:color="auto"/>
            <w:right w:val="none" w:sz="0" w:space="0" w:color="auto"/>
          </w:divBdr>
        </w:div>
      </w:divsChild>
    </w:div>
    <w:div w:id="1566254549">
      <w:bodyDiv w:val="1"/>
      <w:marLeft w:val="0"/>
      <w:marRight w:val="0"/>
      <w:marTop w:val="0"/>
      <w:marBottom w:val="0"/>
      <w:divBdr>
        <w:top w:val="none" w:sz="0" w:space="0" w:color="auto"/>
        <w:left w:val="none" w:sz="0" w:space="0" w:color="auto"/>
        <w:bottom w:val="none" w:sz="0" w:space="0" w:color="auto"/>
        <w:right w:val="none" w:sz="0" w:space="0" w:color="auto"/>
      </w:divBdr>
      <w:divsChild>
        <w:div w:id="695932762">
          <w:marLeft w:val="0"/>
          <w:marRight w:val="0"/>
          <w:marTop w:val="0"/>
          <w:marBottom w:val="0"/>
          <w:divBdr>
            <w:top w:val="none" w:sz="0" w:space="0" w:color="auto"/>
            <w:left w:val="none" w:sz="0" w:space="0" w:color="auto"/>
            <w:bottom w:val="none" w:sz="0" w:space="0" w:color="auto"/>
            <w:right w:val="none" w:sz="0" w:space="0" w:color="auto"/>
          </w:divBdr>
        </w:div>
      </w:divsChild>
    </w:div>
    <w:div w:id="1846625638">
      <w:bodyDiv w:val="1"/>
      <w:marLeft w:val="0"/>
      <w:marRight w:val="0"/>
      <w:marTop w:val="0"/>
      <w:marBottom w:val="0"/>
      <w:divBdr>
        <w:top w:val="none" w:sz="0" w:space="0" w:color="auto"/>
        <w:left w:val="none" w:sz="0" w:space="0" w:color="auto"/>
        <w:bottom w:val="none" w:sz="0" w:space="0" w:color="auto"/>
        <w:right w:val="none" w:sz="0" w:space="0" w:color="auto"/>
      </w:divBdr>
      <w:divsChild>
        <w:div w:id="12493422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9.jpg"/><Relationship Id="rId26" Type="http://schemas.openxmlformats.org/officeDocument/2006/relationships/hyperlink" Target="http://www.comlaw.gov.au/comlaw/management.nsf/lookupindexpagesbyid/IP200400503?OpenDocument" TargetMode="External"/><Relationship Id="rId39" Type="http://schemas.openxmlformats.org/officeDocument/2006/relationships/theme" Target="theme/theme1.xml"/><Relationship Id="rId21" Type="http://schemas.openxmlformats.org/officeDocument/2006/relationships/hyperlink" Target="mailto:DECO@defence.gov.au" TargetMode="External"/><Relationship Id="rId34" Type="http://schemas.openxmlformats.org/officeDocument/2006/relationships/footer" Target="footer4.xml"/><Relationship Id="rId42" Type="http://schemas.openxmlformats.org/officeDocument/2006/relationships/customXml" Target="../customXml/item5.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hyperlink" Target="http://www.defence.gov.au/deco/" TargetMode="External"/><Relationship Id="rId29" Type="http://schemas.openxmlformats.org/officeDocument/2006/relationships/header" Target="header2.xml"/><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opcw.org" TargetMode="External"/><Relationship Id="rId24" Type="http://schemas.openxmlformats.org/officeDocument/2006/relationships/hyperlink" Target="http://www.comlaw.gov.au/comlaw/management.nsf/lookupindexpagesbyid/IP200401740?OpenDocument" TargetMode="External"/><Relationship Id="rId32" Type="http://schemas.openxmlformats.org/officeDocument/2006/relationships/header" Target="header5.xml"/><Relationship Id="rId37" Type="http://schemas.openxmlformats.org/officeDocument/2006/relationships/header" Target="header8.xml"/><Relationship Id="rId40" Type="http://schemas.openxmlformats.org/officeDocument/2006/relationships/customXml" Target="../customXml/item3.xml"/><Relationship Id="rId5"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hyperlink" Target="http://www.customs.gov.au" TargetMode="External"/><Relationship Id="rId28" Type="http://schemas.openxmlformats.org/officeDocument/2006/relationships/header" Target="header1.xml"/><Relationship Id="rId36" Type="http://schemas.openxmlformats.org/officeDocument/2006/relationships/header" Target="header7.xml"/><Relationship Id="rId10" Type="http://schemas.openxmlformats.org/officeDocument/2006/relationships/hyperlink" Target="http://www.dfat.gov.au/cwco" TargetMode="External"/><Relationship Id="rId19" Type="http://schemas.openxmlformats.org/officeDocument/2006/relationships/image" Target="media/image10.jpg"/><Relationship Id="rId31" Type="http://schemas.openxmlformats.org/officeDocument/2006/relationships/header" Target="header4.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mailto:%20information@customs.gov.au" TargetMode="External"/><Relationship Id="rId27" Type="http://schemas.openxmlformats.org/officeDocument/2006/relationships/hyperlink" Target="http://www.comlaw.gov.au/comlaw/management.nsf/lookupindexpagesbyid/IP200400519?OpenDocument" TargetMode="External"/><Relationship Id="rId30" Type="http://schemas.openxmlformats.org/officeDocument/2006/relationships/header" Target="header3.xml"/><Relationship Id="rId35" Type="http://schemas.openxmlformats.org/officeDocument/2006/relationships/header" Target="header6.xml"/><Relationship Id="rId8" Type="http://schemas.openxmlformats.org/officeDocument/2006/relationships/footnotes" Target="footnotes.xml"/><Relationship Id="rId3" Type="http://schemas.openxmlformats.org/officeDocument/2006/relationships/numbering" Target="numbering.xml"/><Relationship Id="rId12" Type="http://schemas.openxmlformats.org/officeDocument/2006/relationships/hyperlink" Target="https://apps.opcw.org/CAS/%20chemicals.aspx" TargetMode="External"/><Relationship Id="rId17" Type="http://schemas.openxmlformats.org/officeDocument/2006/relationships/image" Target="media/image8.jpg"/><Relationship Id="rId25" Type="http://schemas.openxmlformats.org/officeDocument/2006/relationships/hyperlink" Target="http://www.comlaw.gov.au/comlaw/management.nsf/lookupindexpagesbyid/IP200400806?OpenDocument" TargetMode="External"/><Relationship Id="rId33" Type="http://schemas.openxmlformats.org/officeDocument/2006/relationships/footer" Target="footer3.xml"/><Relationship Id="rId38"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immi.gov.au/Pages/Welcome.aspx"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gif"/><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overPageProperties xmlns="http://schemas.microsoft.com/office/2006/coverPageProps">
  <PublishDate>Annex 1</PublishDate>
  <Abstract/>
  <CompanyAddress/>
  <CompanyPhone/>
  <CompanyFax/>
  <CompanyEmail/>
</CoverPageProperti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8C5822A-899A-4B9E-A595-B44D60B77C6B}"/>
</file>

<file path=customXml/itemProps2.xml><?xml version="1.0" encoding="utf-8"?>
<ds:datastoreItem xmlns:ds="http://schemas.openxmlformats.org/officeDocument/2006/customXml" ds:itemID="{55057B9F-6663-4E4A-8C86-8FD11BFB6435}"/>
</file>

<file path=customXml/itemProps3.xml><?xml version="1.0" encoding="utf-8"?>
<ds:datastoreItem xmlns:ds="http://schemas.openxmlformats.org/officeDocument/2006/customXml" ds:itemID="{1091A7D3-C331-43C6-A1E5-ED2DF677EACD}"/>
</file>

<file path=customXml/itemProps4.xml><?xml version="1.0" encoding="utf-8"?>
<ds:datastoreItem xmlns:ds="http://schemas.openxmlformats.org/officeDocument/2006/customXml" ds:itemID="{55AF091B-3C7A-41E3-B477-F2FDAA23CFDA}"/>
</file>

<file path=customXml/itemProps5.xml><?xml version="1.0" encoding="utf-8"?>
<ds:datastoreItem xmlns:ds="http://schemas.openxmlformats.org/officeDocument/2006/customXml" ds:itemID="{147952C4-3447-4B58-A9D3-057404416BA0}"/>
</file>

<file path=docProps/app.xml><?xml version="1.0" encoding="utf-8"?>
<Properties xmlns="http://schemas.openxmlformats.org/officeDocument/2006/extended-properties" xmlns:vt="http://schemas.openxmlformats.org/officeDocument/2006/docPropsVTypes">
  <Template>Normal.dotm</Template>
  <TotalTime>328</TotalTime>
  <Pages>29</Pages>
  <Words>7636</Words>
  <Characters>43529</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CWC SCHEDULE 1 CHEMICALS</vt:lpstr>
    </vt:vector>
  </TitlesOfParts>
  <Company>Department of Foreign Affairs and Trade</Company>
  <LinksUpToDate>false</LinksUpToDate>
  <CharactersWithSpaces>51063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Guide for Industry Producing, Using or Trading Chemicals 2014</dc:title>
  <dc:creator>Hindmarsh, Liesa</dc:creator>
  <cp:lastModifiedBy>Web10</cp:lastModifiedBy>
  <cp:revision>25</cp:revision>
  <cp:lastPrinted>2014-06-25T06:54:00Z</cp:lastPrinted>
  <dcterms:created xsi:type="dcterms:W3CDTF">2014-06-11T05:01:00Z</dcterms:created>
  <dcterms:modified xsi:type="dcterms:W3CDTF">2014-08-28T02:58:00Z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300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