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7459" w14:textId="69634F81" w:rsidR="00A27FBF" w:rsidRPr="007A1DF3" w:rsidRDefault="0033140B" w:rsidP="00437D64">
      <w:pPr>
        <w:pStyle w:val="Heading1"/>
      </w:pPr>
      <w:r w:rsidRPr="007A1DF3">
        <w:t>Sightsavers written submission for the Australian Government’s new international disability equity and rights strategy.</w:t>
      </w:r>
    </w:p>
    <w:p w14:paraId="406B2BDF" w14:textId="2C6DC326" w:rsidR="0033140B" w:rsidRPr="009902B1" w:rsidRDefault="00715A55" w:rsidP="007A1DF3">
      <w:pPr>
        <w:pStyle w:val="BodyText"/>
        <w:spacing w:line="240" w:lineRule="auto"/>
        <w:rPr>
          <w:rStyle w:val="Emphasis"/>
          <w:rFonts w:asciiTheme="majorHAnsi" w:eastAsiaTheme="majorEastAsia" w:hAnsiTheme="majorHAnsi" w:cstheme="majorBidi"/>
          <w:b w:val="0"/>
          <w:sz w:val="20"/>
          <w:szCs w:val="20"/>
        </w:rPr>
      </w:pPr>
      <w:r>
        <w:rPr>
          <w:rStyle w:val="Emphasis"/>
          <w:sz w:val="20"/>
          <w:szCs w:val="20"/>
        </w:rPr>
        <w:t>1</w:t>
      </w:r>
      <w:r w:rsidR="00EF3D47">
        <w:rPr>
          <w:rStyle w:val="Emphasis"/>
          <w:sz w:val="20"/>
          <w:szCs w:val="20"/>
        </w:rPr>
        <w:t>3</w:t>
      </w:r>
      <w:r w:rsidR="0033140B" w:rsidRPr="009902B1">
        <w:rPr>
          <w:rStyle w:val="Emphasis"/>
          <w:sz w:val="20"/>
          <w:szCs w:val="20"/>
        </w:rPr>
        <w:t>.1</w:t>
      </w:r>
      <w:r>
        <w:rPr>
          <w:rStyle w:val="Emphasis"/>
          <w:sz w:val="20"/>
          <w:szCs w:val="20"/>
        </w:rPr>
        <w:t>2</w:t>
      </w:r>
      <w:r w:rsidR="0033140B" w:rsidRPr="009902B1">
        <w:rPr>
          <w:rStyle w:val="Emphasis"/>
          <w:sz w:val="20"/>
          <w:szCs w:val="20"/>
        </w:rPr>
        <w:t>.2023</w:t>
      </w:r>
    </w:p>
    <w:p w14:paraId="795AD713" w14:textId="68CCE4D8" w:rsidR="0033140B" w:rsidRPr="00437D64" w:rsidRDefault="0033140B" w:rsidP="00437D64">
      <w:pPr>
        <w:pStyle w:val="Heading2"/>
      </w:pPr>
      <w:r w:rsidRPr="00437D64">
        <w:t>Introduction</w:t>
      </w:r>
    </w:p>
    <w:p w14:paraId="53E4FEDE" w14:textId="20BCBC25" w:rsidR="001058EE" w:rsidRPr="003D2D09" w:rsidRDefault="00607F0D" w:rsidP="007A1DF3">
      <w:pPr>
        <w:pStyle w:val="BodyText"/>
        <w:spacing w:line="240" w:lineRule="auto"/>
        <w:rPr>
          <w:highlight w:val="cyan"/>
        </w:rPr>
      </w:pPr>
      <w:r>
        <w:rPr>
          <w:lang w:eastAsia="en-GB"/>
        </w:rPr>
        <w:t xml:space="preserve">We welcome the opportunity to feed into the development of the Australian </w:t>
      </w:r>
      <w:r w:rsidR="00B00742">
        <w:rPr>
          <w:lang w:eastAsia="en-GB"/>
        </w:rPr>
        <w:t xml:space="preserve">Government’s </w:t>
      </w:r>
      <w:r>
        <w:rPr>
          <w:lang w:eastAsia="en-GB"/>
        </w:rPr>
        <w:t xml:space="preserve">new international disability equity and rights </w:t>
      </w:r>
      <w:r w:rsidR="00B00742">
        <w:rPr>
          <w:lang w:eastAsia="en-GB"/>
        </w:rPr>
        <w:t>strategy</w:t>
      </w:r>
      <w:r w:rsidR="00F94C14">
        <w:rPr>
          <w:lang w:eastAsia="en-GB"/>
        </w:rPr>
        <w:t xml:space="preserve"> (the Strategy)</w:t>
      </w:r>
      <w:r>
        <w:rPr>
          <w:lang w:eastAsia="en-GB"/>
        </w:rPr>
        <w:t xml:space="preserve">. </w:t>
      </w:r>
      <w:r w:rsidR="00D31D5C">
        <w:rPr>
          <w:lang w:eastAsia="en-GB"/>
        </w:rPr>
        <w:t>It is positive to see the</w:t>
      </w:r>
      <w:r w:rsidR="001058EE" w:rsidRPr="001058EE">
        <w:rPr>
          <w:lang w:eastAsia="en-GB"/>
        </w:rPr>
        <w:t xml:space="preserve"> renewed and strengthened commitment to disability inclusion as a cross-cutting priority for Australia's international engagement on human rights, development, and humanitarian action</w:t>
      </w:r>
      <w:r w:rsidR="001058EE" w:rsidRPr="003D2D09">
        <w:rPr>
          <w:lang w:eastAsia="en-GB"/>
        </w:rPr>
        <w:t>.</w:t>
      </w:r>
      <w:r w:rsidR="003D2D09" w:rsidRPr="003D2D09">
        <w:t xml:space="preserve"> We also welcome that Australia will take a 'twin track' approach to disability inclusion. </w:t>
      </w:r>
    </w:p>
    <w:p w14:paraId="45F9BC96" w14:textId="20F5AFC0" w:rsidR="00607F0D" w:rsidRPr="00FE4B6C" w:rsidRDefault="00607F0D" w:rsidP="007A1DF3">
      <w:pPr>
        <w:pStyle w:val="BodyText"/>
        <w:spacing w:line="240" w:lineRule="auto"/>
        <w:rPr>
          <w:lang w:eastAsia="en-GB"/>
        </w:rPr>
      </w:pPr>
      <w:r>
        <w:rPr>
          <w:lang w:eastAsia="en-GB"/>
        </w:rPr>
        <w:t>We have included some points in the document below in answer to the questions share</w:t>
      </w:r>
      <w:r w:rsidR="00272CD9">
        <w:rPr>
          <w:lang w:eastAsia="en-GB"/>
        </w:rPr>
        <w:t>d</w:t>
      </w:r>
      <w:r w:rsidR="007F648F">
        <w:rPr>
          <w:lang w:eastAsia="en-GB"/>
        </w:rPr>
        <w:t>.</w:t>
      </w:r>
      <w:r>
        <w:rPr>
          <w:lang w:eastAsia="en-GB"/>
        </w:rPr>
        <w:t xml:space="preserve"> </w:t>
      </w:r>
      <w:r w:rsidR="00B13B66">
        <w:rPr>
          <w:lang w:eastAsia="en-GB"/>
        </w:rPr>
        <w:t>W</w:t>
      </w:r>
      <w:r>
        <w:rPr>
          <w:lang w:eastAsia="en-GB"/>
        </w:rPr>
        <w:t xml:space="preserve">e believe these </w:t>
      </w:r>
      <w:r w:rsidR="00BD3A14">
        <w:rPr>
          <w:lang w:eastAsia="en-GB"/>
        </w:rPr>
        <w:t xml:space="preserve">are important to consider in the </w:t>
      </w:r>
      <w:r w:rsidR="00DE2D4B">
        <w:rPr>
          <w:lang w:eastAsia="en-GB"/>
        </w:rPr>
        <w:t xml:space="preserve">development of </w:t>
      </w:r>
      <w:r w:rsidR="00287581">
        <w:rPr>
          <w:lang w:eastAsia="en-GB"/>
        </w:rPr>
        <w:t>Strategy</w:t>
      </w:r>
      <w:r>
        <w:rPr>
          <w:lang w:eastAsia="en-GB"/>
        </w:rPr>
        <w:t xml:space="preserve"> and ensure that </w:t>
      </w:r>
      <w:r w:rsidR="00CC0B2E">
        <w:rPr>
          <w:lang w:eastAsia="en-GB"/>
        </w:rPr>
        <w:t>its</w:t>
      </w:r>
      <w:r w:rsidR="00D035EE">
        <w:rPr>
          <w:lang w:eastAsia="en-GB"/>
        </w:rPr>
        <w:t xml:space="preserve"> ambition</w:t>
      </w:r>
      <w:r>
        <w:rPr>
          <w:lang w:eastAsia="en-GB"/>
        </w:rPr>
        <w:t xml:space="preserve"> is </w:t>
      </w:r>
      <w:r w:rsidRPr="00FE4B6C">
        <w:rPr>
          <w:lang w:eastAsia="en-GB"/>
        </w:rPr>
        <w:t xml:space="preserve">realised in practice. </w:t>
      </w:r>
      <w:r w:rsidR="00BD3A14">
        <w:rPr>
          <w:lang w:eastAsia="en-GB"/>
        </w:rPr>
        <w:t xml:space="preserve">Australia has always played a leading role through its disability inclusion strategies, and we hope to see this level of ambition continued. </w:t>
      </w:r>
    </w:p>
    <w:p w14:paraId="1BCE0BC6" w14:textId="548E7CE9" w:rsidR="0033140B" w:rsidRPr="00FE4B6C" w:rsidRDefault="0033140B" w:rsidP="00437D64">
      <w:pPr>
        <w:pStyle w:val="Heading2"/>
      </w:pPr>
      <w:r w:rsidRPr="00FE4B6C">
        <w:t>What should Australia prioritise to advance disability equity and rights internationally?</w:t>
      </w:r>
    </w:p>
    <w:p w14:paraId="208C6CA7" w14:textId="3BC7F39F" w:rsidR="00791223" w:rsidRPr="00127BC5" w:rsidRDefault="002F604E" w:rsidP="00127BC5">
      <w:pPr>
        <w:pStyle w:val="Heading3"/>
        <w:rPr>
          <w:rStyle w:val="Emphasis"/>
          <w:b/>
          <w:iCs w:val="0"/>
          <w:color w:val="403A60" w:themeColor="accent3"/>
        </w:rPr>
      </w:pPr>
      <w:r w:rsidRPr="00127BC5">
        <w:rPr>
          <w:rStyle w:val="Emphasis"/>
          <w:b/>
          <w:iCs w:val="0"/>
          <w:color w:val="403A60" w:themeColor="accent3"/>
        </w:rPr>
        <w:t xml:space="preserve">Gender and intersectionality </w:t>
      </w:r>
    </w:p>
    <w:p w14:paraId="7233EFD4" w14:textId="5D80BDB3" w:rsidR="002E6AC0" w:rsidRPr="00FE4B6C" w:rsidRDefault="00F84B74" w:rsidP="00A868DA">
      <w:pPr>
        <w:spacing w:before="0" w:after="0" w:line="240" w:lineRule="auto"/>
        <w:textAlignment w:val="center"/>
        <w:rPr>
          <w:rFonts w:cstheme="minorHAnsi"/>
        </w:rPr>
      </w:pPr>
      <w:r w:rsidRPr="00FE4B6C">
        <w:rPr>
          <w:rFonts w:cstheme="minorHAnsi"/>
        </w:rPr>
        <w:t>It is positive that the strategy will ‘consider intersectionality’</w:t>
      </w:r>
      <w:r w:rsidR="00EF7376" w:rsidRPr="00FE4B6C">
        <w:rPr>
          <w:rFonts w:cstheme="minorHAnsi"/>
        </w:rPr>
        <w:t xml:space="preserve"> and </w:t>
      </w:r>
      <w:r w:rsidR="007D4CF2">
        <w:rPr>
          <w:rFonts w:cstheme="minorHAnsi"/>
        </w:rPr>
        <w:t>that</w:t>
      </w:r>
      <w:r w:rsidR="00F251F7" w:rsidRPr="00FE4B6C">
        <w:rPr>
          <w:rFonts w:cstheme="minorHAnsi"/>
        </w:rPr>
        <w:t xml:space="preserve"> </w:t>
      </w:r>
      <w:r w:rsidR="00D55F76" w:rsidRPr="00FE4B6C">
        <w:rPr>
          <w:rFonts w:cstheme="minorHAnsi"/>
        </w:rPr>
        <w:t>DFAT</w:t>
      </w:r>
      <w:r w:rsidR="00F251F7" w:rsidRPr="00FE4B6C">
        <w:rPr>
          <w:rFonts w:cstheme="minorHAnsi"/>
        </w:rPr>
        <w:t xml:space="preserve"> is committed to putting gender and disability at the centre of its development policies</w:t>
      </w:r>
      <w:r w:rsidR="00F251F7" w:rsidRPr="00FE4B6C">
        <w:rPr>
          <w:rFonts w:cstheme="minorHAnsi"/>
          <w:vertAlign w:val="superscript"/>
        </w:rPr>
        <w:footnoteReference w:id="2"/>
      </w:r>
      <w:r w:rsidR="003B2586">
        <w:rPr>
          <w:rFonts w:cstheme="minorHAnsi"/>
        </w:rPr>
        <w:t xml:space="preserve">. </w:t>
      </w:r>
    </w:p>
    <w:p w14:paraId="6F18F8D2" w14:textId="77777777" w:rsidR="002E6AC0" w:rsidRPr="00FE4B6C" w:rsidRDefault="002E6AC0" w:rsidP="00A868DA">
      <w:pPr>
        <w:spacing w:before="0" w:after="0" w:line="240" w:lineRule="auto"/>
        <w:textAlignment w:val="center"/>
        <w:rPr>
          <w:rFonts w:cstheme="minorHAnsi"/>
        </w:rPr>
      </w:pPr>
    </w:p>
    <w:p w14:paraId="75AB0290" w14:textId="77777777" w:rsidR="003A458C" w:rsidRDefault="004716F8" w:rsidP="00F0279B">
      <w:pPr>
        <w:pStyle w:val="BodyText"/>
        <w:spacing w:line="240" w:lineRule="auto"/>
        <w:rPr>
          <w:rFonts w:cstheme="minorHAnsi"/>
        </w:rPr>
      </w:pPr>
      <w:r w:rsidRPr="00FE4B6C">
        <w:rPr>
          <w:rFonts w:cstheme="minorHAnsi"/>
        </w:rPr>
        <w:t xml:space="preserve">Our experience of working with actors on the development and implementation of strategies shows that unless </w:t>
      </w:r>
      <w:r w:rsidR="00FB6331" w:rsidRPr="00FE4B6C">
        <w:rPr>
          <w:rFonts w:cstheme="minorHAnsi"/>
        </w:rPr>
        <w:t>persons</w:t>
      </w:r>
      <w:r w:rsidRPr="00FE4B6C">
        <w:rPr>
          <w:rFonts w:cstheme="minorHAnsi"/>
        </w:rPr>
        <w:t xml:space="preserve"> with disabilities</w:t>
      </w:r>
      <w:r w:rsidR="005A016E" w:rsidRPr="00FE4B6C">
        <w:rPr>
          <w:rFonts w:cstheme="minorHAnsi"/>
        </w:rPr>
        <w:t xml:space="preserve"> with different intersecting </w:t>
      </w:r>
      <w:r w:rsidR="00983A2B" w:rsidRPr="00FE4B6C">
        <w:rPr>
          <w:rFonts w:cstheme="minorHAnsi"/>
        </w:rPr>
        <w:t>identities</w:t>
      </w:r>
      <w:r w:rsidRPr="00FE4B6C">
        <w:rPr>
          <w:rFonts w:cstheme="minorHAnsi"/>
        </w:rPr>
        <w:t xml:space="preserve"> are considered in the </w:t>
      </w:r>
      <w:r w:rsidRPr="00C732BB">
        <w:rPr>
          <w:rFonts w:cstheme="minorHAnsi"/>
        </w:rPr>
        <w:t>‘how’</w:t>
      </w:r>
      <w:r w:rsidR="00774018">
        <w:rPr>
          <w:rFonts w:cstheme="minorHAnsi"/>
        </w:rPr>
        <w:t xml:space="preserve"> </w:t>
      </w:r>
      <w:r w:rsidRPr="00FE4B6C">
        <w:rPr>
          <w:rFonts w:cstheme="minorHAnsi"/>
        </w:rPr>
        <w:t xml:space="preserve">then they are </w:t>
      </w:r>
      <w:r w:rsidR="00983A2B" w:rsidRPr="00FE4B6C">
        <w:rPr>
          <w:rFonts w:cstheme="minorHAnsi"/>
        </w:rPr>
        <w:t xml:space="preserve">often </w:t>
      </w:r>
      <w:r w:rsidR="007D4CF2">
        <w:rPr>
          <w:rFonts w:cstheme="minorHAnsi"/>
        </w:rPr>
        <w:t xml:space="preserve">not </w:t>
      </w:r>
      <w:r w:rsidRPr="00FE4B6C">
        <w:rPr>
          <w:rFonts w:cstheme="minorHAnsi"/>
        </w:rPr>
        <w:t>included</w:t>
      </w:r>
      <w:r w:rsidR="00605392" w:rsidRPr="00FE4B6C">
        <w:rPr>
          <w:rFonts w:cstheme="minorHAnsi"/>
        </w:rPr>
        <w:t xml:space="preserve">. </w:t>
      </w:r>
    </w:p>
    <w:p w14:paraId="53FD97FF" w14:textId="4F1E45AD" w:rsidR="00C87CE8" w:rsidRPr="000A0938" w:rsidRDefault="003A458C" w:rsidP="00F0279B">
      <w:pPr>
        <w:pStyle w:val="BodyText"/>
        <w:spacing w:line="240" w:lineRule="auto"/>
        <w:rPr>
          <w:rFonts w:cstheme="minorHAnsi"/>
        </w:rPr>
      </w:pPr>
      <w:r>
        <w:rPr>
          <w:rFonts w:cstheme="minorHAnsi"/>
        </w:rPr>
        <w:t xml:space="preserve">We recommend that </w:t>
      </w:r>
      <w:r w:rsidRPr="000A0938">
        <w:rPr>
          <w:rFonts w:cstheme="minorHAnsi"/>
        </w:rPr>
        <w:t>the</w:t>
      </w:r>
      <w:r w:rsidR="00DE6CD4" w:rsidRPr="000A0938">
        <w:rPr>
          <w:rFonts w:cstheme="minorHAnsi"/>
        </w:rPr>
        <w:t xml:space="preserve"> Strategy </w:t>
      </w:r>
      <w:r w:rsidR="00E564C6" w:rsidRPr="000A0938">
        <w:rPr>
          <w:rFonts w:cstheme="minorHAnsi"/>
        </w:rPr>
        <w:t>includes</w:t>
      </w:r>
      <w:r w:rsidR="00DE6CD4" w:rsidRPr="000A0938">
        <w:rPr>
          <w:rFonts w:cstheme="minorHAnsi"/>
        </w:rPr>
        <w:t xml:space="preserve"> a commitment to </w:t>
      </w:r>
      <w:r w:rsidR="00333D9C" w:rsidRPr="000A0938">
        <w:rPr>
          <w:rFonts w:ascii="Arial" w:hAnsi="Arial" w:cs="Arial"/>
        </w:rPr>
        <w:t>embed results tracking disaggregated by gender and disability into all programmes and initiatives and ensure a focus on inclusion in reporting.</w:t>
      </w:r>
      <w:r w:rsidR="00F0279B" w:rsidRPr="000A0938">
        <w:rPr>
          <w:rFonts w:ascii="Arial" w:hAnsi="Arial" w:cs="Arial"/>
        </w:rPr>
        <w:t xml:space="preserve"> Australia </w:t>
      </w:r>
      <w:r w:rsidR="00E564C6" w:rsidRPr="000A0938">
        <w:rPr>
          <w:rFonts w:ascii="Arial" w:hAnsi="Arial" w:cs="Arial"/>
        </w:rPr>
        <w:t>should also</w:t>
      </w:r>
      <w:r w:rsidR="00F0279B" w:rsidRPr="000A0938">
        <w:rPr>
          <w:rFonts w:ascii="Arial" w:hAnsi="Arial" w:cs="Arial"/>
        </w:rPr>
        <w:t xml:space="preserve"> </w:t>
      </w:r>
      <w:r w:rsidR="00F0279B" w:rsidRPr="000A0938">
        <w:rPr>
          <w:rFonts w:eastAsia="Calibri"/>
          <w:bCs/>
          <w:color w:val="auto"/>
        </w:rPr>
        <w:t>s</w:t>
      </w:r>
      <w:r w:rsidR="00F0279B" w:rsidRPr="000A0938">
        <w:rPr>
          <w:bCs/>
          <w:color w:val="auto"/>
        </w:rPr>
        <w:t xml:space="preserve">et specific targets for the percentage of programmes marked as gender and disability inclusive against the OECD DAC marker. </w:t>
      </w:r>
    </w:p>
    <w:p w14:paraId="6EBFECB0" w14:textId="476E4B8E" w:rsidR="00C62A55" w:rsidRDefault="008F1639" w:rsidP="00A868DA">
      <w:pPr>
        <w:spacing w:before="0" w:after="0" w:line="240" w:lineRule="auto"/>
        <w:textAlignment w:val="center"/>
        <w:rPr>
          <w:rFonts w:cstheme="minorHAnsi"/>
        </w:rPr>
      </w:pPr>
      <w:r w:rsidRPr="000A0938">
        <w:rPr>
          <w:rFonts w:cstheme="minorHAnsi"/>
        </w:rPr>
        <w:t>The</w:t>
      </w:r>
      <w:r w:rsidR="00580BE7" w:rsidRPr="000A0938">
        <w:rPr>
          <w:rFonts w:cstheme="minorHAnsi"/>
        </w:rPr>
        <w:t xml:space="preserve"> Strategy </w:t>
      </w:r>
      <w:r w:rsidR="00EA429D" w:rsidRPr="000A0938">
        <w:rPr>
          <w:rFonts w:cstheme="minorHAnsi"/>
        </w:rPr>
        <w:t>could also</w:t>
      </w:r>
      <w:r w:rsidR="00580BE7" w:rsidRPr="000A0938">
        <w:rPr>
          <w:rFonts w:cstheme="minorHAnsi"/>
        </w:rPr>
        <w:t xml:space="preserve"> include a specific section on women and girls with disabilities, </w:t>
      </w:r>
      <w:r w:rsidR="006A25AE" w:rsidRPr="000A0938">
        <w:rPr>
          <w:rFonts w:cstheme="minorHAnsi"/>
        </w:rPr>
        <w:t>with a</w:t>
      </w:r>
      <w:r w:rsidR="00C26245" w:rsidRPr="000A0938">
        <w:rPr>
          <w:rFonts w:cstheme="minorHAnsi"/>
        </w:rPr>
        <w:t xml:space="preserve"> </w:t>
      </w:r>
      <w:r w:rsidR="00580BE7" w:rsidRPr="000A0938">
        <w:rPr>
          <w:rFonts w:cstheme="minorHAnsi"/>
        </w:rPr>
        <w:t>particular focus on gender-based violence</w:t>
      </w:r>
      <w:r w:rsidR="006A25AE" w:rsidRPr="000A0938">
        <w:rPr>
          <w:rFonts w:cstheme="minorHAnsi"/>
        </w:rPr>
        <w:t xml:space="preserve"> and </w:t>
      </w:r>
      <w:r w:rsidR="00580BE7" w:rsidRPr="000A0938">
        <w:rPr>
          <w:rFonts w:cstheme="minorHAnsi"/>
        </w:rPr>
        <w:t>the rollback of gender rights</w:t>
      </w:r>
      <w:r w:rsidR="006A25AE" w:rsidRPr="000A0938">
        <w:rPr>
          <w:rFonts w:cstheme="minorHAnsi"/>
        </w:rPr>
        <w:t xml:space="preserve">. It should also </w:t>
      </w:r>
      <w:r w:rsidR="00C26245" w:rsidRPr="000A0938">
        <w:rPr>
          <w:rFonts w:cstheme="minorHAnsi"/>
        </w:rPr>
        <w:t xml:space="preserve">set out how </w:t>
      </w:r>
      <w:r w:rsidR="00580BE7" w:rsidRPr="000A0938">
        <w:rPr>
          <w:rFonts w:cstheme="minorHAnsi"/>
        </w:rPr>
        <w:t xml:space="preserve">DFAT will continue to strengthen its partnerships with </w:t>
      </w:r>
      <w:r w:rsidR="00931272" w:rsidRPr="000A0938">
        <w:rPr>
          <w:rFonts w:cstheme="minorHAnsi"/>
        </w:rPr>
        <w:t>Organisations of Persons</w:t>
      </w:r>
      <w:r w:rsidR="00931272">
        <w:rPr>
          <w:rFonts w:cstheme="minorHAnsi"/>
        </w:rPr>
        <w:t xml:space="preserve"> with Disabilities (OPD)</w:t>
      </w:r>
      <w:r w:rsidR="00580BE7" w:rsidRPr="00FE4B6C">
        <w:rPr>
          <w:rFonts w:cstheme="minorHAnsi"/>
        </w:rPr>
        <w:t xml:space="preserve"> that have a specific focus on </w:t>
      </w:r>
      <w:r w:rsidR="005C7467" w:rsidRPr="00FE4B6C">
        <w:rPr>
          <w:rFonts w:cstheme="minorHAnsi"/>
        </w:rPr>
        <w:t>gender</w:t>
      </w:r>
      <w:r w:rsidR="00580BE7" w:rsidRPr="00FE4B6C">
        <w:rPr>
          <w:rFonts w:cstheme="minorHAnsi"/>
        </w:rPr>
        <w:t xml:space="preserve">. </w:t>
      </w:r>
      <w:r w:rsidR="00692432" w:rsidRPr="00FE4B6C">
        <w:rPr>
          <w:rFonts w:cstheme="minorHAnsi"/>
        </w:rPr>
        <w:t>The</w:t>
      </w:r>
      <w:r w:rsidR="0097694E" w:rsidRPr="00FE4B6C">
        <w:rPr>
          <w:rFonts w:cstheme="minorHAnsi"/>
        </w:rPr>
        <w:t xml:space="preserve"> Strategy could draw upon</w:t>
      </w:r>
      <w:r w:rsidR="00C42701">
        <w:rPr>
          <w:rFonts w:cstheme="minorHAnsi"/>
        </w:rPr>
        <w:t xml:space="preserve"> resources that have been developed recently in this area, such as</w:t>
      </w:r>
      <w:r w:rsidR="0097694E" w:rsidRPr="00FE4B6C">
        <w:rPr>
          <w:rFonts w:cstheme="minorHAnsi"/>
        </w:rPr>
        <w:t xml:space="preserve"> the</w:t>
      </w:r>
      <w:r w:rsidR="00692432" w:rsidRPr="00FE4B6C">
        <w:rPr>
          <w:rFonts w:cstheme="minorHAnsi"/>
        </w:rPr>
        <w:t xml:space="preserve"> Inclusive Futures learning report</w:t>
      </w:r>
      <w:r w:rsidR="0097694E" w:rsidRPr="00FE4B6C">
        <w:rPr>
          <w:rFonts w:cstheme="minorHAnsi"/>
        </w:rPr>
        <w:t xml:space="preserve">, which provides guidance on how to </w:t>
      </w:r>
      <w:r w:rsidR="00692432" w:rsidRPr="00FE4B6C">
        <w:rPr>
          <w:rFonts w:cstheme="minorHAnsi"/>
        </w:rPr>
        <w:t>ensure women and girls with disabilities are meaningfully involved in development programmes</w:t>
      </w:r>
      <w:r w:rsidR="0057323D" w:rsidRPr="00FE4B6C">
        <w:rPr>
          <w:rStyle w:val="FootnoteReference"/>
          <w:rFonts w:cstheme="minorHAnsi"/>
        </w:rPr>
        <w:footnoteReference w:id="3"/>
      </w:r>
      <w:r w:rsidR="00692432" w:rsidRPr="00FE4B6C">
        <w:rPr>
          <w:rFonts w:cstheme="minorHAnsi"/>
        </w:rPr>
        <w:t>.</w:t>
      </w:r>
    </w:p>
    <w:p w14:paraId="74562DDB" w14:textId="4F00FDE6" w:rsidR="00AE02C6" w:rsidRPr="00127BC5" w:rsidRDefault="000A0938" w:rsidP="00127BC5">
      <w:pPr>
        <w:pStyle w:val="Heading3"/>
        <w:rPr>
          <w:rStyle w:val="Emphasis"/>
          <w:b/>
          <w:iCs w:val="0"/>
          <w:color w:val="403A60" w:themeColor="accent3"/>
        </w:rPr>
      </w:pPr>
      <w:r>
        <w:rPr>
          <w:rStyle w:val="Emphasis"/>
          <w:b/>
          <w:iCs w:val="0"/>
          <w:color w:val="403A60" w:themeColor="accent3"/>
        </w:rPr>
        <w:t>A</w:t>
      </w:r>
      <w:r w:rsidR="00A53B18" w:rsidRPr="00127BC5">
        <w:rPr>
          <w:rStyle w:val="Emphasis"/>
          <w:b/>
          <w:iCs w:val="0"/>
          <w:color w:val="403A60" w:themeColor="accent3"/>
        </w:rPr>
        <w:t xml:space="preserve">dvocacy for </w:t>
      </w:r>
      <w:r w:rsidR="00FE4B6C" w:rsidRPr="00127BC5">
        <w:rPr>
          <w:rStyle w:val="Emphasis"/>
          <w:b/>
          <w:iCs w:val="0"/>
          <w:color w:val="403A60" w:themeColor="accent3"/>
        </w:rPr>
        <w:t>g</w:t>
      </w:r>
      <w:r w:rsidR="00A53B18" w:rsidRPr="00127BC5">
        <w:rPr>
          <w:rStyle w:val="Emphasis"/>
          <w:b/>
          <w:iCs w:val="0"/>
          <w:color w:val="403A60" w:themeColor="accent3"/>
        </w:rPr>
        <w:t xml:space="preserve">lobal </w:t>
      </w:r>
      <w:r w:rsidR="00FE4B6C" w:rsidRPr="00127BC5">
        <w:rPr>
          <w:rStyle w:val="Emphasis"/>
          <w:b/>
          <w:iCs w:val="0"/>
          <w:color w:val="403A60" w:themeColor="accent3"/>
        </w:rPr>
        <w:t>h</w:t>
      </w:r>
      <w:r w:rsidR="00A53B18" w:rsidRPr="00127BC5">
        <w:rPr>
          <w:rStyle w:val="Emphasis"/>
          <w:b/>
          <w:iCs w:val="0"/>
          <w:color w:val="403A60" w:themeColor="accent3"/>
        </w:rPr>
        <w:t xml:space="preserve">ealth </w:t>
      </w:r>
    </w:p>
    <w:p w14:paraId="38CF781F" w14:textId="661F8F41" w:rsidR="00E77CD1" w:rsidRPr="00FE4B6C" w:rsidRDefault="00CC797B" w:rsidP="59EEE2BC">
      <w:pPr>
        <w:spacing w:line="240" w:lineRule="auto"/>
      </w:pPr>
      <w:r w:rsidRPr="00017E4B">
        <w:rPr>
          <w:rFonts w:ascii="Arial" w:eastAsia="Calibri" w:hAnsi="Arial" w:cs="Arial"/>
        </w:rPr>
        <w:t>Advocacy for g</w:t>
      </w:r>
      <w:r w:rsidR="00D65984" w:rsidRPr="00017E4B">
        <w:rPr>
          <w:rFonts w:ascii="Arial" w:eastAsia="Calibri" w:hAnsi="Arial" w:cs="Arial"/>
        </w:rPr>
        <w:t>lobal health</w:t>
      </w:r>
      <w:r w:rsidR="00D65984" w:rsidRPr="00FE4B6C">
        <w:rPr>
          <w:rFonts w:ascii="Arial" w:eastAsia="Calibri" w:hAnsi="Arial" w:cs="Arial"/>
        </w:rPr>
        <w:t xml:space="preserve"> </w:t>
      </w:r>
      <w:r w:rsidR="00F5345C" w:rsidRPr="00FE4B6C">
        <w:rPr>
          <w:rFonts w:ascii="Arial" w:eastAsia="Calibri" w:hAnsi="Arial" w:cs="Arial"/>
        </w:rPr>
        <w:t xml:space="preserve">is another area which </w:t>
      </w:r>
      <w:r w:rsidR="00D65984" w:rsidRPr="00FE4B6C">
        <w:rPr>
          <w:rFonts w:ascii="Arial" w:eastAsia="Calibri" w:hAnsi="Arial" w:cs="Arial"/>
        </w:rPr>
        <w:t>should be prioritised in the Strategy</w:t>
      </w:r>
      <w:r w:rsidR="00A93F37" w:rsidRPr="00FE4B6C">
        <w:rPr>
          <w:rFonts w:ascii="Arial" w:eastAsia="Calibri" w:hAnsi="Arial" w:cs="Arial"/>
        </w:rPr>
        <w:t>.</w:t>
      </w:r>
      <w:r w:rsidR="00D65984" w:rsidRPr="00FE4B6C">
        <w:rPr>
          <w:rFonts w:ascii="Arial" w:eastAsia="Calibri" w:hAnsi="Arial" w:cs="Arial"/>
        </w:rPr>
        <w:t xml:space="preserve"> </w:t>
      </w:r>
      <w:r w:rsidR="00A93F37" w:rsidRPr="00FE4B6C">
        <w:rPr>
          <w:rFonts w:ascii="Arial" w:eastAsia="Calibri" w:hAnsi="Arial" w:cs="Arial"/>
        </w:rPr>
        <w:t>This</w:t>
      </w:r>
      <w:r w:rsidR="00D65984" w:rsidRPr="00FE4B6C">
        <w:rPr>
          <w:rFonts w:ascii="Arial" w:eastAsia="Calibri" w:hAnsi="Arial" w:cs="Arial"/>
        </w:rPr>
        <w:t xml:space="preserve"> is an area where the rights of </w:t>
      </w:r>
      <w:r w:rsidR="00FB6331" w:rsidRPr="00FE4B6C">
        <w:rPr>
          <w:rFonts w:ascii="Arial" w:eastAsia="Calibri" w:hAnsi="Arial" w:cs="Arial"/>
        </w:rPr>
        <w:t>persons</w:t>
      </w:r>
      <w:r w:rsidR="00D65984" w:rsidRPr="00FE4B6C">
        <w:rPr>
          <w:rFonts w:ascii="Arial" w:eastAsia="Calibri" w:hAnsi="Arial" w:cs="Arial"/>
        </w:rPr>
        <w:t xml:space="preserve"> with disabilities are often neglected</w:t>
      </w:r>
      <w:r w:rsidR="004950A8" w:rsidRPr="00FE4B6C">
        <w:rPr>
          <w:rFonts w:ascii="Arial" w:eastAsia="Calibri" w:hAnsi="Arial" w:cs="Arial"/>
        </w:rPr>
        <w:t xml:space="preserve"> and was identified as a ‘missed opportunity’ </w:t>
      </w:r>
      <w:r w:rsidRPr="00FE4B6C">
        <w:rPr>
          <w:rFonts w:ascii="Arial" w:eastAsia="Calibri" w:hAnsi="Arial" w:cs="Arial"/>
        </w:rPr>
        <w:t>in the evaluation of the</w:t>
      </w:r>
      <w:r w:rsidR="00D213B0" w:rsidRPr="00FE4B6C">
        <w:rPr>
          <w:rFonts w:ascii="Arial" w:eastAsia="Calibri" w:hAnsi="Arial" w:cs="Arial"/>
        </w:rPr>
        <w:t xml:space="preserve"> ‘Development for All’ </w:t>
      </w:r>
      <w:r w:rsidR="00E77CD1" w:rsidRPr="00FE4B6C">
        <w:rPr>
          <w:rFonts w:ascii="Arial" w:eastAsia="Calibri" w:hAnsi="Arial" w:cs="Arial"/>
        </w:rPr>
        <w:t>S</w:t>
      </w:r>
      <w:r w:rsidRPr="00FE4B6C">
        <w:rPr>
          <w:rFonts w:ascii="Arial" w:eastAsia="Calibri" w:hAnsi="Arial" w:cs="Arial"/>
        </w:rPr>
        <w:t>trategy</w:t>
      </w:r>
      <w:r w:rsidR="00EF2FE6" w:rsidRPr="00FE4B6C">
        <w:rPr>
          <w:rStyle w:val="FootnoteReference"/>
        </w:rPr>
        <w:footnoteReference w:id="4"/>
      </w:r>
      <w:r w:rsidR="008B4482" w:rsidRPr="00FE4B6C">
        <w:t xml:space="preserve">. </w:t>
      </w:r>
    </w:p>
    <w:p w14:paraId="7E3646CA" w14:textId="4F49EE96" w:rsidR="00F0255C" w:rsidRPr="00FE4B6C" w:rsidRDefault="00E77CD1" w:rsidP="59EEE2BC">
      <w:pPr>
        <w:spacing w:line="240" w:lineRule="auto"/>
        <w:rPr>
          <w:rFonts w:ascii="Arial" w:eastAsia="Calibri" w:hAnsi="Arial" w:cs="Arial"/>
        </w:rPr>
      </w:pPr>
      <w:r w:rsidRPr="00FE4B6C">
        <w:lastRenderedPageBreak/>
        <w:t xml:space="preserve">We recommend that the </w:t>
      </w:r>
      <w:r w:rsidR="00B92846" w:rsidRPr="00FE4B6C">
        <w:t xml:space="preserve">Strategy </w:t>
      </w:r>
      <w:r w:rsidRPr="00FE4B6C">
        <w:t xml:space="preserve">sets out </w:t>
      </w:r>
      <w:r w:rsidR="006C02D8" w:rsidRPr="00FE4B6C">
        <w:t xml:space="preserve">how </w:t>
      </w:r>
      <w:r w:rsidR="000B4C6D" w:rsidRPr="00FE4B6C">
        <w:t xml:space="preserve">DFAT will strengthen advocacy to improve disability inclusion in global health. </w:t>
      </w:r>
      <w:r w:rsidR="00F0255C" w:rsidRPr="00FE4B6C">
        <w:t>For example, it should detail how</w:t>
      </w:r>
      <w:r w:rsidR="009404F0" w:rsidRPr="00FE4B6C">
        <w:t xml:space="preserve"> DFAT will </w:t>
      </w:r>
      <w:r w:rsidR="004F0D1B" w:rsidRPr="00FE4B6C">
        <w:t>support action globally to implement WHA74.8 and to ensure implementation of the recommendations of the WHO global report on health equity for persons with disabilities</w:t>
      </w:r>
      <w:r w:rsidR="004F0D1B" w:rsidRPr="00FE4B6C">
        <w:rPr>
          <w:rStyle w:val="FootnoteReference"/>
        </w:rPr>
        <w:footnoteReference w:id="5"/>
      </w:r>
      <w:r w:rsidR="00FE4713" w:rsidRPr="00FE4B6C">
        <w:rPr>
          <w:rFonts w:eastAsia="Arial"/>
        </w:rPr>
        <w:t xml:space="preserve">. </w:t>
      </w:r>
    </w:p>
    <w:p w14:paraId="20275519" w14:textId="67D5ABA9" w:rsidR="00694D29" w:rsidRDefault="006715A4" w:rsidP="59EEE2BC">
      <w:pPr>
        <w:spacing w:line="240" w:lineRule="auto"/>
      </w:pPr>
      <w:r w:rsidRPr="00FE4B6C">
        <w:t xml:space="preserve">It is </w:t>
      </w:r>
      <w:r w:rsidR="00A45FC3" w:rsidRPr="00FE4B6C">
        <w:t>also i</w:t>
      </w:r>
      <w:r w:rsidRPr="00FE4B6C">
        <w:t xml:space="preserve">mportant that the Strategy recognises the health inequities that women with disabilities experience, </w:t>
      </w:r>
      <w:r w:rsidR="00DA69C4" w:rsidRPr="00FE4B6C">
        <w:t xml:space="preserve">and </w:t>
      </w:r>
      <w:r w:rsidRPr="00FE4B6C">
        <w:t xml:space="preserve">the </w:t>
      </w:r>
      <w:hyperlink r:id="rId11" w:history="1">
        <w:r w:rsidRPr="00FE4B6C">
          <w:t>WHO report on health equity for persons with disabilities</w:t>
        </w:r>
      </w:hyperlink>
      <w:r w:rsidRPr="00FE4B6C">
        <w:t xml:space="preserve"> could be a useful </w:t>
      </w:r>
      <w:r w:rsidR="00EC0780" w:rsidRPr="00FE4B6C">
        <w:t>resource</w:t>
      </w:r>
      <w:r w:rsidRPr="00FE4B6C">
        <w:t xml:space="preserve"> for this</w:t>
      </w:r>
      <w:r w:rsidRPr="00FE4B6C">
        <w:rPr>
          <w:rStyle w:val="FootnoteReference"/>
        </w:rPr>
        <w:footnoteReference w:id="6"/>
      </w:r>
      <w:r w:rsidRPr="00FE4B6C">
        <w:rPr>
          <w:rFonts w:eastAsia="Arial"/>
        </w:rPr>
        <w:t>.</w:t>
      </w:r>
      <w:r w:rsidR="00FB6AA8" w:rsidRPr="00FE4B6C">
        <w:t xml:space="preserve"> </w:t>
      </w:r>
    </w:p>
    <w:p w14:paraId="12F1CE9A" w14:textId="0BC2C0BC" w:rsidR="00077AAF" w:rsidRPr="00127BC5" w:rsidRDefault="00077AAF" w:rsidP="00127BC5">
      <w:pPr>
        <w:pStyle w:val="Heading3"/>
        <w:rPr>
          <w:rStyle w:val="Emphasis"/>
          <w:b/>
          <w:iCs w:val="0"/>
          <w:color w:val="403A60" w:themeColor="accent3"/>
        </w:rPr>
      </w:pPr>
      <w:r w:rsidRPr="00127BC5">
        <w:rPr>
          <w:rStyle w:val="Emphasis"/>
          <w:b/>
          <w:iCs w:val="0"/>
          <w:color w:val="403A60" w:themeColor="accent3"/>
        </w:rPr>
        <w:t xml:space="preserve">Inclusive education </w:t>
      </w:r>
    </w:p>
    <w:p w14:paraId="19D3F431" w14:textId="4AC99DC1" w:rsidR="00C74500" w:rsidRPr="00FE4B6C" w:rsidRDefault="1AD18DD8" w:rsidP="59EEE2BC">
      <w:pPr>
        <w:spacing w:line="240" w:lineRule="auto"/>
      </w:pPr>
      <w:r w:rsidRPr="00FE4B6C">
        <w:t xml:space="preserve">The Strategy </w:t>
      </w:r>
      <w:r w:rsidR="71A33FA5" w:rsidRPr="00FE4B6C">
        <w:t xml:space="preserve">should clarify how Australia will </w:t>
      </w:r>
      <w:r w:rsidR="74DAE067" w:rsidRPr="00FE4B6C">
        <w:t>put in practice it</w:t>
      </w:r>
      <w:r w:rsidR="003B74A6">
        <w:t>’</w:t>
      </w:r>
      <w:r w:rsidR="74DAE067" w:rsidRPr="00FE4B6C">
        <w:t>s Transfo</w:t>
      </w:r>
      <w:r w:rsidR="68B54AD2" w:rsidRPr="00FE4B6C">
        <w:t>r</w:t>
      </w:r>
      <w:r w:rsidR="74DAE067" w:rsidRPr="00FE4B6C">
        <w:t xml:space="preserve">ming Education Summit commitment to </w:t>
      </w:r>
      <w:r w:rsidR="71A33FA5" w:rsidRPr="00FE4B6C">
        <w:t xml:space="preserve">increase “education participation and outcomes for </w:t>
      </w:r>
      <w:r w:rsidR="71A33FA5">
        <w:t>vulnerable, disadvantaged and underrepresented learners”</w:t>
      </w:r>
      <w:r w:rsidR="11F1CCCA">
        <w:t xml:space="preserve">. The Strategy should therefore clarify </w:t>
      </w:r>
      <w:r w:rsidR="11F1CCCA" w:rsidRPr="25C9E3DD">
        <w:rPr>
          <w:rFonts w:ascii="Arial" w:hAnsi="Arial" w:cs="Arial"/>
        </w:rPr>
        <w:t>the scale of investment on inclusive education</w:t>
      </w:r>
      <w:r w:rsidR="66CA2B92" w:rsidRPr="25C9E3DD">
        <w:rPr>
          <w:rFonts w:ascii="Arial" w:hAnsi="Arial" w:cs="Arial"/>
        </w:rPr>
        <w:t xml:space="preserve"> and</w:t>
      </w:r>
      <w:r w:rsidR="664D29CE" w:rsidRPr="25C9E3DD">
        <w:rPr>
          <w:rFonts w:ascii="Arial" w:hAnsi="Arial" w:cs="Arial"/>
        </w:rPr>
        <w:t xml:space="preserve"> </w:t>
      </w:r>
      <w:r w:rsidR="11F1CCCA" w:rsidRPr="25C9E3DD">
        <w:rPr>
          <w:rFonts w:ascii="Arial" w:hAnsi="Arial" w:cs="Arial"/>
        </w:rPr>
        <w:t xml:space="preserve">set out how Australia will ensure disability inclusion </w:t>
      </w:r>
      <w:r w:rsidR="78070D28" w:rsidRPr="25C9E3DD">
        <w:rPr>
          <w:rFonts w:ascii="Arial" w:hAnsi="Arial" w:cs="Arial"/>
        </w:rPr>
        <w:t>is</w:t>
      </w:r>
      <w:r w:rsidR="11F1CCCA" w:rsidRPr="25C9E3DD">
        <w:rPr>
          <w:rFonts w:ascii="Arial" w:hAnsi="Arial" w:cs="Arial"/>
        </w:rPr>
        <w:t xml:space="preserve"> mainstreamed throughout </w:t>
      </w:r>
      <w:r w:rsidR="00EF4EE7" w:rsidRPr="25C9E3DD">
        <w:rPr>
          <w:rFonts w:ascii="Arial" w:hAnsi="Arial" w:cs="Arial"/>
        </w:rPr>
        <w:t>it</w:t>
      </w:r>
      <w:r w:rsidR="00EF4EE7">
        <w:rPr>
          <w:rFonts w:ascii="Arial" w:hAnsi="Arial" w:cs="Arial"/>
        </w:rPr>
        <w:t>s</w:t>
      </w:r>
      <w:r w:rsidR="11F1CCCA" w:rsidRPr="25C9E3DD">
        <w:rPr>
          <w:rFonts w:ascii="Arial" w:hAnsi="Arial" w:cs="Arial"/>
        </w:rPr>
        <w:t xml:space="preserve"> education </w:t>
      </w:r>
      <w:r w:rsidR="002554B4" w:rsidRPr="25C9E3DD">
        <w:rPr>
          <w:rFonts w:ascii="Arial" w:hAnsi="Arial" w:cs="Arial"/>
        </w:rPr>
        <w:t>programmes.</w:t>
      </w:r>
      <w:r w:rsidR="11F1CCCA" w:rsidRPr="25C9E3DD">
        <w:rPr>
          <w:rFonts w:ascii="Arial" w:hAnsi="Arial" w:cs="Arial"/>
        </w:rPr>
        <w:t xml:space="preserve"> It should also detail how DFAT intends to monitor progress on education for learners with disabilities</w:t>
      </w:r>
      <w:r w:rsidR="00C6359F">
        <w:rPr>
          <w:rFonts w:ascii="Arial" w:hAnsi="Arial" w:cs="Arial"/>
        </w:rPr>
        <w:t>.</w:t>
      </w:r>
      <w:r w:rsidR="00C6359F" w:rsidRPr="00FE4B6C">
        <w:t xml:space="preserve"> </w:t>
      </w:r>
    </w:p>
    <w:p w14:paraId="2C5AE9E6" w14:textId="77777777" w:rsidR="00774018" w:rsidRDefault="44DB8EC6" w:rsidP="59EEE2BC">
      <w:pPr>
        <w:spacing w:line="240" w:lineRule="auto"/>
        <w:rPr>
          <w:rFonts w:ascii="Arial" w:eastAsia="Arial" w:hAnsi="Arial" w:cs="Arial"/>
        </w:rPr>
      </w:pPr>
      <w:r>
        <w:t xml:space="preserve">The Strategy </w:t>
      </w:r>
      <w:r w:rsidR="251675E4">
        <w:t xml:space="preserve">could </w:t>
      </w:r>
      <w:r w:rsidR="1AD18DD8" w:rsidRPr="00FE4B6C">
        <w:t xml:space="preserve">also prioritise </w:t>
      </w:r>
      <w:r w:rsidR="1120B607" w:rsidRPr="00FE4B6C">
        <w:t>scaling up advocacy for inclusive education</w:t>
      </w:r>
      <w:r w:rsidR="0C61EBEB" w:rsidRPr="00FE4B6C">
        <w:t xml:space="preserve">, setting out ways Australia </w:t>
      </w:r>
      <w:r w:rsidR="3442D8C3" w:rsidRPr="00FE4B6C">
        <w:t>will</w:t>
      </w:r>
      <w:r w:rsidR="0C61EBEB" w:rsidRPr="00FE4B6C">
        <w:t xml:space="preserve"> use its voice on the global stage to advance inclusive education</w:t>
      </w:r>
      <w:r w:rsidR="1120B607" w:rsidRPr="00FE4B6C">
        <w:t>.</w:t>
      </w:r>
      <w:r w:rsidR="6A682E95" w:rsidRPr="00FE4B6C">
        <w:t xml:space="preserve"> </w:t>
      </w:r>
      <w:r w:rsidR="27A8449D" w:rsidRPr="00FE4B6C">
        <w:t xml:space="preserve">This should include </w:t>
      </w:r>
      <w:r w:rsidR="313B09A6" w:rsidRPr="00FE4B6C">
        <w:t>influencing global funds</w:t>
      </w:r>
      <w:r w:rsidR="313B09A6" w:rsidRPr="25C9E3DD">
        <w:rPr>
          <w:rFonts w:ascii="Arial" w:eastAsia="Arial" w:hAnsi="Arial" w:cs="Arial"/>
        </w:rPr>
        <w:t xml:space="preserve"> to champion inclusive education strategies and frameworks, as well as advocacy t</w:t>
      </w:r>
      <w:r w:rsidR="27A8449D" w:rsidRPr="00FE4B6C">
        <w:t>o e</w:t>
      </w:r>
      <w:r w:rsidR="27A8449D" w:rsidRPr="25C9E3DD">
        <w:rPr>
          <w:rFonts w:ascii="Arial" w:eastAsia="Arial" w:hAnsi="Arial" w:cs="Arial"/>
        </w:rPr>
        <w:t xml:space="preserve">nsure children with disabilities in humanitarian and protracted crises are given equal opportunity to learn in safe and inclusive environments. </w:t>
      </w:r>
    </w:p>
    <w:p w14:paraId="48CBA3CA" w14:textId="75CF02E3" w:rsidR="001E397F" w:rsidRPr="001E397F" w:rsidRDefault="2F68EFFE" w:rsidP="59EEE2BC">
      <w:pPr>
        <w:spacing w:line="240" w:lineRule="auto"/>
        <w:rPr>
          <w:rStyle w:val="Emphasis"/>
          <w:b w:val="0"/>
          <w:iCs w:val="0"/>
          <w:color w:val="000000" w:themeColor="text1"/>
        </w:rPr>
      </w:pPr>
      <w:r w:rsidRPr="00FE4B6C">
        <w:t xml:space="preserve">Australia has been a strong supporter of </w:t>
      </w:r>
      <w:r w:rsidRPr="00EC74BF">
        <w:t>Global Partnership for Education (GPE)</w:t>
      </w:r>
      <w:r w:rsidRPr="00FE4B6C">
        <w:t xml:space="preserve"> and is actively engaged on its board and in policy processes. However, this </w:t>
      </w:r>
      <w:r w:rsidR="39FBB101" w:rsidRPr="00FE4B6C">
        <w:t>engagement has been mainly directed to governance and financing issues associated with establishment of the GPE, with limited advocacy for disability inclusion</w:t>
      </w:r>
      <w:r w:rsidR="00901D7B" w:rsidRPr="00FE4B6C">
        <w:rPr>
          <w:rStyle w:val="FootnoteReference"/>
        </w:rPr>
        <w:footnoteReference w:id="7"/>
      </w:r>
      <w:r w:rsidR="39FBB101" w:rsidRPr="00FE4B6C">
        <w:t>.</w:t>
      </w:r>
      <w:r w:rsidR="5FF63462" w:rsidRPr="00FE4B6C">
        <w:t xml:space="preserve"> </w:t>
      </w:r>
      <w:r w:rsidR="437D3C7A" w:rsidRPr="00FE4B6C">
        <w:t>The new GPE Operational Framework is a good opportunity to ensure a greater focus on the most marginalised learners and</w:t>
      </w:r>
      <w:r w:rsidR="422E8929" w:rsidRPr="00FE4B6C">
        <w:t xml:space="preserve"> </w:t>
      </w:r>
      <w:r w:rsidR="2E062A07" w:rsidRPr="00FE4B6C">
        <w:t xml:space="preserve">to </w:t>
      </w:r>
      <w:r w:rsidR="422E8929" w:rsidRPr="00FE4B6C">
        <w:t xml:space="preserve">clarify </w:t>
      </w:r>
      <w:r w:rsidR="437D3C7A" w:rsidRPr="00FE4B6C">
        <w:t xml:space="preserve">how this will be coordinated with GPE’s </w:t>
      </w:r>
      <w:r w:rsidR="232067BC" w:rsidRPr="00FE4B6C">
        <w:t>priorities around gender hardwiring</w:t>
      </w:r>
      <w:r w:rsidR="4391FFD0" w:rsidRPr="00FE4B6C">
        <w:t xml:space="preserve">, </w:t>
      </w:r>
      <w:r w:rsidR="21F4CD86" w:rsidRPr="00FE4B6C">
        <w:t>addressing</w:t>
      </w:r>
      <w:r w:rsidR="4391FFD0" w:rsidRPr="00FE4B6C">
        <w:t xml:space="preserve"> intersecting forms of exclusion in education</w:t>
      </w:r>
      <w:r w:rsidR="232067BC" w:rsidRPr="00FE4B6C">
        <w:t xml:space="preserve">. </w:t>
      </w:r>
      <w:r w:rsidR="5FF63462" w:rsidRPr="00FE4B6C">
        <w:t xml:space="preserve">Therefore, the new Strategy </w:t>
      </w:r>
      <w:r w:rsidR="22120C87" w:rsidRPr="00FE4B6C">
        <w:t>should</w:t>
      </w:r>
      <w:r w:rsidR="5FF63462" w:rsidRPr="00FE4B6C">
        <w:t xml:space="preserve"> </w:t>
      </w:r>
      <w:r w:rsidR="39747A0A" w:rsidRPr="00FE4B6C">
        <w:t xml:space="preserve">set out how </w:t>
      </w:r>
      <w:r w:rsidR="70684C57" w:rsidRPr="00FE4B6C">
        <w:t>DFAT</w:t>
      </w:r>
      <w:r w:rsidR="39747A0A" w:rsidRPr="00FE4B6C">
        <w:t xml:space="preserve"> will use </w:t>
      </w:r>
      <w:r w:rsidR="00774018" w:rsidRPr="00FE4B6C">
        <w:t>its influence</w:t>
      </w:r>
      <w:r w:rsidR="39747A0A" w:rsidRPr="00FE4B6C">
        <w:t xml:space="preserve"> in global development discussions to</w:t>
      </w:r>
      <w:r w:rsidR="5FF63462" w:rsidRPr="00FE4B6C">
        <w:t xml:space="preserve"> </w:t>
      </w:r>
      <w:r w:rsidR="0204505A" w:rsidRPr="00FE4B6C">
        <w:t xml:space="preserve">better </w:t>
      </w:r>
      <w:r w:rsidR="209F3861" w:rsidRPr="00FE4B6C">
        <w:t>advoca</w:t>
      </w:r>
      <w:r w:rsidR="0204505A" w:rsidRPr="00FE4B6C">
        <w:t>te</w:t>
      </w:r>
      <w:r w:rsidR="209F3861" w:rsidRPr="00FE4B6C">
        <w:t xml:space="preserve"> for disability inclusive </w:t>
      </w:r>
      <w:r w:rsidR="58AF5A48" w:rsidRPr="00FE4B6C">
        <w:t>education, particularly</w:t>
      </w:r>
      <w:r w:rsidR="4C9F4C0F" w:rsidRPr="00FE4B6C">
        <w:t xml:space="preserve"> </w:t>
      </w:r>
      <w:r w:rsidR="515977E2" w:rsidRPr="00FE4B6C">
        <w:t xml:space="preserve">in </w:t>
      </w:r>
      <w:r w:rsidR="4C9F4C0F" w:rsidRPr="00FE4B6C">
        <w:t xml:space="preserve">the </w:t>
      </w:r>
      <w:r w:rsidR="0789C1D1" w:rsidRPr="00FE4B6C">
        <w:t>GPE Board and Committees</w:t>
      </w:r>
      <w:r w:rsidR="4C9F4C0F" w:rsidRPr="00FE4B6C">
        <w:t>.</w:t>
      </w:r>
      <w:r w:rsidR="001E397F" w:rsidRPr="001E397F">
        <w:rPr>
          <w:rStyle w:val="Emphasis"/>
          <w:b w:val="0"/>
          <w:iCs w:val="0"/>
          <w:color w:val="000000" w:themeColor="text1"/>
        </w:rPr>
        <w:t xml:space="preserve"> </w:t>
      </w:r>
    </w:p>
    <w:p w14:paraId="074E15EB" w14:textId="1A5EFAE3" w:rsidR="00021647" w:rsidRPr="00127BC5" w:rsidRDefault="00021647" w:rsidP="00127BC5">
      <w:pPr>
        <w:pStyle w:val="Heading3"/>
        <w:rPr>
          <w:rStyle w:val="Emphasis"/>
          <w:b/>
          <w:iCs w:val="0"/>
          <w:color w:val="403A60" w:themeColor="accent3"/>
        </w:rPr>
      </w:pPr>
      <w:r w:rsidRPr="00127BC5">
        <w:rPr>
          <w:rStyle w:val="Emphasis"/>
          <w:b/>
          <w:iCs w:val="0"/>
          <w:color w:val="403A60" w:themeColor="accent3"/>
        </w:rPr>
        <w:t xml:space="preserve">Climate </w:t>
      </w:r>
      <w:r w:rsidR="00FE4B6C" w:rsidRPr="00127BC5">
        <w:rPr>
          <w:rStyle w:val="Emphasis"/>
          <w:b/>
          <w:iCs w:val="0"/>
          <w:color w:val="403A60" w:themeColor="accent3"/>
        </w:rPr>
        <w:t>c</w:t>
      </w:r>
      <w:r w:rsidRPr="00127BC5">
        <w:rPr>
          <w:rStyle w:val="Emphasis"/>
          <w:b/>
          <w:iCs w:val="0"/>
          <w:color w:val="403A60" w:themeColor="accent3"/>
        </w:rPr>
        <w:t>hange</w:t>
      </w:r>
    </w:p>
    <w:p w14:paraId="7D9463BB" w14:textId="00405074" w:rsidR="00DC501D" w:rsidRPr="0031626F" w:rsidRDefault="00437D64" w:rsidP="59EEE2BC">
      <w:pPr>
        <w:spacing w:line="240" w:lineRule="auto"/>
      </w:pPr>
      <w:r>
        <w:t>It is positive</w:t>
      </w:r>
      <w:r w:rsidR="0099666C" w:rsidRPr="0031626F">
        <w:t xml:space="preserve"> that Australia commissioned </w:t>
      </w:r>
      <w:r w:rsidR="0099666C" w:rsidRPr="00EC3305">
        <w:t>research</w:t>
      </w:r>
      <w:r w:rsidR="0099666C" w:rsidRPr="0031626F">
        <w:rPr>
          <w:b/>
          <w:bCs/>
        </w:rPr>
        <w:t xml:space="preserve"> </w:t>
      </w:r>
      <w:r w:rsidR="0099666C" w:rsidRPr="0031626F">
        <w:t xml:space="preserve">with the Pacific Disability Forum to generate evidence of the vulnerabilities and opportunities for building </w:t>
      </w:r>
      <w:r w:rsidR="0099666C" w:rsidRPr="00EC3305">
        <w:t>climate resilience</w:t>
      </w:r>
      <w:r w:rsidR="0099666C" w:rsidRPr="0031626F">
        <w:t xml:space="preserve"> of </w:t>
      </w:r>
      <w:r w:rsidR="00FB6331">
        <w:t>persons</w:t>
      </w:r>
      <w:r w:rsidR="0099666C" w:rsidRPr="0031626F">
        <w:t xml:space="preserve"> with disabilities in the Pacific</w:t>
      </w:r>
      <w:r w:rsidR="0031626F" w:rsidRPr="0031626F">
        <w:rPr>
          <w:rStyle w:val="FootnoteReference"/>
        </w:rPr>
        <w:footnoteReference w:id="8"/>
      </w:r>
      <w:r w:rsidR="0099666C" w:rsidRPr="0031626F">
        <w:t>. </w:t>
      </w:r>
      <w:r w:rsidR="002A3031" w:rsidRPr="0031626F">
        <w:t>This should be built upon</w:t>
      </w:r>
      <w:r w:rsidR="0057088D">
        <w:t>, particularly</w:t>
      </w:r>
      <w:r w:rsidR="00A275E1">
        <w:t xml:space="preserve"> </w:t>
      </w:r>
      <w:r w:rsidR="00A275E1" w:rsidRPr="00A275E1">
        <w:t xml:space="preserve">to explore the potential of education to change attitudes, build resilience and equip learners </w:t>
      </w:r>
      <w:r w:rsidR="00C60EB0">
        <w:t xml:space="preserve">with disabilities </w:t>
      </w:r>
      <w:r w:rsidR="00A275E1" w:rsidRPr="00A275E1">
        <w:t>with the knowledge and skills to mitigate and adapt to changes in the environment.</w:t>
      </w:r>
      <w:r w:rsidR="00525514">
        <w:t xml:space="preserve"> The</w:t>
      </w:r>
      <w:r w:rsidR="002E1D16">
        <w:rPr>
          <w:rStyle w:val="Hyperlink"/>
          <w:b w:val="0"/>
          <w:bCs/>
          <w:color w:val="000000" w:themeColor="text1"/>
        </w:rPr>
        <w:t xml:space="preserve"> findings of this research </w:t>
      </w:r>
      <w:r w:rsidR="002A3031" w:rsidRPr="0031626F">
        <w:t xml:space="preserve">should </w:t>
      </w:r>
      <w:r w:rsidR="00525514">
        <w:t xml:space="preserve">also </w:t>
      </w:r>
      <w:r w:rsidR="002A3031" w:rsidRPr="0031626F">
        <w:t>be used to prioritise climate change</w:t>
      </w:r>
      <w:r w:rsidR="0041104A">
        <w:t xml:space="preserve"> as </w:t>
      </w:r>
      <w:r w:rsidR="003F1B64">
        <w:t xml:space="preserve">a </w:t>
      </w:r>
      <w:r w:rsidR="00534FBA">
        <w:t>priority area</w:t>
      </w:r>
      <w:r w:rsidR="002A3031" w:rsidRPr="0031626F">
        <w:t xml:space="preserve"> in the Strategy</w:t>
      </w:r>
      <w:r w:rsidR="0064099C">
        <w:t xml:space="preserve">, especially </w:t>
      </w:r>
      <w:r w:rsidR="00E05125">
        <w:t>as</w:t>
      </w:r>
      <w:r w:rsidR="00E05125" w:rsidRPr="0031626F">
        <w:t xml:space="preserve"> </w:t>
      </w:r>
      <w:r w:rsidR="00FE54F1">
        <w:t>climate change was</w:t>
      </w:r>
      <w:r w:rsidR="002A3031" w:rsidRPr="0031626F">
        <w:t xml:space="preserve"> absent </w:t>
      </w:r>
      <w:r w:rsidR="00E05125">
        <w:t xml:space="preserve">previously. </w:t>
      </w:r>
      <w:r w:rsidR="002A3031" w:rsidRPr="0031626F">
        <w:t xml:space="preserve"> </w:t>
      </w:r>
    </w:p>
    <w:p w14:paraId="311FB72E" w14:textId="423EEE53" w:rsidR="00A6144A" w:rsidRPr="00127BC5" w:rsidRDefault="00FE4B6C" w:rsidP="00127BC5">
      <w:pPr>
        <w:pStyle w:val="Heading3"/>
        <w:rPr>
          <w:rStyle w:val="Emphasis"/>
          <w:b/>
          <w:iCs w:val="0"/>
          <w:color w:val="403A60" w:themeColor="accent3"/>
        </w:rPr>
      </w:pPr>
      <w:r w:rsidRPr="00127BC5">
        <w:rPr>
          <w:rStyle w:val="Emphasis"/>
          <w:b/>
          <w:iCs w:val="0"/>
          <w:color w:val="403A60" w:themeColor="accent3"/>
        </w:rPr>
        <w:t>Inclusive data</w:t>
      </w:r>
    </w:p>
    <w:p w14:paraId="685E4D7C" w14:textId="2881AE21" w:rsidR="00CB0574" w:rsidRDefault="00240ECE" w:rsidP="00A868DA">
      <w:pPr>
        <w:autoSpaceDE w:val="0"/>
        <w:autoSpaceDN w:val="0"/>
        <w:adjustRightInd w:val="0"/>
        <w:spacing w:before="0" w:after="0" w:line="240" w:lineRule="auto"/>
      </w:pPr>
      <w:r>
        <w:t xml:space="preserve">The Strategy should </w:t>
      </w:r>
      <w:r w:rsidR="002B64A5">
        <w:t xml:space="preserve">also </w:t>
      </w:r>
      <w:r>
        <w:t xml:space="preserve">build on </w:t>
      </w:r>
      <w:r w:rsidR="003806AF">
        <w:t>Australia’s leadership on disability-inclusive development</w:t>
      </w:r>
      <w:r>
        <w:t xml:space="preserve">, particularly </w:t>
      </w:r>
      <w:r w:rsidR="00432D0B">
        <w:t xml:space="preserve">in </w:t>
      </w:r>
      <w:r>
        <w:t xml:space="preserve">areas </w:t>
      </w:r>
      <w:r w:rsidR="003806AF">
        <w:t>where Australia has a comparative advantage</w:t>
      </w:r>
      <w:r w:rsidR="000E210D">
        <w:t xml:space="preserve">. </w:t>
      </w:r>
      <w:r w:rsidR="00836945">
        <w:t>For example</w:t>
      </w:r>
      <w:r w:rsidR="000E210D">
        <w:t xml:space="preserve">, it should set out how </w:t>
      </w:r>
      <w:r w:rsidR="00C67457">
        <w:t xml:space="preserve">DFAT will continue to </w:t>
      </w:r>
      <w:r w:rsidR="003806AF">
        <w:t>support global capacity on disability data.</w:t>
      </w:r>
      <w:r w:rsidR="00CB0574">
        <w:t xml:space="preserve"> One suggestion would be for Australia to </w:t>
      </w:r>
      <w:r w:rsidR="00677CFF">
        <w:t xml:space="preserve">become </w:t>
      </w:r>
      <w:r w:rsidR="00CB0574">
        <w:t>champion</w:t>
      </w:r>
      <w:r w:rsidR="00677CFF">
        <w:t>s of</w:t>
      </w:r>
      <w:r w:rsidR="00CB0574">
        <w:t xml:space="preserve"> the </w:t>
      </w:r>
      <w:r w:rsidR="004F5BDD" w:rsidRPr="0077276A">
        <w:t>Inclusive Data Charter</w:t>
      </w:r>
      <w:r w:rsidR="00850279">
        <w:t xml:space="preserve"> </w:t>
      </w:r>
      <w:r w:rsidR="00677CFF">
        <w:t xml:space="preserve">and develop an </w:t>
      </w:r>
      <w:r w:rsidR="00677CFF">
        <w:lastRenderedPageBreak/>
        <w:t xml:space="preserve">associated action plan, </w:t>
      </w:r>
      <w:r w:rsidR="00850279">
        <w:t xml:space="preserve">to </w:t>
      </w:r>
      <w:r w:rsidR="00850279" w:rsidRPr="00850279">
        <w:rPr>
          <w:color w:val="000000" w:themeColor="text1"/>
        </w:rPr>
        <w:t>advance inclusive and disaggregated data</w:t>
      </w:r>
      <w:r w:rsidR="000C5B5B">
        <w:rPr>
          <w:rStyle w:val="FootnoteReference"/>
        </w:rPr>
        <w:footnoteReference w:id="9"/>
      </w:r>
      <w:r w:rsidR="00850279">
        <w:rPr>
          <w:b/>
          <w:bCs/>
        </w:rPr>
        <w:t>.</w:t>
      </w:r>
      <w:r w:rsidR="0005062E">
        <w:rPr>
          <w:b/>
          <w:bCs/>
        </w:rPr>
        <w:t xml:space="preserve"> </w:t>
      </w:r>
      <w:r w:rsidR="00B445A1" w:rsidRPr="00B445A1">
        <w:t xml:space="preserve">DFAT </w:t>
      </w:r>
      <w:r w:rsidR="00A60111">
        <w:t xml:space="preserve">should </w:t>
      </w:r>
      <w:r w:rsidR="00C40313">
        <w:t xml:space="preserve">continue to </w:t>
      </w:r>
      <w:r w:rsidR="005C36CB">
        <w:t xml:space="preserve">prioritise </w:t>
      </w:r>
      <w:r w:rsidR="00C40313">
        <w:t>strengthen</w:t>
      </w:r>
      <w:r w:rsidR="005C36CB">
        <w:t>ing</w:t>
      </w:r>
      <w:r w:rsidR="008132EC">
        <w:t xml:space="preserve"> disaggregation of SDG targets </w:t>
      </w:r>
      <w:r w:rsidR="00FE491E">
        <w:t xml:space="preserve">by disability </w:t>
      </w:r>
      <w:r w:rsidR="002E11DC">
        <w:t>at c</w:t>
      </w:r>
      <w:r w:rsidR="000E2C9B">
        <w:t>ountry level</w:t>
      </w:r>
      <w:r w:rsidR="00C40313">
        <w:t xml:space="preserve"> and </w:t>
      </w:r>
      <w:r w:rsidR="00511238">
        <w:t xml:space="preserve">when reporting to the </w:t>
      </w:r>
      <w:r w:rsidR="005C36CB">
        <w:t>High-Level</w:t>
      </w:r>
      <w:r w:rsidR="00E518F7">
        <w:t xml:space="preserve"> Political Forum. </w:t>
      </w:r>
    </w:p>
    <w:p w14:paraId="4AA6793B" w14:textId="77777777" w:rsidR="0033140B" w:rsidRPr="00A218F5" w:rsidRDefault="0033140B" w:rsidP="00437D64">
      <w:pPr>
        <w:pStyle w:val="Heading2"/>
      </w:pPr>
      <w:r w:rsidRPr="009902B1">
        <w:t xml:space="preserve">What are the </w:t>
      </w:r>
      <w:r w:rsidRPr="00A218F5">
        <w:t>most effective approaches to progress these priorities?</w:t>
      </w:r>
    </w:p>
    <w:p w14:paraId="0E2887C5" w14:textId="1269038F" w:rsidR="00945753" w:rsidRPr="00127BC5" w:rsidRDefault="00370184" w:rsidP="00127BC5">
      <w:pPr>
        <w:pStyle w:val="Heading3"/>
        <w:rPr>
          <w:rStyle w:val="Emphasis"/>
          <w:b/>
          <w:iCs w:val="0"/>
          <w:color w:val="403A60" w:themeColor="accent3"/>
        </w:rPr>
      </w:pPr>
      <w:r w:rsidRPr="00127BC5">
        <w:rPr>
          <w:rStyle w:val="Emphasis"/>
          <w:b/>
          <w:iCs w:val="0"/>
          <w:color w:val="403A60" w:themeColor="accent3"/>
        </w:rPr>
        <w:t>Connecting</w:t>
      </w:r>
      <w:r w:rsidR="00D94D29" w:rsidRPr="00127BC5">
        <w:rPr>
          <w:rStyle w:val="Emphasis"/>
          <w:b/>
          <w:iCs w:val="0"/>
          <w:color w:val="403A60" w:themeColor="accent3"/>
        </w:rPr>
        <w:t xml:space="preserve"> and i</w:t>
      </w:r>
      <w:r w:rsidR="001D241F" w:rsidRPr="00127BC5">
        <w:rPr>
          <w:rStyle w:val="Emphasis"/>
          <w:b/>
          <w:iCs w:val="0"/>
          <w:color w:val="403A60" w:themeColor="accent3"/>
        </w:rPr>
        <w:t xml:space="preserve">mplementing commitments on disability inclusion </w:t>
      </w:r>
    </w:p>
    <w:p w14:paraId="2F093208" w14:textId="68AF70C0" w:rsidR="00963513" w:rsidRDefault="002653DC" w:rsidP="00A43BE8">
      <w:pPr>
        <w:pStyle w:val="BodyText"/>
        <w:spacing w:line="240" w:lineRule="auto"/>
        <w:rPr>
          <w:lang w:eastAsia="en-GB"/>
        </w:rPr>
      </w:pPr>
      <w:r>
        <w:rPr>
          <w:lang w:eastAsia="en-GB"/>
        </w:rPr>
        <w:t xml:space="preserve">The Strategy should make connections </w:t>
      </w:r>
      <w:r w:rsidR="002100F2">
        <w:rPr>
          <w:lang w:eastAsia="en-GB"/>
        </w:rPr>
        <w:t>with the</w:t>
      </w:r>
      <w:r w:rsidR="00B533BF">
        <w:rPr>
          <w:lang w:eastAsia="en-GB"/>
        </w:rPr>
        <w:t xml:space="preserve"> Australian Government’s</w:t>
      </w:r>
      <w:r w:rsidR="002100F2">
        <w:rPr>
          <w:lang w:eastAsia="en-GB"/>
        </w:rPr>
        <w:t xml:space="preserve"> existing commitments on disability</w:t>
      </w:r>
      <w:r w:rsidR="00044B11">
        <w:rPr>
          <w:lang w:eastAsia="en-GB"/>
        </w:rPr>
        <w:t xml:space="preserve"> and </w:t>
      </w:r>
      <w:r w:rsidR="00953F48">
        <w:rPr>
          <w:lang w:eastAsia="en-GB"/>
        </w:rPr>
        <w:t>detail</w:t>
      </w:r>
      <w:r w:rsidR="00044B11">
        <w:rPr>
          <w:lang w:eastAsia="en-GB"/>
        </w:rPr>
        <w:t xml:space="preserve"> how these will be </w:t>
      </w:r>
      <w:r w:rsidR="00EC71B7">
        <w:rPr>
          <w:lang w:eastAsia="en-GB"/>
        </w:rPr>
        <w:t>implemented, such as th</w:t>
      </w:r>
      <w:r w:rsidR="0020623E">
        <w:rPr>
          <w:lang w:eastAsia="en-GB"/>
        </w:rPr>
        <w:t xml:space="preserve">ose in the </w:t>
      </w:r>
      <w:r w:rsidR="00185966">
        <w:rPr>
          <w:lang w:eastAsia="en-GB"/>
        </w:rPr>
        <w:t>new</w:t>
      </w:r>
      <w:r w:rsidR="00945753">
        <w:rPr>
          <w:lang w:eastAsia="en-GB"/>
        </w:rPr>
        <w:t xml:space="preserve"> </w:t>
      </w:r>
      <w:r w:rsidR="00945753" w:rsidRPr="00CE205C">
        <w:rPr>
          <w:lang w:eastAsia="en-GB"/>
        </w:rPr>
        <w:t>International Development Policy</w:t>
      </w:r>
      <w:r w:rsidR="00AD1572">
        <w:rPr>
          <w:rStyle w:val="FootnoteReference"/>
          <w:lang w:eastAsia="en-GB"/>
        </w:rPr>
        <w:footnoteReference w:id="10"/>
      </w:r>
      <w:r w:rsidR="00945753" w:rsidRPr="00FD330A">
        <w:rPr>
          <w:lang w:eastAsia="en-GB"/>
        </w:rPr>
        <w:t>.</w:t>
      </w:r>
      <w:r w:rsidR="00963513">
        <w:rPr>
          <w:lang w:eastAsia="en-GB"/>
        </w:rPr>
        <w:t xml:space="preserve"> </w:t>
      </w:r>
    </w:p>
    <w:p w14:paraId="062A2E60" w14:textId="3E5B2684" w:rsidR="00E574E0" w:rsidRDefault="004F1736" w:rsidP="00A43BE8">
      <w:pPr>
        <w:pStyle w:val="BodyText"/>
        <w:spacing w:line="240" w:lineRule="auto"/>
        <w:rPr>
          <w:lang w:eastAsia="en-GB"/>
        </w:rPr>
      </w:pPr>
      <w:r>
        <w:rPr>
          <w:lang w:eastAsia="en-GB"/>
        </w:rPr>
        <w:t xml:space="preserve">The Strategy should also ensure accountability for the Australian Government’s </w:t>
      </w:r>
      <w:r w:rsidR="00781691" w:rsidRPr="00CE205C">
        <w:rPr>
          <w:lang w:eastAsia="en-GB"/>
        </w:rPr>
        <w:t>Global Disability Summit</w:t>
      </w:r>
      <w:r w:rsidR="00781691" w:rsidRPr="006215DC">
        <w:rPr>
          <w:lang w:eastAsia="en-GB"/>
        </w:rPr>
        <w:t xml:space="preserve"> commitments</w:t>
      </w:r>
      <w:r w:rsidR="00945753">
        <w:rPr>
          <w:rStyle w:val="FootnoteReference"/>
          <w:lang w:eastAsia="en-GB"/>
        </w:rPr>
        <w:footnoteReference w:id="11"/>
      </w:r>
      <w:r>
        <w:rPr>
          <w:lang w:eastAsia="en-GB"/>
        </w:rPr>
        <w:t>.</w:t>
      </w:r>
      <w:r w:rsidR="00D850F9">
        <w:rPr>
          <w:lang w:eastAsia="en-GB"/>
        </w:rPr>
        <w:t xml:space="preserve"> These commitments are </w:t>
      </w:r>
      <w:r w:rsidR="00E574E0">
        <w:rPr>
          <w:lang w:eastAsia="en-GB"/>
        </w:rPr>
        <w:t xml:space="preserve">very strong, and we were pleased to see them </w:t>
      </w:r>
      <w:r w:rsidR="00945753">
        <w:rPr>
          <w:lang w:eastAsia="en-GB"/>
        </w:rPr>
        <w:t>highlighted as examples of best practice</w:t>
      </w:r>
      <w:r w:rsidR="00945753">
        <w:rPr>
          <w:rStyle w:val="FootnoteReference"/>
          <w:lang w:eastAsia="en-GB"/>
        </w:rPr>
        <w:footnoteReference w:id="12"/>
      </w:r>
      <w:r w:rsidR="00945753">
        <w:rPr>
          <w:lang w:eastAsia="en-GB"/>
        </w:rPr>
        <w:t xml:space="preserve">. </w:t>
      </w:r>
      <w:r w:rsidR="00DD340E">
        <w:rPr>
          <w:lang w:eastAsia="en-GB"/>
        </w:rPr>
        <w:t>However, s</w:t>
      </w:r>
      <w:r w:rsidR="00744D07" w:rsidRPr="00744D07">
        <w:rPr>
          <w:lang w:eastAsia="en-GB"/>
        </w:rPr>
        <w:t xml:space="preserve">ome of them lack specificity and timeframes </w:t>
      </w:r>
      <w:r w:rsidR="00744D07">
        <w:rPr>
          <w:lang w:eastAsia="en-GB"/>
        </w:rPr>
        <w:t xml:space="preserve">so the Strategy </w:t>
      </w:r>
      <w:r w:rsidR="001A7862">
        <w:rPr>
          <w:lang w:eastAsia="en-GB"/>
        </w:rPr>
        <w:t xml:space="preserve">presents an opportunity to set out how </w:t>
      </w:r>
      <w:r w:rsidR="00EC3833">
        <w:rPr>
          <w:lang w:eastAsia="en-GB"/>
        </w:rPr>
        <w:t xml:space="preserve">the ambition of </w:t>
      </w:r>
      <w:r w:rsidR="001A7862">
        <w:rPr>
          <w:lang w:eastAsia="en-GB"/>
        </w:rPr>
        <w:t xml:space="preserve">these </w:t>
      </w:r>
      <w:r w:rsidR="00EC3833">
        <w:rPr>
          <w:lang w:eastAsia="en-GB"/>
        </w:rPr>
        <w:t xml:space="preserve">commitments </w:t>
      </w:r>
      <w:r w:rsidR="001A7862">
        <w:rPr>
          <w:lang w:eastAsia="en-GB"/>
        </w:rPr>
        <w:t xml:space="preserve">will be implemented in practice. </w:t>
      </w:r>
    </w:p>
    <w:p w14:paraId="0D14661F" w14:textId="78DD5922" w:rsidR="00F03D2E" w:rsidRPr="00127BC5" w:rsidRDefault="00370184" w:rsidP="00127BC5">
      <w:pPr>
        <w:pStyle w:val="Heading3"/>
        <w:rPr>
          <w:rStyle w:val="Emphasis"/>
          <w:b/>
          <w:iCs w:val="0"/>
          <w:color w:val="403A60" w:themeColor="accent3"/>
        </w:rPr>
      </w:pPr>
      <w:r w:rsidRPr="00127BC5">
        <w:rPr>
          <w:rStyle w:val="Emphasis"/>
          <w:b/>
          <w:iCs w:val="0"/>
          <w:color w:val="403A60" w:themeColor="accent3"/>
        </w:rPr>
        <w:t>Strong a</w:t>
      </w:r>
      <w:r w:rsidR="00C3768F" w:rsidRPr="00127BC5">
        <w:rPr>
          <w:rStyle w:val="Emphasis"/>
          <w:b/>
          <w:iCs w:val="0"/>
          <w:color w:val="403A60" w:themeColor="accent3"/>
        </w:rPr>
        <w:t>ccountability frameworks</w:t>
      </w:r>
    </w:p>
    <w:p w14:paraId="4E13DBDF" w14:textId="49E16E85" w:rsidR="00A44DF9" w:rsidRPr="00EC74BF" w:rsidRDefault="009513D2" w:rsidP="00A43BE8">
      <w:pPr>
        <w:pStyle w:val="BodyText"/>
        <w:spacing w:line="240" w:lineRule="auto"/>
        <w:rPr>
          <w:sz w:val="22"/>
          <w:szCs w:val="22"/>
          <w:lang w:eastAsia="en-GB"/>
        </w:rPr>
      </w:pPr>
      <w:r w:rsidRPr="009513D2">
        <w:rPr>
          <w:rFonts w:ascii="Arial" w:hAnsi="Arial" w:cs="Arial"/>
          <w:lang w:val="en-US"/>
        </w:rPr>
        <w:t xml:space="preserve">The </w:t>
      </w:r>
      <w:r w:rsidR="009637EC">
        <w:rPr>
          <w:rFonts w:ascii="Arial" w:hAnsi="Arial" w:cs="Arial"/>
          <w:lang w:val="en-US"/>
        </w:rPr>
        <w:t>S</w:t>
      </w:r>
      <w:r w:rsidRPr="009513D2">
        <w:rPr>
          <w:rFonts w:ascii="Arial" w:hAnsi="Arial" w:cs="Arial"/>
          <w:lang w:val="en-US"/>
        </w:rPr>
        <w:t xml:space="preserve">trategy would be significantly strengthened if </w:t>
      </w:r>
      <w:r w:rsidR="006C1E3D">
        <w:rPr>
          <w:rFonts w:ascii="Arial" w:hAnsi="Arial" w:cs="Arial"/>
          <w:lang w:val="en-US"/>
        </w:rPr>
        <w:t xml:space="preserve">an </w:t>
      </w:r>
      <w:r w:rsidR="006C1E3D" w:rsidRPr="00EC74BF">
        <w:rPr>
          <w:rFonts w:ascii="Arial" w:hAnsi="Arial" w:cs="Arial"/>
          <w:lang w:val="en-US"/>
        </w:rPr>
        <w:t>action plan was</w:t>
      </w:r>
      <w:r w:rsidRPr="00EC74BF">
        <w:rPr>
          <w:rFonts w:ascii="Arial" w:hAnsi="Arial" w:cs="Arial"/>
          <w:lang w:val="en-US"/>
        </w:rPr>
        <w:t xml:space="preserve"> </w:t>
      </w:r>
      <w:r w:rsidR="00D36636" w:rsidRPr="00EC74BF">
        <w:rPr>
          <w:rFonts w:ascii="Arial" w:hAnsi="Arial" w:cs="Arial"/>
          <w:lang w:val="en-US"/>
        </w:rPr>
        <w:t>developed</w:t>
      </w:r>
      <w:r w:rsidRPr="00EC74BF">
        <w:rPr>
          <w:rFonts w:ascii="Arial" w:hAnsi="Arial" w:cs="Arial"/>
          <w:lang w:val="en-US"/>
        </w:rPr>
        <w:t>, or at least a commitment to add th</w:t>
      </w:r>
      <w:r w:rsidR="00233786">
        <w:rPr>
          <w:rFonts w:ascii="Arial" w:hAnsi="Arial" w:cs="Arial"/>
          <w:lang w:val="en-US"/>
        </w:rPr>
        <w:t>is</w:t>
      </w:r>
      <w:r w:rsidRPr="00EC74BF">
        <w:rPr>
          <w:rFonts w:ascii="Arial" w:hAnsi="Arial" w:cs="Arial"/>
          <w:lang w:val="en-US"/>
        </w:rPr>
        <w:t xml:space="preserve"> later</w:t>
      </w:r>
      <w:r w:rsidR="00393C6D" w:rsidRPr="00EC74BF">
        <w:rPr>
          <w:rFonts w:ascii="Arial" w:hAnsi="Arial" w:cs="Arial"/>
          <w:lang w:val="en-US"/>
        </w:rPr>
        <w:t>.</w:t>
      </w:r>
      <w:r w:rsidRPr="00EC74BF">
        <w:rPr>
          <w:rFonts w:ascii="Arial" w:hAnsi="Arial" w:cs="Arial"/>
          <w:lang w:val="en-US"/>
        </w:rPr>
        <w:t xml:space="preserve"> </w:t>
      </w:r>
      <w:r w:rsidR="00763ED4" w:rsidRPr="00EC74BF">
        <w:rPr>
          <w:rFonts w:ascii="Arial" w:hAnsi="Arial" w:cs="Arial"/>
          <w:lang w:val="en-US"/>
        </w:rPr>
        <w:t>This is a key lesson from other strategies as without this there is a risk that the ambition of the strategy is not realised. Th</w:t>
      </w:r>
      <w:r w:rsidR="00730C67" w:rsidRPr="00EC74BF">
        <w:rPr>
          <w:rFonts w:ascii="Arial" w:hAnsi="Arial" w:cs="Arial"/>
          <w:lang w:val="en-US"/>
        </w:rPr>
        <w:t>e action plan</w:t>
      </w:r>
      <w:r w:rsidR="00763ED4" w:rsidRPr="00EC74BF">
        <w:rPr>
          <w:rFonts w:ascii="Arial" w:hAnsi="Arial" w:cs="Arial"/>
          <w:lang w:val="en-US"/>
        </w:rPr>
        <w:t xml:space="preserve"> </w:t>
      </w:r>
      <w:r w:rsidR="00730C67" w:rsidRPr="00EC74BF">
        <w:rPr>
          <w:rFonts w:ascii="Arial" w:hAnsi="Arial" w:cs="Arial"/>
          <w:lang w:val="en-US"/>
        </w:rPr>
        <w:t>could</w:t>
      </w:r>
      <w:r w:rsidR="00763ED4" w:rsidRPr="00EC74BF">
        <w:rPr>
          <w:rFonts w:ascii="Arial" w:hAnsi="Arial" w:cs="Arial"/>
          <w:lang w:val="en-US"/>
        </w:rPr>
        <w:t xml:space="preserve"> include</w:t>
      </w:r>
      <w:r w:rsidR="00F964F7" w:rsidRPr="00EC74BF">
        <w:rPr>
          <w:rFonts w:ascii="Arial" w:hAnsi="Arial" w:cs="Arial"/>
          <w:lang w:val="en-US"/>
        </w:rPr>
        <w:t xml:space="preserve"> clear timelines, indicators, funding allocations and accountability mechanisms to enable quality impact that can be fully demonstrated, developed, and monitored in full </w:t>
      </w:r>
      <w:r w:rsidR="00DE045A">
        <w:rPr>
          <w:rFonts w:ascii="Arial" w:hAnsi="Arial" w:cs="Arial"/>
          <w:lang w:val="en-US"/>
        </w:rPr>
        <w:t xml:space="preserve">and meaningful </w:t>
      </w:r>
      <w:r w:rsidR="00F964F7" w:rsidRPr="00EC74BF">
        <w:rPr>
          <w:rFonts w:ascii="Arial" w:hAnsi="Arial" w:cs="Arial"/>
          <w:lang w:val="en-US"/>
        </w:rPr>
        <w:t xml:space="preserve">consultation with </w:t>
      </w:r>
      <w:r w:rsidR="003C7780" w:rsidRPr="00EC74BF">
        <w:rPr>
          <w:rFonts w:ascii="Arial" w:hAnsi="Arial" w:cs="Arial"/>
          <w:lang w:val="en-US"/>
        </w:rPr>
        <w:t>OPDs.</w:t>
      </w:r>
      <w:r w:rsidR="00AE49B1" w:rsidRPr="5764C239">
        <w:rPr>
          <w:sz w:val="22"/>
          <w:szCs w:val="22"/>
          <w:lang w:eastAsia="en-GB"/>
        </w:rPr>
        <w:t xml:space="preserve"> </w:t>
      </w:r>
    </w:p>
    <w:p w14:paraId="09451C20" w14:textId="1AA1D923" w:rsidR="00595C04" w:rsidRPr="00EC74BF" w:rsidRDefault="004044AA" w:rsidP="00A43BE8">
      <w:pPr>
        <w:pStyle w:val="BodyText"/>
        <w:spacing w:line="240" w:lineRule="auto"/>
        <w:rPr>
          <w:rFonts w:ascii="Arial" w:hAnsi="Arial" w:cs="Arial"/>
          <w:lang w:val="en-US"/>
        </w:rPr>
      </w:pPr>
      <w:r w:rsidRPr="00EC74BF">
        <w:rPr>
          <w:rFonts w:ascii="Arial" w:hAnsi="Arial" w:cs="Arial"/>
          <w:lang w:val="en-US"/>
        </w:rPr>
        <w:t>This could be in the form of an indicator</w:t>
      </w:r>
      <w:r w:rsidR="00AE49B1" w:rsidRPr="00EC74BF">
        <w:rPr>
          <w:rFonts w:ascii="Arial" w:hAnsi="Arial" w:cs="Arial"/>
          <w:lang w:val="en-US"/>
        </w:rPr>
        <w:t xml:space="preserve"> matrix to track progress on disability inclusion across </w:t>
      </w:r>
      <w:r w:rsidR="00C042EE" w:rsidRPr="00EC74BF">
        <w:rPr>
          <w:rFonts w:ascii="Arial" w:hAnsi="Arial" w:cs="Arial"/>
          <w:lang w:val="en-US"/>
        </w:rPr>
        <w:t>all areas of the Strategy</w:t>
      </w:r>
      <w:r w:rsidR="0098450E" w:rsidRPr="00EC74BF">
        <w:rPr>
          <w:rFonts w:ascii="Arial" w:hAnsi="Arial" w:cs="Arial"/>
          <w:lang w:val="en-US"/>
        </w:rPr>
        <w:t xml:space="preserve">, </w:t>
      </w:r>
      <w:r w:rsidR="00B11B0C" w:rsidRPr="00EC74BF">
        <w:rPr>
          <w:rFonts w:ascii="Arial" w:hAnsi="Arial" w:cs="Arial"/>
          <w:lang w:val="en-US"/>
        </w:rPr>
        <w:t>like</w:t>
      </w:r>
      <w:r w:rsidR="0098450E" w:rsidRPr="00EC74BF">
        <w:rPr>
          <w:rFonts w:ascii="Arial" w:hAnsi="Arial" w:cs="Arial"/>
          <w:lang w:val="en-US"/>
        </w:rPr>
        <w:t xml:space="preserve"> that adopted by the</w:t>
      </w:r>
      <w:r w:rsidR="00F56CA0" w:rsidRPr="00EC74BF">
        <w:rPr>
          <w:rFonts w:ascii="Arial" w:hAnsi="Arial" w:cs="Arial"/>
          <w:lang w:val="en-US"/>
        </w:rPr>
        <w:t xml:space="preserve"> United Na</w:t>
      </w:r>
      <w:r w:rsidR="00466A6A" w:rsidRPr="00EC74BF">
        <w:rPr>
          <w:rFonts w:ascii="Arial" w:hAnsi="Arial" w:cs="Arial"/>
          <w:lang w:val="en-US"/>
        </w:rPr>
        <w:t>tions Disability Inclusion Strategy (UNDIS)</w:t>
      </w:r>
      <w:r w:rsidR="007B0379" w:rsidRPr="00EC74BF">
        <w:rPr>
          <w:rStyle w:val="FootnoteReference"/>
          <w:rFonts w:ascii="Arial" w:hAnsi="Arial" w:cs="Arial"/>
          <w:lang w:val="en-US"/>
        </w:rPr>
        <w:footnoteReference w:id="13"/>
      </w:r>
      <w:r w:rsidR="0098450E" w:rsidRPr="00EC74BF">
        <w:rPr>
          <w:rFonts w:ascii="Arial" w:hAnsi="Arial" w:cs="Arial"/>
          <w:lang w:val="en-US"/>
        </w:rPr>
        <w:t xml:space="preserve">. </w:t>
      </w:r>
      <w:r w:rsidR="00393C6D" w:rsidRPr="00EC74BF">
        <w:rPr>
          <w:rFonts w:ascii="Arial" w:hAnsi="Arial" w:cs="Arial"/>
          <w:lang w:val="en-US"/>
        </w:rPr>
        <w:t>A</w:t>
      </w:r>
      <w:r w:rsidR="00595C04" w:rsidRPr="00EC74BF">
        <w:rPr>
          <w:rFonts w:ascii="Arial" w:hAnsi="Arial" w:cs="Arial"/>
          <w:lang w:val="en-US"/>
        </w:rPr>
        <w:t xml:space="preserve"> mid-term </w:t>
      </w:r>
      <w:r w:rsidR="005A1C3D" w:rsidRPr="00EC74BF">
        <w:rPr>
          <w:rFonts w:ascii="Arial" w:hAnsi="Arial" w:cs="Arial"/>
          <w:lang w:val="en-US"/>
        </w:rPr>
        <w:t>evaluation</w:t>
      </w:r>
      <w:r w:rsidR="00595C04" w:rsidRPr="00EC74BF">
        <w:rPr>
          <w:rFonts w:ascii="Arial" w:hAnsi="Arial" w:cs="Arial"/>
          <w:lang w:val="en-US"/>
        </w:rPr>
        <w:t xml:space="preserve"> could also be </w:t>
      </w:r>
      <w:r w:rsidR="00B345F6" w:rsidRPr="00EC74BF">
        <w:rPr>
          <w:rFonts w:ascii="Arial" w:hAnsi="Arial" w:cs="Arial"/>
          <w:lang w:val="en-US"/>
        </w:rPr>
        <w:t>helpful</w:t>
      </w:r>
      <w:r w:rsidR="006F3B42" w:rsidRPr="00EC74BF">
        <w:rPr>
          <w:rFonts w:ascii="Arial" w:hAnsi="Arial" w:cs="Arial"/>
          <w:lang w:val="en-US"/>
        </w:rPr>
        <w:t>,</w:t>
      </w:r>
      <w:r w:rsidR="00595C04" w:rsidRPr="00EC74BF">
        <w:rPr>
          <w:rFonts w:ascii="Arial" w:hAnsi="Arial" w:cs="Arial"/>
          <w:lang w:val="en-US"/>
        </w:rPr>
        <w:t xml:space="preserve"> given the prominent role the </w:t>
      </w:r>
      <w:r w:rsidR="008005A7" w:rsidRPr="00EC74BF">
        <w:rPr>
          <w:rFonts w:ascii="Arial" w:hAnsi="Arial" w:cs="Arial"/>
          <w:lang w:val="en-US"/>
        </w:rPr>
        <w:t xml:space="preserve">two </w:t>
      </w:r>
      <w:r w:rsidR="005A1C3D" w:rsidRPr="00EC74BF">
        <w:rPr>
          <w:rFonts w:ascii="Arial" w:hAnsi="Arial" w:cs="Arial"/>
          <w:lang w:val="en-US"/>
        </w:rPr>
        <w:t xml:space="preserve">evaluations of the </w:t>
      </w:r>
      <w:r w:rsidR="00B26975" w:rsidRPr="00EC74BF">
        <w:t>‘Development for All’ Strategy</w:t>
      </w:r>
      <w:r w:rsidR="00B26975" w:rsidRPr="00EC74BF">
        <w:rPr>
          <w:rStyle w:val="FootnoteReference"/>
          <w:rFonts w:ascii="Arial" w:hAnsi="Arial" w:cs="Arial"/>
          <w:lang w:val="en-US"/>
        </w:rPr>
        <w:t xml:space="preserve"> </w:t>
      </w:r>
      <w:r w:rsidR="00B26975" w:rsidRPr="00EC74BF">
        <w:rPr>
          <w:rFonts w:ascii="Arial" w:hAnsi="Arial" w:cs="Arial"/>
          <w:lang w:val="en-US"/>
        </w:rPr>
        <w:t>played</w:t>
      </w:r>
      <w:r w:rsidR="00325E87" w:rsidRPr="00EC74BF">
        <w:rPr>
          <w:rStyle w:val="FootnoteReference"/>
          <w:rFonts w:ascii="Arial" w:hAnsi="Arial" w:cs="Arial"/>
          <w:lang w:val="en-US"/>
        </w:rPr>
        <w:footnoteReference w:id="14"/>
      </w:r>
      <w:r w:rsidR="008D5070" w:rsidRPr="00EC74BF">
        <w:rPr>
          <w:rFonts w:ascii="Arial" w:hAnsi="Arial" w:cs="Arial"/>
          <w:lang w:val="en-US"/>
        </w:rPr>
        <w:t>,</w:t>
      </w:r>
      <w:r w:rsidR="008D5070" w:rsidRPr="00EC74BF">
        <w:rPr>
          <w:rStyle w:val="FootnoteReference"/>
          <w:rFonts w:ascii="Arial" w:hAnsi="Arial" w:cs="Arial"/>
          <w:lang w:val="en-US"/>
        </w:rPr>
        <w:footnoteReference w:id="15"/>
      </w:r>
      <w:r w:rsidR="005A1C3D" w:rsidRPr="00EC74BF">
        <w:rPr>
          <w:rFonts w:ascii="Arial" w:hAnsi="Arial" w:cs="Arial"/>
          <w:lang w:val="en-US"/>
        </w:rPr>
        <w:t xml:space="preserve">. </w:t>
      </w:r>
      <w:r w:rsidR="00595C04" w:rsidRPr="00EC74BF">
        <w:rPr>
          <w:rFonts w:ascii="Arial" w:hAnsi="Arial" w:cs="Arial"/>
          <w:lang w:val="en-US"/>
        </w:rPr>
        <w:t xml:space="preserve">  </w:t>
      </w:r>
    </w:p>
    <w:p w14:paraId="0C7AC695" w14:textId="1F46BC33" w:rsidR="00FF3AA0" w:rsidRPr="00B11B0C" w:rsidRDefault="005C749A" w:rsidP="00A43BE8">
      <w:pPr>
        <w:pStyle w:val="BodyText"/>
        <w:spacing w:line="240" w:lineRule="auto"/>
      </w:pPr>
      <w:r w:rsidRPr="00EC74BF">
        <w:t>We welcome that</w:t>
      </w:r>
      <w:r w:rsidR="00B345F6" w:rsidRPr="00EC74BF">
        <w:t xml:space="preserve"> DFAT has established an External Reference Group of</w:t>
      </w:r>
      <w:r w:rsidR="00B345F6" w:rsidRPr="00CF6588">
        <w:t xml:space="preserve"> disability leaders to guide the Strategy development process.</w:t>
      </w:r>
      <w:r>
        <w:t xml:space="preserve"> </w:t>
      </w:r>
      <w:r w:rsidR="00F4287C">
        <w:t xml:space="preserve">Beyond </w:t>
      </w:r>
      <w:r w:rsidR="00145E20">
        <w:t>this</w:t>
      </w:r>
      <w:r w:rsidR="00F4287C">
        <w:t>, th</w:t>
      </w:r>
      <w:r w:rsidR="00145E20">
        <w:t>e</w:t>
      </w:r>
      <w:r w:rsidR="00F4287C">
        <w:t xml:space="preserve"> group should </w:t>
      </w:r>
      <w:r w:rsidR="00E42F5C">
        <w:t xml:space="preserve">also hold DFAT accountable </w:t>
      </w:r>
      <w:r w:rsidR="00145E20">
        <w:t>on</w:t>
      </w:r>
      <w:r w:rsidR="00E42F5C">
        <w:t xml:space="preserve"> implement</w:t>
      </w:r>
      <w:r w:rsidR="00145E20">
        <w:t>ing</w:t>
      </w:r>
      <w:r w:rsidR="00E42F5C">
        <w:t xml:space="preserve"> the Strategy, which is another reason why </w:t>
      </w:r>
      <w:r w:rsidR="00A36CD8">
        <w:t xml:space="preserve">an </w:t>
      </w:r>
      <w:r w:rsidR="00E42F5C">
        <w:t xml:space="preserve">action plan </w:t>
      </w:r>
      <w:r w:rsidR="00AD19C6">
        <w:t xml:space="preserve">would be an important resource. </w:t>
      </w:r>
    </w:p>
    <w:p w14:paraId="6D7F1FCD" w14:textId="7762E2ED" w:rsidR="00A2205B" w:rsidRPr="00127BC5" w:rsidRDefault="00C3768F" w:rsidP="00127BC5">
      <w:pPr>
        <w:pStyle w:val="Heading3"/>
        <w:rPr>
          <w:rStyle w:val="Emphasis"/>
          <w:b/>
          <w:iCs w:val="0"/>
          <w:color w:val="403A60" w:themeColor="accent3"/>
        </w:rPr>
      </w:pPr>
      <w:r w:rsidRPr="00127BC5">
        <w:rPr>
          <w:rStyle w:val="Emphasis"/>
          <w:b/>
          <w:iCs w:val="0"/>
          <w:color w:val="403A60" w:themeColor="accent3"/>
        </w:rPr>
        <w:t>Mainstreaming disability</w:t>
      </w:r>
    </w:p>
    <w:p w14:paraId="31804812" w14:textId="3A48897E" w:rsidR="00C90DEB" w:rsidRDefault="00AE1EA3" w:rsidP="00A43BE8">
      <w:pPr>
        <w:spacing w:before="0" w:after="200" w:line="240" w:lineRule="auto"/>
      </w:pPr>
      <w:r>
        <w:t>A mid-term review of the ‘Development for All’ Strategy</w:t>
      </w:r>
      <w:r w:rsidRPr="00E41CDA">
        <w:t xml:space="preserve"> identified challenges around the strategy being viewed as the resp</w:t>
      </w:r>
      <w:r>
        <w:t xml:space="preserve">onsibility of a core team only and recommended that more should be done </w:t>
      </w:r>
      <w:r w:rsidRPr="00E41CDA">
        <w:t>to embed the strategy across the agency</w:t>
      </w:r>
      <w:r w:rsidR="00C90DEB" w:rsidRPr="00E41CDA">
        <w:rPr>
          <w:vertAlign w:val="superscript"/>
        </w:rPr>
        <w:footnoteReference w:id="16"/>
      </w:r>
      <w:r w:rsidRPr="00E41CDA">
        <w:t xml:space="preserve">. </w:t>
      </w:r>
      <w:r w:rsidR="004E1B2E">
        <w:t xml:space="preserve">This is an issue that many organisations and governments experience. </w:t>
      </w:r>
      <w:r w:rsidR="00D47151" w:rsidRPr="005507CC">
        <w:rPr>
          <w:rFonts w:ascii="Arial" w:hAnsi="Arial" w:cs="Arial"/>
        </w:rPr>
        <w:t xml:space="preserve">The way the policy is written can shift the understanding towards other areas of the </w:t>
      </w:r>
      <w:r w:rsidR="00D47151" w:rsidRPr="00F00765">
        <w:rPr>
          <w:rFonts w:ascii="Arial" w:hAnsi="Arial" w:cs="Arial"/>
          <w:color w:val="000000" w:themeColor="text1"/>
        </w:rPr>
        <w:t xml:space="preserve">organisation feeling a responsibility for disability inclusion and implementing the strategy. </w:t>
      </w:r>
      <w:r w:rsidR="00D47151" w:rsidRPr="00F00765">
        <w:rPr>
          <w:rFonts w:cstheme="minorHAnsi"/>
          <w:color w:val="000000" w:themeColor="text1"/>
        </w:rPr>
        <w:t>The framing of disability inclusion</w:t>
      </w:r>
      <w:r w:rsidR="004E1B2E">
        <w:rPr>
          <w:rFonts w:cstheme="minorHAnsi"/>
          <w:color w:val="000000" w:themeColor="text1"/>
        </w:rPr>
        <w:t>, for example,</w:t>
      </w:r>
      <w:r w:rsidR="00D47151" w:rsidRPr="00F00765">
        <w:rPr>
          <w:rFonts w:cstheme="minorHAnsi"/>
          <w:color w:val="000000" w:themeColor="text1"/>
        </w:rPr>
        <w:t xml:space="preserve"> </w:t>
      </w:r>
      <w:r w:rsidR="00D47151" w:rsidRPr="00F00765">
        <w:rPr>
          <w:rFonts w:cstheme="minorHAnsi"/>
          <w:color w:val="000000" w:themeColor="text1"/>
        </w:rPr>
        <w:lastRenderedPageBreak/>
        <w:t xml:space="preserve">should make it clear that disability inclusion is everyone’s responsibility within the </w:t>
      </w:r>
      <w:r w:rsidR="00D47151">
        <w:rPr>
          <w:rFonts w:cstheme="minorHAnsi"/>
          <w:color w:val="000000" w:themeColor="text1"/>
        </w:rPr>
        <w:t>Australian Government</w:t>
      </w:r>
      <w:r w:rsidR="00D47151" w:rsidRPr="00F00765">
        <w:rPr>
          <w:rFonts w:cstheme="minorHAnsi"/>
          <w:color w:val="000000" w:themeColor="text1"/>
        </w:rPr>
        <w:t xml:space="preserve"> and a core part of achieving broader objectives.</w:t>
      </w:r>
    </w:p>
    <w:p w14:paraId="1D7572C0" w14:textId="77FF97EC" w:rsidR="001C5B16" w:rsidRDefault="00AE1EA3" w:rsidP="00A43BE8">
      <w:pPr>
        <w:spacing w:before="0" w:line="240" w:lineRule="auto"/>
        <w:rPr>
          <w:rFonts w:ascii="Arial" w:hAnsi="Arial" w:cs="Arial"/>
        </w:rPr>
      </w:pPr>
      <w:r w:rsidRPr="00E41CDA">
        <w:t xml:space="preserve">Challenges </w:t>
      </w:r>
      <w:r w:rsidR="00FF4036">
        <w:t>were</w:t>
      </w:r>
      <w:r w:rsidRPr="00E41CDA">
        <w:t xml:space="preserve"> also noted at the country</w:t>
      </w:r>
      <w:r>
        <w:t xml:space="preserve"> </w:t>
      </w:r>
      <w:r w:rsidRPr="00E41CDA">
        <w:t>level where staff require additional support as they lack confidence and a working</w:t>
      </w:r>
      <w:r>
        <w:t xml:space="preserve"> </w:t>
      </w:r>
      <w:r w:rsidRPr="00E41CDA">
        <w:t>knowledge of inclusion</w:t>
      </w:r>
      <w:r w:rsidRPr="00E41CDA">
        <w:rPr>
          <w:vertAlign w:val="superscript"/>
        </w:rPr>
        <w:footnoteReference w:id="17"/>
      </w:r>
      <w:r w:rsidRPr="00E41CDA">
        <w:t>.</w:t>
      </w:r>
      <w:r w:rsidR="00070F98" w:rsidRPr="00070F98">
        <w:rPr>
          <w:rFonts w:ascii="Arial" w:hAnsi="Arial" w:cs="Arial"/>
        </w:rPr>
        <w:t xml:space="preserve"> </w:t>
      </w:r>
      <w:r w:rsidR="000B21E1">
        <w:rPr>
          <w:rFonts w:ascii="Arial" w:hAnsi="Arial" w:cs="Arial"/>
        </w:rPr>
        <w:t xml:space="preserve">As well as trainings and capacity building, </w:t>
      </w:r>
      <w:r w:rsidR="00E15B69">
        <w:rPr>
          <w:rFonts w:ascii="Arial" w:hAnsi="Arial" w:cs="Arial"/>
        </w:rPr>
        <w:t>the Strategy could also commit to including disability</w:t>
      </w:r>
      <w:r w:rsidR="00070F98" w:rsidRPr="005507CC">
        <w:rPr>
          <w:rFonts w:ascii="Arial" w:hAnsi="Arial" w:cs="Arial"/>
        </w:rPr>
        <w:t xml:space="preserve"> across all programme documents. For example, </w:t>
      </w:r>
      <w:r w:rsidR="00070F98" w:rsidRPr="00B804D9">
        <w:rPr>
          <w:rFonts w:ascii="Arial" w:hAnsi="Arial" w:cs="Arial"/>
        </w:rPr>
        <w:t xml:space="preserve">the ambition of the strategy </w:t>
      </w:r>
      <w:r w:rsidR="00CF10CD">
        <w:rPr>
          <w:rFonts w:ascii="Arial" w:hAnsi="Arial" w:cs="Arial"/>
        </w:rPr>
        <w:t>should be</w:t>
      </w:r>
      <w:r w:rsidR="00070F98" w:rsidRPr="00B804D9">
        <w:rPr>
          <w:rFonts w:ascii="Arial" w:hAnsi="Arial" w:cs="Arial"/>
        </w:rPr>
        <w:t xml:space="preserve"> transferred into </w:t>
      </w:r>
      <w:r w:rsidR="009B6D29">
        <w:rPr>
          <w:rFonts w:ascii="Arial" w:hAnsi="Arial" w:cs="Arial"/>
        </w:rPr>
        <w:t>pro</w:t>
      </w:r>
      <w:r w:rsidR="00514CA7">
        <w:rPr>
          <w:rFonts w:ascii="Arial" w:hAnsi="Arial" w:cs="Arial"/>
        </w:rPr>
        <w:t>gramme proposals</w:t>
      </w:r>
      <w:r w:rsidR="00070F98" w:rsidRPr="00B804D9">
        <w:rPr>
          <w:rFonts w:ascii="Arial" w:hAnsi="Arial" w:cs="Arial"/>
        </w:rPr>
        <w:t xml:space="preserve"> when new programmes are developed, and that disability is specifically referenced</w:t>
      </w:r>
      <w:r w:rsidR="00070F98" w:rsidRPr="005507CC">
        <w:rPr>
          <w:rFonts w:ascii="Arial" w:hAnsi="Arial" w:cs="Arial"/>
          <w:b/>
          <w:bCs/>
        </w:rPr>
        <w:t>.</w:t>
      </w:r>
      <w:r w:rsidR="00070F98" w:rsidRPr="005507CC">
        <w:rPr>
          <w:rFonts w:ascii="Arial" w:hAnsi="Arial" w:cs="Arial"/>
        </w:rPr>
        <w:t xml:space="preserve"> </w:t>
      </w:r>
    </w:p>
    <w:p w14:paraId="27E872C9" w14:textId="64B6FCD4" w:rsidR="00751A5A" w:rsidRPr="005D7E5E" w:rsidRDefault="00751A5A" w:rsidP="00A43BE8">
      <w:pPr>
        <w:spacing w:before="0" w:line="240" w:lineRule="auto"/>
        <w:rPr>
          <w:rFonts w:ascii="Arial" w:hAnsi="Arial" w:cs="Arial"/>
        </w:rPr>
      </w:pPr>
      <w:r>
        <w:rPr>
          <w:rFonts w:ascii="Arial" w:hAnsi="Arial" w:cs="Arial"/>
        </w:rPr>
        <w:t xml:space="preserve">The Strategy should build on Australia’s experience of providing budget for mainstreaming, as this is a critical way of ensuring effective mainstreaming. The Strategy could also build on this by setting out more broadly how disability will be budgeted for across DFAT’s programming, for example, through budgets for reasonable accommodation. </w:t>
      </w:r>
    </w:p>
    <w:p w14:paraId="6D0CB523" w14:textId="093A81FA" w:rsidR="00CE39E1" w:rsidRPr="00127BC5" w:rsidRDefault="00FB0468" w:rsidP="00127BC5">
      <w:pPr>
        <w:pStyle w:val="Heading3"/>
        <w:rPr>
          <w:rStyle w:val="Emphasis"/>
          <w:b/>
          <w:iCs w:val="0"/>
          <w:color w:val="403A60" w:themeColor="accent3"/>
        </w:rPr>
      </w:pPr>
      <w:r w:rsidRPr="00127BC5">
        <w:rPr>
          <w:rStyle w:val="Emphasis"/>
          <w:b/>
          <w:iCs w:val="0"/>
          <w:color w:val="403A60" w:themeColor="accent3"/>
        </w:rPr>
        <w:t>Measuring</w:t>
      </w:r>
      <w:r w:rsidR="006C7E00" w:rsidRPr="00127BC5">
        <w:rPr>
          <w:rStyle w:val="Emphasis"/>
          <w:b/>
          <w:iCs w:val="0"/>
          <w:color w:val="403A60" w:themeColor="accent3"/>
        </w:rPr>
        <w:t xml:space="preserve"> outcomes for </w:t>
      </w:r>
      <w:r w:rsidR="00FB6331" w:rsidRPr="00127BC5">
        <w:rPr>
          <w:rStyle w:val="Emphasis"/>
          <w:b/>
          <w:iCs w:val="0"/>
          <w:color w:val="403A60" w:themeColor="accent3"/>
        </w:rPr>
        <w:t>persons</w:t>
      </w:r>
      <w:r w:rsidR="006C7E00" w:rsidRPr="00127BC5">
        <w:rPr>
          <w:rStyle w:val="Emphasis"/>
          <w:b/>
          <w:iCs w:val="0"/>
          <w:color w:val="403A60" w:themeColor="accent3"/>
        </w:rPr>
        <w:t xml:space="preserve"> with disabilities </w:t>
      </w:r>
    </w:p>
    <w:p w14:paraId="275DD2F6" w14:textId="77777777" w:rsidR="00351B42" w:rsidRDefault="00CE39E1" w:rsidP="00A43BE8">
      <w:pPr>
        <w:spacing w:line="240" w:lineRule="auto"/>
        <w:rPr>
          <w:rFonts w:ascii="Arial" w:hAnsi="Arial" w:cs="Arial"/>
        </w:rPr>
      </w:pPr>
      <w:r w:rsidRPr="00020001">
        <w:t xml:space="preserve">The evaluation of the </w:t>
      </w:r>
      <w:r w:rsidR="00B26975">
        <w:t>‘Development for All’ Strategy</w:t>
      </w:r>
      <w:r w:rsidR="00B26975" w:rsidRPr="00020001">
        <w:t xml:space="preserve"> </w:t>
      </w:r>
      <w:r w:rsidRPr="00020001">
        <w:t xml:space="preserve">rightly </w:t>
      </w:r>
      <w:r w:rsidR="007B3B34" w:rsidRPr="00020001">
        <w:t>recommends</w:t>
      </w:r>
      <w:r w:rsidRPr="00020001">
        <w:t xml:space="preserve"> that </w:t>
      </w:r>
      <w:r w:rsidR="00452A8F" w:rsidRPr="00020001">
        <w:t>DFAT</w:t>
      </w:r>
      <w:r w:rsidR="00F10DD2" w:rsidRPr="00020001">
        <w:t xml:space="preserve"> </w:t>
      </w:r>
      <w:r w:rsidRPr="00020001">
        <w:t xml:space="preserve">needs to establish </w:t>
      </w:r>
      <w:r w:rsidR="00665489">
        <w:t>tools</w:t>
      </w:r>
      <w:r w:rsidR="0025339D">
        <w:t xml:space="preserve"> and a </w:t>
      </w:r>
      <w:r w:rsidRPr="00020001">
        <w:t xml:space="preserve">methodology to assess </w:t>
      </w:r>
      <w:r w:rsidRPr="00EC74BF">
        <w:t xml:space="preserve">outcomes for </w:t>
      </w:r>
      <w:r w:rsidR="00FB6331" w:rsidRPr="00EC74BF">
        <w:t>persons</w:t>
      </w:r>
      <w:r w:rsidRPr="00EC74BF">
        <w:t xml:space="preserve"> with disabilities</w:t>
      </w:r>
      <w:r w:rsidR="00A90819" w:rsidRPr="00EC74BF">
        <w:t>.</w:t>
      </w:r>
      <w:r w:rsidR="00A90819" w:rsidRPr="00020001">
        <w:t xml:space="preserve"> This will </w:t>
      </w:r>
      <w:r w:rsidR="0045789F" w:rsidRPr="00020001">
        <w:t xml:space="preserve">allow </w:t>
      </w:r>
      <w:r w:rsidR="00A90819" w:rsidRPr="00020001">
        <w:t>DFAT to</w:t>
      </w:r>
      <w:r w:rsidRPr="00020001">
        <w:t xml:space="preserve"> better measure whether disability inclusive programming is making a real difference in the lives of </w:t>
      </w:r>
      <w:r w:rsidR="00FB6331">
        <w:t>persons</w:t>
      </w:r>
      <w:r w:rsidRPr="00020001">
        <w:t xml:space="preserve"> with disabilities. The Strategy should </w:t>
      </w:r>
      <w:r w:rsidR="004F2369" w:rsidRPr="00020001">
        <w:t xml:space="preserve">clearly </w:t>
      </w:r>
      <w:r w:rsidRPr="00020001">
        <w:t>set out how this will be achieved</w:t>
      </w:r>
      <w:r w:rsidR="007B3B34" w:rsidRPr="00020001">
        <w:t xml:space="preserve">, for example </w:t>
      </w:r>
      <w:r w:rsidRPr="00020001">
        <w:t>requir</w:t>
      </w:r>
      <w:r w:rsidR="007B3B34" w:rsidRPr="00020001">
        <w:t>ing</w:t>
      </w:r>
      <w:r w:rsidRPr="00020001">
        <w:t xml:space="preserve"> programs to include measures of outcomes</w:t>
      </w:r>
      <w:r w:rsidR="00C77D54" w:rsidRPr="00020001">
        <w:t xml:space="preserve"> for </w:t>
      </w:r>
      <w:r w:rsidR="00FB6331">
        <w:t>persons</w:t>
      </w:r>
      <w:r w:rsidR="00C77D54" w:rsidRPr="00020001">
        <w:t xml:space="preserve"> with disabilities</w:t>
      </w:r>
      <w:r w:rsidRPr="00020001">
        <w:t xml:space="preserve"> in program monitoring and evaluation. </w:t>
      </w:r>
      <w:r w:rsidR="005B4F73">
        <w:rPr>
          <w:rFonts w:ascii="Arial" w:hAnsi="Arial" w:cs="Arial"/>
        </w:rPr>
        <w:t xml:space="preserve">The use of control groups </w:t>
      </w:r>
      <w:r w:rsidR="00DF434D">
        <w:rPr>
          <w:rFonts w:ascii="Arial" w:hAnsi="Arial" w:cs="Arial"/>
        </w:rPr>
        <w:t xml:space="preserve">is another example, which has been successfully </w:t>
      </w:r>
      <w:r w:rsidR="0049252E">
        <w:rPr>
          <w:rFonts w:ascii="Arial" w:hAnsi="Arial" w:cs="Arial"/>
        </w:rPr>
        <w:t>used</w:t>
      </w:r>
      <w:r w:rsidR="009150A8">
        <w:rPr>
          <w:rFonts w:ascii="Arial" w:hAnsi="Arial" w:cs="Arial"/>
        </w:rPr>
        <w:t xml:space="preserve"> in the Inclusive Futures </w:t>
      </w:r>
      <w:r w:rsidR="00C3125B">
        <w:rPr>
          <w:rFonts w:ascii="Arial" w:hAnsi="Arial" w:cs="Arial"/>
        </w:rPr>
        <w:t>Global Labour Programme in Kenya</w:t>
      </w:r>
      <w:r w:rsidR="00183FF4">
        <w:rPr>
          <w:rStyle w:val="FootnoteReference"/>
          <w:rFonts w:ascii="Arial" w:hAnsi="Arial" w:cs="Arial"/>
        </w:rPr>
        <w:footnoteReference w:id="18"/>
      </w:r>
      <w:r w:rsidR="00C3125B">
        <w:rPr>
          <w:rFonts w:ascii="Arial" w:hAnsi="Arial" w:cs="Arial"/>
        </w:rPr>
        <w:t xml:space="preserve">. This allowed </w:t>
      </w:r>
      <w:r w:rsidR="005B4F73">
        <w:rPr>
          <w:rFonts w:ascii="Arial" w:hAnsi="Arial" w:cs="Arial"/>
        </w:rPr>
        <w:t xml:space="preserve">programme </w:t>
      </w:r>
      <w:r w:rsidR="00C3125B">
        <w:rPr>
          <w:rFonts w:ascii="Arial" w:hAnsi="Arial" w:cs="Arial"/>
        </w:rPr>
        <w:t xml:space="preserve">results to be compared </w:t>
      </w:r>
      <w:r w:rsidR="005B4F73">
        <w:rPr>
          <w:rFonts w:ascii="Arial" w:hAnsi="Arial" w:cs="Arial"/>
        </w:rPr>
        <w:t>with the conditions for people with disabilities in locations where the programme was not implemented.</w:t>
      </w:r>
      <w:r w:rsidR="00183FF4">
        <w:rPr>
          <w:rFonts w:ascii="Arial" w:hAnsi="Arial" w:cs="Arial"/>
        </w:rPr>
        <w:t xml:space="preserve"> </w:t>
      </w:r>
      <w:r w:rsidR="00610C85">
        <w:rPr>
          <w:rFonts w:ascii="Arial" w:hAnsi="Arial" w:cs="Arial"/>
        </w:rPr>
        <w:t>This approach should, of course, always be used</w:t>
      </w:r>
      <w:r w:rsidR="00351B42">
        <w:rPr>
          <w:rFonts w:ascii="Arial" w:hAnsi="Arial" w:cs="Arial"/>
        </w:rPr>
        <w:t xml:space="preserve"> with caution and only where appropriate. </w:t>
      </w:r>
    </w:p>
    <w:p w14:paraId="2E40AA7D" w14:textId="6859C100" w:rsidR="00383B81" w:rsidRPr="0049252E" w:rsidRDefault="00351B42" w:rsidP="00A43BE8">
      <w:pPr>
        <w:spacing w:line="240" w:lineRule="auto"/>
      </w:pPr>
      <w:r>
        <w:rPr>
          <w:rFonts w:ascii="Arial" w:hAnsi="Arial" w:cs="Arial"/>
        </w:rPr>
        <w:t xml:space="preserve">The Aid Quality Checks were a positive </w:t>
      </w:r>
      <w:r w:rsidR="00C760DA">
        <w:rPr>
          <w:rFonts w:ascii="Arial" w:hAnsi="Arial" w:cs="Arial"/>
        </w:rPr>
        <w:t xml:space="preserve">element of the previous strategy. </w:t>
      </w:r>
      <w:r w:rsidR="00C85456">
        <w:t xml:space="preserve">The Strategy </w:t>
      </w:r>
      <w:r w:rsidR="00383B81">
        <w:t xml:space="preserve">should explain how </w:t>
      </w:r>
      <w:r w:rsidR="00461791">
        <w:t>the</w:t>
      </w:r>
      <w:r w:rsidR="00383B81" w:rsidRPr="00383B81">
        <w:t xml:space="preserve"> A</w:t>
      </w:r>
      <w:r w:rsidR="00461791">
        <w:t xml:space="preserve">id </w:t>
      </w:r>
      <w:r w:rsidR="00461791" w:rsidRPr="00383B81">
        <w:t>Q</w:t>
      </w:r>
      <w:r w:rsidR="00461791">
        <w:t xml:space="preserve">uality </w:t>
      </w:r>
      <w:r w:rsidR="00383B81" w:rsidRPr="00383B81">
        <w:t>C</w:t>
      </w:r>
      <w:r w:rsidR="00461791">
        <w:t>heck</w:t>
      </w:r>
      <w:r w:rsidR="00383B81" w:rsidRPr="00383B81">
        <w:t xml:space="preserve">s </w:t>
      </w:r>
      <w:r w:rsidR="00461791">
        <w:t xml:space="preserve">(AQC) have been improved to better </w:t>
      </w:r>
      <w:r w:rsidR="00383B81" w:rsidRPr="00383B81">
        <w:t xml:space="preserve">measure </w:t>
      </w:r>
      <w:r w:rsidR="00461791">
        <w:t>the</w:t>
      </w:r>
      <w:r w:rsidR="00383B81" w:rsidRPr="00383B81">
        <w:t xml:space="preserve"> implementation of disability-inclusive programs</w:t>
      </w:r>
      <w:r w:rsidR="00461791">
        <w:t>.</w:t>
      </w:r>
    </w:p>
    <w:p w14:paraId="6F859F27" w14:textId="77777777" w:rsidR="0033140B" w:rsidRPr="00E12043" w:rsidRDefault="0033140B" w:rsidP="00437D64">
      <w:pPr>
        <w:pStyle w:val="Heading2"/>
      </w:pPr>
      <w:r w:rsidRPr="00E12043">
        <w:t>How can DFAT support the role of, and partner with, organisations of persons with disabilities?</w:t>
      </w:r>
    </w:p>
    <w:p w14:paraId="268CE30E" w14:textId="564E114A" w:rsidR="00A829BF" w:rsidRPr="00ED365E" w:rsidRDefault="009061CE" w:rsidP="007A1DF3">
      <w:pPr>
        <w:pStyle w:val="BodyText"/>
        <w:spacing w:line="240" w:lineRule="auto"/>
      </w:pPr>
      <w:r w:rsidRPr="00ED365E">
        <w:t>We are pleased to see the GDS 2022 commitment to</w:t>
      </w:r>
      <w:r w:rsidR="009E5768" w:rsidRPr="00ED365E">
        <w:t xml:space="preserve"> increase multi-year core</w:t>
      </w:r>
      <w:r w:rsidR="003D2582" w:rsidRPr="00ED365E">
        <w:t xml:space="preserve"> and flexible</w:t>
      </w:r>
      <w:r w:rsidR="009E5768" w:rsidRPr="00ED365E">
        <w:t xml:space="preserve"> funding to </w:t>
      </w:r>
      <w:r w:rsidR="00E05125">
        <w:t>OPDs.</w:t>
      </w:r>
      <w:r w:rsidR="009E5768" w:rsidRPr="00ED365E">
        <w:t xml:space="preserve"> </w:t>
      </w:r>
      <w:proofErr w:type="gramStart"/>
      <w:r w:rsidR="00050253" w:rsidRPr="00ED365E">
        <w:t>In particular, we</w:t>
      </w:r>
      <w:proofErr w:type="gramEnd"/>
      <w:r w:rsidR="00050253" w:rsidRPr="00ED365E">
        <w:t xml:space="preserve"> welcome the</w:t>
      </w:r>
      <w:r w:rsidR="003D2582" w:rsidRPr="00ED365E">
        <w:t xml:space="preserve"> a</w:t>
      </w:r>
      <w:r w:rsidR="009E5768" w:rsidRPr="00ED365E">
        <w:t xml:space="preserve">ttention </w:t>
      </w:r>
      <w:r w:rsidR="00050253" w:rsidRPr="00ED365E">
        <w:t xml:space="preserve">that </w:t>
      </w:r>
      <w:r w:rsidR="009E5768" w:rsidRPr="00ED365E">
        <w:t>will be given to strategies to advance gender equality and persons facing intersectional discrimination</w:t>
      </w:r>
      <w:r w:rsidR="003D2582" w:rsidRPr="00ED365E">
        <w:t>.</w:t>
      </w:r>
      <w:r w:rsidR="00C37C2C" w:rsidRPr="00ED365E">
        <w:t xml:space="preserve"> </w:t>
      </w:r>
    </w:p>
    <w:p w14:paraId="58B972C7" w14:textId="3B4EE0C2" w:rsidR="002E7D2B" w:rsidRDefault="003E77E7" w:rsidP="007A1DF3">
      <w:pPr>
        <w:pStyle w:val="BodyText"/>
        <w:spacing w:line="240" w:lineRule="auto"/>
      </w:pPr>
      <w:r w:rsidRPr="00ED365E">
        <w:t xml:space="preserve">We </w:t>
      </w:r>
      <w:r w:rsidR="00BF5362" w:rsidRPr="00ED365E">
        <w:t>also welcome the</w:t>
      </w:r>
      <w:r w:rsidRPr="00ED365E">
        <w:t xml:space="preserve"> </w:t>
      </w:r>
      <w:r w:rsidR="00682F60" w:rsidRPr="00ED365E">
        <w:t>c</w:t>
      </w:r>
      <w:r w:rsidRPr="00ED365E">
        <w:t>ommitment to provide OPDs with support to strengthen their skills and knowledge to confidently contribute to discussions with governments and other duty bearers.</w:t>
      </w:r>
      <w:r w:rsidR="00A829BF" w:rsidRPr="00ED365E">
        <w:t xml:space="preserve"> </w:t>
      </w:r>
      <w:r w:rsidR="00B00CE9" w:rsidRPr="00ED365E">
        <w:t>As capacity constraints still exists, c</w:t>
      </w:r>
      <w:r w:rsidR="00C37C2C" w:rsidRPr="00ED365E">
        <w:t xml:space="preserve">apacity </w:t>
      </w:r>
      <w:r w:rsidR="00FC23DD">
        <w:t>support</w:t>
      </w:r>
      <w:r w:rsidR="00C37C2C" w:rsidRPr="00ED365E">
        <w:t xml:space="preserve"> should continue to be a priority in the Strategy</w:t>
      </w:r>
      <w:r w:rsidR="008876C0" w:rsidRPr="00ED365E">
        <w:t xml:space="preserve">. </w:t>
      </w:r>
      <w:r w:rsidR="004511DF" w:rsidRPr="00ED365E">
        <w:t xml:space="preserve">The Strategy could </w:t>
      </w:r>
      <w:r w:rsidR="00917CEB" w:rsidRPr="00ED365E">
        <w:t xml:space="preserve">also </w:t>
      </w:r>
      <w:r w:rsidR="004511DF" w:rsidRPr="00ED365E">
        <w:t>go</w:t>
      </w:r>
      <w:r w:rsidR="00E9218E" w:rsidRPr="00ED365E">
        <w:t xml:space="preserve"> further by</w:t>
      </w:r>
      <w:r w:rsidR="00DA03E0" w:rsidRPr="00ED365E">
        <w:t xml:space="preserve"> </w:t>
      </w:r>
      <w:r w:rsidR="00E9218E" w:rsidRPr="5BB85603">
        <w:t>actively seek to include</w:t>
      </w:r>
      <w:r w:rsidR="00C946D8">
        <w:t xml:space="preserve"> and support</w:t>
      </w:r>
      <w:r w:rsidR="00E9218E" w:rsidRPr="5BB85603">
        <w:t xml:space="preserve"> underrepresented groups</w:t>
      </w:r>
      <w:r w:rsidR="00B65107">
        <w:t xml:space="preserve"> at the local level</w:t>
      </w:r>
      <w:r w:rsidR="004511DF">
        <w:t>, particular OPDs led by women</w:t>
      </w:r>
      <w:r w:rsidR="00C159ED">
        <w:t>.</w:t>
      </w:r>
      <w:r w:rsidR="004511DF">
        <w:t xml:space="preserve"> </w:t>
      </w:r>
    </w:p>
    <w:p w14:paraId="74378962" w14:textId="77777777" w:rsidR="0033140B" w:rsidRPr="009902B1" w:rsidRDefault="0033140B" w:rsidP="00437D64">
      <w:pPr>
        <w:pStyle w:val="Heading2"/>
      </w:pPr>
      <w:r w:rsidRPr="009902B1">
        <w:t>What are the biggest challenges to and opportunities for advancing disability equity and rights?</w:t>
      </w:r>
    </w:p>
    <w:p w14:paraId="1018D840" w14:textId="135A97C1" w:rsidR="008937E8" w:rsidRPr="00E728C4" w:rsidRDefault="008937E8" w:rsidP="00E728C4">
      <w:pPr>
        <w:pStyle w:val="Heading3"/>
        <w:rPr>
          <w:rStyle w:val="Emphasis"/>
          <w:b/>
          <w:iCs w:val="0"/>
          <w:color w:val="403A60" w:themeColor="accent3"/>
        </w:rPr>
      </w:pPr>
      <w:r w:rsidRPr="00E728C4">
        <w:rPr>
          <w:rStyle w:val="Emphasis"/>
          <w:b/>
          <w:iCs w:val="0"/>
          <w:color w:val="403A60" w:themeColor="accent3"/>
        </w:rPr>
        <w:t xml:space="preserve">Institutional change </w:t>
      </w:r>
    </w:p>
    <w:p w14:paraId="3E0A9837" w14:textId="5EECB9AE" w:rsidR="00FF3AA0" w:rsidRPr="007A1DF3" w:rsidRDefault="008937E8" w:rsidP="000A0938">
      <w:pPr>
        <w:pStyle w:val="BodyText"/>
        <w:spacing w:line="240" w:lineRule="auto"/>
        <w:rPr>
          <w:rFonts w:cstheme="minorHAnsi"/>
          <w:color w:val="auto"/>
        </w:rPr>
      </w:pPr>
      <w:r w:rsidRPr="007A1DF3">
        <w:rPr>
          <w:rStyle w:val="Emphasis"/>
          <w:b w:val="0"/>
          <w:bCs/>
          <w:color w:val="auto"/>
        </w:rPr>
        <w:lastRenderedPageBreak/>
        <w:t xml:space="preserve">One of the biggest challenges for donors working on disability inclusion </w:t>
      </w:r>
      <w:r w:rsidR="00C20CA7" w:rsidRPr="007A1DF3">
        <w:rPr>
          <w:rStyle w:val="Emphasis"/>
          <w:b w:val="0"/>
          <w:bCs/>
          <w:color w:val="auto"/>
        </w:rPr>
        <w:t>is that the process of mainstreaming disability inclusion requires a significant process of internal institutional change</w:t>
      </w:r>
      <w:r w:rsidR="00E50D6D">
        <w:rPr>
          <w:rStyle w:val="Emphasis"/>
          <w:b w:val="0"/>
          <w:bCs/>
          <w:color w:val="auto"/>
        </w:rPr>
        <w:t xml:space="preserve"> which is often underestimated</w:t>
      </w:r>
      <w:r w:rsidR="0095747B" w:rsidRPr="007A1DF3">
        <w:rPr>
          <w:rStyle w:val="Emphasis"/>
          <w:b w:val="0"/>
          <w:bCs/>
          <w:color w:val="auto"/>
        </w:rPr>
        <w:t>. Because although there may not be significant resistance to working on disability inclusion, there is a need to shift</w:t>
      </w:r>
      <w:r w:rsidR="00030FF4" w:rsidRPr="007A1DF3">
        <w:rPr>
          <w:rStyle w:val="Emphasis"/>
          <w:b w:val="0"/>
          <w:bCs/>
          <w:color w:val="auto"/>
        </w:rPr>
        <w:t xml:space="preserve"> to a point </w:t>
      </w:r>
      <w:proofErr w:type="gramStart"/>
      <w:r w:rsidR="00C20CA7" w:rsidRPr="007A1DF3">
        <w:rPr>
          <w:rStyle w:val="Emphasis"/>
          <w:b w:val="0"/>
          <w:bCs/>
          <w:color w:val="auto"/>
        </w:rPr>
        <w:t>where</w:t>
      </w:r>
      <w:proofErr w:type="gramEnd"/>
      <w:r w:rsidR="00C20CA7" w:rsidRPr="007A1DF3">
        <w:rPr>
          <w:rStyle w:val="Emphasis"/>
          <w:b w:val="0"/>
          <w:bCs/>
          <w:color w:val="auto"/>
        </w:rPr>
        <w:t xml:space="preserve"> including people with disabilities within programming and policy becomes “business as usual.” Australia has included important measures to support this</w:t>
      </w:r>
      <w:r w:rsidR="00E50D6D">
        <w:rPr>
          <w:rStyle w:val="Emphasis"/>
          <w:b w:val="0"/>
          <w:bCs/>
          <w:color w:val="auto"/>
        </w:rPr>
        <w:t xml:space="preserve"> </w:t>
      </w:r>
      <w:r w:rsidR="00C20CA7" w:rsidRPr="007A1DF3">
        <w:rPr>
          <w:rStyle w:val="Emphasis"/>
          <w:b w:val="0"/>
          <w:bCs/>
          <w:color w:val="auto"/>
        </w:rPr>
        <w:t xml:space="preserve">in previous strategies, such as the budgets for mainstreaming. However, we recommend that in developing this strategy DFAT reflects </w:t>
      </w:r>
      <w:r w:rsidR="00AE36E4" w:rsidRPr="007A1DF3">
        <w:rPr>
          <w:rStyle w:val="Emphasis"/>
          <w:b w:val="0"/>
          <w:bCs/>
          <w:color w:val="auto"/>
        </w:rPr>
        <w:t xml:space="preserve">further </w:t>
      </w:r>
      <w:r w:rsidR="00C20CA7" w:rsidRPr="007A1DF3">
        <w:rPr>
          <w:rStyle w:val="Emphasis"/>
          <w:b w:val="0"/>
          <w:bCs/>
          <w:color w:val="auto"/>
        </w:rPr>
        <w:t xml:space="preserve">on what other mechanisms might be needed to drive this change </w:t>
      </w:r>
      <w:r w:rsidR="00124B26">
        <w:rPr>
          <w:rStyle w:val="Emphasis"/>
          <w:b w:val="0"/>
          <w:bCs/>
          <w:color w:val="auto"/>
        </w:rPr>
        <w:t xml:space="preserve">internally </w:t>
      </w:r>
      <w:r w:rsidR="00C20CA7" w:rsidRPr="007A1DF3">
        <w:rPr>
          <w:rStyle w:val="Emphasis"/>
          <w:b w:val="0"/>
          <w:bCs/>
          <w:color w:val="auto"/>
        </w:rPr>
        <w:t>and how they can be in</w:t>
      </w:r>
      <w:r w:rsidR="00030FF4" w:rsidRPr="007A1DF3">
        <w:rPr>
          <w:rStyle w:val="Emphasis"/>
          <w:b w:val="0"/>
          <w:bCs/>
          <w:color w:val="auto"/>
        </w:rPr>
        <w:t>tegrated into the strategy</w:t>
      </w:r>
      <w:r w:rsidR="00E50D6D">
        <w:rPr>
          <w:rStyle w:val="Emphasis"/>
          <w:b w:val="0"/>
          <w:bCs/>
          <w:color w:val="auto"/>
        </w:rPr>
        <w:t xml:space="preserve"> more systematically</w:t>
      </w:r>
      <w:r w:rsidR="00030FF4" w:rsidRPr="007A1DF3">
        <w:rPr>
          <w:rStyle w:val="Emphasis"/>
          <w:b w:val="0"/>
          <w:bCs/>
          <w:color w:val="auto"/>
        </w:rPr>
        <w:t>.</w:t>
      </w:r>
      <w:r w:rsidR="00124B26">
        <w:rPr>
          <w:rStyle w:val="Emphasis"/>
          <w:b w:val="0"/>
          <w:bCs/>
          <w:color w:val="auto"/>
        </w:rPr>
        <w:t xml:space="preserve"> </w:t>
      </w:r>
    </w:p>
    <w:p w14:paraId="690DEEAC" w14:textId="77777777" w:rsidR="003210C8" w:rsidRPr="00E728C4" w:rsidRDefault="003210C8" w:rsidP="00E728C4">
      <w:pPr>
        <w:pStyle w:val="Heading3"/>
        <w:rPr>
          <w:rStyle w:val="normaltextrun"/>
        </w:rPr>
      </w:pPr>
      <w:r w:rsidRPr="00E728C4">
        <w:rPr>
          <w:rStyle w:val="normaltextrun"/>
        </w:rPr>
        <w:t xml:space="preserve">Loss of momentum </w:t>
      </w:r>
    </w:p>
    <w:p w14:paraId="6B4C12B2" w14:textId="6AD815D1" w:rsidR="003210C8" w:rsidRPr="007A1DF3" w:rsidRDefault="003210C8" w:rsidP="003210C8">
      <w:pPr>
        <w:pStyle w:val="BodyText"/>
        <w:spacing w:line="240" w:lineRule="auto"/>
        <w:rPr>
          <w:rStyle w:val="normaltextrun"/>
          <w:color w:val="auto"/>
        </w:rPr>
      </w:pPr>
      <w:r w:rsidRPr="007A1DF3">
        <w:rPr>
          <w:rStyle w:val="normaltextrun"/>
          <w:rFonts w:ascii="Arial" w:hAnsi="Arial" w:cs="Arial"/>
          <w:color w:val="auto"/>
        </w:rPr>
        <w:t xml:space="preserve">There has been an increase in interest in disability as a development issue in recent years. However, there is a risk that as disability reaches a point </w:t>
      </w:r>
      <w:r w:rsidR="0044345C" w:rsidRPr="007A1DF3">
        <w:rPr>
          <w:rStyle w:val="normaltextrun"/>
          <w:rFonts w:ascii="Arial" w:hAnsi="Arial" w:cs="Arial"/>
          <w:color w:val="auto"/>
        </w:rPr>
        <w:t>of more policies being in place and not be</w:t>
      </w:r>
      <w:r w:rsidR="34D75A34" w:rsidRPr="59EEE2BC">
        <w:rPr>
          <w:rStyle w:val="normaltextrun"/>
          <w:rFonts w:ascii="Arial" w:hAnsi="Arial" w:cs="Arial"/>
          <w:color w:val="auto"/>
        </w:rPr>
        <w:t>i</w:t>
      </w:r>
      <w:r w:rsidR="0044345C" w:rsidRPr="007A1DF3">
        <w:rPr>
          <w:rStyle w:val="normaltextrun"/>
          <w:rFonts w:ascii="Arial" w:hAnsi="Arial" w:cs="Arial"/>
          <w:color w:val="auto"/>
        </w:rPr>
        <w:t>n</w:t>
      </w:r>
      <w:r w:rsidR="45E86355" w:rsidRPr="59EEE2BC">
        <w:rPr>
          <w:rStyle w:val="normaltextrun"/>
          <w:rFonts w:ascii="Arial" w:hAnsi="Arial" w:cs="Arial"/>
          <w:color w:val="auto"/>
        </w:rPr>
        <w:t>g</w:t>
      </w:r>
      <w:r w:rsidR="0044345C" w:rsidRPr="007A1DF3">
        <w:rPr>
          <w:rStyle w:val="normaltextrun"/>
          <w:rFonts w:ascii="Arial" w:hAnsi="Arial" w:cs="Arial"/>
          <w:color w:val="auto"/>
        </w:rPr>
        <w:t xml:space="preserve"> as ‘neglected’ donors and governments will lose momentum and political interest will decline. Building long-term commitments and a vision into the strategy which goes beyond getting to the minimum</w:t>
      </w:r>
      <w:r w:rsidR="0044345C" w:rsidRPr="59EEE2BC">
        <w:rPr>
          <w:rStyle w:val="normaltextrun"/>
          <w:rFonts w:ascii="Arial" w:hAnsi="Arial" w:cs="Arial"/>
          <w:color w:val="auto"/>
        </w:rPr>
        <w:t xml:space="preserve"> </w:t>
      </w:r>
      <w:r w:rsidR="3092CE22" w:rsidRPr="59EEE2BC">
        <w:rPr>
          <w:rStyle w:val="normaltextrun"/>
          <w:rFonts w:ascii="Arial" w:hAnsi="Arial" w:cs="Arial"/>
          <w:color w:val="auto"/>
        </w:rPr>
        <w:t>level of disability inclusion</w:t>
      </w:r>
      <w:r w:rsidR="0044345C" w:rsidRPr="007A1DF3">
        <w:rPr>
          <w:rStyle w:val="normaltextrun"/>
          <w:rFonts w:ascii="Arial" w:hAnsi="Arial" w:cs="Arial"/>
          <w:color w:val="auto"/>
        </w:rPr>
        <w:t xml:space="preserve"> is one way of ensuring that DFAT can support the ongoing prioritisation of disability globally. </w:t>
      </w:r>
      <w:r w:rsidR="5E0B8FF7" w:rsidRPr="59EEE2BC">
        <w:rPr>
          <w:rStyle w:val="normaltextrun"/>
          <w:rFonts w:ascii="Arial" w:hAnsi="Arial" w:cs="Arial"/>
          <w:color w:val="auto"/>
        </w:rPr>
        <w:t xml:space="preserve">Given earlier engagement Australia is well placed to do this. </w:t>
      </w:r>
    </w:p>
    <w:p w14:paraId="5ED49CFE" w14:textId="3C539EE0" w:rsidR="00E4296B" w:rsidRPr="00BB0415" w:rsidRDefault="00E4296B" w:rsidP="00BB0415">
      <w:pPr>
        <w:pStyle w:val="Heading3"/>
        <w:rPr>
          <w:rStyle w:val="Emphasis"/>
          <w:b/>
          <w:iCs w:val="0"/>
          <w:color w:val="403A60" w:themeColor="accent3"/>
        </w:rPr>
      </w:pPr>
      <w:r w:rsidRPr="00BB0415">
        <w:rPr>
          <w:rStyle w:val="Emphasis"/>
          <w:b/>
          <w:iCs w:val="0"/>
          <w:color w:val="403A60" w:themeColor="accent3"/>
        </w:rPr>
        <w:t>International Forums</w:t>
      </w:r>
      <w:r w:rsidR="00A83D4B" w:rsidRPr="00BB0415">
        <w:rPr>
          <w:rStyle w:val="Emphasis"/>
          <w:b/>
          <w:iCs w:val="0"/>
          <w:color w:val="403A60" w:themeColor="accent3"/>
        </w:rPr>
        <w:t xml:space="preserve"> </w:t>
      </w:r>
      <w:r w:rsidR="00040897" w:rsidRPr="00BB0415">
        <w:rPr>
          <w:rStyle w:val="Emphasis"/>
          <w:b/>
          <w:iCs w:val="0"/>
          <w:color w:val="403A60" w:themeColor="accent3"/>
        </w:rPr>
        <w:t xml:space="preserve">and processes </w:t>
      </w:r>
    </w:p>
    <w:p w14:paraId="5CF6363B" w14:textId="3DF7A31E" w:rsidR="00E4296B" w:rsidRDefault="00E4296B" w:rsidP="007A1DF3">
      <w:pPr>
        <w:pStyle w:val="BodyText"/>
        <w:spacing w:line="240" w:lineRule="auto"/>
        <w:rPr>
          <w:rStyle w:val="normaltextrun"/>
          <w:rFonts w:ascii="Arial" w:hAnsi="Arial" w:cs="Arial"/>
        </w:rPr>
      </w:pPr>
      <w:r w:rsidRPr="005E2ADC">
        <w:rPr>
          <w:rStyle w:val="normaltextrun"/>
          <w:rFonts w:ascii="Arial" w:hAnsi="Arial" w:cs="Arial"/>
        </w:rPr>
        <w:t>Australia is a strong and consistent advocate for disability inclusion in international forums and encourag</w:t>
      </w:r>
      <w:r w:rsidR="00781DBD">
        <w:rPr>
          <w:rStyle w:val="normaltextrun"/>
          <w:rFonts w:ascii="Arial" w:hAnsi="Arial" w:cs="Arial"/>
        </w:rPr>
        <w:t>es</w:t>
      </w:r>
      <w:r w:rsidRPr="005E2ADC">
        <w:rPr>
          <w:rStyle w:val="normaltextrun"/>
          <w:rFonts w:ascii="Arial" w:hAnsi="Arial" w:cs="Arial"/>
        </w:rPr>
        <w:t xml:space="preserve"> </w:t>
      </w:r>
      <w:r w:rsidR="00E11CD0">
        <w:rPr>
          <w:rStyle w:val="normaltextrun"/>
          <w:rFonts w:ascii="Arial" w:hAnsi="Arial" w:cs="Arial"/>
        </w:rPr>
        <w:t>engagement of</w:t>
      </w:r>
      <w:r w:rsidRPr="005E2ADC">
        <w:rPr>
          <w:rStyle w:val="normaltextrun"/>
          <w:rFonts w:ascii="Arial" w:hAnsi="Arial" w:cs="Arial"/>
        </w:rPr>
        <w:t xml:space="preserve"> </w:t>
      </w:r>
      <w:r w:rsidR="00781DBD">
        <w:rPr>
          <w:rStyle w:val="normaltextrun"/>
          <w:rFonts w:ascii="Arial" w:hAnsi="Arial" w:cs="Arial"/>
        </w:rPr>
        <w:t>OPDs</w:t>
      </w:r>
      <w:r w:rsidRPr="005E2ADC">
        <w:rPr>
          <w:rStyle w:val="normaltextrun"/>
          <w:rFonts w:ascii="Arial" w:hAnsi="Arial" w:cs="Arial"/>
        </w:rPr>
        <w:t xml:space="preserve"> in UN and other multilateral systems. </w:t>
      </w:r>
      <w:r w:rsidR="000B1EF6">
        <w:rPr>
          <w:rStyle w:val="normaltextrun"/>
          <w:rFonts w:ascii="Arial" w:hAnsi="Arial" w:cs="Arial"/>
        </w:rPr>
        <w:t>The Strategy should set out clearly that this will continue to be a priority.</w:t>
      </w:r>
    </w:p>
    <w:p w14:paraId="408A115E" w14:textId="6DD1FBB7" w:rsidR="003210C8" w:rsidRDefault="00251519">
      <w:pPr>
        <w:pStyle w:val="BodyText"/>
        <w:spacing w:line="240" w:lineRule="auto"/>
        <w:rPr>
          <w:rStyle w:val="normaltextrun"/>
          <w:rFonts w:ascii="Arial" w:hAnsi="Arial" w:cs="Arial"/>
        </w:rPr>
      </w:pPr>
      <w:r w:rsidRPr="00251519">
        <w:rPr>
          <w:rFonts w:ascii="Arial" w:hAnsi="Arial" w:cs="Arial"/>
        </w:rPr>
        <w:t xml:space="preserve">Australia </w:t>
      </w:r>
      <w:r w:rsidR="006E3009">
        <w:rPr>
          <w:rFonts w:ascii="Arial" w:hAnsi="Arial" w:cs="Arial"/>
        </w:rPr>
        <w:t xml:space="preserve">should </w:t>
      </w:r>
      <w:r w:rsidR="001C7939">
        <w:rPr>
          <w:rFonts w:ascii="Arial" w:hAnsi="Arial" w:cs="Arial"/>
        </w:rPr>
        <w:t>use its</w:t>
      </w:r>
      <w:r w:rsidRPr="00251519">
        <w:rPr>
          <w:rFonts w:ascii="Arial" w:hAnsi="Arial" w:cs="Arial"/>
        </w:rPr>
        <w:t xml:space="preserve"> voice and influence </w:t>
      </w:r>
      <w:r w:rsidR="007C721B">
        <w:rPr>
          <w:rFonts w:ascii="Arial" w:hAnsi="Arial" w:cs="Arial"/>
        </w:rPr>
        <w:t xml:space="preserve">to ensure that </w:t>
      </w:r>
      <w:r w:rsidRPr="00251519">
        <w:rPr>
          <w:rFonts w:ascii="Arial" w:hAnsi="Arial" w:cs="Arial"/>
        </w:rPr>
        <w:t xml:space="preserve">the </w:t>
      </w:r>
      <w:r w:rsidRPr="008746F3">
        <w:rPr>
          <w:rFonts w:ascii="Arial" w:hAnsi="Arial" w:cs="Arial"/>
        </w:rPr>
        <w:t>Secretary General’s Common Agenda</w:t>
      </w:r>
      <w:r w:rsidR="0019578D">
        <w:rPr>
          <w:rFonts w:ascii="Arial" w:hAnsi="Arial" w:cs="Arial"/>
          <w:b/>
          <w:bCs/>
        </w:rPr>
        <w:t xml:space="preserve"> </w:t>
      </w:r>
      <w:r w:rsidR="00445D3D" w:rsidRPr="00445D3D">
        <w:rPr>
          <w:rFonts w:ascii="Arial" w:hAnsi="Arial" w:cs="Arial"/>
        </w:rPr>
        <w:t>meaningfully</w:t>
      </w:r>
      <w:r w:rsidR="00445D3D">
        <w:rPr>
          <w:rFonts w:ascii="Arial" w:hAnsi="Arial" w:cs="Arial"/>
          <w:b/>
          <w:bCs/>
        </w:rPr>
        <w:t xml:space="preserve"> </w:t>
      </w:r>
      <w:r w:rsidR="0019578D" w:rsidRPr="0019578D">
        <w:rPr>
          <w:rFonts w:ascii="Arial" w:hAnsi="Arial" w:cs="Arial"/>
        </w:rPr>
        <w:t xml:space="preserve">includes </w:t>
      </w:r>
      <w:r w:rsidR="00FB6331">
        <w:rPr>
          <w:rFonts w:ascii="Arial" w:hAnsi="Arial" w:cs="Arial"/>
        </w:rPr>
        <w:t>persons</w:t>
      </w:r>
      <w:r w:rsidR="0019578D" w:rsidRPr="0019578D">
        <w:rPr>
          <w:rFonts w:ascii="Arial" w:hAnsi="Arial" w:cs="Arial"/>
        </w:rPr>
        <w:t xml:space="preserve"> with disabilities</w:t>
      </w:r>
      <w:r w:rsidRPr="0019578D">
        <w:rPr>
          <w:rFonts w:ascii="Arial" w:hAnsi="Arial" w:cs="Arial"/>
        </w:rPr>
        <w:t>.</w:t>
      </w:r>
      <w:r w:rsidRPr="00251519">
        <w:rPr>
          <w:rFonts w:ascii="Arial" w:hAnsi="Arial" w:cs="Arial"/>
        </w:rPr>
        <w:t xml:space="preserve"> </w:t>
      </w:r>
      <w:r w:rsidR="007611EA">
        <w:rPr>
          <w:rStyle w:val="normaltextrun"/>
          <w:rFonts w:ascii="Arial" w:hAnsi="Arial" w:cs="Arial"/>
        </w:rPr>
        <w:t>As part of this, the</w:t>
      </w:r>
      <w:r w:rsidR="009A7D44">
        <w:rPr>
          <w:rStyle w:val="normaltextrun"/>
          <w:rFonts w:ascii="Arial" w:hAnsi="Arial" w:cs="Arial"/>
        </w:rPr>
        <w:t xml:space="preserve"> </w:t>
      </w:r>
      <w:r w:rsidR="00973F83" w:rsidRPr="005064D3">
        <w:rPr>
          <w:rStyle w:val="normaltextrun"/>
          <w:rFonts w:ascii="Arial" w:hAnsi="Arial" w:cs="Arial"/>
        </w:rPr>
        <w:t xml:space="preserve">upcoming Summit for the Future offers a vital opportunity to reform multilateralism and UN institutions to address today’s political and economic realities. </w:t>
      </w:r>
      <w:r w:rsidR="0083076F" w:rsidRPr="00DF4C8D">
        <w:rPr>
          <w:rStyle w:val="normaltextrun"/>
          <w:rFonts w:ascii="Arial" w:hAnsi="Arial" w:cs="Arial"/>
        </w:rPr>
        <w:t xml:space="preserve">Australia should ensure that the Pact for the Future demonstrates how to implement the </w:t>
      </w:r>
      <w:r w:rsidR="009A7D44">
        <w:rPr>
          <w:rStyle w:val="normaltextrun"/>
          <w:rFonts w:ascii="Arial" w:hAnsi="Arial" w:cs="Arial"/>
        </w:rPr>
        <w:t xml:space="preserve">disability inclusive </w:t>
      </w:r>
      <w:r w:rsidR="0083076F" w:rsidRPr="00DF4C8D">
        <w:rPr>
          <w:rStyle w:val="normaltextrun"/>
          <w:rFonts w:ascii="Arial" w:hAnsi="Arial" w:cs="Arial"/>
        </w:rPr>
        <w:t xml:space="preserve">commitments made in the </w:t>
      </w:r>
      <w:r w:rsidR="007D1E0E">
        <w:rPr>
          <w:rStyle w:val="normaltextrun"/>
          <w:rFonts w:ascii="Arial" w:hAnsi="Arial" w:cs="Arial"/>
        </w:rPr>
        <w:t xml:space="preserve">newly adopted </w:t>
      </w:r>
      <w:r w:rsidR="0083076F" w:rsidRPr="00DF4C8D">
        <w:rPr>
          <w:rStyle w:val="normaltextrun"/>
          <w:rFonts w:ascii="Arial" w:hAnsi="Arial" w:cs="Arial"/>
        </w:rPr>
        <w:t>Political Declaration</w:t>
      </w:r>
      <w:r w:rsidR="00AC662D">
        <w:rPr>
          <w:rStyle w:val="FootnoteReference"/>
          <w:rFonts w:ascii="Arial" w:hAnsi="Arial" w:cs="Arial"/>
        </w:rPr>
        <w:footnoteReference w:id="19"/>
      </w:r>
      <w:r w:rsidR="009A7D44">
        <w:rPr>
          <w:rStyle w:val="normaltextrun"/>
          <w:rFonts w:ascii="Arial" w:hAnsi="Arial" w:cs="Arial"/>
        </w:rPr>
        <w:t xml:space="preserve">, </w:t>
      </w:r>
      <w:r w:rsidR="00DF4C8D">
        <w:rPr>
          <w:rStyle w:val="FootnoteReference"/>
          <w:rFonts w:ascii="Arial" w:hAnsi="Arial" w:cs="Arial"/>
        </w:rPr>
        <w:footnoteReference w:id="20"/>
      </w:r>
      <w:r w:rsidR="00DF4C8D">
        <w:rPr>
          <w:rStyle w:val="normaltextrun"/>
          <w:rFonts w:ascii="Arial" w:hAnsi="Arial" w:cs="Arial"/>
        </w:rPr>
        <w:t>.</w:t>
      </w:r>
      <w:r w:rsidRPr="00251519">
        <w:rPr>
          <w:rStyle w:val="normaltextrun"/>
          <w:rFonts w:ascii="Arial" w:hAnsi="Arial" w:cs="Arial"/>
        </w:rPr>
        <w:t xml:space="preserve"> </w:t>
      </w:r>
      <w:r w:rsidRPr="005064D3">
        <w:rPr>
          <w:rStyle w:val="normaltextrun"/>
          <w:rFonts w:ascii="Arial" w:hAnsi="Arial" w:cs="Arial"/>
        </w:rPr>
        <w:t>This is vital to achieve the Leave No One Behind promise of the Sustainable Development Goals</w:t>
      </w:r>
      <w:r>
        <w:rPr>
          <w:rStyle w:val="normaltextrun"/>
          <w:rFonts w:ascii="Arial" w:hAnsi="Arial" w:cs="Arial"/>
        </w:rPr>
        <w:t>.</w:t>
      </w:r>
    </w:p>
    <w:p w14:paraId="10CDAE6F" w14:textId="4073FEB4" w:rsidR="00F37735" w:rsidRDefault="00040897" w:rsidP="007A1DF3">
      <w:pPr>
        <w:pStyle w:val="BodyText"/>
        <w:spacing w:line="240" w:lineRule="auto"/>
        <w:rPr>
          <w:rStyle w:val="normaltextrun"/>
          <w:rFonts w:ascii="Arial" w:hAnsi="Arial" w:cs="Arial"/>
        </w:rPr>
      </w:pPr>
      <w:r>
        <w:rPr>
          <w:rStyle w:val="normaltextrun"/>
          <w:rFonts w:ascii="Arial" w:hAnsi="Arial" w:cs="Arial"/>
        </w:rPr>
        <w:t xml:space="preserve">Beyond GPE, as mentioned above, Australia has an opportunity to influence on the funds and boards it sits </w:t>
      </w:r>
      <w:proofErr w:type="gramStart"/>
      <w:r>
        <w:rPr>
          <w:rStyle w:val="normaltextrun"/>
          <w:rFonts w:ascii="Arial" w:hAnsi="Arial" w:cs="Arial"/>
        </w:rPr>
        <w:t>on</w:t>
      </w:r>
      <w:proofErr w:type="gramEnd"/>
      <w:r>
        <w:rPr>
          <w:rStyle w:val="normaltextrun"/>
          <w:rFonts w:ascii="Arial" w:hAnsi="Arial" w:cs="Arial"/>
        </w:rPr>
        <w:t xml:space="preserve"> and this should be a key feature of the Strategy. For example, Australia could commit to advancing disability inclusion in the World Bank’s next IDA round and to </w:t>
      </w:r>
      <w:r w:rsidR="00437D64">
        <w:rPr>
          <w:rStyle w:val="normaltextrun"/>
          <w:rFonts w:ascii="Arial" w:hAnsi="Arial" w:cs="Arial"/>
        </w:rPr>
        <w:t xml:space="preserve">providing ongoing support, and holding the UN to account, for the implementation of UNDIS. </w:t>
      </w:r>
    </w:p>
    <w:p w14:paraId="68061AC4" w14:textId="1CDA3BD2" w:rsidR="00897F34" w:rsidRPr="000B7769" w:rsidRDefault="000B7769" w:rsidP="000B7769">
      <w:pPr>
        <w:spacing w:line="276" w:lineRule="auto"/>
        <w:rPr>
          <w:rStyle w:val="normaltextrun"/>
          <w:color w:val="960051"/>
          <w:bdr w:val="none" w:sz="0" w:space="0" w:color="auto" w:frame="1"/>
        </w:rPr>
      </w:pPr>
      <w:r w:rsidRPr="00094985">
        <w:rPr>
          <w:rStyle w:val="normaltextrun"/>
          <w:color w:val="960051"/>
          <w:bdr w:val="none" w:sz="0" w:space="0" w:color="auto" w:frame="1"/>
        </w:rPr>
        <w:t xml:space="preserve">For more </w:t>
      </w:r>
      <w:proofErr w:type="gramStart"/>
      <w:r w:rsidRPr="00094985">
        <w:rPr>
          <w:rStyle w:val="normaltextrun"/>
          <w:color w:val="960051"/>
          <w:bdr w:val="none" w:sz="0" w:space="0" w:color="auto" w:frame="1"/>
        </w:rPr>
        <w:t>information</w:t>
      </w:r>
      <w:proofErr w:type="gramEnd"/>
      <w:r w:rsidRPr="00094985">
        <w:rPr>
          <w:rStyle w:val="normaltextrun"/>
          <w:color w:val="960051"/>
          <w:bdr w:val="none" w:sz="0" w:space="0" w:color="auto" w:frame="1"/>
        </w:rPr>
        <w:t xml:space="preserve"> please contact Hannah Dawson, Policy Officer </w:t>
      </w:r>
      <w:r>
        <w:rPr>
          <w:rStyle w:val="normaltextrun"/>
          <w:color w:val="960051"/>
          <w:bdr w:val="none" w:sz="0" w:space="0" w:color="auto" w:frame="1"/>
        </w:rPr>
        <w:t xml:space="preserve">- Inclusion and Gender </w:t>
      </w:r>
      <w:hyperlink r:id="rId12" w:history="1">
        <w:r w:rsidRPr="00DD072C">
          <w:rPr>
            <w:rStyle w:val="Hyperlink"/>
            <w:bdr w:val="none" w:sz="0" w:space="0" w:color="auto" w:frame="1"/>
          </w:rPr>
          <w:t>hdawson@sightsavers.org</w:t>
        </w:r>
      </w:hyperlink>
      <w:r w:rsidRPr="00094985">
        <w:rPr>
          <w:rStyle w:val="normaltextrun"/>
          <w:color w:val="960051"/>
          <w:bdr w:val="none" w:sz="0" w:space="0" w:color="auto" w:frame="1"/>
        </w:rPr>
        <w:t xml:space="preserve"> </w:t>
      </w:r>
    </w:p>
    <w:p w14:paraId="56D3DD3F" w14:textId="77777777" w:rsidR="00897F34" w:rsidRPr="0044345C" w:rsidRDefault="00897F34" w:rsidP="007A1DF3">
      <w:pPr>
        <w:pStyle w:val="BodyText"/>
        <w:spacing w:line="240" w:lineRule="auto"/>
        <w:rPr>
          <w:rStyle w:val="BodyTextChar"/>
          <w:rFonts w:ascii="Arial" w:hAnsi="Arial" w:cs="Arial"/>
        </w:rPr>
      </w:pPr>
    </w:p>
    <w:sectPr w:rsidR="00897F34" w:rsidRPr="0044345C" w:rsidSect="00B72045">
      <w:footerReference w:type="default" r:id="rId13"/>
      <w:pgSz w:w="11906" w:h="16838" w:code="9"/>
      <w:pgMar w:top="1021" w:right="1021" w:bottom="102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C377" w14:textId="77777777" w:rsidR="00AD5ACC" w:rsidRDefault="00AD5ACC" w:rsidP="00BC7B4A">
      <w:pPr>
        <w:spacing w:after="0" w:line="240" w:lineRule="auto"/>
      </w:pPr>
      <w:r>
        <w:separator/>
      </w:r>
    </w:p>
  </w:endnote>
  <w:endnote w:type="continuationSeparator" w:id="0">
    <w:p w14:paraId="664BCA86" w14:textId="77777777" w:rsidR="00AD5ACC" w:rsidRDefault="00AD5ACC" w:rsidP="00BC7B4A">
      <w:pPr>
        <w:spacing w:after="0" w:line="240" w:lineRule="auto"/>
      </w:pPr>
      <w:r>
        <w:continuationSeparator/>
      </w:r>
    </w:p>
  </w:endnote>
  <w:endnote w:type="continuationNotice" w:id="1">
    <w:p w14:paraId="561D1AD5" w14:textId="77777777" w:rsidR="00AD5ACC" w:rsidRDefault="00AD5A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FF11" w14:textId="3B0A6CCA" w:rsidR="0088514C" w:rsidRDefault="0088514C">
    <w:pPr>
      <w:pStyle w:val="Footer"/>
    </w:pPr>
    <w:r w:rsidRPr="00E22447">
      <w:rPr>
        <w:rStyle w:val="PageNumber"/>
      </w:rPr>
      <w:fldChar w:fldCharType="begin"/>
    </w:r>
    <w:r w:rsidRPr="00E22447">
      <w:rPr>
        <w:rStyle w:val="PageNumber"/>
      </w:rPr>
      <w:instrText xml:space="preserve"> PAGE  \* Arabic  \* MERGEFORMAT </w:instrText>
    </w:r>
    <w:r w:rsidRPr="00E22447">
      <w:rPr>
        <w:rStyle w:val="PageNumber"/>
      </w:rPr>
      <w:fldChar w:fldCharType="separate"/>
    </w:r>
    <w:r>
      <w:rPr>
        <w:rStyle w:val="PageNumber"/>
      </w:rPr>
      <w:t>0</w:t>
    </w:r>
    <w:r w:rsidRPr="00E22447">
      <w:rPr>
        <w:rStyle w:val="PageNumber"/>
      </w:rPr>
      <w:fldChar w:fldCharType="end"/>
    </w:r>
    <w:r w:rsidRPr="00E22447">
      <w:rPr>
        <w:noProof/>
      </w:rPr>
      <mc:AlternateContent>
        <mc:Choice Requires="wpg">
          <w:drawing>
            <wp:anchor distT="0" distB="0" distL="114300" distR="114300" simplePos="0" relativeHeight="251658241" behindDoc="1" locked="1" layoutInCell="1" allowOverlap="0" wp14:anchorId="714661E0" wp14:editId="3425D326">
              <wp:simplePos x="0" y="0"/>
              <wp:positionH relativeFrom="margin">
                <wp:align>right</wp:align>
              </wp:positionH>
              <wp:positionV relativeFrom="page">
                <wp:posOffset>10099040</wp:posOffset>
              </wp:positionV>
              <wp:extent cx="1202400" cy="288000"/>
              <wp:effectExtent l="0" t="0" r="17145" b="17145"/>
              <wp:wrapTight wrapText="bothSides">
                <wp:wrapPolygon edited="0">
                  <wp:start x="342" y="0"/>
                  <wp:lineTo x="0" y="1430"/>
                  <wp:lineTo x="0" y="18596"/>
                  <wp:lineTo x="685" y="21457"/>
                  <wp:lineTo x="2739" y="21457"/>
                  <wp:lineTo x="21566" y="17166"/>
                  <wp:lineTo x="21566" y="7152"/>
                  <wp:lineTo x="3423" y="0"/>
                  <wp:lineTo x="342" y="0"/>
                </wp:wrapPolygon>
              </wp:wrapTight>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2400" cy="288000"/>
                        <a:chOff x="93394" y="52307"/>
                        <a:chExt cx="3516630" cy="847725"/>
                      </a:xfrm>
                    </wpg:grpSpPr>
                    <wps:wsp>
                      <wps:cNvPr id="2" name="Freeform: Shape 2"/>
                      <wps:cNvSpPr/>
                      <wps:spPr>
                        <a:xfrm>
                          <a:off x="93394" y="52307"/>
                          <a:ext cx="600075" cy="847725"/>
                        </a:xfrm>
                        <a:custGeom>
                          <a:avLst/>
                          <a:gdLst>
                            <a:gd name="connsiteX0" fmla="*/ 606743 w 600075"/>
                            <a:gd name="connsiteY0" fmla="*/ 303848 h 847725"/>
                            <a:gd name="connsiteX1" fmla="*/ 600075 w 600075"/>
                            <a:gd name="connsiteY1" fmla="*/ 240983 h 847725"/>
                            <a:gd name="connsiteX2" fmla="*/ 405765 w 600075"/>
                            <a:gd name="connsiteY2" fmla="*/ 43815 h 847725"/>
                            <a:gd name="connsiteX3" fmla="*/ 544830 w 600075"/>
                            <a:gd name="connsiteY3" fmla="*/ 119063 h 847725"/>
                            <a:gd name="connsiteX4" fmla="*/ 303847 w 600075"/>
                            <a:gd name="connsiteY4" fmla="*/ 0 h 847725"/>
                            <a:gd name="connsiteX5" fmla="*/ 0 w 600075"/>
                            <a:gd name="connsiteY5" fmla="*/ 303848 h 847725"/>
                            <a:gd name="connsiteX6" fmla="*/ 25717 w 600075"/>
                            <a:gd name="connsiteY6" fmla="*/ 426720 h 847725"/>
                            <a:gd name="connsiteX7" fmla="*/ 0 w 600075"/>
                            <a:gd name="connsiteY7" fmla="*/ 549593 h 847725"/>
                            <a:gd name="connsiteX8" fmla="*/ 17145 w 600075"/>
                            <a:gd name="connsiteY8" fmla="*/ 649605 h 847725"/>
                            <a:gd name="connsiteX9" fmla="*/ 10477 w 600075"/>
                            <a:gd name="connsiteY9" fmla="*/ 585788 h 847725"/>
                            <a:gd name="connsiteX10" fmla="*/ 20955 w 600075"/>
                            <a:gd name="connsiteY10" fmla="*/ 509588 h 847725"/>
                            <a:gd name="connsiteX11" fmla="*/ 16192 w 600075"/>
                            <a:gd name="connsiteY11" fmla="*/ 561023 h 847725"/>
                            <a:gd name="connsiteX12" fmla="*/ 61913 w 600075"/>
                            <a:gd name="connsiteY12" fmla="*/ 719138 h 847725"/>
                            <a:gd name="connsiteX13" fmla="*/ 77152 w 600075"/>
                            <a:gd name="connsiteY13" fmla="*/ 733425 h 847725"/>
                            <a:gd name="connsiteX14" fmla="*/ 73342 w 600075"/>
                            <a:gd name="connsiteY14" fmla="*/ 721043 h 847725"/>
                            <a:gd name="connsiteX15" fmla="*/ 196215 w 600075"/>
                            <a:gd name="connsiteY15" fmla="*/ 826770 h 847725"/>
                            <a:gd name="connsiteX16" fmla="*/ 184785 w 600075"/>
                            <a:gd name="connsiteY16" fmla="*/ 822960 h 847725"/>
                            <a:gd name="connsiteX17" fmla="*/ 125730 w 600075"/>
                            <a:gd name="connsiteY17" fmla="*/ 788670 h 847725"/>
                            <a:gd name="connsiteX18" fmla="*/ 130493 w 600075"/>
                            <a:gd name="connsiteY18" fmla="*/ 794385 h 847725"/>
                            <a:gd name="connsiteX19" fmla="*/ 220980 w 600075"/>
                            <a:gd name="connsiteY19" fmla="*/ 842010 h 847725"/>
                            <a:gd name="connsiteX20" fmla="*/ 303847 w 600075"/>
                            <a:gd name="connsiteY20" fmla="*/ 853440 h 847725"/>
                            <a:gd name="connsiteX21" fmla="*/ 607695 w 600075"/>
                            <a:gd name="connsiteY21" fmla="*/ 549593 h 847725"/>
                            <a:gd name="connsiteX22" fmla="*/ 581978 w 600075"/>
                            <a:gd name="connsiteY22" fmla="*/ 426720 h 847725"/>
                            <a:gd name="connsiteX23" fmla="*/ 606743 w 600075"/>
                            <a:gd name="connsiteY23" fmla="*/ 303848 h 847725"/>
                            <a:gd name="connsiteX24" fmla="*/ 530543 w 600075"/>
                            <a:gd name="connsiteY24" fmla="*/ 303848 h 847725"/>
                            <a:gd name="connsiteX25" fmla="*/ 526733 w 600075"/>
                            <a:gd name="connsiteY25" fmla="*/ 344805 h 847725"/>
                            <a:gd name="connsiteX26" fmla="*/ 500062 w 600075"/>
                            <a:gd name="connsiteY26" fmla="*/ 319088 h 847725"/>
                            <a:gd name="connsiteX27" fmla="*/ 500062 w 600075"/>
                            <a:gd name="connsiteY27" fmla="*/ 320040 h 847725"/>
                            <a:gd name="connsiteX28" fmla="*/ 302895 w 600075"/>
                            <a:gd name="connsiteY28" fmla="*/ 247650 h 847725"/>
                            <a:gd name="connsiteX29" fmla="*/ 107632 w 600075"/>
                            <a:gd name="connsiteY29" fmla="*/ 318135 h 847725"/>
                            <a:gd name="connsiteX30" fmla="*/ 107632 w 600075"/>
                            <a:gd name="connsiteY30" fmla="*/ 317183 h 847725"/>
                            <a:gd name="connsiteX31" fmla="*/ 79057 w 600075"/>
                            <a:gd name="connsiteY31" fmla="*/ 344805 h 847725"/>
                            <a:gd name="connsiteX32" fmla="*/ 75248 w 600075"/>
                            <a:gd name="connsiteY32" fmla="*/ 303848 h 847725"/>
                            <a:gd name="connsiteX33" fmla="*/ 141922 w 600075"/>
                            <a:gd name="connsiteY33" fmla="*/ 142875 h 847725"/>
                            <a:gd name="connsiteX34" fmla="*/ 302895 w 600075"/>
                            <a:gd name="connsiteY34" fmla="*/ 76200 h 847725"/>
                            <a:gd name="connsiteX35" fmla="*/ 463868 w 600075"/>
                            <a:gd name="connsiteY35" fmla="*/ 142875 h 847725"/>
                            <a:gd name="connsiteX36" fmla="*/ 530543 w 600075"/>
                            <a:gd name="connsiteY36" fmla="*/ 303848 h 847725"/>
                            <a:gd name="connsiteX37" fmla="*/ 494347 w 600075"/>
                            <a:gd name="connsiteY37" fmla="*/ 426720 h 847725"/>
                            <a:gd name="connsiteX38" fmla="*/ 463868 w 600075"/>
                            <a:gd name="connsiteY38" fmla="*/ 463867 h 847725"/>
                            <a:gd name="connsiteX39" fmla="*/ 302895 w 600075"/>
                            <a:gd name="connsiteY39" fmla="*/ 530543 h 847725"/>
                            <a:gd name="connsiteX40" fmla="*/ 141922 w 600075"/>
                            <a:gd name="connsiteY40" fmla="*/ 463867 h 847725"/>
                            <a:gd name="connsiteX41" fmla="*/ 111443 w 600075"/>
                            <a:gd name="connsiteY41" fmla="*/ 426720 h 847725"/>
                            <a:gd name="connsiteX42" fmla="*/ 141922 w 600075"/>
                            <a:gd name="connsiteY42" fmla="*/ 389573 h 847725"/>
                            <a:gd name="connsiteX43" fmla="*/ 302895 w 600075"/>
                            <a:gd name="connsiteY43" fmla="*/ 322898 h 847725"/>
                            <a:gd name="connsiteX44" fmla="*/ 463868 w 600075"/>
                            <a:gd name="connsiteY44" fmla="*/ 389573 h 847725"/>
                            <a:gd name="connsiteX45" fmla="*/ 494347 w 600075"/>
                            <a:gd name="connsiteY45" fmla="*/ 426720 h 847725"/>
                            <a:gd name="connsiteX46" fmla="*/ 439103 w 600075"/>
                            <a:gd name="connsiteY46" fmla="*/ 66675 h 847725"/>
                            <a:gd name="connsiteX47" fmla="*/ 409575 w 600075"/>
                            <a:gd name="connsiteY47" fmla="*/ 56197 h 847725"/>
                            <a:gd name="connsiteX48" fmla="*/ 427672 w 600075"/>
                            <a:gd name="connsiteY48" fmla="*/ 66675 h 847725"/>
                            <a:gd name="connsiteX49" fmla="*/ 263843 w 600075"/>
                            <a:gd name="connsiteY49" fmla="*/ 42863 h 847725"/>
                            <a:gd name="connsiteX50" fmla="*/ 342900 w 600075"/>
                            <a:gd name="connsiteY50" fmla="*/ 37147 h 847725"/>
                            <a:gd name="connsiteX51" fmla="*/ 330518 w 600075"/>
                            <a:gd name="connsiteY51" fmla="*/ 33338 h 847725"/>
                            <a:gd name="connsiteX52" fmla="*/ 439103 w 600075"/>
                            <a:gd name="connsiteY52" fmla="*/ 66675 h 847725"/>
                            <a:gd name="connsiteX53" fmla="*/ 23813 w 600075"/>
                            <a:gd name="connsiteY53" fmla="*/ 246698 h 847725"/>
                            <a:gd name="connsiteX54" fmla="*/ 23813 w 600075"/>
                            <a:gd name="connsiteY54" fmla="*/ 239077 h 847725"/>
                            <a:gd name="connsiteX55" fmla="*/ 353378 w 600075"/>
                            <a:gd name="connsiteY55" fmla="*/ 13335 h 847725"/>
                            <a:gd name="connsiteX56" fmla="*/ 458153 w 600075"/>
                            <a:gd name="connsiteY56" fmla="*/ 54293 h 847725"/>
                            <a:gd name="connsiteX57" fmla="*/ 370522 w 600075"/>
                            <a:gd name="connsiteY57" fmla="*/ 22860 h 847725"/>
                            <a:gd name="connsiteX58" fmla="*/ 23813 w 600075"/>
                            <a:gd name="connsiteY58" fmla="*/ 246698 h 847725"/>
                            <a:gd name="connsiteX59" fmla="*/ 69532 w 600075"/>
                            <a:gd name="connsiteY59" fmla="*/ 303848 h 847725"/>
                            <a:gd name="connsiteX60" fmla="*/ 69532 w 600075"/>
                            <a:gd name="connsiteY60" fmla="*/ 303848 h 847725"/>
                            <a:gd name="connsiteX61" fmla="*/ 80963 w 600075"/>
                            <a:gd name="connsiteY61" fmla="*/ 218123 h 847725"/>
                            <a:gd name="connsiteX62" fmla="*/ 102870 w 600075"/>
                            <a:gd name="connsiteY62" fmla="*/ 175260 h 847725"/>
                            <a:gd name="connsiteX63" fmla="*/ 69532 w 600075"/>
                            <a:gd name="connsiteY63" fmla="*/ 303848 h 847725"/>
                            <a:gd name="connsiteX64" fmla="*/ 130493 w 600075"/>
                            <a:gd name="connsiteY64" fmla="*/ 716280 h 847725"/>
                            <a:gd name="connsiteX65" fmla="*/ 103823 w 600075"/>
                            <a:gd name="connsiteY65" fmla="*/ 677228 h 847725"/>
                            <a:gd name="connsiteX66" fmla="*/ 200977 w 600075"/>
                            <a:gd name="connsiteY66" fmla="*/ 766763 h 847725"/>
                            <a:gd name="connsiteX67" fmla="*/ 201930 w 600075"/>
                            <a:gd name="connsiteY67" fmla="*/ 767715 h 847725"/>
                            <a:gd name="connsiteX68" fmla="*/ 130493 w 600075"/>
                            <a:gd name="connsiteY68" fmla="*/ 716280 h 847725"/>
                            <a:gd name="connsiteX69" fmla="*/ 468630 w 600075"/>
                            <a:gd name="connsiteY69" fmla="*/ 795338 h 847725"/>
                            <a:gd name="connsiteX70" fmla="*/ 212408 w 600075"/>
                            <a:gd name="connsiteY70" fmla="*/ 822008 h 847725"/>
                            <a:gd name="connsiteX71" fmla="*/ 381000 w 600075"/>
                            <a:gd name="connsiteY71" fmla="*/ 828675 h 847725"/>
                            <a:gd name="connsiteX72" fmla="*/ 281940 w 600075"/>
                            <a:gd name="connsiteY72" fmla="*/ 833438 h 847725"/>
                            <a:gd name="connsiteX73" fmla="*/ 466725 w 600075"/>
                            <a:gd name="connsiteY73" fmla="*/ 782003 h 847725"/>
                            <a:gd name="connsiteX74" fmla="*/ 480060 w 600075"/>
                            <a:gd name="connsiteY74" fmla="*/ 773430 h 847725"/>
                            <a:gd name="connsiteX75" fmla="*/ 465772 w 600075"/>
                            <a:gd name="connsiteY75" fmla="*/ 789623 h 847725"/>
                            <a:gd name="connsiteX76" fmla="*/ 468630 w 600075"/>
                            <a:gd name="connsiteY76" fmla="*/ 795338 h 847725"/>
                            <a:gd name="connsiteX77" fmla="*/ 486728 w 600075"/>
                            <a:gd name="connsiteY77" fmla="*/ 729615 h 847725"/>
                            <a:gd name="connsiteX78" fmla="*/ 449580 w 600075"/>
                            <a:gd name="connsiteY78" fmla="*/ 759143 h 847725"/>
                            <a:gd name="connsiteX79" fmla="*/ 531495 w 600075"/>
                            <a:gd name="connsiteY79" fmla="*/ 655320 h 847725"/>
                            <a:gd name="connsiteX80" fmla="*/ 532448 w 600075"/>
                            <a:gd name="connsiteY80" fmla="*/ 654368 h 847725"/>
                            <a:gd name="connsiteX81" fmla="*/ 486728 w 600075"/>
                            <a:gd name="connsiteY81" fmla="*/ 729615 h 847725"/>
                            <a:gd name="connsiteX82" fmla="*/ 350520 w 600075"/>
                            <a:gd name="connsiteY82" fmla="*/ 782003 h 847725"/>
                            <a:gd name="connsiteX83" fmla="*/ 192405 w 600075"/>
                            <a:gd name="connsiteY83" fmla="*/ 747713 h 847725"/>
                            <a:gd name="connsiteX84" fmla="*/ 142875 w 600075"/>
                            <a:gd name="connsiteY84" fmla="*/ 710565 h 847725"/>
                            <a:gd name="connsiteX85" fmla="*/ 76200 w 600075"/>
                            <a:gd name="connsiteY85" fmla="*/ 549593 h 847725"/>
                            <a:gd name="connsiteX86" fmla="*/ 80010 w 600075"/>
                            <a:gd name="connsiteY86" fmla="*/ 508635 h 847725"/>
                            <a:gd name="connsiteX87" fmla="*/ 108585 w 600075"/>
                            <a:gd name="connsiteY87" fmla="*/ 536258 h 847725"/>
                            <a:gd name="connsiteX88" fmla="*/ 108585 w 600075"/>
                            <a:gd name="connsiteY88" fmla="*/ 535305 h 847725"/>
                            <a:gd name="connsiteX89" fmla="*/ 303847 w 600075"/>
                            <a:gd name="connsiteY89" fmla="*/ 606743 h 847725"/>
                            <a:gd name="connsiteX90" fmla="*/ 501015 w 600075"/>
                            <a:gd name="connsiteY90" fmla="*/ 533400 h 847725"/>
                            <a:gd name="connsiteX91" fmla="*/ 501015 w 600075"/>
                            <a:gd name="connsiteY91" fmla="*/ 534353 h 847725"/>
                            <a:gd name="connsiteX92" fmla="*/ 527685 w 600075"/>
                            <a:gd name="connsiteY92" fmla="*/ 508635 h 847725"/>
                            <a:gd name="connsiteX93" fmla="*/ 531495 w 600075"/>
                            <a:gd name="connsiteY93" fmla="*/ 549593 h 847725"/>
                            <a:gd name="connsiteX94" fmla="*/ 464820 w 600075"/>
                            <a:gd name="connsiteY94" fmla="*/ 710565 h 847725"/>
                            <a:gd name="connsiteX95" fmla="*/ 303847 w 600075"/>
                            <a:gd name="connsiteY95" fmla="*/ 777240 h 847725"/>
                            <a:gd name="connsiteX96" fmla="*/ 209550 w 600075"/>
                            <a:gd name="connsiteY96" fmla="*/ 757238 h 847725"/>
                            <a:gd name="connsiteX97" fmla="*/ 343853 w 600075"/>
                            <a:gd name="connsiteY97" fmla="*/ 777240 h 847725"/>
                            <a:gd name="connsiteX98" fmla="*/ 537210 w 600075"/>
                            <a:gd name="connsiteY98" fmla="*/ 513398 h 847725"/>
                            <a:gd name="connsiteX99" fmla="*/ 534353 w 600075"/>
                            <a:gd name="connsiteY99" fmla="*/ 499110 h 847725"/>
                            <a:gd name="connsiteX100" fmla="*/ 535305 w 600075"/>
                            <a:gd name="connsiteY100" fmla="*/ 498158 h 847725"/>
                            <a:gd name="connsiteX101" fmla="*/ 541020 w 600075"/>
                            <a:gd name="connsiteY101" fmla="*/ 523875 h 847725"/>
                            <a:gd name="connsiteX102" fmla="*/ 350520 w 600075"/>
                            <a:gd name="connsiteY102" fmla="*/ 782003 h 84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600075" h="847725">
                              <a:moveTo>
                                <a:pt x="606743" y="303848"/>
                              </a:moveTo>
                              <a:cubicBezTo>
                                <a:pt x="606743" y="281940"/>
                                <a:pt x="604837" y="261938"/>
                                <a:pt x="600075" y="240983"/>
                              </a:cubicBezTo>
                              <a:cubicBezTo>
                                <a:pt x="577215" y="143827"/>
                                <a:pt x="501968" y="74295"/>
                                <a:pt x="405765" y="43815"/>
                              </a:cubicBezTo>
                              <a:cubicBezTo>
                                <a:pt x="459105" y="57150"/>
                                <a:pt x="506730" y="83820"/>
                                <a:pt x="544830" y="119063"/>
                              </a:cubicBezTo>
                              <a:cubicBezTo>
                                <a:pt x="489585" y="46672"/>
                                <a:pt x="401955" y="0"/>
                                <a:pt x="303847" y="0"/>
                              </a:cubicBezTo>
                              <a:cubicBezTo>
                                <a:pt x="136208" y="0"/>
                                <a:pt x="0" y="136208"/>
                                <a:pt x="0" y="303848"/>
                              </a:cubicBezTo>
                              <a:cubicBezTo>
                                <a:pt x="0" y="347663"/>
                                <a:pt x="9525" y="389573"/>
                                <a:pt x="25717" y="426720"/>
                              </a:cubicBezTo>
                              <a:cubicBezTo>
                                <a:pt x="8572" y="464820"/>
                                <a:pt x="0" y="505778"/>
                                <a:pt x="0" y="549593"/>
                              </a:cubicBezTo>
                              <a:cubicBezTo>
                                <a:pt x="0" y="584835"/>
                                <a:pt x="5715" y="618173"/>
                                <a:pt x="17145" y="649605"/>
                              </a:cubicBezTo>
                              <a:cubicBezTo>
                                <a:pt x="12382" y="628650"/>
                                <a:pt x="10477" y="607695"/>
                                <a:pt x="10477" y="585788"/>
                              </a:cubicBezTo>
                              <a:cubicBezTo>
                                <a:pt x="10477" y="559118"/>
                                <a:pt x="14288" y="533400"/>
                                <a:pt x="20955" y="509588"/>
                              </a:cubicBezTo>
                              <a:cubicBezTo>
                                <a:pt x="18097" y="526733"/>
                                <a:pt x="16192" y="543878"/>
                                <a:pt x="16192" y="561023"/>
                              </a:cubicBezTo>
                              <a:cubicBezTo>
                                <a:pt x="16192" y="619125"/>
                                <a:pt x="33338" y="673418"/>
                                <a:pt x="61913" y="719138"/>
                              </a:cubicBezTo>
                              <a:cubicBezTo>
                                <a:pt x="66675" y="723900"/>
                                <a:pt x="72390" y="728663"/>
                                <a:pt x="77152" y="733425"/>
                              </a:cubicBezTo>
                              <a:cubicBezTo>
                                <a:pt x="75248" y="729615"/>
                                <a:pt x="74295" y="724853"/>
                                <a:pt x="73342" y="721043"/>
                              </a:cubicBezTo>
                              <a:cubicBezTo>
                                <a:pt x="100013" y="767715"/>
                                <a:pt x="148590" y="802958"/>
                                <a:pt x="196215" y="826770"/>
                              </a:cubicBezTo>
                              <a:cubicBezTo>
                                <a:pt x="192405" y="826770"/>
                                <a:pt x="188595" y="824865"/>
                                <a:pt x="184785" y="822960"/>
                              </a:cubicBezTo>
                              <a:cubicBezTo>
                                <a:pt x="163830" y="813435"/>
                                <a:pt x="144780" y="801053"/>
                                <a:pt x="125730" y="788670"/>
                              </a:cubicBezTo>
                              <a:cubicBezTo>
                                <a:pt x="127635" y="790575"/>
                                <a:pt x="129540" y="792480"/>
                                <a:pt x="130493" y="794385"/>
                              </a:cubicBezTo>
                              <a:cubicBezTo>
                                <a:pt x="157163" y="815340"/>
                                <a:pt x="187643" y="831533"/>
                                <a:pt x="220980" y="842010"/>
                              </a:cubicBezTo>
                              <a:cubicBezTo>
                                <a:pt x="247650" y="849630"/>
                                <a:pt x="275272" y="853440"/>
                                <a:pt x="303847" y="853440"/>
                              </a:cubicBezTo>
                              <a:cubicBezTo>
                                <a:pt x="471487" y="853440"/>
                                <a:pt x="607695" y="717233"/>
                                <a:pt x="607695" y="549593"/>
                              </a:cubicBezTo>
                              <a:cubicBezTo>
                                <a:pt x="607695" y="505778"/>
                                <a:pt x="598170" y="463867"/>
                                <a:pt x="581978" y="426720"/>
                              </a:cubicBezTo>
                              <a:cubicBezTo>
                                <a:pt x="598170" y="389573"/>
                                <a:pt x="606743" y="347663"/>
                                <a:pt x="606743" y="303848"/>
                              </a:cubicBezTo>
                              <a:close/>
                              <a:moveTo>
                                <a:pt x="530543" y="303848"/>
                              </a:moveTo>
                              <a:cubicBezTo>
                                <a:pt x="530543" y="318135"/>
                                <a:pt x="529590" y="331470"/>
                                <a:pt x="526733" y="344805"/>
                              </a:cubicBezTo>
                              <a:cubicBezTo>
                                <a:pt x="518160" y="336233"/>
                                <a:pt x="509587" y="327660"/>
                                <a:pt x="500062" y="319088"/>
                              </a:cubicBezTo>
                              <a:lnTo>
                                <a:pt x="500062" y="320040"/>
                              </a:lnTo>
                              <a:cubicBezTo>
                                <a:pt x="456247" y="281940"/>
                                <a:pt x="391478" y="247650"/>
                                <a:pt x="302895" y="247650"/>
                              </a:cubicBezTo>
                              <a:cubicBezTo>
                                <a:pt x="215265" y="247650"/>
                                <a:pt x="151447" y="280988"/>
                                <a:pt x="107632" y="318135"/>
                              </a:cubicBezTo>
                              <a:lnTo>
                                <a:pt x="107632" y="317183"/>
                              </a:lnTo>
                              <a:cubicBezTo>
                                <a:pt x="97155" y="325755"/>
                                <a:pt x="87630" y="334328"/>
                                <a:pt x="79057" y="344805"/>
                              </a:cubicBezTo>
                              <a:cubicBezTo>
                                <a:pt x="76200" y="331470"/>
                                <a:pt x="75248" y="318135"/>
                                <a:pt x="75248" y="303848"/>
                              </a:cubicBezTo>
                              <a:cubicBezTo>
                                <a:pt x="75248" y="240983"/>
                                <a:pt x="100965" y="184785"/>
                                <a:pt x="141922" y="142875"/>
                              </a:cubicBezTo>
                              <a:cubicBezTo>
                                <a:pt x="182880" y="101918"/>
                                <a:pt x="240030" y="76200"/>
                                <a:pt x="302895" y="76200"/>
                              </a:cubicBezTo>
                              <a:cubicBezTo>
                                <a:pt x="365760" y="76200"/>
                                <a:pt x="421958" y="101918"/>
                                <a:pt x="463868" y="142875"/>
                              </a:cubicBezTo>
                              <a:cubicBezTo>
                                <a:pt x="505778" y="184785"/>
                                <a:pt x="530543" y="240983"/>
                                <a:pt x="530543" y="303848"/>
                              </a:cubicBezTo>
                              <a:close/>
                              <a:moveTo>
                                <a:pt x="494347" y="426720"/>
                              </a:moveTo>
                              <a:cubicBezTo>
                                <a:pt x="485775" y="440055"/>
                                <a:pt x="475297" y="452438"/>
                                <a:pt x="463868" y="463867"/>
                              </a:cubicBezTo>
                              <a:cubicBezTo>
                                <a:pt x="422910" y="504825"/>
                                <a:pt x="365760" y="530543"/>
                                <a:pt x="302895" y="530543"/>
                              </a:cubicBezTo>
                              <a:cubicBezTo>
                                <a:pt x="240030" y="530543"/>
                                <a:pt x="183833" y="504825"/>
                                <a:pt x="141922" y="463867"/>
                              </a:cubicBezTo>
                              <a:cubicBezTo>
                                <a:pt x="130493" y="452438"/>
                                <a:pt x="120015" y="440055"/>
                                <a:pt x="111443" y="426720"/>
                              </a:cubicBezTo>
                              <a:cubicBezTo>
                                <a:pt x="120015" y="413385"/>
                                <a:pt x="130493" y="401003"/>
                                <a:pt x="141922" y="389573"/>
                              </a:cubicBezTo>
                              <a:cubicBezTo>
                                <a:pt x="182880" y="348615"/>
                                <a:pt x="240030" y="322898"/>
                                <a:pt x="302895" y="322898"/>
                              </a:cubicBezTo>
                              <a:cubicBezTo>
                                <a:pt x="365760" y="322898"/>
                                <a:pt x="421958" y="348615"/>
                                <a:pt x="463868" y="389573"/>
                              </a:cubicBezTo>
                              <a:cubicBezTo>
                                <a:pt x="475297" y="401003"/>
                                <a:pt x="485775" y="413385"/>
                                <a:pt x="494347" y="426720"/>
                              </a:cubicBezTo>
                              <a:close/>
                              <a:moveTo>
                                <a:pt x="439103" y="66675"/>
                              </a:moveTo>
                              <a:cubicBezTo>
                                <a:pt x="429578" y="62865"/>
                                <a:pt x="419100" y="60007"/>
                                <a:pt x="409575" y="56197"/>
                              </a:cubicBezTo>
                              <a:cubicBezTo>
                                <a:pt x="416243" y="59055"/>
                                <a:pt x="422910" y="62865"/>
                                <a:pt x="427672" y="66675"/>
                              </a:cubicBezTo>
                              <a:cubicBezTo>
                                <a:pt x="376238" y="39053"/>
                                <a:pt x="318135" y="36195"/>
                                <a:pt x="263843" y="42863"/>
                              </a:cubicBezTo>
                              <a:cubicBezTo>
                                <a:pt x="294322" y="36195"/>
                                <a:pt x="319088" y="36195"/>
                                <a:pt x="342900" y="37147"/>
                              </a:cubicBezTo>
                              <a:cubicBezTo>
                                <a:pt x="339090" y="35243"/>
                                <a:pt x="335280" y="34290"/>
                                <a:pt x="330518" y="33338"/>
                              </a:cubicBezTo>
                              <a:cubicBezTo>
                                <a:pt x="362903" y="35243"/>
                                <a:pt x="402908" y="44768"/>
                                <a:pt x="439103" y="66675"/>
                              </a:cubicBezTo>
                              <a:close/>
                              <a:moveTo>
                                <a:pt x="23813" y="246698"/>
                              </a:moveTo>
                              <a:lnTo>
                                <a:pt x="23813" y="239077"/>
                              </a:lnTo>
                              <a:cubicBezTo>
                                <a:pt x="51435" y="86678"/>
                                <a:pt x="199072" y="-15240"/>
                                <a:pt x="353378" y="13335"/>
                              </a:cubicBezTo>
                              <a:cubicBezTo>
                                <a:pt x="391478" y="20003"/>
                                <a:pt x="426720" y="34290"/>
                                <a:pt x="458153" y="54293"/>
                              </a:cubicBezTo>
                              <a:cubicBezTo>
                                <a:pt x="431483" y="40005"/>
                                <a:pt x="401955" y="28575"/>
                                <a:pt x="370522" y="22860"/>
                              </a:cubicBezTo>
                              <a:cubicBezTo>
                                <a:pt x="216218" y="-3810"/>
                                <a:pt x="52388" y="94298"/>
                                <a:pt x="23813" y="246698"/>
                              </a:cubicBezTo>
                              <a:close/>
                              <a:moveTo>
                                <a:pt x="69532" y="303848"/>
                              </a:moveTo>
                              <a:cubicBezTo>
                                <a:pt x="69532" y="304800"/>
                                <a:pt x="69532" y="304800"/>
                                <a:pt x="69532" y="303848"/>
                              </a:cubicBezTo>
                              <a:cubicBezTo>
                                <a:pt x="68580" y="276225"/>
                                <a:pt x="68580" y="251460"/>
                                <a:pt x="80963" y="218123"/>
                              </a:cubicBezTo>
                              <a:cubicBezTo>
                                <a:pt x="86677" y="203835"/>
                                <a:pt x="94298" y="188595"/>
                                <a:pt x="102870" y="175260"/>
                              </a:cubicBezTo>
                              <a:cubicBezTo>
                                <a:pt x="84773" y="208598"/>
                                <a:pt x="67627" y="260033"/>
                                <a:pt x="69532" y="303848"/>
                              </a:cubicBezTo>
                              <a:close/>
                              <a:moveTo>
                                <a:pt x="130493" y="716280"/>
                              </a:moveTo>
                              <a:cubicBezTo>
                                <a:pt x="120968" y="704850"/>
                                <a:pt x="110490" y="690563"/>
                                <a:pt x="103823" y="677228"/>
                              </a:cubicBezTo>
                              <a:cubicBezTo>
                                <a:pt x="124777" y="707708"/>
                                <a:pt x="161925" y="747713"/>
                                <a:pt x="200977" y="766763"/>
                              </a:cubicBezTo>
                              <a:cubicBezTo>
                                <a:pt x="201930" y="767715"/>
                                <a:pt x="201930" y="767715"/>
                                <a:pt x="201930" y="767715"/>
                              </a:cubicBezTo>
                              <a:cubicBezTo>
                                <a:pt x="176213" y="754380"/>
                                <a:pt x="154305" y="742950"/>
                                <a:pt x="130493" y="716280"/>
                              </a:cubicBezTo>
                              <a:close/>
                              <a:moveTo>
                                <a:pt x="468630" y="795338"/>
                              </a:moveTo>
                              <a:cubicBezTo>
                                <a:pt x="398145" y="849630"/>
                                <a:pt x="295275" y="860108"/>
                                <a:pt x="212408" y="822008"/>
                              </a:cubicBezTo>
                              <a:cubicBezTo>
                                <a:pt x="265747" y="840105"/>
                                <a:pt x="328613" y="846773"/>
                                <a:pt x="381000" y="828675"/>
                              </a:cubicBezTo>
                              <a:cubicBezTo>
                                <a:pt x="349568" y="834390"/>
                                <a:pt x="315278" y="839153"/>
                                <a:pt x="281940" y="833438"/>
                              </a:cubicBezTo>
                              <a:cubicBezTo>
                                <a:pt x="346710" y="838200"/>
                                <a:pt x="416243" y="821055"/>
                                <a:pt x="466725" y="782003"/>
                              </a:cubicBezTo>
                              <a:cubicBezTo>
                                <a:pt x="470535" y="783908"/>
                                <a:pt x="477203" y="776288"/>
                                <a:pt x="480060" y="773430"/>
                              </a:cubicBezTo>
                              <a:cubicBezTo>
                                <a:pt x="475297" y="778193"/>
                                <a:pt x="469583" y="783908"/>
                                <a:pt x="465772" y="789623"/>
                              </a:cubicBezTo>
                              <a:cubicBezTo>
                                <a:pt x="461010" y="796290"/>
                                <a:pt x="459105" y="802005"/>
                                <a:pt x="468630" y="795338"/>
                              </a:cubicBezTo>
                              <a:close/>
                              <a:moveTo>
                                <a:pt x="486728" y="729615"/>
                              </a:moveTo>
                              <a:cubicBezTo>
                                <a:pt x="476250" y="740093"/>
                                <a:pt x="462915" y="750570"/>
                                <a:pt x="449580" y="759143"/>
                              </a:cubicBezTo>
                              <a:cubicBezTo>
                                <a:pt x="479108" y="736283"/>
                                <a:pt x="515303" y="696278"/>
                                <a:pt x="531495" y="655320"/>
                              </a:cubicBezTo>
                              <a:cubicBezTo>
                                <a:pt x="532448" y="654368"/>
                                <a:pt x="532448" y="654368"/>
                                <a:pt x="532448" y="654368"/>
                              </a:cubicBezTo>
                              <a:cubicBezTo>
                                <a:pt x="521018" y="681038"/>
                                <a:pt x="511493" y="703898"/>
                                <a:pt x="486728" y="729615"/>
                              </a:cubicBezTo>
                              <a:close/>
                              <a:moveTo>
                                <a:pt x="350520" y="782003"/>
                              </a:moveTo>
                              <a:cubicBezTo>
                                <a:pt x="293370" y="790575"/>
                                <a:pt x="238125" y="777240"/>
                                <a:pt x="192405" y="747713"/>
                              </a:cubicBezTo>
                              <a:cubicBezTo>
                                <a:pt x="174308" y="737235"/>
                                <a:pt x="157163" y="724853"/>
                                <a:pt x="142875" y="710565"/>
                              </a:cubicBezTo>
                              <a:cubicBezTo>
                                <a:pt x="101917" y="669608"/>
                                <a:pt x="76200" y="612458"/>
                                <a:pt x="76200" y="549593"/>
                              </a:cubicBezTo>
                              <a:cubicBezTo>
                                <a:pt x="76200" y="535305"/>
                                <a:pt x="77152" y="521970"/>
                                <a:pt x="80010" y="508635"/>
                              </a:cubicBezTo>
                              <a:cubicBezTo>
                                <a:pt x="88582" y="518160"/>
                                <a:pt x="98107" y="527685"/>
                                <a:pt x="108585" y="536258"/>
                              </a:cubicBezTo>
                              <a:lnTo>
                                <a:pt x="108585" y="535305"/>
                              </a:lnTo>
                              <a:cubicBezTo>
                                <a:pt x="152400" y="573405"/>
                                <a:pt x="216218" y="606743"/>
                                <a:pt x="303847" y="606743"/>
                              </a:cubicBezTo>
                              <a:cubicBezTo>
                                <a:pt x="392430" y="606743"/>
                                <a:pt x="457200" y="571500"/>
                                <a:pt x="501015" y="533400"/>
                              </a:cubicBezTo>
                              <a:lnTo>
                                <a:pt x="501015" y="534353"/>
                              </a:lnTo>
                              <a:cubicBezTo>
                                <a:pt x="510540" y="526733"/>
                                <a:pt x="519112" y="518160"/>
                                <a:pt x="527685" y="508635"/>
                              </a:cubicBezTo>
                              <a:cubicBezTo>
                                <a:pt x="530543" y="521970"/>
                                <a:pt x="531495" y="535305"/>
                                <a:pt x="531495" y="549593"/>
                              </a:cubicBezTo>
                              <a:cubicBezTo>
                                <a:pt x="531495" y="612458"/>
                                <a:pt x="505778" y="668655"/>
                                <a:pt x="464820" y="710565"/>
                              </a:cubicBezTo>
                              <a:cubicBezTo>
                                <a:pt x="423862" y="751523"/>
                                <a:pt x="366713" y="777240"/>
                                <a:pt x="303847" y="777240"/>
                              </a:cubicBezTo>
                              <a:cubicBezTo>
                                <a:pt x="270510" y="777240"/>
                                <a:pt x="238125" y="769620"/>
                                <a:pt x="209550" y="757238"/>
                              </a:cubicBezTo>
                              <a:cubicBezTo>
                                <a:pt x="249555" y="776288"/>
                                <a:pt x="296228" y="784860"/>
                                <a:pt x="343853" y="777240"/>
                              </a:cubicBezTo>
                              <a:cubicBezTo>
                                <a:pt x="469583" y="757238"/>
                                <a:pt x="556260" y="640080"/>
                                <a:pt x="537210" y="513398"/>
                              </a:cubicBezTo>
                              <a:cubicBezTo>
                                <a:pt x="536258" y="508635"/>
                                <a:pt x="535305" y="503873"/>
                                <a:pt x="534353" y="499110"/>
                              </a:cubicBezTo>
                              <a:lnTo>
                                <a:pt x="535305" y="498158"/>
                              </a:lnTo>
                              <a:cubicBezTo>
                                <a:pt x="537210" y="506730"/>
                                <a:pt x="539115" y="515303"/>
                                <a:pt x="541020" y="523875"/>
                              </a:cubicBezTo>
                              <a:cubicBezTo>
                                <a:pt x="560070" y="647700"/>
                                <a:pt x="474345" y="762953"/>
                                <a:pt x="350520" y="782003"/>
                              </a:cubicBezTo>
                              <a:close/>
                            </a:path>
                          </a:pathLst>
                        </a:custGeom>
                        <a:solidFill>
                          <a:srgbClr val="FDC300"/>
                        </a:solidFill>
                        <a:ln w="9525" cap="flat">
                          <a:noFill/>
                          <a:prstDash val="solid"/>
                          <a:miter/>
                        </a:ln>
                      </wps:spPr>
                      <wps:bodyPr rtlCol="0" anchor="ctr"/>
                    </wps:wsp>
                    <wps:wsp>
                      <wps:cNvPr id="3" name="Freeform: Shape 3"/>
                      <wps:cNvSpPr/>
                      <wps:spPr>
                        <a:xfrm>
                          <a:off x="895399" y="282812"/>
                          <a:ext cx="2714625" cy="485775"/>
                        </a:xfrm>
                        <a:custGeom>
                          <a:avLst/>
                          <a:gdLst>
                            <a:gd name="connsiteX0" fmla="*/ 1162050 w 2714625"/>
                            <a:gd name="connsiteY0" fmla="*/ 156210 h 485775"/>
                            <a:gd name="connsiteX1" fmla="*/ 1162050 w 2714625"/>
                            <a:gd name="connsiteY1" fmla="*/ 156210 h 485775"/>
                            <a:gd name="connsiteX2" fmla="*/ 1164908 w 2714625"/>
                            <a:gd name="connsiteY2" fmla="*/ 156210 h 485775"/>
                            <a:gd name="connsiteX3" fmla="*/ 1174433 w 2714625"/>
                            <a:gd name="connsiteY3" fmla="*/ 154305 h 485775"/>
                            <a:gd name="connsiteX4" fmla="*/ 1174433 w 2714625"/>
                            <a:gd name="connsiteY4" fmla="*/ 154305 h 485775"/>
                            <a:gd name="connsiteX5" fmla="*/ 1174433 w 2714625"/>
                            <a:gd name="connsiteY5" fmla="*/ 154305 h 485775"/>
                            <a:gd name="connsiteX6" fmla="*/ 1185862 w 2714625"/>
                            <a:gd name="connsiteY6" fmla="*/ 132397 h 485775"/>
                            <a:gd name="connsiteX7" fmla="*/ 1174433 w 2714625"/>
                            <a:gd name="connsiteY7" fmla="*/ 110490 h 485775"/>
                            <a:gd name="connsiteX8" fmla="*/ 1163003 w 2714625"/>
                            <a:gd name="connsiteY8" fmla="*/ 107632 h 485775"/>
                            <a:gd name="connsiteX9" fmla="*/ 1124903 w 2714625"/>
                            <a:gd name="connsiteY9" fmla="*/ 107632 h 485775"/>
                            <a:gd name="connsiteX10" fmla="*/ 1124903 w 2714625"/>
                            <a:gd name="connsiteY10" fmla="*/ 48577 h 485775"/>
                            <a:gd name="connsiteX11" fmla="*/ 1122998 w 2714625"/>
                            <a:gd name="connsiteY11" fmla="*/ 37147 h 485775"/>
                            <a:gd name="connsiteX12" fmla="*/ 1097280 w 2714625"/>
                            <a:gd name="connsiteY12" fmla="*/ 22860 h 485775"/>
                            <a:gd name="connsiteX13" fmla="*/ 1096328 w 2714625"/>
                            <a:gd name="connsiteY13" fmla="*/ 22860 h 485775"/>
                            <a:gd name="connsiteX14" fmla="*/ 1071562 w 2714625"/>
                            <a:gd name="connsiteY14" fmla="*/ 37147 h 485775"/>
                            <a:gd name="connsiteX15" fmla="*/ 1068705 w 2714625"/>
                            <a:gd name="connsiteY15" fmla="*/ 48577 h 485775"/>
                            <a:gd name="connsiteX16" fmla="*/ 1068705 w 2714625"/>
                            <a:gd name="connsiteY16" fmla="*/ 48577 h 485775"/>
                            <a:gd name="connsiteX17" fmla="*/ 1068705 w 2714625"/>
                            <a:gd name="connsiteY17" fmla="*/ 107632 h 485775"/>
                            <a:gd name="connsiteX18" fmla="*/ 1036320 w 2714625"/>
                            <a:gd name="connsiteY18" fmla="*/ 107632 h 485775"/>
                            <a:gd name="connsiteX19" fmla="*/ 1035368 w 2714625"/>
                            <a:gd name="connsiteY19" fmla="*/ 107632 h 485775"/>
                            <a:gd name="connsiteX20" fmla="*/ 1025843 w 2714625"/>
                            <a:gd name="connsiteY20" fmla="*/ 109538 h 485775"/>
                            <a:gd name="connsiteX21" fmla="*/ 1013460 w 2714625"/>
                            <a:gd name="connsiteY21" fmla="*/ 131445 h 485775"/>
                            <a:gd name="connsiteX22" fmla="*/ 1024890 w 2714625"/>
                            <a:gd name="connsiteY22" fmla="*/ 153352 h 485775"/>
                            <a:gd name="connsiteX23" fmla="*/ 1033462 w 2714625"/>
                            <a:gd name="connsiteY23" fmla="*/ 155258 h 485775"/>
                            <a:gd name="connsiteX24" fmla="*/ 1036320 w 2714625"/>
                            <a:gd name="connsiteY24" fmla="*/ 155258 h 485775"/>
                            <a:gd name="connsiteX25" fmla="*/ 1036320 w 2714625"/>
                            <a:gd name="connsiteY25" fmla="*/ 155258 h 485775"/>
                            <a:gd name="connsiteX26" fmla="*/ 1068705 w 2714625"/>
                            <a:gd name="connsiteY26" fmla="*/ 155258 h 485775"/>
                            <a:gd name="connsiteX27" fmla="*/ 1068705 w 2714625"/>
                            <a:gd name="connsiteY27" fmla="*/ 308610 h 485775"/>
                            <a:gd name="connsiteX28" fmla="*/ 1072515 w 2714625"/>
                            <a:gd name="connsiteY28" fmla="*/ 354330 h 485775"/>
                            <a:gd name="connsiteX29" fmla="*/ 1082993 w 2714625"/>
                            <a:gd name="connsiteY29" fmla="*/ 373380 h 485775"/>
                            <a:gd name="connsiteX30" fmla="*/ 1145858 w 2714625"/>
                            <a:gd name="connsiteY30" fmla="*/ 394335 h 485775"/>
                            <a:gd name="connsiteX31" fmla="*/ 1181100 w 2714625"/>
                            <a:gd name="connsiteY31" fmla="*/ 370522 h 485775"/>
                            <a:gd name="connsiteX32" fmla="*/ 1170623 w 2714625"/>
                            <a:gd name="connsiteY32" fmla="*/ 349568 h 485775"/>
                            <a:gd name="connsiteX33" fmla="*/ 1160145 w 2714625"/>
                            <a:gd name="connsiteY33" fmla="*/ 346710 h 485775"/>
                            <a:gd name="connsiteX34" fmla="*/ 1151573 w 2714625"/>
                            <a:gd name="connsiteY34" fmla="*/ 345758 h 485775"/>
                            <a:gd name="connsiteX35" fmla="*/ 1128712 w 2714625"/>
                            <a:gd name="connsiteY35" fmla="*/ 339090 h 485775"/>
                            <a:gd name="connsiteX36" fmla="*/ 1122998 w 2714625"/>
                            <a:gd name="connsiteY36" fmla="*/ 315278 h 485775"/>
                            <a:gd name="connsiteX37" fmla="*/ 1122998 w 2714625"/>
                            <a:gd name="connsiteY37" fmla="*/ 156210 h 485775"/>
                            <a:gd name="connsiteX38" fmla="*/ 1162050 w 2714625"/>
                            <a:gd name="connsiteY38" fmla="*/ 156210 h 485775"/>
                            <a:gd name="connsiteX39" fmla="*/ 890587 w 2714625"/>
                            <a:gd name="connsiteY39" fmla="*/ 101918 h 485775"/>
                            <a:gd name="connsiteX40" fmla="*/ 813435 w 2714625"/>
                            <a:gd name="connsiteY40" fmla="*/ 128588 h 485775"/>
                            <a:gd name="connsiteX41" fmla="*/ 808673 w 2714625"/>
                            <a:gd name="connsiteY41" fmla="*/ 133350 h 485775"/>
                            <a:gd name="connsiteX42" fmla="*/ 808673 w 2714625"/>
                            <a:gd name="connsiteY42" fmla="*/ 31432 h 485775"/>
                            <a:gd name="connsiteX43" fmla="*/ 805815 w 2714625"/>
                            <a:gd name="connsiteY43" fmla="*/ 19050 h 485775"/>
                            <a:gd name="connsiteX44" fmla="*/ 780098 w 2714625"/>
                            <a:gd name="connsiteY44" fmla="*/ 3810 h 485775"/>
                            <a:gd name="connsiteX45" fmla="*/ 778193 w 2714625"/>
                            <a:gd name="connsiteY45" fmla="*/ 3810 h 485775"/>
                            <a:gd name="connsiteX46" fmla="*/ 753428 w 2714625"/>
                            <a:gd name="connsiteY46" fmla="*/ 19050 h 485775"/>
                            <a:gd name="connsiteX47" fmla="*/ 750570 w 2714625"/>
                            <a:gd name="connsiteY47" fmla="*/ 31432 h 485775"/>
                            <a:gd name="connsiteX48" fmla="*/ 750570 w 2714625"/>
                            <a:gd name="connsiteY48" fmla="*/ 368618 h 485775"/>
                            <a:gd name="connsiteX49" fmla="*/ 753428 w 2714625"/>
                            <a:gd name="connsiteY49" fmla="*/ 381953 h 485775"/>
                            <a:gd name="connsiteX50" fmla="*/ 778193 w 2714625"/>
                            <a:gd name="connsiteY50" fmla="*/ 396240 h 485775"/>
                            <a:gd name="connsiteX51" fmla="*/ 803910 w 2714625"/>
                            <a:gd name="connsiteY51" fmla="*/ 381000 h 485775"/>
                            <a:gd name="connsiteX52" fmla="*/ 806768 w 2714625"/>
                            <a:gd name="connsiteY52" fmla="*/ 368618 h 485775"/>
                            <a:gd name="connsiteX53" fmla="*/ 806768 w 2714625"/>
                            <a:gd name="connsiteY53" fmla="*/ 241935 h 485775"/>
                            <a:gd name="connsiteX54" fmla="*/ 806768 w 2714625"/>
                            <a:gd name="connsiteY54" fmla="*/ 237172 h 485775"/>
                            <a:gd name="connsiteX55" fmla="*/ 811530 w 2714625"/>
                            <a:gd name="connsiteY55" fmla="*/ 200977 h 485775"/>
                            <a:gd name="connsiteX56" fmla="*/ 854393 w 2714625"/>
                            <a:gd name="connsiteY56" fmla="*/ 158115 h 485775"/>
                            <a:gd name="connsiteX57" fmla="*/ 879157 w 2714625"/>
                            <a:gd name="connsiteY57" fmla="*/ 154305 h 485775"/>
                            <a:gd name="connsiteX58" fmla="*/ 880110 w 2714625"/>
                            <a:gd name="connsiteY58" fmla="*/ 154305 h 485775"/>
                            <a:gd name="connsiteX59" fmla="*/ 916305 w 2714625"/>
                            <a:gd name="connsiteY59" fmla="*/ 169545 h 485775"/>
                            <a:gd name="connsiteX60" fmla="*/ 928687 w 2714625"/>
                            <a:gd name="connsiteY60" fmla="*/ 232410 h 485775"/>
                            <a:gd name="connsiteX61" fmla="*/ 928687 w 2714625"/>
                            <a:gd name="connsiteY61" fmla="*/ 234315 h 485775"/>
                            <a:gd name="connsiteX62" fmla="*/ 928687 w 2714625"/>
                            <a:gd name="connsiteY62" fmla="*/ 368618 h 485775"/>
                            <a:gd name="connsiteX63" fmla="*/ 931545 w 2714625"/>
                            <a:gd name="connsiteY63" fmla="*/ 381000 h 485775"/>
                            <a:gd name="connsiteX64" fmla="*/ 957262 w 2714625"/>
                            <a:gd name="connsiteY64" fmla="*/ 396240 h 485775"/>
                            <a:gd name="connsiteX65" fmla="*/ 982028 w 2714625"/>
                            <a:gd name="connsiteY65" fmla="*/ 381953 h 485775"/>
                            <a:gd name="connsiteX66" fmla="*/ 984885 w 2714625"/>
                            <a:gd name="connsiteY66" fmla="*/ 371475 h 485775"/>
                            <a:gd name="connsiteX67" fmla="*/ 984885 w 2714625"/>
                            <a:gd name="connsiteY67" fmla="*/ 369570 h 485775"/>
                            <a:gd name="connsiteX68" fmla="*/ 984885 w 2714625"/>
                            <a:gd name="connsiteY68" fmla="*/ 369570 h 485775"/>
                            <a:gd name="connsiteX69" fmla="*/ 984885 w 2714625"/>
                            <a:gd name="connsiteY69" fmla="*/ 213360 h 485775"/>
                            <a:gd name="connsiteX70" fmla="*/ 972503 w 2714625"/>
                            <a:gd name="connsiteY70" fmla="*/ 143827 h 485775"/>
                            <a:gd name="connsiteX71" fmla="*/ 890587 w 2714625"/>
                            <a:gd name="connsiteY71" fmla="*/ 101918 h 485775"/>
                            <a:gd name="connsiteX72" fmla="*/ 668655 w 2714625"/>
                            <a:gd name="connsiteY72" fmla="*/ 104775 h 485775"/>
                            <a:gd name="connsiteX73" fmla="*/ 645795 w 2714625"/>
                            <a:gd name="connsiteY73" fmla="*/ 117157 h 485775"/>
                            <a:gd name="connsiteX74" fmla="*/ 642937 w 2714625"/>
                            <a:gd name="connsiteY74" fmla="*/ 128588 h 485775"/>
                            <a:gd name="connsiteX75" fmla="*/ 642937 w 2714625"/>
                            <a:gd name="connsiteY75" fmla="*/ 132397 h 485775"/>
                            <a:gd name="connsiteX76" fmla="*/ 638175 w 2714625"/>
                            <a:gd name="connsiteY76" fmla="*/ 126682 h 485775"/>
                            <a:gd name="connsiteX77" fmla="*/ 569595 w 2714625"/>
                            <a:gd name="connsiteY77" fmla="*/ 102870 h 485775"/>
                            <a:gd name="connsiteX78" fmla="*/ 568643 w 2714625"/>
                            <a:gd name="connsiteY78" fmla="*/ 102870 h 485775"/>
                            <a:gd name="connsiteX79" fmla="*/ 494348 w 2714625"/>
                            <a:gd name="connsiteY79" fmla="*/ 125730 h 485775"/>
                            <a:gd name="connsiteX80" fmla="*/ 444818 w 2714625"/>
                            <a:gd name="connsiteY80" fmla="*/ 245745 h 485775"/>
                            <a:gd name="connsiteX81" fmla="*/ 512445 w 2714625"/>
                            <a:gd name="connsiteY81" fmla="*/ 373380 h 485775"/>
                            <a:gd name="connsiteX82" fmla="*/ 562928 w 2714625"/>
                            <a:gd name="connsiteY82" fmla="*/ 382905 h 485775"/>
                            <a:gd name="connsiteX83" fmla="*/ 640080 w 2714625"/>
                            <a:gd name="connsiteY83" fmla="*/ 351472 h 485775"/>
                            <a:gd name="connsiteX84" fmla="*/ 640080 w 2714625"/>
                            <a:gd name="connsiteY84" fmla="*/ 366712 h 485775"/>
                            <a:gd name="connsiteX85" fmla="*/ 611505 w 2714625"/>
                            <a:gd name="connsiteY85" fmla="*/ 435293 h 485775"/>
                            <a:gd name="connsiteX86" fmla="*/ 577215 w 2714625"/>
                            <a:gd name="connsiteY86" fmla="*/ 441008 h 485775"/>
                            <a:gd name="connsiteX87" fmla="*/ 529590 w 2714625"/>
                            <a:gd name="connsiteY87" fmla="*/ 428625 h 485775"/>
                            <a:gd name="connsiteX88" fmla="*/ 522923 w 2714625"/>
                            <a:gd name="connsiteY88" fmla="*/ 418147 h 485775"/>
                            <a:gd name="connsiteX89" fmla="*/ 499110 w 2714625"/>
                            <a:gd name="connsiteY89" fmla="*/ 405765 h 485775"/>
                            <a:gd name="connsiteX90" fmla="*/ 470535 w 2714625"/>
                            <a:gd name="connsiteY90" fmla="*/ 434340 h 485775"/>
                            <a:gd name="connsiteX91" fmla="*/ 473393 w 2714625"/>
                            <a:gd name="connsiteY91" fmla="*/ 446722 h 485775"/>
                            <a:gd name="connsiteX92" fmla="*/ 473393 w 2714625"/>
                            <a:gd name="connsiteY92" fmla="*/ 446722 h 485775"/>
                            <a:gd name="connsiteX93" fmla="*/ 473393 w 2714625"/>
                            <a:gd name="connsiteY93" fmla="*/ 446722 h 485775"/>
                            <a:gd name="connsiteX94" fmla="*/ 474345 w 2714625"/>
                            <a:gd name="connsiteY94" fmla="*/ 448628 h 485775"/>
                            <a:gd name="connsiteX95" fmla="*/ 494348 w 2714625"/>
                            <a:gd name="connsiteY95" fmla="*/ 468630 h 485775"/>
                            <a:gd name="connsiteX96" fmla="*/ 573405 w 2714625"/>
                            <a:gd name="connsiteY96" fmla="*/ 488633 h 485775"/>
                            <a:gd name="connsiteX97" fmla="*/ 661987 w 2714625"/>
                            <a:gd name="connsiteY97" fmla="*/ 463868 h 485775"/>
                            <a:gd name="connsiteX98" fmla="*/ 693420 w 2714625"/>
                            <a:gd name="connsiteY98" fmla="*/ 381953 h 485775"/>
                            <a:gd name="connsiteX99" fmla="*/ 694373 w 2714625"/>
                            <a:gd name="connsiteY99" fmla="*/ 352425 h 485775"/>
                            <a:gd name="connsiteX100" fmla="*/ 694373 w 2714625"/>
                            <a:gd name="connsiteY100" fmla="*/ 128588 h 485775"/>
                            <a:gd name="connsiteX101" fmla="*/ 691515 w 2714625"/>
                            <a:gd name="connsiteY101" fmla="*/ 116205 h 485775"/>
                            <a:gd name="connsiteX102" fmla="*/ 668655 w 2714625"/>
                            <a:gd name="connsiteY102" fmla="*/ 104775 h 485775"/>
                            <a:gd name="connsiteX103" fmla="*/ 626745 w 2714625"/>
                            <a:gd name="connsiteY103" fmla="*/ 304800 h 485775"/>
                            <a:gd name="connsiteX104" fmla="*/ 569595 w 2714625"/>
                            <a:gd name="connsiteY104" fmla="*/ 332422 h 485775"/>
                            <a:gd name="connsiteX105" fmla="*/ 528637 w 2714625"/>
                            <a:gd name="connsiteY105" fmla="*/ 318135 h 485775"/>
                            <a:gd name="connsiteX106" fmla="*/ 516255 w 2714625"/>
                            <a:gd name="connsiteY106" fmla="*/ 304800 h 485775"/>
                            <a:gd name="connsiteX107" fmla="*/ 501968 w 2714625"/>
                            <a:gd name="connsiteY107" fmla="*/ 242887 h 485775"/>
                            <a:gd name="connsiteX108" fmla="*/ 501968 w 2714625"/>
                            <a:gd name="connsiteY108" fmla="*/ 241935 h 485775"/>
                            <a:gd name="connsiteX109" fmla="*/ 517207 w 2714625"/>
                            <a:gd name="connsiteY109" fmla="*/ 179070 h 485775"/>
                            <a:gd name="connsiteX110" fmla="*/ 572453 w 2714625"/>
                            <a:gd name="connsiteY110" fmla="*/ 151447 h 485775"/>
                            <a:gd name="connsiteX111" fmla="*/ 617220 w 2714625"/>
                            <a:gd name="connsiteY111" fmla="*/ 167640 h 485775"/>
                            <a:gd name="connsiteX112" fmla="*/ 640080 w 2714625"/>
                            <a:gd name="connsiteY112" fmla="*/ 236220 h 485775"/>
                            <a:gd name="connsiteX113" fmla="*/ 640080 w 2714625"/>
                            <a:gd name="connsiteY113" fmla="*/ 238125 h 485775"/>
                            <a:gd name="connsiteX114" fmla="*/ 626745 w 2714625"/>
                            <a:gd name="connsiteY114" fmla="*/ 304800 h 485775"/>
                            <a:gd name="connsiteX115" fmla="*/ 222885 w 2714625"/>
                            <a:gd name="connsiteY115" fmla="*/ 182880 h 485775"/>
                            <a:gd name="connsiteX116" fmla="*/ 182880 w 2714625"/>
                            <a:gd name="connsiteY116" fmla="*/ 168593 h 485775"/>
                            <a:gd name="connsiteX117" fmla="*/ 133350 w 2714625"/>
                            <a:gd name="connsiteY117" fmla="*/ 154305 h 485775"/>
                            <a:gd name="connsiteX118" fmla="*/ 80010 w 2714625"/>
                            <a:gd name="connsiteY118" fmla="*/ 129540 h 485775"/>
                            <a:gd name="connsiteX119" fmla="*/ 73342 w 2714625"/>
                            <a:gd name="connsiteY119" fmla="*/ 106680 h 485775"/>
                            <a:gd name="connsiteX120" fmla="*/ 143827 w 2714625"/>
                            <a:gd name="connsiteY120" fmla="*/ 51435 h 485775"/>
                            <a:gd name="connsiteX121" fmla="*/ 207645 w 2714625"/>
                            <a:gd name="connsiteY121" fmla="*/ 72390 h 485775"/>
                            <a:gd name="connsiteX122" fmla="*/ 217170 w 2714625"/>
                            <a:gd name="connsiteY122" fmla="*/ 83820 h 485775"/>
                            <a:gd name="connsiteX123" fmla="*/ 217170 w 2714625"/>
                            <a:gd name="connsiteY123" fmla="*/ 83820 h 485775"/>
                            <a:gd name="connsiteX124" fmla="*/ 217170 w 2714625"/>
                            <a:gd name="connsiteY124" fmla="*/ 83820 h 485775"/>
                            <a:gd name="connsiteX125" fmla="*/ 238125 w 2714625"/>
                            <a:gd name="connsiteY125" fmla="*/ 93345 h 485775"/>
                            <a:gd name="connsiteX126" fmla="*/ 266700 w 2714625"/>
                            <a:gd name="connsiteY126" fmla="*/ 64770 h 485775"/>
                            <a:gd name="connsiteX127" fmla="*/ 262890 w 2714625"/>
                            <a:gd name="connsiteY127" fmla="*/ 51435 h 485775"/>
                            <a:gd name="connsiteX128" fmla="*/ 262890 w 2714625"/>
                            <a:gd name="connsiteY128" fmla="*/ 51435 h 485775"/>
                            <a:gd name="connsiteX129" fmla="*/ 262890 w 2714625"/>
                            <a:gd name="connsiteY129" fmla="*/ 51435 h 485775"/>
                            <a:gd name="connsiteX130" fmla="*/ 243840 w 2714625"/>
                            <a:gd name="connsiteY130" fmla="*/ 31432 h 485775"/>
                            <a:gd name="connsiteX131" fmla="*/ 146685 w 2714625"/>
                            <a:gd name="connsiteY131" fmla="*/ 2857 h 485775"/>
                            <a:gd name="connsiteX132" fmla="*/ 145732 w 2714625"/>
                            <a:gd name="connsiteY132" fmla="*/ 2857 h 485775"/>
                            <a:gd name="connsiteX133" fmla="*/ 33338 w 2714625"/>
                            <a:gd name="connsiteY133" fmla="*/ 48577 h 485775"/>
                            <a:gd name="connsiteX134" fmla="*/ 12382 w 2714625"/>
                            <a:gd name="connsiteY134" fmla="*/ 113347 h 485775"/>
                            <a:gd name="connsiteX135" fmla="*/ 46673 w 2714625"/>
                            <a:gd name="connsiteY135" fmla="*/ 187643 h 485775"/>
                            <a:gd name="connsiteX136" fmla="*/ 99060 w 2714625"/>
                            <a:gd name="connsiteY136" fmla="*/ 209550 h 485775"/>
                            <a:gd name="connsiteX137" fmla="*/ 104775 w 2714625"/>
                            <a:gd name="connsiteY137" fmla="*/ 211455 h 485775"/>
                            <a:gd name="connsiteX138" fmla="*/ 144780 w 2714625"/>
                            <a:gd name="connsiteY138" fmla="*/ 222885 h 485775"/>
                            <a:gd name="connsiteX139" fmla="*/ 146685 w 2714625"/>
                            <a:gd name="connsiteY139" fmla="*/ 222885 h 485775"/>
                            <a:gd name="connsiteX140" fmla="*/ 207645 w 2714625"/>
                            <a:gd name="connsiteY140" fmla="*/ 246697 h 485775"/>
                            <a:gd name="connsiteX141" fmla="*/ 229552 w 2714625"/>
                            <a:gd name="connsiteY141" fmla="*/ 288608 h 485775"/>
                            <a:gd name="connsiteX142" fmla="*/ 220027 w 2714625"/>
                            <a:gd name="connsiteY142" fmla="*/ 318135 h 485775"/>
                            <a:gd name="connsiteX143" fmla="*/ 148590 w 2714625"/>
                            <a:gd name="connsiteY143" fmla="*/ 347662 h 485775"/>
                            <a:gd name="connsiteX144" fmla="*/ 78105 w 2714625"/>
                            <a:gd name="connsiteY144" fmla="*/ 325755 h 485775"/>
                            <a:gd name="connsiteX145" fmla="*/ 59055 w 2714625"/>
                            <a:gd name="connsiteY145" fmla="*/ 297180 h 485775"/>
                            <a:gd name="connsiteX146" fmla="*/ 30480 w 2714625"/>
                            <a:gd name="connsiteY146" fmla="*/ 278130 h 485775"/>
                            <a:gd name="connsiteX147" fmla="*/ 0 w 2714625"/>
                            <a:gd name="connsiteY147" fmla="*/ 308610 h 485775"/>
                            <a:gd name="connsiteX148" fmla="*/ 952 w 2714625"/>
                            <a:gd name="connsiteY148" fmla="*/ 317183 h 485775"/>
                            <a:gd name="connsiteX149" fmla="*/ 7620 w 2714625"/>
                            <a:gd name="connsiteY149" fmla="*/ 332422 h 485775"/>
                            <a:gd name="connsiteX150" fmla="*/ 8573 w 2714625"/>
                            <a:gd name="connsiteY150" fmla="*/ 334328 h 485775"/>
                            <a:gd name="connsiteX151" fmla="*/ 8573 w 2714625"/>
                            <a:gd name="connsiteY151" fmla="*/ 334328 h 485775"/>
                            <a:gd name="connsiteX152" fmla="*/ 8573 w 2714625"/>
                            <a:gd name="connsiteY152" fmla="*/ 334328 h 485775"/>
                            <a:gd name="connsiteX153" fmla="*/ 43815 w 2714625"/>
                            <a:gd name="connsiteY153" fmla="*/ 372428 h 485775"/>
                            <a:gd name="connsiteX154" fmla="*/ 143827 w 2714625"/>
                            <a:gd name="connsiteY154" fmla="*/ 398145 h 485775"/>
                            <a:gd name="connsiteX155" fmla="*/ 256223 w 2714625"/>
                            <a:gd name="connsiteY155" fmla="*/ 360045 h 485775"/>
                            <a:gd name="connsiteX156" fmla="*/ 286703 w 2714625"/>
                            <a:gd name="connsiteY156" fmla="*/ 283845 h 485775"/>
                            <a:gd name="connsiteX157" fmla="*/ 222885 w 2714625"/>
                            <a:gd name="connsiteY157" fmla="*/ 182880 h 485775"/>
                            <a:gd name="connsiteX158" fmla="*/ 367665 w 2714625"/>
                            <a:gd name="connsiteY158" fmla="*/ 104775 h 485775"/>
                            <a:gd name="connsiteX159" fmla="*/ 342900 w 2714625"/>
                            <a:gd name="connsiteY159" fmla="*/ 119063 h 485775"/>
                            <a:gd name="connsiteX160" fmla="*/ 342900 w 2714625"/>
                            <a:gd name="connsiteY160" fmla="*/ 119063 h 485775"/>
                            <a:gd name="connsiteX161" fmla="*/ 342900 w 2714625"/>
                            <a:gd name="connsiteY161" fmla="*/ 119063 h 485775"/>
                            <a:gd name="connsiteX162" fmla="*/ 340995 w 2714625"/>
                            <a:gd name="connsiteY162" fmla="*/ 131445 h 485775"/>
                            <a:gd name="connsiteX163" fmla="*/ 340995 w 2714625"/>
                            <a:gd name="connsiteY163" fmla="*/ 368618 h 485775"/>
                            <a:gd name="connsiteX164" fmla="*/ 343853 w 2714625"/>
                            <a:gd name="connsiteY164" fmla="*/ 381000 h 485775"/>
                            <a:gd name="connsiteX165" fmla="*/ 369570 w 2714625"/>
                            <a:gd name="connsiteY165" fmla="*/ 396240 h 485775"/>
                            <a:gd name="connsiteX166" fmla="*/ 394335 w 2714625"/>
                            <a:gd name="connsiteY166" fmla="*/ 382905 h 485775"/>
                            <a:gd name="connsiteX167" fmla="*/ 397193 w 2714625"/>
                            <a:gd name="connsiteY167" fmla="*/ 369570 h 485775"/>
                            <a:gd name="connsiteX168" fmla="*/ 397193 w 2714625"/>
                            <a:gd name="connsiteY168" fmla="*/ 132397 h 485775"/>
                            <a:gd name="connsiteX169" fmla="*/ 394335 w 2714625"/>
                            <a:gd name="connsiteY169" fmla="*/ 119063 h 485775"/>
                            <a:gd name="connsiteX170" fmla="*/ 367665 w 2714625"/>
                            <a:gd name="connsiteY170" fmla="*/ 104775 h 485775"/>
                            <a:gd name="connsiteX171" fmla="*/ 367665 w 2714625"/>
                            <a:gd name="connsiteY171" fmla="*/ 0 h 485775"/>
                            <a:gd name="connsiteX172" fmla="*/ 330518 w 2714625"/>
                            <a:gd name="connsiteY172" fmla="*/ 37147 h 485775"/>
                            <a:gd name="connsiteX173" fmla="*/ 367665 w 2714625"/>
                            <a:gd name="connsiteY173" fmla="*/ 73343 h 485775"/>
                            <a:gd name="connsiteX174" fmla="*/ 368618 w 2714625"/>
                            <a:gd name="connsiteY174" fmla="*/ 73343 h 485775"/>
                            <a:gd name="connsiteX175" fmla="*/ 403860 w 2714625"/>
                            <a:gd name="connsiteY175" fmla="*/ 37147 h 485775"/>
                            <a:gd name="connsiteX176" fmla="*/ 367665 w 2714625"/>
                            <a:gd name="connsiteY176" fmla="*/ 0 h 485775"/>
                            <a:gd name="connsiteX177" fmla="*/ 1391603 w 2714625"/>
                            <a:gd name="connsiteY177" fmla="*/ 238125 h 485775"/>
                            <a:gd name="connsiteX178" fmla="*/ 1353503 w 2714625"/>
                            <a:gd name="connsiteY178" fmla="*/ 223837 h 485775"/>
                            <a:gd name="connsiteX179" fmla="*/ 1322070 w 2714625"/>
                            <a:gd name="connsiteY179" fmla="*/ 214312 h 485775"/>
                            <a:gd name="connsiteX180" fmla="*/ 1316355 w 2714625"/>
                            <a:gd name="connsiteY180" fmla="*/ 212408 h 485775"/>
                            <a:gd name="connsiteX181" fmla="*/ 1283018 w 2714625"/>
                            <a:gd name="connsiteY181" fmla="*/ 194310 h 485775"/>
                            <a:gd name="connsiteX182" fmla="*/ 1278255 w 2714625"/>
                            <a:gd name="connsiteY182" fmla="*/ 179070 h 485775"/>
                            <a:gd name="connsiteX183" fmla="*/ 1284923 w 2714625"/>
                            <a:gd name="connsiteY183" fmla="*/ 160020 h 485775"/>
                            <a:gd name="connsiteX184" fmla="*/ 1321118 w 2714625"/>
                            <a:gd name="connsiteY184" fmla="*/ 146685 h 485775"/>
                            <a:gd name="connsiteX185" fmla="*/ 1373505 w 2714625"/>
                            <a:gd name="connsiteY185" fmla="*/ 168593 h 485775"/>
                            <a:gd name="connsiteX186" fmla="*/ 1373505 w 2714625"/>
                            <a:gd name="connsiteY186" fmla="*/ 168593 h 485775"/>
                            <a:gd name="connsiteX187" fmla="*/ 1373505 w 2714625"/>
                            <a:gd name="connsiteY187" fmla="*/ 168593 h 485775"/>
                            <a:gd name="connsiteX188" fmla="*/ 1375410 w 2714625"/>
                            <a:gd name="connsiteY188" fmla="*/ 171450 h 485775"/>
                            <a:gd name="connsiteX189" fmla="*/ 1396365 w 2714625"/>
                            <a:gd name="connsiteY189" fmla="*/ 181927 h 485775"/>
                            <a:gd name="connsiteX190" fmla="*/ 1422083 w 2714625"/>
                            <a:gd name="connsiteY190" fmla="*/ 156210 h 485775"/>
                            <a:gd name="connsiteX191" fmla="*/ 1417320 w 2714625"/>
                            <a:gd name="connsiteY191" fmla="*/ 141922 h 485775"/>
                            <a:gd name="connsiteX192" fmla="*/ 1323023 w 2714625"/>
                            <a:gd name="connsiteY192" fmla="*/ 101918 h 485775"/>
                            <a:gd name="connsiteX193" fmla="*/ 1221105 w 2714625"/>
                            <a:gd name="connsiteY193" fmla="*/ 185738 h 485775"/>
                            <a:gd name="connsiteX194" fmla="*/ 1274445 w 2714625"/>
                            <a:gd name="connsiteY194" fmla="*/ 256222 h 485775"/>
                            <a:gd name="connsiteX195" fmla="*/ 1298258 w 2714625"/>
                            <a:gd name="connsiteY195" fmla="*/ 264795 h 485775"/>
                            <a:gd name="connsiteX196" fmla="*/ 1299210 w 2714625"/>
                            <a:gd name="connsiteY196" fmla="*/ 264795 h 485775"/>
                            <a:gd name="connsiteX197" fmla="*/ 1330643 w 2714625"/>
                            <a:gd name="connsiteY197" fmla="*/ 274320 h 485775"/>
                            <a:gd name="connsiteX198" fmla="*/ 1333500 w 2714625"/>
                            <a:gd name="connsiteY198" fmla="*/ 275272 h 485775"/>
                            <a:gd name="connsiteX199" fmla="*/ 1380173 w 2714625"/>
                            <a:gd name="connsiteY199" fmla="*/ 314325 h 485775"/>
                            <a:gd name="connsiteX200" fmla="*/ 1372553 w 2714625"/>
                            <a:gd name="connsiteY200" fmla="*/ 336233 h 485775"/>
                            <a:gd name="connsiteX201" fmla="*/ 1328737 w 2714625"/>
                            <a:gd name="connsiteY201" fmla="*/ 352425 h 485775"/>
                            <a:gd name="connsiteX202" fmla="*/ 1284923 w 2714625"/>
                            <a:gd name="connsiteY202" fmla="*/ 340043 h 485775"/>
                            <a:gd name="connsiteX203" fmla="*/ 1270635 w 2714625"/>
                            <a:gd name="connsiteY203" fmla="*/ 320993 h 485775"/>
                            <a:gd name="connsiteX204" fmla="*/ 1246823 w 2714625"/>
                            <a:gd name="connsiteY204" fmla="*/ 307658 h 485775"/>
                            <a:gd name="connsiteX205" fmla="*/ 1219200 w 2714625"/>
                            <a:gd name="connsiteY205" fmla="*/ 335280 h 485775"/>
                            <a:gd name="connsiteX206" fmla="*/ 1223010 w 2714625"/>
                            <a:gd name="connsiteY206" fmla="*/ 348615 h 485775"/>
                            <a:gd name="connsiteX207" fmla="*/ 1225868 w 2714625"/>
                            <a:gd name="connsiteY207" fmla="*/ 353378 h 485775"/>
                            <a:gd name="connsiteX208" fmla="*/ 1325880 w 2714625"/>
                            <a:gd name="connsiteY208" fmla="*/ 398145 h 485775"/>
                            <a:gd name="connsiteX209" fmla="*/ 1437323 w 2714625"/>
                            <a:gd name="connsiteY209" fmla="*/ 310515 h 485775"/>
                            <a:gd name="connsiteX210" fmla="*/ 1391603 w 2714625"/>
                            <a:gd name="connsiteY210" fmla="*/ 238125 h 485775"/>
                            <a:gd name="connsiteX211" fmla="*/ 2675572 w 2714625"/>
                            <a:gd name="connsiteY211" fmla="*/ 238125 h 485775"/>
                            <a:gd name="connsiteX212" fmla="*/ 2637472 w 2714625"/>
                            <a:gd name="connsiteY212" fmla="*/ 223837 h 485775"/>
                            <a:gd name="connsiteX213" fmla="*/ 2606040 w 2714625"/>
                            <a:gd name="connsiteY213" fmla="*/ 214312 h 485775"/>
                            <a:gd name="connsiteX214" fmla="*/ 2600325 w 2714625"/>
                            <a:gd name="connsiteY214" fmla="*/ 212408 h 485775"/>
                            <a:gd name="connsiteX215" fmla="*/ 2566988 w 2714625"/>
                            <a:gd name="connsiteY215" fmla="*/ 194310 h 485775"/>
                            <a:gd name="connsiteX216" fmla="*/ 2562225 w 2714625"/>
                            <a:gd name="connsiteY216" fmla="*/ 179070 h 485775"/>
                            <a:gd name="connsiteX217" fmla="*/ 2568893 w 2714625"/>
                            <a:gd name="connsiteY217" fmla="*/ 160020 h 485775"/>
                            <a:gd name="connsiteX218" fmla="*/ 2605088 w 2714625"/>
                            <a:gd name="connsiteY218" fmla="*/ 146685 h 485775"/>
                            <a:gd name="connsiteX219" fmla="*/ 2657475 w 2714625"/>
                            <a:gd name="connsiteY219" fmla="*/ 168593 h 485775"/>
                            <a:gd name="connsiteX220" fmla="*/ 2657475 w 2714625"/>
                            <a:gd name="connsiteY220" fmla="*/ 168593 h 485775"/>
                            <a:gd name="connsiteX221" fmla="*/ 2657475 w 2714625"/>
                            <a:gd name="connsiteY221" fmla="*/ 168593 h 485775"/>
                            <a:gd name="connsiteX222" fmla="*/ 2659380 w 2714625"/>
                            <a:gd name="connsiteY222" fmla="*/ 170497 h 485775"/>
                            <a:gd name="connsiteX223" fmla="*/ 2680335 w 2714625"/>
                            <a:gd name="connsiteY223" fmla="*/ 180975 h 485775"/>
                            <a:gd name="connsiteX224" fmla="*/ 2706053 w 2714625"/>
                            <a:gd name="connsiteY224" fmla="*/ 155258 h 485775"/>
                            <a:gd name="connsiteX225" fmla="*/ 2701290 w 2714625"/>
                            <a:gd name="connsiteY225" fmla="*/ 140970 h 485775"/>
                            <a:gd name="connsiteX226" fmla="*/ 2606993 w 2714625"/>
                            <a:gd name="connsiteY226" fmla="*/ 100965 h 485775"/>
                            <a:gd name="connsiteX227" fmla="*/ 2505075 w 2714625"/>
                            <a:gd name="connsiteY227" fmla="*/ 184785 h 485775"/>
                            <a:gd name="connsiteX228" fmla="*/ 2558415 w 2714625"/>
                            <a:gd name="connsiteY228" fmla="*/ 255270 h 485775"/>
                            <a:gd name="connsiteX229" fmla="*/ 2582228 w 2714625"/>
                            <a:gd name="connsiteY229" fmla="*/ 263843 h 485775"/>
                            <a:gd name="connsiteX230" fmla="*/ 2583180 w 2714625"/>
                            <a:gd name="connsiteY230" fmla="*/ 263843 h 485775"/>
                            <a:gd name="connsiteX231" fmla="*/ 2614613 w 2714625"/>
                            <a:gd name="connsiteY231" fmla="*/ 273368 h 485775"/>
                            <a:gd name="connsiteX232" fmla="*/ 2617470 w 2714625"/>
                            <a:gd name="connsiteY232" fmla="*/ 274320 h 485775"/>
                            <a:gd name="connsiteX233" fmla="*/ 2664143 w 2714625"/>
                            <a:gd name="connsiteY233" fmla="*/ 313372 h 485775"/>
                            <a:gd name="connsiteX234" fmla="*/ 2656522 w 2714625"/>
                            <a:gd name="connsiteY234" fmla="*/ 335280 h 485775"/>
                            <a:gd name="connsiteX235" fmla="*/ 2612708 w 2714625"/>
                            <a:gd name="connsiteY235" fmla="*/ 351472 h 485775"/>
                            <a:gd name="connsiteX236" fmla="*/ 2568893 w 2714625"/>
                            <a:gd name="connsiteY236" fmla="*/ 339090 h 485775"/>
                            <a:gd name="connsiteX237" fmla="*/ 2554605 w 2714625"/>
                            <a:gd name="connsiteY237" fmla="*/ 320040 h 485775"/>
                            <a:gd name="connsiteX238" fmla="*/ 2530793 w 2714625"/>
                            <a:gd name="connsiteY238" fmla="*/ 306705 h 485775"/>
                            <a:gd name="connsiteX239" fmla="*/ 2503170 w 2714625"/>
                            <a:gd name="connsiteY239" fmla="*/ 334328 h 485775"/>
                            <a:gd name="connsiteX240" fmla="*/ 2506980 w 2714625"/>
                            <a:gd name="connsiteY240" fmla="*/ 347662 h 485775"/>
                            <a:gd name="connsiteX241" fmla="*/ 2509838 w 2714625"/>
                            <a:gd name="connsiteY241" fmla="*/ 352425 h 485775"/>
                            <a:gd name="connsiteX242" fmla="*/ 2609850 w 2714625"/>
                            <a:gd name="connsiteY242" fmla="*/ 397193 h 485775"/>
                            <a:gd name="connsiteX243" fmla="*/ 2721293 w 2714625"/>
                            <a:gd name="connsiteY243" fmla="*/ 309562 h 485775"/>
                            <a:gd name="connsiteX244" fmla="*/ 2675572 w 2714625"/>
                            <a:gd name="connsiteY244" fmla="*/ 238125 h 485775"/>
                            <a:gd name="connsiteX245" fmla="*/ 2447925 w 2714625"/>
                            <a:gd name="connsiteY245" fmla="*/ 104775 h 485775"/>
                            <a:gd name="connsiteX246" fmla="*/ 2424113 w 2714625"/>
                            <a:gd name="connsiteY246" fmla="*/ 107632 h 485775"/>
                            <a:gd name="connsiteX247" fmla="*/ 2423160 w 2714625"/>
                            <a:gd name="connsiteY247" fmla="*/ 107632 h 485775"/>
                            <a:gd name="connsiteX248" fmla="*/ 2380297 w 2714625"/>
                            <a:gd name="connsiteY248" fmla="*/ 140970 h 485775"/>
                            <a:gd name="connsiteX249" fmla="*/ 2378393 w 2714625"/>
                            <a:gd name="connsiteY249" fmla="*/ 143827 h 485775"/>
                            <a:gd name="connsiteX250" fmla="*/ 2378393 w 2714625"/>
                            <a:gd name="connsiteY250" fmla="*/ 130493 h 485775"/>
                            <a:gd name="connsiteX251" fmla="*/ 2378393 w 2714625"/>
                            <a:gd name="connsiteY251" fmla="*/ 128588 h 485775"/>
                            <a:gd name="connsiteX252" fmla="*/ 2376488 w 2714625"/>
                            <a:gd name="connsiteY252" fmla="*/ 119063 h 485775"/>
                            <a:gd name="connsiteX253" fmla="*/ 2352675 w 2714625"/>
                            <a:gd name="connsiteY253" fmla="*/ 104775 h 485775"/>
                            <a:gd name="connsiteX254" fmla="*/ 2327910 w 2714625"/>
                            <a:gd name="connsiteY254" fmla="*/ 119063 h 485775"/>
                            <a:gd name="connsiteX255" fmla="*/ 2326005 w 2714625"/>
                            <a:gd name="connsiteY255" fmla="*/ 131445 h 485775"/>
                            <a:gd name="connsiteX256" fmla="*/ 2326005 w 2714625"/>
                            <a:gd name="connsiteY256" fmla="*/ 371475 h 485775"/>
                            <a:gd name="connsiteX257" fmla="*/ 2328863 w 2714625"/>
                            <a:gd name="connsiteY257" fmla="*/ 382905 h 485775"/>
                            <a:gd name="connsiteX258" fmla="*/ 2353628 w 2714625"/>
                            <a:gd name="connsiteY258" fmla="*/ 397193 h 485775"/>
                            <a:gd name="connsiteX259" fmla="*/ 2355533 w 2714625"/>
                            <a:gd name="connsiteY259" fmla="*/ 397193 h 485775"/>
                            <a:gd name="connsiteX260" fmla="*/ 2379345 w 2714625"/>
                            <a:gd name="connsiteY260" fmla="*/ 383858 h 485775"/>
                            <a:gd name="connsiteX261" fmla="*/ 2382203 w 2714625"/>
                            <a:gd name="connsiteY261" fmla="*/ 371475 h 485775"/>
                            <a:gd name="connsiteX262" fmla="*/ 2382203 w 2714625"/>
                            <a:gd name="connsiteY262" fmla="*/ 297180 h 485775"/>
                            <a:gd name="connsiteX263" fmla="*/ 2382203 w 2714625"/>
                            <a:gd name="connsiteY263" fmla="*/ 286703 h 485775"/>
                            <a:gd name="connsiteX264" fmla="*/ 2382203 w 2714625"/>
                            <a:gd name="connsiteY264" fmla="*/ 276225 h 485775"/>
                            <a:gd name="connsiteX265" fmla="*/ 2391728 w 2714625"/>
                            <a:gd name="connsiteY265" fmla="*/ 202883 h 485775"/>
                            <a:gd name="connsiteX266" fmla="*/ 2447925 w 2714625"/>
                            <a:gd name="connsiteY266" fmla="*/ 161925 h 485775"/>
                            <a:gd name="connsiteX267" fmla="*/ 2448878 w 2714625"/>
                            <a:gd name="connsiteY267" fmla="*/ 161925 h 485775"/>
                            <a:gd name="connsiteX268" fmla="*/ 2457450 w 2714625"/>
                            <a:gd name="connsiteY268" fmla="*/ 160972 h 485775"/>
                            <a:gd name="connsiteX269" fmla="*/ 2458403 w 2714625"/>
                            <a:gd name="connsiteY269" fmla="*/ 160972 h 485775"/>
                            <a:gd name="connsiteX270" fmla="*/ 2482215 w 2714625"/>
                            <a:gd name="connsiteY270" fmla="*/ 134302 h 485775"/>
                            <a:gd name="connsiteX271" fmla="*/ 2447925 w 2714625"/>
                            <a:gd name="connsiteY271" fmla="*/ 104775 h 485775"/>
                            <a:gd name="connsiteX272" fmla="*/ 1962150 w 2714625"/>
                            <a:gd name="connsiteY272" fmla="*/ 104775 h 485775"/>
                            <a:gd name="connsiteX273" fmla="*/ 1936433 w 2714625"/>
                            <a:gd name="connsiteY273" fmla="*/ 122872 h 485775"/>
                            <a:gd name="connsiteX274" fmla="*/ 1936433 w 2714625"/>
                            <a:gd name="connsiteY274" fmla="*/ 122872 h 485775"/>
                            <a:gd name="connsiteX275" fmla="*/ 1936433 w 2714625"/>
                            <a:gd name="connsiteY275" fmla="*/ 122872 h 485775"/>
                            <a:gd name="connsiteX276" fmla="*/ 1900237 w 2714625"/>
                            <a:gd name="connsiteY276" fmla="*/ 234315 h 485775"/>
                            <a:gd name="connsiteX277" fmla="*/ 1877378 w 2714625"/>
                            <a:gd name="connsiteY277" fmla="*/ 311468 h 485775"/>
                            <a:gd name="connsiteX278" fmla="*/ 1864995 w 2714625"/>
                            <a:gd name="connsiteY278" fmla="*/ 267653 h 485775"/>
                            <a:gd name="connsiteX279" fmla="*/ 1859280 w 2714625"/>
                            <a:gd name="connsiteY279" fmla="*/ 250508 h 485775"/>
                            <a:gd name="connsiteX280" fmla="*/ 1818322 w 2714625"/>
                            <a:gd name="connsiteY280" fmla="*/ 124777 h 485775"/>
                            <a:gd name="connsiteX281" fmla="*/ 1818322 w 2714625"/>
                            <a:gd name="connsiteY281" fmla="*/ 124777 h 485775"/>
                            <a:gd name="connsiteX282" fmla="*/ 1818322 w 2714625"/>
                            <a:gd name="connsiteY282" fmla="*/ 124777 h 485775"/>
                            <a:gd name="connsiteX283" fmla="*/ 1793558 w 2714625"/>
                            <a:gd name="connsiteY283" fmla="*/ 105727 h 485775"/>
                            <a:gd name="connsiteX284" fmla="*/ 1762125 w 2714625"/>
                            <a:gd name="connsiteY284" fmla="*/ 131445 h 485775"/>
                            <a:gd name="connsiteX285" fmla="*/ 1764030 w 2714625"/>
                            <a:gd name="connsiteY285" fmla="*/ 141922 h 485775"/>
                            <a:gd name="connsiteX286" fmla="*/ 1764983 w 2714625"/>
                            <a:gd name="connsiteY286" fmla="*/ 143827 h 485775"/>
                            <a:gd name="connsiteX287" fmla="*/ 1848803 w 2714625"/>
                            <a:gd name="connsiteY287" fmla="*/ 380047 h 485775"/>
                            <a:gd name="connsiteX288" fmla="*/ 1877378 w 2714625"/>
                            <a:gd name="connsiteY288" fmla="*/ 397193 h 485775"/>
                            <a:gd name="connsiteX289" fmla="*/ 1906905 w 2714625"/>
                            <a:gd name="connsiteY289" fmla="*/ 381000 h 485775"/>
                            <a:gd name="connsiteX290" fmla="*/ 1906905 w 2714625"/>
                            <a:gd name="connsiteY290" fmla="*/ 381000 h 485775"/>
                            <a:gd name="connsiteX291" fmla="*/ 1906905 w 2714625"/>
                            <a:gd name="connsiteY291" fmla="*/ 381000 h 485775"/>
                            <a:gd name="connsiteX292" fmla="*/ 1991678 w 2714625"/>
                            <a:gd name="connsiteY292" fmla="*/ 142875 h 485775"/>
                            <a:gd name="connsiteX293" fmla="*/ 1991678 w 2714625"/>
                            <a:gd name="connsiteY293" fmla="*/ 142875 h 485775"/>
                            <a:gd name="connsiteX294" fmla="*/ 1991678 w 2714625"/>
                            <a:gd name="connsiteY294" fmla="*/ 142875 h 485775"/>
                            <a:gd name="connsiteX295" fmla="*/ 1993583 w 2714625"/>
                            <a:gd name="connsiteY295" fmla="*/ 132397 h 485775"/>
                            <a:gd name="connsiteX296" fmla="*/ 1962150 w 2714625"/>
                            <a:gd name="connsiteY296" fmla="*/ 104775 h 485775"/>
                            <a:gd name="connsiteX297" fmla="*/ 1696403 w 2714625"/>
                            <a:gd name="connsiteY297" fmla="*/ 104775 h 485775"/>
                            <a:gd name="connsiteX298" fmla="*/ 1669733 w 2714625"/>
                            <a:gd name="connsiteY298" fmla="*/ 120015 h 485775"/>
                            <a:gd name="connsiteX299" fmla="*/ 1667828 w 2714625"/>
                            <a:gd name="connsiteY299" fmla="*/ 128588 h 485775"/>
                            <a:gd name="connsiteX300" fmla="*/ 1667828 w 2714625"/>
                            <a:gd name="connsiteY300" fmla="*/ 130493 h 485775"/>
                            <a:gd name="connsiteX301" fmla="*/ 1667828 w 2714625"/>
                            <a:gd name="connsiteY301" fmla="*/ 130493 h 485775"/>
                            <a:gd name="connsiteX302" fmla="*/ 1667828 w 2714625"/>
                            <a:gd name="connsiteY302" fmla="*/ 133350 h 485775"/>
                            <a:gd name="connsiteX303" fmla="*/ 1662112 w 2714625"/>
                            <a:gd name="connsiteY303" fmla="*/ 127635 h 485775"/>
                            <a:gd name="connsiteX304" fmla="*/ 1588770 w 2714625"/>
                            <a:gd name="connsiteY304" fmla="*/ 102870 h 485775"/>
                            <a:gd name="connsiteX305" fmla="*/ 1507808 w 2714625"/>
                            <a:gd name="connsiteY305" fmla="*/ 132397 h 485775"/>
                            <a:gd name="connsiteX306" fmla="*/ 1464945 w 2714625"/>
                            <a:gd name="connsiteY306" fmla="*/ 248603 h 485775"/>
                            <a:gd name="connsiteX307" fmla="*/ 1534478 w 2714625"/>
                            <a:gd name="connsiteY307" fmla="*/ 386715 h 485775"/>
                            <a:gd name="connsiteX308" fmla="*/ 1586865 w 2714625"/>
                            <a:gd name="connsiteY308" fmla="*/ 398145 h 485775"/>
                            <a:gd name="connsiteX309" fmla="*/ 1665922 w 2714625"/>
                            <a:gd name="connsiteY309" fmla="*/ 369570 h 485775"/>
                            <a:gd name="connsiteX310" fmla="*/ 1669733 w 2714625"/>
                            <a:gd name="connsiteY310" fmla="*/ 365760 h 485775"/>
                            <a:gd name="connsiteX311" fmla="*/ 1669733 w 2714625"/>
                            <a:gd name="connsiteY311" fmla="*/ 368618 h 485775"/>
                            <a:gd name="connsiteX312" fmla="*/ 1669733 w 2714625"/>
                            <a:gd name="connsiteY312" fmla="*/ 368618 h 485775"/>
                            <a:gd name="connsiteX313" fmla="*/ 1669733 w 2714625"/>
                            <a:gd name="connsiteY313" fmla="*/ 371475 h 485775"/>
                            <a:gd name="connsiteX314" fmla="*/ 1671637 w 2714625"/>
                            <a:gd name="connsiteY314" fmla="*/ 380047 h 485775"/>
                            <a:gd name="connsiteX315" fmla="*/ 1697355 w 2714625"/>
                            <a:gd name="connsiteY315" fmla="*/ 396240 h 485775"/>
                            <a:gd name="connsiteX316" fmla="*/ 1722120 w 2714625"/>
                            <a:gd name="connsiteY316" fmla="*/ 382905 h 485775"/>
                            <a:gd name="connsiteX317" fmla="*/ 1722120 w 2714625"/>
                            <a:gd name="connsiteY317" fmla="*/ 382905 h 485775"/>
                            <a:gd name="connsiteX318" fmla="*/ 1722120 w 2714625"/>
                            <a:gd name="connsiteY318" fmla="*/ 382905 h 485775"/>
                            <a:gd name="connsiteX319" fmla="*/ 1724025 w 2714625"/>
                            <a:gd name="connsiteY319" fmla="*/ 370522 h 485775"/>
                            <a:gd name="connsiteX320" fmla="*/ 1724025 w 2714625"/>
                            <a:gd name="connsiteY320" fmla="*/ 132397 h 485775"/>
                            <a:gd name="connsiteX321" fmla="*/ 1721168 w 2714625"/>
                            <a:gd name="connsiteY321" fmla="*/ 118110 h 485775"/>
                            <a:gd name="connsiteX322" fmla="*/ 1696403 w 2714625"/>
                            <a:gd name="connsiteY322" fmla="*/ 104775 h 485775"/>
                            <a:gd name="connsiteX323" fmla="*/ 1645920 w 2714625"/>
                            <a:gd name="connsiteY323" fmla="*/ 331470 h 485775"/>
                            <a:gd name="connsiteX324" fmla="*/ 1594485 w 2714625"/>
                            <a:gd name="connsiteY324" fmla="*/ 351472 h 485775"/>
                            <a:gd name="connsiteX325" fmla="*/ 1547812 w 2714625"/>
                            <a:gd name="connsiteY325" fmla="*/ 334328 h 485775"/>
                            <a:gd name="connsiteX326" fmla="*/ 1535430 w 2714625"/>
                            <a:gd name="connsiteY326" fmla="*/ 318135 h 485775"/>
                            <a:gd name="connsiteX327" fmla="*/ 1523047 w 2714625"/>
                            <a:gd name="connsiteY327" fmla="*/ 250508 h 485775"/>
                            <a:gd name="connsiteX328" fmla="*/ 1523047 w 2714625"/>
                            <a:gd name="connsiteY328" fmla="*/ 249555 h 485775"/>
                            <a:gd name="connsiteX329" fmla="*/ 1542097 w 2714625"/>
                            <a:gd name="connsiteY329" fmla="*/ 176213 h 485775"/>
                            <a:gd name="connsiteX330" fmla="*/ 1595437 w 2714625"/>
                            <a:gd name="connsiteY330" fmla="*/ 150495 h 485775"/>
                            <a:gd name="connsiteX331" fmla="*/ 1640205 w 2714625"/>
                            <a:gd name="connsiteY331" fmla="*/ 166688 h 485775"/>
                            <a:gd name="connsiteX332" fmla="*/ 1669733 w 2714625"/>
                            <a:gd name="connsiteY332" fmla="*/ 249555 h 485775"/>
                            <a:gd name="connsiteX333" fmla="*/ 1645920 w 2714625"/>
                            <a:gd name="connsiteY333" fmla="*/ 331470 h 485775"/>
                            <a:gd name="connsiteX334" fmla="*/ 2214563 w 2714625"/>
                            <a:gd name="connsiteY334" fmla="*/ 118110 h 485775"/>
                            <a:gd name="connsiteX335" fmla="*/ 2146935 w 2714625"/>
                            <a:gd name="connsiteY335" fmla="*/ 101918 h 485775"/>
                            <a:gd name="connsiteX336" fmla="*/ 2022158 w 2714625"/>
                            <a:gd name="connsiteY336" fmla="*/ 192405 h 485775"/>
                            <a:gd name="connsiteX337" fmla="*/ 2012633 w 2714625"/>
                            <a:gd name="connsiteY337" fmla="*/ 252412 h 485775"/>
                            <a:gd name="connsiteX338" fmla="*/ 2092643 w 2714625"/>
                            <a:gd name="connsiteY338" fmla="*/ 389572 h 485775"/>
                            <a:gd name="connsiteX339" fmla="*/ 2148840 w 2714625"/>
                            <a:gd name="connsiteY339" fmla="*/ 398145 h 485775"/>
                            <a:gd name="connsiteX340" fmla="*/ 2225040 w 2714625"/>
                            <a:gd name="connsiteY340" fmla="*/ 378143 h 485775"/>
                            <a:gd name="connsiteX341" fmla="*/ 2254568 w 2714625"/>
                            <a:gd name="connsiteY341" fmla="*/ 352425 h 485775"/>
                            <a:gd name="connsiteX342" fmla="*/ 2260283 w 2714625"/>
                            <a:gd name="connsiteY342" fmla="*/ 336233 h 485775"/>
                            <a:gd name="connsiteX343" fmla="*/ 2232660 w 2714625"/>
                            <a:gd name="connsiteY343" fmla="*/ 308610 h 485775"/>
                            <a:gd name="connsiteX344" fmla="*/ 2209800 w 2714625"/>
                            <a:gd name="connsiteY344" fmla="*/ 320040 h 485775"/>
                            <a:gd name="connsiteX345" fmla="*/ 2201228 w 2714625"/>
                            <a:gd name="connsiteY345" fmla="*/ 330518 h 485775"/>
                            <a:gd name="connsiteX346" fmla="*/ 2149793 w 2714625"/>
                            <a:gd name="connsiteY346" fmla="*/ 349568 h 485775"/>
                            <a:gd name="connsiteX347" fmla="*/ 2112645 w 2714625"/>
                            <a:gd name="connsiteY347" fmla="*/ 342900 h 485775"/>
                            <a:gd name="connsiteX348" fmla="*/ 2071687 w 2714625"/>
                            <a:gd name="connsiteY348" fmla="*/ 277178 h 485775"/>
                            <a:gd name="connsiteX349" fmla="*/ 2070735 w 2714625"/>
                            <a:gd name="connsiteY349" fmla="*/ 266700 h 485775"/>
                            <a:gd name="connsiteX350" fmla="*/ 2246947 w 2714625"/>
                            <a:gd name="connsiteY350" fmla="*/ 266700 h 485775"/>
                            <a:gd name="connsiteX351" fmla="*/ 2246947 w 2714625"/>
                            <a:gd name="connsiteY351" fmla="*/ 266700 h 485775"/>
                            <a:gd name="connsiteX352" fmla="*/ 2249805 w 2714625"/>
                            <a:gd name="connsiteY352" fmla="*/ 266700 h 485775"/>
                            <a:gd name="connsiteX353" fmla="*/ 2257425 w 2714625"/>
                            <a:gd name="connsiteY353" fmla="*/ 264795 h 485775"/>
                            <a:gd name="connsiteX354" fmla="*/ 2274570 w 2714625"/>
                            <a:gd name="connsiteY354" fmla="*/ 239078 h 485775"/>
                            <a:gd name="connsiteX355" fmla="*/ 2214563 w 2714625"/>
                            <a:gd name="connsiteY355" fmla="*/ 118110 h 485775"/>
                            <a:gd name="connsiteX356" fmla="*/ 2216468 w 2714625"/>
                            <a:gd name="connsiteY356" fmla="*/ 219075 h 485775"/>
                            <a:gd name="connsiteX357" fmla="*/ 2071687 w 2714625"/>
                            <a:gd name="connsiteY357" fmla="*/ 220028 h 485775"/>
                            <a:gd name="connsiteX358" fmla="*/ 2074545 w 2714625"/>
                            <a:gd name="connsiteY358" fmla="*/ 210502 h 485775"/>
                            <a:gd name="connsiteX359" fmla="*/ 2074545 w 2714625"/>
                            <a:gd name="connsiteY359" fmla="*/ 210502 h 485775"/>
                            <a:gd name="connsiteX360" fmla="*/ 2074545 w 2714625"/>
                            <a:gd name="connsiteY360" fmla="*/ 210502 h 485775"/>
                            <a:gd name="connsiteX361" fmla="*/ 2086928 w 2714625"/>
                            <a:gd name="connsiteY361" fmla="*/ 182880 h 485775"/>
                            <a:gd name="connsiteX362" fmla="*/ 2148840 w 2714625"/>
                            <a:gd name="connsiteY362" fmla="*/ 152400 h 485775"/>
                            <a:gd name="connsiteX363" fmla="*/ 2173605 w 2714625"/>
                            <a:gd name="connsiteY363" fmla="*/ 156210 h 485775"/>
                            <a:gd name="connsiteX364" fmla="*/ 2215515 w 2714625"/>
                            <a:gd name="connsiteY364" fmla="*/ 207645 h 485775"/>
                            <a:gd name="connsiteX365" fmla="*/ 2216468 w 2714625"/>
                            <a:gd name="connsiteY365" fmla="*/ 219075 h 485775"/>
                            <a:gd name="connsiteX366" fmla="*/ 2216468 w 2714625"/>
                            <a:gd name="connsiteY366" fmla="*/ 219075 h 485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Lst>
                          <a:rect l="l" t="t" r="r" b="b"/>
                          <a:pathLst>
                            <a:path w="2714625" h="485775">
                              <a:moveTo>
                                <a:pt x="1162050" y="156210"/>
                              </a:moveTo>
                              <a:lnTo>
                                <a:pt x="1162050" y="156210"/>
                              </a:lnTo>
                              <a:cubicBezTo>
                                <a:pt x="1163003" y="156210"/>
                                <a:pt x="1163955" y="156210"/>
                                <a:pt x="1164908" y="156210"/>
                              </a:cubicBezTo>
                              <a:cubicBezTo>
                                <a:pt x="1167765" y="155258"/>
                                <a:pt x="1171575" y="155258"/>
                                <a:pt x="1174433" y="154305"/>
                              </a:cubicBezTo>
                              <a:lnTo>
                                <a:pt x="1174433" y="154305"/>
                              </a:lnTo>
                              <a:lnTo>
                                <a:pt x="1174433" y="154305"/>
                              </a:lnTo>
                              <a:cubicBezTo>
                                <a:pt x="1184910" y="148590"/>
                                <a:pt x="1185862" y="137160"/>
                                <a:pt x="1185862" y="132397"/>
                              </a:cubicBezTo>
                              <a:cubicBezTo>
                                <a:pt x="1185862" y="120968"/>
                                <a:pt x="1180148" y="113347"/>
                                <a:pt x="1174433" y="110490"/>
                              </a:cubicBezTo>
                              <a:cubicBezTo>
                                <a:pt x="1171575" y="109538"/>
                                <a:pt x="1168718" y="108585"/>
                                <a:pt x="1163003" y="107632"/>
                              </a:cubicBezTo>
                              <a:lnTo>
                                <a:pt x="1124903" y="107632"/>
                              </a:lnTo>
                              <a:lnTo>
                                <a:pt x="1124903" y="48577"/>
                              </a:lnTo>
                              <a:cubicBezTo>
                                <a:pt x="1124903" y="46672"/>
                                <a:pt x="1123950" y="40957"/>
                                <a:pt x="1122998" y="37147"/>
                              </a:cubicBezTo>
                              <a:cubicBezTo>
                                <a:pt x="1120140" y="27622"/>
                                <a:pt x="1110615" y="22860"/>
                                <a:pt x="1097280" y="22860"/>
                              </a:cubicBezTo>
                              <a:lnTo>
                                <a:pt x="1096328" y="22860"/>
                              </a:lnTo>
                              <a:cubicBezTo>
                                <a:pt x="1079183" y="22860"/>
                                <a:pt x="1073468" y="32385"/>
                                <a:pt x="1071562" y="37147"/>
                              </a:cubicBezTo>
                              <a:cubicBezTo>
                                <a:pt x="1069658" y="40957"/>
                                <a:pt x="1068705" y="48577"/>
                                <a:pt x="1068705" y="48577"/>
                              </a:cubicBezTo>
                              <a:lnTo>
                                <a:pt x="1068705" y="48577"/>
                              </a:lnTo>
                              <a:lnTo>
                                <a:pt x="1068705" y="107632"/>
                              </a:lnTo>
                              <a:lnTo>
                                <a:pt x="1036320" y="107632"/>
                              </a:lnTo>
                              <a:lnTo>
                                <a:pt x="1035368" y="107632"/>
                              </a:lnTo>
                              <a:cubicBezTo>
                                <a:pt x="1030605" y="107632"/>
                                <a:pt x="1028700" y="108585"/>
                                <a:pt x="1025843" y="109538"/>
                              </a:cubicBezTo>
                              <a:cubicBezTo>
                                <a:pt x="1018223" y="112395"/>
                                <a:pt x="1013460" y="120968"/>
                                <a:pt x="1013460" y="131445"/>
                              </a:cubicBezTo>
                              <a:cubicBezTo>
                                <a:pt x="1013460" y="145733"/>
                                <a:pt x="1022032" y="151447"/>
                                <a:pt x="1024890" y="153352"/>
                              </a:cubicBezTo>
                              <a:cubicBezTo>
                                <a:pt x="1026795" y="154305"/>
                                <a:pt x="1030605" y="154305"/>
                                <a:pt x="1033462" y="155258"/>
                              </a:cubicBezTo>
                              <a:cubicBezTo>
                                <a:pt x="1034415" y="155258"/>
                                <a:pt x="1035368" y="155258"/>
                                <a:pt x="1036320" y="155258"/>
                              </a:cubicBezTo>
                              <a:lnTo>
                                <a:pt x="1036320" y="155258"/>
                              </a:lnTo>
                              <a:lnTo>
                                <a:pt x="1068705" y="155258"/>
                              </a:lnTo>
                              <a:lnTo>
                                <a:pt x="1068705" y="308610"/>
                              </a:lnTo>
                              <a:cubicBezTo>
                                <a:pt x="1067753" y="329565"/>
                                <a:pt x="1068705" y="342900"/>
                                <a:pt x="1072515" y="354330"/>
                              </a:cubicBezTo>
                              <a:cubicBezTo>
                                <a:pt x="1075373" y="363855"/>
                                <a:pt x="1080135" y="370522"/>
                                <a:pt x="1082993" y="373380"/>
                              </a:cubicBezTo>
                              <a:cubicBezTo>
                                <a:pt x="1095375" y="387668"/>
                                <a:pt x="1115378" y="394335"/>
                                <a:pt x="1145858" y="394335"/>
                              </a:cubicBezTo>
                              <a:cubicBezTo>
                                <a:pt x="1155383" y="394335"/>
                                <a:pt x="1181100" y="394335"/>
                                <a:pt x="1181100" y="370522"/>
                              </a:cubicBezTo>
                              <a:cubicBezTo>
                                <a:pt x="1181100" y="360045"/>
                                <a:pt x="1177290" y="353378"/>
                                <a:pt x="1170623" y="349568"/>
                              </a:cubicBezTo>
                              <a:cubicBezTo>
                                <a:pt x="1168718" y="347662"/>
                                <a:pt x="1164908" y="347662"/>
                                <a:pt x="1160145" y="346710"/>
                              </a:cubicBezTo>
                              <a:lnTo>
                                <a:pt x="1151573" y="345758"/>
                              </a:lnTo>
                              <a:cubicBezTo>
                                <a:pt x="1147762" y="345758"/>
                                <a:pt x="1134428" y="344805"/>
                                <a:pt x="1128712" y="339090"/>
                              </a:cubicBezTo>
                              <a:cubicBezTo>
                                <a:pt x="1125855" y="336233"/>
                                <a:pt x="1122998" y="328612"/>
                                <a:pt x="1122998" y="315278"/>
                              </a:cubicBezTo>
                              <a:lnTo>
                                <a:pt x="1122998" y="156210"/>
                              </a:lnTo>
                              <a:lnTo>
                                <a:pt x="1162050" y="156210"/>
                              </a:lnTo>
                              <a:close/>
                              <a:moveTo>
                                <a:pt x="890587" y="101918"/>
                              </a:moveTo>
                              <a:cubicBezTo>
                                <a:pt x="855345" y="101918"/>
                                <a:pt x="827723" y="116205"/>
                                <a:pt x="813435" y="128588"/>
                              </a:cubicBezTo>
                              <a:cubicBezTo>
                                <a:pt x="811530" y="130493"/>
                                <a:pt x="809625" y="132397"/>
                                <a:pt x="808673" y="133350"/>
                              </a:cubicBezTo>
                              <a:lnTo>
                                <a:pt x="808673" y="31432"/>
                              </a:lnTo>
                              <a:cubicBezTo>
                                <a:pt x="808673" y="27622"/>
                                <a:pt x="807720" y="22860"/>
                                <a:pt x="805815" y="19050"/>
                              </a:cubicBezTo>
                              <a:cubicBezTo>
                                <a:pt x="802005" y="10477"/>
                                <a:pt x="791528" y="3810"/>
                                <a:pt x="780098" y="3810"/>
                              </a:cubicBezTo>
                              <a:cubicBezTo>
                                <a:pt x="779145" y="3810"/>
                                <a:pt x="779145" y="3810"/>
                                <a:pt x="778193" y="3810"/>
                              </a:cubicBezTo>
                              <a:cubicBezTo>
                                <a:pt x="766762" y="3810"/>
                                <a:pt x="757237" y="9525"/>
                                <a:pt x="753428" y="19050"/>
                              </a:cubicBezTo>
                              <a:cubicBezTo>
                                <a:pt x="751523" y="23813"/>
                                <a:pt x="750570" y="31432"/>
                                <a:pt x="750570" y="31432"/>
                              </a:cubicBezTo>
                              <a:lnTo>
                                <a:pt x="750570" y="368618"/>
                              </a:lnTo>
                              <a:cubicBezTo>
                                <a:pt x="750570" y="369570"/>
                                <a:pt x="751523" y="377190"/>
                                <a:pt x="753428" y="381953"/>
                              </a:cubicBezTo>
                              <a:cubicBezTo>
                                <a:pt x="756285" y="388620"/>
                                <a:pt x="764857" y="396240"/>
                                <a:pt x="778193" y="396240"/>
                              </a:cubicBezTo>
                              <a:cubicBezTo>
                                <a:pt x="792480" y="396240"/>
                                <a:pt x="801053" y="388620"/>
                                <a:pt x="803910" y="381000"/>
                              </a:cubicBezTo>
                              <a:cubicBezTo>
                                <a:pt x="806768" y="376237"/>
                                <a:pt x="806768" y="370522"/>
                                <a:pt x="806768" y="368618"/>
                              </a:cubicBezTo>
                              <a:lnTo>
                                <a:pt x="806768" y="241935"/>
                              </a:lnTo>
                              <a:lnTo>
                                <a:pt x="806768" y="237172"/>
                              </a:lnTo>
                              <a:cubicBezTo>
                                <a:pt x="806768" y="224790"/>
                                <a:pt x="807720" y="212408"/>
                                <a:pt x="811530" y="200977"/>
                              </a:cubicBezTo>
                              <a:cubicBezTo>
                                <a:pt x="814387" y="193358"/>
                                <a:pt x="822960" y="168593"/>
                                <a:pt x="854393" y="158115"/>
                              </a:cubicBezTo>
                              <a:cubicBezTo>
                                <a:pt x="862965" y="155258"/>
                                <a:pt x="869632" y="154305"/>
                                <a:pt x="879157" y="154305"/>
                              </a:cubicBezTo>
                              <a:lnTo>
                                <a:pt x="880110" y="154305"/>
                              </a:lnTo>
                              <a:cubicBezTo>
                                <a:pt x="886778" y="154305"/>
                                <a:pt x="903923" y="154305"/>
                                <a:pt x="916305" y="169545"/>
                              </a:cubicBezTo>
                              <a:cubicBezTo>
                                <a:pt x="927735" y="182880"/>
                                <a:pt x="927735" y="199072"/>
                                <a:pt x="928687" y="232410"/>
                              </a:cubicBezTo>
                              <a:lnTo>
                                <a:pt x="928687" y="234315"/>
                              </a:lnTo>
                              <a:lnTo>
                                <a:pt x="928687" y="368618"/>
                              </a:lnTo>
                              <a:cubicBezTo>
                                <a:pt x="928687" y="370522"/>
                                <a:pt x="928687" y="376237"/>
                                <a:pt x="931545" y="381000"/>
                              </a:cubicBezTo>
                              <a:cubicBezTo>
                                <a:pt x="938212" y="395287"/>
                                <a:pt x="955357" y="396240"/>
                                <a:pt x="957262" y="396240"/>
                              </a:cubicBezTo>
                              <a:cubicBezTo>
                                <a:pt x="971550" y="396240"/>
                                <a:pt x="980123" y="387668"/>
                                <a:pt x="982028" y="381953"/>
                              </a:cubicBezTo>
                              <a:cubicBezTo>
                                <a:pt x="983932" y="378143"/>
                                <a:pt x="984885" y="375285"/>
                                <a:pt x="984885" y="371475"/>
                              </a:cubicBezTo>
                              <a:lnTo>
                                <a:pt x="984885" y="369570"/>
                              </a:lnTo>
                              <a:lnTo>
                                <a:pt x="984885" y="369570"/>
                              </a:lnTo>
                              <a:lnTo>
                                <a:pt x="984885" y="213360"/>
                              </a:lnTo>
                              <a:cubicBezTo>
                                <a:pt x="984885" y="188595"/>
                                <a:pt x="984885" y="165735"/>
                                <a:pt x="972503" y="143827"/>
                              </a:cubicBezTo>
                              <a:cubicBezTo>
                                <a:pt x="965835" y="131445"/>
                                <a:pt x="943928" y="101918"/>
                                <a:pt x="890587" y="101918"/>
                              </a:cubicBezTo>
                              <a:close/>
                              <a:moveTo>
                                <a:pt x="668655" y="104775"/>
                              </a:moveTo>
                              <a:cubicBezTo>
                                <a:pt x="656273" y="104775"/>
                                <a:pt x="648653" y="111443"/>
                                <a:pt x="645795" y="117157"/>
                              </a:cubicBezTo>
                              <a:cubicBezTo>
                                <a:pt x="642937" y="121920"/>
                                <a:pt x="642937" y="128588"/>
                                <a:pt x="642937" y="128588"/>
                              </a:cubicBezTo>
                              <a:lnTo>
                                <a:pt x="642937" y="132397"/>
                              </a:lnTo>
                              <a:cubicBezTo>
                                <a:pt x="641985" y="130493"/>
                                <a:pt x="640080" y="128588"/>
                                <a:pt x="638175" y="126682"/>
                              </a:cubicBezTo>
                              <a:cubicBezTo>
                                <a:pt x="626745" y="116205"/>
                                <a:pt x="606743" y="102870"/>
                                <a:pt x="569595" y="102870"/>
                              </a:cubicBezTo>
                              <a:lnTo>
                                <a:pt x="568643" y="102870"/>
                              </a:lnTo>
                              <a:cubicBezTo>
                                <a:pt x="557212" y="102870"/>
                                <a:pt x="524828" y="102870"/>
                                <a:pt x="494348" y="125730"/>
                              </a:cubicBezTo>
                              <a:cubicBezTo>
                                <a:pt x="471487" y="142875"/>
                                <a:pt x="444818" y="178118"/>
                                <a:pt x="444818" y="245745"/>
                              </a:cubicBezTo>
                              <a:cubicBezTo>
                                <a:pt x="444818" y="330518"/>
                                <a:pt x="486728" y="361950"/>
                                <a:pt x="512445" y="373380"/>
                              </a:cubicBezTo>
                              <a:cubicBezTo>
                                <a:pt x="526732" y="379095"/>
                                <a:pt x="544830" y="382905"/>
                                <a:pt x="562928" y="382905"/>
                              </a:cubicBezTo>
                              <a:cubicBezTo>
                                <a:pt x="605790" y="382905"/>
                                <a:pt x="626745" y="365760"/>
                                <a:pt x="640080" y="351472"/>
                              </a:cubicBezTo>
                              <a:lnTo>
                                <a:pt x="640080" y="366712"/>
                              </a:lnTo>
                              <a:cubicBezTo>
                                <a:pt x="639128" y="391478"/>
                                <a:pt x="639128" y="421958"/>
                                <a:pt x="611505" y="435293"/>
                              </a:cubicBezTo>
                              <a:cubicBezTo>
                                <a:pt x="601980" y="439103"/>
                                <a:pt x="590550" y="441008"/>
                                <a:pt x="577215" y="441008"/>
                              </a:cubicBezTo>
                              <a:cubicBezTo>
                                <a:pt x="563880" y="441008"/>
                                <a:pt x="541020" y="439103"/>
                                <a:pt x="529590" y="428625"/>
                              </a:cubicBezTo>
                              <a:cubicBezTo>
                                <a:pt x="527685" y="426720"/>
                                <a:pt x="525780" y="423862"/>
                                <a:pt x="522923" y="418147"/>
                              </a:cubicBezTo>
                              <a:cubicBezTo>
                                <a:pt x="517207" y="410528"/>
                                <a:pt x="508635" y="405765"/>
                                <a:pt x="499110" y="405765"/>
                              </a:cubicBezTo>
                              <a:cubicBezTo>
                                <a:pt x="482918" y="405765"/>
                                <a:pt x="470535" y="419100"/>
                                <a:pt x="470535" y="434340"/>
                              </a:cubicBezTo>
                              <a:cubicBezTo>
                                <a:pt x="470535" y="438150"/>
                                <a:pt x="471487" y="442912"/>
                                <a:pt x="473393" y="446722"/>
                              </a:cubicBezTo>
                              <a:lnTo>
                                <a:pt x="473393" y="446722"/>
                              </a:lnTo>
                              <a:lnTo>
                                <a:pt x="473393" y="446722"/>
                              </a:lnTo>
                              <a:lnTo>
                                <a:pt x="474345" y="448628"/>
                              </a:lnTo>
                              <a:cubicBezTo>
                                <a:pt x="480060" y="457200"/>
                                <a:pt x="485775" y="462915"/>
                                <a:pt x="494348" y="468630"/>
                              </a:cubicBezTo>
                              <a:cubicBezTo>
                                <a:pt x="521018" y="486728"/>
                                <a:pt x="558165" y="488633"/>
                                <a:pt x="573405" y="488633"/>
                              </a:cubicBezTo>
                              <a:cubicBezTo>
                                <a:pt x="586740" y="488633"/>
                                <a:pt x="632460" y="486728"/>
                                <a:pt x="661987" y="463868"/>
                              </a:cubicBezTo>
                              <a:cubicBezTo>
                                <a:pt x="686753" y="441960"/>
                                <a:pt x="690562" y="412433"/>
                                <a:pt x="693420" y="381953"/>
                              </a:cubicBezTo>
                              <a:cubicBezTo>
                                <a:pt x="694373" y="372428"/>
                                <a:pt x="694373" y="361950"/>
                                <a:pt x="694373" y="352425"/>
                              </a:cubicBezTo>
                              <a:lnTo>
                                <a:pt x="694373" y="128588"/>
                              </a:lnTo>
                              <a:cubicBezTo>
                                <a:pt x="694373" y="123825"/>
                                <a:pt x="693420" y="120015"/>
                                <a:pt x="691515" y="116205"/>
                              </a:cubicBezTo>
                              <a:cubicBezTo>
                                <a:pt x="686753" y="108585"/>
                                <a:pt x="678180" y="104775"/>
                                <a:pt x="668655" y="104775"/>
                              </a:cubicBezTo>
                              <a:close/>
                              <a:moveTo>
                                <a:pt x="626745" y="304800"/>
                              </a:moveTo>
                              <a:cubicBezTo>
                                <a:pt x="624840" y="307658"/>
                                <a:pt x="606743" y="332422"/>
                                <a:pt x="569595" y="332422"/>
                              </a:cubicBezTo>
                              <a:cubicBezTo>
                                <a:pt x="553403" y="332422"/>
                                <a:pt x="540068" y="327660"/>
                                <a:pt x="528637" y="318135"/>
                              </a:cubicBezTo>
                              <a:cubicBezTo>
                                <a:pt x="521970" y="312420"/>
                                <a:pt x="519112" y="308610"/>
                                <a:pt x="516255" y="304800"/>
                              </a:cubicBezTo>
                              <a:cubicBezTo>
                                <a:pt x="503873" y="284797"/>
                                <a:pt x="501968" y="254318"/>
                                <a:pt x="501968" y="242887"/>
                              </a:cubicBezTo>
                              <a:lnTo>
                                <a:pt x="501968" y="241935"/>
                              </a:lnTo>
                              <a:cubicBezTo>
                                <a:pt x="501968" y="215265"/>
                                <a:pt x="506730" y="194310"/>
                                <a:pt x="517207" y="179070"/>
                              </a:cubicBezTo>
                              <a:cubicBezTo>
                                <a:pt x="530543" y="160972"/>
                                <a:pt x="549593" y="151447"/>
                                <a:pt x="572453" y="151447"/>
                              </a:cubicBezTo>
                              <a:cubicBezTo>
                                <a:pt x="581025" y="151447"/>
                                <a:pt x="600075" y="151447"/>
                                <a:pt x="617220" y="167640"/>
                              </a:cubicBezTo>
                              <a:cubicBezTo>
                                <a:pt x="627698" y="177165"/>
                                <a:pt x="640080" y="197168"/>
                                <a:pt x="640080" y="236220"/>
                              </a:cubicBezTo>
                              <a:lnTo>
                                <a:pt x="640080" y="238125"/>
                              </a:lnTo>
                              <a:cubicBezTo>
                                <a:pt x="641032" y="248603"/>
                                <a:pt x="640080" y="284797"/>
                                <a:pt x="626745" y="304800"/>
                              </a:cubicBezTo>
                              <a:close/>
                              <a:moveTo>
                                <a:pt x="222885" y="182880"/>
                              </a:moveTo>
                              <a:cubicBezTo>
                                <a:pt x="208598" y="176213"/>
                                <a:pt x="185738" y="169545"/>
                                <a:pt x="182880" y="168593"/>
                              </a:cubicBezTo>
                              <a:lnTo>
                                <a:pt x="133350" y="154305"/>
                              </a:lnTo>
                              <a:cubicBezTo>
                                <a:pt x="104775" y="145733"/>
                                <a:pt x="88582" y="140970"/>
                                <a:pt x="80010" y="129540"/>
                              </a:cubicBezTo>
                              <a:cubicBezTo>
                                <a:pt x="73342" y="120015"/>
                                <a:pt x="73342" y="108585"/>
                                <a:pt x="73342" y="106680"/>
                              </a:cubicBezTo>
                              <a:cubicBezTo>
                                <a:pt x="73342" y="80010"/>
                                <a:pt x="91440" y="51435"/>
                                <a:pt x="143827" y="51435"/>
                              </a:cubicBezTo>
                              <a:cubicBezTo>
                                <a:pt x="178117" y="51435"/>
                                <a:pt x="197167" y="62865"/>
                                <a:pt x="207645" y="72390"/>
                              </a:cubicBezTo>
                              <a:cubicBezTo>
                                <a:pt x="211455" y="76200"/>
                                <a:pt x="214313" y="80010"/>
                                <a:pt x="217170" y="83820"/>
                              </a:cubicBezTo>
                              <a:lnTo>
                                <a:pt x="217170" y="83820"/>
                              </a:lnTo>
                              <a:lnTo>
                                <a:pt x="217170" y="83820"/>
                              </a:lnTo>
                              <a:cubicBezTo>
                                <a:pt x="222885" y="89535"/>
                                <a:pt x="230505" y="93345"/>
                                <a:pt x="238125" y="93345"/>
                              </a:cubicBezTo>
                              <a:cubicBezTo>
                                <a:pt x="254318" y="93345"/>
                                <a:pt x="266700" y="80010"/>
                                <a:pt x="266700" y="64770"/>
                              </a:cubicBezTo>
                              <a:cubicBezTo>
                                <a:pt x="266700" y="60007"/>
                                <a:pt x="265748" y="55245"/>
                                <a:pt x="262890" y="51435"/>
                              </a:cubicBezTo>
                              <a:lnTo>
                                <a:pt x="262890" y="51435"/>
                              </a:lnTo>
                              <a:lnTo>
                                <a:pt x="262890" y="51435"/>
                              </a:lnTo>
                              <a:cubicBezTo>
                                <a:pt x="257175" y="42863"/>
                                <a:pt x="250507" y="36195"/>
                                <a:pt x="243840" y="31432"/>
                              </a:cubicBezTo>
                              <a:cubicBezTo>
                                <a:pt x="220980" y="12382"/>
                                <a:pt x="187642" y="2857"/>
                                <a:pt x="146685" y="2857"/>
                              </a:cubicBezTo>
                              <a:lnTo>
                                <a:pt x="145732" y="2857"/>
                              </a:lnTo>
                              <a:cubicBezTo>
                                <a:pt x="93345" y="2857"/>
                                <a:pt x="56198" y="18097"/>
                                <a:pt x="33338" y="48577"/>
                              </a:cubicBezTo>
                              <a:cubicBezTo>
                                <a:pt x="23813" y="60960"/>
                                <a:pt x="12382" y="81915"/>
                                <a:pt x="12382" y="113347"/>
                              </a:cubicBezTo>
                              <a:cubicBezTo>
                                <a:pt x="12382" y="154305"/>
                                <a:pt x="31432" y="177165"/>
                                <a:pt x="46673" y="187643"/>
                              </a:cubicBezTo>
                              <a:cubicBezTo>
                                <a:pt x="60960" y="198120"/>
                                <a:pt x="72390" y="201930"/>
                                <a:pt x="99060" y="209550"/>
                              </a:cubicBezTo>
                              <a:lnTo>
                                <a:pt x="104775" y="211455"/>
                              </a:lnTo>
                              <a:lnTo>
                                <a:pt x="144780" y="222885"/>
                              </a:lnTo>
                              <a:lnTo>
                                <a:pt x="146685" y="222885"/>
                              </a:lnTo>
                              <a:cubicBezTo>
                                <a:pt x="165735" y="228600"/>
                                <a:pt x="192405" y="235268"/>
                                <a:pt x="207645" y="246697"/>
                              </a:cubicBezTo>
                              <a:cubicBezTo>
                                <a:pt x="226695" y="260985"/>
                                <a:pt x="229552" y="279083"/>
                                <a:pt x="229552" y="288608"/>
                              </a:cubicBezTo>
                              <a:cubicBezTo>
                                <a:pt x="229552" y="299085"/>
                                <a:pt x="226695" y="309562"/>
                                <a:pt x="220027" y="318135"/>
                              </a:cubicBezTo>
                              <a:cubicBezTo>
                                <a:pt x="207645" y="338137"/>
                                <a:pt x="184785" y="347662"/>
                                <a:pt x="148590" y="347662"/>
                              </a:cubicBezTo>
                              <a:cubicBezTo>
                                <a:pt x="107632" y="347662"/>
                                <a:pt x="88582" y="335280"/>
                                <a:pt x="78105" y="325755"/>
                              </a:cubicBezTo>
                              <a:cubicBezTo>
                                <a:pt x="69532" y="318135"/>
                                <a:pt x="62865" y="308610"/>
                                <a:pt x="59055" y="297180"/>
                              </a:cubicBezTo>
                              <a:cubicBezTo>
                                <a:pt x="54292" y="285750"/>
                                <a:pt x="42863" y="278130"/>
                                <a:pt x="30480" y="278130"/>
                              </a:cubicBezTo>
                              <a:cubicBezTo>
                                <a:pt x="13335" y="278130"/>
                                <a:pt x="0" y="291465"/>
                                <a:pt x="0" y="308610"/>
                              </a:cubicBezTo>
                              <a:cubicBezTo>
                                <a:pt x="0" y="311468"/>
                                <a:pt x="0" y="314325"/>
                                <a:pt x="952" y="317183"/>
                              </a:cubicBezTo>
                              <a:cubicBezTo>
                                <a:pt x="3810" y="323850"/>
                                <a:pt x="6667" y="329565"/>
                                <a:pt x="7620" y="332422"/>
                              </a:cubicBezTo>
                              <a:cubicBezTo>
                                <a:pt x="7620" y="333375"/>
                                <a:pt x="8573" y="334328"/>
                                <a:pt x="8573" y="334328"/>
                              </a:cubicBezTo>
                              <a:lnTo>
                                <a:pt x="8573" y="334328"/>
                              </a:lnTo>
                              <a:lnTo>
                                <a:pt x="8573" y="334328"/>
                              </a:lnTo>
                              <a:cubicBezTo>
                                <a:pt x="20955" y="356235"/>
                                <a:pt x="37148" y="366712"/>
                                <a:pt x="43815" y="372428"/>
                              </a:cubicBezTo>
                              <a:cubicBezTo>
                                <a:pt x="68580" y="388620"/>
                                <a:pt x="105727" y="398145"/>
                                <a:pt x="143827" y="398145"/>
                              </a:cubicBezTo>
                              <a:cubicBezTo>
                                <a:pt x="171450" y="398145"/>
                                <a:pt x="221932" y="393383"/>
                                <a:pt x="256223" y="360045"/>
                              </a:cubicBezTo>
                              <a:cubicBezTo>
                                <a:pt x="263843" y="352425"/>
                                <a:pt x="286703" y="329565"/>
                                <a:pt x="286703" y="283845"/>
                              </a:cubicBezTo>
                              <a:cubicBezTo>
                                <a:pt x="290512" y="235268"/>
                                <a:pt x="267653" y="201930"/>
                                <a:pt x="222885" y="182880"/>
                              </a:cubicBezTo>
                              <a:close/>
                              <a:moveTo>
                                <a:pt x="367665" y="104775"/>
                              </a:moveTo>
                              <a:cubicBezTo>
                                <a:pt x="359093" y="104775"/>
                                <a:pt x="347662" y="108585"/>
                                <a:pt x="342900" y="119063"/>
                              </a:cubicBezTo>
                              <a:lnTo>
                                <a:pt x="342900" y="119063"/>
                              </a:lnTo>
                              <a:lnTo>
                                <a:pt x="342900" y="119063"/>
                              </a:lnTo>
                              <a:cubicBezTo>
                                <a:pt x="340995" y="123825"/>
                                <a:pt x="340995" y="130493"/>
                                <a:pt x="340995" y="131445"/>
                              </a:cubicBezTo>
                              <a:lnTo>
                                <a:pt x="340995" y="368618"/>
                              </a:lnTo>
                              <a:cubicBezTo>
                                <a:pt x="341948" y="374333"/>
                                <a:pt x="341948" y="378143"/>
                                <a:pt x="343853" y="381000"/>
                              </a:cubicBezTo>
                              <a:cubicBezTo>
                                <a:pt x="345757" y="385762"/>
                                <a:pt x="352425" y="396240"/>
                                <a:pt x="369570" y="396240"/>
                              </a:cubicBezTo>
                              <a:cubicBezTo>
                                <a:pt x="383857" y="396240"/>
                                <a:pt x="391478" y="389572"/>
                                <a:pt x="394335" y="382905"/>
                              </a:cubicBezTo>
                              <a:cubicBezTo>
                                <a:pt x="396240" y="380047"/>
                                <a:pt x="397193" y="376237"/>
                                <a:pt x="397193" y="369570"/>
                              </a:cubicBezTo>
                              <a:lnTo>
                                <a:pt x="397193" y="132397"/>
                              </a:lnTo>
                              <a:cubicBezTo>
                                <a:pt x="397193" y="127635"/>
                                <a:pt x="396240" y="122872"/>
                                <a:pt x="394335" y="119063"/>
                              </a:cubicBezTo>
                              <a:cubicBezTo>
                                <a:pt x="388620" y="108585"/>
                                <a:pt x="377190" y="104775"/>
                                <a:pt x="367665" y="104775"/>
                              </a:cubicBezTo>
                              <a:close/>
                              <a:moveTo>
                                <a:pt x="367665" y="0"/>
                              </a:moveTo>
                              <a:cubicBezTo>
                                <a:pt x="346710" y="0"/>
                                <a:pt x="331470" y="15240"/>
                                <a:pt x="330518" y="37147"/>
                              </a:cubicBezTo>
                              <a:cubicBezTo>
                                <a:pt x="330518" y="59055"/>
                                <a:pt x="345757" y="73343"/>
                                <a:pt x="367665" y="73343"/>
                              </a:cubicBezTo>
                              <a:lnTo>
                                <a:pt x="368618" y="73343"/>
                              </a:lnTo>
                              <a:cubicBezTo>
                                <a:pt x="389573" y="73343"/>
                                <a:pt x="403860" y="58102"/>
                                <a:pt x="403860" y="37147"/>
                              </a:cubicBezTo>
                              <a:cubicBezTo>
                                <a:pt x="404812" y="16193"/>
                                <a:pt x="389573" y="0"/>
                                <a:pt x="367665" y="0"/>
                              </a:cubicBezTo>
                              <a:close/>
                              <a:moveTo>
                                <a:pt x="1391603" y="238125"/>
                              </a:moveTo>
                              <a:cubicBezTo>
                                <a:pt x="1378268" y="231458"/>
                                <a:pt x="1363980" y="226695"/>
                                <a:pt x="1353503" y="223837"/>
                              </a:cubicBezTo>
                              <a:lnTo>
                                <a:pt x="1322070" y="214312"/>
                              </a:lnTo>
                              <a:cubicBezTo>
                                <a:pt x="1320165" y="213360"/>
                                <a:pt x="1318260" y="213360"/>
                                <a:pt x="1316355" y="212408"/>
                              </a:cubicBezTo>
                              <a:cubicBezTo>
                                <a:pt x="1303973" y="208597"/>
                                <a:pt x="1290637" y="204788"/>
                                <a:pt x="1283018" y="194310"/>
                              </a:cubicBezTo>
                              <a:cubicBezTo>
                                <a:pt x="1278255" y="188595"/>
                                <a:pt x="1278255" y="181927"/>
                                <a:pt x="1278255" y="179070"/>
                              </a:cubicBezTo>
                              <a:cubicBezTo>
                                <a:pt x="1278255" y="172402"/>
                                <a:pt x="1280160" y="165735"/>
                                <a:pt x="1284923" y="160020"/>
                              </a:cubicBezTo>
                              <a:cubicBezTo>
                                <a:pt x="1292543" y="150495"/>
                                <a:pt x="1303973" y="146685"/>
                                <a:pt x="1321118" y="146685"/>
                              </a:cubicBezTo>
                              <a:cubicBezTo>
                                <a:pt x="1337310" y="146685"/>
                                <a:pt x="1359218" y="150495"/>
                                <a:pt x="1373505" y="168593"/>
                              </a:cubicBezTo>
                              <a:lnTo>
                                <a:pt x="1373505" y="168593"/>
                              </a:lnTo>
                              <a:lnTo>
                                <a:pt x="1373505" y="168593"/>
                              </a:lnTo>
                              <a:cubicBezTo>
                                <a:pt x="1374458" y="169545"/>
                                <a:pt x="1374458" y="169545"/>
                                <a:pt x="1375410" y="171450"/>
                              </a:cubicBezTo>
                              <a:cubicBezTo>
                                <a:pt x="1380173" y="178118"/>
                                <a:pt x="1387793" y="181927"/>
                                <a:pt x="1396365" y="181927"/>
                              </a:cubicBezTo>
                              <a:cubicBezTo>
                                <a:pt x="1410653" y="181927"/>
                                <a:pt x="1422083" y="170497"/>
                                <a:pt x="1422083" y="156210"/>
                              </a:cubicBezTo>
                              <a:cubicBezTo>
                                <a:pt x="1422083" y="151447"/>
                                <a:pt x="1420178" y="146685"/>
                                <a:pt x="1417320" y="141922"/>
                              </a:cubicBezTo>
                              <a:cubicBezTo>
                                <a:pt x="1397318" y="115252"/>
                                <a:pt x="1365885" y="101918"/>
                                <a:pt x="1323023" y="101918"/>
                              </a:cubicBezTo>
                              <a:cubicBezTo>
                                <a:pt x="1247775" y="101918"/>
                                <a:pt x="1221105" y="144780"/>
                                <a:pt x="1221105" y="185738"/>
                              </a:cubicBezTo>
                              <a:cubicBezTo>
                                <a:pt x="1221105" y="219075"/>
                                <a:pt x="1239203" y="242887"/>
                                <a:pt x="1274445" y="256222"/>
                              </a:cubicBezTo>
                              <a:cubicBezTo>
                                <a:pt x="1282065" y="259080"/>
                                <a:pt x="1290637" y="261937"/>
                                <a:pt x="1298258" y="264795"/>
                              </a:cubicBezTo>
                              <a:lnTo>
                                <a:pt x="1299210" y="264795"/>
                              </a:lnTo>
                              <a:lnTo>
                                <a:pt x="1330643" y="274320"/>
                              </a:lnTo>
                              <a:lnTo>
                                <a:pt x="1333500" y="275272"/>
                              </a:lnTo>
                              <a:cubicBezTo>
                                <a:pt x="1354455" y="280987"/>
                                <a:pt x="1380173" y="288608"/>
                                <a:pt x="1380173" y="314325"/>
                              </a:cubicBezTo>
                              <a:cubicBezTo>
                                <a:pt x="1380173" y="317183"/>
                                <a:pt x="1380173" y="327660"/>
                                <a:pt x="1372553" y="336233"/>
                              </a:cubicBezTo>
                              <a:cubicBezTo>
                                <a:pt x="1359218" y="351472"/>
                                <a:pt x="1333500" y="352425"/>
                                <a:pt x="1328737" y="352425"/>
                              </a:cubicBezTo>
                              <a:cubicBezTo>
                                <a:pt x="1303020" y="352425"/>
                                <a:pt x="1288733" y="342900"/>
                                <a:pt x="1284923" y="340043"/>
                              </a:cubicBezTo>
                              <a:cubicBezTo>
                                <a:pt x="1279208" y="335280"/>
                                <a:pt x="1274445" y="329565"/>
                                <a:pt x="1270635" y="320993"/>
                              </a:cubicBezTo>
                              <a:cubicBezTo>
                                <a:pt x="1265873" y="312420"/>
                                <a:pt x="1256348" y="307658"/>
                                <a:pt x="1246823" y="307658"/>
                              </a:cubicBezTo>
                              <a:cubicBezTo>
                                <a:pt x="1231583" y="307658"/>
                                <a:pt x="1219200" y="320040"/>
                                <a:pt x="1219200" y="335280"/>
                              </a:cubicBezTo>
                              <a:cubicBezTo>
                                <a:pt x="1219200" y="340043"/>
                                <a:pt x="1220153" y="344805"/>
                                <a:pt x="1223010" y="348615"/>
                              </a:cubicBezTo>
                              <a:cubicBezTo>
                                <a:pt x="1223962" y="350520"/>
                                <a:pt x="1224915" y="351472"/>
                                <a:pt x="1225868" y="353378"/>
                              </a:cubicBezTo>
                              <a:cubicBezTo>
                                <a:pt x="1244918" y="382905"/>
                                <a:pt x="1278255" y="398145"/>
                                <a:pt x="1325880" y="398145"/>
                              </a:cubicBezTo>
                              <a:cubicBezTo>
                                <a:pt x="1429703" y="398145"/>
                                <a:pt x="1437323" y="330518"/>
                                <a:pt x="1437323" y="310515"/>
                              </a:cubicBezTo>
                              <a:cubicBezTo>
                                <a:pt x="1436370" y="278130"/>
                                <a:pt x="1421130" y="253365"/>
                                <a:pt x="1391603" y="238125"/>
                              </a:cubicBezTo>
                              <a:close/>
                              <a:moveTo>
                                <a:pt x="2675572" y="238125"/>
                              </a:moveTo>
                              <a:cubicBezTo>
                                <a:pt x="2662238" y="231458"/>
                                <a:pt x="2647950" y="226695"/>
                                <a:pt x="2637472" y="223837"/>
                              </a:cubicBezTo>
                              <a:lnTo>
                                <a:pt x="2606040" y="214312"/>
                              </a:lnTo>
                              <a:cubicBezTo>
                                <a:pt x="2604135" y="213360"/>
                                <a:pt x="2602230" y="213360"/>
                                <a:pt x="2600325" y="212408"/>
                              </a:cubicBezTo>
                              <a:cubicBezTo>
                                <a:pt x="2587943" y="208597"/>
                                <a:pt x="2574608" y="204788"/>
                                <a:pt x="2566988" y="194310"/>
                              </a:cubicBezTo>
                              <a:cubicBezTo>
                                <a:pt x="2562225" y="188595"/>
                                <a:pt x="2562225" y="181927"/>
                                <a:pt x="2562225" y="179070"/>
                              </a:cubicBezTo>
                              <a:cubicBezTo>
                                <a:pt x="2562225" y="172402"/>
                                <a:pt x="2564130" y="165735"/>
                                <a:pt x="2568893" y="160020"/>
                              </a:cubicBezTo>
                              <a:cubicBezTo>
                                <a:pt x="2576513" y="150495"/>
                                <a:pt x="2587943" y="146685"/>
                                <a:pt x="2605088" y="146685"/>
                              </a:cubicBezTo>
                              <a:cubicBezTo>
                                <a:pt x="2621280" y="146685"/>
                                <a:pt x="2643188" y="150495"/>
                                <a:pt x="2657475" y="168593"/>
                              </a:cubicBezTo>
                              <a:lnTo>
                                <a:pt x="2657475" y="168593"/>
                              </a:lnTo>
                              <a:lnTo>
                                <a:pt x="2657475" y="168593"/>
                              </a:lnTo>
                              <a:cubicBezTo>
                                <a:pt x="2658428" y="169545"/>
                                <a:pt x="2658428" y="169545"/>
                                <a:pt x="2659380" y="170497"/>
                              </a:cubicBezTo>
                              <a:cubicBezTo>
                                <a:pt x="2664143" y="177165"/>
                                <a:pt x="2671763" y="180975"/>
                                <a:pt x="2680335" y="180975"/>
                              </a:cubicBezTo>
                              <a:cubicBezTo>
                                <a:pt x="2694622" y="180975"/>
                                <a:pt x="2706053" y="169545"/>
                                <a:pt x="2706053" y="155258"/>
                              </a:cubicBezTo>
                              <a:cubicBezTo>
                                <a:pt x="2706053" y="150495"/>
                                <a:pt x="2704147" y="145733"/>
                                <a:pt x="2701290" y="140970"/>
                              </a:cubicBezTo>
                              <a:cubicBezTo>
                                <a:pt x="2681288" y="114300"/>
                                <a:pt x="2649855" y="100965"/>
                                <a:pt x="2606993" y="100965"/>
                              </a:cubicBezTo>
                              <a:cubicBezTo>
                                <a:pt x="2531745" y="100965"/>
                                <a:pt x="2505075" y="143827"/>
                                <a:pt x="2505075" y="184785"/>
                              </a:cubicBezTo>
                              <a:cubicBezTo>
                                <a:pt x="2505075" y="218122"/>
                                <a:pt x="2523172" y="241935"/>
                                <a:pt x="2558415" y="255270"/>
                              </a:cubicBezTo>
                              <a:cubicBezTo>
                                <a:pt x="2566035" y="258128"/>
                                <a:pt x="2574608" y="260985"/>
                                <a:pt x="2582228" y="263843"/>
                              </a:cubicBezTo>
                              <a:lnTo>
                                <a:pt x="2583180" y="263843"/>
                              </a:lnTo>
                              <a:lnTo>
                                <a:pt x="2614613" y="273368"/>
                              </a:lnTo>
                              <a:lnTo>
                                <a:pt x="2617470" y="274320"/>
                              </a:lnTo>
                              <a:cubicBezTo>
                                <a:pt x="2638425" y="280035"/>
                                <a:pt x="2664143" y="287655"/>
                                <a:pt x="2664143" y="313372"/>
                              </a:cubicBezTo>
                              <a:cubicBezTo>
                                <a:pt x="2664143" y="316230"/>
                                <a:pt x="2664143" y="326708"/>
                                <a:pt x="2656522" y="335280"/>
                              </a:cubicBezTo>
                              <a:cubicBezTo>
                                <a:pt x="2643188" y="350520"/>
                                <a:pt x="2617470" y="351472"/>
                                <a:pt x="2612708" y="351472"/>
                              </a:cubicBezTo>
                              <a:cubicBezTo>
                                <a:pt x="2586990" y="351472"/>
                                <a:pt x="2572703" y="341947"/>
                                <a:pt x="2568893" y="339090"/>
                              </a:cubicBezTo>
                              <a:cubicBezTo>
                                <a:pt x="2563178" y="334328"/>
                                <a:pt x="2558415" y="328612"/>
                                <a:pt x="2554605" y="320040"/>
                              </a:cubicBezTo>
                              <a:cubicBezTo>
                                <a:pt x="2549843" y="311468"/>
                                <a:pt x="2540318" y="306705"/>
                                <a:pt x="2530793" y="306705"/>
                              </a:cubicBezTo>
                              <a:cubicBezTo>
                                <a:pt x="2515553" y="306705"/>
                                <a:pt x="2503170" y="319087"/>
                                <a:pt x="2503170" y="334328"/>
                              </a:cubicBezTo>
                              <a:cubicBezTo>
                                <a:pt x="2503170" y="339090"/>
                                <a:pt x="2504122" y="343853"/>
                                <a:pt x="2506980" y="347662"/>
                              </a:cubicBezTo>
                              <a:cubicBezTo>
                                <a:pt x="2507933" y="349568"/>
                                <a:pt x="2508885" y="350520"/>
                                <a:pt x="2509838" y="352425"/>
                              </a:cubicBezTo>
                              <a:cubicBezTo>
                                <a:pt x="2528888" y="381953"/>
                                <a:pt x="2562225" y="397193"/>
                                <a:pt x="2609850" y="397193"/>
                              </a:cubicBezTo>
                              <a:cubicBezTo>
                                <a:pt x="2713672" y="397193"/>
                                <a:pt x="2721293" y="329565"/>
                                <a:pt x="2721293" y="309562"/>
                              </a:cubicBezTo>
                              <a:cubicBezTo>
                                <a:pt x="2720340" y="278130"/>
                                <a:pt x="2705100" y="253365"/>
                                <a:pt x="2675572" y="238125"/>
                              </a:cubicBezTo>
                              <a:close/>
                              <a:moveTo>
                                <a:pt x="2447925" y="104775"/>
                              </a:moveTo>
                              <a:cubicBezTo>
                                <a:pt x="2436495" y="104775"/>
                                <a:pt x="2427922" y="106680"/>
                                <a:pt x="2424113" y="107632"/>
                              </a:cubicBezTo>
                              <a:lnTo>
                                <a:pt x="2423160" y="107632"/>
                              </a:lnTo>
                              <a:cubicBezTo>
                                <a:pt x="2405063" y="114300"/>
                                <a:pt x="2389822" y="125730"/>
                                <a:pt x="2380297" y="140970"/>
                              </a:cubicBezTo>
                              <a:cubicBezTo>
                                <a:pt x="2379345" y="141922"/>
                                <a:pt x="2379345" y="142875"/>
                                <a:pt x="2378393" y="143827"/>
                              </a:cubicBezTo>
                              <a:lnTo>
                                <a:pt x="2378393" y="130493"/>
                              </a:lnTo>
                              <a:lnTo>
                                <a:pt x="2378393" y="128588"/>
                              </a:lnTo>
                              <a:cubicBezTo>
                                <a:pt x="2378393" y="124777"/>
                                <a:pt x="2377440" y="121920"/>
                                <a:pt x="2376488" y="119063"/>
                              </a:cubicBezTo>
                              <a:cubicBezTo>
                                <a:pt x="2374583" y="112395"/>
                                <a:pt x="2366010" y="104775"/>
                                <a:pt x="2352675" y="104775"/>
                              </a:cubicBezTo>
                              <a:cubicBezTo>
                                <a:pt x="2339340" y="104775"/>
                                <a:pt x="2330768" y="112395"/>
                                <a:pt x="2327910" y="119063"/>
                              </a:cubicBezTo>
                              <a:cubicBezTo>
                                <a:pt x="2326005" y="123825"/>
                                <a:pt x="2326005" y="130493"/>
                                <a:pt x="2326005" y="131445"/>
                              </a:cubicBezTo>
                              <a:lnTo>
                                <a:pt x="2326005" y="371475"/>
                              </a:lnTo>
                              <a:cubicBezTo>
                                <a:pt x="2326958" y="377190"/>
                                <a:pt x="2326958" y="381000"/>
                                <a:pt x="2328863" y="382905"/>
                              </a:cubicBezTo>
                              <a:cubicBezTo>
                                <a:pt x="2330768" y="387668"/>
                                <a:pt x="2336483" y="397193"/>
                                <a:pt x="2353628" y="397193"/>
                              </a:cubicBezTo>
                              <a:lnTo>
                                <a:pt x="2355533" y="397193"/>
                              </a:lnTo>
                              <a:cubicBezTo>
                                <a:pt x="2370772" y="397193"/>
                                <a:pt x="2377440" y="389572"/>
                                <a:pt x="2379345" y="383858"/>
                              </a:cubicBezTo>
                              <a:cubicBezTo>
                                <a:pt x="2382203" y="379095"/>
                                <a:pt x="2382203" y="373380"/>
                                <a:pt x="2382203" y="371475"/>
                              </a:cubicBezTo>
                              <a:lnTo>
                                <a:pt x="2382203" y="297180"/>
                              </a:lnTo>
                              <a:cubicBezTo>
                                <a:pt x="2382203" y="293370"/>
                                <a:pt x="2382203" y="290512"/>
                                <a:pt x="2382203" y="286703"/>
                              </a:cubicBezTo>
                              <a:cubicBezTo>
                                <a:pt x="2382203" y="282893"/>
                                <a:pt x="2382203" y="280035"/>
                                <a:pt x="2382203" y="276225"/>
                              </a:cubicBezTo>
                              <a:cubicBezTo>
                                <a:pt x="2382203" y="239078"/>
                                <a:pt x="2383155" y="220028"/>
                                <a:pt x="2391728" y="202883"/>
                              </a:cubicBezTo>
                              <a:cubicBezTo>
                                <a:pt x="2406015" y="171450"/>
                                <a:pt x="2435543" y="164783"/>
                                <a:pt x="2447925" y="161925"/>
                              </a:cubicBezTo>
                              <a:lnTo>
                                <a:pt x="2448878" y="161925"/>
                              </a:lnTo>
                              <a:lnTo>
                                <a:pt x="2457450" y="160972"/>
                              </a:lnTo>
                              <a:lnTo>
                                <a:pt x="2458403" y="160972"/>
                              </a:lnTo>
                              <a:cubicBezTo>
                                <a:pt x="2464118" y="160020"/>
                                <a:pt x="2482215" y="156210"/>
                                <a:pt x="2482215" y="134302"/>
                              </a:cubicBezTo>
                              <a:cubicBezTo>
                                <a:pt x="2480310" y="121920"/>
                                <a:pt x="2476500" y="104775"/>
                                <a:pt x="2447925" y="104775"/>
                              </a:cubicBezTo>
                              <a:close/>
                              <a:moveTo>
                                <a:pt x="1962150" y="104775"/>
                              </a:moveTo>
                              <a:cubicBezTo>
                                <a:pt x="1944053" y="104775"/>
                                <a:pt x="1939290" y="116205"/>
                                <a:pt x="1936433" y="122872"/>
                              </a:cubicBezTo>
                              <a:lnTo>
                                <a:pt x="1936433" y="122872"/>
                              </a:lnTo>
                              <a:lnTo>
                                <a:pt x="1936433" y="122872"/>
                              </a:lnTo>
                              <a:lnTo>
                                <a:pt x="1900237" y="234315"/>
                              </a:lnTo>
                              <a:cubicBezTo>
                                <a:pt x="1887855" y="272415"/>
                                <a:pt x="1881187" y="293370"/>
                                <a:pt x="1877378" y="311468"/>
                              </a:cubicBezTo>
                              <a:cubicBezTo>
                                <a:pt x="1874520" y="294322"/>
                                <a:pt x="1870710" y="283845"/>
                                <a:pt x="1864995" y="267653"/>
                              </a:cubicBezTo>
                              <a:cubicBezTo>
                                <a:pt x="1863090" y="262890"/>
                                <a:pt x="1861185" y="257175"/>
                                <a:pt x="1859280" y="250508"/>
                              </a:cubicBezTo>
                              <a:lnTo>
                                <a:pt x="1818322" y="124777"/>
                              </a:lnTo>
                              <a:lnTo>
                                <a:pt x="1818322" y="124777"/>
                              </a:lnTo>
                              <a:lnTo>
                                <a:pt x="1818322" y="124777"/>
                              </a:lnTo>
                              <a:cubicBezTo>
                                <a:pt x="1816418" y="120015"/>
                                <a:pt x="1811655" y="105727"/>
                                <a:pt x="1793558" y="105727"/>
                              </a:cubicBezTo>
                              <a:cubicBezTo>
                                <a:pt x="1769745" y="105727"/>
                                <a:pt x="1762125" y="120968"/>
                                <a:pt x="1762125" y="131445"/>
                              </a:cubicBezTo>
                              <a:cubicBezTo>
                                <a:pt x="1762125" y="135255"/>
                                <a:pt x="1763078" y="137160"/>
                                <a:pt x="1764030" y="141922"/>
                              </a:cubicBezTo>
                              <a:lnTo>
                                <a:pt x="1764983" y="143827"/>
                              </a:lnTo>
                              <a:lnTo>
                                <a:pt x="1848803" y="380047"/>
                              </a:lnTo>
                              <a:cubicBezTo>
                                <a:pt x="1852612" y="388620"/>
                                <a:pt x="1858328" y="397193"/>
                                <a:pt x="1877378" y="397193"/>
                              </a:cubicBezTo>
                              <a:cubicBezTo>
                                <a:pt x="1896428" y="397193"/>
                                <a:pt x="1902143" y="389572"/>
                                <a:pt x="1906905" y="381000"/>
                              </a:cubicBezTo>
                              <a:lnTo>
                                <a:pt x="1906905" y="381000"/>
                              </a:lnTo>
                              <a:lnTo>
                                <a:pt x="1906905" y="381000"/>
                              </a:lnTo>
                              <a:lnTo>
                                <a:pt x="1991678" y="142875"/>
                              </a:lnTo>
                              <a:lnTo>
                                <a:pt x="1991678" y="142875"/>
                              </a:lnTo>
                              <a:lnTo>
                                <a:pt x="1991678" y="142875"/>
                              </a:lnTo>
                              <a:cubicBezTo>
                                <a:pt x="1992630" y="137160"/>
                                <a:pt x="1993583" y="135255"/>
                                <a:pt x="1993583" y="132397"/>
                              </a:cubicBezTo>
                              <a:cubicBezTo>
                                <a:pt x="1992630" y="117157"/>
                                <a:pt x="1983105" y="104775"/>
                                <a:pt x="1962150" y="104775"/>
                              </a:cubicBezTo>
                              <a:close/>
                              <a:moveTo>
                                <a:pt x="1696403" y="104775"/>
                              </a:moveTo>
                              <a:cubicBezTo>
                                <a:pt x="1681162" y="104775"/>
                                <a:pt x="1672590" y="113347"/>
                                <a:pt x="1669733" y="120015"/>
                              </a:cubicBezTo>
                              <a:cubicBezTo>
                                <a:pt x="1668780" y="122872"/>
                                <a:pt x="1667828" y="126682"/>
                                <a:pt x="1667828" y="128588"/>
                              </a:cubicBezTo>
                              <a:cubicBezTo>
                                <a:pt x="1667828" y="129540"/>
                                <a:pt x="1667828" y="129540"/>
                                <a:pt x="1667828" y="130493"/>
                              </a:cubicBezTo>
                              <a:lnTo>
                                <a:pt x="1667828" y="130493"/>
                              </a:lnTo>
                              <a:lnTo>
                                <a:pt x="1667828" y="133350"/>
                              </a:lnTo>
                              <a:cubicBezTo>
                                <a:pt x="1665922" y="131445"/>
                                <a:pt x="1664018" y="129540"/>
                                <a:pt x="1662112" y="127635"/>
                              </a:cubicBezTo>
                              <a:cubicBezTo>
                                <a:pt x="1633537" y="102870"/>
                                <a:pt x="1600200" y="102870"/>
                                <a:pt x="1588770" y="102870"/>
                              </a:cubicBezTo>
                              <a:cubicBezTo>
                                <a:pt x="1545908" y="102870"/>
                                <a:pt x="1522095" y="120015"/>
                                <a:pt x="1507808" y="132397"/>
                              </a:cubicBezTo>
                              <a:cubicBezTo>
                                <a:pt x="1479233" y="159068"/>
                                <a:pt x="1464945" y="198120"/>
                                <a:pt x="1464945" y="248603"/>
                              </a:cubicBezTo>
                              <a:cubicBezTo>
                                <a:pt x="1464945" y="280035"/>
                                <a:pt x="1471612" y="357187"/>
                                <a:pt x="1534478" y="386715"/>
                              </a:cubicBezTo>
                              <a:cubicBezTo>
                                <a:pt x="1556385" y="398145"/>
                                <a:pt x="1578293" y="398145"/>
                                <a:pt x="1586865" y="398145"/>
                              </a:cubicBezTo>
                              <a:cubicBezTo>
                                <a:pt x="1630680" y="398145"/>
                                <a:pt x="1654493" y="380047"/>
                                <a:pt x="1665922" y="369570"/>
                              </a:cubicBezTo>
                              <a:cubicBezTo>
                                <a:pt x="1667828" y="367665"/>
                                <a:pt x="1668780" y="366712"/>
                                <a:pt x="1669733" y="365760"/>
                              </a:cubicBezTo>
                              <a:lnTo>
                                <a:pt x="1669733" y="368618"/>
                              </a:lnTo>
                              <a:lnTo>
                                <a:pt x="1669733" y="368618"/>
                              </a:lnTo>
                              <a:lnTo>
                                <a:pt x="1669733" y="371475"/>
                              </a:lnTo>
                              <a:cubicBezTo>
                                <a:pt x="1669733" y="375285"/>
                                <a:pt x="1670685" y="377190"/>
                                <a:pt x="1671637" y="380047"/>
                              </a:cubicBezTo>
                              <a:cubicBezTo>
                                <a:pt x="1677353" y="395287"/>
                                <a:pt x="1694497" y="396240"/>
                                <a:pt x="1697355" y="396240"/>
                              </a:cubicBezTo>
                              <a:cubicBezTo>
                                <a:pt x="1699260" y="396240"/>
                                <a:pt x="1716405" y="396240"/>
                                <a:pt x="1722120" y="382905"/>
                              </a:cubicBezTo>
                              <a:lnTo>
                                <a:pt x="1722120" y="382905"/>
                              </a:lnTo>
                              <a:lnTo>
                                <a:pt x="1722120" y="382905"/>
                              </a:lnTo>
                              <a:cubicBezTo>
                                <a:pt x="1723072" y="379095"/>
                                <a:pt x="1724025" y="377190"/>
                                <a:pt x="1724025" y="370522"/>
                              </a:cubicBezTo>
                              <a:lnTo>
                                <a:pt x="1724025" y="132397"/>
                              </a:lnTo>
                              <a:cubicBezTo>
                                <a:pt x="1724025" y="131445"/>
                                <a:pt x="1723072" y="123825"/>
                                <a:pt x="1721168" y="118110"/>
                              </a:cubicBezTo>
                              <a:cubicBezTo>
                                <a:pt x="1715453" y="105727"/>
                                <a:pt x="1701165" y="104775"/>
                                <a:pt x="1696403" y="104775"/>
                              </a:cubicBezTo>
                              <a:close/>
                              <a:moveTo>
                                <a:pt x="1645920" y="331470"/>
                              </a:moveTo>
                              <a:cubicBezTo>
                                <a:pt x="1638300" y="340043"/>
                                <a:pt x="1624012" y="351472"/>
                                <a:pt x="1594485" y="351472"/>
                              </a:cubicBezTo>
                              <a:cubicBezTo>
                                <a:pt x="1585912" y="351472"/>
                                <a:pt x="1565910" y="351472"/>
                                <a:pt x="1547812" y="334328"/>
                              </a:cubicBezTo>
                              <a:cubicBezTo>
                                <a:pt x="1547812" y="334328"/>
                                <a:pt x="1540193" y="326708"/>
                                <a:pt x="1535430" y="318135"/>
                              </a:cubicBezTo>
                              <a:cubicBezTo>
                                <a:pt x="1524000" y="296228"/>
                                <a:pt x="1523047" y="263843"/>
                                <a:pt x="1523047" y="250508"/>
                              </a:cubicBezTo>
                              <a:lnTo>
                                <a:pt x="1523047" y="249555"/>
                              </a:lnTo>
                              <a:cubicBezTo>
                                <a:pt x="1523047" y="218122"/>
                                <a:pt x="1529715" y="193358"/>
                                <a:pt x="1542097" y="176213"/>
                              </a:cubicBezTo>
                              <a:cubicBezTo>
                                <a:pt x="1546860" y="169545"/>
                                <a:pt x="1560195" y="150495"/>
                                <a:pt x="1595437" y="150495"/>
                              </a:cubicBezTo>
                              <a:cubicBezTo>
                                <a:pt x="1603058" y="150495"/>
                                <a:pt x="1622108" y="150495"/>
                                <a:pt x="1640205" y="166688"/>
                              </a:cubicBezTo>
                              <a:cubicBezTo>
                                <a:pt x="1653540" y="179070"/>
                                <a:pt x="1669733" y="199072"/>
                                <a:pt x="1669733" y="249555"/>
                              </a:cubicBezTo>
                              <a:cubicBezTo>
                                <a:pt x="1669733" y="274320"/>
                                <a:pt x="1666875" y="308610"/>
                                <a:pt x="1645920" y="331470"/>
                              </a:cubicBezTo>
                              <a:close/>
                              <a:moveTo>
                                <a:pt x="2214563" y="118110"/>
                              </a:moveTo>
                              <a:cubicBezTo>
                                <a:pt x="2196465" y="107632"/>
                                <a:pt x="2172653" y="101918"/>
                                <a:pt x="2146935" y="101918"/>
                              </a:cubicBezTo>
                              <a:cubicBezTo>
                                <a:pt x="2061210" y="101918"/>
                                <a:pt x="2030730" y="164783"/>
                                <a:pt x="2022158" y="192405"/>
                              </a:cubicBezTo>
                              <a:cubicBezTo>
                                <a:pt x="2013585" y="218122"/>
                                <a:pt x="2012633" y="239078"/>
                                <a:pt x="2012633" y="252412"/>
                              </a:cubicBezTo>
                              <a:cubicBezTo>
                                <a:pt x="2012633" y="303847"/>
                                <a:pt x="2033587" y="366712"/>
                                <a:pt x="2092643" y="389572"/>
                              </a:cubicBezTo>
                              <a:cubicBezTo>
                                <a:pt x="2116455" y="398145"/>
                                <a:pt x="2140268" y="398145"/>
                                <a:pt x="2148840" y="398145"/>
                              </a:cubicBezTo>
                              <a:cubicBezTo>
                                <a:pt x="2187893" y="398145"/>
                                <a:pt x="2209800" y="387668"/>
                                <a:pt x="2225040" y="378143"/>
                              </a:cubicBezTo>
                              <a:cubicBezTo>
                                <a:pt x="2236470" y="371475"/>
                                <a:pt x="2245995" y="362903"/>
                                <a:pt x="2254568" y="352425"/>
                              </a:cubicBezTo>
                              <a:cubicBezTo>
                                <a:pt x="2258378" y="347662"/>
                                <a:pt x="2260283" y="341947"/>
                                <a:pt x="2260283" y="336233"/>
                              </a:cubicBezTo>
                              <a:cubicBezTo>
                                <a:pt x="2260283" y="320993"/>
                                <a:pt x="2247900" y="308610"/>
                                <a:pt x="2232660" y="308610"/>
                              </a:cubicBezTo>
                              <a:cubicBezTo>
                                <a:pt x="2224088" y="308610"/>
                                <a:pt x="2215515" y="312420"/>
                                <a:pt x="2209800" y="320040"/>
                              </a:cubicBezTo>
                              <a:cubicBezTo>
                                <a:pt x="2205990" y="325755"/>
                                <a:pt x="2204085" y="328612"/>
                                <a:pt x="2201228" y="330518"/>
                              </a:cubicBezTo>
                              <a:cubicBezTo>
                                <a:pt x="2189797" y="342900"/>
                                <a:pt x="2170747" y="349568"/>
                                <a:pt x="2149793" y="349568"/>
                              </a:cubicBezTo>
                              <a:cubicBezTo>
                                <a:pt x="2130743" y="349568"/>
                                <a:pt x="2119313" y="345758"/>
                                <a:pt x="2112645" y="342900"/>
                              </a:cubicBezTo>
                              <a:cubicBezTo>
                                <a:pt x="2102168" y="337185"/>
                                <a:pt x="2077403" y="320993"/>
                                <a:pt x="2071687" y="277178"/>
                              </a:cubicBezTo>
                              <a:cubicBezTo>
                                <a:pt x="2070735" y="273368"/>
                                <a:pt x="2070735" y="269558"/>
                                <a:pt x="2070735" y="266700"/>
                              </a:cubicBezTo>
                              <a:lnTo>
                                <a:pt x="2246947" y="266700"/>
                              </a:lnTo>
                              <a:lnTo>
                                <a:pt x="2246947" y="266700"/>
                              </a:lnTo>
                              <a:lnTo>
                                <a:pt x="2249805" y="266700"/>
                              </a:lnTo>
                              <a:cubicBezTo>
                                <a:pt x="2252663" y="266700"/>
                                <a:pt x="2254568" y="265747"/>
                                <a:pt x="2257425" y="264795"/>
                              </a:cubicBezTo>
                              <a:cubicBezTo>
                                <a:pt x="2268855" y="260985"/>
                                <a:pt x="2274570" y="252412"/>
                                <a:pt x="2274570" y="239078"/>
                              </a:cubicBezTo>
                              <a:cubicBezTo>
                                <a:pt x="2274570" y="198120"/>
                                <a:pt x="2259330" y="143827"/>
                                <a:pt x="2214563" y="118110"/>
                              </a:cubicBezTo>
                              <a:close/>
                              <a:moveTo>
                                <a:pt x="2216468" y="219075"/>
                              </a:moveTo>
                              <a:lnTo>
                                <a:pt x="2071687" y="220028"/>
                              </a:lnTo>
                              <a:cubicBezTo>
                                <a:pt x="2072640" y="216218"/>
                                <a:pt x="2073593" y="212408"/>
                                <a:pt x="2074545" y="210502"/>
                              </a:cubicBezTo>
                              <a:lnTo>
                                <a:pt x="2074545" y="210502"/>
                              </a:lnTo>
                              <a:lnTo>
                                <a:pt x="2074545" y="210502"/>
                              </a:lnTo>
                              <a:cubicBezTo>
                                <a:pt x="2075497" y="207645"/>
                                <a:pt x="2078355" y="195263"/>
                                <a:pt x="2086928" y="182880"/>
                              </a:cubicBezTo>
                              <a:cubicBezTo>
                                <a:pt x="2101215" y="161925"/>
                                <a:pt x="2121218" y="152400"/>
                                <a:pt x="2148840" y="152400"/>
                              </a:cubicBezTo>
                              <a:cubicBezTo>
                                <a:pt x="2161222" y="152400"/>
                                <a:pt x="2167890" y="154305"/>
                                <a:pt x="2173605" y="156210"/>
                              </a:cubicBezTo>
                              <a:cubicBezTo>
                                <a:pt x="2204085" y="166688"/>
                                <a:pt x="2213610" y="198120"/>
                                <a:pt x="2215515" y="207645"/>
                              </a:cubicBezTo>
                              <a:cubicBezTo>
                                <a:pt x="2216468" y="211455"/>
                                <a:pt x="2216468" y="215265"/>
                                <a:pt x="2216468" y="219075"/>
                              </a:cubicBezTo>
                              <a:lnTo>
                                <a:pt x="2216468" y="219075"/>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520B623" id="Group 1" o:spid="_x0000_s1026" alt="&quot;&quot;" style="position:absolute;margin-left:43.5pt;margin-top:795.2pt;width:94.7pt;height:22.7pt;z-index:-251658239;mso-position-horizontal:right;mso-position-horizontal-relative:margin;mso-position-vertical-relative:page;mso-width-relative:margin;mso-height-relative:margin" coordorigin="933,523" coordsize="3516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" o:allowoverlap="f">
              <o:lock v:ext="edit" aspectratio="t"/>
              <v:shape id="Freeform: Shape 2" o:spid="_x0000_s1027" style="position:absolute;left:933;top:523;width:6001;height:8477;visibility:visible;mso-wrap-style:square;v-text-anchor:middle" coordsize="600075,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" path="m606743,303848v,-21908,-1906,-41910,-6668,-62865c577215,143827,501968,74295,405765,43815v53340,13335,100965,40005,139065,75248c489585,46672,401955,,303847,,136208,,,136208,,303848v,43815,9525,85725,25717,122872c8572,464820,,505778,,549593v,35242,5715,68580,17145,100012c12382,628650,10477,607695,10477,585788v,-26670,3811,-52388,10478,-76200c18097,526733,16192,543878,16192,561023v,58102,17146,112395,45721,158115c66675,723900,72390,728663,77152,733425v-1904,-3810,-2857,-8572,-3810,-12382c100013,767715,148590,802958,196215,826770v-3810,,-7620,-1905,-11430,-3810c163830,813435,144780,801053,125730,788670v1905,1905,3810,3810,4763,5715c157163,815340,187643,831533,220980,842010v26670,7620,54292,11430,82867,11430c471487,853440,607695,717233,607695,549593v,-43815,-9525,-85726,-25717,-122873c598170,389573,606743,347663,606743,303848xm530543,303848v,14287,-953,27622,-3810,40957c518160,336233,509587,327660,500062,319088r,952c456247,281940,391478,247650,302895,247650v-87630,,-151448,33338,-195263,70485l107632,317183v-10477,8572,-20002,17145,-28575,27622c76200,331470,75248,318135,75248,303848v,-62865,25717,-119063,66674,-160973c182880,101918,240030,76200,302895,76200v62865,,119063,25718,160973,66675c505778,184785,530543,240983,530543,303848xm494347,426720v-8572,13335,-19050,25718,-30479,37147c422910,504825,365760,530543,302895,530543v-62865,,-119062,-25718,-160973,-66676c130493,452438,120015,440055,111443,426720v8572,-13335,19050,-25717,30479,-37147c182880,348615,240030,322898,302895,322898v62865,,119063,25717,160973,66675c475297,401003,485775,413385,494347,426720xm439103,66675c429578,62865,419100,60007,409575,56197v6668,2858,13335,6668,18097,10478c376238,39053,318135,36195,263843,42863v30479,-6668,55245,-6668,79057,-5716c339090,35243,335280,34290,330518,33338v32385,1905,72390,11430,108585,33337xm23813,246698r,-7621c51435,86678,199072,-15240,353378,13335v38100,6668,73342,20955,104775,40958c431483,40005,401955,28575,370522,22860,216218,-3810,52388,94298,23813,246698xm69532,303848v,952,,952,,c68580,276225,68580,251460,80963,218123v5714,-14288,13335,-29528,21907,-42863c84773,208598,67627,260033,69532,303848xm130493,716280v-9525,-11430,-20003,-25717,-26670,-39052c124777,707708,161925,747713,200977,766763v953,952,953,952,953,952c176213,754380,154305,742950,130493,716280xm468630,795338v-70485,54292,-173355,64770,-256222,26670c265747,840105,328613,846773,381000,828675v-31432,5715,-65722,10478,-99060,4763c346710,838200,416243,821055,466725,782003v3810,1905,10478,-5715,13335,-8573c475297,778193,469583,783908,465772,789623v-4762,6667,-6667,12382,2858,5715xm486728,729615v-10478,10478,-23813,20955,-37148,29528c479108,736283,515303,696278,531495,655320v953,-952,953,-952,953,-952c521018,681038,511493,703898,486728,729615xm350520,782003v-57150,8572,-112395,-4763,-158115,-34290c174308,737235,157163,724853,142875,710565,101917,669608,76200,612458,76200,549593v,-14288,952,-27623,3810,-40958c88582,518160,98107,527685,108585,536258r,-953c152400,573405,216218,606743,303847,606743v88583,,153353,-35243,197168,-73343l501015,534353v9525,-7620,18097,-16193,26670,-25718c530543,521970,531495,535305,531495,549593v,62865,-25717,119062,-66675,160972c423862,751523,366713,777240,303847,777240v-33337,,-65722,-7620,-94297,-20002c249555,776288,296228,784860,343853,777240,469583,757238,556260,640080,537210,513398v-952,-4763,-1905,-9525,-2857,-14288l535305,498158v1905,8572,3810,17145,5715,25717c560070,647700,474345,762953,350520,782003xe" fillcolor="#fdc300" stroked="f">
                <v:stroke joinstyle="miter"/>
                <v:path arrowok="t" o:connecttype="custom" o:connectlocs="606743,303848;600075,240983;405765,43815;544830,119063;303847,0;0,303848;25717,426720;0,549593;17145,649605;10477,585788;20955,509588;16192,561023;61913,719138;77152,733425;73342,721043;196215,826770;184785,822960;125730,788670;130493,794385;220980,842010;303847,853440;607695,549593;581978,426720;606743,303848;530543,303848;526733,344805;500062,319088;500062,320040;302895,247650;107632,318135;107632,317183;79057,344805;75248,303848;141922,142875;302895,76200;463868,142875;530543,303848;494347,426720;463868,463867;302895,530543;141922,463867;111443,426720;141922,389573;302895,322898;463868,389573;494347,426720;439103,66675;409575,56197;427672,66675;263843,42863;342900,37147;330518,33338;439103,66675;23813,246698;23813,239077;353378,13335;458153,54293;370522,22860;23813,246698;69532,303848;69532,303848;80963,218123;102870,175260;69532,303848;130493,716280;103823,677228;200977,766763;201930,767715;130493,716280;468630,795338;212408,822008;381000,828675;281940,833438;466725,782003;480060,773430;465772,789623;468630,795338;486728,729615;449580,759143;531495,655320;532448,654368;486728,729615;350520,782003;192405,747713;142875,710565;76200,549593;80010,508635;108585,536258;108585,535305;303847,606743;501015,533400;501015,534353;527685,508635;531495,549593;464820,710565;303847,777240;209550,757238;343853,777240;537210,513398;534353,499110;535305,498158;541020,523875;350520,782003" o:connectangles="0,0,0,0,0,0,0,0,0,0,0,0,0,0,0,0,0,0,0,0,0,0,0,0,0,0,0,0,0,0,0,0,0,0,0,0,0,0,0,0,0,0,0,0,0,0,0,0,0,0,0,0,0,0,0,0,0,0,0,0,0,0,0,0,0,0,0,0,0,0,0,0,0,0,0,0,0,0,0,0,0,0,0,0,0,0,0,0,0,0,0,0,0,0,0,0,0,0,0,0,0,0,0"/>
              </v:shape>
              <v:shape id="Freeform: Shape 3" o:spid="_x0000_s1028" style="position:absolute;left:8953;top:2828;width:27147;height:4857;visibility:visible;mso-wrap-style:square;v-text-anchor:middle" coordsize="271462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" path="m1162050,156210r,c1163003,156210,1163955,156210,1164908,156210v2857,-952,6667,-952,9525,-1905l1174433,154305r,c1184910,148590,1185862,137160,1185862,132397v,-11429,-5714,-19050,-11429,-21907c1171575,109538,1168718,108585,1163003,107632r-38100,l1124903,48577v,-1905,-953,-7620,-1905,-11430c1120140,27622,1110615,22860,1097280,22860r-952,c1079183,22860,1073468,32385,1071562,37147v-1904,3810,-2857,11430,-2857,11430l1068705,48577r,59055l1036320,107632r-952,c1030605,107632,1028700,108585,1025843,109538v-7620,2857,-12383,11430,-12383,21907c1013460,145733,1022032,151447,1024890,153352v1905,953,5715,953,8572,1906c1034415,155258,1035368,155258,1036320,155258r,l1068705,155258r,153352c1067753,329565,1068705,342900,1072515,354330v2858,9525,7620,16192,10478,19050c1095375,387668,1115378,394335,1145858,394335v9525,,35242,,35242,-23813c1181100,360045,1177290,353378,1170623,349568v-1905,-1906,-5715,-1906,-10478,-2858l1151573,345758v-3811,,-17145,-953,-22861,-6668c1125855,336233,1122998,328612,1122998,315278r,-159068l1162050,156210xm890587,101918v-35242,,-62864,14287,-77152,26670c811530,130493,809625,132397,808673,133350r,-101918c808673,27622,807720,22860,805815,19050,802005,10477,791528,3810,780098,3810v-953,,-953,,-1905,c766762,3810,757237,9525,753428,19050v-1905,4763,-2858,12382,-2858,12382l750570,368618v,952,953,8572,2858,13335c756285,388620,764857,396240,778193,396240v14287,,22860,-7620,25717,-15240c806768,376237,806768,370522,806768,368618r,-126683l806768,237172v,-12382,952,-24764,4762,-36195c814387,193358,822960,168593,854393,158115v8572,-2857,15239,-3810,24764,-3810l880110,154305v6668,,23813,,36195,15240c927735,182880,927735,199072,928687,232410r,1905l928687,368618v,1904,,7619,2858,12382c938212,395287,955357,396240,957262,396240v14288,,22861,-8572,24766,-14287c983932,378143,984885,375285,984885,371475r,-1905l984885,369570r,-156210c984885,188595,984885,165735,972503,143827v-6668,-12382,-28575,-41909,-81916,-41909xm668655,104775v-12382,,-20002,6668,-22860,12382c642937,121920,642937,128588,642937,128588r,3809c641985,130493,640080,128588,638175,126682,626745,116205,606743,102870,569595,102870r-952,c557212,102870,524828,102870,494348,125730v-22861,17145,-49530,52388,-49530,120015c444818,330518,486728,361950,512445,373380v14287,5715,32385,9525,50483,9525c605790,382905,626745,365760,640080,351472r,15240c639128,391478,639128,421958,611505,435293v-9525,3810,-20955,5715,-34290,5715c563880,441008,541020,439103,529590,428625v-1905,-1905,-3810,-4763,-6667,-10478c517207,410528,508635,405765,499110,405765v-16192,,-28575,13335,-28575,28575c470535,438150,471487,442912,473393,446722r,l473393,446722r952,1906c480060,457200,485775,462915,494348,468630v26670,18098,63817,20003,79057,20003c586740,488633,632460,486728,661987,463868v24766,-21908,28575,-51435,31433,-81915c694373,372428,694373,361950,694373,352425r,-223837c694373,123825,693420,120015,691515,116205v-4762,-7620,-13335,-11430,-22860,-11430xm626745,304800v-1905,2858,-20002,27622,-57150,27622c553403,332422,540068,327660,528637,318135v-6667,-5715,-9525,-9525,-12382,-13335c503873,284797,501968,254318,501968,242887r,-952c501968,215265,506730,194310,517207,179070v13336,-18098,32386,-27623,55246,-27623c581025,151447,600075,151447,617220,167640v10478,9525,22860,29528,22860,68580l640080,238125v952,10478,,46672,-13335,66675xm222885,182880v-14287,-6667,-37147,-13335,-40005,-14287l133350,154305c104775,145733,88582,140970,80010,129540v-6668,-9525,-6668,-20955,-6668,-22860c73342,80010,91440,51435,143827,51435v34290,,53340,11430,63818,20955c211455,76200,214313,80010,217170,83820r,l217170,83820v5715,5715,13335,9525,20955,9525c254318,93345,266700,80010,266700,64770v,-4763,-952,-9525,-3810,-13335l262890,51435r,c257175,42863,250507,36195,243840,31432,220980,12382,187642,2857,146685,2857r-953,c93345,2857,56198,18097,33338,48577,23813,60960,12382,81915,12382,113347v,40958,19050,63818,34291,74296c60960,198120,72390,201930,99060,209550r5715,1905l144780,222885r1905,c165735,228600,192405,235268,207645,246697v19050,14288,21907,32386,21907,41911c229552,299085,226695,309562,220027,318135v-12382,20002,-35242,29527,-71437,29527c107632,347662,88582,335280,78105,325755,69532,318135,62865,308610,59055,297180,54292,285750,42863,278130,30480,278130,13335,278130,,291465,,308610v,2858,,5715,952,8573c3810,323850,6667,329565,7620,332422v,953,953,1906,953,1906l8573,334328r,c20955,356235,37148,366712,43815,372428v24765,16192,61912,25717,100012,25717c171450,398145,221932,393383,256223,360045v7620,-7620,30480,-30480,30480,-76200c290512,235268,267653,201930,222885,182880xm367665,104775v-8572,,-20003,3810,-24765,14288l342900,119063r,c340995,123825,340995,130493,340995,131445r,237173c341948,374333,341948,378143,343853,381000v1904,4762,8572,15240,25717,15240c383857,396240,391478,389572,394335,382905v1905,-2858,2858,-6668,2858,-13335l397193,132397v,-4762,-953,-9525,-2858,-13334c388620,108585,377190,104775,367665,104775xm367665,c346710,,331470,15240,330518,37147v,21908,15239,36196,37147,36196l368618,73343v20955,,35242,-15241,35242,-36196c404812,16193,389573,,367665,xm1391603,238125v-13335,-6667,-27623,-11430,-38100,-14288l1322070,214312v-1905,-952,-3810,-952,-5715,-1904c1303973,208597,1290637,204788,1283018,194310v-4763,-5715,-4763,-12383,-4763,-15240c1278255,172402,1280160,165735,1284923,160020v7620,-9525,19050,-13335,36195,-13335c1337310,146685,1359218,150495,1373505,168593r,l1373505,168593v953,952,953,952,1905,2857c1380173,178118,1387793,181927,1396365,181927v14288,,25718,-11430,25718,-25717c1422083,151447,1420178,146685,1417320,141922v-20002,-26670,-51435,-40004,-94297,-40004c1247775,101918,1221105,144780,1221105,185738v,33337,18098,57149,53340,70484c1282065,259080,1290637,261937,1298258,264795r952,l1330643,274320r2857,952c1354455,280987,1380173,288608,1380173,314325v,2858,,13335,-7620,21908c1359218,351472,1333500,352425,1328737,352425v-25717,,-40004,-9525,-43814,-12382c1279208,335280,1274445,329565,1270635,320993v-4762,-8573,-14287,-13335,-23812,-13335c1231583,307658,1219200,320040,1219200,335280v,4763,953,9525,3810,13335c1223962,350520,1224915,351472,1225868,353378v19050,29527,52387,44767,100012,44767c1429703,398145,1437323,330518,1437323,310515v-953,-32385,-16193,-57150,-45720,-72390xm2675572,238125v-13334,-6667,-27622,-11430,-38100,-14288l2606040,214312v-1905,-952,-3810,-952,-5715,-1904c2587943,208597,2574608,204788,2566988,194310v-4763,-5715,-4763,-12383,-4763,-15240c2562225,172402,2564130,165735,2568893,160020v7620,-9525,19050,-13335,36195,-13335c2621280,146685,2643188,150495,2657475,168593r,l2657475,168593v953,952,953,952,1905,1904c2664143,177165,2671763,180975,2680335,180975v14287,,25718,-11430,25718,-25717c2706053,150495,2704147,145733,2701290,140970v-20002,-26670,-51435,-40005,-94297,-40005c2531745,100965,2505075,143827,2505075,184785v,33337,18097,57150,53340,70485c2566035,258128,2574608,260985,2582228,263843r952,l2614613,273368r2857,952c2638425,280035,2664143,287655,2664143,313372v,2858,,13336,-7621,21908c2643188,350520,2617470,351472,2612708,351472v-25718,,-40005,-9525,-43815,-12382c2563178,334328,2558415,328612,2554605,320040v-4762,-8572,-14287,-13335,-23812,-13335c2515553,306705,2503170,319087,2503170,334328v,4762,952,9525,3810,13334c2507933,349568,2508885,350520,2509838,352425v19050,29528,52387,44768,100012,44768c2713672,397193,2721293,329565,2721293,309562v-953,-31432,-16193,-56197,-45721,-71437xm2447925,104775v-11430,,-20003,1905,-23812,2857l2423160,107632v-18097,6668,-33338,18098,-42863,33338c2379345,141922,2379345,142875,2378393,143827r,-13334l2378393,128588v,-3811,-953,-6668,-1905,-9525c2374583,112395,2366010,104775,2352675,104775v-13335,,-21907,7620,-24765,14288c2326005,123825,2326005,130493,2326005,131445r,240030c2326958,377190,2326958,381000,2328863,382905v1905,4763,7620,14288,24765,14288l2355533,397193v15239,,21907,-7621,23812,-13335c2382203,379095,2382203,373380,2382203,371475r,-74295c2382203,293370,2382203,290512,2382203,286703v,-3810,,-6668,,-10478c2382203,239078,2383155,220028,2391728,202883v14287,-31433,43815,-38100,56197,-40958l2448878,161925r8572,-953l2458403,160972v5715,-952,23812,-4762,23812,-26670c2480310,121920,2476500,104775,2447925,104775xm1962150,104775v-18097,,-22860,11430,-25717,18097l1936433,122872r,l1900237,234315v-12382,38100,-19050,59055,-22859,77153c1874520,294322,1870710,283845,1864995,267653v-1905,-4763,-3810,-10478,-5715,-17145l1818322,124777r,l1818322,124777v-1904,-4762,-6667,-19050,-24764,-19050c1769745,105727,1762125,120968,1762125,131445v,3810,953,5715,1905,10477l1764983,143827r83820,236220c1852612,388620,1858328,397193,1877378,397193v19050,,24765,-7621,29527,-16193l1906905,381000r,l1991678,142875r,l1991678,142875v952,-5715,1905,-7620,1905,-10478c1992630,117157,1983105,104775,1962150,104775xm1696403,104775v-15241,,-23813,8572,-26670,15240c1668780,122872,1667828,126682,1667828,128588v,952,,952,,1905l1667828,130493r,2857c1665922,131445,1664018,129540,1662112,127635v-28575,-24765,-61912,-24765,-73342,-24765c1545908,102870,1522095,120015,1507808,132397v-28575,26671,-42863,65723,-42863,116206c1464945,280035,1471612,357187,1534478,386715v21907,11430,43815,11430,52387,11430c1630680,398145,1654493,380047,1665922,369570v1906,-1905,2858,-2858,3811,-3810l1669733,368618r,l1669733,371475v,3810,952,5715,1904,8572c1677353,395287,1694497,396240,1697355,396240v1905,,19050,,24765,-13335l1722120,382905r,c1723072,379095,1724025,377190,1724025,370522r,-238125c1724025,131445,1723072,123825,1721168,118110v-5715,-12383,-20003,-13335,-24765,-13335xm1645920,331470v-7620,8573,-21908,20002,-51435,20002c1585912,351472,1565910,351472,1547812,334328v,,-7619,-7620,-12382,-16193c1524000,296228,1523047,263843,1523047,250508r,-953c1523047,218122,1529715,193358,1542097,176213v4763,-6668,18098,-25718,53340,-25718c1603058,150495,1622108,150495,1640205,166688v13335,12382,29528,32384,29528,82867c1669733,274320,1666875,308610,1645920,331470xm2214563,118110v-18098,-10478,-41910,-16192,-67628,-16192c2061210,101918,2030730,164783,2022158,192405v-8573,25717,-9525,46673,-9525,60007c2012633,303847,2033587,366712,2092643,389572v23812,8573,47625,8573,56197,8573c2187893,398145,2209800,387668,2225040,378143v11430,-6668,20955,-15240,29528,-25718c2258378,347662,2260283,341947,2260283,336233v,-15240,-12383,-27623,-27623,-27623c2224088,308610,2215515,312420,2209800,320040v-3810,5715,-5715,8572,-8572,10478c2189797,342900,2170747,349568,2149793,349568v-19050,,-30480,-3810,-37148,-6668c2102168,337185,2077403,320993,2071687,277178v-952,-3810,-952,-7620,-952,-10478l2246947,266700r,l2249805,266700v2858,,4763,-953,7620,-1905c2268855,260985,2274570,252412,2274570,239078v,-40958,-15240,-95251,-60007,-120968xm2216468,219075r-144781,953c2072640,216218,2073593,212408,2074545,210502r,l2074545,210502v952,-2857,3810,-15239,12383,-27622c2101215,161925,2121218,152400,2148840,152400v12382,,19050,1905,24765,3810c2204085,166688,2213610,198120,2215515,207645v953,3810,953,7620,953,11430l2216468,219075xe" fillcolor="black" stroked="f">
                <v:stroke joinstyle="miter"/>
                <v:path arrowok="t" o:connecttype="custom" o:connectlocs="1162050,156210;1162050,156210;1164908,156210;1174433,154305;1174433,154305;1174433,154305;1185862,132397;1174433,110490;1163003,107632;1124903,107632;1124903,48577;1122998,37147;1097280,22860;1096328,22860;1071562,37147;1068705,48577;1068705,48577;1068705,107632;1036320,107632;1035368,107632;1025843,109538;1013460,131445;1024890,153352;1033462,155258;1036320,155258;1036320,155258;1068705,155258;1068705,308610;1072515,354330;1082993,373380;1145858,394335;1181100,370522;1170623,349568;1160145,346710;1151573,345758;1128712,339090;1122998,315278;1122998,156210;1162050,156210;890587,101918;813435,128588;808673,133350;808673,31432;805815,19050;780098,3810;778193,3810;753428,19050;750570,31432;750570,368618;753428,381953;778193,396240;803910,381000;806768,368618;806768,241935;806768,237172;811530,200977;854393,158115;879157,154305;880110,154305;916305,169545;928687,232410;928687,234315;928687,368618;931545,381000;957262,396240;982028,381953;984885,371475;984885,369570;984885,369570;984885,213360;972503,143827;890587,101918;668655,104775;645795,117157;642937,128588;642937,132397;638175,126682;569595,102870;568643,102870;494348,125730;444818,245745;512445,373380;562928,382905;640080,351472;640080,366712;611505,435293;577215,441008;529590,428625;522923,418147;499110,405765;470535,434340;473393,446722;473393,446722;473393,446722;474345,448628;494348,468630;573405,488633;661987,463868;693420,381953;694373,352425;694373,128588;691515,116205;668655,104775;626745,304800;569595,332422;528637,318135;516255,304800;501968,242887;501968,241935;517207,179070;572453,151447;617220,167640;640080,236220;640080,238125;626745,304800;222885,182880;182880,168593;133350,154305;80010,129540;73342,106680;143827,51435;207645,72390;217170,83820;217170,83820;217170,83820;238125,93345;266700,64770;262890,51435;262890,51435;262890,51435;243840,31432;146685,2857;145732,2857;33338,48577;12382,113347;46673,187643;99060,209550;104775,211455;144780,222885;146685,222885;207645,246697;229552,288608;220027,318135;148590,347662;78105,325755;59055,297180;30480,278130;0,308610;952,317183;7620,332422;8573,334328;8573,334328;8573,334328;43815,372428;143827,398145;256223,360045;286703,283845;222885,182880;367665,104775;342900,119063;342900,119063;342900,119063;340995,131445;340995,368618;343853,381000;369570,396240;394335,382905;397193,369570;397193,132397;394335,119063;367665,104775;367665,0;330518,37147;367665,73343;368618,73343;403860,37147;367665,0;1391603,238125;1353503,223837;1322070,214312;1316355,212408;1283018,194310;1278255,179070;1284923,160020;1321118,146685;1373505,168593;1373505,168593;1373505,168593;1375410,171450;1396365,181927;1422083,156210;1417320,141922;1323023,101918;1221105,185738;1274445,256222;1298258,264795;1299210,264795;1330643,274320;1333500,275272;1380173,314325;1372553,336233;1328737,352425;1284923,340043;1270635,320993;1246823,307658;1219200,335280;1223010,348615;1225868,353378;1325880,398145;1437323,310515;1391603,238125;2675572,238125;2637472,223837;2606040,214312;2600325,212408;2566988,194310;2562225,179070;2568893,160020;2605088,146685;2657475,168593;2657475,168593;2657475,168593;2659380,170497;2680335,180975;2706053,155258;2701290,140970;2606993,100965;2505075,184785;2558415,255270;2582228,263843;2583180,263843;2614613,273368;2617470,274320;2664143,313372;2656522,335280;2612708,351472;2568893,339090;2554605,320040;2530793,306705;2503170,334328;2506980,347662;2509838,352425;2609850,397193;2721293,309562;2675572,238125;2447925,104775;2424113,107632;2423160,107632;2380297,140970;2378393,143827;2378393,130493;2378393,128588;2376488,119063;2352675,104775;2327910,119063;2326005,131445;2326005,371475;2328863,382905;2353628,397193;2355533,397193;2379345,383858;2382203,371475;2382203,297180;2382203,286703;2382203,276225;2391728,202883;2447925,161925;2448878,161925;2457450,160972;2458403,160972;2482215,134302;2447925,104775;1962150,104775;1936433,122872;1936433,122872;1936433,122872;1900237,234315;1877378,311468;1864995,267653;1859280,250508;1818322,124777;1818322,124777;1818322,124777;1793558,105727;1762125,131445;1764030,141922;1764983,143827;1848803,380047;1877378,397193;1906905,381000;1906905,381000;1906905,381000;1991678,142875;1991678,142875;1991678,142875;1993583,132397;1962150,104775;1696403,104775;1669733,120015;1667828,128588;1667828,130493;1667828,130493;1667828,133350;1662112,127635;1588770,102870;1507808,132397;1464945,248603;1534478,386715;1586865,398145;1665922,369570;1669733,365760;1669733,368618;1669733,368618;1669733,371475;1671637,380047;1697355,396240;1722120,382905;1722120,382905;1722120,382905;1724025,370522;1724025,132397;1721168,118110;1696403,104775;1645920,331470;1594485,351472;1547812,334328;1535430,318135;1523047,250508;1523047,249555;1542097,176213;1595437,150495;1640205,166688;1669733,249555;1645920,331470;2214563,118110;2146935,101918;2022158,192405;2012633,252412;2092643,389572;2148840,398145;2225040,378143;2254568,352425;2260283,336233;2232660,308610;2209800,320040;2201228,330518;2149793,349568;2112645,342900;2071687,277178;2070735,266700;2246947,266700;2246947,266700;2249805,266700;2257425,264795;2274570,239078;2214563,118110;2216468,219075;2071687,220028;2074545,210502;2074545,210502;2074545,210502;2086928,182880;2148840,152400;2173605,156210;2215515,207645;2216468,219075;2216468,21907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type="tight" anchorx="margin" anchory="page"/>
              <w10:anchorlock/>
            </v:group>
          </w:pict>
        </mc:Fallback>
      </mc:AlternateContent>
    </w:r>
    <w:r w:rsidRPr="00E22447">
      <w:rPr>
        <w:noProof/>
      </w:rPr>
      <mc:AlternateContent>
        <mc:Choice Requires="wps">
          <w:drawing>
            <wp:anchor distT="0" distB="0" distL="114300" distR="114300" simplePos="0" relativeHeight="251658240" behindDoc="0" locked="1" layoutInCell="1" allowOverlap="0" wp14:anchorId="2A222D8D" wp14:editId="7C3A3E67">
              <wp:simplePos x="0" y="0"/>
              <wp:positionH relativeFrom="page">
                <wp:align>left</wp:align>
              </wp:positionH>
              <wp:positionV relativeFrom="margin">
                <wp:align>bottom</wp:align>
              </wp:positionV>
              <wp:extent cx="10692000" cy="0"/>
              <wp:effectExtent l="0" t="0" r="0" b="0"/>
              <wp:wrapTopAndBottom/>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2000"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4C1E8E" id="Straight Connector 4" o:spid="_x0000_s1026" alt="&quot;&quot;" style="position:absolute;z-index:251658240;visibility:visible;mso-wrap-style:square;mso-width-percent:0;mso-wrap-distance-left:9pt;mso-wrap-distance-top:0;mso-wrap-distance-right:9pt;mso-wrap-distance-bottom:0;mso-position-horizontal:left;mso-position-horizontal-relative:page;mso-position-vertical:bottom;mso-position-vertical-relative:margin;mso-width-percent:0;mso-width-relative:margin" from="0,0" to="84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" o:allowoverlap="f" strokecolor="#fb2 [3204]" strokeweight="1.5pt">
              <v:stroke dashstyle="1 1"/>
              <w10:wrap type="topAndBottom" anchorx="page" anchory="margin"/>
              <w10:anchorlock/>
            </v:line>
          </w:pict>
        </mc:Fallback>
      </mc:AlternateContent>
    </w:r>
    <w:r w:rsidRPr="00E22447">
      <w:t xml:space="preserve">| </w:t>
    </w:r>
    <w:r w:rsidRPr="00E22447">
      <w:fldChar w:fldCharType="begin"/>
    </w:r>
    <w:r w:rsidRPr="00E22447">
      <w:instrText xml:space="preserve"> DATE  \@ "MMMM yyyy"  \* MERGEFORMAT </w:instrText>
    </w:r>
    <w:r w:rsidRPr="00E22447">
      <w:fldChar w:fldCharType="separate"/>
    </w:r>
    <w:r w:rsidR="00554BF5">
      <w:rPr>
        <w:noProof/>
      </w:rPr>
      <w:t>February 2024</w:t>
    </w:r>
    <w:r w:rsidRPr="00E224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21F1" w14:textId="77777777" w:rsidR="00AD5ACC" w:rsidRDefault="00AD5ACC" w:rsidP="00BC7B4A">
      <w:pPr>
        <w:spacing w:after="0" w:line="240" w:lineRule="auto"/>
      </w:pPr>
      <w:r>
        <w:separator/>
      </w:r>
    </w:p>
  </w:footnote>
  <w:footnote w:type="continuationSeparator" w:id="0">
    <w:p w14:paraId="33CFD88A" w14:textId="77777777" w:rsidR="00AD5ACC" w:rsidRDefault="00AD5ACC" w:rsidP="00BC7B4A">
      <w:pPr>
        <w:spacing w:after="0" w:line="240" w:lineRule="auto"/>
      </w:pPr>
      <w:r>
        <w:continuationSeparator/>
      </w:r>
    </w:p>
  </w:footnote>
  <w:footnote w:type="continuationNotice" w:id="1">
    <w:p w14:paraId="3912C521" w14:textId="77777777" w:rsidR="00AD5ACC" w:rsidRDefault="00AD5ACC">
      <w:pPr>
        <w:spacing w:before="0" w:after="0" w:line="240" w:lineRule="auto"/>
      </w:pPr>
    </w:p>
  </w:footnote>
  <w:footnote w:id="2">
    <w:p w14:paraId="1DA7DBB5" w14:textId="77777777" w:rsidR="00F251F7" w:rsidRPr="0018782D" w:rsidRDefault="00F251F7" w:rsidP="00F251F7">
      <w:pPr>
        <w:pStyle w:val="FootnoteText"/>
        <w:rPr>
          <w:sz w:val="16"/>
          <w:szCs w:val="16"/>
        </w:rPr>
      </w:pPr>
      <w:r w:rsidRPr="003406C9">
        <w:rPr>
          <w:rStyle w:val="FootnoteReference"/>
          <w:rFonts w:cstheme="minorHAnsi"/>
          <w:sz w:val="16"/>
          <w:szCs w:val="16"/>
        </w:rPr>
        <w:footnoteRef/>
      </w:r>
      <w:r w:rsidRPr="003406C9">
        <w:rPr>
          <w:rFonts w:cstheme="minorHAnsi"/>
          <w:sz w:val="16"/>
          <w:szCs w:val="16"/>
        </w:rPr>
        <w:t xml:space="preserve"> Australia Government (May, 2023) </w:t>
      </w:r>
      <w:hyperlink r:id="rId1" w:history="1">
        <w:r w:rsidRPr="003406C9">
          <w:rPr>
            <w:rStyle w:val="Hyperlink"/>
            <w:rFonts w:cstheme="minorHAnsi"/>
            <w:sz w:val="16"/>
            <w:szCs w:val="16"/>
          </w:rPr>
          <w:t>Disability Development Corporation Factsheet</w:t>
        </w:r>
      </w:hyperlink>
      <w:r w:rsidRPr="0018782D">
        <w:rPr>
          <w:sz w:val="16"/>
          <w:szCs w:val="16"/>
        </w:rPr>
        <w:t xml:space="preserve"> </w:t>
      </w:r>
    </w:p>
  </w:footnote>
  <w:footnote w:id="3">
    <w:p w14:paraId="4C9A9B86" w14:textId="59D1FECA" w:rsidR="0057323D" w:rsidRPr="00A74EF0" w:rsidRDefault="0057323D">
      <w:pPr>
        <w:pStyle w:val="FootnoteText"/>
        <w:rPr>
          <w:sz w:val="16"/>
          <w:szCs w:val="16"/>
        </w:rPr>
      </w:pPr>
      <w:r w:rsidRPr="00A74EF0">
        <w:rPr>
          <w:rStyle w:val="FootnoteReference"/>
          <w:sz w:val="16"/>
          <w:szCs w:val="16"/>
        </w:rPr>
        <w:footnoteRef/>
      </w:r>
      <w:r w:rsidRPr="00A74EF0">
        <w:rPr>
          <w:sz w:val="16"/>
          <w:szCs w:val="16"/>
        </w:rPr>
        <w:t xml:space="preserve"> Inclusive Futures (2023) </w:t>
      </w:r>
      <w:hyperlink r:id="rId2" w:history="1">
        <w:r w:rsidRPr="00A74EF0">
          <w:rPr>
            <w:rStyle w:val="Hyperlink"/>
            <w:sz w:val="16"/>
            <w:szCs w:val="16"/>
          </w:rPr>
          <w:t>Be Inclusive: Including women and girls with disabilities in development and humanitarian projects</w:t>
        </w:r>
      </w:hyperlink>
    </w:p>
  </w:footnote>
  <w:footnote w:id="4">
    <w:p w14:paraId="48A25033" w14:textId="77777777" w:rsidR="00EF2FE6" w:rsidRPr="00BE2925" w:rsidRDefault="00EF2FE6" w:rsidP="00EF2FE6">
      <w:pPr>
        <w:pStyle w:val="FootnoteText"/>
        <w:rPr>
          <w:rFonts w:cstheme="minorHAnsi"/>
          <w:sz w:val="16"/>
          <w:szCs w:val="16"/>
        </w:rPr>
      </w:pPr>
      <w:r w:rsidRPr="00BE2925">
        <w:rPr>
          <w:rStyle w:val="FootnoteReference"/>
          <w:rFonts w:cstheme="minorHAnsi"/>
          <w:sz w:val="16"/>
          <w:szCs w:val="16"/>
        </w:rPr>
        <w:footnoteRef/>
      </w:r>
      <w:r w:rsidRPr="00BE2925">
        <w:rPr>
          <w:rFonts w:cstheme="minorHAnsi"/>
          <w:sz w:val="16"/>
          <w:szCs w:val="16"/>
        </w:rPr>
        <w:t xml:space="preserve"> Australian Government (2017) </w:t>
      </w:r>
      <w:hyperlink r:id="rId3" w:history="1">
        <w:r w:rsidRPr="00BE2925">
          <w:rPr>
            <w:rStyle w:val="Hyperlink"/>
            <w:rFonts w:cstheme="minorHAnsi"/>
            <w:sz w:val="16"/>
            <w:szCs w:val="16"/>
          </w:rPr>
          <w:t>Unfinished Business: Evaluation of Australian Advocacy for Disability-Inclusive Development</w:t>
        </w:r>
      </w:hyperlink>
      <w:r w:rsidRPr="00BE2925">
        <w:rPr>
          <w:rFonts w:cstheme="minorHAnsi"/>
          <w:sz w:val="16"/>
          <w:szCs w:val="16"/>
        </w:rPr>
        <w:t xml:space="preserve"> </w:t>
      </w:r>
    </w:p>
  </w:footnote>
  <w:footnote w:id="5">
    <w:p w14:paraId="4F219EC8" w14:textId="77777777" w:rsidR="004F0D1B" w:rsidRPr="00BE2925" w:rsidRDefault="004F0D1B" w:rsidP="004F0D1B">
      <w:pPr>
        <w:pStyle w:val="FootnoteText"/>
        <w:rPr>
          <w:sz w:val="16"/>
          <w:szCs w:val="16"/>
        </w:rPr>
      </w:pPr>
      <w:r w:rsidRPr="00BE2925">
        <w:rPr>
          <w:rStyle w:val="FootnoteReference"/>
          <w:sz w:val="16"/>
          <w:szCs w:val="16"/>
        </w:rPr>
        <w:footnoteRef/>
      </w:r>
      <w:r w:rsidRPr="00BE2925">
        <w:rPr>
          <w:sz w:val="16"/>
          <w:szCs w:val="16"/>
        </w:rPr>
        <w:t xml:space="preserve"> WHO (2022) </w:t>
      </w:r>
      <w:hyperlink r:id="rId4" w:history="1">
        <w:r w:rsidRPr="00BE2925">
          <w:rPr>
            <w:rStyle w:val="Hyperlink"/>
            <w:sz w:val="16"/>
            <w:szCs w:val="16"/>
          </w:rPr>
          <w:t>Global Health Report on Health Equity for Persons with Disabilities</w:t>
        </w:r>
      </w:hyperlink>
    </w:p>
  </w:footnote>
  <w:footnote w:id="6">
    <w:p w14:paraId="417FF72E" w14:textId="77777777" w:rsidR="006715A4" w:rsidRPr="00BE2925" w:rsidRDefault="006715A4" w:rsidP="006715A4">
      <w:pPr>
        <w:pStyle w:val="FootnoteText"/>
        <w:rPr>
          <w:sz w:val="16"/>
          <w:szCs w:val="16"/>
        </w:rPr>
      </w:pPr>
      <w:r w:rsidRPr="00BE2925">
        <w:rPr>
          <w:rStyle w:val="FootnoteReference"/>
          <w:sz w:val="16"/>
          <w:szCs w:val="16"/>
        </w:rPr>
        <w:footnoteRef/>
      </w:r>
      <w:r w:rsidRPr="00BE2925">
        <w:rPr>
          <w:sz w:val="16"/>
          <w:szCs w:val="16"/>
        </w:rPr>
        <w:t xml:space="preserve"> WHO (2022) </w:t>
      </w:r>
      <w:hyperlink r:id="rId5" w:history="1">
        <w:r w:rsidRPr="00BE2925">
          <w:rPr>
            <w:rStyle w:val="Hyperlink"/>
            <w:sz w:val="16"/>
            <w:szCs w:val="16"/>
          </w:rPr>
          <w:t>Global Health Report on Health Equity for Persons with Disabilities</w:t>
        </w:r>
      </w:hyperlink>
    </w:p>
  </w:footnote>
  <w:footnote w:id="7">
    <w:p w14:paraId="4F57FC54" w14:textId="6CEEB8EC" w:rsidR="00901D7B" w:rsidRPr="00BE2925" w:rsidRDefault="00901D7B">
      <w:pPr>
        <w:pStyle w:val="FootnoteText"/>
        <w:rPr>
          <w:sz w:val="16"/>
          <w:szCs w:val="16"/>
        </w:rPr>
      </w:pPr>
      <w:r w:rsidRPr="00BE2925">
        <w:rPr>
          <w:rStyle w:val="FootnoteReference"/>
          <w:sz w:val="16"/>
          <w:szCs w:val="16"/>
        </w:rPr>
        <w:footnoteRef/>
      </w:r>
      <w:r w:rsidRPr="00BE2925">
        <w:rPr>
          <w:sz w:val="16"/>
          <w:szCs w:val="16"/>
        </w:rPr>
        <w:t xml:space="preserve"> </w:t>
      </w:r>
      <w:r w:rsidRPr="00BE2925">
        <w:rPr>
          <w:rFonts w:cstheme="minorHAnsi"/>
          <w:sz w:val="16"/>
          <w:szCs w:val="16"/>
        </w:rPr>
        <w:t xml:space="preserve">Australian Government (2017) </w:t>
      </w:r>
      <w:hyperlink r:id="rId6" w:history="1">
        <w:r w:rsidRPr="00BE2925">
          <w:rPr>
            <w:rStyle w:val="Hyperlink"/>
            <w:rFonts w:cstheme="minorHAnsi"/>
            <w:sz w:val="16"/>
            <w:szCs w:val="16"/>
          </w:rPr>
          <w:t>Unfinished Business: Evaluation of Australian Advocacy for Disability-Inclusive Development</w:t>
        </w:r>
      </w:hyperlink>
    </w:p>
  </w:footnote>
  <w:footnote w:id="8">
    <w:p w14:paraId="0E3B9B75" w14:textId="06D0C44A" w:rsidR="0031626F" w:rsidRPr="00BE2925" w:rsidRDefault="0031626F">
      <w:pPr>
        <w:pStyle w:val="FootnoteText"/>
        <w:rPr>
          <w:sz w:val="16"/>
          <w:szCs w:val="16"/>
        </w:rPr>
      </w:pPr>
      <w:r w:rsidRPr="00BE2925">
        <w:rPr>
          <w:rStyle w:val="FootnoteReference"/>
          <w:sz w:val="16"/>
          <w:szCs w:val="16"/>
        </w:rPr>
        <w:footnoteRef/>
      </w:r>
      <w:r w:rsidRPr="00BE2925">
        <w:rPr>
          <w:sz w:val="16"/>
          <w:szCs w:val="16"/>
        </w:rPr>
        <w:t xml:space="preserve"> Australia Government (May 2023) </w:t>
      </w:r>
      <w:hyperlink r:id="rId7" w:anchor=":~:text=Australia%20commissioned%20research%20with%20the,Climate%20Change%20Conference%20in%20Egypt." w:history="1">
        <w:r w:rsidRPr="00BE2925">
          <w:rPr>
            <w:rStyle w:val="Hyperlink"/>
            <w:sz w:val="16"/>
            <w:szCs w:val="16"/>
          </w:rPr>
          <w:t>Disability Development Cooperation Factsheet</w:t>
        </w:r>
      </w:hyperlink>
      <w:r w:rsidRPr="00BE2925">
        <w:rPr>
          <w:sz w:val="16"/>
          <w:szCs w:val="16"/>
        </w:rPr>
        <w:t xml:space="preserve"> </w:t>
      </w:r>
    </w:p>
  </w:footnote>
  <w:footnote w:id="9">
    <w:p w14:paraId="7ECDAAF0" w14:textId="69B82761" w:rsidR="000C5B5B" w:rsidRDefault="000C5B5B">
      <w:pPr>
        <w:pStyle w:val="FootnoteText"/>
      </w:pPr>
      <w:r w:rsidRPr="00BE2925">
        <w:rPr>
          <w:rStyle w:val="FootnoteReference"/>
          <w:sz w:val="16"/>
          <w:szCs w:val="16"/>
        </w:rPr>
        <w:footnoteRef/>
      </w:r>
      <w:r w:rsidRPr="00BE2925">
        <w:rPr>
          <w:sz w:val="16"/>
          <w:szCs w:val="16"/>
        </w:rPr>
        <w:t xml:space="preserve"> </w:t>
      </w:r>
      <w:hyperlink r:id="rId8" w:history="1">
        <w:r w:rsidRPr="00BE2925">
          <w:rPr>
            <w:rStyle w:val="Hyperlink"/>
            <w:sz w:val="16"/>
            <w:szCs w:val="16"/>
          </w:rPr>
          <w:t>Inclusive Data Charter</w:t>
        </w:r>
      </w:hyperlink>
      <w:r>
        <w:t xml:space="preserve"> </w:t>
      </w:r>
    </w:p>
  </w:footnote>
  <w:footnote w:id="10">
    <w:p w14:paraId="1005D1E0" w14:textId="6CB22328" w:rsidR="00AD1572" w:rsidRPr="00AD1572" w:rsidRDefault="00AD1572">
      <w:pPr>
        <w:pStyle w:val="FootnoteText"/>
        <w:rPr>
          <w:sz w:val="16"/>
          <w:szCs w:val="16"/>
        </w:rPr>
      </w:pPr>
      <w:r w:rsidRPr="00AD1572">
        <w:rPr>
          <w:rStyle w:val="FootnoteReference"/>
          <w:sz w:val="16"/>
          <w:szCs w:val="16"/>
        </w:rPr>
        <w:footnoteRef/>
      </w:r>
      <w:r w:rsidRPr="00AD1572">
        <w:rPr>
          <w:sz w:val="16"/>
          <w:szCs w:val="16"/>
        </w:rPr>
        <w:t xml:space="preserve"> Australia Government (2023) </w:t>
      </w:r>
      <w:hyperlink r:id="rId9" w:history="1">
        <w:r w:rsidRPr="00AD1572">
          <w:rPr>
            <w:rStyle w:val="Hyperlink"/>
            <w:sz w:val="16"/>
            <w:szCs w:val="16"/>
          </w:rPr>
          <w:t>Australia’s International Development Policy</w:t>
        </w:r>
      </w:hyperlink>
      <w:r w:rsidRPr="00AD1572">
        <w:rPr>
          <w:sz w:val="16"/>
          <w:szCs w:val="16"/>
        </w:rPr>
        <w:t>, p. 49</w:t>
      </w:r>
    </w:p>
  </w:footnote>
  <w:footnote w:id="11">
    <w:p w14:paraId="6820A783" w14:textId="77777777" w:rsidR="00945753" w:rsidRPr="00D41C27" w:rsidRDefault="00945753" w:rsidP="00945753">
      <w:pPr>
        <w:pStyle w:val="FootnoteText"/>
        <w:rPr>
          <w:sz w:val="16"/>
          <w:szCs w:val="16"/>
        </w:rPr>
      </w:pPr>
      <w:r w:rsidRPr="00AD1572">
        <w:rPr>
          <w:rStyle w:val="FootnoteReference"/>
          <w:sz w:val="16"/>
          <w:szCs w:val="16"/>
        </w:rPr>
        <w:footnoteRef/>
      </w:r>
      <w:r w:rsidRPr="00AD1572">
        <w:rPr>
          <w:sz w:val="16"/>
          <w:szCs w:val="16"/>
        </w:rPr>
        <w:t xml:space="preserve"> </w:t>
      </w:r>
      <w:hyperlink r:id="rId10" w:history="1">
        <w:r w:rsidRPr="00842003">
          <w:rPr>
            <w:rStyle w:val="Hyperlink"/>
            <w:sz w:val="16"/>
            <w:szCs w:val="16"/>
          </w:rPr>
          <w:t>Australia Government Global Disability Summit Commitments 2022</w:t>
        </w:r>
      </w:hyperlink>
    </w:p>
  </w:footnote>
  <w:footnote w:id="12">
    <w:p w14:paraId="47C73544" w14:textId="77777777" w:rsidR="00945753" w:rsidRPr="0018782D" w:rsidRDefault="00945753" w:rsidP="00945753">
      <w:pPr>
        <w:pStyle w:val="FootnoteText"/>
        <w:rPr>
          <w:sz w:val="16"/>
          <w:szCs w:val="16"/>
        </w:rPr>
      </w:pPr>
      <w:r w:rsidRPr="00D41C27">
        <w:rPr>
          <w:rStyle w:val="FootnoteReference"/>
          <w:sz w:val="16"/>
          <w:szCs w:val="16"/>
        </w:rPr>
        <w:footnoteRef/>
      </w:r>
      <w:r w:rsidRPr="00D41C27">
        <w:rPr>
          <w:sz w:val="16"/>
          <w:szCs w:val="16"/>
        </w:rPr>
        <w:t xml:space="preserve"> Global Disability Summit (2022) </w:t>
      </w:r>
      <w:hyperlink r:id="rId11" w:history="1">
        <w:r w:rsidRPr="00D41C27">
          <w:rPr>
            <w:rStyle w:val="Hyperlink"/>
            <w:sz w:val="16"/>
            <w:szCs w:val="16"/>
          </w:rPr>
          <w:t>Report</w:t>
        </w:r>
      </w:hyperlink>
      <w:r w:rsidRPr="0018782D">
        <w:rPr>
          <w:sz w:val="16"/>
          <w:szCs w:val="16"/>
        </w:rPr>
        <w:t xml:space="preserve"> </w:t>
      </w:r>
    </w:p>
  </w:footnote>
  <w:footnote w:id="13">
    <w:p w14:paraId="18FCFC41" w14:textId="0CDF9C50" w:rsidR="007B0379" w:rsidRPr="00183FF4" w:rsidRDefault="007B0379" w:rsidP="0024793F">
      <w:pPr>
        <w:pStyle w:val="FootnoteText"/>
        <w:spacing w:before="0" w:after="0"/>
        <w:rPr>
          <w:sz w:val="16"/>
          <w:szCs w:val="16"/>
        </w:rPr>
      </w:pPr>
      <w:r w:rsidRPr="00183FF4">
        <w:rPr>
          <w:rStyle w:val="FootnoteReference"/>
          <w:sz w:val="16"/>
          <w:szCs w:val="16"/>
        </w:rPr>
        <w:footnoteRef/>
      </w:r>
      <w:r w:rsidRPr="00183FF4">
        <w:rPr>
          <w:sz w:val="16"/>
          <w:szCs w:val="16"/>
        </w:rPr>
        <w:t xml:space="preserve"> </w:t>
      </w:r>
      <w:hyperlink r:id="rId12" w:history="1">
        <w:r w:rsidRPr="00183FF4">
          <w:rPr>
            <w:rStyle w:val="Hyperlink"/>
            <w:sz w:val="16"/>
            <w:szCs w:val="16"/>
          </w:rPr>
          <w:t>United Nations Disability Inclusion Strategy</w:t>
        </w:r>
      </w:hyperlink>
      <w:r w:rsidR="00444521" w:rsidRPr="00183FF4">
        <w:rPr>
          <w:sz w:val="16"/>
          <w:szCs w:val="16"/>
        </w:rPr>
        <w:t xml:space="preserve"> (2019) </w:t>
      </w:r>
    </w:p>
  </w:footnote>
  <w:footnote w:id="14">
    <w:p w14:paraId="3068918F" w14:textId="32F8976C" w:rsidR="00325E87" w:rsidRPr="00183FF4" w:rsidRDefault="00325E87" w:rsidP="0024793F">
      <w:pPr>
        <w:pStyle w:val="Title"/>
        <w:keepNext w:val="0"/>
        <w:keepLines w:val="0"/>
        <w:numPr>
          <w:ilvl w:val="0"/>
          <w:numId w:val="30"/>
        </w:numPr>
        <w:suppressAutoHyphens w:val="0"/>
        <w:spacing w:before="0" w:after="0" w:line="264" w:lineRule="auto"/>
        <w:outlineLvl w:val="9"/>
        <w:rPr>
          <w:rFonts w:ascii="Arial" w:hAnsi="Arial" w:cs="Arial"/>
          <w:b w:val="0"/>
          <w:bCs/>
          <w:sz w:val="16"/>
          <w:szCs w:val="16"/>
          <w:lang w:val="en-US"/>
        </w:rPr>
      </w:pPr>
      <w:r w:rsidRPr="00183FF4">
        <w:rPr>
          <w:rStyle w:val="FootnoteReference"/>
          <w:b w:val="0"/>
          <w:bCs/>
          <w:sz w:val="16"/>
          <w:szCs w:val="16"/>
        </w:rPr>
        <w:footnoteRef/>
      </w:r>
      <w:r w:rsidRPr="00183FF4">
        <w:rPr>
          <w:b w:val="0"/>
          <w:bCs/>
          <w:sz w:val="16"/>
          <w:szCs w:val="16"/>
        </w:rPr>
        <w:t xml:space="preserve"> </w:t>
      </w:r>
      <w:r w:rsidR="0024793F" w:rsidRPr="00183FF4">
        <w:rPr>
          <w:b w:val="0"/>
          <w:bCs/>
          <w:sz w:val="16"/>
          <w:szCs w:val="16"/>
        </w:rPr>
        <w:t xml:space="preserve">Australian Government (2018) </w:t>
      </w:r>
      <w:hyperlink r:id="rId13" w:history="1">
        <w:r w:rsidR="0024793F" w:rsidRPr="00183FF4">
          <w:rPr>
            <w:rStyle w:val="Hyperlink"/>
            <w:rFonts w:ascii="Arial" w:hAnsi="Arial" w:cs="Arial"/>
            <w:bCs/>
            <w:sz w:val="16"/>
            <w:szCs w:val="16"/>
            <w:lang w:val="en-US"/>
          </w:rPr>
          <w:t>Development for All</w:t>
        </w:r>
        <w:r w:rsidRPr="00183FF4">
          <w:rPr>
            <w:rStyle w:val="Hyperlink"/>
            <w:rFonts w:ascii="Arial" w:hAnsi="Arial" w:cs="Arial"/>
            <w:bCs/>
            <w:sz w:val="16"/>
            <w:szCs w:val="16"/>
            <w:lang w:val="en-US"/>
          </w:rPr>
          <w:t>: Evaluation of progress made in strengthening disability inclusion in Australian aid</w:t>
        </w:r>
        <w:r w:rsidR="0024793F" w:rsidRPr="00183FF4">
          <w:rPr>
            <w:rStyle w:val="Hyperlink"/>
            <w:rFonts w:ascii="Arial" w:hAnsi="Arial" w:cs="Arial"/>
            <w:bCs/>
            <w:sz w:val="16"/>
            <w:szCs w:val="16"/>
            <w:lang w:val="en-US"/>
          </w:rPr>
          <w:t>.</w:t>
        </w:r>
      </w:hyperlink>
    </w:p>
  </w:footnote>
  <w:footnote w:id="15">
    <w:p w14:paraId="385069F7" w14:textId="3ACAD958" w:rsidR="008D5070" w:rsidRPr="00183FF4" w:rsidRDefault="008D5070">
      <w:pPr>
        <w:pStyle w:val="FootnoteText"/>
        <w:rPr>
          <w:sz w:val="16"/>
          <w:szCs w:val="16"/>
        </w:rPr>
      </w:pPr>
      <w:r w:rsidRPr="00183FF4">
        <w:rPr>
          <w:rStyle w:val="FootnoteReference"/>
          <w:sz w:val="16"/>
          <w:szCs w:val="16"/>
        </w:rPr>
        <w:footnoteRef/>
      </w:r>
      <w:r w:rsidRPr="00183FF4">
        <w:rPr>
          <w:sz w:val="16"/>
          <w:szCs w:val="16"/>
        </w:rPr>
        <w:t xml:space="preserve"> </w:t>
      </w:r>
      <w:r w:rsidRPr="00183FF4">
        <w:rPr>
          <w:rFonts w:cstheme="minorHAnsi"/>
          <w:sz w:val="16"/>
          <w:szCs w:val="16"/>
        </w:rPr>
        <w:t xml:space="preserve">Australian Government (2017) </w:t>
      </w:r>
      <w:hyperlink r:id="rId14" w:history="1">
        <w:r w:rsidRPr="00183FF4">
          <w:rPr>
            <w:rStyle w:val="Hyperlink"/>
            <w:rFonts w:cstheme="minorHAnsi"/>
            <w:sz w:val="16"/>
            <w:szCs w:val="16"/>
          </w:rPr>
          <w:t>Unfinished Business: Evaluation of Australian Advocacy for Disability-Inclusive Development</w:t>
        </w:r>
      </w:hyperlink>
    </w:p>
  </w:footnote>
  <w:footnote w:id="16">
    <w:p w14:paraId="3CE94223" w14:textId="4578AD34" w:rsidR="00C90DEB" w:rsidRPr="00183FF4" w:rsidRDefault="00C90DEB" w:rsidP="00C90DEB">
      <w:pPr>
        <w:pStyle w:val="FootnoteText"/>
        <w:rPr>
          <w:sz w:val="16"/>
          <w:szCs w:val="16"/>
        </w:rPr>
      </w:pPr>
      <w:r w:rsidRPr="00183FF4">
        <w:rPr>
          <w:rStyle w:val="FootnoteReference"/>
          <w:sz w:val="16"/>
          <w:szCs w:val="16"/>
        </w:rPr>
        <w:footnoteRef/>
      </w:r>
      <w:r w:rsidRPr="00183FF4">
        <w:rPr>
          <w:sz w:val="16"/>
          <w:szCs w:val="16"/>
        </w:rPr>
        <w:t xml:space="preserve"> AusAID</w:t>
      </w:r>
      <w:r w:rsidR="00FD5059" w:rsidRPr="00183FF4">
        <w:rPr>
          <w:sz w:val="16"/>
          <w:szCs w:val="16"/>
        </w:rPr>
        <w:t xml:space="preserve"> (2012)</w:t>
      </w:r>
      <w:r w:rsidRPr="00183FF4">
        <w:rPr>
          <w:sz w:val="16"/>
          <w:szCs w:val="16"/>
        </w:rPr>
        <w:t xml:space="preserve"> Development for All Strategy Mid-Term Review Report. Pages 27, 64, 69</w:t>
      </w:r>
    </w:p>
  </w:footnote>
  <w:footnote w:id="17">
    <w:p w14:paraId="26DF49EF" w14:textId="4D8FEF1A" w:rsidR="00AE1EA3" w:rsidRPr="00183FF4" w:rsidRDefault="00AE1EA3" w:rsidP="00AE1EA3">
      <w:pPr>
        <w:pStyle w:val="FootnoteText"/>
        <w:rPr>
          <w:sz w:val="16"/>
          <w:szCs w:val="16"/>
        </w:rPr>
      </w:pPr>
      <w:r w:rsidRPr="00183FF4">
        <w:rPr>
          <w:rStyle w:val="FootnoteReference"/>
          <w:sz w:val="16"/>
          <w:szCs w:val="16"/>
        </w:rPr>
        <w:footnoteRef/>
      </w:r>
      <w:r w:rsidRPr="00183FF4">
        <w:rPr>
          <w:sz w:val="16"/>
          <w:szCs w:val="16"/>
        </w:rPr>
        <w:t xml:space="preserve"> AusAID</w:t>
      </w:r>
      <w:r w:rsidR="00FD5059" w:rsidRPr="00183FF4">
        <w:rPr>
          <w:sz w:val="16"/>
          <w:szCs w:val="16"/>
        </w:rPr>
        <w:t xml:space="preserve"> (2012) </w:t>
      </w:r>
      <w:r w:rsidRPr="00183FF4">
        <w:rPr>
          <w:sz w:val="16"/>
          <w:szCs w:val="16"/>
        </w:rPr>
        <w:t>Development for All Strategy Mid-Term Review Report. Pages 27, 64, 69</w:t>
      </w:r>
    </w:p>
  </w:footnote>
  <w:footnote w:id="18">
    <w:p w14:paraId="7BA841BD" w14:textId="052E48C2" w:rsidR="00183FF4" w:rsidRDefault="00183FF4">
      <w:pPr>
        <w:pStyle w:val="FootnoteText"/>
      </w:pPr>
      <w:r w:rsidRPr="00183FF4">
        <w:rPr>
          <w:rStyle w:val="FootnoteReference"/>
          <w:sz w:val="16"/>
          <w:szCs w:val="16"/>
        </w:rPr>
        <w:footnoteRef/>
      </w:r>
      <w:r w:rsidRPr="00183FF4">
        <w:rPr>
          <w:sz w:val="16"/>
          <w:szCs w:val="16"/>
        </w:rPr>
        <w:t xml:space="preserve"> Sightsavers </w:t>
      </w:r>
      <w:r w:rsidR="00BF7BD0">
        <w:rPr>
          <w:sz w:val="16"/>
          <w:szCs w:val="16"/>
        </w:rPr>
        <w:t xml:space="preserve">(2022) </w:t>
      </w:r>
      <w:hyperlink r:id="rId15" w:history="1">
        <w:r w:rsidR="00BF7BD0" w:rsidRPr="00F13EB1">
          <w:rPr>
            <w:rStyle w:val="Hyperlink"/>
            <w:sz w:val="16"/>
            <w:szCs w:val="16"/>
          </w:rPr>
          <w:t>Measuring the impact of our work in Kenya</w:t>
        </w:r>
      </w:hyperlink>
    </w:p>
  </w:footnote>
  <w:footnote w:id="19">
    <w:p w14:paraId="001703CC" w14:textId="5FF75A95" w:rsidR="00AC662D" w:rsidRPr="00EF3D47" w:rsidRDefault="00AC662D" w:rsidP="00AC662D">
      <w:pPr>
        <w:suppressAutoHyphens/>
        <w:spacing w:before="0" w:after="0" w:line="240" w:lineRule="auto"/>
        <w:rPr>
          <w:rFonts w:eastAsia="Times New Roman" w:cstheme="minorHAnsi"/>
          <w:spacing w:val="4"/>
          <w:w w:val="103"/>
          <w:kern w:val="14"/>
          <w:sz w:val="16"/>
          <w:szCs w:val="16"/>
        </w:rPr>
      </w:pPr>
      <w:r w:rsidRPr="00EF3D47">
        <w:rPr>
          <w:rStyle w:val="FootnoteReference"/>
          <w:rFonts w:cstheme="minorHAnsi"/>
          <w:sz w:val="16"/>
          <w:szCs w:val="16"/>
        </w:rPr>
        <w:footnoteRef/>
      </w:r>
      <w:r w:rsidRPr="00EF3D47">
        <w:rPr>
          <w:rFonts w:cstheme="minorHAnsi"/>
          <w:sz w:val="16"/>
          <w:szCs w:val="16"/>
        </w:rPr>
        <w:t xml:space="preserve"> </w:t>
      </w:r>
      <w:hyperlink r:id="rId16" w:history="1">
        <w:r w:rsidRPr="00EF3D47">
          <w:rPr>
            <w:rStyle w:val="Hyperlink"/>
            <w:rFonts w:eastAsia="Times New Roman" w:cstheme="minorHAnsi"/>
            <w:spacing w:val="4"/>
            <w:w w:val="103"/>
            <w:kern w:val="14"/>
            <w:sz w:val="16"/>
            <w:szCs w:val="16"/>
          </w:rPr>
          <w:t>Political declaration of the high-level political forum on sustainable development convened under the auspices of the General Assembly</w:t>
        </w:r>
      </w:hyperlink>
      <w:r w:rsidR="00832E50" w:rsidRPr="00EF3D47">
        <w:rPr>
          <w:rStyle w:val="Hyperlink"/>
          <w:rFonts w:eastAsia="Times New Roman" w:cstheme="minorHAnsi"/>
          <w:spacing w:val="4"/>
          <w:w w:val="103"/>
          <w:kern w:val="14"/>
          <w:sz w:val="16"/>
          <w:szCs w:val="16"/>
        </w:rPr>
        <w:t xml:space="preserve"> (2023) </w:t>
      </w:r>
    </w:p>
  </w:footnote>
  <w:footnote w:id="20">
    <w:p w14:paraId="01117FBA" w14:textId="4D8AC1B1" w:rsidR="00DF4C8D" w:rsidRPr="00EF3D47" w:rsidRDefault="00DF4C8D" w:rsidP="00AC662D">
      <w:pPr>
        <w:spacing w:before="0" w:after="0"/>
        <w:rPr>
          <w:rFonts w:cstheme="minorHAnsi"/>
          <w:color w:val="000000" w:themeColor="text1"/>
          <w:sz w:val="16"/>
          <w:szCs w:val="16"/>
        </w:rPr>
      </w:pPr>
      <w:r w:rsidRPr="00EF3D47">
        <w:rPr>
          <w:rStyle w:val="FootnoteReference"/>
          <w:rFonts w:cstheme="minorHAnsi"/>
          <w:sz w:val="16"/>
          <w:szCs w:val="16"/>
        </w:rPr>
        <w:footnoteRef/>
      </w:r>
      <w:r w:rsidRPr="00EF3D47">
        <w:rPr>
          <w:rFonts w:cstheme="minorHAnsi"/>
          <w:sz w:val="16"/>
          <w:szCs w:val="16"/>
        </w:rPr>
        <w:t xml:space="preserve"> </w:t>
      </w:r>
      <w:r w:rsidR="00EA3B6E" w:rsidRPr="00EF3D47">
        <w:rPr>
          <w:rFonts w:cstheme="minorHAnsi"/>
          <w:sz w:val="16"/>
          <w:szCs w:val="16"/>
        </w:rPr>
        <w:t xml:space="preserve">Disability inclusive commitments in the </w:t>
      </w:r>
      <w:r w:rsidR="00832E50" w:rsidRPr="00EF3D47">
        <w:rPr>
          <w:rFonts w:cstheme="minorHAnsi"/>
          <w:sz w:val="16"/>
          <w:szCs w:val="16"/>
        </w:rPr>
        <w:t xml:space="preserve">newly adopted </w:t>
      </w:r>
      <w:r w:rsidR="00EA3B6E" w:rsidRPr="00EF3D47">
        <w:rPr>
          <w:rFonts w:cstheme="minorHAnsi"/>
          <w:sz w:val="16"/>
          <w:szCs w:val="16"/>
        </w:rPr>
        <w:t>Political Declaration</w:t>
      </w:r>
      <w:r w:rsidR="00832E50" w:rsidRPr="00EF3D47">
        <w:rPr>
          <w:rFonts w:cstheme="minorHAnsi"/>
          <w:sz w:val="16"/>
          <w:szCs w:val="16"/>
        </w:rPr>
        <w:t xml:space="preserve"> include</w:t>
      </w:r>
      <w:r w:rsidR="00EA3B6E" w:rsidRPr="00EF3D47">
        <w:rPr>
          <w:rFonts w:cstheme="minorHAnsi"/>
          <w:sz w:val="16"/>
          <w:szCs w:val="16"/>
        </w:rPr>
        <w:t xml:space="preserve"> </w:t>
      </w:r>
      <w:r w:rsidRPr="00EF3D47">
        <w:rPr>
          <w:rFonts w:cstheme="minorHAnsi"/>
          <w:color w:val="000000" w:themeColor="text1"/>
          <w:sz w:val="16"/>
          <w:szCs w:val="16"/>
        </w:rPr>
        <w:t>‘ensuring that persons with disabilities actively participate in and equally benefit from sustainable development efforts…’ (Paragraph 14) ‘identify those who are being left behind and reach those who are the furthest behind first. People who are vulnerable must be empowered. Those whose needs are reflected in the 2030 Agenda include all children, youth, persons with disabilities…’ (Paragraph 37</w:t>
      </w:r>
      <w:proofErr w:type="gramStart"/>
      <w:r w:rsidRPr="00EF3D47">
        <w:rPr>
          <w:rFonts w:cstheme="minorHAnsi"/>
          <w:color w:val="000000" w:themeColor="text1"/>
          <w:sz w:val="16"/>
          <w:szCs w:val="16"/>
        </w:rPr>
        <w:t>)  ‘</w:t>
      </w:r>
      <w:proofErr w:type="gramEnd"/>
      <w:r w:rsidRPr="00EF3D47">
        <w:rPr>
          <w:rFonts w:cstheme="minorHAnsi"/>
          <w:color w:val="000000" w:themeColor="text1"/>
          <w:sz w:val="16"/>
          <w:szCs w:val="16"/>
        </w:rPr>
        <w:t xml:space="preserve">address barriers to girls’ education, gender and disability gaps and promote gender equality and the empowerment of women and girls in and through education and safe, healthy and stimulating learning environments that enable all learners to achieve their full potential and physical, mental and emotional well-being.’ (Paragraph 38, d)) ‘take action to strengthen international, national and local data systems efforts to collect high quality, timely, relevant, disaggregated and reliable data on SDG progress and to intensify efforts to strengthen data and statistical capacities in developing countries… [and] continue to strengthen our efforts to collect, analyse and disseminate relevant, reliable and disaggregated data for better monitoring and policymaking to accelerate the achievement of the 2030 Agenda’ (Paragraph 38, r)). </w:t>
      </w:r>
    </w:p>
    <w:p w14:paraId="56CF8D5A" w14:textId="175DB4C6" w:rsidR="00DF4C8D" w:rsidRDefault="00DF4C8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72D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44D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B29182"/>
    <w:lvl w:ilvl="0">
      <w:start w:val="1"/>
      <w:numFmt w:val="decimal"/>
      <w:pStyle w:val="ListNumber3"/>
      <w:lvlText w:val="%1."/>
      <w:lvlJc w:val="left"/>
      <w:pPr>
        <w:ind w:left="927" w:hanging="360"/>
      </w:pPr>
      <w:rPr>
        <w:rFonts w:hint="default"/>
        <w:color w:val="960051" w:themeColor="text2"/>
      </w:rPr>
    </w:lvl>
  </w:abstractNum>
  <w:abstractNum w:abstractNumId="3" w15:restartNumberingAfterBreak="0">
    <w:nsid w:val="FFFFFF7F"/>
    <w:multiLevelType w:val="singleLevel"/>
    <w:tmpl w:val="13EE06D2"/>
    <w:lvl w:ilvl="0">
      <w:start w:val="1"/>
      <w:numFmt w:val="decimal"/>
      <w:pStyle w:val="ListNumber2"/>
      <w:lvlText w:val="%1."/>
      <w:lvlJc w:val="left"/>
      <w:pPr>
        <w:ind w:left="644" w:hanging="360"/>
      </w:pPr>
      <w:rPr>
        <w:rFonts w:hint="default"/>
        <w:color w:val="960051" w:themeColor="text2"/>
      </w:rPr>
    </w:lvl>
  </w:abstractNum>
  <w:abstractNum w:abstractNumId="4" w15:restartNumberingAfterBreak="0">
    <w:nsid w:val="FFFFFF80"/>
    <w:multiLevelType w:val="singleLevel"/>
    <w:tmpl w:val="0B761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022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23222"/>
    <w:lvl w:ilvl="0">
      <w:start w:val="1"/>
      <w:numFmt w:val="bullet"/>
      <w:pStyle w:val="ListBullet3"/>
      <w:lvlText w:val="–"/>
      <w:lvlJc w:val="left"/>
      <w:pPr>
        <w:ind w:left="927" w:hanging="360"/>
      </w:pPr>
      <w:rPr>
        <w:rFonts w:ascii="Arial" w:hAnsi="Arial" w:hint="default"/>
        <w:color w:val="960051" w:themeColor="text2"/>
      </w:rPr>
    </w:lvl>
  </w:abstractNum>
  <w:abstractNum w:abstractNumId="7" w15:restartNumberingAfterBreak="0">
    <w:nsid w:val="FFFFFF83"/>
    <w:multiLevelType w:val="singleLevel"/>
    <w:tmpl w:val="8B5497CA"/>
    <w:lvl w:ilvl="0">
      <w:start w:val="1"/>
      <w:numFmt w:val="bullet"/>
      <w:pStyle w:val="ListBullet2"/>
      <w:lvlText w:val="–"/>
      <w:lvlJc w:val="left"/>
      <w:pPr>
        <w:ind w:left="644" w:hanging="360"/>
      </w:pPr>
      <w:rPr>
        <w:rFonts w:ascii="Arial" w:hAnsi="Arial" w:hint="default"/>
        <w:color w:val="960051" w:themeColor="text2"/>
      </w:rPr>
    </w:lvl>
  </w:abstractNum>
  <w:abstractNum w:abstractNumId="8" w15:restartNumberingAfterBreak="0">
    <w:nsid w:val="FFFFFF88"/>
    <w:multiLevelType w:val="singleLevel"/>
    <w:tmpl w:val="CEA8BCC6"/>
    <w:lvl w:ilvl="0">
      <w:start w:val="1"/>
      <w:numFmt w:val="decimal"/>
      <w:pStyle w:val="ListNumber"/>
      <w:lvlText w:val="%1."/>
      <w:lvlJc w:val="left"/>
      <w:pPr>
        <w:ind w:left="360" w:hanging="360"/>
      </w:pPr>
      <w:rPr>
        <w:rFonts w:hint="default"/>
        <w:color w:val="960051" w:themeColor="text2"/>
      </w:rPr>
    </w:lvl>
  </w:abstractNum>
  <w:abstractNum w:abstractNumId="9" w15:restartNumberingAfterBreak="0">
    <w:nsid w:val="FFFFFF89"/>
    <w:multiLevelType w:val="singleLevel"/>
    <w:tmpl w:val="6324DD00"/>
    <w:lvl w:ilvl="0">
      <w:start w:val="1"/>
      <w:numFmt w:val="bullet"/>
      <w:pStyle w:val="ListBullet"/>
      <w:lvlText w:val=""/>
      <w:lvlJc w:val="left"/>
      <w:pPr>
        <w:ind w:left="360" w:hanging="360"/>
      </w:pPr>
      <w:rPr>
        <w:rFonts w:ascii="Symbol" w:hAnsi="Symbol" w:hint="default"/>
        <w:color w:val="960051" w:themeColor="text2"/>
      </w:rPr>
    </w:lvl>
  </w:abstractNum>
  <w:abstractNum w:abstractNumId="10" w15:restartNumberingAfterBreak="0">
    <w:nsid w:val="021E647A"/>
    <w:multiLevelType w:val="hybridMultilevel"/>
    <w:tmpl w:val="C0EA7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4571FA"/>
    <w:multiLevelType w:val="hybridMultilevel"/>
    <w:tmpl w:val="44EA38AE"/>
    <w:lvl w:ilvl="0" w:tplc="D9A886DC">
      <w:start w:val="1"/>
      <w:numFmt w:val="bullet"/>
      <w:lvlText w:val=""/>
      <w:lvlJc w:val="left"/>
      <w:pPr>
        <w:ind w:left="720" w:hanging="360"/>
      </w:pPr>
      <w:rPr>
        <w:rFonts w:ascii="Symbol" w:hAnsi="Symbol" w:hint="default"/>
        <w:color w:val="005349"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E5A83"/>
    <w:multiLevelType w:val="multilevel"/>
    <w:tmpl w:val="924A9210"/>
    <w:lvl w:ilvl="0">
      <w:start w:val="1"/>
      <w:numFmt w:val="decimal"/>
      <w:lvlText w:val="%1."/>
      <w:lvlJc w:val="left"/>
      <w:pPr>
        <w:ind w:left="360" w:hanging="360"/>
      </w:pPr>
      <w:rPr>
        <w:rFonts w:hint="default"/>
        <w:color w:val="960051"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014190"/>
    <w:multiLevelType w:val="hybridMultilevel"/>
    <w:tmpl w:val="E924BA08"/>
    <w:lvl w:ilvl="0" w:tplc="3A728A8E">
      <w:start w:val="1"/>
      <w:numFmt w:val="bullet"/>
      <w:lvlText w:val=""/>
      <w:lvlJc w:val="left"/>
      <w:pPr>
        <w:ind w:left="1080" w:hanging="360"/>
      </w:pPr>
      <w:rPr>
        <w:rFonts w:ascii="Symbol" w:hAnsi="Symbol"/>
      </w:rPr>
    </w:lvl>
    <w:lvl w:ilvl="1" w:tplc="DA92D33C">
      <w:start w:val="1"/>
      <w:numFmt w:val="bullet"/>
      <w:lvlText w:val=""/>
      <w:lvlJc w:val="left"/>
      <w:pPr>
        <w:ind w:left="1080" w:hanging="360"/>
      </w:pPr>
      <w:rPr>
        <w:rFonts w:ascii="Symbol" w:hAnsi="Symbol"/>
      </w:rPr>
    </w:lvl>
    <w:lvl w:ilvl="2" w:tplc="5BC03C74">
      <w:start w:val="1"/>
      <w:numFmt w:val="bullet"/>
      <w:lvlText w:val=""/>
      <w:lvlJc w:val="left"/>
      <w:pPr>
        <w:ind w:left="1080" w:hanging="360"/>
      </w:pPr>
      <w:rPr>
        <w:rFonts w:ascii="Symbol" w:hAnsi="Symbol"/>
      </w:rPr>
    </w:lvl>
    <w:lvl w:ilvl="3" w:tplc="BCF0E48E">
      <w:start w:val="1"/>
      <w:numFmt w:val="bullet"/>
      <w:lvlText w:val=""/>
      <w:lvlJc w:val="left"/>
      <w:pPr>
        <w:ind w:left="1080" w:hanging="360"/>
      </w:pPr>
      <w:rPr>
        <w:rFonts w:ascii="Symbol" w:hAnsi="Symbol"/>
      </w:rPr>
    </w:lvl>
    <w:lvl w:ilvl="4" w:tplc="AFA86600">
      <w:start w:val="1"/>
      <w:numFmt w:val="bullet"/>
      <w:lvlText w:val=""/>
      <w:lvlJc w:val="left"/>
      <w:pPr>
        <w:ind w:left="1080" w:hanging="360"/>
      </w:pPr>
      <w:rPr>
        <w:rFonts w:ascii="Symbol" w:hAnsi="Symbol"/>
      </w:rPr>
    </w:lvl>
    <w:lvl w:ilvl="5" w:tplc="8362D5DE">
      <w:start w:val="1"/>
      <w:numFmt w:val="bullet"/>
      <w:lvlText w:val=""/>
      <w:lvlJc w:val="left"/>
      <w:pPr>
        <w:ind w:left="1080" w:hanging="360"/>
      </w:pPr>
      <w:rPr>
        <w:rFonts w:ascii="Symbol" w:hAnsi="Symbol"/>
      </w:rPr>
    </w:lvl>
    <w:lvl w:ilvl="6" w:tplc="3580F6DC">
      <w:start w:val="1"/>
      <w:numFmt w:val="bullet"/>
      <w:lvlText w:val=""/>
      <w:lvlJc w:val="left"/>
      <w:pPr>
        <w:ind w:left="1080" w:hanging="360"/>
      </w:pPr>
      <w:rPr>
        <w:rFonts w:ascii="Symbol" w:hAnsi="Symbol"/>
      </w:rPr>
    </w:lvl>
    <w:lvl w:ilvl="7" w:tplc="F964F9EA">
      <w:start w:val="1"/>
      <w:numFmt w:val="bullet"/>
      <w:lvlText w:val=""/>
      <w:lvlJc w:val="left"/>
      <w:pPr>
        <w:ind w:left="1080" w:hanging="360"/>
      </w:pPr>
      <w:rPr>
        <w:rFonts w:ascii="Symbol" w:hAnsi="Symbol"/>
      </w:rPr>
    </w:lvl>
    <w:lvl w:ilvl="8" w:tplc="16344DD8">
      <w:start w:val="1"/>
      <w:numFmt w:val="bullet"/>
      <w:lvlText w:val=""/>
      <w:lvlJc w:val="left"/>
      <w:pPr>
        <w:ind w:left="1080" w:hanging="360"/>
      </w:pPr>
      <w:rPr>
        <w:rFonts w:ascii="Symbol" w:hAnsi="Symbol"/>
      </w:rPr>
    </w:lvl>
  </w:abstractNum>
  <w:abstractNum w:abstractNumId="14" w15:restartNumberingAfterBreak="0">
    <w:nsid w:val="17A0180C"/>
    <w:multiLevelType w:val="multilevel"/>
    <w:tmpl w:val="5EE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335F0F"/>
    <w:multiLevelType w:val="multilevel"/>
    <w:tmpl w:val="031A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5771AD"/>
    <w:multiLevelType w:val="multilevel"/>
    <w:tmpl w:val="B3D0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62644"/>
    <w:multiLevelType w:val="hybridMultilevel"/>
    <w:tmpl w:val="52424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C4357D"/>
    <w:multiLevelType w:val="multilevel"/>
    <w:tmpl w:val="9248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F51A1"/>
    <w:multiLevelType w:val="multilevel"/>
    <w:tmpl w:val="42121E28"/>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Arial" w:hAnsi="Arial" w:hint="default"/>
        <w:color w:val="000000" w:themeColor="text1"/>
      </w:rPr>
    </w:lvl>
    <w:lvl w:ilvl="2">
      <w:start w:val="1"/>
      <w:numFmt w:val="bullet"/>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9614CFF"/>
    <w:multiLevelType w:val="hybridMultilevel"/>
    <w:tmpl w:val="1B70FBB2"/>
    <w:lvl w:ilvl="0" w:tplc="9B5A53D4">
      <w:start w:val="1"/>
      <w:numFmt w:val="bullet"/>
      <w:lvlText w:val=""/>
      <w:lvlJc w:val="left"/>
      <w:pPr>
        <w:ind w:left="1080" w:hanging="360"/>
      </w:pPr>
      <w:rPr>
        <w:rFonts w:ascii="Symbol" w:hAnsi="Symbol"/>
      </w:rPr>
    </w:lvl>
    <w:lvl w:ilvl="1" w:tplc="4000C206">
      <w:start w:val="1"/>
      <w:numFmt w:val="bullet"/>
      <w:lvlText w:val=""/>
      <w:lvlJc w:val="left"/>
      <w:pPr>
        <w:ind w:left="1080" w:hanging="360"/>
      </w:pPr>
      <w:rPr>
        <w:rFonts w:ascii="Symbol" w:hAnsi="Symbol"/>
      </w:rPr>
    </w:lvl>
    <w:lvl w:ilvl="2" w:tplc="10DC1B66">
      <w:start w:val="1"/>
      <w:numFmt w:val="bullet"/>
      <w:lvlText w:val=""/>
      <w:lvlJc w:val="left"/>
      <w:pPr>
        <w:ind w:left="1080" w:hanging="360"/>
      </w:pPr>
      <w:rPr>
        <w:rFonts w:ascii="Symbol" w:hAnsi="Symbol"/>
      </w:rPr>
    </w:lvl>
    <w:lvl w:ilvl="3" w:tplc="717C0450">
      <w:start w:val="1"/>
      <w:numFmt w:val="bullet"/>
      <w:lvlText w:val=""/>
      <w:lvlJc w:val="left"/>
      <w:pPr>
        <w:ind w:left="1080" w:hanging="360"/>
      </w:pPr>
      <w:rPr>
        <w:rFonts w:ascii="Symbol" w:hAnsi="Symbol"/>
      </w:rPr>
    </w:lvl>
    <w:lvl w:ilvl="4" w:tplc="E408ABA2">
      <w:start w:val="1"/>
      <w:numFmt w:val="bullet"/>
      <w:lvlText w:val=""/>
      <w:lvlJc w:val="left"/>
      <w:pPr>
        <w:ind w:left="1080" w:hanging="360"/>
      </w:pPr>
      <w:rPr>
        <w:rFonts w:ascii="Symbol" w:hAnsi="Symbol"/>
      </w:rPr>
    </w:lvl>
    <w:lvl w:ilvl="5" w:tplc="D700B358">
      <w:start w:val="1"/>
      <w:numFmt w:val="bullet"/>
      <w:lvlText w:val=""/>
      <w:lvlJc w:val="left"/>
      <w:pPr>
        <w:ind w:left="1080" w:hanging="360"/>
      </w:pPr>
      <w:rPr>
        <w:rFonts w:ascii="Symbol" w:hAnsi="Symbol"/>
      </w:rPr>
    </w:lvl>
    <w:lvl w:ilvl="6" w:tplc="E64A4412">
      <w:start w:val="1"/>
      <w:numFmt w:val="bullet"/>
      <w:lvlText w:val=""/>
      <w:lvlJc w:val="left"/>
      <w:pPr>
        <w:ind w:left="1080" w:hanging="360"/>
      </w:pPr>
      <w:rPr>
        <w:rFonts w:ascii="Symbol" w:hAnsi="Symbol"/>
      </w:rPr>
    </w:lvl>
    <w:lvl w:ilvl="7" w:tplc="D2C211C6">
      <w:start w:val="1"/>
      <w:numFmt w:val="bullet"/>
      <w:lvlText w:val=""/>
      <w:lvlJc w:val="left"/>
      <w:pPr>
        <w:ind w:left="1080" w:hanging="360"/>
      </w:pPr>
      <w:rPr>
        <w:rFonts w:ascii="Symbol" w:hAnsi="Symbol"/>
      </w:rPr>
    </w:lvl>
    <w:lvl w:ilvl="8" w:tplc="24AADC84">
      <w:start w:val="1"/>
      <w:numFmt w:val="bullet"/>
      <w:lvlText w:val=""/>
      <w:lvlJc w:val="left"/>
      <w:pPr>
        <w:ind w:left="1080" w:hanging="360"/>
      </w:pPr>
      <w:rPr>
        <w:rFonts w:ascii="Symbol" w:hAnsi="Symbol"/>
      </w:rPr>
    </w:lvl>
  </w:abstractNum>
  <w:abstractNum w:abstractNumId="21" w15:restartNumberingAfterBreak="0">
    <w:nsid w:val="4A0445F4"/>
    <w:multiLevelType w:val="multilevel"/>
    <w:tmpl w:val="CF32421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AC22F40"/>
    <w:multiLevelType w:val="hybridMultilevel"/>
    <w:tmpl w:val="E130A96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3" w15:restartNumberingAfterBreak="0">
    <w:nsid w:val="56BD60A6"/>
    <w:multiLevelType w:val="hybridMultilevel"/>
    <w:tmpl w:val="148CB35C"/>
    <w:lvl w:ilvl="0" w:tplc="4BE64EAA">
      <w:start w:val="1"/>
      <w:numFmt w:val="bullet"/>
      <w:lvlText w:val=""/>
      <w:lvlJc w:val="left"/>
      <w:pPr>
        <w:ind w:left="1080" w:hanging="360"/>
      </w:pPr>
      <w:rPr>
        <w:rFonts w:ascii="Symbol" w:hAnsi="Symbol"/>
      </w:rPr>
    </w:lvl>
    <w:lvl w:ilvl="1" w:tplc="4E546576">
      <w:start w:val="1"/>
      <w:numFmt w:val="bullet"/>
      <w:lvlText w:val=""/>
      <w:lvlJc w:val="left"/>
      <w:pPr>
        <w:ind w:left="1080" w:hanging="360"/>
      </w:pPr>
      <w:rPr>
        <w:rFonts w:ascii="Symbol" w:hAnsi="Symbol"/>
      </w:rPr>
    </w:lvl>
    <w:lvl w:ilvl="2" w:tplc="DB201276">
      <w:start w:val="1"/>
      <w:numFmt w:val="bullet"/>
      <w:lvlText w:val=""/>
      <w:lvlJc w:val="left"/>
      <w:pPr>
        <w:ind w:left="1080" w:hanging="360"/>
      </w:pPr>
      <w:rPr>
        <w:rFonts w:ascii="Symbol" w:hAnsi="Symbol"/>
      </w:rPr>
    </w:lvl>
    <w:lvl w:ilvl="3" w:tplc="C032B9E4">
      <w:start w:val="1"/>
      <w:numFmt w:val="bullet"/>
      <w:lvlText w:val=""/>
      <w:lvlJc w:val="left"/>
      <w:pPr>
        <w:ind w:left="1080" w:hanging="360"/>
      </w:pPr>
      <w:rPr>
        <w:rFonts w:ascii="Symbol" w:hAnsi="Symbol"/>
      </w:rPr>
    </w:lvl>
    <w:lvl w:ilvl="4" w:tplc="FF46BA16">
      <w:start w:val="1"/>
      <w:numFmt w:val="bullet"/>
      <w:lvlText w:val=""/>
      <w:lvlJc w:val="left"/>
      <w:pPr>
        <w:ind w:left="1080" w:hanging="360"/>
      </w:pPr>
      <w:rPr>
        <w:rFonts w:ascii="Symbol" w:hAnsi="Symbol"/>
      </w:rPr>
    </w:lvl>
    <w:lvl w:ilvl="5" w:tplc="78025E7A">
      <w:start w:val="1"/>
      <w:numFmt w:val="bullet"/>
      <w:lvlText w:val=""/>
      <w:lvlJc w:val="left"/>
      <w:pPr>
        <w:ind w:left="1080" w:hanging="360"/>
      </w:pPr>
      <w:rPr>
        <w:rFonts w:ascii="Symbol" w:hAnsi="Symbol"/>
      </w:rPr>
    </w:lvl>
    <w:lvl w:ilvl="6" w:tplc="0AFCC4DA">
      <w:start w:val="1"/>
      <w:numFmt w:val="bullet"/>
      <w:lvlText w:val=""/>
      <w:lvlJc w:val="left"/>
      <w:pPr>
        <w:ind w:left="1080" w:hanging="360"/>
      </w:pPr>
      <w:rPr>
        <w:rFonts w:ascii="Symbol" w:hAnsi="Symbol"/>
      </w:rPr>
    </w:lvl>
    <w:lvl w:ilvl="7" w:tplc="8DB038EC">
      <w:start w:val="1"/>
      <w:numFmt w:val="bullet"/>
      <w:lvlText w:val=""/>
      <w:lvlJc w:val="left"/>
      <w:pPr>
        <w:ind w:left="1080" w:hanging="360"/>
      </w:pPr>
      <w:rPr>
        <w:rFonts w:ascii="Symbol" w:hAnsi="Symbol"/>
      </w:rPr>
    </w:lvl>
    <w:lvl w:ilvl="8" w:tplc="43880966">
      <w:start w:val="1"/>
      <w:numFmt w:val="bullet"/>
      <w:lvlText w:val=""/>
      <w:lvlJc w:val="left"/>
      <w:pPr>
        <w:ind w:left="1080" w:hanging="360"/>
      </w:pPr>
      <w:rPr>
        <w:rFonts w:ascii="Symbol" w:hAnsi="Symbol"/>
      </w:rPr>
    </w:lvl>
  </w:abstractNum>
  <w:abstractNum w:abstractNumId="24" w15:restartNumberingAfterBreak="0">
    <w:nsid w:val="5A692568"/>
    <w:multiLevelType w:val="hybridMultilevel"/>
    <w:tmpl w:val="9B8E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60AA2"/>
    <w:multiLevelType w:val="hybridMultilevel"/>
    <w:tmpl w:val="1856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757AA"/>
    <w:multiLevelType w:val="hybridMultilevel"/>
    <w:tmpl w:val="5C8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4A1A09"/>
    <w:multiLevelType w:val="hybridMultilevel"/>
    <w:tmpl w:val="B9DA5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971624"/>
    <w:multiLevelType w:val="hybridMultilevel"/>
    <w:tmpl w:val="270EB764"/>
    <w:lvl w:ilvl="0" w:tplc="2FBC90F4">
      <w:start w:val="1"/>
      <w:numFmt w:val="bullet"/>
      <w:lvlText w:val=""/>
      <w:lvlJc w:val="left"/>
      <w:pPr>
        <w:ind w:left="720" w:hanging="360"/>
      </w:pPr>
      <w:rPr>
        <w:rFonts w:ascii="Symbol" w:hAnsi="Symbol" w:hint="default"/>
        <w:color w:val="005349"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5291E"/>
    <w:multiLevelType w:val="hybridMultilevel"/>
    <w:tmpl w:val="0A664CA8"/>
    <w:lvl w:ilvl="0" w:tplc="D2FA5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E45BBB"/>
    <w:multiLevelType w:val="multilevel"/>
    <w:tmpl w:val="D3C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B86EB1"/>
    <w:multiLevelType w:val="multilevel"/>
    <w:tmpl w:val="A136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F41CE0"/>
    <w:multiLevelType w:val="hybridMultilevel"/>
    <w:tmpl w:val="F296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833436">
    <w:abstractNumId w:val="9"/>
  </w:num>
  <w:num w:numId="2" w16cid:durableId="187793324">
    <w:abstractNumId w:val="7"/>
  </w:num>
  <w:num w:numId="3" w16cid:durableId="447823928">
    <w:abstractNumId w:val="6"/>
  </w:num>
  <w:num w:numId="4" w16cid:durableId="808592545">
    <w:abstractNumId w:val="5"/>
  </w:num>
  <w:num w:numId="5" w16cid:durableId="1494491907">
    <w:abstractNumId w:val="4"/>
  </w:num>
  <w:num w:numId="6" w16cid:durableId="775297072">
    <w:abstractNumId w:val="8"/>
  </w:num>
  <w:num w:numId="7" w16cid:durableId="1418483250">
    <w:abstractNumId w:val="3"/>
  </w:num>
  <w:num w:numId="8" w16cid:durableId="1125344059">
    <w:abstractNumId w:val="2"/>
  </w:num>
  <w:num w:numId="9" w16cid:durableId="1003974165">
    <w:abstractNumId w:val="1"/>
  </w:num>
  <w:num w:numId="10" w16cid:durableId="2088186475">
    <w:abstractNumId w:val="0"/>
  </w:num>
  <w:num w:numId="11" w16cid:durableId="935597810">
    <w:abstractNumId w:val="12"/>
  </w:num>
  <w:num w:numId="12" w16cid:durableId="1818182397">
    <w:abstractNumId w:val="9"/>
  </w:num>
  <w:num w:numId="13" w16cid:durableId="405078055">
    <w:abstractNumId w:val="8"/>
  </w:num>
  <w:num w:numId="14" w16cid:durableId="927932031">
    <w:abstractNumId w:val="7"/>
  </w:num>
  <w:num w:numId="15" w16cid:durableId="2010020057">
    <w:abstractNumId w:val="6"/>
  </w:num>
  <w:num w:numId="16" w16cid:durableId="1366831965">
    <w:abstractNumId w:val="3"/>
  </w:num>
  <w:num w:numId="17" w16cid:durableId="366443840">
    <w:abstractNumId w:val="2"/>
  </w:num>
  <w:num w:numId="18" w16cid:durableId="1405490101">
    <w:abstractNumId w:val="15"/>
    <w:lvlOverride w:ilvl="0">
      <w:startOverride w:val="1"/>
    </w:lvlOverride>
  </w:num>
  <w:num w:numId="19" w16cid:durableId="394856850">
    <w:abstractNumId w:val="25"/>
  </w:num>
  <w:num w:numId="20" w16cid:durableId="1131171909">
    <w:abstractNumId w:val="31"/>
  </w:num>
  <w:num w:numId="21" w16cid:durableId="1810051756">
    <w:abstractNumId w:val="30"/>
  </w:num>
  <w:num w:numId="22" w16cid:durableId="687414395">
    <w:abstractNumId w:val="22"/>
  </w:num>
  <w:num w:numId="23" w16cid:durableId="1779135787">
    <w:abstractNumId w:val="17"/>
  </w:num>
  <w:num w:numId="24" w16cid:durableId="243341401">
    <w:abstractNumId w:val="27"/>
  </w:num>
  <w:num w:numId="25" w16cid:durableId="1104302481">
    <w:abstractNumId w:val="24"/>
  </w:num>
  <w:num w:numId="26" w16cid:durableId="1941445680">
    <w:abstractNumId w:val="26"/>
  </w:num>
  <w:num w:numId="27" w16cid:durableId="663900574">
    <w:abstractNumId w:val="32"/>
  </w:num>
  <w:num w:numId="28" w16cid:durableId="1934506693">
    <w:abstractNumId w:val="18"/>
  </w:num>
  <w:num w:numId="29" w16cid:durableId="135149176">
    <w:abstractNumId w:val="14"/>
  </w:num>
  <w:num w:numId="30" w16cid:durableId="680938555">
    <w:abstractNumId w:val="21"/>
  </w:num>
  <w:num w:numId="31" w16cid:durableId="900137617">
    <w:abstractNumId w:val="19"/>
  </w:num>
  <w:num w:numId="32" w16cid:durableId="1613129325">
    <w:abstractNumId w:val="13"/>
  </w:num>
  <w:num w:numId="33" w16cid:durableId="476917461">
    <w:abstractNumId w:val="20"/>
  </w:num>
  <w:num w:numId="34" w16cid:durableId="116073736">
    <w:abstractNumId w:val="23"/>
  </w:num>
  <w:num w:numId="35" w16cid:durableId="1679430079">
    <w:abstractNumId w:val="10"/>
  </w:num>
  <w:num w:numId="36" w16cid:durableId="1618482480">
    <w:abstractNumId w:val="29"/>
  </w:num>
  <w:num w:numId="37" w16cid:durableId="691883848">
    <w:abstractNumId w:val="28"/>
  </w:num>
  <w:num w:numId="38" w16cid:durableId="1331837328">
    <w:abstractNumId w:val="11"/>
  </w:num>
  <w:num w:numId="39" w16cid:durableId="18347582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lickAndTypeStyle w:val="BodyText"/>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0B"/>
    <w:rsid w:val="000018C7"/>
    <w:rsid w:val="00002F76"/>
    <w:rsid w:val="0000781B"/>
    <w:rsid w:val="00011256"/>
    <w:rsid w:val="00011BAE"/>
    <w:rsid w:val="00011C32"/>
    <w:rsid w:val="00016C68"/>
    <w:rsid w:val="00017E4B"/>
    <w:rsid w:val="00020001"/>
    <w:rsid w:val="000205B2"/>
    <w:rsid w:val="00021647"/>
    <w:rsid w:val="000306A4"/>
    <w:rsid w:val="00030FF4"/>
    <w:rsid w:val="00031ADE"/>
    <w:rsid w:val="00033181"/>
    <w:rsid w:val="00033ADD"/>
    <w:rsid w:val="00034047"/>
    <w:rsid w:val="0003594C"/>
    <w:rsid w:val="00037CFE"/>
    <w:rsid w:val="00040897"/>
    <w:rsid w:val="00044B11"/>
    <w:rsid w:val="00045CF1"/>
    <w:rsid w:val="00050253"/>
    <w:rsid w:val="0005062E"/>
    <w:rsid w:val="00052A63"/>
    <w:rsid w:val="000566A4"/>
    <w:rsid w:val="00060115"/>
    <w:rsid w:val="0006639F"/>
    <w:rsid w:val="00070CC4"/>
    <w:rsid w:val="00070F98"/>
    <w:rsid w:val="00072EA2"/>
    <w:rsid w:val="00076EEF"/>
    <w:rsid w:val="00077AAF"/>
    <w:rsid w:val="0008780D"/>
    <w:rsid w:val="000A0938"/>
    <w:rsid w:val="000A1AB1"/>
    <w:rsid w:val="000B020A"/>
    <w:rsid w:val="000B11D0"/>
    <w:rsid w:val="000B1EF6"/>
    <w:rsid w:val="000B21E1"/>
    <w:rsid w:val="000B4C6D"/>
    <w:rsid w:val="000B6B07"/>
    <w:rsid w:val="000B6D04"/>
    <w:rsid w:val="000B7769"/>
    <w:rsid w:val="000C5B5B"/>
    <w:rsid w:val="000D2135"/>
    <w:rsid w:val="000D4445"/>
    <w:rsid w:val="000D6B2D"/>
    <w:rsid w:val="000D7033"/>
    <w:rsid w:val="000E210D"/>
    <w:rsid w:val="000E2C9B"/>
    <w:rsid w:val="000E3BED"/>
    <w:rsid w:val="000E476B"/>
    <w:rsid w:val="000F7667"/>
    <w:rsid w:val="00100CAD"/>
    <w:rsid w:val="001058EE"/>
    <w:rsid w:val="00110D95"/>
    <w:rsid w:val="00112FAC"/>
    <w:rsid w:val="00115DE9"/>
    <w:rsid w:val="0011621E"/>
    <w:rsid w:val="0011696B"/>
    <w:rsid w:val="00123D97"/>
    <w:rsid w:val="00124B26"/>
    <w:rsid w:val="001265A6"/>
    <w:rsid w:val="00127BC5"/>
    <w:rsid w:val="00127F51"/>
    <w:rsid w:val="00134986"/>
    <w:rsid w:val="0014048B"/>
    <w:rsid w:val="00144671"/>
    <w:rsid w:val="00144C43"/>
    <w:rsid w:val="00145E20"/>
    <w:rsid w:val="00151BAD"/>
    <w:rsid w:val="00157210"/>
    <w:rsid w:val="00157835"/>
    <w:rsid w:val="0017085A"/>
    <w:rsid w:val="00171B98"/>
    <w:rsid w:val="00183FF4"/>
    <w:rsid w:val="00185966"/>
    <w:rsid w:val="00185A2F"/>
    <w:rsid w:val="0018782D"/>
    <w:rsid w:val="00191ED2"/>
    <w:rsid w:val="0019578D"/>
    <w:rsid w:val="001A7862"/>
    <w:rsid w:val="001B2216"/>
    <w:rsid w:val="001B2C24"/>
    <w:rsid w:val="001B60D0"/>
    <w:rsid w:val="001C59E1"/>
    <w:rsid w:val="001C5B16"/>
    <w:rsid w:val="001C5FA6"/>
    <w:rsid w:val="001C7939"/>
    <w:rsid w:val="001D0AC1"/>
    <w:rsid w:val="001D241F"/>
    <w:rsid w:val="001D696E"/>
    <w:rsid w:val="001E238F"/>
    <w:rsid w:val="001E397F"/>
    <w:rsid w:val="001E7C9A"/>
    <w:rsid w:val="001F0CC9"/>
    <w:rsid w:val="001F19C3"/>
    <w:rsid w:val="001F6F2D"/>
    <w:rsid w:val="001F7BB5"/>
    <w:rsid w:val="00205EC4"/>
    <w:rsid w:val="0020623E"/>
    <w:rsid w:val="002100F2"/>
    <w:rsid w:val="00211D17"/>
    <w:rsid w:val="00216A7E"/>
    <w:rsid w:val="00216DC5"/>
    <w:rsid w:val="00217D5B"/>
    <w:rsid w:val="00225F20"/>
    <w:rsid w:val="0022751D"/>
    <w:rsid w:val="00233786"/>
    <w:rsid w:val="00237AC5"/>
    <w:rsid w:val="00240ECE"/>
    <w:rsid w:val="0024793F"/>
    <w:rsid w:val="00251519"/>
    <w:rsid w:val="00251645"/>
    <w:rsid w:val="00251B3C"/>
    <w:rsid w:val="00252950"/>
    <w:rsid w:val="0025339D"/>
    <w:rsid w:val="0025404D"/>
    <w:rsid w:val="0025530C"/>
    <w:rsid w:val="002554B4"/>
    <w:rsid w:val="00256015"/>
    <w:rsid w:val="00264BC5"/>
    <w:rsid w:val="002653DC"/>
    <w:rsid w:val="0026606B"/>
    <w:rsid w:val="0026638B"/>
    <w:rsid w:val="002666B8"/>
    <w:rsid w:val="00272CD9"/>
    <w:rsid w:val="00276EF9"/>
    <w:rsid w:val="00277A6B"/>
    <w:rsid w:val="00277B66"/>
    <w:rsid w:val="00283B83"/>
    <w:rsid w:val="00283CF8"/>
    <w:rsid w:val="00287581"/>
    <w:rsid w:val="00292765"/>
    <w:rsid w:val="0029572A"/>
    <w:rsid w:val="002A3031"/>
    <w:rsid w:val="002A512C"/>
    <w:rsid w:val="002A5BC6"/>
    <w:rsid w:val="002A6468"/>
    <w:rsid w:val="002B64A5"/>
    <w:rsid w:val="002C12A9"/>
    <w:rsid w:val="002C2103"/>
    <w:rsid w:val="002D0699"/>
    <w:rsid w:val="002D2890"/>
    <w:rsid w:val="002D794E"/>
    <w:rsid w:val="002E11DC"/>
    <w:rsid w:val="002E1D16"/>
    <w:rsid w:val="002E3C65"/>
    <w:rsid w:val="002E6AC0"/>
    <w:rsid w:val="002E7D2B"/>
    <w:rsid w:val="002F0AEB"/>
    <w:rsid w:val="002F0C7A"/>
    <w:rsid w:val="002F3300"/>
    <w:rsid w:val="002F604E"/>
    <w:rsid w:val="002F685F"/>
    <w:rsid w:val="003024E5"/>
    <w:rsid w:val="0030490F"/>
    <w:rsid w:val="00314E11"/>
    <w:rsid w:val="0031626F"/>
    <w:rsid w:val="003210C8"/>
    <w:rsid w:val="00322794"/>
    <w:rsid w:val="00325E87"/>
    <w:rsid w:val="003269EE"/>
    <w:rsid w:val="0033140B"/>
    <w:rsid w:val="00331CFA"/>
    <w:rsid w:val="00333D9C"/>
    <w:rsid w:val="00337BF4"/>
    <w:rsid w:val="00337C74"/>
    <w:rsid w:val="003406C9"/>
    <w:rsid w:val="00340E2D"/>
    <w:rsid w:val="003429B7"/>
    <w:rsid w:val="00351639"/>
    <w:rsid w:val="00351B42"/>
    <w:rsid w:val="00353F6A"/>
    <w:rsid w:val="00353FFD"/>
    <w:rsid w:val="00357670"/>
    <w:rsid w:val="00360281"/>
    <w:rsid w:val="003664E2"/>
    <w:rsid w:val="00370184"/>
    <w:rsid w:val="0037591C"/>
    <w:rsid w:val="00376DA8"/>
    <w:rsid w:val="0037723F"/>
    <w:rsid w:val="003806AF"/>
    <w:rsid w:val="003826B4"/>
    <w:rsid w:val="00382F8E"/>
    <w:rsid w:val="00383B81"/>
    <w:rsid w:val="00384187"/>
    <w:rsid w:val="00390CF2"/>
    <w:rsid w:val="00391803"/>
    <w:rsid w:val="00391C2A"/>
    <w:rsid w:val="00392A94"/>
    <w:rsid w:val="00393C6D"/>
    <w:rsid w:val="00395931"/>
    <w:rsid w:val="003A13CA"/>
    <w:rsid w:val="003A186B"/>
    <w:rsid w:val="003A458C"/>
    <w:rsid w:val="003A7BC5"/>
    <w:rsid w:val="003A7FFB"/>
    <w:rsid w:val="003B2469"/>
    <w:rsid w:val="003B2586"/>
    <w:rsid w:val="003B6F46"/>
    <w:rsid w:val="003B74A6"/>
    <w:rsid w:val="003C0BF6"/>
    <w:rsid w:val="003C24C5"/>
    <w:rsid w:val="003C41B2"/>
    <w:rsid w:val="003C65BD"/>
    <w:rsid w:val="003C7780"/>
    <w:rsid w:val="003D2582"/>
    <w:rsid w:val="003D2808"/>
    <w:rsid w:val="003D2D09"/>
    <w:rsid w:val="003D33EF"/>
    <w:rsid w:val="003D5A78"/>
    <w:rsid w:val="003D6051"/>
    <w:rsid w:val="003D783F"/>
    <w:rsid w:val="003E53A2"/>
    <w:rsid w:val="003E5F93"/>
    <w:rsid w:val="003E77E7"/>
    <w:rsid w:val="003F1B64"/>
    <w:rsid w:val="003F4E16"/>
    <w:rsid w:val="003F6BB8"/>
    <w:rsid w:val="004001D9"/>
    <w:rsid w:val="00402E2B"/>
    <w:rsid w:val="00403B89"/>
    <w:rsid w:val="004044AA"/>
    <w:rsid w:val="00404754"/>
    <w:rsid w:val="004051A7"/>
    <w:rsid w:val="0041104A"/>
    <w:rsid w:val="00411A21"/>
    <w:rsid w:val="00412EE4"/>
    <w:rsid w:val="00414AAA"/>
    <w:rsid w:val="00417DFF"/>
    <w:rsid w:val="00421B5B"/>
    <w:rsid w:val="00425A04"/>
    <w:rsid w:val="0042694F"/>
    <w:rsid w:val="00426CB4"/>
    <w:rsid w:val="00426F96"/>
    <w:rsid w:val="00427C30"/>
    <w:rsid w:val="00432D0B"/>
    <w:rsid w:val="00433222"/>
    <w:rsid w:val="0043591B"/>
    <w:rsid w:val="00437D64"/>
    <w:rsid w:val="004423EC"/>
    <w:rsid w:val="00442F64"/>
    <w:rsid w:val="0044345C"/>
    <w:rsid w:val="00443B2D"/>
    <w:rsid w:val="00444521"/>
    <w:rsid w:val="00445D3D"/>
    <w:rsid w:val="00447840"/>
    <w:rsid w:val="004511DF"/>
    <w:rsid w:val="00451310"/>
    <w:rsid w:val="00451501"/>
    <w:rsid w:val="00452A8F"/>
    <w:rsid w:val="00453F6D"/>
    <w:rsid w:val="004575A6"/>
    <w:rsid w:val="0045766F"/>
    <w:rsid w:val="0045789F"/>
    <w:rsid w:val="00461791"/>
    <w:rsid w:val="00466445"/>
    <w:rsid w:val="00466A6A"/>
    <w:rsid w:val="00466D0F"/>
    <w:rsid w:val="004716F8"/>
    <w:rsid w:val="00474E7A"/>
    <w:rsid w:val="0048517E"/>
    <w:rsid w:val="00486C5E"/>
    <w:rsid w:val="0049163B"/>
    <w:rsid w:val="0049252E"/>
    <w:rsid w:val="00492A11"/>
    <w:rsid w:val="004950A8"/>
    <w:rsid w:val="004A753E"/>
    <w:rsid w:val="004A7B12"/>
    <w:rsid w:val="004B28FE"/>
    <w:rsid w:val="004B3150"/>
    <w:rsid w:val="004B3448"/>
    <w:rsid w:val="004B51FC"/>
    <w:rsid w:val="004B63D5"/>
    <w:rsid w:val="004C1DF9"/>
    <w:rsid w:val="004C2121"/>
    <w:rsid w:val="004D077A"/>
    <w:rsid w:val="004D6AD2"/>
    <w:rsid w:val="004E096E"/>
    <w:rsid w:val="004E1B2E"/>
    <w:rsid w:val="004E7874"/>
    <w:rsid w:val="004F08B8"/>
    <w:rsid w:val="004F0D1B"/>
    <w:rsid w:val="004F12C8"/>
    <w:rsid w:val="004F1736"/>
    <w:rsid w:val="004F2369"/>
    <w:rsid w:val="004F55BE"/>
    <w:rsid w:val="004F5B57"/>
    <w:rsid w:val="004F5BDD"/>
    <w:rsid w:val="00501C2A"/>
    <w:rsid w:val="00505E75"/>
    <w:rsid w:val="005064D3"/>
    <w:rsid w:val="00511238"/>
    <w:rsid w:val="00511698"/>
    <w:rsid w:val="00514CA7"/>
    <w:rsid w:val="005208D4"/>
    <w:rsid w:val="00522C65"/>
    <w:rsid w:val="00525514"/>
    <w:rsid w:val="00525F9E"/>
    <w:rsid w:val="00530FED"/>
    <w:rsid w:val="00534FBA"/>
    <w:rsid w:val="00540DD9"/>
    <w:rsid w:val="00544DE3"/>
    <w:rsid w:val="00544F60"/>
    <w:rsid w:val="005507CC"/>
    <w:rsid w:val="00551076"/>
    <w:rsid w:val="00551F62"/>
    <w:rsid w:val="00552233"/>
    <w:rsid w:val="00554BF5"/>
    <w:rsid w:val="0055554A"/>
    <w:rsid w:val="00555F2A"/>
    <w:rsid w:val="00560772"/>
    <w:rsid w:val="00565F1B"/>
    <w:rsid w:val="0057088D"/>
    <w:rsid w:val="00572E36"/>
    <w:rsid w:val="0057323D"/>
    <w:rsid w:val="00574A07"/>
    <w:rsid w:val="00577BDC"/>
    <w:rsid w:val="00580BE7"/>
    <w:rsid w:val="00582483"/>
    <w:rsid w:val="00586AA7"/>
    <w:rsid w:val="00595C04"/>
    <w:rsid w:val="0059796F"/>
    <w:rsid w:val="005A016E"/>
    <w:rsid w:val="005A1C3D"/>
    <w:rsid w:val="005A2CAC"/>
    <w:rsid w:val="005A317A"/>
    <w:rsid w:val="005B34D9"/>
    <w:rsid w:val="005B354C"/>
    <w:rsid w:val="005B4F73"/>
    <w:rsid w:val="005C0E02"/>
    <w:rsid w:val="005C2240"/>
    <w:rsid w:val="005C36CB"/>
    <w:rsid w:val="005C3D16"/>
    <w:rsid w:val="005C506A"/>
    <w:rsid w:val="005C51E4"/>
    <w:rsid w:val="005C5679"/>
    <w:rsid w:val="005C633A"/>
    <w:rsid w:val="005C6761"/>
    <w:rsid w:val="005C7467"/>
    <w:rsid w:val="005C749A"/>
    <w:rsid w:val="005C7884"/>
    <w:rsid w:val="005D0055"/>
    <w:rsid w:val="005D6005"/>
    <w:rsid w:val="005D727F"/>
    <w:rsid w:val="005D7E5E"/>
    <w:rsid w:val="005E0E49"/>
    <w:rsid w:val="005E2ADC"/>
    <w:rsid w:val="005E516A"/>
    <w:rsid w:val="005E5A3D"/>
    <w:rsid w:val="005F1817"/>
    <w:rsid w:val="005F1D8B"/>
    <w:rsid w:val="005F2E32"/>
    <w:rsid w:val="005F45FB"/>
    <w:rsid w:val="005F6614"/>
    <w:rsid w:val="0060072B"/>
    <w:rsid w:val="00605392"/>
    <w:rsid w:val="00605DD0"/>
    <w:rsid w:val="00607F0D"/>
    <w:rsid w:val="00610C85"/>
    <w:rsid w:val="006121FF"/>
    <w:rsid w:val="006133D1"/>
    <w:rsid w:val="0062085C"/>
    <w:rsid w:val="006214FF"/>
    <w:rsid w:val="006215DC"/>
    <w:rsid w:val="006226AD"/>
    <w:rsid w:val="00624B33"/>
    <w:rsid w:val="0062588C"/>
    <w:rsid w:val="0062599A"/>
    <w:rsid w:val="00627B7E"/>
    <w:rsid w:val="00631153"/>
    <w:rsid w:val="00632BBE"/>
    <w:rsid w:val="00637A64"/>
    <w:rsid w:val="00637D8F"/>
    <w:rsid w:val="0064099C"/>
    <w:rsid w:val="006409CC"/>
    <w:rsid w:val="0065337A"/>
    <w:rsid w:val="006632D5"/>
    <w:rsid w:val="00665489"/>
    <w:rsid w:val="006714DC"/>
    <w:rsid w:val="006715A4"/>
    <w:rsid w:val="00672FE0"/>
    <w:rsid w:val="006762CA"/>
    <w:rsid w:val="00677CFF"/>
    <w:rsid w:val="006802C4"/>
    <w:rsid w:val="0068174F"/>
    <w:rsid w:val="0068259D"/>
    <w:rsid w:val="00682F60"/>
    <w:rsid w:val="00692432"/>
    <w:rsid w:val="00694A21"/>
    <w:rsid w:val="00694D29"/>
    <w:rsid w:val="00695BA0"/>
    <w:rsid w:val="00695C9C"/>
    <w:rsid w:val="006A1F59"/>
    <w:rsid w:val="006A25AE"/>
    <w:rsid w:val="006A2A71"/>
    <w:rsid w:val="006A4838"/>
    <w:rsid w:val="006A6996"/>
    <w:rsid w:val="006B55E1"/>
    <w:rsid w:val="006B5D4B"/>
    <w:rsid w:val="006B6DF8"/>
    <w:rsid w:val="006B738F"/>
    <w:rsid w:val="006C02D8"/>
    <w:rsid w:val="006C0548"/>
    <w:rsid w:val="006C1E3D"/>
    <w:rsid w:val="006C324A"/>
    <w:rsid w:val="006C3CA3"/>
    <w:rsid w:val="006C7E00"/>
    <w:rsid w:val="006D2167"/>
    <w:rsid w:val="006D34DA"/>
    <w:rsid w:val="006D3805"/>
    <w:rsid w:val="006E0FFA"/>
    <w:rsid w:val="006E3009"/>
    <w:rsid w:val="006E37BB"/>
    <w:rsid w:val="006E457E"/>
    <w:rsid w:val="006E4647"/>
    <w:rsid w:val="006F0FC4"/>
    <w:rsid w:val="006F19B3"/>
    <w:rsid w:val="006F2977"/>
    <w:rsid w:val="006F3B42"/>
    <w:rsid w:val="006F50AC"/>
    <w:rsid w:val="007020B1"/>
    <w:rsid w:val="007023B5"/>
    <w:rsid w:val="00705A0A"/>
    <w:rsid w:val="00706FD7"/>
    <w:rsid w:val="00711B0B"/>
    <w:rsid w:val="00715A55"/>
    <w:rsid w:val="007169C9"/>
    <w:rsid w:val="00717873"/>
    <w:rsid w:val="007207A7"/>
    <w:rsid w:val="00722F4E"/>
    <w:rsid w:val="00723826"/>
    <w:rsid w:val="007252F2"/>
    <w:rsid w:val="00726D55"/>
    <w:rsid w:val="00726DF8"/>
    <w:rsid w:val="00730C67"/>
    <w:rsid w:val="00736016"/>
    <w:rsid w:val="00744D07"/>
    <w:rsid w:val="00744EA5"/>
    <w:rsid w:val="00747A99"/>
    <w:rsid w:val="00751A5A"/>
    <w:rsid w:val="007563D3"/>
    <w:rsid w:val="007611EA"/>
    <w:rsid w:val="00763ED4"/>
    <w:rsid w:val="007648B1"/>
    <w:rsid w:val="0076786C"/>
    <w:rsid w:val="0077276A"/>
    <w:rsid w:val="00774018"/>
    <w:rsid w:val="0078109E"/>
    <w:rsid w:val="007814AC"/>
    <w:rsid w:val="00781691"/>
    <w:rsid w:val="00781DBD"/>
    <w:rsid w:val="0078481F"/>
    <w:rsid w:val="00784DD2"/>
    <w:rsid w:val="00785290"/>
    <w:rsid w:val="007860BD"/>
    <w:rsid w:val="00787482"/>
    <w:rsid w:val="00791223"/>
    <w:rsid w:val="00791638"/>
    <w:rsid w:val="007917A9"/>
    <w:rsid w:val="00795865"/>
    <w:rsid w:val="007A18AE"/>
    <w:rsid w:val="007A1DF3"/>
    <w:rsid w:val="007B0379"/>
    <w:rsid w:val="007B31F9"/>
    <w:rsid w:val="007B3B34"/>
    <w:rsid w:val="007B4864"/>
    <w:rsid w:val="007C0303"/>
    <w:rsid w:val="007C229B"/>
    <w:rsid w:val="007C2BA9"/>
    <w:rsid w:val="007C44D2"/>
    <w:rsid w:val="007C721B"/>
    <w:rsid w:val="007D1E0E"/>
    <w:rsid w:val="007D4CF2"/>
    <w:rsid w:val="007D610B"/>
    <w:rsid w:val="007E0BE9"/>
    <w:rsid w:val="007E4D86"/>
    <w:rsid w:val="007F006E"/>
    <w:rsid w:val="007F5658"/>
    <w:rsid w:val="007F648F"/>
    <w:rsid w:val="008003D4"/>
    <w:rsid w:val="008005A7"/>
    <w:rsid w:val="0080405B"/>
    <w:rsid w:val="008043B5"/>
    <w:rsid w:val="008132EC"/>
    <w:rsid w:val="00815660"/>
    <w:rsid w:val="00816329"/>
    <w:rsid w:val="00821F5A"/>
    <w:rsid w:val="008220DB"/>
    <w:rsid w:val="0082238C"/>
    <w:rsid w:val="00823A12"/>
    <w:rsid w:val="0083076F"/>
    <w:rsid w:val="00830C41"/>
    <w:rsid w:val="008314E7"/>
    <w:rsid w:val="00832A39"/>
    <w:rsid w:val="00832E50"/>
    <w:rsid w:val="00836945"/>
    <w:rsid w:val="00840414"/>
    <w:rsid w:val="00842003"/>
    <w:rsid w:val="008468B7"/>
    <w:rsid w:val="00850279"/>
    <w:rsid w:val="0085114D"/>
    <w:rsid w:val="00852167"/>
    <w:rsid w:val="0085485F"/>
    <w:rsid w:val="00856FB1"/>
    <w:rsid w:val="0085793B"/>
    <w:rsid w:val="0086166C"/>
    <w:rsid w:val="00863933"/>
    <w:rsid w:val="008715C4"/>
    <w:rsid w:val="00871C81"/>
    <w:rsid w:val="008746F3"/>
    <w:rsid w:val="00875590"/>
    <w:rsid w:val="00877FB8"/>
    <w:rsid w:val="00881198"/>
    <w:rsid w:val="0088514C"/>
    <w:rsid w:val="008876C0"/>
    <w:rsid w:val="0089088E"/>
    <w:rsid w:val="008937E8"/>
    <w:rsid w:val="00893FC8"/>
    <w:rsid w:val="00897F34"/>
    <w:rsid w:val="008A2C46"/>
    <w:rsid w:val="008A2DBE"/>
    <w:rsid w:val="008B0410"/>
    <w:rsid w:val="008B3840"/>
    <w:rsid w:val="008B4482"/>
    <w:rsid w:val="008B66CC"/>
    <w:rsid w:val="008C0F74"/>
    <w:rsid w:val="008C3DE3"/>
    <w:rsid w:val="008C41BF"/>
    <w:rsid w:val="008C4D89"/>
    <w:rsid w:val="008C5D26"/>
    <w:rsid w:val="008D5070"/>
    <w:rsid w:val="008E1A2E"/>
    <w:rsid w:val="008F1449"/>
    <w:rsid w:val="008F1639"/>
    <w:rsid w:val="00901D7B"/>
    <w:rsid w:val="009053FA"/>
    <w:rsid w:val="009061CE"/>
    <w:rsid w:val="00913CA7"/>
    <w:rsid w:val="009150A8"/>
    <w:rsid w:val="00915D2B"/>
    <w:rsid w:val="00917CEB"/>
    <w:rsid w:val="00917DBE"/>
    <w:rsid w:val="00920041"/>
    <w:rsid w:val="00923786"/>
    <w:rsid w:val="0092546B"/>
    <w:rsid w:val="00931272"/>
    <w:rsid w:val="00931EE8"/>
    <w:rsid w:val="009326F0"/>
    <w:rsid w:val="009404F0"/>
    <w:rsid w:val="0094149F"/>
    <w:rsid w:val="00941712"/>
    <w:rsid w:val="00941AC4"/>
    <w:rsid w:val="009453B7"/>
    <w:rsid w:val="00945753"/>
    <w:rsid w:val="009468A8"/>
    <w:rsid w:val="0094797C"/>
    <w:rsid w:val="009513D2"/>
    <w:rsid w:val="00953F48"/>
    <w:rsid w:val="00954D0F"/>
    <w:rsid w:val="0095747B"/>
    <w:rsid w:val="0096345B"/>
    <w:rsid w:val="00963513"/>
    <w:rsid w:val="009637EC"/>
    <w:rsid w:val="00963C4B"/>
    <w:rsid w:val="00963E5F"/>
    <w:rsid w:val="009653EB"/>
    <w:rsid w:val="00966EC4"/>
    <w:rsid w:val="00966FAB"/>
    <w:rsid w:val="009675BA"/>
    <w:rsid w:val="00973F83"/>
    <w:rsid w:val="009741F4"/>
    <w:rsid w:val="009746BB"/>
    <w:rsid w:val="0097694E"/>
    <w:rsid w:val="00977AAC"/>
    <w:rsid w:val="00983A2B"/>
    <w:rsid w:val="0098450E"/>
    <w:rsid w:val="009902B1"/>
    <w:rsid w:val="0099161D"/>
    <w:rsid w:val="0099666C"/>
    <w:rsid w:val="009A1F98"/>
    <w:rsid w:val="009A7101"/>
    <w:rsid w:val="009A7D44"/>
    <w:rsid w:val="009B6D29"/>
    <w:rsid w:val="009C7589"/>
    <w:rsid w:val="009D2D37"/>
    <w:rsid w:val="009D4B84"/>
    <w:rsid w:val="009D6F8F"/>
    <w:rsid w:val="009D7F73"/>
    <w:rsid w:val="009E5768"/>
    <w:rsid w:val="009F52FB"/>
    <w:rsid w:val="00A04724"/>
    <w:rsid w:val="00A05217"/>
    <w:rsid w:val="00A1011D"/>
    <w:rsid w:val="00A10654"/>
    <w:rsid w:val="00A179AC"/>
    <w:rsid w:val="00A218F5"/>
    <w:rsid w:val="00A2205B"/>
    <w:rsid w:val="00A22AC6"/>
    <w:rsid w:val="00A275E1"/>
    <w:rsid w:val="00A27FBF"/>
    <w:rsid w:val="00A314D7"/>
    <w:rsid w:val="00A3451B"/>
    <w:rsid w:val="00A36CD8"/>
    <w:rsid w:val="00A40D86"/>
    <w:rsid w:val="00A40F2F"/>
    <w:rsid w:val="00A41A95"/>
    <w:rsid w:val="00A43BE8"/>
    <w:rsid w:val="00A44DF9"/>
    <w:rsid w:val="00A456BF"/>
    <w:rsid w:val="00A45FC3"/>
    <w:rsid w:val="00A47F58"/>
    <w:rsid w:val="00A51A7A"/>
    <w:rsid w:val="00A53B18"/>
    <w:rsid w:val="00A53F02"/>
    <w:rsid w:val="00A60111"/>
    <w:rsid w:val="00A6144A"/>
    <w:rsid w:val="00A62B29"/>
    <w:rsid w:val="00A62CEE"/>
    <w:rsid w:val="00A701D6"/>
    <w:rsid w:val="00A74EF0"/>
    <w:rsid w:val="00A75F42"/>
    <w:rsid w:val="00A76FF9"/>
    <w:rsid w:val="00A8223A"/>
    <w:rsid w:val="00A829BF"/>
    <w:rsid w:val="00A83D4B"/>
    <w:rsid w:val="00A868DA"/>
    <w:rsid w:val="00A90819"/>
    <w:rsid w:val="00A91FA6"/>
    <w:rsid w:val="00A92265"/>
    <w:rsid w:val="00A926D5"/>
    <w:rsid w:val="00A9367A"/>
    <w:rsid w:val="00A93F37"/>
    <w:rsid w:val="00A95F45"/>
    <w:rsid w:val="00A97A90"/>
    <w:rsid w:val="00AA106D"/>
    <w:rsid w:val="00AB3CAE"/>
    <w:rsid w:val="00AB64AC"/>
    <w:rsid w:val="00AC662D"/>
    <w:rsid w:val="00AC6E8C"/>
    <w:rsid w:val="00AC7A7F"/>
    <w:rsid w:val="00AD1572"/>
    <w:rsid w:val="00AD19C6"/>
    <w:rsid w:val="00AD352D"/>
    <w:rsid w:val="00AD5ACC"/>
    <w:rsid w:val="00AD6E8B"/>
    <w:rsid w:val="00AE02C6"/>
    <w:rsid w:val="00AE1EA3"/>
    <w:rsid w:val="00AE257A"/>
    <w:rsid w:val="00AE36E4"/>
    <w:rsid w:val="00AE3B7D"/>
    <w:rsid w:val="00AE49B1"/>
    <w:rsid w:val="00AE5600"/>
    <w:rsid w:val="00AE61D8"/>
    <w:rsid w:val="00AE64A4"/>
    <w:rsid w:val="00AF6536"/>
    <w:rsid w:val="00B00742"/>
    <w:rsid w:val="00B00CE9"/>
    <w:rsid w:val="00B01AC9"/>
    <w:rsid w:val="00B054FB"/>
    <w:rsid w:val="00B076DA"/>
    <w:rsid w:val="00B078AB"/>
    <w:rsid w:val="00B11B0C"/>
    <w:rsid w:val="00B13B66"/>
    <w:rsid w:val="00B14A91"/>
    <w:rsid w:val="00B152C3"/>
    <w:rsid w:val="00B212F3"/>
    <w:rsid w:val="00B257A1"/>
    <w:rsid w:val="00B26975"/>
    <w:rsid w:val="00B32A65"/>
    <w:rsid w:val="00B32B50"/>
    <w:rsid w:val="00B32CEB"/>
    <w:rsid w:val="00B33437"/>
    <w:rsid w:val="00B33613"/>
    <w:rsid w:val="00B345F6"/>
    <w:rsid w:val="00B445A1"/>
    <w:rsid w:val="00B467F5"/>
    <w:rsid w:val="00B509B6"/>
    <w:rsid w:val="00B531EC"/>
    <w:rsid w:val="00B533BF"/>
    <w:rsid w:val="00B543FA"/>
    <w:rsid w:val="00B5791A"/>
    <w:rsid w:val="00B57F92"/>
    <w:rsid w:val="00B60795"/>
    <w:rsid w:val="00B60A7F"/>
    <w:rsid w:val="00B62983"/>
    <w:rsid w:val="00B65107"/>
    <w:rsid w:val="00B665A9"/>
    <w:rsid w:val="00B712DC"/>
    <w:rsid w:val="00B72045"/>
    <w:rsid w:val="00B7521B"/>
    <w:rsid w:val="00B75AEC"/>
    <w:rsid w:val="00B77CC7"/>
    <w:rsid w:val="00B804D9"/>
    <w:rsid w:val="00B80BE8"/>
    <w:rsid w:val="00B83A74"/>
    <w:rsid w:val="00B86498"/>
    <w:rsid w:val="00B92846"/>
    <w:rsid w:val="00B9559E"/>
    <w:rsid w:val="00BA0414"/>
    <w:rsid w:val="00BA22D8"/>
    <w:rsid w:val="00BA2CE1"/>
    <w:rsid w:val="00BA6A5B"/>
    <w:rsid w:val="00BA76CE"/>
    <w:rsid w:val="00BB0040"/>
    <w:rsid w:val="00BB0317"/>
    <w:rsid w:val="00BB0415"/>
    <w:rsid w:val="00BB05C8"/>
    <w:rsid w:val="00BB1E4A"/>
    <w:rsid w:val="00BB5347"/>
    <w:rsid w:val="00BB5411"/>
    <w:rsid w:val="00BC175D"/>
    <w:rsid w:val="00BC698D"/>
    <w:rsid w:val="00BC7B4A"/>
    <w:rsid w:val="00BD3A14"/>
    <w:rsid w:val="00BD6F2D"/>
    <w:rsid w:val="00BE1D99"/>
    <w:rsid w:val="00BE2925"/>
    <w:rsid w:val="00BF16B1"/>
    <w:rsid w:val="00BF25DF"/>
    <w:rsid w:val="00BF3B3F"/>
    <w:rsid w:val="00BF5362"/>
    <w:rsid w:val="00BF7BD0"/>
    <w:rsid w:val="00C008DE"/>
    <w:rsid w:val="00C042EE"/>
    <w:rsid w:val="00C13DF8"/>
    <w:rsid w:val="00C13EEC"/>
    <w:rsid w:val="00C1484C"/>
    <w:rsid w:val="00C159ED"/>
    <w:rsid w:val="00C16D40"/>
    <w:rsid w:val="00C20CA7"/>
    <w:rsid w:val="00C22208"/>
    <w:rsid w:val="00C25FB8"/>
    <w:rsid w:val="00C260A2"/>
    <w:rsid w:val="00C26245"/>
    <w:rsid w:val="00C3125B"/>
    <w:rsid w:val="00C3359E"/>
    <w:rsid w:val="00C34D51"/>
    <w:rsid w:val="00C3768F"/>
    <w:rsid w:val="00C37C2C"/>
    <w:rsid w:val="00C40313"/>
    <w:rsid w:val="00C4173A"/>
    <w:rsid w:val="00C42701"/>
    <w:rsid w:val="00C44950"/>
    <w:rsid w:val="00C4526E"/>
    <w:rsid w:val="00C464DB"/>
    <w:rsid w:val="00C4778C"/>
    <w:rsid w:val="00C5344F"/>
    <w:rsid w:val="00C5417C"/>
    <w:rsid w:val="00C60EB0"/>
    <w:rsid w:val="00C618D1"/>
    <w:rsid w:val="00C62A55"/>
    <w:rsid w:val="00C6359F"/>
    <w:rsid w:val="00C66112"/>
    <w:rsid w:val="00C67457"/>
    <w:rsid w:val="00C723E7"/>
    <w:rsid w:val="00C732BB"/>
    <w:rsid w:val="00C74500"/>
    <w:rsid w:val="00C760DA"/>
    <w:rsid w:val="00C76E91"/>
    <w:rsid w:val="00C77D54"/>
    <w:rsid w:val="00C835C0"/>
    <w:rsid w:val="00C84016"/>
    <w:rsid w:val="00C842F9"/>
    <w:rsid w:val="00C85456"/>
    <w:rsid w:val="00C87CE8"/>
    <w:rsid w:val="00C90DEB"/>
    <w:rsid w:val="00C92855"/>
    <w:rsid w:val="00C946D8"/>
    <w:rsid w:val="00C961DE"/>
    <w:rsid w:val="00C97A60"/>
    <w:rsid w:val="00CA0C50"/>
    <w:rsid w:val="00CA1670"/>
    <w:rsid w:val="00CA2A94"/>
    <w:rsid w:val="00CB0574"/>
    <w:rsid w:val="00CB378B"/>
    <w:rsid w:val="00CB542E"/>
    <w:rsid w:val="00CB769F"/>
    <w:rsid w:val="00CC0B2E"/>
    <w:rsid w:val="00CC2821"/>
    <w:rsid w:val="00CC5812"/>
    <w:rsid w:val="00CC769C"/>
    <w:rsid w:val="00CC797B"/>
    <w:rsid w:val="00CD04FF"/>
    <w:rsid w:val="00CE0295"/>
    <w:rsid w:val="00CE037D"/>
    <w:rsid w:val="00CE205C"/>
    <w:rsid w:val="00CE27EC"/>
    <w:rsid w:val="00CE316F"/>
    <w:rsid w:val="00CE39E1"/>
    <w:rsid w:val="00CF10CD"/>
    <w:rsid w:val="00CF5E2A"/>
    <w:rsid w:val="00CF6588"/>
    <w:rsid w:val="00CF6D6C"/>
    <w:rsid w:val="00D00159"/>
    <w:rsid w:val="00D00C09"/>
    <w:rsid w:val="00D035EE"/>
    <w:rsid w:val="00D11F12"/>
    <w:rsid w:val="00D137C6"/>
    <w:rsid w:val="00D14801"/>
    <w:rsid w:val="00D16A71"/>
    <w:rsid w:val="00D20050"/>
    <w:rsid w:val="00D2086E"/>
    <w:rsid w:val="00D213B0"/>
    <w:rsid w:val="00D31D5C"/>
    <w:rsid w:val="00D3406D"/>
    <w:rsid w:val="00D34A32"/>
    <w:rsid w:val="00D36636"/>
    <w:rsid w:val="00D41C27"/>
    <w:rsid w:val="00D450BA"/>
    <w:rsid w:val="00D453AE"/>
    <w:rsid w:val="00D47151"/>
    <w:rsid w:val="00D526A2"/>
    <w:rsid w:val="00D52AA0"/>
    <w:rsid w:val="00D53422"/>
    <w:rsid w:val="00D5441D"/>
    <w:rsid w:val="00D55F76"/>
    <w:rsid w:val="00D57094"/>
    <w:rsid w:val="00D57145"/>
    <w:rsid w:val="00D635AB"/>
    <w:rsid w:val="00D64DFB"/>
    <w:rsid w:val="00D65984"/>
    <w:rsid w:val="00D80924"/>
    <w:rsid w:val="00D80BC2"/>
    <w:rsid w:val="00D83729"/>
    <w:rsid w:val="00D850F9"/>
    <w:rsid w:val="00D8636A"/>
    <w:rsid w:val="00D90235"/>
    <w:rsid w:val="00D916E5"/>
    <w:rsid w:val="00D94D29"/>
    <w:rsid w:val="00D9616D"/>
    <w:rsid w:val="00DA03E0"/>
    <w:rsid w:val="00DA070C"/>
    <w:rsid w:val="00DA2604"/>
    <w:rsid w:val="00DA2BBA"/>
    <w:rsid w:val="00DA55FF"/>
    <w:rsid w:val="00DA69C4"/>
    <w:rsid w:val="00DA7957"/>
    <w:rsid w:val="00DB0751"/>
    <w:rsid w:val="00DB2A28"/>
    <w:rsid w:val="00DB3846"/>
    <w:rsid w:val="00DC0E86"/>
    <w:rsid w:val="00DC1DA4"/>
    <w:rsid w:val="00DC501D"/>
    <w:rsid w:val="00DC7408"/>
    <w:rsid w:val="00DC7D56"/>
    <w:rsid w:val="00DD0119"/>
    <w:rsid w:val="00DD2978"/>
    <w:rsid w:val="00DD340E"/>
    <w:rsid w:val="00DD4F1D"/>
    <w:rsid w:val="00DD6B38"/>
    <w:rsid w:val="00DD75C9"/>
    <w:rsid w:val="00DE045A"/>
    <w:rsid w:val="00DE2129"/>
    <w:rsid w:val="00DE2D4B"/>
    <w:rsid w:val="00DE6CD4"/>
    <w:rsid w:val="00DE7B14"/>
    <w:rsid w:val="00DF30E4"/>
    <w:rsid w:val="00DF434D"/>
    <w:rsid w:val="00DF4C8D"/>
    <w:rsid w:val="00DF61CB"/>
    <w:rsid w:val="00E040A8"/>
    <w:rsid w:val="00E05125"/>
    <w:rsid w:val="00E11CD0"/>
    <w:rsid w:val="00E12043"/>
    <w:rsid w:val="00E15B69"/>
    <w:rsid w:val="00E20D16"/>
    <w:rsid w:val="00E2149E"/>
    <w:rsid w:val="00E21690"/>
    <w:rsid w:val="00E22447"/>
    <w:rsid w:val="00E22A33"/>
    <w:rsid w:val="00E24B53"/>
    <w:rsid w:val="00E26E94"/>
    <w:rsid w:val="00E274FF"/>
    <w:rsid w:val="00E3065E"/>
    <w:rsid w:val="00E3147B"/>
    <w:rsid w:val="00E35E81"/>
    <w:rsid w:val="00E3766C"/>
    <w:rsid w:val="00E4296B"/>
    <w:rsid w:val="00E42F5C"/>
    <w:rsid w:val="00E445B8"/>
    <w:rsid w:val="00E45022"/>
    <w:rsid w:val="00E473F7"/>
    <w:rsid w:val="00E50B54"/>
    <w:rsid w:val="00E50D6D"/>
    <w:rsid w:val="00E518F7"/>
    <w:rsid w:val="00E5323E"/>
    <w:rsid w:val="00E564C6"/>
    <w:rsid w:val="00E574E0"/>
    <w:rsid w:val="00E60B3E"/>
    <w:rsid w:val="00E632E7"/>
    <w:rsid w:val="00E6337F"/>
    <w:rsid w:val="00E728C4"/>
    <w:rsid w:val="00E73C64"/>
    <w:rsid w:val="00E77CD1"/>
    <w:rsid w:val="00E9218E"/>
    <w:rsid w:val="00EA00BC"/>
    <w:rsid w:val="00EA3B6E"/>
    <w:rsid w:val="00EA429D"/>
    <w:rsid w:val="00EA52CE"/>
    <w:rsid w:val="00EB26BD"/>
    <w:rsid w:val="00EB34C0"/>
    <w:rsid w:val="00EB4D46"/>
    <w:rsid w:val="00EC0780"/>
    <w:rsid w:val="00EC10D4"/>
    <w:rsid w:val="00EC3305"/>
    <w:rsid w:val="00EC36C1"/>
    <w:rsid w:val="00EC3833"/>
    <w:rsid w:val="00EC71B7"/>
    <w:rsid w:val="00EC74BF"/>
    <w:rsid w:val="00ED365E"/>
    <w:rsid w:val="00EE5582"/>
    <w:rsid w:val="00EF21BE"/>
    <w:rsid w:val="00EF2FE6"/>
    <w:rsid w:val="00EF3D47"/>
    <w:rsid w:val="00EF4EE7"/>
    <w:rsid w:val="00EF604F"/>
    <w:rsid w:val="00EF7376"/>
    <w:rsid w:val="00EF7540"/>
    <w:rsid w:val="00F00765"/>
    <w:rsid w:val="00F0255C"/>
    <w:rsid w:val="00F0279B"/>
    <w:rsid w:val="00F03A0B"/>
    <w:rsid w:val="00F03D2E"/>
    <w:rsid w:val="00F04308"/>
    <w:rsid w:val="00F04938"/>
    <w:rsid w:val="00F05B09"/>
    <w:rsid w:val="00F06B32"/>
    <w:rsid w:val="00F10DD2"/>
    <w:rsid w:val="00F12685"/>
    <w:rsid w:val="00F13EB1"/>
    <w:rsid w:val="00F147F5"/>
    <w:rsid w:val="00F167DF"/>
    <w:rsid w:val="00F16F5D"/>
    <w:rsid w:val="00F24231"/>
    <w:rsid w:val="00F251F7"/>
    <w:rsid w:val="00F26366"/>
    <w:rsid w:val="00F3093A"/>
    <w:rsid w:val="00F33410"/>
    <w:rsid w:val="00F3398D"/>
    <w:rsid w:val="00F36551"/>
    <w:rsid w:val="00F37735"/>
    <w:rsid w:val="00F37D3B"/>
    <w:rsid w:val="00F42553"/>
    <w:rsid w:val="00F4287C"/>
    <w:rsid w:val="00F43E29"/>
    <w:rsid w:val="00F45C40"/>
    <w:rsid w:val="00F5345C"/>
    <w:rsid w:val="00F5378C"/>
    <w:rsid w:val="00F5670F"/>
    <w:rsid w:val="00F56CA0"/>
    <w:rsid w:val="00F60068"/>
    <w:rsid w:val="00F66639"/>
    <w:rsid w:val="00F71B8B"/>
    <w:rsid w:val="00F759E5"/>
    <w:rsid w:val="00F8088F"/>
    <w:rsid w:val="00F84B74"/>
    <w:rsid w:val="00F8547A"/>
    <w:rsid w:val="00F87C2E"/>
    <w:rsid w:val="00F90E55"/>
    <w:rsid w:val="00F94C14"/>
    <w:rsid w:val="00F95CBC"/>
    <w:rsid w:val="00F964F7"/>
    <w:rsid w:val="00FA027E"/>
    <w:rsid w:val="00FA49C3"/>
    <w:rsid w:val="00FB0468"/>
    <w:rsid w:val="00FB1551"/>
    <w:rsid w:val="00FB161C"/>
    <w:rsid w:val="00FB239C"/>
    <w:rsid w:val="00FB3AEF"/>
    <w:rsid w:val="00FB6331"/>
    <w:rsid w:val="00FB6AA8"/>
    <w:rsid w:val="00FC0502"/>
    <w:rsid w:val="00FC23DD"/>
    <w:rsid w:val="00FC5A3F"/>
    <w:rsid w:val="00FC76E4"/>
    <w:rsid w:val="00FC7B00"/>
    <w:rsid w:val="00FC7CF2"/>
    <w:rsid w:val="00FD268B"/>
    <w:rsid w:val="00FD330A"/>
    <w:rsid w:val="00FD4289"/>
    <w:rsid w:val="00FD5059"/>
    <w:rsid w:val="00FE4713"/>
    <w:rsid w:val="00FE491E"/>
    <w:rsid w:val="00FE4B6C"/>
    <w:rsid w:val="00FE54F1"/>
    <w:rsid w:val="00FE6773"/>
    <w:rsid w:val="00FF3AA0"/>
    <w:rsid w:val="00FF4036"/>
    <w:rsid w:val="00FF71F9"/>
    <w:rsid w:val="0204505A"/>
    <w:rsid w:val="052987DA"/>
    <w:rsid w:val="065ED214"/>
    <w:rsid w:val="0789C1D1"/>
    <w:rsid w:val="07D00CD7"/>
    <w:rsid w:val="099672D6"/>
    <w:rsid w:val="0BBB763D"/>
    <w:rsid w:val="0C3E18AE"/>
    <w:rsid w:val="0C61EBEB"/>
    <w:rsid w:val="0EDB4B34"/>
    <w:rsid w:val="0F834CCB"/>
    <w:rsid w:val="0FDEA98B"/>
    <w:rsid w:val="1017510C"/>
    <w:rsid w:val="110E516F"/>
    <w:rsid w:val="1120B607"/>
    <w:rsid w:val="11F1CCCA"/>
    <w:rsid w:val="131110F9"/>
    <w:rsid w:val="1337C4BE"/>
    <w:rsid w:val="164C219E"/>
    <w:rsid w:val="188A36F8"/>
    <w:rsid w:val="192239F1"/>
    <w:rsid w:val="19E5B770"/>
    <w:rsid w:val="1A34FEBF"/>
    <w:rsid w:val="1AD18DD8"/>
    <w:rsid w:val="1BE80787"/>
    <w:rsid w:val="1DBED1F8"/>
    <w:rsid w:val="1EB3C3DB"/>
    <w:rsid w:val="1F00F4BF"/>
    <w:rsid w:val="1F692387"/>
    <w:rsid w:val="1FB843C4"/>
    <w:rsid w:val="2017AF39"/>
    <w:rsid w:val="209F3861"/>
    <w:rsid w:val="21F4CD86"/>
    <w:rsid w:val="22120C87"/>
    <w:rsid w:val="226BAEE7"/>
    <w:rsid w:val="22FCCCB6"/>
    <w:rsid w:val="232067BC"/>
    <w:rsid w:val="242E137C"/>
    <w:rsid w:val="251675E4"/>
    <w:rsid w:val="25C9E3DD"/>
    <w:rsid w:val="277170D6"/>
    <w:rsid w:val="27A8449D"/>
    <w:rsid w:val="27BEAE80"/>
    <w:rsid w:val="27CCF287"/>
    <w:rsid w:val="2A8D09F0"/>
    <w:rsid w:val="2BA5F215"/>
    <w:rsid w:val="2E062A07"/>
    <w:rsid w:val="2E07E479"/>
    <w:rsid w:val="2EF6FDC1"/>
    <w:rsid w:val="2F68EFFE"/>
    <w:rsid w:val="2F7DBBEC"/>
    <w:rsid w:val="3092CE22"/>
    <w:rsid w:val="30E26EC6"/>
    <w:rsid w:val="313B09A6"/>
    <w:rsid w:val="31E3A2AC"/>
    <w:rsid w:val="329F5A31"/>
    <w:rsid w:val="3442D8C3"/>
    <w:rsid w:val="34D75A34"/>
    <w:rsid w:val="372AE2F5"/>
    <w:rsid w:val="39747A0A"/>
    <w:rsid w:val="39FBB101"/>
    <w:rsid w:val="3C14D949"/>
    <w:rsid w:val="3C442BBA"/>
    <w:rsid w:val="3F01212B"/>
    <w:rsid w:val="402386DE"/>
    <w:rsid w:val="408B56A1"/>
    <w:rsid w:val="40FC3F3B"/>
    <w:rsid w:val="4106C0E1"/>
    <w:rsid w:val="415BDC19"/>
    <w:rsid w:val="422E8929"/>
    <w:rsid w:val="437D3C7A"/>
    <w:rsid w:val="4391FFD0"/>
    <w:rsid w:val="4474EECB"/>
    <w:rsid w:val="44DB8EC6"/>
    <w:rsid w:val="44FFD425"/>
    <w:rsid w:val="45E86355"/>
    <w:rsid w:val="45F48587"/>
    <w:rsid w:val="489DCAAD"/>
    <w:rsid w:val="4C996259"/>
    <w:rsid w:val="4C9F4C0F"/>
    <w:rsid w:val="4EE3C572"/>
    <w:rsid w:val="50D47B75"/>
    <w:rsid w:val="50FC5F59"/>
    <w:rsid w:val="515977E2"/>
    <w:rsid w:val="52AFA377"/>
    <w:rsid w:val="53254695"/>
    <w:rsid w:val="534CE798"/>
    <w:rsid w:val="54050B12"/>
    <w:rsid w:val="54197E28"/>
    <w:rsid w:val="549ECCAA"/>
    <w:rsid w:val="55267AE3"/>
    <w:rsid w:val="5764C239"/>
    <w:rsid w:val="587A0676"/>
    <w:rsid w:val="588A9AFD"/>
    <w:rsid w:val="58AF5A48"/>
    <w:rsid w:val="58CF52AA"/>
    <w:rsid w:val="58F4CDE5"/>
    <w:rsid w:val="590B7B29"/>
    <w:rsid w:val="59EEE2BC"/>
    <w:rsid w:val="5C47032A"/>
    <w:rsid w:val="5E0B8FF7"/>
    <w:rsid w:val="5E33360B"/>
    <w:rsid w:val="5FF63462"/>
    <w:rsid w:val="61517994"/>
    <w:rsid w:val="63E56647"/>
    <w:rsid w:val="640DAF9E"/>
    <w:rsid w:val="6556CBDB"/>
    <w:rsid w:val="664D29CE"/>
    <w:rsid w:val="66CA2B92"/>
    <w:rsid w:val="66E91D8E"/>
    <w:rsid w:val="67B6F965"/>
    <w:rsid w:val="68B54AD2"/>
    <w:rsid w:val="6989E746"/>
    <w:rsid w:val="6A682E95"/>
    <w:rsid w:val="6B6BBA19"/>
    <w:rsid w:val="6BA74C14"/>
    <w:rsid w:val="6D986C24"/>
    <w:rsid w:val="70684C57"/>
    <w:rsid w:val="71A33FA5"/>
    <w:rsid w:val="733F1006"/>
    <w:rsid w:val="73FA74FF"/>
    <w:rsid w:val="74DAE067"/>
    <w:rsid w:val="7676B0C8"/>
    <w:rsid w:val="78070D28"/>
    <w:rsid w:val="7AAB20FF"/>
    <w:rsid w:val="7C07F4D9"/>
    <w:rsid w:val="7D437BCA"/>
    <w:rsid w:val="7DCAC6CD"/>
    <w:rsid w:val="7E69C91F"/>
    <w:rsid w:val="7F741824"/>
    <w:rsid w:val="7F9CF7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2D31B"/>
  <w15:chartTrackingRefBased/>
  <w15:docId w15:val="{DAF663D2-8FF0-4B62-9096-C9CF27B7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40" w:after="1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20" w:unhideWhenUsed="1"/>
    <w:lsdException w:name="index heading" w:semiHidden="1" w:unhideWhenUsed="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6" w:unhideWhenUsed="1" w:qFormat="1"/>
    <w:lsdException w:name="List Number" w:semiHidden="1" w:uiPriority="16" w:unhideWhenUsed="1" w:qFormat="1"/>
    <w:lsdException w:name="List 2" w:semiHidden="1"/>
    <w:lsdException w:name="List 3" w:semiHidden="1"/>
    <w:lsdException w:name="List 4" w:semiHidden="1"/>
    <w:lsdException w:name="List 5" w:semiHidden="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lsdException w:name="Title" w:uiPriority="4"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qFormat="1"/>
    <w:lsdException w:name="Hyperlink" w:semiHidden="1" w:unhideWhenUsed="1"/>
    <w:lsdException w:name="FollowedHyperlink" w:semiHidden="1" w:unhideWhenUsed="1"/>
    <w:lsdException w:name="Strong" w:uiPriority="1" w:qFormat="1"/>
    <w:lsdException w:name="Emphasis" w:uiPriority="2"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2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qFormat="1"/>
    <w:lsdException w:name="Intense 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85793B"/>
  </w:style>
  <w:style w:type="paragraph" w:styleId="Heading1">
    <w:name w:val="heading 1"/>
    <w:basedOn w:val="BodyText"/>
    <w:next w:val="BodyText"/>
    <w:link w:val="Heading1Char"/>
    <w:uiPriority w:val="4"/>
    <w:qFormat/>
    <w:rsid w:val="00437D64"/>
    <w:pPr>
      <w:keepLines/>
      <w:spacing w:before="240"/>
      <w:outlineLvl w:val="0"/>
    </w:pPr>
    <w:rPr>
      <w:rFonts w:asciiTheme="majorHAnsi" w:eastAsiaTheme="majorEastAsia" w:hAnsiTheme="majorHAnsi" w:cstheme="majorBidi"/>
      <w:b/>
      <w:color w:val="960051" w:themeColor="text2"/>
      <w:sz w:val="32"/>
      <w:szCs w:val="32"/>
    </w:rPr>
  </w:style>
  <w:style w:type="paragraph" w:styleId="Heading2">
    <w:name w:val="heading 2"/>
    <w:basedOn w:val="BodyText"/>
    <w:next w:val="BodyText"/>
    <w:link w:val="Heading2Char"/>
    <w:autoRedefine/>
    <w:uiPriority w:val="5"/>
    <w:qFormat/>
    <w:rsid w:val="00437D64"/>
    <w:pPr>
      <w:keepLines/>
      <w:pBdr>
        <w:bottom w:val="dotted" w:sz="18" w:space="4" w:color="FFBB22" w:themeColor="accent1"/>
      </w:pBdr>
      <w:spacing w:before="240" w:after="240" w:line="240" w:lineRule="auto"/>
      <w:outlineLvl w:val="1"/>
    </w:pPr>
    <w:rPr>
      <w:rFonts w:asciiTheme="majorHAnsi" w:eastAsiaTheme="majorEastAsia" w:hAnsiTheme="majorHAnsi" w:cstheme="majorBidi"/>
      <w:b/>
      <w:color w:val="960051" w:themeColor="text2"/>
      <w:sz w:val="28"/>
    </w:rPr>
  </w:style>
  <w:style w:type="paragraph" w:styleId="Heading3">
    <w:name w:val="heading 3"/>
    <w:basedOn w:val="Heading2"/>
    <w:next w:val="BodyText"/>
    <w:link w:val="Heading3Char"/>
    <w:uiPriority w:val="6"/>
    <w:qFormat/>
    <w:rsid w:val="00DA2604"/>
    <w:pPr>
      <w:pBdr>
        <w:bottom w:val="none" w:sz="0" w:space="0" w:color="auto"/>
      </w:pBdr>
      <w:spacing w:after="160"/>
      <w:outlineLvl w:val="2"/>
    </w:pPr>
    <w:rPr>
      <w:color w:val="403A60" w:themeColor="accent3"/>
    </w:rPr>
  </w:style>
  <w:style w:type="paragraph" w:styleId="Heading4">
    <w:name w:val="heading 4"/>
    <w:basedOn w:val="BodyText"/>
    <w:next w:val="BodyText"/>
    <w:link w:val="Heading4Char"/>
    <w:uiPriority w:val="7"/>
    <w:qFormat/>
    <w:rsid w:val="000018C7"/>
    <w:pPr>
      <w:keepLines/>
      <w:spacing w:before="240"/>
      <w:outlineLvl w:val="3"/>
    </w:pPr>
    <w:rPr>
      <w:rFonts w:asciiTheme="majorHAnsi" w:eastAsiaTheme="majorEastAsia" w:hAnsiTheme="majorHAnsi" w:cstheme="majorBidi"/>
      <w:b/>
      <w:iCs/>
      <w:color w:val="403A60" w:themeColor="accent3"/>
      <w:sz w:val="28"/>
    </w:rPr>
  </w:style>
  <w:style w:type="paragraph" w:styleId="Heading5">
    <w:name w:val="heading 5"/>
    <w:basedOn w:val="BodyText"/>
    <w:next w:val="BodyText"/>
    <w:link w:val="Heading5Char"/>
    <w:uiPriority w:val="8"/>
    <w:qFormat/>
    <w:rsid w:val="000018C7"/>
    <w:pPr>
      <w:keepLines/>
      <w:spacing w:before="200"/>
      <w:outlineLvl w:val="4"/>
    </w:pPr>
    <w:rPr>
      <w:rFonts w:asciiTheme="majorHAnsi" w:eastAsiaTheme="majorEastAsia" w:hAnsiTheme="majorHAnsi" w:cstheme="majorBidi"/>
      <w:b/>
    </w:rPr>
  </w:style>
  <w:style w:type="paragraph" w:styleId="Heading6">
    <w:name w:val="heading 6"/>
    <w:basedOn w:val="BodyText"/>
    <w:next w:val="Heading5"/>
    <w:link w:val="Heading6Char"/>
    <w:uiPriority w:val="9"/>
    <w:qFormat/>
    <w:rsid w:val="000018C7"/>
    <w:pPr>
      <w:keepLines/>
      <w:pBdr>
        <w:bottom w:val="dotted" w:sz="12" w:space="4" w:color="403A60" w:themeColor="accent3"/>
      </w:pBdr>
      <w:tabs>
        <w:tab w:val="left" w:pos="8505"/>
        <w:tab w:val="left" w:pos="9214"/>
      </w:tabs>
      <w:spacing w:before="200"/>
      <w:outlineLvl w:val="5"/>
    </w:pPr>
    <w:rPr>
      <w:rFonts w:asciiTheme="majorHAnsi" w:eastAsiaTheme="majorEastAsia" w:hAnsiTheme="majorHAnsi" w:cstheme="majorBidi"/>
      <w:b/>
    </w:rPr>
  </w:style>
  <w:style w:type="paragraph" w:styleId="Heading7">
    <w:name w:val="heading 7"/>
    <w:basedOn w:val="Heading6"/>
    <w:next w:val="BodyText"/>
    <w:link w:val="Heading7Char"/>
    <w:uiPriority w:val="9"/>
    <w:semiHidden/>
    <w:qFormat/>
    <w:rsid w:val="002C2103"/>
    <w:pPr>
      <w:keepNext/>
      <w:spacing w:after="0"/>
      <w:outlineLvl w:val="6"/>
    </w:pPr>
    <w:rPr>
      <w:iCs/>
      <w:color w:val="403A60" w:themeColor="accent3"/>
    </w:rPr>
  </w:style>
  <w:style w:type="paragraph" w:styleId="Heading8">
    <w:name w:val="heading 8"/>
    <w:basedOn w:val="Heading5"/>
    <w:next w:val="BodyText"/>
    <w:link w:val="Heading8Char"/>
    <w:uiPriority w:val="9"/>
    <w:semiHidden/>
    <w:qFormat/>
    <w:rsid w:val="002C2103"/>
    <w:pPr>
      <w:keepNext/>
      <w:spacing w:after="0"/>
      <w:outlineLvl w:val="7"/>
    </w:pPr>
    <w:rPr>
      <w:color w:val="403A60" w:themeColor="accent3"/>
      <w:szCs w:val="21"/>
    </w:rPr>
  </w:style>
  <w:style w:type="paragraph" w:styleId="Heading9">
    <w:name w:val="heading 9"/>
    <w:basedOn w:val="Heading5"/>
    <w:next w:val="BodyText"/>
    <w:link w:val="Heading9Char"/>
    <w:uiPriority w:val="9"/>
    <w:semiHidden/>
    <w:qFormat/>
    <w:rsid w:val="002C2103"/>
    <w:pPr>
      <w:keepNext/>
      <w:spacing w:after="0"/>
      <w:outlineLvl w:val="8"/>
    </w:pPr>
    <w:rPr>
      <w:b w:val="0"/>
      <w:iCs/>
      <w:color w:val="960051"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2604"/>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1F19C3"/>
  </w:style>
  <w:style w:type="paragraph" w:styleId="Footer">
    <w:name w:val="footer"/>
    <w:basedOn w:val="BodyText"/>
    <w:link w:val="FooterChar"/>
    <w:uiPriority w:val="21"/>
    <w:rsid w:val="00DA2604"/>
    <w:pPr>
      <w:tabs>
        <w:tab w:val="left" w:pos="567"/>
      </w:tabs>
      <w:spacing w:before="360" w:after="0" w:line="240" w:lineRule="auto"/>
    </w:pPr>
  </w:style>
  <w:style w:type="character" w:customStyle="1" w:styleId="FooterChar">
    <w:name w:val="Footer Char"/>
    <w:basedOn w:val="DefaultParagraphFont"/>
    <w:link w:val="Footer"/>
    <w:uiPriority w:val="21"/>
    <w:rsid w:val="0085793B"/>
    <w:rPr>
      <w:color w:val="000000" w:themeColor="text1"/>
    </w:rPr>
  </w:style>
  <w:style w:type="character" w:styleId="Strong">
    <w:name w:val="Strong"/>
    <w:basedOn w:val="DefaultParagraphFont"/>
    <w:uiPriority w:val="1"/>
    <w:qFormat/>
    <w:rsid w:val="00DA2604"/>
    <w:rPr>
      <w:b/>
      <w:bCs/>
    </w:rPr>
  </w:style>
  <w:style w:type="paragraph" w:styleId="Title">
    <w:name w:val="Title"/>
    <w:basedOn w:val="BodyText"/>
    <w:next w:val="Subtitle"/>
    <w:link w:val="TitleChar"/>
    <w:uiPriority w:val="4"/>
    <w:qFormat/>
    <w:rsid w:val="00DA2604"/>
    <w:pPr>
      <w:keepNext/>
      <w:keepLines/>
      <w:spacing w:after="240" w:line="240" w:lineRule="auto"/>
      <w:outlineLvl w:val="0"/>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4"/>
    <w:rsid w:val="0085793B"/>
    <w:rPr>
      <w:rFonts w:asciiTheme="majorHAnsi" w:eastAsiaTheme="majorEastAsia" w:hAnsiTheme="majorHAnsi" w:cstheme="majorBidi"/>
      <w:b/>
      <w:color w:val="000000" w:themeColor="text1"/>
      <w:sz w:val="68"/>
      <w:szCs w:val="56"/>
    </w:rPr>
  </w:style>
  <w:style w:type="paragraph" w:styleId="Subtitle">
    <w:name w:val="Subtitle"/>
    <w:basedOn w:val="BodyText"/>
    <w:next w:val="BodyText"/>
    <w:link w:val="SubtitleChar"/>
    <w:uiPriority w:val="19"/>
    <w:qFormat/>
    <w:rsid w:val="00DA2604"/>
    <w:pPr>
      <w:keepNext/>
      <w:keepLines/>
      <w:numPr>
        <w:ilvl w:val="1"/>
      </w:numPr>
      <w:spacing w:after="0"/>
    </w:pPr>
    <w:rPr>
      <w:rFonts w:eastAsiaTheme="minorEastAsia"/>
      <w:sz w:val="56"/>
      <w:szCs w:val="22"/>
    </w:rPr>
  </w:style>
  <w:style w:type="character" w:customStyle="1" w:styleId="SubtitleChar">
    <w:name w:val="Subtitle Char"/>
    <w:basedOn w:val="DefaultParagraphFont"/>
    <w:link w:val="Subtitle"/>
    <w:uiPriority w:val="19"/>
    <w:rsid w:val="0085793B"/>
    <w:rPr>
      <w:rFonts w:eastAsiaTheme="minorEastAsia"/>
      <w:color w:val="000000" w:themeColor="text1"/>
      <w:sz w:val="56"/>
      <w:szCs w:val="22"/>
    </w:rPr>
  </w:style>
  <w:style w:type="character" w:customStyle="1" w:styleId="Heading1Char">
    <w:name w:val="Heading 1 Char"/>
    <w:basedOn w:val="DefaultParagraphFont"/>
    <w:link w:val="Heading1"/>
    <w:uiPriority w:val="4"/>
    <w:rsid w:val="00437D64"/>
    <w:rPr>
      <w:rFonts w:asciiTheme="majorHAnsi" w:eastAsiaTheme="majorEastAsia" w:hAnsiTheme="majorHAnsi" w:cstheme="majorBidi"/>
      <w:b/>
      <w:color w:val="960051" w:themeColor="text2"/>
      <w:sz w:val="32"/>
      <w:szCs w:val="32"/>
    </w:rPr>
  </w:style>
  <w:style w:type="character" w:customStyle="1" w:styleId="Heading2Char">
    <w:name w:val="Heading 2 Char"/>
    <w:basedOn w:val="DefaultParagraphFont"/>
    <w:link w:val="Heading2"/>
    <w:uiPriority w:val="5"/>
    <w:rsid w:val="00437D64"/>
    <w:rPr>
      <w:rFonts w:asciiTheme="majorHAnsi" w:eastAsiaTheme="majorEastAsia" w:hAnsiTheme="majorHAnsi" w:cstheme="majorBidi"/>
      <w:b/>
      <w:color w:val="960051" w:themeColor="text2"/>
      <w:sz w:val="28"/>
    </w:rPr>
  </w:style>
  <w:style w:type="character" w:customStyle="1" w:styleId="Heading3Char">
    <w:name w:val="Heading 3 Char"/>
    <w:basedOn w:val="DefaultParagraphFont"/>
    <w:link w:val="Heading3"/>
    <w:uiPriority w:val="6"/>
    <w:rsid w:val="0085793B"/>
    <w:rPr>
      <w:rFonts w:asciiTheme="majorHAnsi" w:eastAsiaTheme="majorEastAsia" w:hAnsiTheme="majorHAnsi" w:cstheme="majorBidi"/>
      <w:b/>
      <w:color w:val="403A60" w:themeColor="accent3"/>
      <w:sz w:val="36"/>
      <w:szCs w:val="26"/>
    </w:rPr>
  </w:style>
  <w:style w:type="character" w:customStyle="1" w:styleId="Heading4Char">
    <w:name w:val="Heading 4 Char"/>
    <w:basedOn w:val="DefaultParagraphFont"/>
    <w:link w:val="Heading4"/>
    <w:uiPriority w:val="7"/>
    <w:rsid w:val="0085793B"/>
    <w:rPr>
      <w:rFonts w:asciiTheme="majorHAnsi" w:eastAsiaTheme="majorEastAsia" w:hAnsiTheme="majorHAnsi" w:cstheme="majorBidi"/>
      <w:b/>
      <w:iCs/>
      <w:color w:val="403A60" w:themeColor="accent3"/>
      <w:sz w:val="28"/>
    </w:rPr>
  </w:style>
  <w:style w:type="character" w:customStyle="1" w:styleId="Heading5Char">
    <w:name w:val="Heading 5 Char"/>
    <w:basedOn w:val="DefaultParagraphFont"/>
    <w:link w:val="Heading5"/>
    <w:uiPriority w:val="8"/>
    <w:rsid w:val="0085793B"/>
    <w:rPr>
      <w:rFonts w:asciiTheme="majorHAnsi" w:eastAsiaTheme="majorEastAsia" w:hAnsiTheme="majorHAnsi" w:cstheme="majorBidi"/>
      <w:b/>
      <w:color w:val="000000" w:themeColor="text1"/>
    </w:rPr>
  </w:style>
  <w:style w:type="paragraph" w:styleId="BodyText">
    <w:name w:val="Body Text"/>
    <w:basedOn w:val="Normal"/>
    <w:link w:val="BodyTextChar"/>
    <w:qFormat/>
    <w:rsid w:val="00DA2604"/>
    <w:pPr>
      <w:suppressAutoHyphens/>
    </w:pPr>
    <w:rPr>
      <w:color w:val="000000" w:themeColor="text1"/>
    </w:rPr>
  </w:style>
  <w:style w:type="character" w:customStyle="1" w:styleId="BodyTextChar">
    <w:name w:val="Body Text Char"/>
    <w:basedOn w:val="DefaultParagraphFont"/>
    <w:link w:val="BodyText"/>
    <w:rsid w:val="00DA2604"/>
    <w:rPr>
      <w:color w:val="000000" w:themeColor="text1"/>
    </w:rPr>
  </w:style>
  <w:style w:type="paragraph" w:styleId="ListBullet">
    <w:name w:val="List Bullet"/>
    <w:basedOn w:val="BodyText"/>
    <w:uiPriority w:val="16"/>
    <w:qFormat/>
    <w:rsid w:val="00B665A9"/>
    <w:pPr>
      <w:numPr>
        <w:numId w:val="12"/>
      </w:numPr>
      <w:ind w:left="357" w:hanging="357"/>
      <w:contextualSpacing/>
    </w:pPr>
  </w:style>
  <w:style w:type="paragraph" w:styleId="ListBullet2">
    <w:name w:val="List Bullet 2"/>
    <w:basedOn w:val="ListBullet"/>
    <w:uiPriority w:val="16"/>
    <w:qFormat/>
    <w:rsid w:val="00B665A9"/>
    <w:pPr>
      <w:numPr>
        <w:numId w:val="14"/>
      </w:numPr>
      <w:ind w:left="641" w:hanging="357"/>
    </w:pPr>
  </w:style>
  <w:style w:type="paragraph" w:styleId="ListBullet3">
    <w:name w:val="List Bullet 3"/>
    <w:basedOn w:val="ListBullet"/>
    <w:uiPriority w:val="16"/>
    <w:qFormat/>
    <w:rsid w:val="00B665A9"/>
    <w:pPr>
      <w:numPr>
        <w:numId w:val="15"/>
      </w:numPr>
      <w:ind w:left="924" w:hanging="357"/>
    </w:pPr>
  </w:style>
  <w:style w:type="paragraph" w:styleId="ListBullet4">
    <w:name w:val="List Bullet 4"/>
    <w:basedOn w:val="Normal"/>
    <w:uiPriority w:val="99"/>
    <w:semiHidden/>
    <w:rsid w:val="00DA2604"/>
    <w:pPr>
      <w:numPr>
        <w:numId w:val="4"/>
      </w:numPr>
      <w:contextualSpacing/>
    </w:pPr>
  </w:style>
  <w:style w:type="paragraph" w:styleId="ListNumber">
    <w:name w:val="List Number"/>
    <w:basedOn w:val="BodyText"/>
    <w:uiPriority w:val="16"/>
    <w:qFormat/>
    <w:rsid w:val="00B665A9"/>
    <w:pPr>
      <w:numPr>
        <w:numId w:val="13"/>
      </w:numPr>
      <w:ind w:left="357" w:hanging="357"/>
      <w:contextualSpacing/>
    </w:pPr>
  </w:style>
  <w:style w:type="paragraph" w:styleId="ListNumber2">
    <w:name w:val="List Number 2"/>
    <w:basedOn w:val="ListNumber"/>
    <w:uiPriority w:val="16"/>
    <w:qFormat/>
    <w:rsid w:val="00B665A9"/>
    <w:pPr>
      <w:numPr>
        <w:numId w:val="16"/>
      </w:numPr>
      <w:ind w:left="641" w:hanging="357"/>
    </w:pPr>
  </w:style>
  <w:style w:type="paragraph" w:styleId="ListNumber3">
    <w:name w:val="List Number 3"/>
    <w:basedOn w:val="ListNumber"/>
    <w:uiPriority w:val="16"/>
    <w:qFormat/>
    <w:rsid w:val="00B665A9"/>
    <w:pPr>
      <w:numPr>
        <w:numId w:val="17"/>
      </w:numPr>
      <w:ind w:left="924" w:hanging="357"/>
    </w:pPr>
  </w:style>
  <w:style w:type="paragraph" w:styleId="ListNumber4">
    <w:name w:val="List Number 4"/>
    <w:basedOn w:val="Normal"/>
    <w:uiPriority w:val="16"/>
    <w:semiHidden/>
    <w:qFormat/>
    <w:rsid w:val="00DA2604"/>
    <w:pPr>
      <w:numPr>
        <w:numId w:val="9"/>
      </w:numPr>
      <w:contextualSpacing/>
    </w:pPr>
  </w:style>
  <w:style w:type="paragraph" w:styleId="BalloonText">
    <w:name w:val="Balloon Text"/>
    <w:basedOn w:val="BodyText"/>
    <w:link w:val="BalloonTextChar"/>
    <w:uiPriority w:val="99"/>
    <w:semiHidden/>
    <w:rsid w:val="00A41A95"/>
    <w:pPr>
      <w:suppressAutoHyphens w:val="0"/>
      <w:spacing w:before="0" w:after="0" w:line="240" w:lineRule="auto"/>
    </w:pPr>
    <w:rPr>
      <w:rFonts w:cs="Segoe UI"/>
      <w:color w:val="auto"/>
      <w:szCs w:val="18"/>
    </w:rPr>
  </w:style>
  <w:style w:type="character" w:customStyle="1" w:styleId="BalloonTextChar">
    <w:name w:val="Balloon Text Char"/>
    <w:basedOn w:val="DefaultParagraphFont"/>
    <w:link w:val="BalloonText"/>
    <w:hidden/>
    <w:uiPriority w:val="99"/>
    <w:semiHidden/>
    <w:rsid w:val="00A41A95"/>
    <w:rPr>
      <w:rFonts w:cs="Segoe UI"/>
      <w:szCs w:val="18"/>
    </w:rPr>
  </w:style>
  <w:style w:type="character" w:styleId="PageNumber">
    <w:name w:val="page number"/>
    <w:basedOn w:val="DefaultParagraphFont"/>
    <w:uiPriority w:val="99"/>
    <w:semiHidden/>
    <w:rsid w:val="00DA2604"/>
    <w:rPr>
      <w:color w:val="000000" w:themeColor="text1"/>
    </w:rPr>
  </w:style>
  <w:style w:type="paragraph" w:styleId="BodyTextIndent">
    <w:name w:val="Body Text Indent"/>
    <w:basedOn w:val="Normal"/>
    <w:link w:val="BodyTextIndentChar"/>
    <w:uiPriority w:val="99"/>
    <w:semiHidden/>
    <w:rsid w:val="00DA2604"/>
    <w:pPr>
      <w:spacing w:after="120"/>
      <w:ind w:left="283"/>
    </w:pPr>
  </w:style>
  <w:style w:type="character" w:customStyle="1" w:styleId="BodyTextIndentChar">
    <w:name w:val="Body Text Indent Char"/>
    <w:basedOn w:val="DefaultParagraphFont"/>
    <w:link w:val="BodyTextIndent"/>
    <w:uiPriority w:val="99"/>
    <w:semiHidden/>
    <w:rsid w:val="001F19C3"/>
  </w:style>
  <w:style w:type="paragraph" w:styleId="Quote">
    <w:name w:val="Quote"/>
    <w:basedOn w:val="BodyText"/>
    <w:next w:val="BodyText"/>
    <w:link w:val="QuoteChar"/>
    <w:uiPriority w:val="16"/>
    <w:qFormat/>
    <w:rsid w:val="00DA2604"/>
    <w:pPr>
      <w:spacing w:before="200"/>
      <w:ind w:left="851" w:right="851"/>
    </w:pPr>
    <w:rPr>
      <w:iCs/>
    </w:rPr>
  </w:style>
  <w:style w:type="character" w:customStyle="1" w:styleId="QuoteChar">
    <w:name w:val="Quote Char"/>
    <w:basedOn w:val="DefaultParagraphFont"/>
    <w:link w:val="Quote"/>
    <w:uiPriority w:val="16"/>
    <w:rsid w:val="0085793B"/>
    <w:rPr>
      <w:iCs/>
      <w:color w:val="000000" w:themeColor="text1"/>
    </w:rPr>
  </w:style>
  <w:style w:type="paragraph" w:styleId="Caption">
    <w:name w:val="caption"/>
    <w:basedOn w:val="BodyText"/>
    <w:next w:val="Heading5"/>
    <w:uiPriority w:val="10"/>
    <w:qFormat/>
    <w:rsid w:val="000018C7"/>
    <w:pPr>
      <w:keepLines/>
      <w:spacing w:before="200"/>
    </w:pPr>
    <w:rPr>
      <w:b/>
      <w:iCs/>
      <w:szCs w:val="18"/>
    </w:rPr>
  </w:style>
  <w:style w:type="character" w:styleId="Emphasis">
    <w:name w:val="Emphasis"/>
    <w:basedOn w:val="DefaultParagraphFont"/>
    <w:uiPriority w:val="2"/>
    <w:qFormat/>
    <w:rsid w:val="00DA2604"/>
    <w:rPr>
      <w:b/>
      <w:i w:val="0"/>
      <w:iCs/>
      <w:color w:val="960051" w:themeColor="text2"/>
    </w:rPr>
  </w:style>
  <w:style w:type="character" w:styleId="Hyperlink">
    <w:name w:val="Hyperlink"/>
    <w:basedOn w:val="DefaultParagraphFont"/>
    <w:uiPriority w:val="99"/>
    <w:rsid w:val="00DA2604"/>
    <w:rPr>
      <w:b/>
      <w:color w:val="960051" w:themeColor="hyperlink"/>
      <w:u w:val="none"/>
    </w:rPr>
  </w:style>
  <w:style w:type="character" w:styleId="FollowedHyperlink">
    <w:name w:val="FollowedHyperlink"/>
    <w:basedOn w:val="DefaultParagraphFont"/>
    <w:uiPriority w:val="99"/>
    <w:semiHidden/>
    <w:rsid w:val="00DA2604"/>
    <w:rPr>
      <w:color w:val="960051" w:themeColor="followedHyperlink"/>
      <w:u w:val="single"/>
    </w:rPr>
  </w:style>
  <w:style w:type="paragraph" w:styleId="EndnoteText">
    <w:name w:val="endnote text"/>
    <w:basedOn w:val="Normal"/>
    <w:link w:val="EndnoteTextChar"/>
    <w:uiPriority w:val="99"/>
    <w:semiHidden/>
    <w:rsid w:val="00DA2604"/>
    <w:pPr>
      <w:keepNext/>
      <w:keepLines/>
      <w:suppressAutoHyphens/>
      <w:spacing w:after="40" w:line="240" w:lineRule="auto"/>
    </w:pPr>
    <w:rPr>
      <w:color w:val="000000" w:themeColor="text1"/>
      <w:szCs w:val="20"/>
    </w:rPr>
  </w:style>
  <w:style w:type="character" w:customStyle="1" w:styleId="EndnoteTextChar">
    <w:name w:val="Endnote Text Char"/>
    <w:basedOn w:val="DefaultParagraphFont"/>
    <w:link w:val="EndnoteText"/>
    <w:uiPriority w:val="99"/>
    <w:semiHidden/>
    <w:rsid w:val="00DA2604"/>
    <w:rPr>
      <w:color w:val="000000" w:themeColor="text1"/>
      <w:szCs w:val="20"/>
    </w:rPr>
  </w:style>
  <w:style w:type="paragraph" w:styleId="FootnoteText">
    <w:name w:val="footnote text"/>
    <w:basedOn w:val="Normal"/>
    <w:link w:val="FootnoteTextChar"/>
    <w:uiPriority w:val="99"/>
    <w:rsid w:val="00DA2604"/>
    <w:pPr>
      <w:keepNext/>
      <w:keepLines/>
      <w:suppressAutoHyphens/>
      <w:spacing w:after="40" w:line="240" w:lineRule="auto"/>
    </w:pPr>
    <w:rPr>
      <w:color w:val="000000" w:themeColor="text1"/>
      <w:szCs w:val="20"/>
    </w:rPr>
  </w:style>
  <w:style w:type="character" w:customStyle="1" w:styleId="FootnoteTextChar">
    <w:name w:val="Footnote Text Char"/>
    <w:basedOn w:val="DefaultParagraphFont"/>
    <w:link w:val="FootnoteText"/>
    <w:uiPriority w:val="99"/>
    <w:rsid w:val="00DA2604"/>
    <w:rPr>
      <w:color w:val="000000" w:themeColor="text1"/>
      <w:szCs w:val="20"/>
    </w:rPr>
  </w:style>
  <w:style w:type="paragraph" w:styleId="Index1">
    <w:name w:val="index 1"/>
    <w:basedOn w:val="Normal"/>
    <w:next w:val="Normal"/>
    <w:uiPriority w:val="99"/>
    <w:semiHidden/>
    <w:rsid w:val="00DA2604"/>
    <w:pPr>
      <w:suppressAutoHyphens/>
    </w:pPr>
    <w:rPr>
      <w:color w:val="000000" w:themeColor="text1"/>
    </w:rPr>
  </w:style>
  <w:style w:type="paragraph" w:styleId="IndexHeading">
    <w:name w:val="index heading"/>
    <w:basedOn w:val="Heading3"/>
    <w:next w:val="Index1"/>
    <w:uiPriority w:val="99"/>
    <w:semiHidden/>
    <w:rsid w:val="00DA2604"/>
    <w:rPr>
      <w:bCs/>
    </w:rPr>
  </w:style>
  <w:style w:type="paragraph" w:styleId="Index2">
    <w:name w:val="index 2"/>
    <w:basedOn w:val="Index1"/>
    <w:next w:val="Normal"/>
    <w:uiPriority w:val="99"/>
    <w:semiHidden/>
    <w:rsid w:val="00DA2604"/>
    <w:pPr>
      <w:ind w:left="568" w:hanging="284"/>
    </w:pPr>
  </w:style>
  <w:style w:type="paragraph" w:styleId="Index3">
    <w:name w:val="index 3"/>
    <w:basedOn w:val="Index1"/>
    <w:next w:val="Normal"/>
    <w:uiPriority w:val="99"/>
    <w:semiHidden/>
    <w:rsid w:val="00DA2604"/>
    <w:pPr>
      <w:ind w:left="851" w:hanging="284"/>
    </w:pPr>
  </w:style>
  <w:style w:type="paragraph" w:styleId="Index4">
    <w:name w:val="index 4"/>
    <w:basedOn w:val="Normal"/>
    <w:next w:val="Normal"/>
    <w:autoRedefine/>
    <w:uiPriority w:val="99"/>
    <w:semiHidden/>
    <w:rsid w:val="00DA2604"/>
    <w:pPr>
      <w:spacing w:before="0" w:after="0" w:line="240" w:lineRule="auto"/>
      <w:ind w:left="960" w:hanging="240"/>
    </w:pPr>
  </w:style>
  <w:style w:type="paragraph" w:styleId="TOCHeading">
    <w:name w:val="TOC Heading"/>
    <w:basedOn w:val="Heading3"/>
    <w:next w:val="BodyText"/>
    <w:uiPriority w:val="39"/>
    <w:semiHidden/>
    <w:rsid w:val="00DA2604"/>
  </w:style>
  <w:style w:type="paragraph" w:styleId="TOC1">
    <w:name w:val="toc 1"/>
    <w:basedOn w:val="BodyText"/>
    <w:next w:val="BodyText"/>
    <w:uiPriority w:val="39"/>
    <w:rsid w:val="00DA2604"/>
    <w:rPr>
      <w:b/>
    </w:rPr>
  </w:style>
  <w:style w:type="paragraph" w:styleId="TOC2">
    <w:name w:val="toc 2"/>
    <w:basedOn w:val="BodyText"/>
    <w:next w:val="BodyText"/>
    <w:uiPriority w:val="39"/>
    <w:semiHidden/>
    <w:rsid w:val="00DA2604"/>
    <w:pPr>
      <w:ind w:left="284"/>
    </w:pPr>
  </w:style>
  <w:style w:type="paragraph" w:styleId="TOC3">
    <w:name w:val="toc 3"/>
    <w:basedOn w:val="BodyText"/>
    <w:next w:val="BodyText"/>
    <w:uiPriority w:val="39"/>
    <w:semiHidden/>
    <w:rsid w:val="00DA2604"/>
    <w:pPr>
      <w:ind w:left="567"/>
    </w:pPr>
  </w:style>
  <w:style w:type="paragraph" w:styleId="TOC4">
    <w:name w:val="toc 4"/>
    <w:basedOn w:val="Normal"/>
    <w:next w:val="Normal"/>
    <w:autoRedefine/>
    <w:uiPriority w:val="39"/>
    <w:semiHidden/>
    <w:rsid w:val="00DA2604"/>
    <w:pPr>
      <w:spacing w:after="100"/>
      <w:ind w:left="720"/>
    </w:pPr>
  </w:style>
  <w:style w:type="paragraph" w:styleId="IntenseQuote">
    <w:name w:val="Intense Quote"/>
    <w:basedOn w:val="Quote"/>
    <w:next w:val="BodyText"/>
    <w:link w:val="IntenseQuoteChar"/>
    <w:uiPriority w:val="17"/>
    <w:qFormat/>
    <w:rsid w:val="000018C7"/>
    <w:pPr>
      <w:keepLines/>
      <w:pBdr>
        <w:top w:val="dotted" w:sz="12" w:space="4" w:color="960051" w:themeColor="text2"/>
        <w:bottom w:val="dotted" w:sz="12" w:space="4" w:color="960051" w:themeColor="text2"/>
      </w:pBdr>
    </w:pPr>
    <w:rPr>
      <w:iCs w:val="0"/>
    </w:rPr>
  </w:style>
  <w:style w:type="character" w:customStyle="1" w:styleId="IntenseQuoteChar">
    <w:name w:val="Intense Quote Char"/>
    <w:basedOn w:val="DefaultParagraphFont"/>
    <w:link w:val="IntenseQuote"/>
    <w:uiPriority w:val="17"/>
    <w:rsid w:val="0085793B"/>
    <w:rPr>
      <w:color w:val="000000" w:themeColor="text1"/>
    </w:rPr>
  </w:style>
  <w:style w:type="table" w:styleId="TableGrid">
    <w:name w:val="Table Grid"/>
    <w:basedOn w:val="TableNormal"/>
    <w:uiPriority w:val="39"/>
    <w:rsid w:val="00DA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A2604"/>
    <w:pPr>
      <w:spacing w:after="0" w:line="240" w:lineRule="auto"/>
    </w:pPr>
    <w:tblPr>
      <w:tblStyleRowBandSize w:val="1"/>
      <w:tblStyleColBandSize w:val="1"/>
      <w:tblBorders>
        <w:top w:val="single" w:sz="4" w:space="0" w:color="FF279B" w:themeColor="accent2" w:themeTint="99"/>
        <w:left w:val="single" w:sz="4" w:space="0" w:color="FF279B" w:themeColor="accent2" w:themeTint="99"/>
        <w:bottom w:val="single" w:sz="4" w:space="0" w:color="FF279B" w:themeColor="accent2" w:themeTint="99"/>
        <w:right w:val="single" w:sz="4" w:space="0" w:color="FF279B" w:themeColor="accent2" w:themeTint="99"/>
        <w:insideH w:val="single" w:sz="4" w:space="0" w:color="FF279B" w:themeColor="accent2" w:themeTint="99"/>
        <w:insideV w:val="single" w:sz="4" w:space="0" w:color="FF279B" w:themeColor="accent2" w:themeTint="99"/>
      </w:tblBorders>
    </w:tblPr>
    <w:tblStylePr w:type="firstRow">
      <w:rPr>
        <w:b/>
        <w:bCs/>
        <w:color w:val="FFFFFF" w:themeColor="background1"/>
      </w:rPr>
      <w:tblPr/>
      <w:tcPr>
        <w:tcBorders>
          <w:top w:val="single" w:sz="4" w:space="0" w:color="960051" w:themeColor="accent2"/>
          <w:left w:val="single" w:sz="4" w:space="0" w:color="960051" w:themeColor="accent2"/>
          <w:bottom w:val="single" w:sz="4" w:space="0" w:color="960051" w:themeColor="accent2"/>
          <w:right w:val="single" w:sz="4" w:space="0" w:color="960051" w:themeColor="accent2"/>
          <w:insideH w:val="nil"/>
          <w:insideV w:val="nil"/>
        </w:tcBorders>
        <w:shd w:val="clear" w:color="auto" w:fill="960051" w:themeFill="accent2"/>
      </w:tcPr>
    </w:tblStylePr>
    <w:tblStylePr w:type="lastRow">
      <w:rPr>
        <w:b/>
        <w:bCs/>
      </w:rPr>
      <w:tblPr/>
      <w:tcPr>
        <w:tcBorders>
          <w:top w:val="double" w:sz="4" w:space="0" w:color="960051" w:themeColor="accent2"/>
        </w:tcBorders>
      </w:tcPr>
    </w:tblStylePr>
    <w:tblStylePr w:type="firstCol">
      <w:rPr>
        <w:b/>
        <w:bCs/>
      </w:rPr>
    </w:tblStylePr>
    <w:tblStylePr w:type="lastCol">
      <w:rPr>
        <w:b/>
        <w:bCs/>
      </w:rPr>
    </w:tblStylePr>
    <w:tblStylePr w:type="band1Vert">
      <w:tblPr/>
      <w:tcPr>
        <w:shd w:val="clear" w:color="auto" w:fill="FFB7DD" w:themeFill="accent2" w:themeFillTint="33"/>
      </w:tcPr>
    </w:tblStylePr>
    <w:tblStylePr w:type="band1Horz">
      <w:tblPr/>
      <w:tcPr>
        <w:shd w:val="clear" w:color="auto" w:fill="FFB7DD" w:themeFill="accent2" w:themeFillTint="33"/>
      </w:tcPr>
    </w:tblStylePr>
  </w:style>
  <w:style w:type="character" w:customStyle="1" w:styleId="White">
    <w:name w:val="White"/>
    <w:basedOn w:val="DefaultParagraphFont"/>
    <w:uiPriority w:val="20"/>
    <w:qFormat/>
    <w:rsid w:val="00DA2604"/>
    <w:rPr>
      <w:color w:val="FFFFFF" w:themeColor="background1"/>
    </w:rPr>
  </w:style>
  <w:style w:type="character" w:styleId="PlaceholderText">
    <w:name w:val="Placeholder Text"/>
    <w:basedOn w:val="DefaultParagraphFont"/>
    <w:uiPriority w:val="99"/>
    <w:semiHidden/>
    <w:rsid w:val="00DA2604"/>
    <w:rPr>
      <w:color w:val="808080"/>
    </w:rPr>
  </w:style>
  <w:style w:type="table" w:styleId="GridTable5Dark-Accent2">
    <w:name w:val="Grid Table 5 Dark Accent 2"/>
    <w:basedOn w:val="TableNormal"/>
    <w:uiPriority w:val="50"/>
    <w:rsid w:val="00DA2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00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00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00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0051" w:themeFill="accent2"/>
      </w:tcPr>
    </w:tblStylePr>
    <w:tblStylePr w:type="band1Vert">
      <w:tblPr/>
      <w:tcPr>
        <w:shd w:val="clear" w:color="auto" w:fill="FF6FBC" w:themeFill="accent2" w:themeFillTint="66"/>
      </w:tcPr>
    </w:tblStylePr>
    <w:tblStylePr w:type="band1Horz">
      <w:tblPr/>
      <w:tcPr>
        <w:shd w:val="clear" w:color="auto" w:fill="FF6FBC" w:themeFill="accent2" w:themeFillTint="66"/>
      </w:tcPr>
    </w:tblStylePr>
  </w:style>
  <w:style w:type="character" w:customStyle="1" w:styleId="Heading6Char">
    <w:name w:val="Heading 6 Char"/>
    <w:basedOn w:val="DefaultParagraphFont"/>
    <w:link w:val="Heading6"/>
    <w:uiPriority w:val="9"/>
    <w:rsid w:val="0085793B"/>
    <w:rPr>
      <w:rFonts w:asciiTheme="majorHAnsi" w:eastAsiaTheme="majorEastAsia" w:hAnsiTheme="majorHAnsi" w:cstheme="majorBidi"/>
      <w:b/>
      <w:color w:val="000000" w:themeColor="text1"/>
    </w:rPr>
  </w:style>
  <w:style w:type="paragraph" w:styleId="NoSpacing">
    <w:name w:val="No Spacing"/>
    <w:basedOn w:val="BodyText"/>
    <w:next w:val="BodyText"/>
    <w:uiPriority w:val="21"/>
    <w:semiHidden/>
    <w:qFormat/>
    <w:rsid w:val="00DA2604"/>
    <w:pPr>
      <w:suppressAutoHyphens w:val="0"/>
      <w:spacing w:before="0" w:after="0" w:line="240" w:lineRule="auto"/>
    </w:pPr>
    <w:rPr>
      <w:color w:val="auto"/>
    </w:rPr>
  </w:style>
  <w:style w:type="character" w:styleId="UnresolvedMention">
    <w:name w:val="Unresolved Mention"/>
    <w:basedOn w:val="DefaultParagraphFont"/>
    <w:uiPriority w:val="99"/>
    <w:semiHidden/>
    <w:rsid w:val="00DA2604"/>
    <w:rPr>
      <w:color w:val="605E5C"/>
      <w:shd w:val="clear" w:color="auto" w:fill="E1DFDD"/>
    </w:rPr>
  </w:style>
  <w:style w:type="paragraph" w:styleId="TableofFigures">
    <w:name w:val="table of figures"/>
    <w:basedOn w:val="Normal"/>
    <w:next w:val="Normal"/>
    <w:uiPriority w:val="99"/>
    <w:semiHidden/>
    <w:rsid w:val="00DA2604"/>
    <w:pPr>
      <w:spacing w:after="0"/>
    </w:pPr>
  </w:style>
  <w:style w:type="table" w:customStyle="1" w:styleId="Sightsavers">
    <w:name w:val="Sightsavers"/>
    <w:basedOn w:val="TableNormal"/>
    <w:uiPriority w:val="99"/>
    <w:rsid w:val="00B77CC7"/>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F0F1F2" w:themeFill="background2"/>
    </w:tcPr>
    <w:tblStylePr w:type="firstRow">
      <w:rPr>
        <w:b/>
        <w:i w:val="0"/>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960051" w:themeFill="text2"/>
      </w:tcPr>
    </w:tblStylePr>
    <w:tblStylePr w:type="lastRow">
      <w:rPr>
        <w:b/>
        <w:i w:val="0"/>
      </w:rPr>
      <w:tblPr/>
      <w:tcPr>
        <w:tcBorders>
          <w:top w:val="single" w:sz="8" w:space="0" w:color="000000" w:themeColor="text1"/>
          <w:left w:val="nil"/>
          <w:bottom w:val="nil"/>
          <w:right w:val="nil"/>
          <w:insideH w:val="nil"/>
          <w:insideV w:val="nil"/>
          <w:tl2br w:val="nil"/>
          <w:tr2bl w:val="nil"/>
        </w:tcBorders>
        <w:shd w:val="clear" w:color="auto" w:fill="FFFFFF" w:themeFill="background1"/>
      </w:tcPr>
    </w:tblStylePr>
    <w:tblStylePr w:type="firstCol">
      <w:rPr>
        <w:b/>
        <w:i w:val="0"/>
        <w:color w:val="960051" w:themeColor="text2"/>
      </w:rPr>
    </w:tblStylePr>
    <w:tblStylePr w:type="lastCol">
      <w:rPr>
        <w:b/>
        <w:i w:val="0"/>
        <w:color w:val="960051" w:themeColor="text2"/>
      </w:rPr>
    </w:tblStylePr>
    <w:tblStylePr w:type="band2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D9D9D9"/>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cPr>
    </w:tblStylePr>
  </w:style>
  <w:style w:type="paragraph" w:styleId="BlockText">
    <w:name w:val="Block Text"/>
    <w:basedOn w:val="BodyText"/>
    <w:uiPriority w:val="3"/>
    <w:qFormat/>
    <w:rsid w:val="00A41A95"/>
    <w:pPr>
      <w:pBdr>
        <w:top w:val="single" w:sz="12" w:space="10" w:color="999999"/>
        <w:left w:val="single" w:sz="12" w:space="10" w:color="999999"/>
        <w:bottom w:val="single" w:sz="12" w:space="10" w:color="999999"/>
        <w:right w:val="single" w:sz="12" w:space="10" w:color="999999"/>
      </w:pBdr>
      <w:ind w:left="227" w:right="227"/>
    </w:pPr>
    <w:rPr>
      <w:rFonts w:eastAsiaTheme="minorEastAsia"/>
      <w:iCs/>
      <w:color w:val="auto"/>
    </w:rPr>
  </w:style>
  <w:style w:type="paragraph" w:styleId="BodyText3">
    <w:name w:val="Body Text 3"/>
    <w:basedOn w:val="BodyText"/>
    <w:link w:val="BodyText3Char"/>
    <w:uiPriority w:val="99"/>
    <w:semiHidden/>
    <w:rsid w:val="00966EC4"/>
    <w:pPr>
      <w:spacing w:after="120"/>
    </w:pPr>
    <w:rPr>
      <w:szCs w:val="16"/>
    </w:rPr>
  </w:style>
  <w:style w:type="character" w:customStyle="1" w:styleId="BodyText3Char">
    <w:name w:val="Body Text 3 Char"/>
    <w:basedOn w:val="DefaultParagraphFont"/>
    <w:link w:val="BodyText3"/>
    <w:uiPriority w:val="99"/>
    <w:semiHidden/>
    <w:rsid w:val="00966EC4"/>
    <w:rPr>
      <w:color w:val="000000" w:themeColor="text1"/>
      <w:szCs w:val="16"/>
    </w:rPr>
  </w:style>
  <w:style w:type="paragraph" w:styleId="BodyTextIndent3">
    <w:name w:val="Body Text Indent 3"/>
    <w:basedOn w:val="BodyText"/>
    <w:link w:val="BodyTextIndent3Char"/>
    <w:uiPriority w:val="99"/>
    <w:semiHidden/>
    <w:rsid w:val="00966EC4"/>
    <w:pPr>
      <w:spacing w:after="120"/>
      <w:ind w:left="283"/>
    </w:pPr>
    <w:rPr>
      <w:szCs w:val="16"/>
    </w:rPr>
  </w:style>
  <w:style w:type="character" w:customStyle="1" w:styleId="BodyTextIndent3Char">
    <w:name w:val="Body Text Indent 3 Char"/>
    <w:basedOn w:val="DefaultParagraphFont"/>
    <w:link w:val="BodyTextIndent3"/>
    <w:uiPriority w:val="99"/>
    <w:semiHidden/>
    <w:rsid w:val="00966EC4"/>
    <w:rPr>
      <w:color w:val="000000" w:themeColor="text1"/>
      <w:szCs w:val="16"/>
    </w:rPr>
  </w:style>
  <w:style w:type="character" w:styleId="BookTitle">
    <w:name w:val="Book Title"/>
    <w:basedOn w:val="Strong"/>
    <w:uiPriority w:val="33"/>
    <w:semiHidden/>
    <w:qFormat/>
    <w:rsid w:val="0085793B"/>
    <w:rPr>
      <w:b/>
      <w:bCs w:val="0"/>
      <w:i w:val="0"/>
      <w:iCs/>
      <w:spacing w:val="5"/>
    </w:rPr>
  </w:style>
  <w:style w:type="character" w:styleId="CommentReference">
    <w:name w:val="annotation reference"/>
    <w:basedOn w:val="DefaultParagraphFont"/>
    <w:uiPriority w:val="99"/>
    <w:semiHidden/>
    <w:rsid w:val="00966EC4"/>
    <w:rPr>
      <w:sz w:val="24"/>
      <w:szCs w:val="16"/>
    </w:rPr>
  </w:style>
  <w:style w:type="paragraph" w:styleId="CommentText">
    <w:name w:val="annotation text"/>
    <w:basedOn w:val="Normal"/>
    <w:link w:val="CommentTextChar"/>
    <w:uiPriority w:val="99"/>
    <w:semiHidden/>
    <w:rsid w:val="00966EC4"/>
    <w:pPr>
      <w:spacing w:line="240" w:lineRule="auto"/>
    </w:pPr>
    <w:rPr>
      <w:szCs w:val="20"/>
    </w:rPr>
  </w:style>
  <w:style w:type="character" w:customStyle="1" w:styleId="CommentTextChar">
    <w:name w:val="Comment Text Char"/>
    <w:basedOn w:val="DefaultParagraphFont"/>
    <w:link w:val="CommentText"/>
    <w:uiPriority w:val="99"/>
    <w:semiHidden/>
    <w:rsid w:val="00966EC4"/>
    <w:rPr>
      <w:szCs w:val="20"/>
    </w:rPr>
  </w:style>
  <w:style w:type="paragraph" w:styleId="CommentSubject">
    <w:name w:val="annotation subject"/>
    <w:basedOn w:val="CommentText"/>
    <w:next w:val="CommentText"/>
    <w:link w:val="CommentSubjectChar"/>
    <w:uiPriority w:val="99"/>
    <w:semiHidden/>
    <w:rsid w:val="00966EC4"/>
    <w:rPr>
      <w:b/>
      <w:bCs/>
    </w:rPr>
  </w:style>
  <w:style w:type="character" w:customStyle="1" w:styleId="CommentSubjectChar">
    <w:name w:val="Comment Subject Char"/>
    <w:basedOn w:val="CommentTextChar"/>
    <w:link w:val="CommentSubject"/>
    <w:uiPriority w:val="99"/>
    <w:semiHidden/>
    <w:rsid w:val="00966EC4"/>
    <w:rPr>
      <w:b/>
      <w:bCs/>
      <w:szCs w:val="20"/>
    </w:rPr>
  </w:style>
  <w:style w:type="paragraph" w:styleId="DocumentMap">
    <w:name w:val="Document Map"/>
    <w:basedOn w:val="BodyText"/>
    <w:link w:val="DocumentMapChar"/>
    <w:uiPriority w:val="99"/>
    <w:semiHidden/>
    <w:rsid w:val="00966EC4"/>
    <w:pPr>
      <w:spacing w:before="0" w:after="0" w:line="240" w:lineRule="auto"/>
    </w:pPr>
    <w:rPr>
      <w:rFonts w:ascii="Arial" w:hAnsi="Arial" w:cs="Segoe UI"/>
      <w:szCs w:val="16"/>
    </w:rPr>
  </w:style>
  <w:style w:type="character" w:customStyle="1" w:styleId="DocumentMapChar">
    <w:name w:val="Document Map Char"/>
    <w:basedOn w:val="DefaultParagraphFont"/>
    <w:link w:val="DocumentMap"/>
    <w:uiPriority w:val="99"/>
    <w:semiHidden/>
    <w:rsid w:val="00966EC4"/>
    <w:rPr>
      <w:rFonts w:ascii="Arial" w:hAnsi="Arial" w:cs="Segoe UI"/>
      <w:color w:val="000000" w:themeColor="text1"/>
      <w:szCs w:val="16"/>
    </w:rPr>
  </w:style>
  <w:style w:type="paragraph" w:styleId="EnvelopeReturn">
    <w:name w:val="envelope return"/>
    <w:basedOn w:val="Normal"/>
    <w:uiPriority w:val="99"/>
    <w:semiHidden/>
    <w:rsid w:val="00966EC4"/>
    <w:pPr>
      <w:spacing w:before="0" w:after="0" w:line="240" w:lineRule="auto"/>
    </w:pPr>
    <w:rPr>
      <w:rFonts w:asciiTheme="majorHAnsi" w:eastAsiaTheme="majorEastAsia" w:hAnsiTheme="majorHAnsi" w:cstheme="majorBidi"/>
      <w:szCs w:val="20"/>
    </w:rPr>
  </w:style>
  <w:style w:type="character" w:styleId="Hashtag">
    <w:name w:val="Hashtag"/>
    <w:basedOn w:val="DefaultParagraphFont"/>
    <w:uiPriority w:val="99"/>
    <w:semiHidden/>
    <w:rsid w:val="00966EC4"/>
    <w:rPr>
      <w:color w:val="403A60" w:themeColor="accent3"/>
      <w:shd w:val="clear" w:color="auto" w:fill="E1DFDD"/>
    </w:rPr>
  </w:style>
  <w:style w:type="character" w:customStyle="1" w:styleId="Heading7Char">
    <w:name w:val="Heading 7 Char"/>
    <w:basedOn w:val="DefaultParagraphFont"/>
    <w:link w:val="Heading7"/>
    <w:uiPriority w:val="9"/>
    <w:semiHidden/>
    <w:rsid w:val="002C2103"/>
    <w:rPr>
      <w:rFonts w:asciiTheme="majorHAnsi" w:eastAsiaTheme="majorEastAsia" w:hAnsiTheme="majorHAnsi" w:cstheme="majorBidi"/>
      <w:b/>
      <w:iCs/>
      <w:color w:val="403A60" w:themeColor="accent3"/>
    </w:rPr>
  </w:style>
  <w:style w:type="character" w:customStyle="1" w:styleId="Heading8Char">
    <w:name w:val="Heading 8 Char"/>
    <w:basedOn w:val="DefaultParagraphFont"/>
    <w:link w:val="Heading8"/>
    <w:uiPriority w:val="9"/>
    <w:semiHidden/>
    <w:rsid w:val="002C2103"/>
    <w:rPr>
      <w:rFonts w:asciiTheme="majorHAnsi" w:eastAsiaTheme="majorEastAsia" w:hAnsiTheme="majorHAnsi" w:cstheme="majorBidi"/>
      <w:b/>
      <w:color w:val="403A60" w:themeColor="accent3"/>
      <w:szCs w:val="21"/>
    </w:rPr>
  </w:style>
  <w:style w:type="character" w:customStyle="1" w:styleId="Heading9Char">
    <w:name w:val="Heading 9 Char"/>
    <w:basedOn w:val="DefaultParagraphFont"/>
    <w:link w:val="Heading9"/>
    <w:uiPriority w:val="9"/>
    <w:semiHidden/>
    <w:rsid w:val="002C2103"/>
    <w:rPr>
      <w:rFonts w:asciiTheme="majorHAnsi" w:eastAsiaTheme="majorEastAsia" w:hAnsiTheme="majorHAnsi" w:cstheme="majorBidi"/>
      <w:iCs/>
      <w:color w:val="960051" w:themeColor="text2"/>
      <w:szCs w:val="21"/>
    </w:rPr>
  </w:style>
  <w:style w:type="paragraph" w:styleId="HTMLAddress">
    <w:name w:val="HTML Address"/>
    <w:basedOn w:val="Normal"/>
    <w:link w:val="HTMLAddressChar"/>
    <w:uiPriority w:val="99"/>
    <w:semiHidden/>
    <w:rsid w:val="002C2103"/>
    <w:pPr>
      <w:spacing w:before="0" w:after="0" w:line="240" w:lineRule="auto"/>
    </w:pPr>
    <w:rPr>
      <w:iCs/>
    </w:rPr>
  </w:style>
  <w:style w:type="character" w:customStyle="1" w:styleId="HTMLAddressChar">
    <w:name w:val="HTML Address Char"/>
    <w:basedOn w:val="DefaultParagraphFont"/>
    <w:link w:val="HTMLAddress"/>
    <w:uiPriority w:val="99"/>
    <w:semiHidden/>
    <w:rsid w:val="002C2103"/>
    <w:rPr>
      <w:iCs/>
    </w:rPr>
  </w:style>
  <w:style w:type="character" w:styleId="IntenseEmphasis">
    <w:name w:val="Intense Emphasis"/>
    <w:basedOn w:val="Emphasis"/>
    <w:uiPriority w:val="21"/>
    <w:semiHidden/>
    <w:qFormat/>
    <w:rsid w:val="002C2103"/>
    <w:rPr>
      <w:b/>
      <w:i w:val="0"/>
      <w:iCs w:val="0"/>
      <w:color w:val="960051" w:themeColor="text2"/>
      <w:sz w:val="28"/>
    </w:rPr>
  </w:style>
  <w:style w:type="character" w:styleId="IntenseReference">
    <w:name w:val="Intense Reference"/>
    <w:basedOn w:val="DefaultParagraphFont"/>
    <w:uiPriority w:val="32"/>
    <w:semiHidden/>
    <w:qFormat/>
    <w:rsid w:val="002C2103"/>
    <w:rPr>
      <w:b/>
      <w:bCs/>
      <w:caps w:val="0"/>
      <w:smallCaps w:val="0"/>
      <w:color w:val="403A60" w:themeColor="accent3"/>
      <w:spacing w:val="5"/>
    </w:rPr>
  </w:style>
  <w:style w:type="character" w:styleId="SmartLink">
    <w:name w:val="Smart Link"/>
    <w:basedOn w:val="DefaultParagraphFont"/>
    <w:uiPriority w:val="99"/>
    <w:semiHidden/>
    <w:rsid w:val="002C2103"/>
    <w:rPr>
      <w:color w:val="960051" w:themeColor="text2"/>
      <w:u w:val="single"/>
      <w:shd w:val="clear" w:color="auto" w:fill="F3F2F1"/>
    </w:rPr>
  </w:style>
  <w:style w:type="character" w:styleId="SubtleEmphasis">
    <w:name w:val="Subtle Emphasis"/>
    <w:basedOn w:val="Emphasis"/>
    <w:uiPriority w:val="19"/>
    <w:semiHidden/>
    <w:qFormat/>
    <w:rsid w:val="002C2103"/>
    <w:rPr>
      <w:b w:val="0"/>
      <w:i w:val="0"/>
      <w:iCs w:val="0"/>
      <w:color w:val="960051" w:themeColor="text2"/>
    </w:rPr>
  </w:style>
  <w:style w:type="character" w:styleId="SubtleReference">
    <w:name w:val="Subtle Reference"/>
    <w:basedOn w:val="DefaultParagraphFont"/>
    <w:uiPriority w:val="31"/>
    <w:semiHidden/>
    <w:qFormat/>
    <w:rsid w:val="002C2103"/>
    <w:rPr>
      <w:caps w:val="0"/>
      <w:smallCaps w:val="0"/>
      <w:color w:val="403A60" w:themeColor="accent3"/>
    </w:rPr>
  </w:style>
  <w:style w:type="paragraph" w:styleId="TOAHeading">
    <w:name w:val="toa heading"/>
    <w:basedOn w:val="TOCHeading"/>
    <w:next w:val="BodyText"/>
    <w:uiPriority w:val="99"/>
    <w:semiHidden/>
    <w:rsid w:val="002C2103"/>
    <w:pPr>
      <w:spacing w:before="120"/>
    </w:pPr>
    <w:rPr>
      <w:b w:val="0"/>
      <w:bCs/>
    </w:rPr>
  </w:style>
  <w:style w:type="paragraph" w:styleId="ListParagraph">
    <w:name w:val="List Paragraph"/>
    <w:basedOn w:val="BodyText"/>
    <w:uiPriority w:val="34"/>
    <w:qFormat/>
    <w:rsid w:val="002C2103"/>
    <w:pPr>
      <w:ind w:left="720"/>
      <w:contextualSpacing/>
    </w:pPr>
  </w:style>
  <w:style w:type="paragraph" w:styleId="NormalWeb">
    <w:name w:val="Normal (Web)"/>
    <w:basedOn w:val="Normal"/>
    <w:uiPriority w:val="99"/>
    <w:unhideWhenUsed/>
    <w:rsid w:val="0055554A"/>
    <w:pPr>
      <w:spacing w:before="100" w:beforeAutospacing="1" w:after="100" w:afterAutospacing="1" w:line="240" w:lineRule="auto"/>
    </w:pPr>
    <w:rPr>
      <w:rFonts w:ascii="Times New Roman" w:eastAsia="Times New Roman" w:hAnsi="Times New Roman" w:cs="Times New Roman"/>
      <w:lang w:eastAsia="en-GB"/>
    </w:rPr>
  </w:style>
  <w:style w:type="character" w:styleId="FootnoteReference">
    <w:name w:val="footnote reference"/>
    <w:basedOn w:val="DefaultParagraphFont"/>
    <w:uiPriority w:val="99"/>
    <w:rsid w:val="00823A12"/>
    <w:rPr>
      <w:vertAlign w:val="superscript"/>
    </w:rPr>
  </w:style>
  <w:style w:type="paragraph" w:customStyle="1" w:styleId="Default">
    <w:name w:val="Default"/>
    <w:rsid w:val="003C24C5"/>
    <w:pPr>
      <w:autoSpaceDE w:val="0"/>
      <w:autoSpaceDN w:val="0"/>
      <w:adjustRightInd w:val="0"/>
      <w:spacing w:before="0" w:after="0" w:line="240" w:lineRule="auto"/>
    </w:pPr>
    <w:rPr>
      <w:rFonts w:ascii="Ubuntu" w:hAnsi="Ubuntu" w:cs="Ubuntu"/>
      <w:color w:val="000000"/>
    </w:rPr>
  </w:style>
  <w:style w:type="character" w:customStyle="1" w:styleId="cf01">
    <w:name w:val="cf01"/>
    <w:basedOn w:val="DefaultParagraphFont"/>
    <w:rsid w:val="001B2C24"/>
    <w:rPr>
      <w:rFonts w:ascii="Segoe UI" w:hAnsi="Segoe UI" w:cs="Segoe UI" w:hint="default"/>
      <w:sz w:val="18"/>
      <w:szCs w:val="18"/>
    </w:rPr>
  </w:style>
  <w:style w:type="character" w:customStyle="1" w:styleId="normaltextrun">
    <w:name w:val="normaltextrun"/>
    <w:basedOn w:val="DefaultParagraphFont"/>
    <w:rsid w:val="008876C0"/>
  </w:style>
  <w:style w:type="paragraph" w:customStyle="1" w:styleId="pf0">
    <w:name w:val="pf0"/>
    <w:basedOn w:val="Normal"/>
    <w:rsid w:val="00383B81"/>
    <w:pPr>
      <w:spacing w:before="100" w:beforeAutospacing="1" w:after="100" w:afterAutospacing="1" w:line="240" w:lineRule="auto"/>
      <w:ind w:left="360"/>
    </w:pPr>
    <w:rPr>
      <w:rFonts w:ascii="Times New Roman" w:eastAsia="Times New Roman" w:hAnsi="Times New Roman" w:cs="Times New Roman"/>
      <w:lang w:eastAsia="en-GB"/>
    </w:rPr>
  </w:style>
  <w:style w:type="paragraph" w:styleId="Revision">
    <w:name w:val="Revision"/>
    <w:hidden/>
    <w:uiPriority w:val="99"/>
    <w:semiHidden/>
    <w:rsid w:val="004E096E"/>
    <w:pPr>
      <w:spacing w:before="0" w:after="0" w:line="240" w:lineRule="auto"/>
    </w:pPr>
  </w:style>
  <w:style w:type="character" w:styleId="Mention">
    <w:name w:val="Mention"/>
    <w:basedOn w:val="DefaultParagraphFont"/>
    <w:uiPriority w:val="99"/>
    <w:semiHidden/>
    <w:rsid w:val="008C0F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9591">
      <w:bodyDiv w:val="1"/>
      <w:marLeft w:val="0"/>
      <w:marRight w:val="0"/>
      <w:marTop w:val="0"/>
      <w:marBottom w:val="0"/>
      <w:divBdr>
        <w:top w:val="none" w:sz="0" w:space="0" w:color="auto"/>
        <w:left w:val="none" w:sz="0" w:space="0" w:color="auto"/>
        <w:bottom w:val="none" w:sz="0" w:space="0" w:color="auto"/>
        <w:right w:val="none" w:sz="0" w:space="0" w:color="auto"/>
      </w:divBdr>
    </w:div>
    <w:div w:id="324286525">
      <w:bodyDiv w:val="1"/>
      <w:marLeft w:val="0"/>
      <w:marRight w:val="0"/>
      <w:marTop w:val="0"/>
      <w:marBottom w:val="0"/>
      <w:divBdr>
        <w:top w:val="none" w:sz="0" w:space="0" w:color="auto"/>
        <w:left w:val="none" w:sz="0" w:space="0" w:color="auto"/>
        <w:bottom w:val="none" w:sz="0" w:space="0" w:color="auto"/>
        <w:right w:val="none" w:sz="0" w:space="0" w:color="auto"/>
      </w:divBdr>
    </w:div>
    <w:div w:id="703753564">
      <w:bodyDiv w:val="1"/>
      <w:marLeft w:val="0"/>
      <w:marRight w:val="0"/>
      <w:marTop w:val="0"/>
      <w:marBottom w:val="0"/>
      <w:divBdr>
        <w:top w:val="none" w:sz="0" w:space="0" w:color="auto"/>
        <w:left w:val="none" w:sz="0" w:space="0" w:color="auto"/>
        <w:bottom w:val="none" w:sz="0" w:space="0" w:color="auto"/>
        <w:right w:val="none" w:sz="0" w:space="0" w:color="auto"/>
      </w:divBdr>
    </w:div>
    <w:div w:id="796871063">
      <w:bodyDiv w:val="1"/>
      <w:marLeft w:val="0"/>
      <w:marRight w:val="0"/>
      <w:marTop w:val="0"/>
      <w:marBottom w:val="0"/>
      <w:divBdr>
        <w:top w:val="none" w:sz="0" w:space="0" w:color="auto"/>
        <w:left w:val="none" w:sz="0" w:space="0" w:color="auto"/>
        <w:bottom w:val="none" w:sz="0" w:space="0" w:color="auto"/>
        <w:right w:val="none" w:sz="0" w:space="0" w:color="auto"/>
      </w:divBdr>
    </w:div>
    <w:div w:id="948700813">
      <w:bodyDiv w:val="1"/>
      <w:marLeft w:val="0"/>
      <w:marRight w:val="0"/>
      <w:marTop w:val="0"/>
      <w:marBottom w:val="0"/>
      <w:divBdr>
        <w:top w:val="none" w:sz="0" w:space="0" w:color="auto"/>
        <w:left w:val="none" w:sz="0" w:space="0" w:color="auto"/>
        <w:bottom w:val="none" w:sz="0" w:space="0" w:color="auto"/>
        <w:right w:val="none" w:sz="0" w:space="0" w:color="auto"/>
      </w:divBdr>
    </w:div>
    <w:div w:id="1294941887">
      <w:bodyDiv w:val="1"/>
      <w:marLeft w:val="0"/>
      <w:marRight w:val="0"/>
      <w:marTop w:val="0"/>
      <w:marBottom w:val="0"/>
      <w:divBdr>
        <w:top w:val="none" w:sz="0" w:space="0" w:color="auto"/>
        <w:left w:val="none" w:sz="0" w:space="0" w:color="auto"/>
        <w:bottom w:val="none" w:sz="0" w:space="0" w:color="auto"/>
        <w:right w:val="none" w:sz="0" w:space="0" w:color="auto"/>
      </w:divBdr>
    </w:div>
    <w:div w:id="1776628793">
      <w:bodyDiv w:val="1"/>
      <w:marLeft w:val="0"/>
      <w:marRight w:val="0"/>
      <w:marTop w:val="0"/>
      <w:marBottom w:val="0"/>
      <w:divBdr>
        <w:top w:val="none" w:sz="0" w:space="0" w:color="auto"/>
        <w:left w:val="none" w:sz="0" w:space="0" w:color="auto"/>
        <w:bottom w:val="none" w:sz="0" w:space="0" w:color="auto"/>
        <w:right w:val="none" w:sz="0" w:space="0" w:color="auto"/>
      </w:divBdr>
    </w:div>
    <w:div w:id="1887331465">
      <w:bodyDiv w:val="1"/>
      <w:marLeft w:val="0"/>
      <w:marRight w:val="0"/>
      <w:marTop w:val="0"/>
      <w:marBottom w:val="0"/>
      <w:divBdr>
        <w:top w:val="none" w:sz="0" w:space="0" w:color="auto"/>
        <w:left w:val="none" w:sz="0" w:space="0" w:color="auto"/>
        <w:bottom w:val="none" w:sz="0" w:space="0" w:color="auto"/>
        <w:right w:val="none" w:sz="0" w:space="0" w:color="auto"/>
      </w:divBdr>
    </w:div>
    <w:div w:id="2012292627">
      <w:bodyDiv w:val="1"/>
      <w:marLeft w:val="0"/>
      <w:marRight w:val="0"/>
      <w:marTop w:val="0"/>
      <w:marBottom w:val="0"/>
      <w:divBdr>
        <w:top w:val="none" w:sz="0" w:space="0" w:color="auto"/>
        <w:left w:val="none" w:sz="0" w:space="0" w:color="auto"/>
        <w:bottom w:val="none" w:sz="0" w:space="0" w:color="auto"/>
        <w:right w:val="none" w:sz="0" w:space="0" w:color="auto"/>
      </w:divBdr>
    </w:div>
    <w:div w:id="20991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dawson@sightsav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detail-redirect/97892400636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ata4sdgs.org/sites/default/files/2018-08/IDC_onepager_Final.pdf" TargetMode="External"/><Relationship Id="rId13" Type="http://schemas.openxmlformats.org/officeDocument/2006/relationships/hyperlink" Target="https://app-as.readspeaker.com/cgi-bin/rsent?customerid=6248&amp;amp;lang=en_au;&amp;amp;readclass=main-content" TargetMode="External"/><Relationship Id="rId3" Type="http://schemas.openxmlformats.org/officeDocument/2006/relationships/hyperlink" Target="https://www.dfat.gov.au/sites/default/files/evaluation-australian-advocacy-disability-inclusive-development.pdf" TargetMode="External"/><Relationship Id="rId7" Type="http://schemas.openxmlformats.org/officeDocument/2006/relationships/hyperlink" Target="https://www.dfat.gov.au/about-us/publications/development-cooperation-fact-sheets-for-country-regional-and-sector-thematic-programs/disability" TargetMode="External"/><Relationship Id="rId12" Type="http://schemas.openxmlformats.org/officeDocument/2006/relationships/hyperlink" Target="https://www.un.org/en/content/disabilitystrategy/assets/documentation/UN_Disability_Inclusion_Strategy_english.pdf" TargetMode="External"/><Relationship Id="rId2" Type="http://schemas.openxmlformats.org/officeDocument/2006/relationships/hyperlink" Target="https://inclusivefutures.org/wp-content/uploads/2023/09/Women_and_Girls_Report.pdf" TargetMode="External"/><Relationship Id="rId16" Type="http://schemas.openxmlformats.org/officeDocument/2006/relationships/hyperlink" Target="https://hlpf.un.org/sites/default/files/2023-09/A%20HLPF%202023%20L1.pdf?_gl=1*1bsc309*_ga*MTM5Njk2MzU0OS4xNjcxNzAzOTky*_ga_TK9BQL5X7Z*MTY5NzIwMjY0MC4zNC4xLjE2OTcyMDI2NTUuMC4wLjA." TargetMode="External"/><Relationship Id="rId1" Type="http://schemas.openxmlformats.org/officeDocument/2006/relationships/hyperlink" Target="https://www.dfat.gov.au/about-us/publications/development-cooperation-fact-sheets-for-country-regional-and-sector-thematic-programs/disability" TargetMode="External"/><Relationship Id="rId6" Type="http://schemas.openxmlformats.org/officeDocument/2006/relationships/hyperlink" Target="https://www.dfat.gov.au/sites/default/files/evaluation-australian-advocacy-disability-inclusive-development.pdf" TargetMode="External"/><Relationship Id="rId11" Type="http://schemas.openxmlformats.org/officeDocument/2006/relationships/hyperlink" Target="https://www.internationaldisabilityalliance.org/sites/default/files/gds_report_2022_norad.pdf" TargetMode="External"/><Relationship Id="rId5" Type="http://schemas.openxmlformats.org/officeDocument/2006/relationships/hyperlink" Target="https://www.who.int/publications/i/item/9789240063600" TargetMode="External"/><Relationship Id="rId15" Type="http://schemas.openxmlformats.org/officeDocument/2006/relationships/hyperlink" Target="https://inclusivefutures.org/measuring-impact-work-with-farmers-in-kenya/" TargetMode="External"/><Relationship Id="rId10" Type="http://schemas.openxmlformats.org/officeDocument/2006/relationships/hyperlink" Target="file:///C://Users/hdawson/Downloads/2022-GDS-Australian-committments-%20(1).pdf" TargetMode="External"/><Relationship Id="rId4" Type="http://schemas.openxmlformats.org/officeDocument/2006/relationships/hyperlink" Target="https://www.who.int/publications/i/item/9789240063600" TargetMode="External"/><Relationship Id="rId9" Type="http://schemas.openxmlformats.org/officeDocument/2006/relationships/hyperlink" Target="https://www.dfat.gov.au/sites/default/files/international-development-policy.pdf" TargetMode="External"/><Relationship Id="rId14" Type="http://schemas.openxmlformats.org/officeDocument/2006/relationships/hyperlink" Target="https://www.dfat.gov.au/sites/default/files/evaluation-australian-advocacy-disability-inclusive-development.pdf" TargetMode="External"/></Relationships>
</file>

<file path=word/theme/theme1.xml><?xml version="1.0" encoding="utf-8"?>
<a:theme xmlns:a="http://schemas.openxmlformats.org/drawingml/2006/main" name="Sightsavers">
  <a:themeElements>
    <a:clrScheme name="Sightsavers colours">
      <a:dk1>
        <a:sysClr val="windowText" lastClr="000000"/>
      </a:dk1>
      <a:lt1>
        <a:sysClr val="window" lastClr="FFFFFF"/>
      </a:lt1>
      <a:dk2>
        <a:srgbClr val="960051"/>
      </a:dk2>
      <a:lt2>
        <a:srgbClr val="F0F1F2"/>
      </a:lt2>
      <a:accent1>
        <a:srgbClr val="FFBB22"/>
      </a:accent1>
      <a:accent2>
        <a:srgbClr val="960051"/>
      </a:accent2>
      <a:accent3>
        <a:srgbClr val="403A60"/>
      </a:accent3>
      <a:accent4>
        <a:srgbClr val="7474C1"/>
      </a:accent4>
      <a:accent5>
        <a:srgbClr val="80276C"/>
      </a:accent5>
      <a:accent6>
        <a:srgbClr val="006F62"/>
      </a:accent6>
      <a:hlink>
        <a:srgbClr val="960051"/>
      </a:hlink>
      <a:folHlink>
        <a:srgbClr val="96005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9D9D9"/>
        </a:solidFill>
        <a:ln>
          <a:noFill/>
        </a:ln>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accent1"/>
        </a:solidFill>
        <a:ln w="6350">
          <a:noFill/>
        </a:ln>
      </a:spPr>
      <a:bodyPr rot="0" spcFirstLastPara="0" vertOverflow="overflow" horzOverflow="overflow" vert="horz" wrap="square" lIns="72000" tIns="72000" rIns="72000" bIns="0" numCol="1" spcCol="0" rtlCol="0" fromWordArt="0" anchor="t" anchorCtr="0" forceAA="0" compatLnSpc="1">
        <a:prstTxWarp prst="textNoShape">
          <a:avLst/>
        </a:prstTxWarp>
        <a:spAutoFit/>
      </a:bodyPr>
      <a:lstStyle/>
    </a:txDef>
  </a:objectDefaults>
  <a:extraClrSchemeLst/>
  <a:custClrLst>
    <a:custClr name="Slate">
      <a:srgbClr val="4C4C4C"/>
    </a:custClr>
    <a:custClr name="Fog">
      <a:srgbClr val="999999"/>
    </a:custClr>
    <a:custClr name="Haze">
      <a:srgbClr val="D9D9D9"/>
    </a:custClr>
    <a:custClr name="Orange">
      <a:srgbClr val="FB6500"/>
    </a:custClr>
    <a:custClr name="Aubergine">
      <a:srgbClr val="612141"/>
    </a:custClr>
    <a:custClr name="Tomato">
      <a:srgbClr val="AF272F"/>
    </a:custClr>
    <a:custClr name="Mint">
      <a:srgbClr val="789F90"/>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Sightsavers theme" id="{0EBF3828-0B1B-4550-8169-573EFF65598D}" vid="{3359AE3B-078D-4558-A9E4-C4C926BE4B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130e5-07f6-470c-8a9c-eb0e720b6157" xsi:nil="true"/>
    <lcf76f155ced4ddcb4097134ff3c332f xmlns="905de4b5-ad8c-41bf-b5aa-35e58ae5ca1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0AA9B-BE94-466D-B45F-E4B0172298AC}">
  <ds:schemaRefs>
    <ds:schemaRef ds:uri="http://purl.org/dc/elements/1.1/"/>
    <ds:schemaRef ds:uri="905de4b5-ad8c-41bf-b5aa-35e58ae5ca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3130e5-07f6-470c-8a9c-eb0e720b6157"/>
    <ds:schemaRef ds:uri="http://www.w3.org/XML/1998/namespace"/>
    <ds:schemaRef ds:uri="http://purl.org/dc/dcmitype/"/>
  </ds:schemaRefs>
</ds:datastoreItem>
</file>

<file path=customXml/itemProps2.xml><?xml version="1.0" encoding="utf-8"?>
<ds:datastoreItem xmlns:ds="http://schemas.openxmlformats.org/officeDocument/2006/customXml" ds:itemID="{6FAF9815-D245-45F1-AE42-657A5EAE5DBC}">
  <ds:schemaRefs>
    <ds:schemaRef ds:uri="http://schemas.openxmlformats.org/officeDocument/2006/bibliography"/>
  </ds:schemaRefs>
</ds:datastoreItem>
</file>

<file path=customXml/itemProps3.xml><?xml version="1.0" encoding="utf-8"?>
<ds:datastoreItem xmlns:ds="http://schemas.openxmlformats.org/officeDocument/2006/customXml" ds:itemID="{FC0E34B4-F8BD-47BC-97F0-6458E433455E}">
  <ds:schemaRefs>
    <ds:schemaRef ds:uri="http://schemas.microsoft.com/sharepoint/v3/contenttype/forms"/>
  </ds:schemaRefs>
</ds:datastoreItem>
</file>

<file path=customXml/itemProps4.xml><?xml version="1.0" encoding="utf-8"?>
<ds:datastoreItem xmlns:ds="http://schemas.openxmlformats.org/officeDocument/2006/customXml" ds:itemID="{4905B0E4-9A7A-42AC-8DA7-F630F4540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2185</Words>
  <Characters>12402</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Sightsavers template_enhanced_v1.2</vt:lpstr>
    </vt:vector>
  </TitlesOfParts>
  <Manager>ntoledo@sightsavers.org</Manager>
  <Company>Sightsavers</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Sightsavers - A new International Disability Equity and Rights Strategy</dc:title>
  <dc:subject/>
  <dc:creator>Hannah Dawson</dc:creator>
  <cp:keywords>version1.2; enhanced; [SEC=OFFICIAL]</cp:keywords>
  <dc:description/>
  <cp:lastModifiedBy>Lucie Marshall</cp:lastModifiedBy>
  <cp:revision>10</cp:revision>
  <dcterms:created xsi:type="dcterms:W3CDTF">2023-12-13T09:28:00Z</dcterms:created>
  <dcterms:modified xsi:type="dcterms:W3CDTF">2024-02-23T03:09:00Z</dcterms:modified>
  <cp:category>brand template</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Online and Design</vt:lpwstr>
  </property>
  <property fmtid="{D5CDD505-2E9C-101B-9397-08002B2CF9AE}" pid="3" name="ContentTypeId">
    <vt:lpwstr>0x010100044F11698F851D4286149BAD04EB95E2</vt:lpwstr>
  </property>
  <property fmtid="{D5CDD505-2E9C-101B-9397-08002B2CF9AE}" pid="4" name="MediaServiceImageTags">
    <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v=2022.1;a=SHA256;h=96D3D74F6120F258E3947CD86BD32B4F925245E2026F32CF9B13B8B479F3FF6B</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2024-02-23T03:09:25Z</vt:lpwstr>
  </property>
  <property fmtid="{D5CDD505-2E9C-101B-9397-08002B2CF9AE}" pid="14" name="PM_Markers">
    <vt:lpwstr/>
  </property>
  <property fmtid="{D5CDD505-2E9C-101B-9397-08002B2CF9AE}" pid="15" name="PM_InsertionValue">
    <vt:lpwstr>OFFICIAL</vt:lpwstr>
  </property>
  <property fmtid="{D5CDD505-2E9C-101B-9397-08002B2CF9AE}" pid="16" name="PM_Originator_Hash_SHA1">
    <vt:lpwstr>A81CD69F3B85DF0E9CC4DB4CC88D841DA69E2D1A</vt:lpwstr>
  </property>
  <property fmtid="{D5CDD505-2E9C-101B-9397-08002B2CF9AE}" pid="17" name="PM_DisplayValueSecClassificationWithQualifier">
    <vt:lpwstr>OFFICIAL</vt:lpwstr>
  </property>
  <property fmtid="{D5CDD505-2E9C-101B-9397-08002B2CF9AE}" pid="18" name="PM_Originating_FileId">
    <vt:lpwstr>3296A87D817D4A42A6060EBB09E1AEF0</vt:lpwstr>
  </property>
  <property fmtid="{D5CDD505-2E9C-101B-9397-08002B2CF9AE}" pid="19" name="PM_ProtectiveMarkingValue_Foot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OFFICIAL</vt:lpwstr>
  </property>
  <property fmtid="{D5CDD505-2E9C-101B-9397-08002B2CF9AE}" pid="23" name="PM_OriginatorUserAccountName_SHA256">
    <vt:lpwstr>A209252A880510EED2090C0CAC5D7A0E0367383A135A1580EBF5FBED6B759AB5</vt:lpwstr>
  </property>
  <property fmtid="{D5CDD505-2E9C-101B-9397-08002B2CF9AE}" pid="24" name="PM_OriginatorDomainName_SHA256">
    <vt:lpwstr>6F3591835F3B2A8A025B00B5BA6418010DA3A17C9C26EA9C049FFD28039489A2</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Hash_Salt_Prev">
    <vt:lpwstr>06767055A9BCBC5ACB65416C46DC4956</vt:lpwstr>
  </property>
  <property fmtid="{D5CDD505-2E9C-101B-9397-08002B2CF9AE}" pid="28" name="PM_Hash_Salt">
    <vt:lpwstr>1F29E03635327BBF3721CA2046852A92</vt:lpwstr>
  </property>
  <property fmtid="{D5CDD505-2E9C-101B-9397-08002B2CF9AE}" pid="29" name="PM_Hash_SHA1">
    <vt:lpwstr>96ED91C87D977C69DCDA23B141C690C7B38C3171</vt:lpwstr>
  </property>
</Properties>
</file>