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A1DC" w14:textId="12029A68" w:rsidR="00BA0FDD" w:rsidRDefault="00F75569" w:rsidP="00631B0F">
      <w:pPr>
        <w:pStyle w:val="Heading1"/>
        <w:spacing w:before="100" w:beforeAutospacing="1" w:after="100" w:afterAutospacing="1" w:line="240" w:lineRule="atLeast"/>
      </w:pPr>
      <w:r>
        <w:t xml:space="preserve">SUPPORTING </w:t>
      </w:r>
      <w:r w:rsidR="00B25F8A">
        <w:t>SUSTAINABLE MARINE RESOURCE</w:t>
      </w:r>
      <w:r w:rsidR="005B36D9">
        <w:t>S IN THE PACIFIC</w:t>
      </w:r>
    </w:p>
    <w:p w14:paraId="45582739" w14:textId="18C97B2F" w:rsidR="00A84D82" w:rsidRPr="00D26F02" w:rsidRDefault="00245BD8" w:rsidP="32C58DEC">
      <w:pPr>
        <w:spacing w:before="100" w:beforeAutospacing="1" w:after="100" w:afterAutospacing="1" w:line="240" w:lineRule="atLeast"/>
        <w:rPr>
          <w:sz w:val="24"/>
          <w:szCs w:val="24"/>
        </w:rPr>
      </w:pPr>
      <w:r w:rsidRPr="32C58DEC">
        <w:rPr>
          <w:sz w:val="24"/>
          <w:szCs w:val="24"/>
        </w:rPr>
        <w:t>Our oceans support liv</w:t>
      </w:r>
      <w:r w:rsidR="00A12B4F" w:rsidRPr="32C58DEC">
        <w:rPr>
          <w:sz w:val="24"/>
          <w:szCs w:val="24"/>
        </w:rPr>
        <w:t>e</w:t>
      </w:r>
      <w:r w:rsidRPr="32C58DEC">
        <w:rPr>
          <w:sz w:val="24"/>
          <w:szCs w:val="24"/>
        </w:rPr>
        <w:t>lihoods,</w:t>
      </w:r>
      <w:r w:rsidR="003C1C75" w:rsidRPr="32C58DEC">
        <w:rPr>
          <w:sz w:val="24"/>
          <w:szCs w:val="24"/>
        </w:rPr>
        <w:t xml:space="preserve"> and we share a responsibility to manage these resources effectively.</w:t>
      </w:r>
      <w:r w:rsidR="00A84D82" w:rsidRPr="32C58DEC">
        <w:rPr>
          <w:sz w:val="24"/>
          <w:szCs w:val="24"/>
        </w:rPr>
        <w:t xml:space="preserve"> Access and license fees from offshore fisheries </w:t>
      </w:r>
      <w:r w:rsidR="00136B6D" w:rsidRPr="32C58DEC">
        <w:rPr>
          <w:sz w:val="24"/>
          <w:szCs w:val="24"/>
        </w:rPr>
        <w:t xml:space="preserve">are a significant part of government revenue across the region </w:t>
      </w:r>
      <w:r w:rsidR="003E0B7A" w:rsidRPr="32C58DEC">
        <w:rPr>
          <w:sz w:val="24"/>
          <w:szCs w:val="24"/>
        </w:rPr>
        <w:t>–</w:t>
      </w:r>
      <w:r w:rsidR="00136B6D" w:rsidRPr="32C58DEC">
        <w:rPr>
          <w:sz w:val="24"/>
          <w:szCs w:val="24"/>
        </w:rPr>
        <w:t xml:space="preserve"> </w:t>
      </w:r>
      <w:r w:rsidR="00A84D82" w:rsidRPr="32C58DEC">
        <w:rPr>
          <w:sz w:val="24"/>
          <w:szCs w:val="24"/>
        </w:rPr>
        <w:t xml:space="preserve">an average of 25% </w:t>
      </w:r>
      <w:r w:rsidR="00ED1DA0" w:rsidRPr="32C58DEC">
        <w:rPr>
          <w:sz w:val="24"/>
          <w:szCs w:val="24"/>
        </w:rPr>
        <w:t xml:space="preserve">of revenue </w:t>
      </w:r>
      <w:r w:rsidR="00A92C75" w:rsidRPr="32C58DEC">
        <w:rPr>
          <w:sz w:val="24"/>
          <w:szCs w:val="24"/>
        </w:rPr>
        <w:t xml:space="preserve">across all countries </w:t>
      </w:r>
      <w:r w:rsidR="00ED1DA0" w:rsidRPr="32C58DEC">
        <w:rPr>
          <w:sz w:val="24"/>
          <w:szCs w:val="24"/>
        </w:rPr>
        <w:t xml:space="preserve">and </w:t>
      </w:r>
      <w:r w:rsidR="00A84D82" w:rsidRPr="32C58DEC">
        <w:rPr>
          <w:sz w:val="24"/>
          <w:szCs w:val="24"/>
        </w:rPr>
        <w:t>up to 75% in fisheries dependent economies.</w:t>
      </w:r>
    </w:p>
    <w:p w14:paraId="265BB1DB" w14:textId="3C975CA7" w:rsidR="00077D68" w:rsidRPr="00E53C63" w:rsidRDefault="00077D68" w:rsidP="32C58DEC">
      <w:pPr>
        <w:spacing w:before="100" w:beforeAutospacing="1" w:after="100" w:afterAutospacing="1" w:line="240" w:lineRule="atLeast"/>
        <w:rPr>
          <w:sz w:val="24"/>
          <w:szCs w:val="24"/>
        </w:rPr>
      </w:pPr>
      <w:r w:rsidRPr="32C58DEC">
        <w:rPr>
          <w:sz w:val="24"/>
          <w:szCs w:val="24"/>
        </w:rPr>
        <w:t>We</w:t>
      </w:r>
      <w:r w:rsidR="00D20071" w:rsidRPr="32C58DEC">
        <w:rPr>
          <w:sz w:val="24"/>
          <w:szCs w:val="24"/>
        </w:rPr>
        <w:t xml:space="preserve"> </w:t>
      </w:r>
      <w:r w:rsidR="008C0EC7" w:rsidRPr="32C58DEC">
        <w:rPr>
          <w:sz w:val="24"/>
          <w:szCs w:val="24"/>
        </w:rPr>
        <w:t xml:space="preserve">support </w:t>
      </w:r>
      <w:r w:rsidRPr="32C58DEC">
        <w:rPr>
          <w:sz w:val="24"/>
          <w:szCs w:val="24"/>
        </w:rPr>
        <w:t xml:space="preserve">Pacific </w:t>
      </w:r>
      <w:r w:rsidR="0036022B" w:rsidRPr="32C58DEC">
        <w:rPr>
          <w:sz w:val="24"/>
          <w:szCs w:val="24"/>
        </w:rPr>
        <w:t xml:space="preserve">partners </w:t>
      </w:r>
      <w:r w:rsidRPr="32C58DEC">
        <w:rPr>
          <w:sz w:val="24"/>
          <w:szCs w:val="24"/>
        </w:rPr>
        <w:t xml:space="preserve">to </w:t>
      </w:r>
      <w:r w:rsidR="00ED1DA0" w:rsidRPr="32C58DEC">
        <w:rPr>
          <w:sz w:val="24"/>
          <w:szCs w:val="24"/>
        </w:rPr>
        <w:t xml:space="preserve">manage </w:t>
      </w:r>
      <w:r w:rsidR="00DD653A" w:rsidRPr="32C58DEC">
        <w:rPr>
          <w:sz w:val="24"/>
          <w:szCs w:val="24"/>
        </w:rPr>
        <w:t xml:space="preserve">marine </w:t>
      </w:r>
      <w:r w:rsidR="00ED1DA0" w:rsidRPr="32C58DEC">
        <w:rPr>
          <w:sz w:val="24"/>
          <w:szCs w:val="24"/>
        </w:rPr>
        <w:t>resources</w:t>
      </w:r>
      <w:r w:rsidR="002C7F7C" w:rsidRPr="32C58DEC">
        <w:rPr>
          <w:sz w:val="24"/>
          <w:szCs w:val="24"/>
        </w:rPr>
        <w:t xml:space="preserve"> so the benefits </w:t>
      </w:r>
      <w:r w:rsidR="00CF0871" w:rsidRPr="32C58DEC">
        <w:rPr>
          <w:sz w:val="24"/>
          <w:szCs w:val="24"/>
        </w:rPr>
        <w:t>contribute to economic development, food security, environmental sustainability and sovereignty.</w:t>
      </w:r>
    </w:p>
    <w:p w14:paraId="36968F43" w14:textId="3722DFB2" w:rsidR="003C1C75" w:rsidRPr="00F84BE5" w:rsidRDefault="003C1C75" w:rsidP="00F84BE5">
      <w:pPr>
        <w:shd w:val="clear" w:color="auto" w:fill="BFBFBF" w:themeFill="background1" w:themeFillShade="BF"/>
        <w:spacing w:before="100" w:beforeAutospacing="1" w:after="100" w:afterAutospacing="1" w:line="240" w:lineRule="atLeast"/>
        <w:jc w:val="center"/>
        <w:rPr>
          <w:b/>
          <w:bCs/>
          <w:sz w:val="28"/>
          <w:szCs w:val="28"/>
        </w:rPr>
      </w:pPr>
      <w:r w:rsidRPr="00F84BE5">
        <w:rPr>
          <w:b/>
          <w:bCs/>
          <w:sz w:val="28"/>
          <w:szCs w:val="28"/>
        </w:rPr>
        <w:t>Australia’s support for Pacific fisheries and maritime priorities is comprehensive and long</w:t>
      </w:r>
      <w:r w:rsidR="009B0232">
        <w:rPr>
          <w:b/>
          <w:bCs/>
          <w:sz w:val="28"/>
          <w:szCs w:val="28"/>
        </w:rPr>
        <w:t>-</w:t>
      </w:r>
      <w:r w:rsidRPr="00F84BE5">
        <w:rPr>
          <w:b/>
          <w:bCs/>
          <w:sz w:val="28"/>
          <w:szCs w:val="28"/>
        </w:rPr>
        <w:t>standing</w:t>
      </w:r>
    </w:p>
    <w:p w14:paraId="05E862C3" w14:textId="7D6B6F1E" w:rsidR="008E181B" w:rsidRDefault="00173C9A" w:rsidP="1E7DD3DF">
      <w:pPr>
        <w:spacing w:before="100" w:beforeAutospacing="1" w:after="100" w:afterAutospacing="1" w:line="240" w:lineRule="atLeast"/>
        <w:rPr>
          <w:b/>
          <w:bCs/>
          <w:sz w:val="24"/>
          <w:szCs w:val="24"/>
        </w:rPr>
      </w:pPr>
      <w:r w:rsidRPr="32C58DEC">
        <w:rPr>
          <w:sz w:val="24"/>
          <w:szCs w:val="24"/>
        </w:rPr>
        <w:t xml:space="preserve">Australia is a </w:t>
      </w:r>
      <w:r w:rsidRPr="32C58DEC">
        <w:rPr>
          <w:b/>
          <w:bCs/>
          <w:sz w:val="24"/>
          <w:szCs w:val="24"/>
        </w:rPr>
        <w:t>founding member of the Forum Fisheries Agency (FFA) and the Pacific Community (SPC)</w:t>
      </w:r>
    </w:p>
    <w:p w14:paraId="10F3EEA0" w14:textId="799C8D5F" w:rsidR="00FD7EF5" w:rsidRPr="008E181B" w:rsidRDefault="00173C9A" w:rsidP="1E7DD3DF">
      <w:pPr>
        <w:pStyle w:val="ListParagraph"/>
        <w:numPr>
          <w:ilvl w:val="0"/>
          <w:numId w:val="17"/>
        </w:numPr>
        <w:spacing w:before="100" w:beforeAutospacing="1" w:after="100" w:afterAutospacing="1" w:line="240" w:lineRule="atLeast"/>
        <w:rPr>
          <w:rFonts w:asciiTheme="minorHAnsi" w:hAnsiTheme="minorHAnsi" w:cstheme="minorBidi"/>
        </w:rPr>
      </w:pPr>
      <w:r w:rsidRPr="32C58DEC">
        <w:rPr>
          <w:rFonts w:asciiTheme="minorHAnsi" w:hAnsiTheme="minorHAnsi" w:cstheme="minorBidi"/>
        </w:rPr>
        <w:t xml:space="preserve">We work with these agencies to </w:t>
      </w:r>
      <w:r w:rsidRPr="32C58DEC">
        <w:rPr>
          <w:rFonts w:asciiTheme="minorHAnsi" w:hAnsiTheme="minorHAnsi" w:cstheme="minorBidi"/>
          <w:b/>
          <w:bCs/>
        </w:rPr>
        <w:t>enhance regional coordination</w:t>
      </w:r>
      <w:r w:rsidRPr="32C58DEC">
        <w:rPr>
          <w:rFonts w:asciiTheme="minorHAnsi" w:hAnsiTheme="minorHAnsi" w:cstheme="minorBidi"/>
        </w:rPr>
        <w:t xml:space="preserve"> and support the Pacific to sustainably manage fisheries and protect marine resources</w:t>
      </w:r>
    </w:p>
    <w:p w14:paraId="5F9DE75D" w14:textId="77777777" w:rsidR="008E181B" w:rsidRDefault="00173C9A" w:rsidP="1E7DD3DF">
      <w:pPr>
        <w:spacing w:before="100" w:beforeAutospacing="1" w:after="100" w:afterAutospacing="1" w:line="240" w:lineRule="atLeast"/>
        <w:rPr>
          <w:b/>
          <w:bCs/>
          <w:sz w:val="24"/>
          <w:szCs w:val="24"/>
        </w:rPr>
      </w:pPr>
      <w:r w:rsidRPr="32C58DEC">
        <w:rPr>
          <w:sz w:val="24"/>
          <w:szCs w:val="24"/>
        </w:rPr>
        <w:t xml:space="preserve">Our work strengthens regional responses to address </w:t>
      </w:r>
      <w:r w:rsidRPr="32C58DEC">
        <w:rPr>
          <w:b/>
          <w:bCs/>
          <w:sz w:val="24"/>
          <w:szCs w:val="24"/>
        </w:rPr>
        <w:t>threats such as illegal, unreported and unregulated fishing</w:t>
      </w:r>
    </w:p>
    <w:p w14:paraId="4D744F1C" w14:textId="18948279" w:rsidR="003C1C75" w:rsidRPr="008E181B" w:rsidRDefault="00173C9A" w:rsidP="1E7DD3DF">
      <w:pPr>
        <w:pStyle w:val="ListParagraph"/>
        <w:numPr>
          <w:ilvl w:val="0"/>
          <w:numId w:val="17"/>
        </w:numPr>
        <w:spacing w:before="100" w:beforeAutospacing="1" w:after="100" w:afterAutospacing="1" w:line="240" w:lineRule="atLeast"/>
        <w:rPr>
          <w:rFonts w:asciiTheme="minorHAnsi" w:hAnsiTheme="minorHAnsi" w:cstheme="minorBidi"/>
        </w:rPr>
      </w:pPr>
      <w:r w:rsidRPr="32C58DEC">
        <w:rPr>
          <w:rFonts w:asciiTheme="minorHAnsi" w:hAnsiTheme="minorHAnsi" w:cstheme="minorBidi"/>
        </w:rPr>
        <w:t xml:space="preserve">We support the FFA to </w:t>
      </w:r>
      <w:r w:rsidRPr="32C58DEC">
        <w:rPr>
          <w:rFonts w:asciiTheme="minorHAnsi" w:hAnsiTheme="minorHAnsi" w:cstheme="minorBidi"/>
          <w:b/>
          <w:bCs/>
        </w:rPr>
        <w:t>strengthen maritime domain awareness</w:t>
      </w:r>
      <w:r w:rsidRPr="32C58DEC">
        <w:rPr>
          <w:rFonts w:asciiTheme="minorHAnsi" w:hAnsiTheme="minorHAnsi" w:cstheme="minorBidi"/>
        </w:rPr>
        <w:t xml:space="preserve"> by providing surveillance technology and training </w:t>
      </w:r>
      <w:r w:rsidR="00EB0E6E" w:rsidRPr="32C58DEC">
        <w:rPr>
          <w:rFonts w:asciiTheme="minorHAnsi" w:hAnsiTheme="minorHAnsi" w:cstheme="minorBidi"/>
        </w:rPr>
        <w:t xml:space="preserve">for </w:t>
      </w:r>
      <w:r w:rsidRPr="32C58DEC">
        <w:rPr>
          <w:rFonts w:asciiTheme="minorHAnsi" w:hAnsiTheme="minorHAnsi" w:cstheme="minorBidi"/>
        </w:rPr>
        <w:t>Pacific Island</w:t>
      </w:r>
      <w:r w:rsidR="00777BC8">
        <w:rPr>
          <w:rFonts w:asciiTheme="minorHAnsi" w:hAnsiTheme="minorHAnsi" w:cstheme="minorBidi"/>
        </w:rPr>
        <w:t>s</w:t>
      </w:r>
      <w:r w:rsidRPr="32C58DEC">
        <w:rPr>
          <w:rFonts w:asciiTheme="minorHAnsi" w:hAnsiTheme="minorHAnsi" w:cstheme="minorBidi"/>
        </w:rPr>
        <w:t xml:space="preserve"> Forum members</w:t>
      </w:r>
      <w:r w:rsidR="005A0658">
        <w:rPr>
          <w:rFonts w:asciiTheme="minorHAnsi" w:hAnsiTheme="minorHAnsi" w:cstheme="minorBidi"/>
        </w:rPr>
        <w:t xml:space="preserve"> to </w:t>
      </w:r>
      <w:r w:rsidRPr="32C58DEC">
        <w:rPr>
          <w:rFonts w:asciiTheme="minorHAnsi" w:hAnsiTheme="minorHAnsi" w:cstheme="minorBidi"/>
        </w:rPr>
        <w:t>increase visibility of maritime activities and inform wider maritime law enforcement</w:t>
      </w:r>
    </w:p>
    <w:p w14:paraId="7B1777FC" w14:textId="5A1881CE" w:rsidR="00173C9A" w:rsidRDefault="00D263F5" w:rsidP="1E7DD3DF">
      <w:pPr>
        <w:spacing w:before="100" w:beforeAutospacing="1" w:after="100" w:afterAutospacing="1" w:line="240" w:lineRule="atLeast"/>
        <w:rPr>
          <w:sz w:val="24"/>
          <w:szCs w:val="24"/>
        </w:rPr>
      </w:pPr>
      <w:r w:rsidRPr="32C58DEC">
        <w:rPr>
          <w:sz w:val="24"/>
          <w:szCs w:val="24"/>
        </w:rPr>
        <w:t xml:space="preserve">We work with SPC </w:t>
      </w:r>
      <w:r w:rsidR="000A255B" w:rsidRPr="32C58DEC">
        <w:rPr>
          <w:sz w:val="24"/>
          <w:szCs w:val="24"/>
        </w:rPr>
        <w:t xml:space="preserve">and partners </w:t>
      </w:r>
      <w:r w:rsidRPr="32C58DEC">
        <w:rPr>
          <w:sz w:val="24"/>
          <w:szCs w:val="24"/>
        </w:rPr>
        <w:t xml:space="preserve">to </w:t>
      </w:r>
      <w:r w:rsidRPr="32C58DEC">
        <w:rPr>
          <w:b/>
          <w:bCs/>
          <w:sz w:val="24"/>
          <w:szCs w:val="24"/>
        </w:rPr>
        <w:t xml:space="preserve">improve food security and nutrition </w:t>
      </w:r>
      <w:r w:rsidR="00321CDE" w:rsidRPr="32C58DEC">
        <w:rPr>
          <w:sz w:val="24"/>
          <w:szCs w:val="24"/>
        </w:rPr>
        <w:t xml:space="preserve">and </w:t>
      </w:r>
      <w:r w:rsidRPr="32C58DEC">
        <w:rPr>
          <w:sz w:val="24"/>
          <w:szCs w:val="24"/>
        </w:rPr>
        <w:t>implement community-based fisheries management approaches in Kiribati, Solomon Islands and Vanuatu</w:t>
      </w:r>
    </w:p>
    <w:p w14:paraId="23972DE0" w14:textId="0CE3F63F" w:rsidR="00D263F5" w:rsidRDefault="00D263F5" w:rsidP="1E7DD3DF">
      <w:pPr>
        <w:spacing w:before="100" w:beforeAutospacing="1" w:after="100" w:afterAutospacing="1" w:line="240" w:lineRule="atLeast"/>
        <w:rPr>
          <w:sz w:val="24"/>
          <w:szCs w:val="24"/>
        </w:rPr>
      </w:pPr>
      <w:r w:rsidRPr="32C58DEC">
        <w:rPr>
          <w:sz w:val="24"/>
          <w:szCs w:val="24"/>
        </w:rPr>
        <w:t>Over the last t</w:t>
      </w:r>
      <w:r w:rsidR="00AB0B34" w:rsidRPr="32C58DEC">
        <w:rPr>
          <w:sz w:val="24"/>
          <w:szCs w:val="24"/>
        </w:rPr>
        <w:t xml:space="preserve">hree </w:t>
      </w:r>
      <w:r w:rsidRPr="32C58DEC">
        <w:rPr>
          <w:sz w:val="24"/>
          <w:szCs w:val="24"/>
        </w:rPr>
        <w:t xml:space="preserve">decades we have supported Pacific </w:t>
      </w:r>
      <w:r w:rsidR="009C119C" w:rsidRPr="32C58DEC">
        <w:rPr>
          <w:sz w:val="24"/>
          <w:szCs w:val="24"/>
        </w:rPr>
        <w:t>i</w:t>
      </w:r>
      <w:r w:rsidRPr="32C58DEC">
        <w:rPr>
          <w:sz w:val="24"/>
          <w:szCs w:val="24"/>
        </w:rPr>
        <w:t xml:space="preserve">sland </w:t>
      </w:r>
      <w:r w:rsidR="009C119C" w:rsidRPr="32C58DEC">
        <w:rPr>
          <w:sz w:val="24"/>
          <w:szCs w:val="24"/>
        </w:rPr>
        <w:t>c</w:t>
      </w:r>
      <w:r w:rsidRPr="32C58DEC">
        <w:rPr>
          <w:sz w:val="24"/>
          <w:szCs w:val="24"/>
        </w:rPr>
        <w:t xml:space="preserve">ountries to </w:t>
      </w:r>
      <w:r w:rsidRPr="32C58DEC">
        <w:rPr>
          <w:b/>
          <w:bCs/>
          <w:sz w:val="24"/>
          <w:szCs w:val="24"/>
        </w:rPr>
        <w:t>establish and secure their maritime boundaries and zones</w:t>
      </w:r>
      <w:r w:rsidRPr="32C58DEC">
        <w:rPr>
          <w:sz w:val="24"/>
          <w:szCs w:val="24"/>
        </w:rPr>
        <w:t xml:space="preserve">, </w:t>
      </w:r>
      <w:r w:rsidR="00435DFB" w:rsidRPr="32C58DEC">
        <w:rPr>
          <w:sz w:val="24"/>
          <w:szCs w:val="24"/>
        </w:rPr>
        <w:t>underpinning</w:t>
      </w:r>
      <w:r w:rsidRPr="32C58DEC">
        <w:rPr>
          <w:sz w:val="24"/>
          <w:szCs w:val="24"/>
        </w:rPr>
        <w:t xml:space="preserve"> sovereignty, maritime security and economic prosperity</w:t>
      </w:r>
    </w:p>
    <w:p w14:paraId="7F048DCE" w14:textId="5BFC47EF" w:rsidR="000327D2" w:rsidRDefault="000327D2" w:rsidP="32C58DEC">
      <w:pPr>
        <w:rPr>
          <w:sz w:val="24"/>
          <w:szCs w:val="24"/>
        </w:rPr>
      </w:pPr>
      <w:r w:rsidRPr="32C58DEC">
        <w:rPr>
          <w:sz w:val="24"/>
          <w:szCs w:val="24"/>
        </w:rPr>
        <w:t>The Pacific Maritime Security Program is a multi-billion dollar investment over 30 years in regional maritime security capability</w:t>
      </w:r>
      <w:r w:rsidR="008A7A2C" w:rsidRPr="32C58DEC">
        <w:rPr>
          <w:sz w:val="24"/>
          <w:szCs w:val="24"/>
        </w:rPr>
        <w:t xml:space="preserve">. </w:t>
      </w:r>
      <w:r w:rsidRPr="32C58DEC">
        <w:rPr>
          <w:sz w:val="24"/>
          <w:szCs w:val="24"/>
        </w:rPr>
        <w:t>Th</w:t>
      </w:r>
      <w:r w:rsidR="00BA6B0B" w:rsidRPr="32C58DEC">
        <w:rPr>
          <w:sz w:val="24"/>
          <w:szCs w:val="24"/>
        </w:rPr>
        <w:t xml:space="preserve">e program </w:t>
      </w:r>
      <w:r w:rsidRPr="32C58DEC">
        <w:rPr>
          <w:sz w:val="24"/>
          <w:szCs w:val="24"/>
        </w:rPr>
        <w:t xml:space="preserve">includes </w:t>
      </w:r>
      <w:r w:rsidR="00481D7F" w:rsidRPr="32C58DEC">
        <w:rPr>
          <w:b/>
          <w:bCs/>
          <w:sz w:val="24"/>
          <w:szCs w:val="24"/>
        </w:rPr>
        <w:t xml:space="preserve">24 </w:t>
      </w:r>
      <w:r w:rsidRPr="32C58DEC">
        <w:rPr>
          <w:b/>
          <w:bCs/>
          <w:sz w:val="24"/>
          <w:szCs w:val="24"/>
        </w:rPr>
        <w:t xml:space="preserve">Guardian-class Patrol Boats </w:t>
      </w:r>
      <w:r w:rsidRPr="32C58DEC">
        <w:rPr>
          <w:sz w:val="24"/>
          <w:szCs w:val="24"/>
        </w:rPr>
        <w:t>for Pacific nations</w:t>
      </w:r>
      <w:r w:rsidR="00DF66FA" w:rsidRPr="32C58DEC">
        <w:rPr>
          <w:sz w:val="24"/>
          <w:szCs w:val="24"/>
        </w:rPr>
        <w:t xml:space="preserve"> to patrol and protect their maritime domains</w:t>
      </w:r>
      <w:r w:rsidR="00E25589" w:rsidRPr="32C58DEC">
        <w:rPr>
          <w:sz w:val="24"/>
          <w:szCs w:val="24"/>
        </w:rPr>
        <w:t xml:space="preserve">, </w:t>
      </w:r>
      <w:r w:rsidR="00115776" w:rsidRPr="32C58DEC">
        <w:rPr>
          <w:b/>
          <w:bCs/>
          <w:sz w:val="24"/>
          <w:szCs w:val="24"/>
        </w:rPr>
        <w:t xml:space="preserve">training, </w:t>
      </w:r>
      <w:r w:rsidRPr="32C58DEC">
        <w:rPr>
          <w:b/>
          <w:bCs/>
          <w:sz w:val="24"/>
          <w:szCs w:val="24"/>
        </w:rPr>
        <w:t>upgraded wharves</w:t>
      </w:r>
      <w:r w:rsidRPr="32C58DEC">
        <w:rPr>
          <w:sz w:val="24"/>
          <w:szCs w:val="24"/>
        </w:rPr>
        <w:t xml:space="preserve"> and berthing facilities</w:t>
      </w:r>
      <w:r w:rsidR="00115776" w:rsidRPr="32C58DEC">
        <w:rPr>
          <w:sz w:val="24"/>
          <w:szCs w:val="24"/>
        </w:rPr>
        <w:t xml:space="preserve"> and </w:t>
      </w:r>
      <w:r w:rsidRPr="32C58DEC">
        <w:rPr>
          <w:sz w:val="24"/>
          <w:szCs w:val="24"/>
        </w:rPr>
        <w:t xml:space="preserve">region-wide </w:t>
      </w:r>
      <w:r w:rsidRPr="32C58DEC">
        <w:rPr>
          <w:b/>
          <w:bCs/>
          <w:sz w:val="24"/>
          <w:szCs w:val="24"/>
        </w:rPr>
        <w:t>aerial surveillance</w:t>
      </w:r>
    </w:p>
    <w:p w14:paraId="79BF17EC" w14:textId="30044DDA" w:rsidR="005D05B5" w:rsidRDefault="005D05B5" w:rsidP="1E7DD3DF">
      <w:pPr>
        <w:spacing w:before="100" w:beforeAutospacing="1" w:after="100" w:afterAutospacing="1" w:line="240" w:lineRule="atLeast"/>
        <w:rPr>
          <w:sz w:val="24"/>
          <w:szCs w:val="24"/>
        </w:rPr>
      </w:pPr>
      <w:r w:rsidRPr="32C58DEC">
        <w:rPr>
          <w:sz w:val="24"/>
          <w:szCs w:val="24"/>
        </w:rPr>
        <w:lastRenderedPageBreak/>
        <w:t xml:space="preserve">Each year, Australia supports </w:t>
      </w:r>
      <w:r w:rsidRPr="32C58DEC">
        <w:rPr>
          <w:b/>
          <w:bCs/>
          <w:sz w:val="24"/>
          <w:szCs w:val="24"/>
        </w:rPr>
        <w:t>coordinated maritime surveillance and patrols</w:t>
      </w:r>
      <w:r w:rsidRPr="32C58DEC">
        <w:rPr>
          <w:sz w:val="24"/>
          <w:szCs w:val="24"/>
        </w:rPr>
        <w:t xml:space="preserve"> run by the FFA through </w:t>
      </w:r>
      <w:r w:rsidRPr="32C58DEC">
        <w:rPr>
          <w:b/>
          <w:bCs/>
          <w:sz w:val="24"/>
          <w:szCs w:val="24"/>
        </w:rPr>
        <w:t>Operation Solania</w:t>
      </w:r>
      <w:r w:rsidRPr="32C58DEC">
        <w:rPr>
          <w:sz w:val="24"/>
          <w:szCs w:val="24"/>
        </w:rPr>
        <w:t xml:space="preserve">, which deploys Australian Defence Force assets and personnel to </w:t>
      </w:r>
      <w:r w:rsidRPr="32C58DEC">
        <w:rPr>
          <w:b/>
          <w:bCs/>
          <w:sz w:val="24"/>
          <w:szCs w:val="24"/>
        </w:rPr>
        <w:t>support Pacific island countries detect and deter</w:t>
      </w:r>
      <w:r w:rsidRPr="32C58DEC">
        <w:rPr>
          <w:sz w:val="24"/>
          <w:szCs w:val="24"/>
        </w:rPr>
        <w:t xml:space="preserve"> illegal, unreported and unregulated fishing activity in their exclusive economic zones</w:t>
      </w:r>
    </w:p>
    <w:p w14:paraId="017414BC" w14:textId="427C5062" w:rsidR="002F24E0" w:rsidRPr="00550441" w:rsidRDefault="002F24E0" w:rsidP="00550441">
      <w:pPr>
        <w:pStyle w:val="Heading2"/>
      </w:pPr>
      <w:r w:rsidRPr="00550441">
        <w:t>How we deliver</w:t>
      </w:r>
    </w:p>
    <w:p w14:paraId="29866D92" w14:textId="00E4AF38" w:rsidR="00035FCA" w:rsidRDefault="006C4C50" w:rsidP="32C58DEC">
      <w:pPr>
        <w:spacing w:before="100" w:beforeAutospacing="1" w:after="100" w:afterAutospacing="1" w:line="240" w:lineRule="atLeast"/>
        <w:rPr>
          <w:sz w:val="24"/>
          <w:szCs w:val="24"/>
        </w:rPr>
      </w:pPr>
      <w:r w:rsidRPr="32C58DEC">
        <w:rPr>
          <w:sz w:val="24"/>
          <w:szCs w:val="24"/>
        </w:rPr>
        <w:t xml:space="preserve">We work in partnership with </w:t>
      </w:r>
      <w:r w:rsidR="00BC630C" w:rsidRPr="32C58DEC">
        <w:rPr>
          <w:sz w:val="24"/>
          <w:szCs w:val="24"/>
        </w:rPr>
        <w:t>F</w:t>
      </w:r>
      <w:r w:rsidRPr="32C58DEC">
        <w:rPr>
          <w:sz w:val="24"/>
          <w:szCs w:val="24"/>
        </w:rPr>
        <w:t>orum members and Pacific regional organisations to deliver maritime assistance guided by the Pacific’s maritime needs and priorities</w:t>
      </w:r>
    </w:p>
    <w:p w14:paraId="49FF7553" w14:textId="720116A3" w:rsidR="00035FCA" w:rsidRPr="00035FCA" w:rsidRDefault="006C4C50" w:rsidP="32C58DEC">
      <w:pPr>
        <w:pStyle w:val="Heading2"/>
        <w:spacing w:before="100" w:beforeAutospacing="1" w:after="100" w:afterAutospacing="1" w:line="240" w:lineRule="atLeast"/>
        <w:rPr>
          <w:b w:val="0"/>
          <w:bCs w:val="0"/>
          <w:sz w:val="24"/>
          <w:szCs w:val="24"/>
        </w:rPr>
      </w:pPr>
      <w:r w:rsidRPr="32C58DEC">
        <w:rPr>
          <w:b w:val="0"/>
          <w:bCs w:val="0"/>
          <w:sz w:val="24"/>
          <w:szCs w:val="24"/>
        </w:rPr>
        <w:t xml:space="preserve">We are proud to work with the FFA and SPC, both strong regional institutions that deliver world class management, </w:t>
      </w:r>
      <w:r w:rsidR="00115776" w:rsidRPr="32C58DEC">
        <w:rPr>
          <w:b w:val="0"/>
          <w:bCs w:val="0"/>
          <w:sz w:val="24"/>
          <w:szCs w:val="24"/>
        </w:rPr>
        <w:t>enforcement</w:t>
      </w:r>
      <w:r w:rsidRPr="32C58DEC">
        <w:rPr>
          <w:b w:val="0"/>
          <w:bCs w:val="0"/>
          <w:sz w:val="24"/>
          <w:szCs w:val="24"/>
        </w:rPr>
        <w:t xml:space="preserve"> and scientific services to members</w:t>
      </w:r>
    </w:p>
    <w:sectPr w:rsidR="00035FCA" w:rsidRPr="00035FC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BA977" w14:textId="77777777" w:rsidR="00907C95" w:rsidRDefault="00907C95" w:rsidP="008101AF">
      <w:pPr>
        <w:spacing w:after="0" w:line="240" w:lineRule="auto"/>
      </w:pPr>
      <w:r>
        <w:separator/>
      </w:r>
    </w:p>
  </w:endnote>
  <w:endnote w:type="continuationSeparator" w:id="0">
    <w:p w14:paraId="6BDD42BC" w14:textId="77777777" w:rsidR="00907C95" w:rsidRDefault="00907C95" w:rsidP="008101AF">
      <w:pPr>
        <w:spacing w:after="0" w:line="240" w:lineRule="auto"/>
      </w:pPr>
      <w:r>
        <w:continuationSeparator/>
      </w:r>
    </w:p>
  </w:endnote>
  <w:endnote w:type="continuationNotice" w:id="1">
    <w:p w14:paraId="592A86A2" w14:textId="77777777" w:rsidR="00907C95" w:rsidRDefault="00907C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439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74D3E1" w14:textId="056B1617" w:rsidR="00881E1F" w:rsidRDefault="00881E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A2FF16" w14:textId="1AE719EA" w:rsidR="00881E1F" w:rsidRDefault="32C58DEC">
    <w:pPr>
      <w:pStyle w:val="Footer"/>
    </w:pPr>
    <w:r>
      <w:t xml:space="preserve">Fact sheet - Supporting shared Pacific maritime priorities – </w:t>
    </w:r>
    <w:r w:rsidR="00DB69B1">
      <w:t xml:space="preserve">February </w:t>
    </w:r>
    <w:r>
      <w:t>202</w:t>
    </w:r>
    <w:r w:rsidR="00DB69B1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29BA2" w14:textId="77777777" w:rsidR="00907C95" w:rsidRDefault="00907C95" w:rsidP="008101AF">
      <w:pPr>
        <w:spacing w:after="0" w:line="240" w:lineRule="auto"/>
      </w:pPr>
      <w:r>
        <w:separator/>
      </w:r>
    </w:p>
  </w:footnote>
  <w:footnote w:type="continuationSeparator" w:id="0">
    <w:p w14:paraId="26FE3F26" w14:textId="77777777" w:rsidR="00907C95" w:rsidRDefault="00907C95" w:rsidP="008101AF">
      <w:pPr>
        <w:spacing w:after="0" w:line="240" w:lineRule="auto"/>
      </w:pPr>
      <w:r>
        <w:continuationSeparator/>
      </w:r>
    </w:p>
  </w:footnote>
  <w:footnote w:type="continuationNotice" w:id="1">
    <w:p w14:paraId="0330D26E" w14:textId="77777777" w:rsidR="00907C95" w:rsidRDefault="00907C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2C58DEC" w14:paraId="33036A73" w14:textId="77777777" w:rsidTr="32C58DEC">
      <w:trPr>
        <w:trHeight w:val="300"/>
      </w:trPr>
      <w:tc>
        <w:tcPr>
          <w:tcW w:w="3005" w:type="dxa"/>
        </w:tcPr>
        <w:p w14:paraId="3CEA65FC" w14:textId="3D31E366" w:rsidR="32C58DEC" w:rsidRDefault="32C58DEC" w:rsidP="32C58DEC">
          <w:pPr>
            <w:pStyle w:val="Header"/>
            <w:ind w:left="-115"/>
          </w:pPr>
        </w:p>
      </w:tc>
      <w:tc>
        <w:tcPr>
          <w:tcW w:w="3005" w:type="dxa"/>
        </w:tcPr>
        <w:p w14:paraId="6F9C333D" w14:textId="061ECF4C" w:rsidR="32C58DEC" w:rsidRDefault="32C58DEC" w:rsidP="32C58DEC">
          <w:pPr>
            <w:pStyle w:val="Header"/>
            <w:jc w:val="center"/>
          </w:pPr>
        </w:p>
      </w:tc>
      <w:tc>
        <w:tcPr>
          <w:tcW w:w="3005" w:type="dxa"/>
        </w:tcPr>
        <w:p w14:paraId="10158C80" w14:textId="1B70E645" w:rsidR="32C58DEC" w:rsidRDefault="32C58DEC" w:rsidP="32C58DEC">
          <w:pPr>
            <w:pStyle w:val="Header"/>
            <w:ind w:right="-115"/>
            <w:jc w:val="right"/>
          </w:pPr>
        </w:p>
      </w:tc>
    </w:tr>
  </w:tbl>
  <w:p w14:paraId="1152E6ED" w14:textId="3B7A6BAD" w:rsidR="32C58DEC" w:rsidRDefault="32C58DEC" w:rsidP="32C58D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1563" w:hanging="300"/>
      </w:pPr>
      <w:rPr>
        <w:w w:val="81"/>
      </w:rPr>
    </w:lvl>
    <w:lvl w:ilvl="1">
      <w:numFmt w:val="bullet"/>
      <w:lvlText w:val="•"/>
      <w:lvlJc w:val="left"/>
      <w:pPr>
        <w:ind w:left="2020" w:hanging="300"/>
      </w:pPr>
    </w:lvl>
    <w:lvl w:ilvl="2">
      <w:numFmt w:val="bullet"/>
      <w:lvlText w:val="•"/>
      <w:lvlJc w:val="left"/>
      <w:pPr>
        <w:ind w:left="2481" w:hanging="300"/>
      </w:pPr>
    </w:lvl>
    <w:lvl w:ilvl="3">
      <w:numFmt w:val="bullet"/>
      <w:lvlText w:val="•"/>
      <w:lvlJc w:val="left"/>
      <w:pPr>
        <w:ind w:left="2941" w:hanging="300"/>
      </w:pPr>
    </w:lvl>
    <w:lvl w:ilvl="4">
      <w:numFmt w:val="bullet"/>
      <w:lvlText w:val="•"/>
      <w:lvlJc w:val="left"/>
      <w:pPr>
        <w:ind w:left="3402" w:hanging="300"/>
      </w:pPr>
    </w:lvl>
    <w:lvl w:ilvl="5">
      <w:numFmt w:val="bullet"/>
      <w:lvlText w:val="•"/>
      <w:lvlJc w:val="left"/>
      <w:pPr>
        <w:ind w:left="3862" w:hanging="300"/>
      </w:pPr>
    </w:lvl>
    <w:lvl w:ilvl="6">
      <w:numFmt w:val="bullet"/>
      <w:lvlText w:val="•"/>
      <w:lvlJc w:val="left"/>
      <w:pPr>
        <w:ind w:left="4323" w:hanging="300"/>
      </w:pPr>
    </w:lvl>
    <w:lvl w:ilvl="7">
      <w:numFmt w:val="bullet"/>
      <w:lvlText w:val="•"/>
      <w:lvlJc w:val="left"/>
      <w:pPr>
        <w:ind w:left="4783" w:hanging="300"/>
      </w:pPr>
    </w:lvl>
    <w:lvl w:ilvl="8">
      <w:numFmt w:val="bullet"/>
      <w:lvlText w:val="•"/>
      <w:lvlJc w:val="left"/>
      <w:pPr>
        <w:ind w:left="5244" w:hanging="300"/>
      </w:pPr>
    </w:lvl>
  </w:abstractNum>
  <w:abstractNum w:abstractNumId="1" w15:restartNumberingAfterBreak="0">
    <w:nsid w:val="0C752416"/>
    <w:multiLevelType w:val="hybridMultilevel"/>
    <w:tmpl w:val="52B0802C"/>
    <w:lvl w:ilvl="0" w:tplc="27C418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7C5"/>
    <w:multiLevelType w:val="hybridMultilevel"/>
    <w:tmpl w:val="9B7C9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B3AB1"/>
    <w:multiLevelType w:val="hybridMultilevel"/>
    <w:tmpl w:val="85AEF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6298"/>
    <w:multiLevelType w:val="hybridMultilevel"/>
    <w:tmpl w:val="7F0A0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12E60"/>
    <w:multiLevelType w:val="hybridMultilevel"/>
    <w:tmpl w:val="A574C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437A4"/>
    <w:multiLevelType w:val="hybridMultilevel"/>
    <w:tmpl w:val="B7F6C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E7A55"/>
    <w:multiLevelType w:val="hybridMultilevel"/>
    <w:tmpl w:val="BC827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42A82"/>
    <w:multiLevelType w:val="hybridMultilevel"/>
    <w:tmpl w:val="1348E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10845"/>
    <w:multiLevelType w:val="hybridMultilevel"/>
    <w:tmpl w:val="033A2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843DC"/>
    <w:multiLevelType w:val="hybridMultilevel"/>
    <w:tmpl w:val="B2FC2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42BCB"/>
    <w:multiLevelType w:val="hybridMultilevel"/>
    <w:tmpl w:val="685AE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D5730"/>
    <w:multiLevelType w:val="hybridMultilevel"/>
    <w:tmpl w:val="4D2E4D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70779"/>
    <w:multiLevelType w:val="hybridMultilevel"/>
    <w:tmpl w:val="A94EA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D5AC7"/>
    <w:multiLevelType w:val="hybridMultilevel"/>
    <w:tmpl w:val="36D05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9008B"/>
    <w:multiLevelType w:val="hybridMultilevel"/>
    <w:tmpl w:val="21623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05408"/>
    <w:multiLevelType w:val="hybridMultilevel"/>
    <w:tmpl w:val="DB806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3619">
    <w:abstractNumId w:val="0"/>
  </w:num>
  <w:num w:numId="2" w16cid:durableId="1289820724">
    <w:abstractNumId w:val="13"/>
  </w:num>
  <w:num w:numId="3" w16cid:durableId="651713187">
    <w:abstractNumId w:val="4"/>
  </w:num>
  <w:num w:numId="4" w16cid:durableId="1296133646">
    <w:abstractNumId w:val="16"/>
  </w:num>
  <w:num w:numId="5" w16cid:durableId="655307456">
    <w:abstractNumId w:val="11"/>
  </w:num>
  <w:num w:numId="6" w16cid:durableId="1457718140">
    <w:abstractNumId w:val="15"/>
  </w:num>
  <w:num w:numId="7" w16cid:durableId="689725732">
    <w:abstractNumId w:val="10"/>
  </w:num>
  <w:num w:numId="8" w16cid:durableId="1580821280">
    <w:abstractNumId w:val="3"/>
  </w:num>
  <w:num w:numId="9" w16cid:durableId="2075271914">
    <w:abstractNumId w:val="1"/>
  </w:num>
  <w:num w:numId="10" w16cid:durableId="2038890542">
    <w:abstractNumId w:val="8"/>
  </w:num>
  <w:num w:numId="11" w16cid:durableId="1746800304">
    <w:abstractNumId w:val="9"/>
  </w:num>
  <w:num w:numId="12" w16cid:durableId="520356998">
    <w:abstractNumId w:val="12"/>
  </w:num>
  <w:num w:numId="13" w16cid:durableId="1748111792">
    <w:abstractNumId w:val="7"/>
  </w:num>
  <w:num w:numId="14" w16cid:durableId="1645504383">
    <w:abstractNumId w:val="5"/>
  </w:num>
  <w:num w:numId="15" w16cid:durableId="259023074">
    <w:abstractNumId w:val="2"/>
  </w:num>
  <w:num w:numId="16" w16cid:durableId="1082409412">
    <w:abstractNumId w:val="6"/>
  </w:num>
  <w:num w:numId="17" w16cid:durableId="2381766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AF"/>
    <w:rsid w:val="00013B8E"/>
    <w:rsid w:val="000233BB"/>
    <w:rsid w:val="000327D2"/>
    <w:rsid w:val="00035FCA"/>
    <w:rsid w:val="00036F5E"/>
    <w:rsid w:val="00043260"/>
    <w:rsid w:val="00047ABE"/>
    <w:rsid w:val="00052D9A"/>
    <w:rsid w:val="000578B4"/>
    <w:rsid w:val="0006589A"/>
    <w:rsid w:val="000739AD"/>
    <w:rsid w:val="00077D68"/>
    <w:rsid w:val="00080B41"/>
    <w:rsid w:val="00084461"/>
    <w:rsid w:val="00086A49"/>
    <w:rsid w:val="0009743C"/>
    <w:rsid w:val="000A255B"/>
    <w:rsid w:val="000C4893"/>
    <w:rsid w:val="000C7F91"/>
    <w:rsid w:val="000D53F7"/>
    <w:rsid w:val="000E197C"/>
    <w:rsid w:val="000F1B34"/>
    <w:rsid w:val="00115776"/>
    <w:rsid w:val="00123CBB"/>
    <w:rsid w:val="00136B6D"/>
    <w:rsid w:val="00143DDE"/>
    <w:rsid w:val="00152B33"/>
    <w:rsid w:val="001653ED"/>
    <w:rsid w:val="00171898"/>
    <w:rsid w:val="00172F90"/>
    <w:rsid w:val="00173C9A"/>
    <w:rsid w:val="001839EE"/>
    <w:rsid w:val="001A3DE9"/>
    <w:rsid w:val="001A5CBC"/>
    <w:rsid w:val="001A673F"/>
    <w:rsid w:val="001B5C40"/>
    <w:rsid w:val="001B64D4"/>
    <w:rsid w:val="001D32BA"/>
    <w:rsid w:val="001E6184"/>
    <w:rsid w:val="001F06FB"/>
    <w:rsid w:val="001F09A5"/>
    <w:rsid w:val="001F0B85"/>
    <w:rsid w:val="001F34FF"/>
    <w:rsid w:val="001F3A1C"/>
    <w:rsid w:val="001F7E3C"/>
    <w:rsid w:val="00216D82"/>
    <w:rsid w:val="002175AA"/>
    <w:rsid w:val="002179CE"/>
    <w:rsid w:val="00231416"/>
    <w:rsid w:val="00231681"/>
    <w:rsid w:val="00245BD8"/>
    <w:rsid w:val="002520DA"/>
    <w:rsid w:val="00262589"/>
    <w:rsid w:val="00264167"/>
    <w:rsid w:val="00271898"/>
    <w:rsid w:val="00273997"/>
    <w:rsid w:val="00292216"/>
    <w:rsid w:val="002A3B95"/>
    <w:rsid w:val="002C7F7C"/>
    <w:rsid w:val="002E5562"/>
    <w:rsid w:val="002F24E0"/>
    <w:rsid w:val="002F35BA"/>
    <w:rsid w:val="003042CD"/>
    <w:rsid w:val="00312A0D"/>
    <w:rsid w:val="003142EE"/>
    <w:rsid w:val="00316703"/>
    <w:rsid w:val="00317040"/>
    <w:rsid w:val="00321CDE"/>
    <w:rsid w:val="00335B9D"/>
    <w:rsid w:val="00355654"/>
    <w:rsid w:val="0036022B"/>
    <w:rsid w:val="00393609"/>
    <w:rsid w:val="003A2F08"/>
    <w:rsid w:val="003B0FB3"/>
    <w:rsid w:val="003B47A5"/>
    <w:rsid w:val="003C0352"/>
    <w:rsid w:val="003C1C75"/>
    <w:rsid w:val="003D323D"/>
    <w:rsid w:val="003D7A2F"/>
    <w:rsid w:val="003E0B7A"/>
    <w:rsid w:val="003E213B"/>
    <w:rsid w:val="004012CB"/>
    <w:rsid w:val="00412BB7"/>
    <w:rsid w:val="00424964"/>
    <w:rsid w:val="00426C80"/>
    <w:rsid w:val="00435DFB"/>
    <w:rsid w:val="00452A39"/>
    <w:rsid w:val="00452AB7"/>
    <w:rsid w:val="00475707"/>
    <w:rsid w:val="0047571F"/>
    <w:rsid w:val="00481D7F"/>
    <w:rsid w:val="0049144E"/>
    <w:rsid w:val="0049380A"/>
    <w:rsid w:val="004B42EA"/>
    <w:rsid w:val="004C3A87"/>
    <w:rsid w:val="00516119"/>
    <w:rsid w:val="005246AA"/>
    <w:rsid w:val="00535FC1"/>
    <w:rsid w:val="0054254D"/>
    <w:rsid w:val="00550441"/>
    <w:rsid w:val="00550463"/>
    <w:rsid w:val="00552782"/>
    <w:rsid w:val="00553A28"/>
    <w:rsid w:val="00583983"/>
    <w:rsid w:val="00586D5F"/>
    <w:rsid w:val="00594053"/>
    <w:rsid w:val="005972CD"/>
    <w:rsid w:val="005A0658"/>
    <w:rsid w:val="005A4A78"/>
    <w:rsid w:val="005B1145"/>
    <w:rsid w:val="005B194A"/>
    <w:rsid w:val="005B36D9"/>
    <w:rsid w:val="005B4DB6"/>
    <w:rsid w:val="005D05B5"/>
    <w:rsid w:val="005E05CB"/>
    <w:rsid w:val="005E0F1F"/>
    <w:rsid w:val="005E1E29"/>
    <w:rsid w:val="00603F4A"/>
    <w:rsid w:val="00612450"/>
    <w:rsid w:val="00620CBA"/>
    <w:rsid w:val="00621A8C"/>
    <w:rsid w:val="006234F9"/>
    <w:rsid w:val="0063023C"/>
    <w:rsid w:val="00631B0F"/>
    <w:rsid w:val="006320B0"/>
    <w:rsid w:val="006423B4"/>
    <w:rsid w:val="006A157E"/>
    <w:rsid w:val="006A5EDF"/>
    <w:rsid w:val="006C39FD"/>
    <w:rsid w:val="006C4C50"/>
    <w:rsid w:val="00705E5D"/>
    <w:rsid w:val="00713797"/>
    <w:rsid w:val="00732010"/>
    <w:rsid w:val="0075620E"/>
    <w:rsid w:val="00773687"/>
    <w:rsid w:val="00776089"/>
    <w:rsid w:val="00776128"/>
    <w:rsid w:val="00777BC8"/>
    <w:rsid w:val="00777F0A"/>
    <w:rsid w:val="00785E5A"/>
    <w:rsid w:val="007A0B96"/>
    <w:rsid w:val="007A7EBD"/>
    <w:rsid w:val="007B3DA2"/>
    <w:rsid w:val="007C22FC"/>
    <w:rsid w:val="007D7A70"/>
    <w:rsid w:val="007F22D3"/>
    <w:rsid w:val="008101AF"/>
    <w:rsid w:val="00812723"/>
    <w:rsid w:val="0082679B"/>
    <w:rsid w:val="00826BB1"/>
    <w:rsid w:val="00837384"/>
    <w:rsid w:val="0084431E"/>
    <w:rsid w:val="0085446C"/>
    <w:rsid w:val="00857A14"/>
    <w:rsid w:val="008761EF"/>
    <w:rsid w:val="00881E1F"/>
    <w:rsid w:val="008869F9"/>
    <w:rsid w:val="0089509C"/>
    <w:rsid w:val="008A7A2C"/>
    <w:rsid w:val="008B0F1E"/>
    <w:rsid w:val="008B3D43"/>
    <w:rsid w:val="008B4158"/>
    <w:rsid w:val="008B5A40"/>
    <w:rsid w:val="008C0EC7"/>
    <w:rsid w:val="008C2367"/>
    <w:rsid w:val="008C2CF1"/>
    <w:rsid w:val="008D7D0A"/>
    <w:rsid w:val="008D7FDB"/>
    <w:rsid w:val="008E181B"/>
    <w:rsid w:val="00900D8E"/>
    <w:rsid w:val="00905FB2"/>
    <w:rsid w:val="00907C95"/>
    <w:rsid w:val="00926EAC"/>
    <w:rsid w:val="009367E1"/>
    <w:rsid w:val="00971F11"/>
    <w:rsid w:val="00974C75"/>
    <w:rsid w:val="00977A7A"/>
    <w:rsid w:val="00977E5C"/>
    <w:rsid w:val="009950E5"/>
    <w:rsid w:val="009A7956"/>
    <w:rsid w:val="009B0232"/>
    <w:rsid w:val="009B3265"/>
    <w:rsid w:val="009B37D3"/>
    <w:rsid w:val="009B5541"/>
    <w:rsid w:val="009C119C"/>
    <w:rsid w:val="009E5A84"/>
    <w:rsid w:val="009F2E63"/>
    <w:rsid w:val="009F6275"/>
    <w:rsid w:val="00A01BF1"/>
    <w:rsid w:val="00A12B4F"/>
    <w:rsid w:val="00A238C5"/>
    <w:rsid w:val="00A4002B"/>
    <w:rsid w:val="00A42430"/>
    <w:rsid w:val="00A65AA7"/>
    <w:rsid w:val="00A84D82"/>
    <w:rsid w:val="00A87E50"/>
    <w:rsid w:val="00A92C75"/>
    <w:rsid w:val="00AA4B6B"/>
    <w:rsid w:val="00AB0B34"/>
    <w:rsid w:val="00AC4537"/>
    <w:rsid w:val="00AD0641"/>
    <w:rsid w:val="00AD262F"/>
    <w:rsid w:val="00AD4AA2"/>
    <w:rsid w:val="00AE6F08"/>
    <w:rsid w:val="00AE7E99"/>
    <w:rsid w:val="00B118D2"/>
    <w:rsid w:val="00B11B66"/>
    <w:rsid w:val="00B15AF5"/>
    <w:rsid w:val="00B17AE9"/>
    <w:rsid w:val="00B224A3"/>
    <w:rsid w:val="00B25F8A"/>
    <w:rsid w:val="00B26048"/>
    <w:rsid w:val="00B26BA2"/>
    <w:rsid w:val="00B33E3D"/>
    <w:rsid w:val="00B34FF5"/>
    <w:rsid w:val="00B51B49"/>
    <w:rsid w:val="00B87D82"/>
    <w:rsid w:val="00B91C87"/>
    <w:rsid w:val="00B93F2D"/>
    <w:rsid w:val="00BA0FDD"/>
    <w:rsid w:val="00BA6B0B"/>
    <w:rsid w:val="00BB5EE2"/>
    <w:rsid w:val="00BC125C"/>
    <w:rsid w:val="00BC630C"/>
    <w:rsid w:val="00BC6D07"/>
    <w:rsid w:val="00BC7C39"/>
    <w:rsid w:val="00BD30F4"/>
    <w:rsid w:val="00BD527C"/>
    <w:rsid w:val="00BD5734"/>
    <w:rsid w:val="00BE44F7"/>
    <w:rsid w:val="00BE5AB4"/>
    <w:rsid w:val="00BF6D0F"/>
    <w:rsid w:val="00C014B3"/>
    <w:rsid w:val="00C34979"/>
    <w:rsid w:val="00C5387B"/>
    <w:rsid w:val="00C85E43"/>
    <w:rsid w:val="00C95360"/>
    <w:rsid w:val="00CA4754"/>
    <w:rsid w:val="00CB55ED"/>
    <w:rsid w:val="00CC2146"/>
    <w:rsid w:val="00CD5504"/>
    <w:rsid w:val="00CF0871"/>
    <w:rsid w:val="00D20071"/>
    <w:rsid w:val="00D22921"/>
    <w:rsid w:val="00D263F5"/>
    <w:rsid w:val="00D26F02"/>
    <w:rsid w:val="00D2742A"/>
    <w:rsid w:val="00D30051"/>
    <w:rsid w:val="00D511F8"/>
    <w:rsid w:val="00D57EC0"/>
    <w:rsid w:val="00D61B10"/>
    <w:rsid w:val="00D72BD5"/>
    <w:rsid w:val="00D85BFF"/>
    <w:rsid w:val="00D878B8"/>
    <w:rsid w:val="00D96B45"/>
    <w:rsid w:val="00DB28C6"/>
    <w:rsid w:val="00DB69B1"/>
    <w:rsid w:val="00DC00B1"/>
    <w:rsid w:val="00DC2E00"/>
    <w:rsid w:val="00DC5D7A"/>
    <w:rsid w:val="00DD2212"/>
    <w:rsid w:val="00DD653A"/>
    <w:rsid w:val="00DD7E7E"/>
    <w:rsid w:val="00DF66FA"/>
    <w:rsid w:val="00E129E4"/>
    <w:rsid w:val="00E21E25"/>
    <w:rsid w:val="00E25589"/>
    <w:rsid w:val="00E53C63"/>
    <w:rsid w:val="00E6641E"/>
    <w:rsid w:val="00E671D1"/>
    <w:rsid w:val="00E7066D"/>
    <w:rsid w:val="00E76A67"/>
    <w:rsid w:val="00E96935"/>
    <w:rsid w:val="00EB0E6E"/>
    <w:rsid w:val="00EC0EBF"/>
    <w:rsid w:val="00EC2D21"/>
    <w:rsid w:val="00ED1DA0"/>
    <w:rsid w:val="00EF1192"/>
    <w:rsid w:val="00F03516"/>
    <w:rsid w:val="00F24AFC"/>
    <w:rsid w:val="00F25E8B"/>
    <w:rsid w:val="00F40DAB"/>
    <w:rsid w:val="00F565B4"/>
    <w:rsid w:val="00F606D0"/>
    <w:rsid w:val="00F75569"/>
    <w:rsid w:val="00F77930"/>
    <w:rsid w:val="00F84BE5"/>
    <w:rsid w:val="00F866D3"/>
    <w:rsid w:val="00F904D1"/>
    <w:rsid w:val="00F92EFF"/>
    <w:rsid w:val="00F94259"/>
    <w:rsid w:val="00F947F5"/>
    <w:rsid w:val="00F97367"/>
    <w:rsid w:val="00FA5819"/>
    <w:rsid w:val="00FB1480"/>
    <w:rsid w:val="00FB76F8"/>
    <w:rsid w:val="00FD7EF5"/>
    <w:rsid w:val="0E88D187"/>
    <w:rsid w:val="1E7DD3DF"/>
    <w:rsid w:val="2A51BB0C"/>
    <w:rsid w:val="32C58DEC"/>
    <w:rsid w:val="4545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069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D5F"/>
    <w:pPr>
      <w:jc w:val="center"/>
      <w:outlineLvl w:val="0"/>
    </w:pPr>
    <w:rPr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D5F"/>
    <w:pPr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D5F"/>
    <w:pPr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1AF"/>
  </w:style>
  <w:style w:type="paragraph" w:styleId="Footer">
    <w:name w:val="footer"/>
    <w:basedOn w:val="Normal"/>
    <w:link w:val="Foot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1AF"/>
  </w:style>
  <w:style w:type="paragraph" w:styleId="FootnoteText">
    <w:name w:val="footnote text"/>
    <w:basedOn w:val="Normal"/>
    <w:link w:val="FootnoteTextChar"/>
    <w:uiPriority w:val="99"/>
    <w:semiHidden/>
    <w:unhideWhenUsed/>
    <w:rsid w:val="002520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20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20DA"/>
    <w:rPr>
      <w:vertAlign w:val="superscript"/>
    </w:rPr>
  </w:style>
  <w:style w:type="paragraph" w:styleId="ListParagraph">
    <w:name w:val="List Paragraph"/>
    <w:basedOn w:val="Normal"/>
    <w:uiPriority w:val="1"/>
    <w:qFormat/>
    <w:rsid w:val="00B224A3"/>
    <w:pPr>
      <w:widowControl w:val="0"/>
      <w:autoSpaceDE w:val="0"/>
      <w:autoSpaceDN w:val="0"/>
      <w:adjustRightInd w:val="0"/>
      <w:spacing w:before="143" w:after="0" w:line="240" w:lineRule="auto"/>
      <w:ind w:left="1563" w:hanging="300"/>
    </w:pPr>
    <w:rPr>
      <w:rFonts w:ascii="Lucida Sans" w:eastAsiaTheme="minorEastAsia" w:hAnsi="Lucida Sans" w:cs="Lucida Sans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47571F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Theme="minorEastAsia" w:hAnsi="Lucida Sans" w:cs="Lucida Sans"/>
      <w:sz w:val="18"/>
      <w:szCs w:val="18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47571F"/>
    <w:rPr>
      <w:rFonts w:ascii="Lucida Sans" w:eastAsiaTheme="minorEastAsia" w:hAnsi="Lucida Sans" w:cs="Lucida Sans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475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71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01BF1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Theme="minorEastAsia" w:hAnsi="Lucida Sans" w:cs="Lucida Sans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86D5F"/>
    <w:rPr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586D5F"/>
    <w:rPr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86D5F"/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A4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B0E6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A2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2F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2F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F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6E7EAA9D87546B222D7BF66B36A3F" ma:contentTypeVersion="15" ma:contentTypeDescription="Create a new document." ma:contentTypeScope="" ma:versionID="8b7c99ccb8f2e22201bba138cdc6e1fa">
  <xsd:schema xmlns:xsd="http://www.w3.org/2001/XMLSchema" xmlns:xs="http://www.w3.org/2001/XMLSchema" xmlns:p="http://schemas.microsoft.com/office/2006/metadata/properties" xmlns:ns2="eb212a95-8380-4047-8bdf-3b154ab0d6c6" xmlns:ns3="f4661c87-25c8-4683-900b-7eafbe8eb46c" targetNamespace="http://schemas.microsoft.com/office/2006/metadata/properties" ma:root="true" ma:fieldsID="e31cbe459e0ea6727bb798817206556e" ns2:_="" ns3:_="">
    <xsd:import namespace="eb212a95-8380-4047-8bdf-3b154ab0d6c6"/>
    <xsd:import namespace="f4661c87-25c8-4683-900b-7eafbe8eb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12a95-8380-4047-8bdf-3b154ab0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61c87-25c8-4683-900b-7eafbe8eb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4edd5b0-3479-4b6b-9a0e-512faccd671b}" ma:internalName="TaxCatchAll" ma:showField="CatchAllData" ma:web="f4661c87-25c8-4683-900b-7eafbe8eb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661c87-25c8-4683-900b-7eafbe8eb46c" xsi:nil="true"/>
    <lcf76f155ced4ddcb4097134ff3c332f xmlns="eb212a95-8380-4047-8bdf-3b154ab0d6c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CA300-2EA0-4302-90D1-A687F4E94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12a95-8380-4047-8bdf-3b154ab0d6c6"/>
    <ds:schemaRef ds:uri="f4661c87-25c8-4683-900b-7eafbe8eb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6ED44-59E1-4AF5-A50D-A40AF0A17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78D04-22D3-4625-AC66-8302BB1A3A6A}">
  <ds:schemaRefs>
    <ds:schemaRef ds:uri="http://schemas.microsoft.com/office/2006/metadata/properties"/>
    <ds:schemaRef ds:uri="http://schemas.microsoft.com/office/infopath/2007/PartnerControls"/>
    <ds:schemaRef ds:uri="f4661c87-25c8-4683-900b-7eafbe8eb46c"/>
    <ds:schemaRef ds:uri="eb212a95-8380-4047-8bdf-3b154ab0d6c6"/>
  </ds:schemaRefs>
</ds:datastoreItem>
</file>

<file path=customXml/itemProps4.xml><?xml version="1.0" encoding="utf-8"?>
<ds:datastoreItem xmlns:ds="http://schemas.openxmlformats.org/officeDocument/2006/customXml" ds:itemID="{5D752464-6478-4722-8BE6-2EF62E2F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2225</Characters>
  <Application>Microsoft Office Word</Application>
  <DocSecurity>0</DocSecurity>
  <Lines>39</Lines>
  <Paragraphs>17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shared Pacific maritime priorities</dc:title>
  <dc:subject/>
  <dc:creator/>
  <cp:keywords>[SEC=OFFICIAL]</cp:keywords>
  <dc:description/>
  <cp:lastModifiedBy/>
  <cp:revision>3</cp:revision>
  <dcterms:created xsi:type="dcterms:W3CDTF">2024-09-23T07:06:00Z</dcterms:created>
  <dcterms:modified xsi:type="dcterms:W3CDTF">2025-02-07T01:28:00Z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v=2022.1;a=SHA256;h=34C2B2DF9F077F5DE9789444C0B5E2030D350CE3D543A019ED2A6848C6C61629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2024-02-14T00:48:43Z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19C782A55BCCC753B3844677002DB6D563AAEC60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82C06BCEBED34F33BA5530E59BD12D78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B9645141F33E122607B4C13D2C0457237A9AE330A3DC52EDD2BFCB7850A705D4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E91D0DD74953C14F49442F1A81848838</vt:lpwstr>
  </property>
  <property fmtid="{D5CDD505-2E9C-101B-9397-08002B2CF9AE}" pid="25" name="PM_Hash_Salt">
    <vt:lpwstr>F20EF708C058A5489ABB282B62BE7C1F</vt:lpwstr>
  </property>
  <property fmtid="{D5CDD505-2E9C-101B-9397-08002B2CF9AE}" pid="26" name="PM_Hash_SHA1">
    <vt:lpwstr>8921AD7F27E20A89DEAD22204B9037B52F242A87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0x01010031F6E7EAA9D87546B222D7BF66B36A3F</vt:lpwstr>
  </property>
  <property fmtid="{D5CDD505-2E9C-101B-9397-08002B2CF9AE}" pid="30" name="MediaServiceImageTags">
    <vt:lpwstr/>
  </property>
</Properties>
</file>