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1938" w14:textId="77777777" w:rsidR="00C94CC6" w:rsidRDefault="00C94CC6">
      <w:bookmarkStart w:id="0" w:name="_GoBack"/>
      <w:bookmarkEnd w:id="0"/>
    </w:p>
    <w:p w14:paraId="07C03D4F" w14:textId="77777777" w:rsidR="00A46268" w:rsidRPr="00A46268" w:rsidRDefault="00A46268" w:rsidP="00A46268">
      <w:pPr>
        <w:jc w:val="center"/>
        <w:rPr>
          <w:b/>
          <w:sz w:val="28"/>
          <w:szCs w:val="28"/>
          <w:lang w:val="en-US"/>
        </w:rPr>
      </w:pPr>
      <w:r w:rsidRPr="00A46268">
        <w:rPr>
          <w:b/>
          <w:sz w:val="28"/>
          <w:szCs w:val="28"/>
          <w:lang w:val="en-US"/>
        </w:rPr>
        <w:t>Friends of the</w:t>
      </w:r>
      <w:r w:rsidR="00EA3A83">
        <w:rPr>
          <w:b/>
          <w:sz w:val="28"/>
          <w:szCs w:val="28"/>
          <w:lang w:val="en-US"/>
        </w:rPr>
        <w:t xml:space="preserve"> #</w:t>
      </w:r>
      <w:proofErr w:type="spellStart"/>
      <w:r w:rsidR="00EA3A83">
        <w:rPr>
          <w:b/>
          <w:sz w:val="28"/>
          <w:szCs w:val="28"/>
          <w:lang w:val="en-US"/>
        </w:rPr>
        <w:t>IBelong</w:t>
      </w:r>
      <w:proofErr w:type="spellEnd"/>
      <w:r w:rsidRPr="00A46268">
        <w:rPr>
          <w:b/>
          <w:sz w:val="28"/>
          <w:szCs w:val="28"/>
          <w:lang w:val="en-US"/>
        </w:rPr>
        <w:t xml:space="preserve"> Campaign to End Statelessness</w:t>
      </w:r>
      <w:r w:rsidR="00EA3A83">
        <w:rPr>
          <w:b/>
          <w:sz w:val="28"/>
          <w:szCs w:val="28"/>
          <w:lang w:val="en-US"/>
        </w:rPr>
        <w:t xml:space="preserve"> </w:t>
      </w:r>
    </w:p>
    <w:p w14:paraId="74FCA982" w14:textId="77777777" w:rsidR="00A46268" w:rsidRPr="00A46268" w:rsidRDefault="00A46268" w:rsidP="00A46268">
      <w:pPr>
        <w:jc w:val="center"/>
        <w:rPr>
          <w:b/>
          <w:lang w:val="en-US"/>
        </w:rPr>
      </w:pPr>
      <w:r w:rsidRPr="00A46268">
        <w:rPr>
          <w:b/>
          <w:lang w:val="en-US"/>
        </w:rPr>
        <w:t>37</w:t>
      </w:r>
      <w:r w:rsidRPr="00A46268">
        <w:rPr>
          <w:b/>
          <w:vertAlign w:val="superscript"/>
          <w:lang w:val="en-US"/>
        </w:rPr>
        <w:t>Th</w:t>
      </w:r>
      <w:r w:rsidRPr="00A46268">
        <w:rPr>
          <w:b/>
          <w:lang w:val="en-US"/>
        </w:rPr>
        <w:t xml:space="preserve"> Session of the HRC</w:t>
      </w:r>
    </w:p>
    <w:p w14:paraId="1BFFC7B4" w14:textId="77777777" w:rsidR="00A46268" w:rsidRDefault="00A46268" w:rsidP="00A46268">
      <w:pPr>
        <w:jc w:val="center"/>
        <w:rPr>
          <w:b/>
          <w:lang w:val="en-US"/>
        </w:rPr>
      </w:pPr>
      <w:r w:rsidRPr="00A46268">
        <w:rPr>
          <w:b/>
          <w:lang w:val="en-US"/>
        </w:rPr>
        <w:t>Item 3 - ID with SR on Minority Issues - 14</w:t>
      </w:r>
      <w:r w:rsidRPr="00A46268">
        <w:rPr>
          <w:b/>
          <w:vertAlign w:val="superscript"/>
          <w:lang w:val="en-US"/>
        </w:rPr>
        <w:t>th</w:t>
      </w:r>
      <w:r w:rsidRPr="00A46268">
        <w:rPr>
          <w:b/>
          <w:lang w:val="en-US"/>
        </w:rPr>
        <w:t xml:space="preserve"> March</w:t>
      </w:r>
    </w:p>
    <w:p w14:paraId="3E9D1863" w14:textId="77777777" w:rsidR="00A46268" w:rsidRDefault="00A46268" w:rsidP="00A46268">
      <w:pPr>
        <w:jc w:val="both"/>
        <w:rPr>
          <w:sz w:val="24"/>
          <w:szCs w:val="24"/>
          <w:lang w:val="en-US"/>
        </w:rPr>
      </w:pPr>
    </w:p>
    <w:p w14:paraId="2BBD5932" w14:textId="77777777" w:rsidR="00EA3A83" w:rsidRDefault="004B4F2D" w:rsidP="00A462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Mr. President</w:t>
      </w:r>
      <w:r w:rsidR="00EA3A83">
        <w:rPr>
          <w:sz w:val="24"/>
          <w:szCs w:val="24"/>
          <w:lang w:val="en-US"/>
        </w:rPr>
        <w:t>,</w:t>
      </w:r>
    </w:p>
    <w:p w14:paraId="1A1394BB" w14:textId="1DBA658F" w:rsidR="00D3097C" w:rsidRDefault="00D3097C" w:rsidP="00A462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Brazil has the </w:t>
      </w:r>
      <w:proofErr w:type="spellStart"/>
      <w:r>
        <w:rPr>
          <w:sz w:val="24"/>
          <w:szCs w:val="24"/>
          <w:lang w:val="en-US"/>
        </w:rPr>
        <w:t>honour</w:t>
      </w:r>
      <w:proofErr w:type="spellEnd"/>
      <w:r>
        <w:rPr>
          <w:sz w:val="24"/>
          <w:szCs w:val="24"/>
          <w:lang w:val="en-US"/>
        </w:rPr>
        <w:t xml:space="preserve"> to deliver this statement on behalf </w:t>
      </w:r>
      <w:r w:rsidR="00924097">
        <w:rPr>
          <w:sz w:val="24"/>
          <w:szCs w:val="24"/>
          <w:lang w:val="en-US"/>
        </w:rPr>
        <w:t>of</w:t>
      </w:r>
      <w:r>
        <w:rPr>
          <w:sz w:val="24"/>
          <w:szCs w:val="24"/>
          <w:lang w:val="en-US"/>
        </w:rPr>
        <w:t xml:space="preserve"> the</w:t>
      </w:r>
      <w:r w:rsidR="00924097">
        <w:rPr>
          <w:sz w:val="24"/>
          <w:szCs w:val="24"/>
          <w:lang w:val="en-US"/>
        </w:rPr>
        <w:t xml:space="preserve"> </w:t>
      </w:r>
      <w:r w:rsidR="00EA3A83">
        <w:rPr>
          <w:sz w:val="24"/>
          <w:szCs w:val="24"/>
          <w:lang w:val="en-US"/>
        </w:rPr>
        <w:t>Friends of the #</w:t>
      </w:r>
      <w:proofErr w:type="spellStart"/>
      <w:r w:rsidR="00EA3A83">
        <w:rPr>
          <w:sz w:val="24"/>
          <w:szCs w:val="24"/>
          <w:lang w:val="en-US"/>
        </w:rPr>
        <w:t>IBelong</w:t>
      </w:r>
      <w:proofErr w:type="spellEnd"/>
      <w:r w:rsidR="00EA3A83">
        <w:rPr>
          <w:sz w:val="24"/>
          <w:szCs w:val="24"/>
          <w:lang w:val="en-US"/>
        </w:rPr>
        <w:t xml:space="preserve"> Campaign to End Statelessness by 2024</w:t>
      </w:r>
      <w:r w:rsidR="009A74C3">
        <w:rPr>
          <w:sz w:val="24"/>
          <w:szCs w:val="24"/>
          <w:lang w:val="en-US"/>
        </w:rPr>
        <w:t>.</w:t>
      </w:r>
      <w:r w:rsidR="0009282D">
        <w:rPr>
          <w:rStyle w:val="FootnoteReference"/>
          <w:sz w:val="24"/>
          <w:szCs w:val="24"/>
          <w:lang w:val="en-US"/>
        </w:rPr>
        <w:footnoteReference w:id="1"/>
      </w:r>
    </w:p>
    <w:p w14:paraId="7C3D7AEF" w14:textId="77777777" w:rsidR="00A46268" w:rsidRDefault="00924097" w:rsidP="00A462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</w:t>
      </w:r>
      <w:r w:rsidR="000B6A61">
        <w:rPr>
          <w:sz w:val="24"/>
          <w:szCs w:val="24"/>
          <w:lang w:val="en-US"/>
        </w:rPr>
        <w:t>take this opportunity to</w:t>
      </w:r>
      <w:r w:rsidR="00A46268">
        <w:rPr>
          <w:sz w:val="24"/>
          <w:szCs w:val="24"/>
          <w:lang w:val="en-US"/>
        </w:rPr>
        <w:t xml:space="preserve"> </w:t>
      </w:r>
      <w:r w:rsidR="00865859">
        <w:rPr>
          <w:sz w:val="24"/>
          <w:szCs w:val="24"/>
          <w:lang w:val="en-US"/>
        </w:rPr>
        <w:t xml:space="preserve">congratulate </w:t>
      </w:r>
      <w:r w:rsidR="00A46268">
        <w:rPr>
          <w:sz w:val="24"/>
          <w:szCs w:val="24"/>
          <w:lang w:val="en-US"/>
        </w:rPr>
        <w:t>Mr. Varennes</w:t>
      </w:r>
      <w:r w:rsidR="00865859">
        <w:rPr>
          <w:sz w:val="24"/>
          <w:szCs w:val="24"/>
          <w:lang w:val="en-US"/>
        </w:rPr>
        <w:t xml:space="preserve"> </w:t>
      </w:r>
      <w:r w:rsidR="00A46268">
        <w:rPr>
          <w:sz w:val="24"/>
          <w:szCs w:val="24"/>
          <w:lang w:val="en-US"/>
        </w:rPr>
        <w:t xml:space="preserve">for </w:t>
      </w:r>
      <w:r w:rsidR="004B4F2D">
        <w:rPr>
          <w:sz w:val="24"/>
          <w:szCs w:val="24"/>
          <w:lang w:val="en-US"/>
        </w:rPr>
        <w:t>his</w:t>
      </w:r>
      <w:r w:rsidR="00865859">
        <w:rPr>
          <w:sz w:val="24"/>
          <w:szCs w:val="24"/>
          <w:lang w:val="en-US"/>
        </w:rPr>
        <w:t xml:space="preserve"> appointment</w:t>
      </w:r>
      <w:r w:rsidR="00A46268">
        <w:rPr>
          <w:sz w:val="24"/>
          <w:szCs w:val="24"/>
          <w:lang w:val="en-US"/>
        </w:rPr>
        <w:t xml:space="preserve"> as Special Rapporteur o</w:t>
      </w:r>
      <w:r w:rsidR="004B4F2D">
        <w:rPr>
          <w:sz w:val="24"/>
          <w:szCs w:val="24"/>
          <w:lang w:val="en-US"/>
        </w:rPr>
        <w:t>n Minority Issues and</w:t>
      </w:r>
      <w:r w:rsidR="000B6A61">
        <w:rPr>
          <w:sz w:val="24"/>
          <w:szCs w:val="24"/>
          <w:lang w:val="en-US"/>
        </w:rPr>
        <w:t xml:space="preserve"> to wish</w:t>
      </w:r>
      <w:r w:rsidR="004B4F2D">
        <w:rPr>
          <w:sz w:val="24"/>
          <w:szCs w:val="24"/>
          <w:lang w:val="en-US"/>
        </w:rPr>
        <w:t xml:space="preserve"> him </w:t>
      </w:r>
      <w:r w:rsidR="00865859">
        <w:rPr>
          <w:sz w:val="24"/>
          <w:szCs w:val="24"/>
          <w:lang w:val="en-US"/>
        </w:rPr>
        <w:t xml:space="preserve">success </w:t>
      </w:r>
      <w:r w:rsidR="004B4F2D">
        <w:rPr>
          <w:sz w:val="24"/>
          <w:szCs w:val="24"/>
          <w:lang w:val="en-US"/>
        </w:rPr>
        <w:t>in discharging his</w:t>
      </w:r>
      <w:r w:rsidR="00865859">
        <w:rPr>
          <w:sz w:val="24"/>
          <w:szCs w:val="24"/>
          <w:lang w:val="en-US"/>
        </w:rPr>
        <w:t xml:space="preserve"> duties.</w:t>
      </w:r>
      <w:r w:rsidR="00A46268">
        <w:rPr>
          <w:sz w:val="24"/>
          <w:szCs w:val="24"/>
          <w:lang w:val="en-US"/>
        </w:rPr>
        <w:t xml:space="preserve"> </w:t>
      </w:r>
    </w:p>
    <w:p w14:paraId="5DA21B15" w14:textId="77777777" w:rsidR="00865859" w:rsidRDefault="004B4F2D" w:rsidP="00A462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commend the Special Rapporteur</w:t>
      </w:r>
      <w:r w:rsidR="0093478A">
        <w:rPr>
          <w:sz w:val="24"/>
          <w:szCs w:val="24"/>
          <w:lang w:val="en-US"/>
        </w:rPr>
        <w:t xml:space="preserve"> for setting “statelessness and the human rights of minorities” as one of</w:t>
      </w:r>
      <w:r>
        <w:rPr>
          <w:sz w:val="24"/>
          <w:szCs w:val="24"/>
          <w:lang w:val="en-US"/>
        </w:rPr>
        <w:t xml:space="preserve"> the thematic priorities of his</w:t>
      </w:r>
      <w:r w:rsidR="0093478A">
        <w:rPr>
          <w:sz w:val="24"/>
          <w:szCs w:val="24"/>
          <w:lang w:val="en-US"/>
        </w:rPr>
        <w:t xml:space="preserve"> mandate.</w:t>
      </w:r>
      <w:r w:rsidR="00287C81">
        <w:rPr>
          <w:sz w:val="24"/>
          <w:szCs w:val="24"/>
          <w:lang w:val="en-US"/>
        </w:rPr>
        <w:t xml:space="preserve"> As we move ha</w:t>
      </w:r>
      <w:r>
        <w:rPr>
          <w:sz w:val="24"/>
          <w:szCs w:val="24"/>
          <w:lang w:val="en-US"/>
        </w:rPr>
        <w:t>lfway through the Campaign, this</w:t>
      </w:r>
      <w:r w:rsidR="00287C81">
        <w:rPr>
          <w:sz w:val="24"/>
          <w:szCs w:val="24"/>
          <w:lang w:val="en-US"/>
        </w:rPr>
        <w:t xml:space="preserve"> decision is timely and will surely contribute to raise awareness of the importance of stepping up our efforts to end statelessness by 2024. </w:t>
      </w:r>
    </w:p>
    <w:p w14:paraId="2EF5E300" w14:textId="77777777" w:rsidR="0075259D" w:rsidRPr="008A2B74" w:rsidRDefault="0075259D" w:rsidP="00A4626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welcome resolutions which address the issue, including Resolution 32/7 – “The right to a nationality: women’s equal</w:t>
      </w:r>
      <w:r w:rsidR="008A2B74">
        <w:rPr>
          <w:sz w:val="24"/>
          <w:szCs w:val="24"/>
          <w:lang w:val="en-US"/>
        </w:rPr>
        <w:t xml:space="preserve"> nationality rights in law and practice”.</w:t>
      </w:r>
    </w:p>
    <w:p w14:paraId="2A123FD5" w14:textId="289278DA" w:rsidR="00287C81" w:rsidRPr="00036E25" w:rsidRDefault="0075259D" w:rsidP="002E09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Many stateless persons belong to </w:t>
      </w:r>
      <w:r w:rsidRPr="002E093D">
        <w:rPr>
          <w:sz w:val="24"/>
          <w:szCs w:val="24"/>
          <w:lang w:val="en-US"/>
        </w:rPr>
        <w:t>ethnic, r</w:t>
      </w:r>
      <w:r>
        <w:rPr>
          <w:sz w:val="24"/>
          <w:szCs w:val="24"/>
          <w:lang w:val="en-US"/>
        </w:rPr>
        <w:t xml:space="preserve">eligious or linguistic minorities </w:t>
      </w:r>
      <w:r w:rsidR="003D06D6">
        <w:rPr>
          <w:sz w:val="24"/>
          <w:szCs w:val="24"/>
          <w:lang w:val="en-US"/>
        </w:rPr>
        <w:t xml:space="preserve">and may thus </w:t>
      </w:r>
      <w:r>
        <w:rPr>
          <w:sz w:val="24"/>
          <w:szCs w:val="24"/>
          <w:lang w:val="en-US"/>
        </w:rPr>
        <w:t>fac</w:t>
      </w:r>
      <w:r w:rsidR="003D06D6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 xml:space="preserve"> marginalization in countries in which their families have settled for generations. </w:t>
      </w:r>
      <w:r w:rsidR="004B4F2D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tatelessness can result</w:t>
      </w:r>
      <w:r w:rsidR="002E093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 the </w:t>
      </w:r>
      <w:r w:rsidR="002E093D">
        <w:rPr>
          <w:sz w:val="24"/>
          <w:szCs w:val="24"/>
          <w:lang w:val="en-US"/>
        </w:rPr>
        <w:t>discrimination</w:t>
      </w:r>
      <w:r w:rsidR="003D06D6">
        <w:rPr>
          <w:sz w:val="24"/>
          <w:szCs w:val="24"/>
          <w:lang w:val="en-US"/>
        </w:rPr>
        <w:t xml:space="preserve"> of persons belonging to</w:t>
      </w:r>
      <w:r w:rsidR="002E093D">
        <w:rPr>
          <w:sz w:val="24"/>
          <w:szCs w:val="24"/>
          <w:lang w:val="en-US"/>
        </w:rPr>
        <w:t xml:space="preserve"> minor</w:t>
      </w:r>
      <w:r w:rsidR="00E21262">
        <w:rPr>
          <w:sz w:val="24"/>
          <w:szCs w:val="24"/>
          <w:lang w:val="en-US"/>
        </w:rPr>
        <w:t xml:space="preserve">ities, hampering their access to the enjoyment of rights and to the provision of basic services. </w:t>
      </w:r>
      <w:r w:rsidR="00CF752F">
        <w:rPr>
          <w:sz w:val="24"/>
          <w:szCs w:val="24"/>
          <w:lang w:val="en-US"/>
        </w:rPr>
        <w:t xml:space="preserve">Facilitating </w:t>
      </w:r>
      <w:r>
        <w:rPr>
          <w:sz w:val="24"/>
          <w:szCs w:val="24"/>
          <w:lang w:val="en-US"/>
        </w:rPr>
        <w:t xml:space="preserve">access to nationality is </w:t>
      </w:r>
      <w:r w:rsidR="003049CF">
        <w:rPr>
          <w:sz w:val="24"/>
          <w:szCs w:val="24"/>
          <w:lang w:val="en-US"/>
        </w:rPr>
        <w:t>a crucial</w:t>
      </w:r>
      <w:r>
        <w:rPr>
          <w:sz w:val="24"/>
          <w:szCs w:val="24"/>
          <w:lang w:val="en-US"/>
        </w:rPr>
        <w:t xml:space="preserve"> and necessary</w:t>
      </w:r>
      <w:r w:rsidR="003049CF">
        <w:rPr>
          <w:sz w:val="24"/>
          <w:szCs w:val="24"/>
          <w:lang w:val="en-US"/>
        </w:rPr>
        <w:t xml:space="preserve"> step towards their full inclusion in the societies they live in and contribute to.</w:t>
      </w:r>
    </w:p>
    <w:p w14:paraId="19279723" w14:textId="77777777" w:rsidR="003049CF" w:rsidRDefault="00924097" w:rsidP="002E09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</w:t>
      </w:r>
      <w:r w:rsidR="004B4F2D">
        <w:rPr>
          <w:sz w:val="24"/>
          <w:szCs w:val="24"/>
          <w:lang w:val="en-US"/>
        </w:rPr>
        <w:t>welcome the</w:t>
      </w:r>
      <w:r w:rsidR="003049CF">
        <w:rPr>
          <w:sz w:val="24"/>
          <w:szCs w:val="24"/>
          <w:lang w:val="en-US"/>
        </w:rPr>
        <w:t xml:space="preserve"> initiative</w:t>
      </w:r>
      <w:r w:rsidR="004B4F2D">
        <w:rPr>
          <w:sz w:val="24"/>
          <w:szCs w:val="24"/>
          <w:lang w:val="en-US"/>
        </w:rPr>
        <w:t xml:space="preserve"> by the SR</w:t>
      </w:r>
      <w:r w:rsidR="003049CF">
        <w:rPr>
          <w:sz w:val="24"/>
          <w:szCs w:val="24"/>
          <w:lang w:val="en-US"/>
        </w:rPr>
        <w:t xml:space="preserve"> to prepare a thematic report in the issue. We believe it will allow for a b</w:t>
      </w:r>
      <w:r w:rsidR="0075259D">
        <w:rPr>
          <w:sz w:val="24"/>
          <w:szCs w:val="24"/>
          <w:lang w:val="en-US"/>
        </w:rPr>
        <w:t>etter understanding of statelessness</w:t>
      </w:r>
      <w:r w:rsidR="003049CF">
        <w:rPr>
          <w:sz w:val="24"/>
          <w:szCs w:val="24"/>
          <w:lang w:val="en-US"/>
        </w:rPr>
        <w:t xml:space="preserve"> and play a catalytic role </w:t>
      </w:r>
      <w:r w:rsidR="008A2B74">
        <w:rPr>
          <w:sz w:val="24"/>
          <w:szCs w:val="24"/>
          <w:lang w:val="en-US"/>
        </w:rPr>
        <w:t xml:space="preserve">towards </w:t>
      </w:r>
      <w:r w:rsidR="005C6B75">
        <w:rPr>
          <w:sz w:val="24"/>
          <w:szCs w:val="24"/>
          <w:lang w:val="en-US"/>
        </w:rPr>
        <w:t>ac</w:t>
      </w:r>
      <w:r w:rsidR="008A2B74">
        <w:rPr>
          <w:sz w:val="24"/>
          <w:szCs w:val="24"/>
          <w:lang w:val="en-US"/>
        </w:rPr>
        <w:t xml:space="preserve">hieving </w:t>
      </w:r>
      <w:r w:rsidR="0026043A">
        <w:rPr>
          <w:sz w:val="24"/>
          <w:szCs w:val="24"/>
          <w:lang w:val="en-US"/>
        </w:rPr>
        <w:t>the actions established</w:t>
      </w:r>
      <w:r w:rsidR="00A852B6">
        <w:rPr>
          <w:sz w:val="24"/>
          <w:szCs w:val="24"/>
          <w:lang w:val="en-US"/>
        </w:rPr>
        <w:t xml:space="preserve"> by the Global </w:t>
      </w:r>
      <w:r>
        <w:rPr>
          <w:sz w:val="24"/>
          <w:szCs w:val="24"/>
          <w:lang w:val="en-US"/>
        </w:rPr>
        <w:t>Action</w:t>
      </w:r>
      <w:r w:rsidR="00A852B6">
        <w:rPr>
          <w:sz w:val="24"/>
          <w:szCs w:val="24"/>
          <w:lang w:val="en-US"/>
        </w:rPr>
        <w:t xml:space="preserve"> Plan to End Statelessness</w:t>
      </w:r>
      <w:r>
        <w:rPr>
          <w:sz w:val="24"/>
          <w:szCs w:val="24"/>
          <w:lang w:val="en-US"/>
        </w:rPr>
        <w:t xml:space="preserve">. </w:t>
      </w:r>
      <w:r w:rsidR="004B4F2D">
        <w:rPr>
          <w:sz w:val="24"/>
          <w:szCs w:val="24"/>
          <w:lang w:val="en-US"/>
        </w:rPr>
        <w:t>W</w:t>
      </w:r>
      <w:r w:rsidR="0026043A">
        <w:rPr>
          <w:sz w:val="24"/>
          <w:szCs w:val="24"/>
          <w:lang w:val="en-US"/>
        </w:rPr>
        <w:t xml:space="preserve">e </w:t>
      </w:r>
      <w:r w:rsidR="004B4F2D">
        <w:rPr>
          <w:sz w:val="24"/>
          <w:szCs w:val="24"/>
          <w:lang w:val="en-US"/>
        </w:rPr>
        <w:t>encourage the Special Rapporteur</w:t>
      </w:r>
      <w:r w:rsidR="0026043A">
        <w:rPr>
          <w:sz w:val="24"/>
          <w:szCs w:val="24"/>
          <w:lang w:val="en-US"/>
        </w:rPr>
        <w:t xml:space="preserve"> to approach the Global </w:t>
      </w:r>
      <w:r w:rsidR="009A74C3">
        <w:rPr>
          <w:sz w:val="24"/>
          <w:szCs w:val="24"/>
          <w:lang w:val="en-US"/>
        </w:rPr>
        <w:t xml:space="preserve">Action Plan </w:t>
      </w:r>
      <w:r w:rsidR="0026043A">
        <w:rPr>
          <w:sz w:val="24"/>
          <w:szCs w:val="24"/>
          <w:lang w:val="en-US"/>
        </w:rPr>
        <w:t>in a holistic manner, bearing in mind that all actions</w:t>
      </w:r>
      <w:r w:rsidR="005C6B75">
        <w:rPr>
          <w:sz w:val="24"/>
          <w:szCs w:val="24"/>
          <w:lang w:val="en-US"/>
        </w:rPr>
        <w:t xml:space="preserve"> contained therein may contribute to</w:t>
      </w:r>
      <w:r w:rsidR="0026043A">
        <w:rPr>
          <w:sz w:val="24"/>
          <w:szCs w:val="24"/>
          <w:lang w:val="en-US"/>
        </w:rPr>
        <w:t xml:space="preserve"> </w:t>
      </w:r>
      <w:r w:rsidR="005C6B75">
        <w:rPr>
          <w:sz w:val="24"/>
          <w:szCs w:val="24"/>
          <w:lang w:val="en-US"/>
        </w:rPr>
        <w:t xml:space="preserve">the fulfillment of the human rights of stateless </w:t>
      </w:r>
      <w:r w:rsidR="003D06D6">
        <w:rPr>
          <w:sz w:val="24"/>
          <w:szCs w:val="24"/>
          <w:lang w:val="en-US"/>
        </w:rPr>
        <w:t xml:space="preserve">persons belonging to </w:t>
      </w:r>
      <w:r w:rsidR="005C6B75">
        <w:rPr>
          <w:sz w:val="24"/>
          <w:szCs w:val="24"/>
          <w:lang w:val="en-US"/>
        </w:rPr>
        <w:t xml:space="preserve">minorities. </w:t>
      </w:r>
    </w:p>
    <w:p w14:paraId="1EDDDB81" w14:textId="77777777" w:rsidR="00EA3A83" w:rsidRDefault="009A74C3" w:rsidP="002E09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Friends of the #</w:t>
      </w:r>
      <w:proofErr w:type="spellStart"/>
      <w:r>
        <w:rPr>
          <w:sz w:val="24"/>
          <w:szCs w:val="24"/>
          <w:lang w:val="en-US"/>
        </w:rPr>
        <w:t>IBelong</w:t>
      </w:r>
      <w:proofErr w:type="spellEnd"/>
      <w:r>
        <w:rPr>
          <w:sz w:val="24"/>
          <w:szCs w:val="24"/>
          <w:lang w:val="en-US"/>
        </w:rPr>
        <w:t xml:space="preserve"> Campaign to End Statelessness by 2024</w:t>
      </w:r>
      <w:r w:rsidR="00924097">
        <w:rPr>
          <w:sz w:val="24"/>
          <w:szCs w:val="24"/>
          <w:lang w:val="en-US"/>
        </w:rPr>
        <w:t xml:space="preserve"> </w:t>
      </w:r>
      <w:r w:rsidR="00EA3A83">
        <w:rPr>
          <w:sz w:val="24"/>
          <w:szCs w:val="24"/>
          <w:lang w:val="en-US"/>
        </w:rPr>
        <w:t xml:space="preserve">stand ready to support </w:t>
      </w:r>
      <w:r w:rsidR="004B4F2D">
        <w:rPr>
          <w:sz w:val="24"/>
          <w:szCs w:val="24"/>
          <w:lang w:val="en-US"/>
        </w:rPr>
        <w:t>the SR</w:t>
      </w:r>
      <w:r w:rsidR="006C37A1">
        <w:rPr>
          <w:sz w:val="24"/>
          <w:szCs w:val="24"/>
          <w:lang w:val="en-US"/>
        </w:rPr>
        <w:t xml:space="preserve"> in the</w:t>
      </w:r>
      <w:r w:rsidR="00F408AF">
        <w:rPr>
          <w:sz w:val="24"/>
          <w:szCs w:val="24"/>
          <w:lang w:val="en-US"/>
        </w:rPr>
        <w:t xml:space="preserve"> implementation</w:t>
      </w:r>
      <w:r w:rsidR="004B4F2D">
        <w:rPr>
          <w:sz w:val="24"/>
          <w:szCs w:val="24"/>
          <w:lang w:val="en-US"/>
        </w:rPr>
        <w:t xml:space="preserve"> of his</w:t>
      </w:r>
      <w:r w:rsidR="00D73E77">
        <w:rPr>
          <w:sz w:val="24"/>
          <w:szCs w:val="24"/>
          <w:lang w:val="en-US"/>
        </w:rPr>
        <w:t xml:space="preserve"> </w:t>
      </w:r>
      <w:r w:rsidR="004B4F2D">
        <w:rPr>
          <w:sz w:val="24"/>
          <w:szCs w:val="24"/>
          <w:lang w:val="en-US"/>
        </w:rPr>
        <w:t xml:space="preserve">mandate. </w:t>
      </w:r>
    </w:p>
    <w:p w14:paraId="403AA9C6" w14:textId="77777777" w:rsidR="0027021E" w:rsidRPr="00A46268" w:rsidRDefault="00AF123C" w:rsidP="002E093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Thank you.</w:t>
      </w:r>
    </w:p>
    <w:p w14:paraId="258FD677" w14:textId="77777777" w:rsidR="00A46268" w:rsidRDefault="00A46268">
      <w:pPr>
        <w:rPr>
          <w:lang w:val="en-US"/>
        </w:rPr>
      </w:pPr>
    </w:p>
    <w:p w14:paraId="1A235C4A" w14:textId="77777777" w:rsidR="00A46268" w:rsidRPr="00A46268" w:rsidRDefault="00A46268">
      <w:pPr>
        <w:rPr>
          <w:lang w:val="en-US"/>
        </w:rPr>
      </w:pPr>
    </w:p>
    <w:sectPr w:rsidR="00A46268" w:rsidRPr="00A4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FCD280" w16cid:durableId="1E4A46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2FE8" w14:textId="77777777" w:rsidR="0009282D" w:rsidRDefault="0009282D" w:rsidP="0009282D">
      <w:pPr>
        <w:spacing w:after="0" w:line="240" w:lineRule="auto"/>
      </w:pPr>
      <w:r>
        <w:separator/>
      </w:r>
    </w:p>
  </w:endnote>
  <w:endnote w:type="continuationSeparator" w:id="0">
    <w:p w14:paraId="672D4688" w14:textId="77777777" w:rsidR="0009282D" w:rsidRDefault="0009282D" w:rsidP="0009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80798" w14:textId="77777777" w:rsidR="001A5BD7" w:rsidRDefault="001A5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8649" w14:textId="77777777" w:rsidR="001A5BD7" w:rsidRDefault="001A5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3E3E" w14:textId="77777777" w:rsidR="001A5BD7" w:rsidRDefault="001A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8D8D" w14:textId="77777777" w:rsidR="0009282D" w:rsidRDefault="0009282D" w:rsidP="0009282D">
      <w:pPr>
        <w:spacing w:after="0" w:line="240" w:lineRule="auto"/>
      </w:pPr>
      <w:r>
        <w:separator/>
      </w:r>
    </w:p>
  </w:footnote>
  <w:footnote w:type="continuationSeparator" w:id="0">
    <w:p w14:paraId="3B5E7620" w14:textId="77777777" w:rsidR="0009282D" w:rsidRDefault="0009282D" w:rsidP="0009282D">
      <w:pPr>
        <w:spacing w:after="0" w:line="240" w:lineRule="auto"/>
      </w:pPr>
      <w:r>
        <w:continuationSeparator/>
      </w:r>
    </w:p>
  </w:footnote>
  <w:footnote w:id="1">
    <w:p w14:paraId="12D6D161" w14:textId="15DFFAAB" w:rsidR="0009282D" w:rsidRPr="0009282D" w:rsidRDefault="0009282D" w:rsidP="0009282D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09282D">
        <w:rPr>
          <w:lang w:val="en-US"/>
        </w:rPr>
        <w:t xml:space="preserve"> </w:t>
      </w:r>
      <w:r>
        <w:rPr>
          <w:lang w:val="en-US"/>
        </w:rPr>
        <w:t xml:space="preserve">Brazil, Australia, Finland, Mexico, Thailand, United States of America, Algeria, Argentina, Belgium, Botswana, Canada, Colombia, </w:t>
      </w:r>
      <w:proofErr w:type="spellStart"/>
      <w:r>
        <w:rPr>
          <w:lang w:val="en-US"/>
        </w:rPr>
        <w:t>Côte’d’Ivoire</w:t>
      </w:r>
      <w:proofErr w:type="spellEnd"/>
      <w:r>
        <w:rPr>
          <w:lang w:val="en-US"/>
        </w:rPr>
        <w:t xml:space="preserve">, Ecuador, Fiji, France, Germany, Indonesia, Italy, Iraq, Japan, Kenya, </w:t>
      </w:r>
      <w:proofErr w:type="spellStart"/>
      <w:r>
        <w:rPr>
          <w:lang w:val="en-US"/>
        </w:rPr>
        <w:t>Kyrgystan</w:t>
      </w:r>
      <w:proofErr w:type="spellEnd"/>
      <w:r>
        <w:rPr>
          <w:lang w:val="en-US"/>
        </w:rPr>
        <w:t xml:space="preserve">, Latvia, Luxembourg, Madagascar, Netherlands, New Zealand, Norway, Portugal, Qatar, Republic of Korea, Russian Federation, Slovakia, South Africa, Sweden, Thailand, Tunisia, </w:t>
      </w:r>
      <w:proofErr w:type="spellStart"/>
      <w:r>
        <w:t>Turkey</w:t>
      </w:r>
      <w:proofErr w:type="spellEnd"/>
      <w:r>
        <w:rPr>
          <w:lang w:val="en-US"/>
        </w:rPr>
        <w:t xml:space="preserve">, </w:t>
      </w:r>
      <w:r>
        <w:t xml:space="preserve">United </w:t>
      </w:r>
      <w:proofErr w:type="spellStart"/>
      <w:r>
        <w:t>Kingdom</w:t>
      </w:r>
      <w:proofErr w:type="spellEnd"/>
      <w:r>
        <w:rPr>
          <w:lang w:val="en-US"/>
        </w:rPr>
        <w:t xml:space="preserve">, </w:t>
      </w:r>
      <w:r>
        <w:t>Uruguay</w:t>
      </w:r>
      <w:r>
        <w:rPr>
          <w:lang w:val="en-US"/>
        </w:rPr>
        <w:t xml:space="preserve">, </w:t>
      </w:r>
      <w:proofErr w:type="spellStart"/>
      <w:r>
        <w:t>Zambia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406B" w14:textId="77777777" w:rsidR="001A5BD7" w:rsidRDefault="001A5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096A" w14:textId="77777777" w:rsidR="001A5BD7" w:rsidRDefault="001A5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5646" w14:textId="77777777" w:rsidR="001A5BD7" w:rsidRDefault="001A5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68"/>
    <w:rsid w:val="00036E25"/>
    <w:rsid w:val="0009282D"/>
    <w:rsid w:val="000B6A61"/>
    <w:rsid w:val="000B7650"/>
    <w:rsid w:val="0012721F"/>
    <w:rsid w:val="001A5BD7"/>
    <w:rsid w:val="001F3E05"/>
    <w:rsid w:val="0026043A"/>
    <w:rsid w:val="0027021E"/>
    <w:rsid w:val="00287C81"/>
    <w:rsid w:val="002E093D"/>
    <w:rsid w:val="003049CF"/>
    <w:rsid w:val="003D06D6"/>
    <w:rsid w:val="00443B00"/>
    <w:rsid w:val="004B4F2D"/>
    <w:rsid w:val="00550766"/>
    <w:rsid w:val="005C6B75"/>
    <w:rsid w:val="00663A7A"/>
    <w:rsid w:val="006C37A1"/>
    <w:rsid w:val="0075259D"/>
    <w:rsid w:val="007A51D1"/>
    <w:rsid w:val="00865859"/>
    <w:rsid w:val="008A2B74"/>
    <w:rsid w:val="00924097"/>
    <w:rsid w:val="0093478A"/>
    <w:rsid w:val="009A4653"/>
    <w:rsid w:val="009A74C3"/>
    <w:rsid w:val="00A46268"/>
    <w:rsid w:val="00A852B6"/>
    <w:rsid w:val="00AB342A"/>
    <w:rsid w:val="00AF123C"/>
    <w:rsid w:val="00B74F63"/>
    <w:rsid w:val="00BC5C9C"/>
    <w:rsid w:val="00C34FE2"/>
    <w:rsid w:val="00C94CC6"/>
    <w:rsid w:val="00CF752F"/>
    <w:rsid w:val="00D3097C"/>
    <w:rsid w:val="00D73E77"/>
    <w:rsid w:val="00D826F9"/>
    <w:rsid w:val="00E21262"/>
    <w:rsid w:val="00EA3A83"/>
    <w:rsid w:val="00F408AF"/>
    <w:rsid w:val="00F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29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B7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D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D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2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82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D7"/>
  </w:style>
  <w:style w:type="paragraph" w:styleId="Footer">
    <w:name w:val="footer"/>
    <w:basedOn w:val="Normal"/>
    <w:link w:val="FooterChar"/>
    <w:uiPriority w:val="99"/>
    <w:unhideWhenUsed/>
    <w:rsid w:val="001A5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C01A2-ADC1-4139-BAF1-22BBED82959E}"/>
</file>

<file path=customXml/itemProps2.xml><?xml version="1.0" encoding="utf-8"?>
<ds:datastoreItem xmlns:ds="http://schemas.openxmlformats.org/officeDocument/2006/customXml" ds:itemID="{B05DFD98-513C-46E8-B728-3FE43AEAE65D}"/>
</file>

<file path=customXml/itemProps3.xml><?xml version="1.0" encoding="utf-8"?>
<ds:datastoreItem xmlns:ds="http://schemas.openxmlformats.org/officeDocument/2006/customXml" ds:itemID="{09953EBD-448E-4FD4-8AF1-34671C08F674}"/>
</file>

<file path=customXml/itemProps4.xml><?xml version="1.0" encoding="utf-8"?>
<ds:datastoreItem xmlns:ds="http://schemas.openxmlformats.org/officeDocument/2006/customXml" ds:itemID="{79D25DC5-841E-41C6-AE8F-E604800A8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2018-10-09T04:49:00Z</dcterms:created>
  <dcterms:modified xsi:type="dcterms:W3CDTF">2018-10-09T04:49:00Z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d4fb25d8-1a89-4adc-b437-15060a616456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14400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