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F79"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23B42178" w14:textId="1F9C149B"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C0646F">
        <w:rPr>
          <w:rStyle w:val="Strong"/>
          <w:rFonts w:ascii="Calibri Light" w:hAnsi="Calibri Light"/>
          <w:sz w:val="25"/>
          <w:szCs w:val="25"/>
        </w:rPr>
        <w:t>5</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14:paraId="5074BF07"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29D13F7E" w14:textId="2549D859" w:rsidR="00C536F4" w:rsidRPr="00D118AD" w:rsidRDefault="00C536F4" w:rsidP="00C536F4">
      <w:pPr>
        <w:pStyle w:val="NormalWeb"/>
        <w:tabs>
          <w:tab w:val="left" w:pos="1134"/>
        </w:tabs>
        <w:ind w:right="-45"/>
        <w:jc w:val="center"/>
        <w:rPr>
          <w:rStyle w:val="Strong"/>
          <w:rFonts w:ascii="Calibri Light" w:hAnsi="Calibri Light"/>
          <w:sz w:val="25"/>
          <w:szCs w:val="25"/>
        </w:rPr>
      </w:pPr>
      <w:bookmarkStart w:id="0" w:name="_GoBack"/>
      <w:r w:rsidRPr="00D118AD">
        <w:rPr>
          <w:rStyle w:val="Strong"/>
          <w:rFonts w:ascii="Calibri Light" w:hAnsi="Calibri Light"/>
          <w:sz w:val="25"/>
          <w:szCs w:val="25"/>
        </w:rPr>
        <w:t>Interactive Dialogue</w:t>
      </w:r>
      <w:r w:rsidR="00DE363D" w:rsidRPr="00D118AD">
        <w:rPr>
          <w:rStyle w:val="Strong"/>
          <w:rFonts w:ascii="Calibri Light" w:hAnsi="Calibri Light"/>
          <w:sz w:val="25"/>
          <w:szCs w:val="25"/>
        </w:rPr>
        <w:t xml:space="preserve">: </w:t>
      </w:r>
      <w:r w:rsidR="00D118AD">
        <w:rPr>
          <w:rStyle w:val="Strong"/>
          <w:rFonts w:ascii="Calibri Light" w:hAnsi="Calibri Light"/>
          <w:sz w:val="25"/>
          <w:szCs w:val="25"/>
        </w:rPr>
        <w:t xml:space="preserve">Independent International </w:t>
      </w:r>
      <w:r w:rsidR="00AB2CFC" w:rsidRPr="00D118AD">
        <w:rPr>
          <w:rFonts w:ascii="Calibri Light" w:hAnsi="Calibri Light"/>
          <w:b/>
          <w:bCs/>
          <w:sz w:val="25"/>
          <w:szCs w:val="25"/>
        </w:rPr>
        <w:t>Fact-Finding Mission</w:t>
      </w:r>
      <w:r w:rsidR="00B37B9D" w:rsidRPr="00D118AD">
        <w:rPr>
          <w:rFonts w:ascii="Calibri Light" w:hAnsi="Calibri Light"/>
          <w:b/>
          <w:bCs/>
          <w:sz w:val="25"/>
          <w:szCs w:val="25"/>
        </w:rPr>
        <w:t xml:space="preserve"> on Venezuela</w:t>
      </w:r>
    </w:p>
    <w:p w14:paraId="5B7D9758" w14:textId="77777777" w:rsidR="001B74E4" w:rsidRPr="00D118AD" w:rsidRDefault="001B74E4" w:rsidP="00C536F4">
      <w:pPr>
        <w:pStyle w:val="NormalWeb"/>
        <w:tabs>
          <w:tab w:val="left" w:pos="1134"/>
        </w:tabs>
        <w:ind w:right="-45"/>
        <w:jc w:val="center"/>
        <w:rPr>
          <w:rStyle w:val="Strong"/>
          <w:rFonts w:ascii="Calibri Light" w:hAnsi="Calibri Light"/>
          <w:sz w:val="25"/>
          <w:szCs w:val="25"/>
        </w:rPr>
      </w:pPr>
    </w:p>
    <w:p w14:paraId="7C23EB40" w14:textId="678FE04C" w:rsidR="00C536F4" w:rsidRPr="00A669C1" w:rsidRDefault="00C0646F"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w:t>
      </w:r>
      <w:r w:rsidR="00A1189F">
        <w:rPr>
          <w:rStyle w:val="Strong"/>
          <w:rFonts w:ascii="Calibri Light" w:hAnsi="Calibri Light"/>
          <w:sz w:val="25"/>
          <w:szCs w:val="25"/>
        </w:rPr>
        <w:t>4</w:t>
      </w:r>
      <w:r>
        <w:rPr>
          <w:rStyle w:val="Strong"/>
          <w:rFonts w:ascii="Calibri Light" w:hAnsi="Calibri Light"/>
          <w:sz w:val="25"/>
          <w:szCs w:val="25"/>
        </w:rPr>
        <w:t xml:space="preserve"> September</w:t>
      </w:r>
      <w:r w:rsidR="0033649A" w:rsidRPr="00B37B9D">
        <w:rPr>
          <w:rStyle w:val="Strong"/>
          <w:rFonts w:ascii="Calibri Light" w:hAnsi="Calibri Light"/>
          <w:sz w:val="25"/>
          <w:szCs w:val="25"/>
        </w:rPr>
        <w:t xml:space="preserve"> 2020</w:t>
      </w:r>
    </w:p>
    <w:bookmarkEnd w:id="0"/>
    <w:p w14:paraId="0904DFC1"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1B089900"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33E25D15" w14:textId="77777777" w:rsidR="009F47CE" w:rsidRPr="00A669C1" w:rsidRDefault="009F47CE" w:rsidP="00A669C1">
      <w:pPr>
        <w:pStyle w:val="NormalWeb"/>
        <w:tabs>
          <w:tab w:val="left" w:pos="1134"/>
        </w:tabs>
        <w:ind w:right="-45"/>
        <w:jc w:val="center"/>
        <w:rPr>
          <w:rStyle w:val="Strong"/>
          <w:rFonts w:ascii="Calibri Light" w:hAnsi="Calibri Light"/>
          <w:sz w:val="25"/>
          <w:szCs w:val="25"/>
        </w:rPr>
      </w:pPr>
    </w:p>
    <w:p w14:paraId="0E19BE6E" w14:textId="77777777" w:rsidR="007234B9" w:rsidRPr="00A669C1" w:rsidRDefault="007234B9" w:rsidP="00A669C1">
      <w:pPr>
        <w:pStyle w:val="NormalWeb"/>
        <w:tabs>
          <w:tab w:val="left" w:pos="1134"/>
        </w:tabs>
        <w:ind w:right="-45"/>
        <w:rPr>
          <w:rFonts w:ascii="Calibri Light" w:hAnsi="Calibri Light"/>
          <w:bCs/>
          <w:sz w:val="25"/>
          <w:szCs w:val="25"/>
        </w:rPr>
      </w:pPr>
    </w:p>
    <w:p w14:paraId="21C01DBF" w14:textId="4553EFA8" w:rsidR="00B37B9D" w:rsidRDefault="004C66E7" w:rsidP="00B37B9D">
      <w:pPr>
        <w:pStyle w:val="NormalWeb"/>
        <w:tabs>
          <w:tab w:val="left" w:pos="1134"/>
        </w:tabs>
        <w:ind w:right="-45"/>
        <w:rPr>
          <w:rFonts w:asciiTheme="minorHAnsi" w:hAnsiTheme="minorHAnsi"/>
          <w:bCs/>
          <w:sz w:val="25"/>
          <w:szCs w:val="25"/>
        </w:rPr>
      </w:pPr>
      <w:r>
        <w:rPr>
          <w:rFonts w:asciiTheme="minorHAnsi" w:hAnsiTheme="minorHAnsi"/>
          <w:bCs/>
          <w:sz w:val="25"/>
          <w:szCs w:val="25"/>
        </w:rPr>
        <w:t>We</w:t>
      </w:r>
      <w:r w:rsidRPr="00B37B9D">
        <w:rPr>
          <w:rFonts w:asciiTheme="minorHAnsi" w:hAnsiTheme="minorHAnsi"/>
          <w:bCs/>
          <w:sz w:val="25"/>
          <w:szCs w:val="25"/>
        </w:rPr>
        <w:t xml:space="preserve"> </w:t>
      </w:r>
      <w:r w:rsidR="00B37B9D" w:rsidRPr="00B37B9D">
        <w:rPr>
          <w:rFonts w:asciiTheme="minorHAnsi" w:hAnsiTheme="minorHAnsi"/>
          <w:bCs/>
          <w:sz w:val="25"/>
          <w:szCs w:val="25"/>
        </w:rPr>
        <w:t xml:space="preserve">thank the </w:t>
      </w:r>
      <w:r w:rsidR="0055258F">
        <w:rPr>
          <w:rFonts w:asciiTheme="minorHAnsi" w:hAnsiTheme="minorHAnsi"/>
          <w:bCs/>
          <w:sz w:val="25"/>
          <w:szCs w:val="25"/>
        </w:rPr>
        <w:t>Fact</w:t>
      </w:r>
      <w:r w:rsidR="00AB2CFC">
        <w:rPr>
          <w:rFonts w:asciiTheme="minorHAnsi" w:hAnsiTheme="minorHAnsi"/>
          <w:bCs/>
          <w:sz w:val="25"/>
          <w:szCs w:val="25"/>
        </w:rPr>
        <w:t>-</w:t>
      </w:r>
      <w:r w:rsidR="0055258F">
        <w:rPr>
          <w:rFonts w:asciiTheme="minorHAnsi" w:hAnsiTheme="minorHAnsi"/>
          <w:bCs/>
          <w:sz w:val="25"/>
          <w:szCs w:val="25"/>
        </w:rPr>
        <w:t>Finding Mission</w:t>
      </w:r>
      <w:r w:rsidR="00B37B9D" w:rsidRPr="00B37B9D">
        <w:rPr>
          <w:rFonts w:asciiTheme="minorHAnsi" w:hAnsiTheme="minorHAnsi"/>
          <w:bCs/>
          <w:sz w:val="25"/>
          <w:szCs w:val="25"/>
        </w:rPr>
        <w:t xml:space="preserve"> </w:t>
      </w:r>
      <w:r w:rsidR="00C47973">
        <w:rPr>
          <w:rFonts w:asciiTheme="minorHAnsi" w:hAnsiTheme="minorHAnsi"/>
          <w:bCs/>
          <w:sz w:val="25"/>
          <w:szCs w:val="25"/>
        </w:rPr>
        <w:t xml:space="preserve">and welcomes </w:t>
      </w:r>
      <w:r w:rsidR="0055258F">
        <w:rPr>
          <w:rFonts w:asciiTheme="minorHAnsi" w:hAnsiTheme="minorHAnsi"/>
          <w:bCs/>
          <w:sz w:val="25"/>
          <w:szCs w:val="25"/>
        </w:rPr>
        <w:t>t</w:t>
      </w:r>
      <w:r w:rsidR="004D2579">
        <w:rPr>
          <w:rFonts w:asciiTheme="minorHAnsi" w:hAnsiTheme="minorHAnsi"/>
          <w:bCs/>
          <w:sz w:val="25"/>
          <w:szCs w:val="25"/>
        </w:rPr>
        <w:t>he</w:t>
      </w:r>
      <w:r w:rsidR="0055258F">
        <w:rPr>
          <w:rFonts w:asciiTheme="minorHAnsi" w:hAnsiTheme="minorHAnsi"/>
          <w:bCs/>
          <w:sz w:val="25"/>
          <w:szCs w:val="25"/>
        </w:rPr>
        <w:t>i</w:t>
      </w:r>
      <w:r w:rsidR="004D2579">
        <w:rPr>
          <w:rFonts w:asciiTheme="minorHAnsi" w:hAnsiTheme="minorHAnsi"/>
          <w:bCs/>
          <w:sz w:val="25"/>
          <w:szCs w:val="25"/>
        </w:rPr>
        <w:t>r report</w:t>
      </w:r>
      <w:r w:rsidR="009447A7">
        <w:rPr>
          <w:rFonts w:asciiTheme="minorHAnsi" w:hAnsiTheme="minorHAnsi"/>
          <w:bCs/>
          <w:sz w:val="25"/>
          <w:szCs w:val="25"/>
        </w:rPr>
        <w:t>.</w:t>
      </w:r>
    </w:p>
    <w:p w14:paraId="7F21EFC7" w14:textId="77777777" w:rsidR="009447A7" w:rsidRDefault="009447A7" w:rsidP="00B37B9D">
      <w:pPr>
        <w:pStyle w:val="NormalWeb"/>
        <w:tabs>
          <w:tab w:val="left" w:pos="1134"/>
        </w:tabs>
        <w:ind w:right="-45"/>
        <w:rPr>
          <w:rFonts w:asciiTheme="minorHAnsi" w:hAnsiTheme="minorHAnsi"/>
          <w:bCs/>
          <w:sz w:val="25"/>
          <w:szCs w:val="25"/>
        </w:rPr>
      </w:pPr>
    </w:p>
    <w:p w14:paraId="0C17F554" w14:textId="401DDA2C" w:rsidR="00686A16" w:rsidRDefault="0090470B" w:rsidP="005A0606">
      <w:pPr>
        <w:pStyle w:val="NormalWeb"/>
        <w:tabs>
          <w:tab w:val="left" w:pos="1134"/>
        </w:tabs>
        <w:ind w:right="-45"/>
        <w:rPr>
          <w:rFonts w:asciiTheme="minorHAnsi" w:hAnsiTheme="minorHAnsi"/>
          <w:bCs/>
          <w:sz w:val="25"/>
          <w:szCs w:val="25"/>
        </w:rPr>
      </w:pPr>
      <w:r>
        <w:rPr>
          <w:rFonts w:asciiTheme="minorHAnsi" w:hAnsiTheme="minorHAnsi"/>
          <w:bCs/>
          <w:sz w:val="25"/>
          <w:szCs w:val="25"/>
        </w:rPr>
        <w:t>Australia holds grave concerns for the human rights of the Venezuelan people. The escalating erosion of democracy by Venezuelan authorities has exacerbated an already dire human rights situation. Th</w:t>
      </w:r>
      <w:r w:rsidR="009447A7">
        <w:rPr>
          <w:rFonts w:asciiTheme="minorHAnsi" w:hAnsiTheme="minorHAnsi"/>
          <w:bCs/>
          <w:sz w:val="25"/>
          <w:szCs w:val="25"/>
        </w:rPr>
        <w:t xml:space="preserve">is </w:t>
      </w:r>
      <w:r>
        <w:rPr>
          <w:rFonts w:asciiTheme="minorHAnsi" w:hAnsiTheme="minorHAnsi"/>
          <w:bCs/>
          <w:sz w:val="25"/>
          <w:szCs w:val="25"/>
        </w:rPr>
        <w:t xml:space="preserve">report documents the appalling degree to which citizens are subject to widespread and systematic human rights violations, including </w:t>
      </w:r>
      <w:r w:rsidRPr="00803472">
        <w:rPr>
          <w:rFonts w:asciiTheme="minorHAnsi" w:hAnsiTheme="minorHAnsi"/>
          <w:bCs/>
          <w:sz w:val="25"/>
          <w:szCs w:val="25"/>
        </w:rPr>
        <w:t>extrajudicial executions, enforced disappea</w:t>
      </w:r>
      <w:r>
        <w:rPr>
          <w:rFonts w:asciiTheme="minorHAnsi" w:hAnsiTheme="minorHAnsi"/>
          <w:bCs/>
          <w:sz w:val="25"/>
          <w:szCs w:val="25"/>
        </w:rPr>
        <w:t xml:space="preserve">rances, arbitrary detentions and torture. Particularly disturbing </w:t>
      </w:r>
      <w:r w:rsidR="004C66E7">
        <w:rPr>
          <w:rFonts w:asciiTheme="minorHAnsi" w:hAnsiTheme="minorHAnsi"/>
          <w:bCs/>
          <w:sz w:val="25"/>
          <w:szCs w:val="25"/>
        </w:rPr>
        <w:t xml:space="preserve">are </w:t>
      </w:r>
      <w:r>
        <w:rPr>
          <w:rFonts w:asciiTheme="minorHAnsi" w:hAnsiTheme="minorHAnsi"/>
          <w:bCs/>
          <w:sz w:val="25"/>
          <w:szCs w:val="25"/>
        </w:rPr>
        <w:t>reports of cruel, inhuman and degrading treatment, including sexual violence and psychological torture, perpetrated against opponents.</w:t>
      </w:r>
    </w:p>
    <w:p w14:paraId="628E8D7E" w14:textId="5417F546" w:rsidR="002E4338" w:rsidRDefault="002E4338" w:rsidP="00C41634">
      <w:pPr>
        <w:pStyle w:val="NormalWeb"/>
        <w:tabs>
          <w:tab w:val="left" w:pos="1134"/>
        </w:tabs>
        <w:ind w:right="-45"/>
        <w:rPr>
          <w:rFonts w:asciiTheme="minorHAnsi" w:hAnsiTheme="minorHAnsi"/>
          <w:bCs/>
          <w:sz w:val="25"/>
          <w:szCs w:val="25"/>
        </w:rPr>
      </w:pPr>
    </w:p>
    <w:p w14:paraId="77AFBE63" w14:textId="7CF6F5C3" w:rsidR="00083EA5" w:rsidRDefault="00C41634" w:rsidP="00C41634">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Australia strongly condemns the systematic undermining of democratic institutions by </w:t>
      </w:r>
      <w:r w:rsidR="002B221D">
        <w:rPr>
          <w:rFonts w:asciiTheme="minorHAnsi" w:hAnsiTheme="minorHAnsi"/>
          <w:bCs/>
          <w:sz w:val="25"/>
          <w:szCs w:val="25"/>
        </w:rPr>
        <w:t xml:space="preserve">the </w:t>
      </w:r>
      <w:r>
        <w:rPr>
          <w:rFonts w:asciiTheme="minorHAnsi" w:hAnsiTheme="minorHAnsi"/>
          <w:bCs/>
          <w:sz w:val="25"/>
          <w:szCs w:val="25"/>
        </w:rPr>
        <w:t>Venezuelan authorities</w:t>
      </w:r>
      <w:r w:rsidR="0090470B">
        <w:rPr>
          <w:rFonts w:asciiTheme="minorHAnsi" w:hAnsiTheme="minorHAnsi"/>
          <w:bCs/>
          <w:sz w:val="25"/>
          <w:szCs w:val="25"/>
        </w:rPr>
        <w:t>.</w:t>
      </w:r>
      <w:r>
        <w:rPr>
          <w:rFonts w:asciiTheme="minorHAnsi" w:hAnsiTheme="minorHAnsi"/>
          <w:bCs/>
          <w:sz w:val="25"/>
          <w:szCs w:val="25"/>
        </w:rPr>
        <w:t xml:space="preserve"> </w:t>
      </w:r>
      <w:r w:rsidR="00083EA5">
        <w:rPr>
          <w:rFonts w:asciiTheme="minorHAnsi" w:hAnsiTheme="minorHAnsi"/>
          <w:bCs/>
          <w:sz w:val="25"/>
          <w:szCs w:val="25"/>
        </w:rPr>
        <w:t xml:space="preserve">The authorities continue to plan for elections on 6 December, guided by an illegitimate electoral commission, biased judiciary and unjustifiable manipulation </w:t>
      </w:r>
      <w:r w:rsidR="002B221D">
        <w:rPr>
          <w:rFonts w:asciiTheme="minorHAnsi" w:hAnsiTheme="minorHAnsi"/>
          <w:bCs/>
          <w:sz w:val="25"/>
          <w:szCs w:val="25"/>
        </w:rPr>
        <w:t xml:space="preserve">and restriction </w:t>
      </w:r>
      <w:r w:rsidR="00083EA5">
        <w:rPr>
          <w:rFonts w:asciiTheme="minorHAnsi" w:hAnsiTheme="minorHAnsi"/>
          <w:bCs/>
          <w:sz w:val="25"/>
          <w:szCs w:val="25"/>
        </w:rPr>
        <w:t xml:space="preserve">of political parties and candidates. </w:t>
      </w:r>
      <w:r w:rsidR="002B221D">
        <w:rPr>
          <w:rFonts w:asciiTheme="minorHAnsi" w:hAnsiTheme="minorHAnsi"/>
          <w:bCs/>
          <w:sz w:val="25"/>
          <w:szCs w:val="25"/>
        </w:rPr>
        <w:t xml:space="preserve">As </w:t>
      </w:r>
      <w:r w:rsidR="00012C0D">
        <w:rPr>
          <w:rFonts w:asciiTheme="minorHAnsi" w:hAnsiTheme="minorHAnsi"/>
          <w:bCs/>
          <w:sz w:val="25"/>
          <w:szCs w:val="25"/>
        </w:rPr>
        <w:t>planned</w:t>
      </w:r>
      <w:r w:rsidR="002B221D">
        <w:rPr>
          <w:rFonts w:asciiTheme="minorHAnsi" w:hAnsiTheme="minorHAnsi"/>
          <w:bCs/>
          <w:sz w:val="25"/>
          <w:szCs w:val="25"/>
        </w:rPr>
        <w:t xml:space="preserve">, these elections will not meet the minimum requirements for </w:t>
      </w:r>
      <w:r w:rsidR="00DD2837">
        <w:rPr>
          <w:rFonts w:asciiTheme="minorHAnsi" w:hAnsiTheme="minorHAnsi"/>
          <w:bCs/>
          <w:sz w:val="25"/>
          <w:szCs w:val="25"/>
        </w:rPr>
        <w:t xml:space="preserve">being </w:t>
      </w:r>
      <w:r w:rsidR="002B221D">
        <w:rPr>
          <w:rFonts w:asciiTheme="minorHAnsi" w:hAnsiTheme="minorHAnsi"/>
          <w:bCs/>
          <w:sz w:val="25"/>
          <w:szCs w:val="25"/>
        </w:rPr>
        <w:t xml:space="preserve">free or fair. </w:t>
      </w:r>
    </w:p>
    <w:p w14:paraId="0A8FF37F" w14:textId="77777777" w:rsidR="009447A7" w:rsidRDefault="009447A7" w:rsidP="00E9737D">
      <w:pPr>
        <w:pStyle w:val="NormalWeb"/>
        <w:tabs>
          <w:tab w:val="left" w:pos="1134"/>
        </w:tabs>
        <w:ind w:right="-45"/>
        <w:rPr>
          <w:rFonts w:asciiTheme="minorHAnsi" w:hAnsiTheme="minorHAnsi"/>
          <w:bCs/>
          <w:sz w:val="25"/>
          <w:szCs w:val="25"/>
        </w:rPr>
      </w:pPr>
    </w:p>
    <w:p w14:paraId="1F430F77" w14:textId="7B297827" w:rsidR="00F36096" w:rsidRDefault="009447A7" w:rsidP="00E9737D">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Australia also recognises the regional impact of the human rights situation in Venezuela and commends Venezuela’s neighbours for their response to the unprecedented regional migration crisis resulting from the conditions laid out </w:t>
      </w:r>
      <w:r w:rsidR="004C66E7">
        <w:rPr>
          <w:rFonts w:asciiTheme="minorHAnsi" w:hAnsiTheme="minorHAnsi"/>
          <w:bCs/>
          <w:sz w:val="25"/>
          <w:szCs w:val="25"/>
        </w:rPr>
        <w:t>by</w:t>
      </w:r>
      <w:r>
        <w:rPr>
          <w:rFonts w:asciiTheme="minorHAnsi" w:hAnsiTheme="minorHAnsi"/>
          <w:bCs/>
          <w:sz w:val="25"/>
          <w:szCs w:val="25"/>
        </w:rPr>
        <w:t xml:space="preserve"> the Fact-Finding Mission.</w:t>
      </w:r>
    </w:p>
    <w:p w14:paraId="2F5494A2" w14:textId="77777777" w:rsidR="00803472" w:rsidRDefault="00803472" w:rsidP="00E9737D">
      <w:pPr>
        <w:pStyle w:val="NormalWeb"/>
        <w:tabs>
          <w:tab w:val="left" w:pos="1134"/>
        </w:tabs>
        <w:ind w:right="-45"/>
        <w:rPr>
          <w:rFonts w:asciiTheme="minorHAnsi" w:hAnsiTheme="minorHAnsi"/>
          <w:bCs/>
          <w:sz w:val="25"/>
          <w:szCs w:val="25"/>
        </w:rPr>
      </w:pPr>
    </w:p>
    <w:p w14:paraId="654B0E11" w14:textId="00F35F84" w:rsidR="006266AA" w:rsidRDefault="004C66E7" w:rsidP="00E9737D">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We </w:t>
      </w:r>
      <w:r w:rsidR="005B299A" w:rsidRPr="005B299A">
        <w:rPr>
          <w:rFonts w:asciiTheme="minorHAnsi" w:hAnsiTheme="minorHAnsi"/>
          <w:bCs/>
          <w:sz w:val="25"/>
          <w:szCs w:val="25"/>
        </w:rPr>
        <w:t>would like to ask the Fact-Finding Mission how accountability for alleged crimes</w:t>
      </w:r>
      <w:r>
        <w:rPr>
          <w:rFonts w:asciiTheme="minorHAnsi" w:hAnsiTheme="minorHAnsi"/>
          <w:bCs/>
          <w:sz w:val="25"/>
          <w:szCs w:val="25"/>
        </w:rPr>
        <w:t xml:space="preserve"> against humanity</w:t>
      </w:r>
      <w:r w:rsidR="005B299A" w:rsidRPr="005B299A">
        <w:rPr>
          <w:rFonts w:asciiTheme="minorHAnsi" w:hAnsiTheme="minorHAnsi"/>
          <w:bCs/>
          <w:sz w:val="25"/>
          <w:szCs w:val="25"/>
        </w:rPr>
        <w:t xml:space="preserve"> identified in the report may contribute to the prevention of future human rights violations.</w:t>
      </w:r>
    </w:p>
    <w:p w14:paraId="4F74D09A" w14:textId="77777777" w:rsidR="005B299A" w:rsidRDefault="005B299A" w:rsidP="00E9737D">
      <w:pPr>
        <w:pStyle w:val="NormalWeb"/>
        <w:tabs>
          <w:tab w:val="left" w:pos="1134"/>
        </w:tabs>
        <w:ind w:right="-45"/>
        <w:rPr>
          <w:rFonts w:asciiTheme="minorHAnsi" w:hAnsiTheme="minorHAnsi"/>
          <w:bCs/>
          <w:sz w:val="25"/>
          <w:szCs w:val="25"/>
        </w:rPr>
      </w:pPr>
    </w:p>
    <w:p w14:paraId="6E6FED5D" w14:textId="3C9BCF5E" w:rsidR="00B37B9D" w:rsidRPr="009447A7" w:rsidRDefault="006266AA" w:rsidP="00A669C1">
      <w:pPr>
        <w:pStyle w:val="NormalWeb"/>
        <w:tabs>
          <w:tab w:val="left" w:pos="1134"/>
        </w:tabs>
        <w:ind w:right="-45"/>
        <w:rPr>
          <w:rStyle w:val="Strong"/>
          <w:rFonts w:asciiTheme="minorHAnsi" w:hAnsiTheme="minorHAnsi"/>
          <w:b w:val="0"/>
          <w:sz w:val="25"/>
          <w:szCs w:val="25"/>
        </w:rPr>
      </w:pPr>
      <w:r w:rsidRPr="00A669C1">
        <w:rPr>
          <w:rStyle w:val="Strong"/>
          <w:rFonts w:ascii="Calibri Light" w:hAnsi="Calibri Light"/>
          <w:sz w:val="25"/>
          <w:szCs w:val="25"/>
        </w:rPr>
        <w:t>Words</w:t>
      </w:r>
      <w:r>
        <w:rPr>
          <w:rStyle w:val="Strong"/>
          <w:rFonts w:ascii="Calibri Light" w:hAnsi="Calibri Light"/>
          <w:sz w:val="25"/>
          <w:szCs w:val="25"/>
        </w:rPr>
        <w:t>:</w:t>
      </w:r>
      <w:r w:rsidR="00285AB4">
        <w:rPr>
          <w:rStyle w:val="Strong"/>
          <w:rFonts w:ascii="Calibri Light" w:hAnsi="Calibri Light"/>
          <w:sz w:val="25"/>
          <w:szCs w:val="25"/>
        </w:rPr>
        <w:t xml:space="preserve"> </w:t>
      </w:r>
      <w:r w:rsidR="00B26999">
        <w:rPr>
          <w:rStyle w:val="Strong"/>
          <w:rFonts w:ascii="Calibri Light" w:hAnsi="Calibri Light"/>
          <w:sz w:val="25"/>
          <w:szCs w:val="25"/>
        </w:rPr>
        <w:t>2</w:t>
      </w:r>
      <w:r w:rsidR="00B26999">
        <w:rPr>
          <w:rStyle w:val="Strong"/>
          <w:rFonts w:ascii="Calibri Light" w:hAnsi="Calibri Light"/>
          <w:sz w:val="25"/>
          <w:szCs w:val="25"/>
        </w:rPr>
        <w:t>04</w:t>
      </w:r>
    </w:p>
    <w:sectPr w:rsidR="00B37B9D" w:rsidRPr="009447A7"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4E93" w14:textId="77777777" w:rsidR="007D54CF" w:rsidRDefault="007D54CF">
      <w:r>
        <w:separator/>
      </w:r>
    </w:p>
  </w:endnote>
  <w:endnote w:type="continuationSeparator" w:id="0">
    <w:p w14:paraId="354F99F9"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23EE" w14:textId="77777777" w:rsidR="002B212D" w:rsidRDefault="002B2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56DB"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768C"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498F21DC" wp14:editId="1312D475">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546D56AF" wp14:editId="01A34AAC">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46CD1"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D7F80F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D56AF"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70746CD1"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D7F80F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9EE1" w14:textId="77777777" w:rsidR="007D54CF" w:rsidRDefault="007D54CF">
      <w:r>
        <w:separator/>
      </w:r>
    </w:p>
  </w:footnote>
  <w:footnote w:type="continuationSeparator" w:id="0">
    <w:p w14:paraId="456A251D"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F182" w14:textId="77777777" w:rsidR="002B212D" w:rsidRDefault="002B2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C0D1" w14:textId="02A48579"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447A7">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0B8D"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429194BC" wp14:editId="6603D453">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3BF560CD" wp14:editId="4F8F5A7C">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0E0A92"/>
    <w:multiLevelType w:val="hybridMultilevel"/>
    <w:tmpl w:val="142ACC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2C0D"/>
    <w:rsid w:val="0003255E"/>
    <w:rsid w:val="00032CBD"/>
    <w:rsid w:val="00043390"/>
    <w:rsid w:val="00047215"/>
    <w:rsid w:val="000535B2"/>
    <w:rsid w:val="00063926"/>
    <w:rsid w:val="0006767D"/>
    <w:rsid w:val="00083EA5"/>
    <w:rsid w:val="000A18C2"/>
    <w:rsid w:val="000B03C1"/>
    <w:rsid w:val="000E7AD0"/>
    <w:rsid w:val="000F0E7D"/>
    <w:rsid w:val="00143A3D"/>
    <w:rsid w:val="0014667B"/>
    <w:rsid w:val="00154D0F"/>
    <w:rsid w:val="001678FF"/>
    <w:rsid w:val="001B74E4"/>
    <w:rsid w:val="001C78F9"/>
    <w:rsid w:val="001E06C3"/>
    <w:rsid w:val="001E15DC"/>
    <w:rsid w:val="001E4C81"/>
    <w:rsid w:val="00235D3C"/>
    <w:rsid w:val="00285AB4"/>
    <w:rsid w:val="00292584"/>
    <w:rsid w:val="00294946"/>
    <w:rsid w:val="002951BE"/>
    <w:rsid w:val="002A4718"/>
    <w:rsid w:val="002B212D"/>
    <w:rsid w:val="002B221D"/>
    <w:rsid w:val="002B3E10"/>
    <w:rsid w:val="002C1AA4"/>
    <w:rsid w:val="002E4338"/>
    <w:rsid w:val="00301F51"/>
    <w:rsid w:val="0030272A"/>
    <w:rsid w:val="00316C92"/>
    <w:rsid w:val="00316E82"/>
    <w:rsid w:val="003313B8"/>
    <w:rsid w:val="0033649A"/>
    <w:rsid w:val="00343E42"/>
    <w:rsid w:val="00344A74"/>
    <w:rsid w:val="0035336C"/>
    <w:rsid w:val="003714B0"/>
    <w:rsid w:val="0039595E"/>
    <w:rsid w:val="00397509"/>
    <w:rsid w:val="00410496"/>
    <w:rsid w:val="004213DA"/>
    <w:rsid w:val="00451A21"/>
    <w:rsid w:val="004537B5"/>
    <w:rsid w:val="00484B9E"/>
    <w:rsid w:val="004A6685"/>
    <w:rsid w:val="004B26D2"/>
    <w:rsid w:val="004B50C2"/>
    <w:rsid w:val="004B6613"/>
    <w:rsid w:val="004C4BC0"/>
    <w:rsid w:val="004C66E7"/>
    <w:rsid w:val="004C6DF0"/>
    <w:rsid w:val="004D22D3"/>
    <w:rsid w:val="004D2579"/>
    <w:rsid w:val="004D4D26"/>
    <w:rsid w:val="004D7B22"/>
    <w:rsid w:val="004E3664"/>
    <w:rsid w:val="004F121D"/>
    <w:rsid w:val="004F5E9E"/>
    <w:rsid w:val="005219E6"/>
    <w:rsid w:val="00536998"/>
    <w:rsid w:val="00546080"/>
    <w:rsid w:val="0055258F"/>
    <w:rsid w:val="00562F3F"/>
    <w:rsid w:val="00571050"/>
    <w:rsid w:val="00576D58"/>
    <w:rsid w:val="00582695"/>
    <w:rsid w:val="00585837"/>
    <w:rsid w:val="005904CD"/>
    <w:rsid w:val="005A0606"/>
    <w:rsid w:val="005A20B4"/>
    <w:rsid w:val="005B299A"/>
    <w:rsid w:val="005C3D38"/>
    <w:rsid w:val="005F5E36"/>
    <w:rsid w:val="00605B06"/>
    <w:rsid w:val="00612033"/>
    <w:rsid w:val="00614E2E"/>
    <w:rsid w:val="006266AA"/>
    <w:rsid w:val="00632B78"/>
    <w:rsid w:val="006626FD"/>
    <w:rsid w:val="00676764"/>
    <w:rsid w:val="0067737C"/>
    <w:rsid w:val="00686A16"/>
    <w:rsid w:val="006B7B06"/>
    <w:rsid w:val="006C7624"/>
    <w:rsid w:val="006E2982"/>
    <w:rsid w:val="00700912"/>
    <w:rsid w:val="00710C49"/>
    <w:rsid w:val="007202AA"/>
    <w:rsid w:val="007234B9"/>
    <w:rsid w:val="00747017"/>
    <w:rsid w:val="00785653"/>
    <w:rsid w:val="007956D4"/>
    <w:rsid w:val="007A1889"/>
    <w:rsid w:val="007D54CF"/>
    <w:rsid w:val="007D6FDD"/>
    <w:rsid w:val="007E449C"/>
    <w:rsid w:val="007E7AB7"/>
    <w:rsid w:val="007F5ADA"/>
    <w:rsid w:val="00803472"/>
    <w:rsid w:val="0082005D"/>
    <w:rsid w:val="00824BFB"/>
    <w:rsid w:val="00867168"/>
    <w:rsid w:val="00870B00"/>
    <w:rsid w:val="008B7976"/>
    <w:rsid w:val="008D0319"/>
    <w:rsid w:val="008F0ED1"/>
    <w:rsid w:val="0090470B"/>
    <w:rsid w:val="00911D03"/>
    <w:rsid w:val="00913F38"/>
    <w:rsid w:val="0093431F"/>
    <w:rsid w:val="009447A7"/>
    <w:rsid w:val="00952ED4"/>
    <w:rsid w:val="00983E53"/>
    <w:rsid w:val="009A0345"/>
    <w:rsid w:val="009C5322"/>
    <w:rsid w:val="009F47CE"/>
    <w:rsid w:val="00A0241B"/>
    <w:rsid w:val="00A1189F"/>
    <w:rsid w:val="00A14383"/>
    <w:rsid w:val="00A22D11"/>
    <w:rsid w:val="00A264E6"/>
    <w:rsid w:val="00A31AD0"/>
    <w:rsid w:val="00A320B2"/>
    <w:rsid w:val="00A3515E"/>
    <w:rsid w:val="00A41F18"/>
    <w:rsid w:val="00A63BFB"/>
    <w:rsid w:val="00A669C1"/>
    <w:rsid w:val="00A97EE1"/>
    <w:rsid w:val="00AA0463"/>
    <w:rsid w:val="00AB12F4"/>
    <w:rsid w:val="00AB2CFC"/>
    <w:rsid w:val="00AB3BE4"/>
    <w:rsid w:val="00AD6790"/>
    <w:rsid w:val="00AF49A7"/>
    <w:rsid w:val="00B00D69"/>
    <w:rsid w:val="00B26999"/>
    <w:rsid w:val="00B30D7F"/>
    <w:rsid w:val="00B37B9D"/>
    <w:rsid w:val="00B45BB1"/>
    <w:rsid w:val="00B62778"/>
    <w:rsid w:val="00B83623"/>
    <w:rsid w:val="00B86980"/>
    <w:rsid w:val="00BB0CBD"/>
    <w:rsid w:val="00BC6FDB"/>
    <w:rsid w:val="00BE11F8"/>
    <w:rsid w:val="00C02E46"/>
    <w:rsid w:val="00C0646F"/>
    <w:rsid w:val="00C07310"/>
    <w:rsid w:val="00C17DEB"/>
    <w:rsid w:val="00C24710"/>
    <w:rsid w:val="00C24DD9"/>
    <w:rsid w:val="00C3668A"/>
    <w:rsid w:val="00C372E6"/>
    <w:rsid w:val="00C41634"/>
    <w:rsid w:val="00C47973"/>
    <w:rsid w:val="00C536F4"/>
    <w:rsid w:val="00C5592D"/>
    <w:rsid w:val="00C55ACD"/>
    <w:rsid w:val="00C63A5F"/>
    <w:rsid w:val="00C77D3F"/>
    <w:rsid w:val="00C80B87"/>
    <w:rsid w:val="00C946F3"/>
    <w:rsid w:val="00CB3A1D"/>
    <w:rsid w:val="00CF2767"/>
    <w:rsid w:val="00D03DA8"/>
    <w:rsid w:val="00D07261"/>
    <w:rsid w:val="00D118AD"/>
    <w:rsid w:val="00D17D55"/>
    <w:rsid w:val="00D26088"/>
    <w:rsid w:val="00D55EBF"/>
    <w:rsid w:val="00D64185"/>
    <w:rsid w:val="00D8666E"/>
    <w:rsid w:val="00D93BE4"/>
    <w:rsid w:val="00DD2837"/>
    <w:rsid w:val="00DE363D"/>
    <w:rsid w:val="00DF0392"/>
    <w:rsid w:val="00DF0AD2"/>
    <w:rsid w:val="00E05810"/>
    <w:rsid w:val="00E07554"/>
    <w:rsid w:val="00E41F95"/>
    <w:rsid w:val="00E639FA"/>
    <w:rsid w:val="00E7457E"/>
    <w:rsid w:val="00E759EE"/>
    <w:rsid w:val="00E9390A"/>
    <w:rsid w:val="00E9737D"/>
    <w:rsid w:val="00EA25C0"/>
    <w:rsid w:val="00EC7B79"/>
    <w:rsid w:val="00ED3A71"/>
    <w:rsid w:val="00EE5439"/>
    <w:rsid w:val="00EF33BC"/>
    <w:rsid w:val="00F27F33"/>
    <w:rsid w:val="00F36096"/>
    <w:rsid w:val="00F46D07"/>
    <w:rsid w:val="00F528EF"/>
    <w:rsid w:val="00F52CA4"/>
    <w:rsid w:val="00F5799D"/>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B8E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8601">
      <w:bodyDiv w:val="1"/>
      <w:marLeft w:val="0"/>
      <w:marRight w:val="0"/>
      <w:marTop w:val="0"/>
      <w:marBottom w:val="0"/>
      <w:divBdr>
        <w:top w:val="none" w:sz="0" w:space="0" w:color="auto"/>
        <w:left w:val="none" w:sz="0" w:space="0" w:color="auto"/>
        <w:bottom w:val="none" w:sz="0" w:space="0" w:color="auto"/>
        <w:right w:val="none" w:sz="0" w:space="0" w:color="auto"/>
      </w:divBdr>
    </w:div>
    <w:div w:id="318995726">
      <w:bodyDiv w:val="1"/>
      <w:marLeft w:val="0"/>
      <w:marRight w:val="0"/>
      <w:marTop w:val="0"/>
      <w:marBottom w:val="0"/>
      <w:divBdr>
        <w:top w:val="none" w:sz="0" w:space="0" w:color="auto"/>
        <w:left w:val="none" w:sz="0" w:space="0" w:color="auto"/>
        <w:bottom w:val="none" w:sz="0" w:space="0" w:color="auto"/>
        <w:right w:val="none" w:sz="0" w:space="0" w:color="auto"/>
      </w:divBdr>
    </w:div>
    <w:div w:id="403989550">
      <w:bodyDiv w:val="1"/>
      <w:marLeft w:val="0"/>
      <w:marRight w:val="0"/>
      <w:marTop w:val="0"/>
      <w:marBottom w:val="0"/>
      <w:divBdr>
        <w:top w:val="none" w:sz="0" w:space="0" w:color="auto"/>
        <w:left w:val="none" w:sz="0" w:space="0" w:color="auto"/>
        <w:bottom w:val="none" w:sz="0" w:space="0" w:color="auto"/>
        <w:right w:val="none" w:sz="0" w:space="0" w:color="auto"/>
      </w:divBdr>
    </w:div>
    <w:div w:id="808061494">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10200">
      <w:bodyDiv w:val="1"/>
      <w:marLeft w:val="0"/>
      <w:marRight w:val="0"/>
      <w:marTop w:val="0"/>
      <w:marBottom w:val="0"/>
      <w:divBdr>
        <w:top w:val="none" w:sz="0" w:space="0" w:color="auto"/>
        <w:left w:val="none" w:sz="0" w:space="0" w:color="auto"/>
        <w:bottom w:val="none" w:sz="0" w:space="0" w:color="auto"/>
        <w:right w:val="none" w:sz="0" w:space="0" w:color="auto"/>
      </w:divBdr>
    </w:div>
    <w:div w:id="1286735827">
      <w:bodyDiv w:val="1"/>
      <w:marLeft w:val="0"/>
      <w:marRight w:val="0"/>
      <w:marTop w:val="0"/>
      <w:marBottom w:val="0"/>
      <w:divBdr>
        <w:top w:val="none" w:sz="0" w:space="0" w:color="auto"/>
        <w:left w:val="none" w:sz="0" w:space="0" w:color="auto"/>
        <w:bottom w:val="none" w:sz="0" w:space="0" w:color="auto"/>
        <w:right w:val="none" w:sz="0" w:space="0" w:color="auto"/>
      </w:divBdr>
    </w:div>
    <w:div w:id="1300694553">
      <w:bodyDiv w:val="1"/>
      <w:marLeft w:val="0"/>
      <w:marRight w:val="0"/>
      <w:marTop w:val="0"/>
      <w:marBottom w:val="0"/>
      <w:divBdr>
        <w:top w:val="none" w:sz="0" w:space="0" w:color="auto"/>
        <w:left w:val="none" w:sz="0" w:space="0" w:color="auto"/>
        <w:bottom w:val="none" w:sz="0" w:space="0" w:color="auto"/>
        <w:right w:val="none" w:sz="0" w:space="0" w:color="auto"/>
      </w:divBdr>
    </w:div>
    <w:div w:id="1426461477">
      <w:bodyDiv w:val="1"/>
      <w:marLeft w:val="0"/>
      <w:marRight w:val="0"/>
      <w:marTop w:val="0"/>
      <w:marBottom w:val="0"/>
      <w:divBdr>
        <w:top w:val="none" w:sz="0" w:space="0" w:color="auto"/>
        <w:left w:val="none" w:sz="0" w:space="0" w:color="auto"/>
        <w:bottom w:val="none" w:sz="0" w:space="0" w:color="auto"/>
        <w:right w:val="none" w:sz="0" w:space="0" w:color="auto"/>
      </w:divBdr>
    </w:div>
    <w:div w:id="1743285073">
      <w:bodyDiv w:val="1"/>
      <w:marLeft w:val="0"/>
      <w:marRight w:val="0"/>
      <w:marTop w:val="0"/>
      <w:marBottom w:val="0"/>
      <w:divBdr>
        <w:top w:val="none" w:sz="0" w:space="0" w:color="auto"/>
        <w:left w:val="none" w:sz="0" w:space="0" w:color="auto"/>
        <w:bottom w:val="none" w:sz="0" w:space="0" w:color="auto"/>
        <w:right w:val="none" w:sz="0" w:space="0" w:color="auto"/>
      </w:divBdr>
    </w:div>
    <w:div w:id="17555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E636-0BC5-4572-BA82-7898A013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Venezuela FFM</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FFM</dc:title>
  <dc:creator/>
  <cp:lastModifiedBy/>
  <cp:revision>1</cp:revision>
  <dcterms:created xsi:type="dcterms:W3CDTF">2020-09-25T01:19:00Z</dcterms:created>
  <dcterms:modified xsi:type="dcterms:W3CDTF">2020-09-25T01:20:00Z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ae05d548-eca6-4fd8-ac37-8797b940d70e</vt:lpwstr>
  </property>
  <property fmtid="{D5CDD505-2E9C-101B-9397-08002B2CF9AE}" pid="3" name="SEC">
    <vt:lpwstr>OFFICIAL</vt:lpwstr>
  </property>
</Properties>
</file>