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F95FE" w14:textId="590578AF" w:rsidR="003A6518" w:rsidRPr="00E77365" w:rsidRDefault="003A6518" w:rsidP="00645D2E">
      <w:pPr>
        <w:jc w:val="center"/>
        <w:rPr>
          <w:b/>
          <w:bCs/>
          <w:sz w:val="28"/>
          <w:szCs w:val="28"/>
        </w:rPr>
      </w:pPr>
      <w:r w:rsidRPr="00E77365">
        <w:rPr>
          <w:b/>
          <w:bCs/>
          <w:sz w:val="28"/>
          <w:szCs w:val="28"/>
        </w:rPr>
        <w:t xml:space="preserve">Submission to </w:t>
      </w:r>
      <w:r w:rsidR="00FD66AA">
        <w:rPr>
          <w:b/>
          <w:bCs/>
          <w:sz w:val="28"/>
          <w:szCs w:val="28"/>
        </w:rPr>
        <w:t xml:space="preserve">the </w:t>
      </w:r>
      <w:r w:rsidRPr="00E77365">
        <w:rPr>
          <w:b/>
          <w:bCs/>
          <w:sz w:val="28"/>
          <w:szCs w:val="28"/>
        </w:rPr>
        <w:t xml:space="preserve">Australian Government: </w:t>
      </w:r>
      <w:r w:rsidR="00645D2E">
        <w:rPr>
          <w:b/>
          <w:bCs/>
          <w:sz w:val="28"/>
          <w:szCs w:val="28"/>
        </w:rPr>
        <w:t>DFAT</w:t>
      </w:r>
    </w:p>
    <w:p w14:paraId="7CF9A6CC" w14:textId="7C1BBC5C" w:rsidR="00427A09" w:rsidRPr="00A81FC2" w:rsidRDefault="003A6518" w:rsidP="00A81FC2">
      <w:pPr>
        <w:jc w:val="center"/>
        <w:rPr>
          <w:b/>
          <w:bCs/>
          <w:sz w:val="24"/>
          <w:szCs w:val="24"/>
        </w:rPr>
      </w:pPr>
      <w:r w:rsidRPr="00E77365">
        <w:rPr>
          <w:b/>
          <w:bCs/>
          <w:sz w:val="28"/>
          <w:szCs w:val="28"/>
        </w:rPr>
        <w:t>From Pacific Adventist University, Port Moresby, Papua New Guinea</w:t>
      </w:r>
    </w:p>
    <w:p w14:paraId="5381FA82" w14:textId="227D0C0B" w:rsidR="00BD6892" w:rsidRDefault="00BD6892" w:rsidP="00B66CBA">
      <w:pPr>
        <w:spacing w:before="120" w:after="120"/>
        <w:rPr>
          <w:rFonts w:cstheme="minorHAnsi"/>
          <w:b/>
          <w:bCs/>
          <w:sz w:val="24"/>
          <w:szCs w:val="24"/>
        </w:rPr>
      </w:pPr>
      <w:r w:rsidRPr="00E77365">
        <w:rPr>
          <w:rFonts w:cstheme="minorHAnsi"/>
          <w:b/>
          <w:bCs/>
          <w:sz w:val="24"/>
          <w:szCs w:val="24"/>
        </w:rPr>
        <w:t xml:space="preserve">1. </w:t>
      </w:r>
      <w:r w:rsidR="007F4C40" w:rsidRPr="00E77365">
        <w:rPr>
          <w:rFonts w:cstheme="minorHAnsi"/>
          <w:b/>
          <w:bCs/>
          <w:sz w:val="24"/>
          <w:szCs w:val="24"/>
        </w:rPr>
        <w:t xml:space="preserve">Solid support for </w:t>
      </w:r>
      <w:r w:rsidR="0097788D" w:rsidRPr="00E77365">
        <w:rPr>
          <w:rFonts w:cstheme="minorHAnsi"/>
          <w:b/>
          <w:bCs/>
          <w:sz w:val="24"/>
          <w:szCs w:val="24"/>
        </w:rPr>
        <w:t>Australia</w:t>
      </w:r>
      <w:r w:rsidR="00D93D65">
        <w:rPr>
          <w:rFonts w:cstheme="minorHAnsi"/>
          <w:b/>
          <w:bCs/>
          <w:sz w:val="24"/>
          <w:szCs w:val="24"/>
        </w:rPr>
        <w:t>'</w:t>
      </w:r>
      <w:r w:rsidR="0097788D" w:rsidRPr="00E77365">
        <w:rPr>
          <w:rFonts w:cstheme="minorHAnsi"/>
          <w:b/>
          <w:bCs/>
          <w:sz w:val="24"/>
          <w:szCs w:val="24"/>
        </w:rPr>
        <w:t>s</w:t>
      </w:r>
      <w:r w:rsidR="007F4C40" w:rsidRPr="00E77365">
        <w:rPr>
          <w:rFonts w:cstheme="minorHAnsi"/>
          <w:b/>
          <w:bCs/>
          <w:sz w:val="24"/>
          <w:szCs w:val="24"/>
        </w:rPr>
        <w:t xml:space="preserve"> initiative to dialogue with Pacific Nation</w:t>
      </w:r>
      <w:r w:rsidR="0097788D" w:rsidRPr="00E77365">
        <w:rPr>
          <w:rFonts w:cstheme="minorHAnsi"/>
          <w:b/>
          <w:bCs/>
          <w:sz w:val="24"/>
          <w:szCs w:val="24"/>
        </w:rPr>
        <w:t>s</w:t>
      </w:r>
    </w:p>
    <w:p w14:paraId="0535A668" w14:textId="62FE9F51" w:rsidR="00FA0F8A" w:rsidRPr="00C90D44" w:rsidRDefault="00427A09" w:rsidP="00427A09">
      <w:pPr>
        <w:spacing w:before="120" w:after="120"/>
        <w:rPr>
          <w:rFonts w:cstheme="minorHAnsi"/>
          <w:b/>
          <w:bCs/>
          <w:sz w:val="24"/>
          <w:szCs w:val="24"/>
        </w:rPr>
      </w:pPr>
      <w:r w:rsidRPr="00427A09">
        <w:rPr>
          <w:rFonts w:cstheme="minorHAnsi"/>
          <w:sz w:val="24"/>
          <w:szCs w:val="24"/>
        </w:rPr>
        <w:t xml:space="preserve">Pacific Adventist University (PAU) </w:t>
      </w:r>
      <w:r>
        <w:rPr>
          <w:rFonts w:cstheme="minorHAnsi"/>
          <w:sz w:val="24"/>
          <w:szCs w:val="24"/>
        </w:rPr>
        <w:t xml:space="preserve">welcomes </w:t>
      </w:r>
      <w:r w:rsidRPr="00427A09">
        <w:rPr>
          <w:rFonts w:cstheme="minorHAnsi"/>
          <w:sz w:val="24"/>
          <w:szCs w:val="24"/>
        </w:rPr>
        <w:t xml:space="preserve">the opportunity to contribute to the discussion of how Australia can be a </w:t>
      </w:r>
      <w:r w:rsidR="00D93D65">
        <w:rPr>
          <w:rFonts w:cstheme="minorHAnsi"/>
          <w:sz w:val="24"/>
          <w:szCs w:val="24"/>
        </w:rPr>
        <w:t>"</w:t>
      </w:r>
      <w:r w:rsidRPr="00427A09">
        <w:rPr>
          <w:rFonts w:cstheme="minorHAnsi"/>
          <w:sz w:val="24"/>
          <w:szCs w:val="24"/>
        </w:rPr>
        <w:t>better</w:t>
      </w:r>
      <w:r w:rsidR="00D93D65">
        <w:rPr>
          <w:rFonts w:cstheme="minorHAnsi"/>
          <w:sz w:val="24"/>
          <w:szCs w:val="24"/>
        </w:rPr>
        <w:t>"</w:t>
      </w:r>
      <w:r w:rsidRPr="00427A09">
        <w:rPr>
          <w:rFonts w:cstheme="minorHAnsi"/>
          <w:sz w:val="24"/>
          <w:szCs w:val="24"/>
        </w:rPr>
        <w:t xml:space="preserve"> neighbour among the </w:t>
      </w:r>
      <w:r w:rsidR="00D93D65">
        <w:rPr>
          <w:rFonts w:cstheme="minorHAnsi"/>
          <w:sz w:val="24"/>
          <w:szCs w:val="24"/>
        </w:rPr>
        <w:t>Pacific Island nations</w:t>
      </w:r>
      <w:r w:rsidRPr="00C90D44">
        <w:rPr>
          <w:rFonts w:cstheme="minorHAnsi"/>
          <w:sz w:val="24"/>
          <w:szCs w:val="24"/>
        </w:rPr>
        <w:t xml:space="preserve">. </w:t>
      </w:r>
      <w:r w:rsidR="00B66CBA" w:rsidRPr="00C90D44">
        <w:rPr>
          <w:rFonts w:cstheme="minorHAnsi"/>
          <w:sz w:val="24"/>
          <w:szCs w:val="24"/>
        </w:rPr>
        <w:t>This invitation was extended to our staff and faculty</w:t>
      </w:r>
      <w:r w:rsidRPr="00C90D44">
        <w:rPr>
          <w:rFonts w:cstheme="minorHAnsi"/>
          <w:sz w:val="24"/>
          <w:szCs w:val="24"/>
        </w:rPr>
        <w:t xml:space="preserve"> -</w:t>
      </w:r>
      <w:r w:rsidR="00B66CBA" w:rsidRPr="00C90D44">
        <w:rPr>
          <w:rFonts w:cstheme="minorHAnsi"/>
          <w:sz w:val="24"/>
          <w:szCs w:val="24"/>
        </w:rPr>
        <w:t xml:space="preserve"> the thought leaders and academic heads of Schools and </w:t>
      </w:r>
      <w:r w:rsidRPr="00C90D44">
        <w:rPr>
          <w:rFonts w:cstheme="minorHAnsi"/>
          <w:sz w:val="24"/>
          <w:szCs w:val="24"/>
        </w:rPr>
        <w:t>D</w:t>
      </w:r>
      <w:r w:rsidR="00B66CBA" w:rsidRPr="00C90D44">
        <w:rPr>
          <w:rFonts w:cstheme="minorHAnsi"/>
          <w:sz w:val="24"/>
          <w:szCs w:val="24"/>
        </w:rPr>
        <w:t xml:space="preserve">epartments and received </w:t>
      </w:r>
      <w:r w:rsidR="0097788D" w:rsidRPr="00C90D44">
        <w:rPr>
          <w:rFonts w:cstheme="minorHAnsi"/>
          <w:sz w:val="24"/>
          <w:szCs w:val="24"/>
        </w:rPr>
        <w:t xml:space="preserve">an </w:t>
      </w:r>
      <w:r w:rsidR="009250EC" w:rsidRPr="00C90D44">
        <w:rPr>
          <w:rFonts w:cstheme="minorHAnsi"/>
          <w:sz w:val="24"/>
          <w:szCs w:val="24"/>
        </w:rPr>
        <w:t xml:space="preserve">immediate </w:t>
      </w:r>
      <w:r w:rsidR="00B66CBA" w:rsidRPr="00C90D44">
        <w:rPr>
          <w:rFonts w:cstheme="minorHAnsi"/>
          <w:sz w:val="24"/>
          <w:szCs w:val="24"/>
        </w:rPr>
        <w:t>and enthusiastic response.</w:t>
      </w:r>
      <w:r w:rsidR="00E213D0" w:rsidRPr="00C90D44">
        <w:rPr>
          <w:rFonts w:cstheme="minorHAnsi"/>
          <w:sz w:val="24"/>
          <w:szCs w:val="24"/>
        </w:rPr>
        <w:t xml:space="preserve"> </w:t>
      </w:r>
      <w:r w:rsidR="00D93D65">
        <w:rPr>
          <w:rFonts w:cstheme="minorHAnsi"/>
          <w:sz w:val="24"/>
          <w:szCs w:val="24"/>
        </w:rPr>
        <w:t>PAU welcomes, with enthusiasm,</w:t>
      </w:r>
      <w:r w:rsidR="00E213D0" w:rsidRPr="00C90D44">
        <w:rPr>
          <w:rFonts w:cstheme="minorHAnsi"/>
          <w:sz w:val="24"/>
          <w:szCs w:val="24"/>
        </w:rPr>
        <w:t xml:space="preserve"> </w:t>
      </w:r>
      <w:r w:rsidR="00D93D65">
        <w:rPr>
          <w:rFonts w:cstheme="minorHAnsi"/>
          <w:sz w:val="24"/>
          <w:szCs w:val="24"/>
        </w:rPr>
        <w:t xml:space="preserve">the </w:t>
      </w:r>
      <w:r w:rsidR="00E213D0" w:rsidRPr="00C90D44">
        <w:rPr>
          <w:rFonts w:cstheme="minorHAnsi"/>
          <w:sz w:val="24"/>
          <w:szCs w:val="24"/>
        </w:rPr>
        <w:t>Australian Government</w:t>
      </w:r>
      <w:r w:rsidR="00D93D65">
        <w:rPr>
          <w:rFonts w:cstheme="minorHAnsi"/>
          <w:sz w:val="24"/>
          <w:szCs w:val="24"/>
        </w:rPr>
        <w:t>'</w:t>
      </w:r>
      <w:r w:rsidR="00E213D0" w:rsidRPr="00C90D44">
        <w:rPr>
          <w:rFonts w:cstheme="minorHAnsi"/>
          <w:sz w:val="24"/>
          <w:szCs w:val="24"/>
        </w:rPr>
        <w:t>s emphasis on transparent and effective development assistance.</w:t>
      </w:r>
      <w:r w:rsidR="002E3F2D" w:rsidRPr="00C90D44">
        <w:rPr>
          <w:rFonts w:cstheme="minorHAnsi"/>
          <w:sz w:val="24"/>
          <w:szCs w:val="24"/>
        </w:rPr>
        <w:t xml:space="preserve"> </w:t>
      </w:r>
      <w:r w:rsidR="00EA339F" w:rsidRPr="00C90D44">
        <w:rPr>
          <w:rFonts w:cstheme="minorHAnsi"/>
          <w:sz w:val="24"/>
          <w:szCs w:val="24"/>
        </w:rPr>
        <w:t>Faculty and staff have made the following suggestions</w:t>
      </w:r>
      <w:r w:rsidR="002E3F2D" w:rsidRPr="00C90D44">
        <w:rPr>
          <w:rFonts w:cstheme="minorHAnsi"/>
          <w:sz w:val="24"/>
          <w:szCs w:val="24"/>
        </w:rPr>
        <w:t xml:space="preserve"> – many </w:t>
      </w:r>
      <w:r w:rsidRPr="00C90D44">
        <w:rPr>
          <w:rFonts w:cstheme="minorHAnsi"/>
          <w:sz w:val="24"/>
          <w:szCs w:val="24"/>
        </w:rPr>
        <w:t xml:space="preserve">of these suggestions came with </w:t>
      </w:r>
      <w:r w:rsidR="002E3F2D" w:rsidRPr="00C90D44">
        <w:rPr>
          <w:rFonts w:cstheme="minorHAnsi"/>
          <w:sz w:val="24"/>
          <w:szCs w:val="24"/>
        </w:rPr>
        <w:t>multiple endorsements.</w:t>
      </w:r>
    </w:p>
    <w:p w14:paraId="59A458C0" w14:textId="38E89BED" w:rsidR="007F4C40" w:rsidRPr="00E77365" w:rsidRDefault="007F4C40" w:rsidP="00E213D0">
      <w:pPr>
        <w:pStyle w:val="Default"/>
        <w:spacing w:before="120" w:after="120"/>
        <w:rPr>
          <w:rFonts w:asciiTheme="minorHAnsi" w:hAnsiTheme="minorHAnsi" w:cstheme="minorHAnsi"/>
          <w:b/>
          <w:bCs/>
          <w:lang w:val="en-AU"/>
        </w:rPr>
      </w:pPr>
      <w:r w:rsidRPr="00E77365">
        <w:rPr>
          <w:rFonts w:asciiTheme="minorHAnsi" w:hAnsiTheme="minorHAnsi" w:cstheme="minorHAnsi"/>
          <w:b/>
          <w:bCs/>
          <w:lang w:val="en-AU"/>
        </w:rPr>
        <w:t xml:space="preserve">2. Opportunity </w:t>
      </w:r>
      <w:r w:rsidR="00D93D65">
        <w:rPr>
          <w:rFonts w:asciiTheme="minorHAnsi" w:hAnsiTheme="minorHAnsi" w:cstheme="minorHAnsi"/>
          <w:b/>
          <w:bCs/>
          <w:lang w:val="en-AU"/>
        </w:rPr>
        <w:t xml:space="preserve">for </w:t>
      </w:r>
      <w:r w:rsidR="00D93D65" w:rsidRPr="00E77365">
        <w:rPr>
          <w:rFonts w:asciiTheme="minorHAnsi" w:hAnsiTheme="minorHAnsi" w:cstheme="minorHAnsi"/>
          <w:b/>
          <w:bCs/>
          <w:lang w:val="en-AU"/>
        </w:rPr>
        <w:t xml:space="preserve">Australian universities </w:t>
      </w:r>
      <w:r w:rsidR="00D93D65">
        <w:rPr>
          <w:rFonts w:asciiTheme="minorHAnsi" w:hAnsiTheme="minorHAnsi" w:cstheme="minorHAnsi"/>
          <w:b/>
          <w:bCs/>
          <w:lang w:val="en-AU"/>
        </w:rPr>
        <w:t xml:space="preserve">to </w:t>
      </w:r>
      <w:r w:rsidRPr="00E77365">
        <w:rPr>
          <w:rFonts w:asciiTheme="minorHAnsi" w:hAnsiTheme="minorHAnsi" w:cstheme="minorHAnsi"/>
          <w:b/>
          <w:bCs/>
          <w:lang w:val="en-AU"/>
        </w:rPr>
        <w:t xml:space="preserve">mentor </w:t>
      </w:r>
      <w:r w:rsidR="00D93D65">
        <w:rPr>
          <w:rFonts w:asciiTheme="minorHAnsi" w:hAnsiTheme="minorHAnsi" w:cstheme="minorHAnsi"/>
          <w:b/>
          <w:bCs/>
          <w:lang w:val="en-AU"/>
        </w:rPr>
        <w:t>PNG</w:t>
      </w:r>
      <w:r w:rsidRPr="00E77365">
        <w:rPr>
          <w:rFonts w:asciiTheme="minorHAnsi" w:hAnsiTheme="minorHAnsi" w:cstheme="minorHAnsi"/>
          <w:b/>
          <w:bCs/>
          <w:lang w:val="en-AU"/>
        </w:rPr>
        <w:t xml:space="preserve"> thought leaders</w:t>
      </w:r>
    </w:p>
    <w:p w14:paraId="502E5FE7" w14:textId="7C5BB975" w:rsidR="002E3F2D" w:rsidRPr="00E77365" w:rsidRDefault="007F4C40" w:rsidP="00E213D0">
      <w:pPr>
        <w:pStyle w:val="Default"/>
        <w:spacing w:before="120" w:after="120"/>
        <w:rPr>
          <w:rFonts w:asciiTheme="minorHAnsi" w:hAnsiTheme="minorHAnsi" w:cstheme="minorHAnsi"/>
          <w:lang w:val="en-AU"/>
        </w:rPr>
      </w:pPr>
      <w:r w:rsidRPr="00E77365">
        <w:rPr>
          <w:rFonts w:asciiTheme="minorHAnsi" w:hAnsiTheme="minorHAnsi" w:cstheme="minorHAnsi"/>
          <w:lang w:val="en-AU"/>
        </w:rPr>
        <w:t xml:space="preserve">PNG has announced </w:t>
      </w:r>
      <w:r w:rsidR="007C7B16" w:rsidRPr="00E77365">
        <w:rPr>
          <w:rFonts w:asciiTheme="minorHAnsi" w:hAnsiTheme="minorHAnsi" w:cstheme="minorHAnsi"/>
          <w:lang w:val="en-AU"/>
        </w:rPr>
        <w:t>its</w:t>
      </w:r>
      <w:r w:rsidRPr="00E77365">
        <w:rPr>
          <w:rFonts w:asciiTheme="minorHAnsi" w:hAnsiTheme="minorHAnsi" w:cstheme="minorHAnsi"/>
          <w:lang w:val="en-AU"/>
        </w:rPr>
        <w:t xml:space="preserve"> intention to </w:t>
      </w:r>
      <w:r w:rsidR="00D93D65">
        <w:rPr>
          <w:rFonts w:asciiTheme="minorHAnsi" w:hAnsiTheme="minorHAnsi" w:cstheme="minorHAnsi"/>
          <w:lang w:val="en-AU"/>
        </w:rPr>
        <w:t>accelerate the number of PhD's graduating each year rapidly</w:t>
      </w:r>
      <w:r w:rsidRPr="00E77365">
        <w:rPr>
          <w:rFonts w:asciiTheme="minorHAnsi" w:hAnsiTheme="minorHAnsi" w:cstheme="minorHAnsi"/>
          <w:lang w:val="en-AU"/>
        </w:rPr>
        <w:t>. Offers of scholarships for further study in o</w:t>
      </w:r>
      <w:r w:rsidR="002E3F2D" w:rsidRPr="00E77365">
        <w:rPr>
          <w:rFonts w:asciiTheme="minorHAnsi" w:hAnsiTheme="minorHAnsi" w:cstheme="minorHAnsi"/>
          <w:lang w:val="en-AU"/>
        </w:rPr>
        <w:t>verseas</w:t>
      </w:r>
      <w:r w:rsidRPr="00E77365">
        <w:rPr>
          <w:rFonts w:asciiTheme="minorHAnsi" w:hAnsiTheme="minorHAnsi" w:cstheme="minorHAnsi"/>
          <w:lang w:val="en-AU"/>
        </w:rPr>
        <w:t xml:space="preserve"> countries are increasing, but not from Australia</w:t>
      </w:r>
      <w:r w:rsidR="002E3F2D" w:rsidRPr="00E77365">
        <w:rPr>
          <w:rFonts w:asciiTheme="minorHAnsi" w:hAnsiTheme="minorHAnsi" w:cstheme="minorHAnsi"/>
          <w:lang w:val="en-AU"/>
        </w:rPr>
        <w:t>. For example, c</w:t>
      </w:r>
      <w:r w:rsidRPr="00E77365">
        <w:rPr>
          <w:rFonts w:asciiTheme="minorHAnsi" w:hAnsiTheme="minorHAnsi" w:cstheme="minorHAnsi"/>
          <w:lang w:val="en-AU"/>
        </w:rPr>
        <w:t>urrently</w:t>
      </w:r>
      <w:r w:rsidR="001613B7" w:rsidRPr="00E77365">
        <w:rPr>
          <w:rFonts w:asciiTheme="minorHAnsi" w:hAnsiTheme="minorHAnsi" w:cstheme="minorHAnsi"/>
          <w:lang w:val="en-AU"/>
        </w:rPr>
        <w:t>,</w:t>
      </w:r>
      <w:r w:rsidRPr="00E77365">
        <w:rPr>
          <w:rFonts w:asciiTheme="minorHAnsi" w:hAnsiTheme="minorHAnsi" w:cstheme="minorHAnsi"/>
          <w:lang w:val="en-AU"/>
        </w:rPr>
        <w:t xml:space="preserve"> on staff</w:t>
      </w:r>
      <w:r w:rsidR="007C7B16" w:rsidRPr="00E77365">
        <w:rPr>
          <w:rFonts w:asciiTheme="minorHAnsi" w:hAnsiTheme="minorHAnsi" w:cstheme="minorHAnsi"/>
          <w:lang w:val="en-AU"/>
        </w:rPr>
        <w:t>,</w:t>
      </w:r>
      <w:r w:rsidRPr="00E77365">
        <w:rPr>
          <w:rFonts w:asciiTheme="minorHAnsi" w:hAnsiTheme="minorHAnsi" w:cstheme="minorHAnsi"/>
          <w:lang w:val="en-AU"/>
        </w:rPr>
        <w:t xml:space="preserve"> </w:t>
      </w:r>
      <w:r w:rsidR="00D93D65">
        <w:rPr>
          <w:rFonts w:asciiTheme="minorHAnsi" w:hAnsiTheme="minorHAnsi" w:cstheme="minorHAnsi"/>
          <w:lang w:val="en-AU"/>
        </w:rPr>
        <w:t>only three</w:t>
      </w:r>
      <w:r w:rsidRPr="00E77365">
        <w:rPr>
          <w:rFonts w:asciiTheme="minorHAnsi" w:hAnsiTheme="minorHAnsi" w:cstheme="minorHAnsi"/>
          <w:lang w:val="en-AU"/>
        </w:rPr>
        <w:t xml:space="preserve"> received their PhDs from Australia – </w:t>
      </w:r>
      <w:r w:rsidR="00D93D65">
        <w:rPr>
          <w:rFonts w:asciiTheme="minorHAnsi" w:hAnsiTheme="minorHAnsi" w:cstheme="minorHAnsi"/>
          <w:lang w:val="en-AU"/>
        </w:rPr>
        <w:t xml:space="preserve">Japan, USA, Philippines, Scotland, Fiji, and </w:t>
      </w:r>
      <w:proofErr w:type="gramStart"/>
      <w:r w:rsidR="00D93D65">
        <w:rPr>
          <w:rFonts w:asciiTheme="minorHAnsi" w:hAnsiTheme="minorHAnsi" w:cstheme="minorHAnsi"/>
          <w:lang w:val="en-AU"/>
        </w:rPr>
        <w:t>New  Zealand</w:t>
      </w:r>
      <w:proofErr w:type="gramEnd"/>
      <w:r w:rsidR="00D93D65">
        <w:rPr>
          <w:rFonts w:asciiTheme="minorHAnsi" w:hAnsiTheme="minorHAnsi" w:cstheme="minorHAnsi"/>
          <w:lang w:val="en-AU"/>
        </w:rPr>
        <w:t xml:space="preserve"> sponsored the rest</w:t>
      </w:r>
      <w:r w:rsidR="00CA5AA2">
        <w:rPr>
          <w:rFonts w:asciiTheme="minorHAnsi" w:hAnsiTheme="minorHAnsi" w:cstheme="minorHAnsi"/>
          <w:lang w:val="en-AU"/>
        </w:rPr>
        <w:t>.</w:t>
      </w:r>
      <w:r w:rsidR="002225D5">
        <w:rPr>
          <w:rFonts w:asciiTheme="minorHAnsi" w:hAnsiTheme="minorHAnsi" w:cstheme="minorHAnsi"/>
          <w:lang w:val="en-AU"/>
        </w:rPr>
        <w:t xml:space="preserve"> </w:t>
      </w:r>
    </w:p>
    <w:p w14:paraId="48A21D56" w14:textId="662A4E3B" w:rsidR="000942DB" w:rsidRPr="00E77365" w:rsidRDefault="00A02B45" w:rsidP="00E213D0">
      <w:pPr>
        <w:pStyle w:val="Default"/>
        <w:spacing w:before="120" w:after="120"/>
        <w:rPr>
          <w:rFonts w:asciiTheme="minorHAnsi" w:hAnsiTheme="minorHAnsi" w:cstheme="minorHAnsi"/>
          <w:b/>
          <w:bCs/>
          <w:lang w:val="en-AU"/>
        </w:rPr>
      </w:pPr>
      <w:r w:rsidRPr="00E77365">
        <w:rPr>
          <w:rFonts w:asciiTheme="minorHAnsi" w:hAnsiTheme="minorHAnsi" w:cstheme="minorHAnsi"/>
          <w:b/>
          <w:bCs/>
          <w:lang w:val="en-AU"/>
        </w:rPr>
        <w:t>Recommend</w:t>
      </w:r>
      <w:r w:rsidR="0097788D" w:rsidRPr="00E77365">
        <w:rPr>
          <w:rFonts w:asciiTheme="minorHAnsi" w:hAnsiTheme="minorHAnsi" w:cstheme="minorHAnsi"/>
          <w:b/>
          <w:bCs/>
          <w:lang w:val="en-AU"/>
        </w:rPr>
        <w:t>ed</w:t>
      </w:r>
      <w:r w:rsidRPr="00E77365">
        <w:rPr>
          <w:rFonts w:asciiTheme="minorHAnsi" w:hAnsiTheme="minorHAnsi" w:cstheme="minorHAnsi"/>
          <w:b/>
          <w:bCs/>
          <w:lang w:val="en-AU"/>
        </w:rPr>
        <w:t xml:space="preserve">: </w:t>
      </w:r>
      <w:r w:rsidR="006C0DE7">
        <w:rPr>
          <w:rFonts w:asciiTheme="minorHAnsi" w:hAnsiTheme="minorHAnsi" w:cstheme="minorHAnsi"/>
          <w:b/>
          <w:bCs/>
          <w:lang w:val="en-AU"/>
        </w:rPr>
        <w:t xml:space="preserve">The Australian </w:t>
      </w:r>
      <w:r w:rsidR="00D93D65">
        <w:rPr>
          <w:rFonts w:asciiTheme="minorHAnsi" w:hAnsiTheme="minorHAnsi" w:cstheme="minorHAnsi"/>
          <w:b/>
          <w:bCs/>
          <w:lang w:val="en-AU"/>
        </w:rPr>
        <w:t>G</w:t>
      </w:r>
      <w:r w:rsidR="006C0DE7">
        <w:rPr>
          <w:rFonts w:asciiTheme="minorHAnsi" w:hAnsiTheme="minorHAnsi" w:cstheme="minorHAnsi"/>
          <w:b/>
          <w:bCs/>
          <w:lang w:val="en-AU"/>
        </w:rPr>
        <w:t>overnment provide more</w:t>
      </w:r>
      <w:r w:rsidRPr="00E77365">
        <w:rPr>
          <w:rFonts w:asciiTheme="minorHAnsi" w:hAnsiTheme="minorHAnsi" w:cstheme="minorHAnsi"/>
          <w:b/>
          <w:bCs/>
          <w:lang w:val="en-AU"/>
        </w:rPr>
        <w:t xml:space="preserve"> PhD scholarships in Australian Universities</w:t>
      </w:r>
      <w:r w:rsidR="000942DB" w:rsidRPr="00E77365">
        <w:rPr>
          <w:rFonts w:asciiTheme="minorHAnsi" w:hAnsiTheme="minorHAnsi" w:cstheme="minorHAnsi"/>
          <w:b/>
          <w:bCs/>
          <w:lang w:val="en-AU"/>
        </w:rPr>
        <w:t xml:space="preserve"> to promising teaching and research faculty</w:t>
      </w:r>
      <w:r w:rsidR="006C0DE7">
        <w:rPr>
          <w:rFonts w:asciiTheme="minorHAnsi" w:hAnsiTheme="minorHAnsi" w:cstheme="minorHAnsi"/>
          <w:b/>
          <w:bCs/>
          <w:lang w:val="en-AU"/>
        </w:rPr>
        <w:t xml:space="preserve"> from the Nations of the Pacific</w:t>
      </w:r>
    </w:p>
    <w:p w14:paraId="1E325EFA" w14:textId="6B060A5B" w:rsidR="000942DB" w:rsidRPr="00E77365" w:rsidRDefault="000942DB" w:rsidP="00E213D0">
      <w:pPr>
        <w:pStyle w:val="Default"/>
        <w:spacing w:before="120" w:after="120"/>
        <w:rPr>
          <w:rFonts w:asciiTheme="minorHAnsi" w:hAnsiTheme="minorHAnsi" w:cstheme="minorHAnsi"/>
          <w:lang w:val="en-AU"/>
        </w:rPr>
      </w:pPr>
      <w:r w:rsidRPr="00E77365">
        <w:rPr>
          <w:rFonts w:asciiTheme="minorHAnsi" w:hAnsiTheme="minorHAnsi" w:cstheme="minorHAnsi"/>
          <w:b/>
          <w:bCs/>
          <w:lang w:val="en-AU"/>
        </w:rPr>
        <w:t>Benefits:</w:t>
      </w:r>
      <w:r w:rsidRPr="00E77365">
        <w:rPr>
          <w:rFonts w:asciiTheme="minorHAnsi" w:hAnsiTheme="minorHAnsi" w:cstheme="minorHAnsi"/>
          <w:lang w:val="en-AU"/>
        </w:rPr>
        <w:t xml:space="preserve"> A </w:t>
      </w:r>
      <w:r w:rsidR="007C7B16" w:rsidRPr="00E77365">
        <w:rPr>
          <w:rFonts w:asciiTheme="minorHAnsi" w:hAnsiTheme="minorHAnsi" w:cstheme="minorHAnsi"/>
          <w:lang w:val="en-AU"/>
        </w:rPr>
        <w:t>Pa</w:t>
      </w:r>
      <w:r w:rsidR="00CA5AA2">
        <w:rPr>
          <w:rFonts w:asciiTheme="minorHAnsi" w:hAnsiTheme="minorHAnsi" w:cstheme="minorHAnsi"/>
          <w:lang w:val="en-AU"/>
        </w:rPr>
        <w:t>cific Islander</w:t>
      </w:r>
      <w:r w:rsidRPr="00E77365">
        <w:rPr>
          <w:rFonts w:asciiTheme="minorHAnsi" w:hAnsiTheme="minorHAnsi" w:cstheme="minorHAnsi"/>
          <w:lang w:val="en-AU"/>
        </w:rPr>
        <w:t xml:space="preserve"> with an Australian doctorate will </w:t>
      </w:r>
      <w:r w:rsidR="00D93D65">
        <w:rPr>
          <w:rFonts w:asciiTheme="minorHAnsi" w:hAnsiTheme="minorHAnsi" w:cstheme="minorHAnsi"/>
          <w:lang w:val="en-AU"/>
        </w:rPr>
        <w:t>influence hundreds of developing thought leaders among the tertiary student population</w:t>
      </w:r>
      <w:r w:rsidR="00CA5AA2">
        <w:rPr>
          <w:rFonts w:asciiTheme="minorHAnsi" w:hAnsiTheme="minorHAnsi" w:cstheme="minorHAnsi"/>
          <w:lang w:val="en-AU"/>
        </w:rPr>
        <w:t xml:space="preserve"> f</w:t>
      </w:r>
      <w:r w:rsidRPr="00E77365">
        <w:rPr>
          <w:rFonts w:asciiTheme="minorHAnsi" w:hAnsiTheme="minorHAnsi" w:cstheme="minorHAnsi"/>
          <w:lang w:val="en-AU"/>
        </w:rPr>
        <w:t>or many years into the future – this is a long-term investment</w:t>
      </w:r>
      <w:r w:rsidR="002225D5">
        <w:rPr>
          <w:rFonts w:asciiTheme="minorHAnsi" w:hAnsiTheme="minorHAnsi" w:cstheme="minorHAnsi"/>
          <w:lang w:val="en-AU"/>
        </w:rPr>
        <w:t xml:space="preserve"> with a multiplication effect.</w:t>
      </w:r>
      <w:r w:rsidRPr="00E77365">
        <w:rPr>
          <w:rFonts w:asciiTheme="minorHAnsi" w:hAnsiTheme="minorHAnsi" w:cstheme="minorHAnsi"/>
          <w:lang w:val="en-AU"/>
        </w:rPr>
        <w:t xml:space="preserve"> </w:t>
      </w:r>
    </w:p>
    <w:p w14:paraId="4D2B8711" w14:textId="7AD28BD9" w:rsidR="000942DB" w:rsidRPr="00E77365" w:rsidRDefault="000942DB" w:rsidP="00E213D0">
      <w:pPr>
        <w:pStyle w:val="Default"/>
        <w:spacing w:before="120" w:after="120"/>
        <w:rPr>
          <w:rFonts w:asciiTheme="minorHAnsi" w:hAnsiTheme="minorHAnsi" w:cstheme="minorHAnsi"/>
          <w:color w:val="auto"/>
          <w:lang w:val="en-AU"/>
        </w:rPr>
      </w:pPr>
      <w:r w:rsidRPr="00E77365">
        <w:rPr>
          <w:rFonts w:asciiTheme="minorHAnsi" w:hAnsiTheme="minorHAnsi" w:cstheme="minorHAnsi"/>
          <w:b/>
          <w:bCs/>
          <w:lang w:val="en-AU"/>
        </w:rPr>
        <w:t xml:space="preserve">3. </w:t>
      </w:r>
      <w:r w:rsidR="00D553DD" w:rsidRPr="00E77365">
        <w:rPr>
          <w:rFonts w:asciiTheme="minorHAnsi" w:hAnsiTheme="minorHAnsi" w:cstheme="minorHAnsi"/>
          <w:b/>
          <w:bCs/>
          <w:lang w:val="en-AU"/>
        </w:rPr>
        <w:t>A</w:t>
      </w:r>
      <w:r w:rsidR="006C0DE7">
        <w:rPr>
          <w:rFonts w:asciiTheme="minorHAnsi" w:hAnsiTheme="minorHAnsi" w:cstheme="minorHAnsi"/>
          <w:b/>
          <w:bCs/>
          <w:lang w:val="en-AU"/>
        </w:rPr>
        <w:t>ddress</w:t>
      </w:r>
      <w:r w:rsidR="00D553DD" w:rsidRPr="00E77365">
        <w:rPr>
          <w:rFonts w:asciiTheme="minorHAnsi" w:hAnsiTheme="minorHAnsi" w:cstheme="minorHAnsi"/>
          <w:b/>
          <w:bCs/>
          <w:lang w:val="en-AU"/>
        </w:rPr>
        <w:t xml:space="preserve"> the </w:t>
      </w:r>
      <w:r w:rsidR="007C7B16" w:rsidRPr="00E77365">
        <w:rPr>
          <w:rFonts w:asciiTheme="minorHAnsi" w:hAnsiTheme="minorHAnsi" w:cstheme="minorHAnsi"/>
          <w:b/>
          <w:bCs/>
          <w:lang w:val="en-AU"/>
        </w:rPr>
        <w:t>present</w:t>
      </w:r>
      <w:r w:rsidR="00D553DD" w:rsidRPr="00E77365">
        <w:rPr>
          <w:rFonts w:asciiTheme="minorHAnsi" w:hAnsiTheme="minorHAnsi" w:cstheme="minorHAnsi"/>
          <w:b/>
          <w:bCs/>
          <w:lang w:val="en-AU"/>
        </w:rPr>
        <w:t xml:space="preserve"> d</w:t>
      </w:r>
      <w:r w:rsidRPr="00E77365">
        <w:rPr>
          <w:rFonts w:asciiTheme="minorHAnsi" w:hAnsiTheme="minorHAnsi" w:cstheme="minorHAnsi"/>
          <w:b/>
          <w:bCs/>
          <w:lang w:val="en-AU"/>
        </w:rPr>
        <w:t xml:space="preserve">ifficulties with current visa </w:t>
      </w:r>
      <w:r w:rsidR="006C0DE7">
        <w:rPr>
          <w:rFonts w:asciiTheme="minorHAnsi" w:hAnsiTheme="minorHAnsi" w:cstheme="minorHAnsi"/>
          <w:b/>
          <w:bCs/>
          <w:lang w:val="en-AU"/>
        </w:rPr>
        <w:t>(</w:t>
      </w:r>
      <w:r w:rsidR="00FA0F8A" w:rsidRPr="00E77365">
        <w:rPr>
          <w:rFonts w:asciiTheme="minorHAnsi" w:hAnsiTheme="minorHAnsi" w:cstheme="minorHAnsi"/>
          <w:b/>
          <w:bCs/>
          <w:lang w:val="en-AU"/>
        </w:rPr>
        <w:t>and transit visa</w:t>
      </w:r>
      <w:r w:rsidR="006C0DE7">
        <w:rPr>
          <w:rFonts w:asciiTheme="minorHAnsi" w:hAnsiTheme="minorHAnsi" w:cstheme="minorHAnsi"/>
          <w:b/>
          <w:bCs/>
          <w:lang w:val="en-AU"/>
        </w:rPr>
        <w:t>)</w:t>
      </w:r>
      <w:r w:rsidR="00FA0F8A" w:rsidRPr="00E77365">
        <w:rPr>
          <w:rFonts w:asciiTheme="minorHAnsi" w:hAnsiTheme="minorHAnsi" w:cstheme="minorHAnsi"/>
          <w:b/>
          <w:bCs/>
          <w:lang w:val="en-AU"/>
        </w:rPr>
        <w:t xml:space="preserve"> </w:t>
      </w:r>
      <w:r w:rsidRPr="00E77365">
        <w:rPr>
          <w:rFonts w:asciiTheme="minorHAnsi" w:hAnsiTheme="minorHAnsi" w:cstheme="minorHAnsi"/>
          <w:b/>
          <w:bCs/>
          <w:lang w:val="en-AU"/>
        </w:rPr>
        <w:t xml:space="preserve">approval </w:t>
      </w:r>
      <w:r w:rsidR="006C0DE7">
        <w:rPr>
          <w:rFonts w:asciiTheme="minorHAnsi" w:hAnsiTheme="minorHAnsi" w:cstheme="minorHAnsi"/>
          <w:b/>
          <w:bCs/>
          <w:lang w:val="en-AU"/>
        </w:rPr>
        <w:t>for PNG citizens</w:t>
      </w:r>
      <w:r w:rsidRPr="00E77365">
        <w:rPr>
          <w:rFonts w:asciiTheme="minorHAnsi" w:hAnsiTheme="minorHAnsi" w:cstheme="minorHAnsi"/>
          <w:b/>
          <w:bCs/>
          <w:lang w:val="en-AU"/>
        </w:rPr>
        <w:t>.</w:t>
      </w:r>
      <w:r w:rsidRPr="00E77365">
        <w:rPr>
          <w:rFonts w:asciiTheme="minorHAnsi" w:hAnsiTheme="minorHAnsi" w:cstheme="minorHAnsi"/>
          <w:color w:val="auto"/>
          <w:lang w:val="en-AU"/>
        </w:rPr>
        <w:t xml:space="preserve"> </w:t>
      </w:r>
    </w:p>
    <w:p w14:paraId="37798954" w14:textId="0A655FD2" w:rsidR="00D553DD" w:rsidRPr="00E77365" w:rsidRDefault="00CA5AA2" w:rsidP="00E213D0">
      <w:pPr>
        <w:pStyle w:val="Default"/>
        <w:spacing w:before="120" w:after="120"/>
        <w:rPr>
          <w:rFonts w:asciiTheme="minorHAnsi" w:hAnsiTheme="minorHAnsi" w:cstheme="minorHAnsi"/>
          <w:color w:val="auto"/>
          <w:lang w:val="en-AU"/>
        </w:rPr>
      </w:pPr>
      <w:r w:rsidRPr="00E77365">
        <w:rPr>
          <w:rFonts w:asciiTheme="minorHAnsi" w:hAnsiTheme="minorHAnsi" w:cstheme="minorHAnsi"/>
          <w:lang w:val="en-AU"/>
        </w:rPr>
        <w:t xml:space="preserve">With the growing middle class in PNG, </w:t>
      </w:r>
      <w:r w:rsidR="00D93D65">
        <w:rPr>
          <w:rFonts w:asciiTheme="minorHAnsi" w:hAnsiTheme="minorHAnsi" w:cstheme="minorHAnsi"/>
          <w:lang w:val="en-AU"/>
        </w:rPr>
        <w:t>many academics and business people need a few days in Australia for conferences or business appointments</w:t>
      </w:r>
      <w:r w:rsidRPr="00E77365">
        <w:rPr>
          <w:rFonts w:asciiTheme="minorHAnsi" w:hAnsiTheme="minorHAnsi" w:cstheme="minorHAnsi"/>
          <w:lang w:val="en-AU"/>
        </w:rPr>
        <w:t xml:space="preserve"> to expand the country</w:t>
      </w:r>
      <w:r w:rsidR="00D93D65">
        <w:rPr>
          <w:rFonts w:asciiTheme="minorHAnsi" w:hAnsiTheme="minorHAnsi" w:cstheme="minorHAnsi"/>
          <w:lang w:val="en-AU"/>
        </w:rPr>
        <w:t>'</w:t>
      </w:r>
      <w:r w:rsidRPr="00E77365">
        <w:rPr>
          <w:rFonts w:asciiTheme="minorHAnsi" w:hAnsiTheme="minorHAnsi" w:cstheme="minorHAnsi"/>
          <w:lang w:val="en-AU"/>
        </w:rPr>
        <w:t>s capacity in multiple areas</w:t>
      </w:r>
      <w:r>
        <w:rPr>
          <w:rFonts w:asciiTheme="minorHAnsi" w:hAnsiTheme="minorHAnsi" w:cstheme="minorHAnsi"/>
          <w:lang w:val="en-AU"/>
        </w:rPr>
        <w:t xml:space="preserve">. </w:t>
      </w:r>
      <w:r w:rsidR="000942DB" w:rsidRPr="00E77365">
        <w:rPr>
          <w:rFonts w:asciiTheme="minorHAnsi" w:hAnsiTheme="minorHAnsi" w:cstheme="minorHAnsi"/>
          <w:color w:val="auto"/>
          <w:lang w:val="en-AU"/>
        </w:rPr>
        <w:t xml:space="preserve">Within the last </w:t>
      </w:r>
      <w:r w:rsidR="00D93D65">
        <w:rPr>
          <w:rFonts w:asciiTheme="minorHAnsi" w:hAnsiTheme="minorHAnsi" w:cstheme="minorHAnsi"/>
          <w:color w:val="auto"/>
          <w:lang w:val="en-AU"/>
        </w:rPr>
        <w:t>six</w:t>
      </w:r>
      <w:r w:rsidR="000942DB" w:rsidRPr="00E77365">
        <w:rPr>
          <w:rFonts w:asciiTheme="minorHAnsi" w:hAnsiTheme="minorHAnsi" w:cstheme="minorHAnsi"/>
          <w:color w:val="auto"/>
          <w:lang w:val="en-AU"/>
        </w:rPr>
        <w:t xml:space="preserve"> weeks, </w:t>
      </w:r>
      <w:r w:rsidR="00D93D65" w:rsidRPr="00E77365">
        <w:rPr>
          <w:rFonts w:asciiTheme="minorHAnsi" w:hAnsiTheme="minorHAnsi" w:cstheme="minorHAnsi"/>
          <w:color w:val="auto"/>
          <w:lang w:val="en-AU"/>
        </w:rPr>
        <w:t xml:space="preserve">lengthy delays in processing Australian transit visas </w:t>
      </w:r>
      <w:r w:rsidR="00D93D65">
        <w:rPr>
          <w:rFonts w:asciiTheme="minorHAnsi" w:hAnsiTheme="minorHAnsi" w:cstheme="minorHAnsi"/>
          <w:color w:val="auto"/>
          <w:lang w:val="en-AU"/>
        </w:rPr>
        <w:t>prevented five</w:t>
      </w:r>
      <w:r w:rsidR="000942DB" w:rsidRPr="00E77365">
        <w:rPr>
          <w:rFonts w:asciiTheme="minorHAnsi" w:hAnsiTheme="minorHAnsi" w:cstheme="minorHAnsi"/>
          <w:color w:val="auto"/>
          <w:lang w:val="en-AU"/>
        </w:rPr>
        <w:t xml:space="preserve"> senior </w:t>
      </w:r>
      <w:r w:rsidR="00D93D65">
        <w:rPr>
          <w:rFonts w:asciiTheme="minorHAnsi" w:hAnsiTheme="minorHAnsi" w:cstheme="minorHAnsi"/>
          <w:color w:val="auto"/>
          <w:lang w:val="en-AU"/>
        </w:rPr>
        <w:t xml:space="preserve">PAU </w:t>
      </w:r>
      <w:r w:rsidR="000942DB" w:rsidRPr="00E77365">
        <w:rPr>
          <w:rFonts w:asciiTheme="minorHAnsi" w:hAnsiTheme="minorHAnsi" w:cstheme="minorHAnsi"/>
          <w:color w:val="auto"/>
          <w:lang w:val="en-AU"/>
        </w:rPr>
        <w:t>faculty from attending</w:t>
      </w:r>
      <w:r w:rsidR="00FA0F8A" w:rsidRPr="00E77365">
        <w:rPr>
          <w:rFonts w:asciiTheme="minorHAnsi" w:hAnsiTheme="minorHAnsi" w:cstheme="minorHAnsi"/>
          <w:color w:val="auto"/>
          <w:lang w:val="en-AU"/>
        </w:rPr>
        <w:t xml:space="preserve"> important</w:t>
      </w:r>
      <w:r w:rsidR="000942DB" w:rsidRPr="00E77365">
        <w:rPr>
          <w:rFonts w:asciiTheme="minorHAnsi" w:hAnsiTheme="minorHAnsi" w:cstheme="minorHAnsi"/>
          <w:color w:val="auto"/>
          <w:lang w:val="en-AU"/>
        </w:rPr>
        <w:t xml:space="preserve"> overseas conferences in Mexico, Amsterdam and Turkey. In 2 cases, the faculty were refused entry into Turkey on arrival because of confusion with </w:t>
      </w:r>
      <w:r w:rsidR="00FA0F8A" w:rsidRPr="00E77365">
        <w:rPr>
          <w:rFonts w:asciiTheme="minorHAnsi" w:hAnsiTheme="minorHAnsi" w:cstheme="minorHAnsi"/>
          <w:color w:val="auto"/>
          <w:lang w:val="en-AU"/>
        </w:rPr>
        <w:t xml:space="preserve">the </w:t>
      </w:r>
      <w:r w:rsidR="000942DB" w:rsidRPr="00E77365">
        <w:rPr>
          <w:rFonts w:asciiTheme="minorHAnsi" w:hAnsiTheme="minorHAnsi" w:cstheme="minorHAnsi"/>
          <w:color w:val="auto"/>
          <w:lang w:val="en-AU"/>
        </w:rPr>
        <w:t xml:space="preserve">Australian transit process. </w:t>
      </w:r>
      <w:r w:rsidR="00D553DD" w:rsidRPr="00E77365">
        <w:rPr>
          <w:rFonts w:asciiTheme="minorHAnsi" w:hAnsiTheme="minorHAnsi" w:cstheme="minorHAnsi"/>
          <w:color w:val="auto"/>
          <w:lang w:val="en-AU"/>
        </w:rPr>
        <w:t xml:space="preserve">Delays in processing </w:t>
      </w:r>
      <w:r>
        <w:rPr>
          <w:rFonts w:asciiTheme="minorHAnsi" w:hAnsiTheme="minorHAnsi" w:cstheme="minorHAnsi"/>
          <w:color w:val="auto"/>
          <w:lang w:val="en-AU"/>
        </w:rPr>
        <w:t xml:space="preserve">an Australian transit visa </w:t>
      </w:r>
      <w:r w:rsidR="00D553DD" w:rsidRPr="00E77365">
        <w:rPr>
          <w:rFonts w:asciiTheme="minorHAnsi" w:hAnsiTheme="minorHAnsi" w:cstheme="minorHAnsi"/>
          <w:color w:val="auto"/>
          <w:lang w:val="en-AU"/>
        </w:rPr>
        <w:t xml:space="preserve">for the other 3 meant they </w:t>
      </w:r>
      <w:r w:rsidR="007C7B16" w:rsidRPr="00E77365">
        <w:rPr>
          <w:rFonts w:asciiTheme="minorHAnsi" w:hAnsiTheme="minorHAnsi" w:cstheme="minorHAnsi"/>
          <w:color w:val="auto"/>
          <w:lang w:val="en-AU"/>
        </w:rPr>
        <w:t>missed</w:t>
      </w:r>
      <w:r w:rsidR="00D553DD" w:rsidRPr="00E77365">
        <w:rPr>
          <w:rFonts w:asciiTheme="minorHAnsi" w:hAnsiTheme="minorHAnsi" w:cstheme="minorHAnsi"/>
          <w:color w:val="auto"/>
          <w:lang w:val="en-AU"/>
        </w:rPr>
        <w:t xml:space="preserve"> their global training </w:t>
      </w:r>
      <w:r w:rsidR="00FA0F8A" w:rsidRPr="00E77365">
        <w:rPr>
          <w:rFonts w:asciiTheme="minorHAnsi" w:hAnsiTheme="minorHAnsi" w:cstheme="minorHAnsi"/>
          <w:color w:val="auto"/>
          <w:lang w:val="en-AU"/>
        </w:rPr>
        <w:t>event</w:t>
      </w:r>
      <w:r w:rsidR="00D93D65">
        <w:rPr>
          <w:rFonts w:asciiTheme="minorHAnsi" w:hAnsiTheme="minorHAnsi" w:cstheme="minorHAnsi"/>
          <w:color w:val="auto"/>
          <w:lang w:val="en-AU"/>
        </w:rPr>
        <w:t>, creating frustration and ill feelings</w:t>
      </w:r>
      <w:r w:rsidR="00D553DD" w:rsidRPr="00E77365">
        <w:rPr>
          <w:rFonts w:asciiTheme="minorHAnsi" w:hAnsiTheme="minorHAnsi" w:cstheme="minorHAnsi"/>
          <w:color w:val="auto"/>
          <w:lang w:val="en-AU"/>
        </w:rPr>
        <w:t xml:space="preserve"> towards our nearest neighbour</w:t>
      </w:r>
      <w:r w:rsidR="00FA0F8A" w:rsidRPr="00E77365">
        <w:rPr>
          <w:rFonts w:asciiTheme="minorHAnsi" w:hAnsiTheme="minorHAnsi" w:cstheme="minorHAnsi"/>
          <w:color w:val="auto"/>
          <w:lang w:val="en-AU"/>
        </w:rPr>
        <w:t>, Australia.</w:t>
      </w:r>
      <w:r w:rsidR="00D553DD" w:rsidRPr="00E77365">
        <w:rPr>
          <w:rFonts w:asciiTheme="minorHAnsi" w:hAnsiTheme="minorHAnsi" w:cstheme="minorHAnsi"/>
          <w:color w:val="auto"/>
          <w:lang w:val="en-AU"/>
        </w:rPr>
        <w:t xml:space="preserve"> </w:t>
      </w:r>
      <w:r w:rsidR="002E3F2D" w:rsidRPr="00E77365">
        <w:rPr>
          <w:rFonts w:asciiTheme="minorHAnsi" w:hAnsiTheme="minorHAnsi" w:cstheme="minorHAnsi"/>
          <w:color w:val="auto"/>
          <w:lang w:val="en-AU"/>
        </w:rPr>
        <w:t xml:space="preserve"> </w:t>
      </w:r>
    </w:p>
    <w:p w14:paraId="7BEF809C" w14:textId="77777777" w:rsidR="004B56D7" w:rsidRPr="00E77365" w:rsidRDefault="00D553DD" w:rsidP="00E213D0">
      <w:pPr>
        <w:pStyle w:val="Default"/>
        <w:spacing w:before="120" w:after="120"/>
        <w:rPr>
          <w:rFonts w:asciiTheme="minorHAnsi" w:hAnsiTheme="minorHAnsi" w:cstheme="minorHAnsi"/>
          <w:b/>
          <w:bCs/>
          <w:color w:val="auto"/>
          <w:lang w:val="en-AU"/>
        </w:rPr>
      </w:pPr>
      <w:r w:rsidRPr="00E77365">
        <w:rPr>
          <w:rFonts w:asciiTheme="minorHAnsi" w:hAnsiTheme="minorHAnsi" w:cstheme="minorHAnsi"/>
          <w:b/>
          <w:bCs/>
          <w:color w:val="auto"/>
          <w:lang w:val="en-AU"/>
        </w:rPr>
        <w:t>Recommend</w:t>
      </w:r>
      <w:r w:rsidR="0097788D" w:rsidRPr="00E77365">
        <w:rPr>
          <w:rFonts w:asciiTheme="minorHAnsi" w:hAnsiTheme="minorHAnsi" w:cstheme="minorHAnsi"/>
          <w:b/>
          <w:bCs/>
          <w:color w:val="auto"/>
          <w:lang w:val="en-AU"/>
        </w:rPr>
        <w:t>ed</w:t>
      </w:r>
      <w:r w:rsidRPr="00E77365">
        <w:rPr>
          <w:rFonts w:asciiTheme="minorHAnsi" w:hAnsiTheme="minorHAnsi" w:cstheme="minorHAnsi"/>
          <w:b/>
          <w:bCs/>
          <w:color w:val="auto"/>
          <w:lang w:val="en-AU"/>
        </w:rPr>
        <w:t xml:space="preserve">: </w:t>
      </w:r>
    </w:p>
    <w:p w14:paraId="7A450CDB" w14:textId="7E1B433B" w:rsidR="00FA0F8A" w:rsidRPr="00E77365" w:rsidRDefault="006C0DE7" w:rsidP="004B56D7">
      <w:pPr>
        <w:pStyle w:val="Default"/>
        <w:numPr>
          <w:ilvl w:val="0"/>
          <w:numId w:val="5"/>
        </w:numPr>
        <w:spacing w:before="120" w:after="120"/>
        <w:rPr>
          <w:rFonts w:asciiTheme="minorHAnsi" w:hAnsiTheme="minorHAnsi" w:cstheme="minorHAnsi"/>
          <w:color w:val="auto"/>
          <w:lang w:val="en-AU"/>
        </w:rPr>
      </w:pPr>
      <w:r>
        <w:rPr>
          <w:rFonts w:asciiTheme="minorHAnsi" w:hAnsiTheme="minorHAnsi" w:cstheme="minorHAnsi"/>
          <w:color w:val="auto"/>
          <w:lang w:val="en-AU"/>
        </w:rPr>
        <w:t>M</w:t>
      </w:r>
      <w:r w:rsidR="00D553DD" w:rsidRPr="00E77365">
        <w:rPr>
          <w:rFonts w:asciiTheme="minorHAnsi" w:hAnsiTheme="minorHAnsi" w:cstheme="minorHAnsi"/>
          <w:color w:val="auto"/>
          <w:lang w:val="en-AU"/>
        </w:rPr>
        <w:t xml:space="preserve">ake </w:t>
      </w:r>
      <w:r>
        <w:rPr>
          <w:rFonts w:asciiTheme="minorHAnsi" w:hAnsiTheme="minorHAnsi" w:cstheme="minorHAnsi"/>
          <w:color w:val="auto"/>
          <w:lang w:val="en-AU"/>
        </w:rPr>
        <w:t xml:space="preserve">the process of </w:t>
      </w:r>
      <w:r w:rsidR="00D553DD" w:rsidRPr="00E77365">
        <w:rPr>
          <w:rFonts w:asciiTheme="minorHAnsi" w:hAnsiTheme="minorHAnsi" w:cstheme="minorHAnsi"/>
          <w:color w:val="auto"/>
          <w:lang w:val="en-AU"/>
        </w:rPr>
        <w:t xml:space="preserve">obtaining an Australian visa for </w:t>
      </w:r>
      <w:r>
        <w:rPr>
          <w:rFonts w:asciiTheme="minorHAnsi" w:hAnsiTheme="minorHAnsi" w:cstheme="minorHAnsi"/>
          <w:color w:val="auto"/>
          <w:lang w:val="en-AU"/>
        </w:rPr>
        <w:t>PNG citizens</w:t>
      </w:r>
      <w:r w:rsidR="00D553DD" w:rsidRPr="00E77365">
        <w:rPr>
          <w:rFonts w:asciiTheme="minorHAnsi" w:hAnsiTheme="minorHAnsi" w:cstheme="minorHAnsi"/>
          <w:color w:val="auto"/>
          <w:lang w:val="en-AU"/>
        </w:rPr>
        <w:t xml:space="preserve"> friendlier. M</w:t>
      </w:r>
      <w:r w:rsidR="00D126E9">
        <w:rPr>
          <w:rFonts w:asciiTheme="minorHAnsi" w:hAnsiTheme="minorHAnsi" w:cstheme="minorHAnsi"/>
          <w:color w:val="auto"/>
          <w:lang w:val="en-AU"/>
        </w:rPr>
        <w:t>ost</w:t>
      </w:r>
      <w:r w:rsidR="00D553DD" w:rsidRPr="00E77365">
        <w:rPr>
          <w:rFonts w:asciiTheme="minorHAnsi" w:hAnsiTheme="minorHAnsi" w:cstheme="minorHAnsi"/>
          <w:color w:val="auto"/>
          <w:lang w:val="en-AU"/>
        </w:rPr>
        <w:t xml:space="preserve"> nearby countries</w:t>
      </w:r>
      <w:r w:rsidR="00D93D65">
        <w:rPr>
          <w:rFonts w:asciiTheme="minorHAnsi" w:hAnsiTheme="minorHAnsi" w:cstheme="minorHAnsi"/>
          <w:color w:val="auto"/>
          <w:lang w:val="en-AU"/>
        </w:rPr>
        <w:t>,</w:t>
      </w:r>
      <w:r w:rsidR="00D553DD" w:rsidRPr="00E77365">
        <w:rPr>
          <w:rFonts w:asciiTheme="minorHAnsi" w:hAnsiTheme="minorHAnsi" w:cstheme="minorHAnsi"/>
          <w:color w:val="auto"/>
          <w:lang w:val="en-AU"/>
        </w:rPr>
        <w:t xml:space="preserve"> including Singapore, Philippines, Solomon Islands, Fiji, Samoa, Vanuatu</w:t>
      </w:r>
      <w:r w:rsidR="00FA0F8A" w:rsidRPr="00E77365">
        <w:rPr>
          <w:rFonts w:asciiTheme="minorHAnsi" w:hAnsiTheme="minorHAnsi" w:cstheme="minorHAnsi"/>
          <w:color w:val="auto"/>
          <w:lang w:val="en-AU"/>
        </w:rPr>
        <w:t xml:space="preserve">, Samoa, </w:t>
      </w:r>
      <w:r w:rsidR="007C7B16" w:rsidRPr="00E77365">
        <w:rPr>
          <w:rFonts w:asciiTheme="minorHAnsi" w:hAnsiTheme="minorHAnsi" w:cstheme="minorHAnsi"/>
          <w:color w:val="auto"/>
          <w:lang w:val="en-AU"/>
        </w:rPr>
        <w:t xml:space="preserve">and </w:t>
      </w:r>
      <w:r w:rsidR="00FA0F8A" w:rsidRPr="00E77365">
        <w:rPr>
          <w:rFonts w:asciiTheme="minorHAnsi" w:hAnsiTheme="minorHAnsi" w:cstheme="minorHAnsi"/>
          <w:color w:val="auto"/>
          <w:lang w:val="en-AU"/>
        </w:rPr>
        <w:t>New Zealand</w:t>
      </w:r>
      <w:r w:rsidR="00D93D65">
        <w:rPr>
          <w:rFonts w:asciiTheme="minorHAnsi" w:hAnsiTheme="minorHAnsi" w:cstheme="minorHAnsi"/>
          <w:color w:val="auto"/>
          <w:lang w:val="en-AU"/>
        </w:rPr>
        <w:t>,</w:t>
      </w:r>
      <w:r w:rsidR="00FA0F8A" w:rsidRPr="00E77365">
        <w:rPr>
          <w:rFonts w:asciiTheme="minorHAnsi" w:hAnsiTheme="minorHAnsi" w:cstheme="minorHAnsi"/>
          <w:color w:val="auto"/>
          <w:lang w:val="en-AU"/>
        </w:rPr>
        <w:t xml:space="preserve"> </w:t>
      </w:r>
      <w:r w:rsidR="00D553DD" w:rsidRPr="00E77365">
        <w:rPr>
          <w:rFonts w:asciiTheme="minorHAnsi" w:hAnsiTheme="minorHAnsi" w:cstheme="minorHAnsi"/>
          <w:color w:val="auto"/>
          <w:lang w:val="en-AU"/>
        </w:rPr>
        <w:t>grant visas on arrival</w:t>
      </w:r>
      <w:r w:rsidR="007C7B16" w:rsidRPr="00E77365">
        <w:rPr>
          <w:rFonts w:asciiTheme="minorHAnsi" w:hAnsiTheme="minorHAnsi" w:cstheme="minorHAnsi"/>
          <w:color w:val="auto"/>
          <w:lang w:val="en-AU"/>
        </w:rPr>
        <w:t>;</w:t>
      </w:r>
      <w:r w:rsidR="00FA0F8A" w:rsidRPr="00E77365">
        <w:rPr>
          <w:rFonts w:asciiTheme="minorHAnsi" w:hAnsiTheme="minorHAnsi" w:cstheme="minorHAnsi"/>
          <w:color w:val="auto"/>
          <w:lang w:val="en-AU"/>
        </w:rPr>
        <w:t xml:space="preserve"> why can</w:t>
      </w:r>
      <w:r w:rsidR="00D93D65">
        <w:rPr>
          <w:rFonts w:asciiTheme="minorHAnsi" w:hAnsiTheme="minorHAnsi" w:cstheme="minorHAnsi"/>
          <w:color w:val="auto"/>
          <w:lang w:val="en-AU"/>
        </w:rPr>
        <w:t>'</w:t>
      </w:r>
      <w:r w:rsidR="00FA0F8A" w:rsidRPr="00E77365">
        <w:rPr>
          <w:rFonts w:asciiTheme="minorHAnsi" w:hAnsiTheme="minorHAnsi" w:cstheme="minorHAnsi"/>
          <w:color w:val="auto"/>
          <w:lang w:val="en-AU"/>
        </w:rPr>
        <w:t xml:space="preserve">t Australia do the same? Further, </w:t>
      </w:r>
      <w:r w:rsidR="00D553DD" w:rsidRPr="00E77365">
        <w:rPr>
          <w:rFonts w:asciiTheme="minorHAnsi" w:hAnsiTheme="minorHAnsi" w:cstheme="minorHAnsi"/>
          <w:color w:val="auto"/>
          <w:lang w:val="en-AU"/>
        </w:rPr>
        <w:t>Australian transit visas</w:t>
      </w:r>
      <w:r w:rsidR="007C7B16" w:rsidRPr="00E77365">
        <w:rPr>
          <w:rFonts w:asciiTheme="minorHAnsi" w:hAnsiTheme="minorHAnsi" w:cstheme="minorHAnsi"/>
          <w:color w:val="auto"/>
          <w:lang w:val="en-AU"/>
        </w:rPr>
        <w:t xml:space="preserve"> </w:t>
      </w:r>
      <w:r w:rsidR="00D553DD" w:rsidRPr="00E77365">
        <w:rPr>
          <w:rFonts w:asciiTheme="minorHAnsi" w:hAnsiTheme="minorHAnsi" w:cstheme="minorHAnsi"/>
          <w:color w:val="auto"/>
          <w:lang w:val="en-AU"/>
        </w:rPr>
        <w:t xml:space="preserve">for through-travelling passengers </w:t>
      </w:r>
      <w:r w:rsidR="00FA0F8A" w:rsidRPr="00E77365">
        <w:rPr>
          <w:rFonts w:asciiTheme="minorHAnsi" w:hAnsiTheme="minorHAnsi" w:cstheme="minorHAnsi"/>
          <w:color w:val="auto"/>
          <w:lang w:val="en-AU"/>
        </w:rPr>
        <w:t xml:space="preserve">need to be streamlined and not </w:t>
      </w:r>
      <w:r>
        <w:rPr>
          <w:rFonts w:asciiTheme="minorHAnsi" w:hAnsiTheme="minorHAnsi" w:cstheme="minorHAnsi"/>
          <w:color w:val="auto"/>
          <w:lang w:val="en-AU"/>
        </w:rPr>
        <w:t xml:space="preserve">remain </w:t>
      </w:r>
      <w:r w:rsidR="00FA0F8A" w:rsidRPr="00E77365">
        <w:rPr>
          <w:rFonts w:asciiTheme="minorHAnsi" w:hAnsiTheme="minorHAnsi" w:cstheme="minorHAnsi"/>
          <w:color w:val="auto"/>
          <w:lang w:val="en-AU"/>
        </w:rPr>
        <w:t>a barrier to travel.</w:t>
      </w:r>
    </w:p>
    <w:p w14:paraId="08C5B4A4" w14:textId="76EF2844" w:rsidR="00CA5AA2" w:rsidRDefault="004B56D7" w:rsidP="00CA5AA2">
      <w:pPr>
        <w:pStyle w:val="ListParagraph"/>
        <w:numPr>
          <w:ilvl w:val="0"/>
          <w:numId w:val="5"/>
        </w:numPr>
        <w:spacing w:before="120" w:after="120"/>
        <w:rPr>
          <w:rFonts w:cstheme="minorHAnsi"/>
          <w:sz w:val="24"/>
          <w:szCs w:val="24"/>
        </w:rPr>
      </w:pPr>
      <w:r w:rsidRPr="00E77365">
        <w:rPr>
          <w:rFonts w:cstheme="minorHAnsi"/>
          <w:sz w:val="24"/>
          <w:szCs w:val="24"/>
        </w:rPr>
        <w:t>Can the bio-metrics requirement be digiti</w:t>
      </w:r>
      <w:r w:rsidR="00D93D65">
        <w:rPr>
          <w:rFonts w:cstheme="minorHAnsi"/>
          <w:sz w:val="24"/>
          <w:szCs w:val="24"/>
        </w:rPr>
        <w:t>s</w:t>
      </w:r>
      <w:r w:rsidRPr="00E77365">
        <w:rPr>
          <w:rFonts w:cstheme="minorHAnsi"/>
          <w:sz w:val="24"/>
          <w:szCs w:val="24"/>
        </w:rPr>
        <w:t>ed so that it only needs to be done once?</w:t>
      </w:r>
    </w:p>
    <w:p w14:paraId="3B1BF649" w14:textId="77777777" w:rsidR="00CA5AA2" w:rsidRPr="00CA5AA2" w:rsidRDefault="00CA5AA2" w:rsidP="00CA5AA2">
      <w:pPr>
        <w:pStyle w:val="ListParagraph"/>
        <w:spacing w:before="120" w:after="120"/>
        <w:rPr>
          <w:rFonts w:cstheme="minorHAnsi"/>
          <w:sz w:val="24"/>
          <w:szCs w:val="24"/>
        </w:rPr>
      </w:pPr>
    </w:p>
    <w:p w14:paraId="531F542E" w14:textId="11093EE8" w:rsidR="004B56D7" w:rsidRDefault="004B56D7" w:rsidP="000A1C18">
      <w:pPr>
        <w:pStyle w:val="ListParagraph"/>
        <w:numPr>
          <w:ilvl w:val="0"/>
          <w:numId w:val="5"/>
        </w:numPr>
        <w:spacing w:before="120" w:after="120"/>
        <w:rPr>
          <w:rFonts w:cstheme="minorHAnsi"/>
          <w:sz w:val="24"/>
          <w:szCs w:val="24"/>
        </w:rPr>
      </w:pPr>
      <w:r w:rsidRPr="00E77365">
        <w:rPr>
          <w:rFonts w:cstheme="minorHAnsi"/>
          <w:sz w:val="24"/>
          <w:szCs w:val="24"/>
        </w:rPr>
        <w:t xml:space="preserve">Some countries require PNG citizens to go to </w:t>
      </w:r>
      <w:r w:rsidR="006C0DE7">
        <w:rPr>
          <w:rFonts w:cstheme="minorHAnsi"/>
          <w:sz w:val="24"/>
          <w:szCs w:val="24"/>
        </w:rPr>
        <w:t>their</w:t>
      </w:r>
      <w:r w:rsidRPr="00E77365">
        <w:rPr>
          <w:rFonts w:cstheme="minorHAnsi"/>
          <w:sz w:val="24"/>
          <w:szCs w:val="24"/>
        </w:rPr>
        <w:t xml:space="preserve"> consulate office in Australia to get a visa. Local budgets cannot cope with this</w:t>
      </w:r>
      <w:r w:rsidR="001613B7" w:rsidRPr="00E77365">
        <w:rPr>
          <w:rFonts w:cstheme="minorHAnsi"/>
          <w:sz w:val="24"/>
          <w:szCs w:val="24"/>
        </w:rPr>
        <w:t xml:space="preserve"> </w:t>
      </w:r>
      <w:r w:rsidR="00D93D65">
        <w:rPr>
          <w:rFonts w:cstheme="minorHAnsi"/>
          <w:sz w:val="24"/>
          <w:szCs w:val="24"/>
        </w:rPr>
        <w:t>vast</w:t>
      </w:r>
      <w:r w:rsidR="001613B7" w:rsidRPr="00E77365">
        <w:rPr>
          <w:rFonts w:cstheme="minorHAnsi"/>
          <w:sz w:val="24"/>
          <w:szCs w:val="24"/>
        </w:rPr>
        <w:t xml:space="preserve"> added expense</w:t>
      </w:r>
      <w:r w:rsidRPr="00E77365">
        <w:rPr>
          <w:rFonts w:cstheme="minorHAnsi"/>
          <w:sz w:val="24"/>
          <w:szCs w:val="24"/>
        </w:rPr>
        <w:t xml:space="preserve">. Is it possible for </w:t>
      </w:r>
      <w:r w:rsidR="00D93D65" w:rsidRPr="00E77365">
        <w:rPr>
          <w:rFonts w:cstheme="minorHAnsi"/>
          <w:sz w:val="24"/>
          <w:szCs w:val="24"/>
        </w:rPr>
        <w:t xml:space="preserve">the Australian embassy in Port Moresby </w:t>
      </w:r>
      <w:r w:rsidRPr="00E77365">
        <w:rPr>
          <w:rFonts w:cstheme="minorHAnsi"/>
          <w:sz w:val="24"/>
          <w:szCs w:val="24"/>
        </w:rPr>
        <w:t>to somehow arrange</w:t>
      </w:r>
      <w:r w:rsidR="00D93D65">
        <w:rPr>
          <w:rFonts w:cstheme="minorHAnsi"/>
          <w:sz w:val="24"/>
          <w:szCs w:val="24"/>
        </w:rPr>
        <w:t xml:space="preserve"> this</w:t>
      </w:r>
      <w:r w:rsidRPr="00E77365">
        <w:rPr>
          <w:rFonts w:cstheme="minorHAnsi"/>
          <w:sz w:val="24"/>
          <w:szCs w:val="24"/>
        </w:rPr>
        <w:t xml:space="preserve">? That would open up </w:t>
      </w:r>
      <w:r w:rsidRPr="00E77365">
        <w:rPr>
          <w:rFonts w:cstheme="minorHAnsi"/>
          <w:sz w:val="24"/>
          <w:szCs w:val="24"/>
        </w:rPr>
        <w:lastRenderedPageBreak/>
        <w:t>the world for our academics who need to attend research and technical conferences in European (and other) countries that do not have consulates in PNG.</w:t>
      </w:r>
    </w:p>
    <w:p w14:paraId="6F9D140F" w14:textId="65E6B8AF" w:rsidR="002225D5" w:rsidRPr="00E77365" w:rsidRDefault="00A81FC2" w:rsidP="000A1C18">
      <w:pPr>
        <w:pStyle w:val="ListParagraph"/>
        <w:numPr>
          <w:ilvl w:val="0"/>
          <w:numId w:val="5"/>
        </w:numPr>
        <w:spacing w:before="120" w:after="120"/>
        <w:rPr>
          <w:rFonts w:cstheme="minorHAnsi"/>
          <w:sz w:val="24"/>
          <w:szCs w:val="24"/>
        </w:rPr>
      </w:pPr>
      <w:r>
        <w:rPr>
          <w:rFonts w:cstheme="minorHAnsi"/>
          <w:sz w:val="24"/>
          <w:szCs w:val="24"/>
        </w:rPr>
        <w:t>Provide w</w:t>
      </w:r>
      <w:r w:rsidR="002225D5">
        <w:rPr>
          <w:rFonts w:cstheme="minorHAnsi"/>
          <w:sz w:val="24"/>
          <w:szCs w:val="24"/>
        </w:rPr>
        <w:t xml:space="preserve">orking holiday programs and </w:t>
      </w:r>
      <w:r>
        <w:rPr>
          <w:rFonts w:cstheme="minorHAnsi"/>
          <w:sz w:val="24"/>
          <w:szCs w:val="24"/>
        </w:rPr>
        <w:t xml:space="preserve">allow for </w:t>
      </w:r>
      <w:r w:rsidR="002225D5">
        <w:rPr>
          <w:rFonts w:cstheme="minorHAnsi"/>
          <w:sz w:val="24"/>
          <w:szCs w:val="24"/>
        </w:rPr>
        <w:t>recruit</w:t>
      </w:r>
      <w:r>
        <w:rPr>
          <w:rFonts w:cstheme="minorHAnsi"/>
          <w:sz w:val="24"/>
          <w:szCs w:val="24"/>
        </w:rPr>
        <w:t>ing of</w:t>
      </w:r>
      <w:r w:rsidR="002225D5">
        <w:rPr>
          <w:rFonts w:cstheme="minorHAnsi"/>
          <w:sz w:val="24"/>
          <w:szCs w:val="24"/>
        </w:rPr>
        <w:t xml:space="preserve"> more seasonal workers for unemployed young people and university students wanting to earn their </w:t>
      </w:r>
      <w:r w:rsidR="006C0DE7">
        <w:rPr>
          <w:rFonts w:cstheme="minorHAnsi"/>
          <w:sz w:val="24"/>
          <w:szCs w:val="24"/>
        </w:rPr>
        <w:t>tuition</w:t>
      </w:r>
      <w:r w:rsidR="002225D5">
        <w:rPr>
          <w:rFonts w:cstheme="minorHAnsi"/>
          <w:sz w:val="24"/>
          <w:szCs w:val="24"/>
        </w:rPr>
        <w:t xml:space="preserve"> fees. </w:t>
      </w:r>
    </w:p>
    <w:p w14:paraId="3C4A3EB6" w14:textId="68AB6A4F" w:rsidR="00D71DEF" w:rsidRPr="00E77365" w:rsidRDefault="00FA0F8A" w:rsidP="00E213D0">
      <w:pPr>
        <w:pStyle w:val="Default"/>
        <w:spacing w:before="120" w:after="120"/>
        <w:rPr>
          <w:rFonts w:asciiTheme="minorHAnsi" w:hAnsiTheme="minorHAnsi" w:cstheme="minorHAnsi"/>
          <w:color w:val="auto"/>
          <w:lang w:val="en-AU"/>
        </w:rPr>
      </w:pPr>
      <w:r w:rsidRPr="00E77365">
        <w:rPr>
          <w:rFonts w:asciiTheme="minorHAnsi" w:hAnsiTheme="minorHAnsi" w:cstheme="minorHAnsi"/>
          <w:b/>
          <w:bCs/>
          <w:color w:val="auto"/>
          <w:lang w:val="en-AU"/>
        </w:rPr>
        <w:t>Benefit</w:t>
      </w:r>
      <w:r w:rsidR="000A1C18" w:rsidRPr="00E77365">
        <w:rPr>
          <w:rFonts w:asciiTheme="minorHAnsi" w:hAnsiTheme="minorHAnsi" w:cstheme="minorHAnsi"/>
          <w:b/>
          <w:bCs/>
          <w:color w:val="auto"/>
          <w:lang w:val="en-AU"/>
        </w:rPr>
        <w:t>s</w:t>
      </w:r>
      <w:r w:rsidRPr="00E77365">
        <w:rPr>
          <w:rFonts w:asciiTheme="minorHAnsi" w:hAnsiTheme="minorHAnsi" w:cstheme="minorHAnsi"/>
          <w:b/>
          <w:bCs/>
          <w:color w:val="auto"/>
          <w:lang w:val="en-AU"/>
        </w:rPr>
        <w:t xml:space="preserve">: </w:t>
      </w:r>
      <w:r w:rsidRPr="00E77365">
        <w:rPr>
          <w:rFonts w:asciiTheme="minorHAnsi" w:hAnsiTheme="minorHAnsi" w:cstheme="minorHAnsi"/>
          <w:color w:val="auto"/>
          <w:lang w:val="en-AU"/>
        </w:rPr>
        <w:t xml:space="preserve">Build </w:t>
      </w:r>
      <w:r w:rsidR="007C7B16" w:rsidRPr="00E77365">
        <w:rPr>
          <w:rFonts w:asciiTheme="minorHAnsi" w:hAnsiTheme="minorHAnsi" w:cstheme="minorHAnsi"/>
          <w:color w:val="auto"/>
          <w:lang w:val="en-AU"/>
        </w:rPr>
        <w:t>goodwill</w:t>
      </w:r>
      <w:r w:rsidRPr="00E77365">
        <w:rPr>
          <w:rFonts w:asciiTheme="minorHAnsi" w:hAnsiTheme="minorHAnsi" w:cstheme="minorHAnsi"/>
          <w:color w:val="auto"/>
          <w:lang w:val="en-AU"/>
        </w:rPr>
        <w:t xml:space="preserve"> between the Pacific nations and Australia instead of annoyance and frustration. A sense that </w:t>
      </w:r>
      <w:r w:rsidR="0097788D" w:rsidRPr="00E77365">
        <w:rPr>
          <w:rFonts w:asciiTheme="minorHAnsi" w:hAnsiTheme="minorHAnsi" w:cstheme="minorHAnsi"/>
          <w:color w:val="auto"/>
          <w:lang w:val="en-AU"/>
        </w:rPr>
        <w:t xml:space="preserve">the </w:t>
      </w:r>
      <w:r w:rsidRPr="00E77365">
        <w:rPr>
          <w:rFonts w:asciiTheme="minorHAnsi" w:hAnsiTheme="minorHAnsi" w:cstheme="minorHAnsi"/>
          <w:color w:val="auto"/>
          <w:lang w:val="en-AU"/>
        </w:rPr>
        <w:t>Australia</w:t>
      </w:r>
      <w:r w:rsidR="0097788D" w:rsidRPr="00E77365">
        <w:rPr>
          <w:rFonts w:asciiTheme="minorHAnsi" w:hAnsiTheme="minorHAnsi" w:cstheme="minorHAnsi"/>
          <w:color w:val="auto"/>
          <w:lang w:val="en-AU"/>
        </w:rPr>
        <w:t>n people</w:t>
      </w:r>
      <w:r w:rsidRPr="00E77365">
        <w:rPr>
          <w:rFonts w:asciiTheme="minorHAnsi" w:hAnsiTheme="minorHAnsi" w:cstheme="minorHAnsi"/>
          <w:color w:val="auto"/>
          <w:lang w:val="en-AU"/>
        </w:rPr>
        <w:t xml:space="preserve"> welcome their Pacific </w:t>
      </w:r>
      <w:r w:rsidR="009165D4" w:rsidRPr="00E77365">
        <w:rPr>
          <w:rFonts w:asciiTheme="minorHAnsi" w:hAnsiTheme="minorHAnsi" w:cstheme="minorHAnsi"/>
          <w:color w:val="auto"/>
          <w:lang w:val="en-AU"/>
        </w:rPr>
        <w:t>neighbours</w:t>
      </w:r>
      <w:r w:rsidR="00D71DEF" w:rsidRPr="00E77365">
        <w:rPr>
          <w:rFonts w:asciiTheme="minorHAnsi" w:hAnsiTheme="minorHAnsi" w:cstheme="minorHAnsi"/>
          <w:color w:val="auto"/>
          <w:lang w:val="en-AU"/>
        </w:rPr>
        <w:t xml:space="preserve"> </w:t>
      </w:r>
      <w:r w:rsidR="009165D4" w:rsidRPr="00E77365">
        <w:rPr>
          <w:rFonts w:asciiTheme="minorHAnsi" w:hAnsiTheme="minorHAnsi" w:cstheme="minorHAnsi"/>
          <w:color w:val="auto"/>
          <w:lang w:val="en-AU"/>
        </w:rPr>
        <w:t xml:space="preserve">and treat them kindly </w:t>
      </w:r>
      <w:r w:rsidRPr="00E77365">
        <w:rPr>
          <w:rFonts w:asciiTheme="minorHAnsi" w:hAnsiTheme="minorHAnsi" w:cstheme="minorHAnsi"/>
          <w:color w:val="auto"/>
          <w:lang w:val="en-AU"/>
        </w:rPr>
        <w:t xml:space="preserve">is foundational to good </w:t>
      </w:r>
      <w:r w:rsidR="00D71DEF" w:rsidRPr="00E77365">
        <w:rPr>
          <w:rFonts w:asciiTheme="minorHAnsi" w:hAnsiTheme="minorHAnsi" w:cstheme="minorHAnsi"/>
          <w:color w:val="auto"/>
          <w:lang w:val="en-AU"/>
        </w:rPr>
        <w:t>relationship building.</w:t>
      </w:r>
    </w:p>
    <w:p w14:paraId="36A918F1" w14:textId="2F528B7A" w:rsidR="0063437A" w:rsidRPr="00E77365" w:rsidRDefault="0063437A" w:rsidP="0063437A">
      <w:pPr>
        <w:pStyle w:val="Default"/>
        <w:spacing w:before="120" w:after="120"/>
        <w:rPr>
          <w:rFonts w:asciiTheme="minorHAnsi" w:hAnsiTheme="minorHAnsi" w:cstheme="minorHAnsi"/>
          <w:color w:val="auto"/>
          <w:lang w:val="en-AU"/>
        </w:rPr>
      </w:pPr>
      <w:r w:rsidRPr="00E77365">
        <w:rPr>
          <w:rFonts w:asciiTheme="minorHAnsi" w:hAnsiTheme="minorHAnsi" w:cstheme="minorHAnsi"/>
          <w:b/>
          <w:bCs/>
          <w:color w:val="auto"/>
          <w:lang w:val="en-AU"/>
        </w:rPr>
        <w:t>4. Avoid direct agreement</w:t>
      </w:r>
      <w:r w:rsidRPr="00E77365">
        <w:rPr>
          <w:rFonts w:asciiTheme="minorHAnsi" w:hAnsiTheme="minorHAnsi" w:cstheme="minorHAnsi"/>
          <w:color w:val="auto"/>
          <w:lang w:val="en-AU"/>
        </w:rPr>
        <w:t xml:space="preserve"> between any Australian Government office that may financially benefit a PNG MP, as that immediately creates a strong reaction against the aid measure. </w:t>
      </w:r>
    </w:p>
    <w:p w14:paraId="102EA487" w14:textId="6E509828" w:rsidR="0063437A" w:rsidRPr="00E77365" w:rsidRDefault="0063437A" w:rsidP="0063437A">
      <w:pPr>
        <w:pStyle w:val="Default"/>
        <w:spacing w:before="120" w:after="120"/>
        <w:rPr>
          <w:rFonts w:asciiTheme="minorHAnsi" w:hAnsiTheme="minorHAnsi" w:cstheme="minorHAnsi"/>
          <w:color w:val="auto"/>
          <w:lang w:val="en-AU"/>
        </w:rPr>
      </w:pPr>
      <w:r w:rsidRPr="00E77365">
        <w:rPr>
          <w:rFonts w:asciiTheme="minorHAnsi" w:hAnsiTheme="minorHAnsi" w:cstheme="minorHAnsi"/>
          <w:color w:val="auto"/>
          <w:lang w:val="en-AU"/>
        </w:rPr>
        <w:t xml:space="preserve">For example, the financial </w:t>
      </w:r>
      <w:r w:rsidR="00B57FFC">
        <w:rPr>
          <w:rFonts w:asciiTheme="minorHAnsi" w:hAnsiTheme="minorHAnsi" w:cstheme="minorHAnsi"/>
          <w:color w:val="auto"/>
          <w:lang w:val="en-AU"/>
        </w:rPr>
        <w:t>incentive</w:t>
      </w:r>
      <w:r w:rsidRPr="00E77365">
        <w:rPr>
          <w:rFonts w:asciiTheme="minorHAnsi" w:hAnsiTheme="minorHAnsi" w:cstheme="minorHAnsi"/>
          <w:color w:val="auto"/>
          <w:lang w:val="en-AU"/>
        </w:rPr>
        <w:t xml:space="preserve"> offered to</w:t>
      </w:r>
      <w:r w:rsidR="001613B7" w:rsidRPr="00E77365">
        <w:rPr>
          <w:rFonts w:asciiTheme="minorHAnsi" w:hAnsiTheme="minorHAnsi" w:cstheme="minorHAnsi"/>
          <w:color w:val="auto"/>
          <w:lang w:val="en-AU"/>
        </w:rPr>
        <w:t xml:space="preserve"> the</w:t>
      </w:r>
      <w:r w:rsidRPr="00E77365">
        <w:rPr>
          <w:rFonts w:asciiTheme="minorHAnsi" w:hAnsiTheme="minorHAnsi" w:cstheme="minorHAnsi"/>
          <w:color w:val="auto"/>
          <w:lang w:val="en-AU"/>
        </w:rPr>
        <w:t xml:space="preserve"> PNG Government </w:t>
      </w:r>
      <w:r w:rsidR="00B57FFC">
        <w:rPr>
          <w:rFonts w:asciiTheme="minorHAnsi" w:hAnsiTheme="minorHAnsi" w:cstheme="minorHAnsi"/>
          <w:color w:val="auto"/>
          <w:lang w:val="en-AU"/>
        </w:rPr>
        <w:t>to</w:t>
      </w:r>
      <w:r w:rsidRPr="00E77365">
        <w:rPr>
          <w:rFonts w:asciiTheme="minorHAnsi" w:hAnsiTheme="minorHAnsi" w:cstheme="minorHAnsi"/>
          <w:color w:val="auto"/>
          <w:lang w:val="en-AU"/>
        </w:rPr>
        <w:t xml:space="preserve"> encourage high Covid vaccination rates </w:t>
      </w:r>
      <w:r w:rsidR="00CA5AA2">
        <w:rPr>
          <w:rFonts w:asciiTheme="minorHAnsi" w:hAnsiTheme="minorHAnsi" w:cstheme="minorHAnsi"/>
          <w:color w:val="auto"/>
          <w:lang w:val="en-AU"/>
        </w:rPr>
        <w:t xml:space="preserve">in PNG </w:t>
      </w:r>
      <w:r w:rsidRPr="00E77365">
        <w:rPr>
          <w:rFonts w:asciiTheme="minorHAnsi" w:hAnsiTheme="minorHAnsi" w:cstheme="minorHAnsi"/>
          <w:color w:val="auto"/>
          <w:lang w:val="en-AU"/>
        </w:rPr>
        <w:t xml:space="preserve">had the opposite effect and </w:t>
      </w:r>
      <w:r w:rsidR="009165D4" w:rsidRPr="00E77365">
        <w:rPr>
          <w:rFonts w:asciiTheme="minorHAnsi" w:hAnsiTheme="minorHAnsi" w:cstheme="minorHAnsi"/>
          <w:color w:val="auto"/>
          <w:lang w:val="en-AU"/>
        </w:rPr>
        <w:t xml:space="preserve">proved </w:t>
      </w:r>
      <w:r w:rsidRPr="00E77365">
        <w:rPr>
          <w:rFonts w:asciiTheme="minorHAnsi" w:hAnsiTheme="minorHAnsi" w:cstheme="minorHAnsi"/>
          <w:color w:val="auto"/>
          <w:lang w:val="en-AU"/>
        </w:rPr>
        <w:t xml:space="preserve">counter-productive. Rural villagers knew </w:t>
      </w:r>
      <w:r w:rsidR="006C0DE7">
        <w:rPr>
          <w:rFonts w:asciiTheme="minorHAnsi" w:hAnsiTheme="minorHAnsi" w:cstheme="minorHAnsi"/>
          <w:color w:val="auto"/>
          <w:lang w:val="en-AU"/>
        </w:rPr>
        <w:t>that</w:t>
      </w:r>
      <w:r w:rsidRPr="00E77365">
        <w:rPr>
          <w:rFonts w:asciiTheme="minorHAnsi" w:hAnsiTheme="minorHAnsi" w:cstheme="minorHAnsi"/>
          <w:color w:val="auto"/>
          <w:lang w:val="en-AU"/>
        </w:rPr>
        <w:t xml:space="preserve"> these </w:t>
      </w:r>
      <w:r w:rsidR="00D93D65">
        <w:rPr>
          <w:rFonts w:asciiTheme="minorHAnsi" w:hAnsiTheme="minorHAnsi" w:cstheme="minorHAnsi"/>
          <w:color w:val="auto"/>
          <w:lang w:val="en-AU"/>
        </w:rPr>
        <w:t>economic</w:t>
      </w:r>
      <w:r w:rsidRPr="00E77365">
        <w:rPr>
          <w:rFonts w:asciiTheme="minorHAnsi" w:hAnsiTheme="minorHAnsi" w:cstheme="minorHAnsi"/>
          <w:color w:val="auto"/>
          <w:lang w:val="en-AU"/>
        </w:rPr>
        <w:t xml:space="preserve"> </w:t>
      </w:r>
      <w:r w:rsidR="00B57FFC">
        <w:rPr>
          <w:rFonts w:asciiTheme="minorHAnsi" w:hAnsiTheme="minorHAnsi" w:cstheme="minorHAnsi"/>
          <w:color w:val="auto"/>
          <w:lang w:val="en-AU"/>
        </w:rPr>
        <w:t>benefits</w:t>
      </w:r>
      <w:r w:rsidRPr="00E77365">
        <w:rPr>
          <w:rFonts w:asciiTheme="minorHAnsi" w:hAnsiTheme="minorHAnsi" w:cstheme="minorHAnsi"/>
          <w:color w:val="auto"/>
          <w:lang w:val="en-AU"/>
        </w:rPr>
        <w:t xml:space="preserve"> </w:t>
      </w:r>
      <w:r w:rsidR="006C0DE7">
        <w:rPr>
          <w:rFonts w:asciiTheme="minorHAnsi" w:hAnsiTheme="minorHAnsi" w:cstheme="minorHAnsi"/>
          <w:color w:val="auto"/>
          <w:lang w:val="en-AU"/>
        </w:rPr>
        <w:t>would not reach</w:t>
      </w:r>
      <w:r w:rsidRPr="00E77365">
        <w:rPr>
          <w:rFonts w:asciiTheme="minorHAnsi" w:hAnsiTheme="minorHAnsi" w:cstheme="minorHAnsi"/>
          <w:color w:val="auto"/>
          <w:lang w:val="en-AU"/>
        </w:rPr>
        <w:t xml:space="preserve"> </w:t>
      </w:r>
      <w:r w:rsidR="006C0DE7">
        <w:rPr>
          <w:rFonts w:asciiTheme="minorHAnsi" w:hAnsiTheme="minorHAnsi" w:cstheme="minorHAnsi"/>
          <w:color w:val="auto"/>
          <w:lang w:val="en-AU"/>
        </w:rPr>
        <w:t xml:space="preserve">the </w:t>
      </w:r>
      <w:r w:rsidRPr="00E77365">
        <w:rPr>
          <w:rFonts w:asciiTheme="minorHAnsi" w:hAnsiTheme="minorHAnsi" w:cstheme="minorHAnsi"/>
          <w:color w:val="auto"/>
          <w:lang w:val="en-AU"/>
        </w:rPr>
        <w:t>village level, so th</w:t>
      </w:r>
      <w:r w:rsidR="00CA5AA2">
        <w:rPr>
          <w:rFonts w:asciiTheme="minorHAnsi" w:hAnsiTheme="minorHAnsi" w:cstheme="minorHAnsi"/>
          <w:color w:val="auto"/>
          <w:lang w:val="en-AU"/>
        </w:rPr>
        <w:t>e cash incentive to the country</w:t>
      </w:r>
      <w:r w:rsidRPr="00E77365">
        <w:rPr>
          <w:rFonts w:asciiTheme="minorHAnsi" w:hAnsiTheme="minorHAnsi" w:cstheme="minorHAnsi"/>
          <w:color w:val="auto"/>
          <w:lang w:val="en-AU"/>
        </w:rPr>
        <w:t xml:space="preserve"> </w:t>
      </w:r>
      <w:r w:rsidR="006C0DE7">
        <w:rPr>
          <w:rFonts w:asciiTheme="minorHAnsi" w:hAnsiTheme="minorHAnsi" w:cstheme="minorHAnsi"/>
          <w:color w:val="auto"/>
          <w:lang w:val="en-AU"/>
        </w:rPr>
        <w:t>became</w:t>
      </w:r>
      <w:r w:rsidRPr="00E77365">
        <w:rPr>
          <w:rFonts w:asciiTheme="minorHAnsi" w:hAnsiTheme="minorHAnsi" w:cstheme="minorHAnsi"/>
          <w:color w:val="auto"/>
          <w:lang w:val="en-AU"/>
        </w:rPr>
        <w:t xml:space="preserve"> a </w:t>
      </w:r>
      <w:r w:rsidR="00D93D65">
        <w:rPr>
          <w:rFonts w:asciiTheme="minorHAnsi" w:hAnsiTheme="minorHAnsi" w:cstheme="minorHAnsi"/>
          <w:color w:val="auto"/>
          <w:lang w:val="en-AU"/>
        </w:rPr>
        <w:t>significant</w:t>
      </w:r>
      <w:r w:rsidRPr="00E77365">
        <w:rPr>
          <w:rFonts w:asciiTheme="minorHAnsi" w:hAnsiTheme="minorHAnsi" w:cstheme="minorHAnsi"/>
          <w:color w:val="auto"/>
          <w:lang w:val="en-AU"/>
        </w:rPr>
        <w:t xml:space="preserve"> impediment in convincing the local population to </w:t>
      </w:r>
      <w:r w:rsidR="00D93D65">
        <w:rPr>
          <w:rFonts w:asciiTheme="minorHAnsi" w:hAnsiTheme="minorHAnsi" w:cstheme="minorHAnsi"/>
          <w:color w:val="auto"/>
          <w:lang w:val="en-AU"/>
        </w:rPr>
        <w:t>vaccinate</w:t>
      </w:r>
      <w:r w:rsidRPr="00E77365">
        <w:rPr>
          <w:rFonts w:asciiTheme="minorHAnsi" w:hAnsiTheme="minorHAnsi" w:cstheme="minorHAnsi"/>
          <w:color w:val="auto"/>
          <w:lang w:val="en-AU"/>
        </w:rPr>
        <w:t xml:space="preserve">. They </w:t>
      </w:r>
      <w:r w:rsidR="00D93D65">
        <w:rPr>
          <w:rFonts w:asciiTheme="minorHAnsi" w:hAnsiTheme="minorHAnsi" w:cstheme="minorHAnsi"/>
          <w:color w:val="auto"/>
          <w:lang w:val="en-AU"/>
        </w:rPr>
        <w:t>decided</w:t>
      </w:r>
      <w:r w:rsidR="001613B7" w:rsidRPr="00E77365">
        <w:rPr>
          <w:rFonts w:asciiTheme="minorHAnsi" w:hAnsiTheme="minorHAnsi" w:cstheme="minorHAnsi"/>
          <w:color w:val="auto"/>
          <w:lang w:val="en-AU"/>
        </w:rPr>
        <w:t xml:space="preserve"> </w:t>
      </w:r>
      <w:r w:rsidRPr="00E77365">
        <w:rPr>
          <w:rFonts w:asciiTheme="minorHAnsi" w:hAnsiTheme="minorHAnsi" w:cstheme="minorHAnsi"/>
          <w:color w:val="auto"/>
          <w:lang w:val="en-AU"/>
        </w:rPr>
        <w:t xml:space="preserve">not </w:t>
      </w:r>
      <w:r w:rsidR="001613B7" w:rsidRPr="00E77365">
        <w:rPr>
          <w:rFonts w:asciiTheme="minorHAnsi" w:hAnsiTheme="minorHAnsi" w:cstheme="minorHAnsi"/>
          <w:color w:val="auto"/>
          <w:lang w:val="en-AU"/>
        </w:rPr>
        <w:t xml:space="preserve">to </w:t>
      </w:r>
      <w:r w:rsidRPr="00E77365">
        <w:rPr>
          <w:rFonts w:asciiTheme="minorHAnsi" w:hAnsiTheme="minorHAnsi" w:cstheme="minorHAnsi"/>
          <w:color w:val="auto"/>
          <w:lang w:val="en-AU"/>
        </w:rPr>
        <w:t xml:space="preserve">get vaccinated </w:t>
      </w:r>
      <w:r w:rsidR="001613B7" w:rsidRPr="00E77365">
        <w:rPr>
          <w:rFonts w:asciiTheme="minorHAnsi" w:hAnsiTheme="minorHAnsi" w:cstheme="minorHAnsi"/>
          <w:color w:val="auto"/>
          <w:lang w:val="en-AU"/>
        </w:rPr>
        <w:t>to prevent their</w:t>
      </w:r>
      <w:r w:rsidRPr="00E77365">
        <w:rPr>
          <w:rFonts w:asciiTheme="minorHAnsi" w:hAnsiTheme="minorHAnsi" w:cstheme="minorHAnsi"/>
          <w:color w:val="auto"/>
          <w:lang w:val="en-AU"/>
        </w:rPr>
        <w:t xml:space="preserve"> urban-dwelling politicians</w:t>
      </w:r>
      <w:r w:rsidR="001613B7" w:rsidRPr="00E77365">
        <w:rPr>
          <w:rFonts w:asciiTheme="minorHAnsi" w:hAnsiTheme="minorHAnsi" w:cstheme="minorHAnsi"/>
          <w:color w:val="auto"/>
          <w:lang w:val="en-AU"/>
        </w:rPr>
        <w:t xml:space="preserve"> </w:t>
      </w:r>
      <w:r w:rsidR="00E77365" w:rsidRPr="00E77365">
        <w:rPr>
          <w:rFonts w:asciiTheme="minorHAnsi" w:hAnsiTheme="minorHAnsi" w:cstheme="minorHAnsi"/>
          <w:color w:val="auto"/>
          <w:lang w:val="en-AU"/>
        </w:rPr>
        <w:t xml:space="preserve">from </w:t>
      </w:r>
      <w:r w:rsidR="001613B7" w:rsidRPr="00E77365">
        <w:rPr>
          <w:rFonts w:asciiTheme="minorHAnsi" w:hAnsiTheme="minorHAnsi" w:cstheme="minorHAnsi"/>
          <w:color w:val="auto"/>
          <w:lang w:val="en-AU"/>
        </w:rPr>
        <w:t xml:space="preserve">enriching themselves </w:t>
      </w:r>
      <w:r w:rsidR="00617EC8">
        <w:rPr>
          <w:rFonts w:asciiTheme="minorHAnsi" w:hAnsiTheme="minorHAnsi" w:cstheme="minorHAnsi"/>
          <w:color w:val="auto"/>
          <w:lang w:val="en-AU"/>
        </w:rPr>
        <w:t>with</w:t>
      </w:r>
      <w:r w:rsidR="00E77365" w:rsidRPr="00E77365">
        <w:rPr>
          <w:rFonts w:asciiTheme="minorHAnsi" w:hAnsiTheme="minorHAnsi" w:cstheme="minorHAnsi"/>
          <w:color w:val="auto"/>
          <w:lang w:val="en-AU"/>
        </w:rPr>
        <w:t xml:space="preserve"> public health </w:t>
      </w:r>
      <w:r w:rsidR="006C0DE7">
        <w:rPr>
          <w:rFonts w:asciiTheme="minorHAnsi" w:hAnsiTheme="minorHAnsi" w:cstheme="minorHAnsi"/>
          <w:color w:val="auto"/>
          <w:lang w:val="en-AU"/>
        </w:rPr>
        <w:t>funds</w:t>
      </w:r>
      <w:r w:rsidRPr="00E77365">
        <w:rPr>
          <w:rFonts w:asciiTheme="minorHAnsi" w:hAnsiTheme="minorHAnsi" w:cstheme="minorHAnsi"/>
          <w:color w:val="auto"/>
          <w:lang w:val="en-AU"/>
        </w:rPr>
        <w:t>.</w:t>
      </w:r>
    </w:p>
    <w:p w14:paraId="709953FD" w14:textId="6167BD07" w:rsidR="001F33D5" w:rsidRDefault="00E77365" w:rsidP="0063437A">
      <w:pPr>
        <w:pStyle w:val="Default"/>
        <w:spacing w:before="120" w:after="120"/>
        <w:rPr>
          <w:rFonts w:asciiTheme="minorHAnsi" w:hAnsiTheme="minorHAnsi" w:cstheme="minorHAnsi"/>
          <w:lang w:val="en-AU"/>
        </w:rPr>
      </w:pPr>
      <w:r w:rsidRPr="00E77365">
        <w:rPr>
          <w:rFonts w:asciiTheme="minorHAnsi" w:hAnsiTheme="minorHAnsi" w:cstheme="minorHAnsi"/>
          <w:b/>
          <w:bCs/>
          <w:color w:val="auto"/>
          <w:lang w:val="en-AU"/>
        </w:rPr>
        <w:t xml:space="preserve">Recommended: </w:t>
      </w:r>
      <w:r w:rsidRPr="00E77365">
        <w:rPr>
          <w:rFonts w:asciiTheme="minorHAnsi" w:hAnsiTheme="minorHAnsi" w:cstheme="minorHAnsi"/>
          <w:color w:val="auto"/>
          <w:lang w:val="en-AU"/>
        </w:rPr>
        <w:t>Ensure</w:t>
      </w:r>
      <w:r w:rsidRPr="00E77365">
        <w:rPr>
          <w:rFonts w:asciiTheme="minorHAnsi" w:hAnsiTheme="minorHAnsi" w:cstheme="minorHAnsi"/>
          <w:b/>
          <w:bCs/>
          <w:color w:val="auto"/>
          <w:lang w:val="en-AU"/>
        </w:rPr>
        <w:t xml:space="preserve"> </w:t>
      </w:r>
      <w:r w:rsidRPr="00E77365">
        <w:rPr>
          <w:rFonts w:asciiTheme="minorHAnsi" w:hAnsiTheme="minorHAnsi" w:cstheme="minorHAnsi"/>
          <w:lang w:val="en-AU"/>
        </w:rPr>
        <w:t>th</w:t>
      </w:r>
      <w:r w:rsidR="007C4AA2">
        <w:rPr>
          <w:rFonts w:asciiTheme="minorHAnsi" w:hAnsiTheme="minorHAnsi" w:cstheme="minorHAnsi"/>
          <w:lang w:val="en-AU"/>
        </w:rPr>
        <w:t>at the</w:t>
      </w:r>
      <w:r w:rsidRPr="00E77365">
        <w:rPr>
          <w:rFonts w:asciiTheme="minorHAnsi" w:hAnsiTheme="minorHAnsi" w:cstheme="minorHAnsi"/>
          <w:lang w:val="en-AU"/>
        </w:rPr>
        <w:t xml:space="preserve"> new policy </w:t>
      </w:r>
      <w:r w:rsidR="006C0DE7">
        <w:rPr>
          <w:rFonts w:asciiTheme="minorHAnsi" w:hAnsiTheme="minorHAnsi" w:cstheme="minorHAnsi"/>
          <w:lang w:val="en-AU"/>
        </w:rPr>
        <w:t xml:space="preserve">involves </w:t>
      </w:r>
      <w:r w:rsidRPr="00E77365">
        <w:rPr>
          <w:rFonts w:asciiTheme="minorHAnsi" w:hAnsiTheme="minorHAnsi" w:cstheme="minorHAnsi"/>
          <w:lang w:val="en-AU"/>
        </w:rPr>
        <w:t>non-O</w:t>
      </w:r>
      <w:r w:rsidR="007C4AA2">
        <w:rPr>
          <w:rFonts w:asciiTheme="minorHAnsi" w:hAnsiTheme="minorHAnsi" w:cstheme="minorHAnsi"/>
          <w:lang w:val="en-AU"/>
        </w:rPr>
        <w:t xml:space="preserve">fficial </w:t>
      </w:r>
      <w:r w:rsidRPr="00E77365">
        <w:rPr>
          <w:rFonts w:asciiTheme="minorHAnsi" w:hAnsiTheme="minorHAnsi" w:cstheme="minorHAnsi"/>
          <w:lang w:val="en-AU"/>
        </w:rPr>
        <w:t>D</w:t>
      </w:r>
      <w:r w:rsidR="007C4AA2">
        <w:rPr>
          <w:rFonts w:asciiTheme="minorHAnsi" w:hAnsiTheme="minorHAnsi" w:cstheme="minorHAnsi"/>
          <w:lang w:val="en-AU"/>
        </w:rPr>
        <w:t xml:space="preserve">evelopment </w:t>
      </w:r>
      <w:r w:rsidRPr="00E77365">
        <w:rPr>
          <w:rFonts w:asciiTheme="minorHAnsi" w:hAnsiTheme="minorHAnsi" w:cstheme="minorHAnsi"/>
          <w:lang w:val="en-AU"/>
        </w:rPr>
        <w:t>A</w:t>
      </w:r>
      <w:r w:rsidR="007C4AA2">
        <w:rPr>
          <w:rFonts w:asciiTheme="minorHAnsi" w:hAnsiTheme="minorHAnsi" w:cstheme="minorHAnsi"/>
          <w:lang w:val="en-AU"/>
        </w:rPr>
        <w:t>ssistance</w:t>
      </w:r>
      <w:r w:rsidRPr="00E77365">
        <w:rPr>
          <w:rFonts w:asciiTheme="minorHAnsi" w:hAnsiTheme="minorHAnsi" w:cstheme="minorHAnsi"/>
          <w:lang w:val="en-AU"/>
        </w:rPr>
        <w:t xml:space="preserve"> participation in the delivery of public services. </w:t>
      </w:r>
      <w:r>
        <w:rPr>
          <w:rFonts w:asciiTheme="minorHAnsi" w:hAnsiTheme="minorHAnsi" w:cstheme="minorHAnsi"/>
          <w:lang w:val="en-AU"/>
        </w:rPr>
        <w:t>Funnelling</w:t>
      </w:r>
      <w:r w:rsidRPr="00E77365">
        <w:rPr>
          <w:rFonts w:asciiTheme="minorHAnsi" w:hAnsiTheme="minorHAnsi" w:cstheme="minorHAnsi"/>
          <w:lang w:val="en-AU"/>
        </w:rPr>
        <w:t xml:space="preserve"> </w:t>
      </w:r>
      <w:r w:rsidR="006C0DE7">
        <w:rPr>
          <w:rFonts w:asciiTheme="minorHAnsi" w:hAnsiTheme="minorHAnsi" w:cstheme="minorHAnsi"/>
          <w:lang w:val="en-AU"/>
        </w:rPr>
        <w:t>all assistance</w:t>
      </w:r>
      <w:r w:rsidRPr="00E77365">
        <w:rPr>
          <w:rFonts w:asciiTheme="minorHAnsi" w:hAnsiTheme="minorHAnsi" w:cstheme="minorHAnsi"/>
          <w:lang w:val="en-AU"/>
        </w:rPr>
        <w:t xml:space="preserve"> through </w:t>
      </w:r>
      <w:r w:rsidR="007C4AA2">
        <w:rPr>
          <w:rFonts w:asciiTheme="minorHAnsi" w:hAnsiTheme="minorHAnsi" w:cstheme="minorHAnsi"/>
          <w:lang w:val="en-AU"/>
        </w:rPr>
        <w:t>existing</w:t>
      </w:r>
      <w:r w:rsidRPr="00E77365">
        <w:rPr>
          <w:rFonts w:asciiTheme="minorHAnsi" w:hAnsiTheme="minorHAnsi" w:cstheme="minorHAnsi"/>
          <w:lang w:val="en-AU"/>
        </w:rPr>
        <w:t xml:space="preserve"> channels of ODA only perpetuates corruption </w:t>
      </w:r>
      <w:r>
        <w:rPr>
          <w:rFonts w:asciiTheme="minorHAnsi" w:hAnsiTheme="minorHAnsi" w:cstheme="minorHAnsi"/>
          <w:lang w:val="en-AU"/>
        </w:rPr>
        <w:t xml:space="preserve">among politicians </w:t>
      </w:r>
      <w:r w:rsidRPr="00E77365">
        <w:rPr>
          <w:rFonts w:asciiTheme="minorHAnsi" w:hAnsiTheme="minorHAnsi" w:cstheme="minorHAnsi"/>
          <w:lang w:val="en-AU"/>
        </w:rPr>
        <w:t xml:space="preserve">and </w:t>
      </w:r>
      <w:r>
        <w:rPr>
          <w:rFonts w:asciiTheme="minorHAnsi" w:hAnsiTheme="minorHAnsi" w:cstheme="minorHAnsi"/>
          <w:lang w:val="en-AU"/>
        </w:rPr>
        <w:t>scepticism among the populace towards Australia</w:t>
      </w:r>
      <w:r w:rsidR="00D93D65">
        <w:rPr>
          <w:rFonts w:asciiTheme="minorHAnsi" w:hAnsiTheme="minorHAnsi" w:cstheme="minorHAnsi"/>
          <w:lang w:val="en-AU"/>
        </w:rPr>
        <w:t>'</w:t>
      </w:r>
      <w:r>
        <w:rPr>
          <w:rFonts w:asciiTheme="minorHAnsi" w:hAnsiTheme="minorHAnsi" w:cstheme="minorHAnsi"/>
          <w:lang w:val="en-AU"/>
        </w:rPr>
        <w:t>s intentions.</w:t>
      </w:r>
      <w:r w:rsidR="002225D5">
        <w:rPr>
          <w:rFonts w:asciiTheme="minorHAnsi" w:hAnsiTheme="minorHAnsi" w:cstheme="minorHAnsi"/>
          <w:lang w:val="en-AU"/>
        </w:rPr>
        <w:t xml:space="preserve"> </w:t>
      </w:r>
      <w:r>
        <w:rPr>
          <w:rFonts w:asciiTheme="minorHAnsi" w:hAnsiTheme="minorHAnsi" w:cstheme="minorHAnsi"/>
          <w:lang w:val="en-AU"/>
        </w:rPr>
        <w:t xml:space="preserve"> </w:t>
      </w:r>
    </w:p>
    <w:p w14:paraId="686A93C0" w14:textId="0C2B376A" w:rsidR="0063437A" w:rsidRPr="001F33D5" w:rsidRDefault="001F33D5" w:rsidP="0063437A">
      <w:pPr>
        <w:pStyle w:val="Default"/>
        <w:spacing w:before="120" w:after="120"/>
        <w:rPr>
          <w:rFonts w:asciiTheme="minorHAnsi" w:hAnsiTheme="minorHAnsi" w:cstheme="minorHAnsi"/>
          <w:lang w:val="en-AU"/>
        </w:rPr>
      </w:pPr>
      <w:r w:rsidRPr="001F33D5">
        <w:rPr>
          <w:rFonts w:asciiTheme="minorHAnsi" w:hAnsiTheme="minorHAnsi" w:cstheme="minorHAnsi"/>
          <w:b/>
          <w:bCs/>
          <w:lang w:val="en-AU"/>
        </w:rPr>
        <w:t>Benefits:</w:t>
      </w:r>
      <w:r>
        <w:rPr>
          <w:rFonts w:asciiTheme="minorHAnsi" w:hAnsiTheme="minorHAnsi" w:cstheme="minorHAnsi"/>
          <w:lang w:val="en-AU"/>
        </w:rPr>
        <w:t xml:space="preserve"> Including non-ODA partners in the rollout of public services</w:t>
      </w:r>
      <w:r w:rsidR="00E77365" w:rsidRPr="00E77365">
        <w:rPr>
          <w:rFonts w:asciiTheme="minorHAnsi" w:hAnsiTheme="minorHAnsi" w:cstheme="minorHAnsi"/>
          <w:lang w:val="en-AU"/>
        </w:rPr>
        <w:t xml:space="preserve"> </w:t>
      </w:r>
      <w:r>
        <w:rPr>
          <w:rFonts w:asciiTheme="minorHAnsi" w:hAnsiTheme="minorHAnsi" w:cstheme="minorHAnsi"/>
          <w:lang w:val="en-AU"/>
        </w:rPr>
        <w:t xml:space="preserve">would </w:t>
      </w:r>
      <w:r w:rsidR="00D93D65">
        <w:rPr>
          <w:rFonts w:asciiTheme="minorHAnsi" w:hAnsiTheme="minorHAnsi" w:cstheme="minorHAnsi"/>
          <w:lang w:val="en-AU"/>
        </w:rPr>
        <w:t>significan</w:t>
      </w:r>
      <w:r>
        <w:rPr>
          <w:rFonts w:asciiTheme="minorHAnsi" w:hAnsiTheme="minorHAnsi" w:cstheme="minorHAnsi"/>
          <w:lang w:val="en-AU"/>
        </w:rPr>
        <w:t>tly improve the chances of benefits reaching the villages</w:t>
      </w:r>
      <w:r w:rsidR="00D93D65">
        <w:rPr>
          <w:rFonts w:asciiTheme="minorHAnsi" w:hAnsiTheme="minorHAnsi" w:cstheme="minorHAnsi"/>
          <w:lang w:val="en-AU"/>
        </w:rPr>
        <w:t xml:space="preserve"> an</w:t>
      </w:r>
      <w:r>
        <w:rPr>
          <w:rFonts w:asciiTheme="minorHAnsi" w:hAnsiTheme="minorHAnsi" w:cstheme="minorHAnsi"/>
          <w:lang w:val="en-AU"/>
        </w:rPr>
        <w:t>d greatly enhance Australia</w:t>
      </w:r>
      <w:r w:rsidR="00D93D65">
        <w:rPr>
          <w:rFonts w:asciiTheme="minorHAnsi" w:hAnsiTheme="minorHAnsi" w:cstheme="minorHAnsi"/>
          <w:lang w:val="en-AU"/>
        </w:rPr>
        <w:t>'</w:t>
      </w:r>
      <w:r>
        <w:rPr>
          <w:rFonts w:asciiTheme="minorHAnsi" w:hAnsiTheme="minorHAnsi" w:cstheme="minorHAnsi"/>
          <w:lang w:val="en-AU"/>
        </w:rPr>
        <w:t>s reputation as a good and safe regional neighbour.</w:t>
      </w:r>
    </w:p>
    <w:p w14:paraId="5BB31C3E" w14:textId="77777777" w:rsidR="0063437A" w:rsidRPr="00E77365" w:rsidRDefault="0063437A" w:rsidP="0063437A">
      <w:pPr>
        <w:pStyle w:val="Default"/>
        <w:spacing w:before="120" w:after="120"/>
        <w:rPr>
          <w:rFonts w:asciiTheme="minorHAnsi" w:hAnsiTheme="minorHAnsi" w:cstheme="minorHAnsi"/>
          <w:b/>
          <w:bCs/>
          <w:color w:val="auto"/>
          <w:lang w:val="en-AU"/>
        </w:rPr>
      </w:pPr>
      <w:r w:rsidRPr="00E77365">
        <w:rPr>
          <w:rFonts w:asciiTheme="minorHAnsi" w:hAnsiTheme="minorHAnsi" w:cstheme="minorHAnsi"/>
          <w:b/>
          <w:bCs/>
          <w:color w:val="auto"/>
          <w:lang w:val="en-AU"/>
        </w:rPr>
        <w:t>5. High visibility Australian partnership seen with local rural communities on a wide-scale</w:t>
      </w:r>
    </w:p>
    <w:p w14:paraId="014F5B28" w14:textId="7DEFF482" w:rsidR="0063437A" w:rsidRPr="00E77365" w:rsidRDefault="006223EA" w:rsidP="0063437A">
      <w:pPr>
        <w:pStyle w:val="Default"/>
        <w:spacing w:before="120" w:after="120"/>
        <w:rPr>
          <w:rFonts w:asciiTheme="minorHAnsi" w:hAnsiTheme="minorHAnsi" w:cstheme="minorHAnsi"/>
          <w:b/>
          <w:bCs/>
          <w:color w:val="auto"/>
          <w:lang w:val="en-AU"/>
        </w:rPr>
      </w:pPr>
      <w:r w:rsidRPr="00E77365">
        <w:rPr>
          <w:rFonts w:asciiTheme="minorHAnsi" w:hAnsiTheme="minorHAnsi" w:cstheme="minorHAnsi"/>
          <w:color w:val="auto"/>
          <w:lang w:val="en-AU"/>
        </w:rPr>
        <w:t xml:space="preserve">Each village/rural community has a church </w:t>
      </w:r>
      <w:r w:rsidR="007C4AA2">
        <w:rPr>
          <w:rFonts w:asciiTheme="minorHAnsi" w:hAnsiTheme="minorHAnsi" w:cstheme="minorHAnsi"/>
          <w:color w:val="auto"/>
          <w:lang w:val="en-AU"/>
        </w:rPr>
        <w:t xml:space="preserve">building </w:t>
      </w:r>
      <w:r w:rsidR="00617EC8">
        <w:rPr>
          <w:rFonts w:asciiTheme="minorHAnsi" w:hAnsiTheme="minorHAnsi" w:cstheme="minorHAnsi"/>
          <w:color w:val="auto"/>
          <w:lang w:val="en-AU"/>
        </w:rPr>
        <w:t>that</w:t>
      </w:r>
      <w:r w:rsidRPr="00E77365">
        <w:rPr>
          <w:rFonts w:asciiTheme="minorHAnsi" w:hAnsiTheme="minorHAnsi" w:cstheme="minorHAnsi"/>
          <w:color w:val="auto"/>
          <w:lang w:val="en-AU"/>
        </w:rPr>
        <w:t xml:space="preserve"> </w:t>
      </w:r>
      <w:r w:rsidR="00617EC8" w:rsidRPr="00E77365">
        <w:rPr>
          <w:rFonts w:asciiTheme="minorHAnsi" w:hAnsiTheme="minorHAnsi" w:cstheme="minorHAnsi"/>
          <w:color w:val="auto"/>
          <w:lang w:val="en-AU"/>
        </w:rPr>
        <w:t xml:space="preserve">brings the </w:t>
      </w:r>
      <w:r w:rsidR="00617EC8">
        <w:rPr>
          <w:rFonts w:asciiTheme="minorHAnsi" w:hAnsiTheme="minorHAnsi" w:cstheme="minorHAnsi"/>
          <w:color w:val="auto"/>
          <w:lang w:val="en-AU"/>
        </w:rPr>
        <w:t xml:space="preserve">whole </w:t>
      </w:r>
      <w:r w:rsidR="00617EC8" w:rsidRPr="00E77365">
        <w:rPr>
          <w:rFonts w:asciiTheme="minorHAnsi" w:hAnsiTheme="minorHAnsi" w:cstheme="minorHAnsi"/>
          <w:color w:val="auto"/>
          <w:lang w:val="en-AU"/>
        </w:rPr>
        <w:t>community together</w:t>
      </w:r>
      <w:r w:rsidR="00617EC8">
        <w:rPr>
          <w:rFonts w:asciiTheme="minorHAnsi" w:hAnsiTheme="minorHAnsi" w:cstheme="minorHAnsi"/>
          <w:color w:val="auto"/>
          <w:lang w:val="en-AU"/>
        </w:rPr>
        <w:t>.</w:t>
      </w:r>
      <w:r w:rsidRPr="00E77365">
        <w:rPr>
          <w:rFonts w:asciiTheme="minorHAnsi" w:hAnsiTheme="minorHAnsi" w:cstheme="minorHAnsi"/>
          <w:color w:val="auto"/>
          <w:lang w:val="en-AU"/>
        </w:rPr>
        <w:t xml:space="preserve"> </w:t>
      </w:r>
      <w:r w:rsidR="0063437A" w:rsidRPr="00E77365">
        <w:rPr>
          <w:rFonts w:asciiTheme="minorHAnsi" w:hAnsiTheme="minorHAnsi" w:cstheme="minorHAnsi"/>
          <w:color w:val="auto"/>
          <w:lang w:val="en-AU"/>
        </w:rPr>
        <w:t xml:space="preserve">A long-time NGO </w:t>
      </w:r>
      <w:r w:rsidR="002225D5">
        <w:rPr>
          <w:rFonts w:asciiTheme="minorHAnsi" w:hAnsiTheme="minorHAnsi" w:cstheme="minorHAnsi"/>
          <w:color w:val="auto"/>
          <w:lang w:val="en-AU"/>
        </w:rPr>
        <w:t>development</w:t>
      </w:r>
      <w:r w:rsidR="0063437A" w:rsidRPr="00E77365">
        <w:rPr>
          <w:rFonts w:asciiTheme="minorHAnsi" w:hAnsiTheme="minorHAnsi" w:cstheme="minorHAnsi"/>
          <w:color w:val="auto"/>
          <w:lang w:val="en-AU"/>
        </w:rPr>
        <w:t xml:space="preserve"> worker in the Pacific has recommended: Why not </w:t>
      </w:r>
      <w:r w:rsidR="006C0DE7">
        <w:rPr>
          <w:rFonts w:asciiTheme="minorHAnsi" w:hAnsiTheme="minorHAnsi" w:cstheme="minorHAnsi"/>
          <w:color w:val="auto"/>
          <w:lang w:val="en-AU"/>
        </w:rPr>
        <w:t>provide</w:t>
      </w:r>
      <w:r w:rsidR="007C4AA2">
        <w:rPr>
          <w:rFonts w:asciiTheme="minorHAnsi" w:hAnsiTheme="minorHAnsi" w:cstheme="minorHAnsi"/>
          <w:color w:val="auto"/>
          <w:lang w:val="en-AU"/>
        </w:rPr>
        <w:t xml:space="preserve"> </w:t>
      </w:r>
      <w:r w:rsidR="006C0DE7" w:rsidRPr="00E77365">
        <w:rPr>
          <w:rFonts w:asciiTheme="minorHAnsi" w:hAnsiTheme="minorHAnsi" w:cstheme="minorHAnsi"/>
          <w:color w:val="auto"/>
          <w:lang w:val="en-AU"/>
        </w:rPr>
        <w:t xml:space="preserve">a </w:t>
      </w:r>
      <w:r w:rsidR="006C0DE7">
        <w:rPr>
          <w:rFonts w:asciiTheme="minorHAnsi" w:hAnsiTheme="minorHAnsi" w:cstheme="minorHAnsi"/>
          <w:color w:val="auto"/>
          <w:lang w:val="en-AU"/>
        </w:rPr>
        <w:t xml:space="preserve">5000-litre </w:t>
      </w:r>
      <w:r w:rsidR="006C0DE7" w:rsidRPr="00E77365">
        <w:rPr>
          <w:rFonts w:asciiTheme="minorHAnsi" w:hAnsiTheme="minorHAnsi" w:cstheme="minorHAnsi"/>
          <w:color w:val="auto"/>
          <w:lang w:val="en-AU"/>
        </w:rPr>
        <w:t>water tank</w:t>
      </w:r>
      <w:r w:rsidR="006C0DE7">
        <w:rPr>
          <w:rFonts w:asciiTheme="minorHAnsi" w:hAnsiTheme="minorHAnsi" w:cstheme="minorHAnsi"/>
          <w:color w:val="auto"/>
          <w:lang w:val="en-AU"/>
        </w:rPr>
        <w:t xml:space="preserve"> </w:t>
      </w:r>
      <w:r w:rsidR="007C4AA2">
        <w:rPr>
          <w:rFonts w:asciiTheme="minorHAnsi" w:hAnsiTheme="minorHAnsi" w:cstheme="minorHAnsi"/>
          <w:color w:val="auto"/>
          <w:lang w:val="en-AU"/>
        </w:rPr>
        <w:t xml:space="preserve">to </w:t>
      </w:r>
      <w:r w:rsidR="0063437A" w:rsidRPr="00E77365">
        <w:rPr>
          <w:rFonts w:asciiTheme="minorHAnsi" w:hAnsiTheme="minorHAnsi" w:cstheme="minorHAnsi"/>
          <w:color w:val="auto"/>
          <w:lang w:val="en-AU"/>
        </w:rPr>
        <w:t xml:space="preserve">every village church? It </w:t>
      </w:r>
      <w:r w:rsidR="007C4AA2">
        <w:rPr>
          <w:rFonts w:asciiTheme="minorHAnsi" w:hAnsiTheme="minorHAnsi" w:cstheme="minorHAnsi"/>
          <w:color w:val="auto"/>
          <w:lang w:val="en-AU"/>
        </w:rPr>
        <w:t>c</w:t>
      </w:r>
      <w:r w:rsidR="0063437A" w:rsidRPr="00E77365">
        <w:rPr>
          <w:rFonts w:asciiTheme="minorHAnsi" w:hAnsiTheme="minorHAnsi" w:cstheme="minorHAnsi"/>
          <w:color w:val="auto"/>
          <w:lang w:val="en-AU"/>
        </w:rPr>
        <w:t xml:space="preserve">ould be appropriately decorated with a kangaroo, reminding </w:t>
      </w:r>
      <w:r w:rsidR="007C4AA2">
        <w:rPr>
          <w:rFonts w:asciiTheme="minorHAnsi" w:hAnsiTheme="minorHAnsi" w:cstheme="minorHAnsi"/>
          <w:color w:val="auto"/>
          <w:lang w:val="en-AU"/>
        </w:rPr>
        <w:t xml:space="preserve">every village person, every day of the year, </w:t>
      </w:r>
      <w:r w:rsidR="0063437A" w:rsidRPr="00E77365">
        <w:rPr>
          <w:rFonts w:asciiTheme="minorHAnsi" w:hAnsiTheme="minorHAnsi" w:cstheme="minorHAnsi"/>
          <w:color w:val="auto"/>
          <w:lang w:val="en-AU"/>
        </w:rPr>
        <w:t xml:space="preserve">that Australia cares – providing fresh drinking water </w:t>
      </w:r>
      <w:r w:rsidR="00617EC8">
        <w:rPr>
          <w:rFonts w:asciiTheme="minorHAnsi" w:hAnsiTheme="minorHAnsi" w:cstheme="minorHAnsi"/>
          <w:color w:val="auto"/>
          <w:lang w:val="en-AU"/>
        </w:rPr>
        <w:t xml:space="preserve">at the </w:t>
      </w:r>
      <w:r w:rsidR="006C0DE7">
        <w:rPr>
          <w:rFonts w:asciiTheme="minorHAnsi" w:hAnsiTheme="minorHAnsi" w:cstheme="minorHAnsi"/>
          <w:color w:val="auto"/>
          <w:lang w:val="en-AU"/>
        </w:rPr>
        <w:t>community</w:t>
      </w:r>
      <w:r w:rsidR="00D93D65">
        <w:rPr>
          <w:rFonts w:asciiTheme="minorHAnsi" w:hAnsiTheme="minorHAnsi" w:cstheme="minorHAnsi"/>
          <w:color w:val="auto"/>
          <w:lang w:val="en-AU"/>
        </w:rPr>
        <w:t>'</w:t>
      </w:r>
      <w:r w:rsidR="006C0DE7">
        <w:rPr>
          <w:rFonts w:asciiTheme="minorHAnsi" w:hAnsiTheme="minorHAnsi" w:cstheme="minorHAnsi"/>
          <w:color w:val="auto"/>
          <w:lang w:val="en-AU"/>
        </w:rPr>
        <w:t xml:space="preserve">s </w:t>
      </w:r>
      <w:r w:rsidR="00617EC8">
        <w:rPr>
          <w:rFonts w:asciiTheme="minorHAnsi" w:hAnsiTheme="minorHAnsi" w:cstheme="minorHAnsi"/>
          <w:color w:val="auto"/>
          <w:lang w:val="en-AU"/>
        </w:rPr>
        <w:t>central meeting place</w:t>
      </w:r>
      <w:r w:rsidR="0063437A" w:rsidRPr="00E77365">
        <w:rPr>
          <w:rFonts w:asciiTheme="minorHAnsi" w:hAnsiTheme="minorHAnsi" w:cstheme="minorHAnsi"/>
          <w:color w:val="auto"/>
          <w:lang w:val="en-AU"/>
        </w:rPr>
        <w:t xml:space="preserve">. </w:t>
      </w:r>
      <w:r w:rsidR="00D93D65">
        <w:rPr>
          <w:rFonts w:asciiTheme="minorHAnsi" w:hAnsiTheme="minorHAnsi" w:cstheme="minorHAnsi"/>
          <w:color w:val="auto"/>
          <w:lang w:val="en-AU"/>
        </w:rPr>
        <w:t>Most of the population does not recognise any</w:t>
      </w:r>
      <w:r w:rsidR="0063437A" w:rsidRPr="00E77365">
        <w:rPr>
          <w:rFonts w:asciiTheme="minorHAnsi" w:hAnsiTheme="minorHAnsi" w:cstheme="minorHAnsi"/>
          <w:color w:val="auto"/>
          <w:lang w:val="en-AU"/>
        </w:rPr>
        <w:t xml:space="preserve"> </w:t>
      </w:r>
      <w:r w:rsidR="00D93D65">
        <w:rPr>
          <w:rFonts w:asciiTheme="minorHAnsi" w:hAnsiTheme="minorHAnsi" w:cstheme="minorHAnsi"/>
          <w:color w:val="auto"/>
          <w:lang w:val="en-AU"/>
        </w:rPr>
        <w:t xml:space="preserve">evidence of an </w:t>
      </w:r>
      <w:r w:rsidR="0063437A" w:rsidRPr="00E77365">
        <w:rPr>
          <w:rFonts w:asciiTheme="minorHAnsi" w:hAnsiTheme="minorHAnsi" w:cstheme="minorHAnsi"/>
          <w:color w:val="auto"/>
          <w:lang w:val="en-AU"/>
        </w:rPr>
        <w:t>Australian partnership</w:t>
      </w:r>
      <w:r w:rsidR="00D93D65">
        <w:rPr>
          <w:rFonts w:asciiTheme="minorHAnsi" w:hAnsiTheme="minorHAnsi" w:cstheme="minorHAnsi"/>
          <w:color w:val="auto"/>
          <w:lang w:val="en-AU"/>
        </w:rPr>
        <w:t xml:space="preserve">. </w:t>
      </w:r>
      <w:proofErr w:type="gramStart"/>
      <w:r w:rsidR="00D93D65">
        <w:rPr>
          <w:rFonts w:asciiTheme="minorHAnsi" w:hAnsiTheme="minorHAnsi" w:cstheme="minorHAnsi"/>
          <w:color w:val="auto"/>
          <w:lang w:val="en-AU"/>
        </w:rPr>
        <w:t>So</w:t>
      </w:r>
      <w:proofErr w:type="gramEnd"/>
      <w:r w:rsidR="00D93D65">
        <w:rPr>
          <w:rFonts w:asciiTheme="minorHAnsi" w:hAnsiTheme="minorHAnsi" w:cstheme="minorHAnsi"/>
          <w:color w:val="auto"/>
          <w:lang w:val="en-AU"/>
        </w:rPr>
        <w:t xml:space="preserve"> this simple measure</w:t>
      </w:r>
      <w:r w:rsidR="0063437A" w:rsidRPr="00E77365">
        <w:rPr>
          <w:rFonts w:asciiTheme="minorHAnsi" w:hAnsiTheme="minorHAnsi" w:cstheme="minorHAnsi"/>
          <w:color w:val="auto"/>
          <w:lang w:val="en-AU"/>
        </w:rPr>
        <w:t xml:space="preserve"> would go a long way to counteract</w:t>
      </w:r>
      <w:r w:rsidR="00D93D65">
        <w:rPr>
          <w:rFonts w:asciiTheme="minorHAnsi" w:hAnsiTheme="minorHAnsi" w:cstheme="minorHAnsi"/>
          <w:color w:val="auto"/>
          <w:lang w:val="en-AU"/>
        </w:rPr>
        <w:t xml:space="preserve"> that and to mitigate</w:t>
      </w:r>
      <w:r w:rsidR="0063437A" w:rsidRPr="00E77365">
        <w:rPr>
          <w:rFonts w:asciiTheme="minorHAnsi" w:hAnsiTheme="minorHAnsi" w:cstheme="minorHAnsi"/>
          <w:color w:val="auto"/>
          <w:lang w:val="en-AU"/>
        </w:rPr>
        <w:t xml:space="preserve"> the fallout in No. 4.  </w:t>
      </w:r>
      <w:r w:rsidR="0063437A" w:rsidRPr="00E77365">
        <w:rPr>
          <w:rFonts w:asciiTheme="minorHAnsi" w:hAnsiTheme="minorHAnsi" w:cstheme="minorHAnsi"/>
          <w:b/>
          <w:bCs/>
          <w:color w:val="auto"/>
          <w:lang w:val="en-AU"/>
        </w:rPr>
        <w:t xml:space="preserve">  </w:t>
      </w:r>
    </w:p>
    <w:p w14:paraId="5C68BED5" w14:textId="5275B2C9" w:rsidR="0063437A" w:rsidRDefault="001F33D5" w:rsidP="0063437A">
      <w:pPr>
        <w:pStyle w:val="Default"/>
        <w:spacing w:before="120" w:after="120"/>
        <w:rPr>
          <w:rFonts w:asciiTheme="minorHAnsi" w:hAnsiTheme="minorHAnsi" w:cstheme="minorHAnsi"/>
          <w:color w:val="auto"/>
          <w:lang w:val="en-AU"/>
        </w:rPr>
      </w:pPr>
      <w:r w:rsidRPr="001F33D5">
        <w:rPr>
          <w:rFonts w:asciiTheme="minorHAnsi" w:hAnsiTheme="minorHAnsi" w:cstheme="minorHAnsi"/>
          <w:b/>
          <w:bCs/>
          <w:color w:val="auto"/>
          <w:lang w:val="en-AU"/>
        </w:rPr>
        <w:t>Recommended</w:t>
      </w:r>
      <w:r>
        <w:rPr>
          <w:rFonts w:asciiTheme="minorHAnsi" w:hAnsiTheme="minorHAnsi" w:cstheme="minorHAnsi"/>
          <w:color w:val="auto"/>
          <w:lang w:val="en-AU"/>
        </w:rPr>
        <w:t>: Place a water tank at village church</w:t>
      </w:r>
      <w:r w:rsidR="00617EC8">
        <w:rPr>
          <w:rFonts w:asciiTheme="minorHAnsi" w:hAnsiTheme="minorHAnsi" w:cstheme="minorHAnsi"/>
          <w:color w:val="auto"/>
          <w:lang w:val="en-AU"/>
        </w:rPr>
        <w:t>es</w:t>
      </w:r>
      <w:r>
        <w:rPr>
          <w:rFonts w:asciiTheme="minorHAnsi" w:hAnsiTheme="minorHAnsi" w:cstheme="minorHAnsi"/>
          <w:color w:val="auto"/>
          <w:lang w:val="en-AU"/>
        </w:rPr>
        <w:t xml:space="preserve"> throughout the country, </w:t>
      </w:r>
      <w:r w:rsidR="00617EC8">
        <w:rPr>
          <w:rFonts w:asciiTheme="minorHAnsi" w:hAnsiTheme="minorHAnsi" w:cstheme="minorHAnsi"/>
          <w:color w:val="auto"/>
          <w:lang w:val="en-AU"/>
        </w:rPr>
        <w:t>providing</w:t>
      </w:r>
      <w:r>
        <w:rPr>
          <w:rFonts w:asciiTheme="minorHAnsi" w:hAnsiTheme="minorHAnsi" w:cstheme="minorHAnsi"/>
          <w:color w:val="auto"/>
          <w:lang w:val="en-AU"/>
        </w:rPr>
        <w:t xml:space="preserve"> a </w:t>
      </w:r>
      <w:r w:rsidR="00617EC8">
        <w:rPr>
          <w:rFonts w:asciiTheme="minorHAnsi" w:hAnsiTheme="minorHAnsi" w:cstheme="minorHAnsi"/>
          <w:color w:val="auto"/>
          <w:lang w:val="en-AU"/>
        </w:rPr>
        <w:t>permanent visible Australian presence in each village</w:t>
      </w:r>
      <w:r>
        <w:rPr>
          <w:rFonts w:asciiTheme="minorHAnsi" w:hAnsiTheme="minorHAnsi" w:cstheme="minorHAnsi"/>
          <w:color w:val="auto"/>
          <w:lang w:val="en-AU"/>
        </w:rPr>
        <w:t>.</w:t>
      </w:r>
      <w:r w:rsidR="00425826">
        <w:rPr>
          <w:rFonts w:asciiTheme="minorHAnsi" w:hAnsiTheme="minorHAnsi" w:cstheme="minorHAnsi"/>
          <w:color w:val="auto"/>
          <w:lang w:val="en-AU"/>
        </w:rPr>
        <w:t xml:space="preserve"> Get the churches involved in this</w:t>
      </w:r>
      <w:r w:rsidR="00A81FC2">
        <w:rPr>
          <w:rFonts w:asciiTheme="minorHAnsi" w:hAnsiTheme="minorHAnsi" w:cstheme="minorHAnsi"/>
          <w:color w:val="auto"/>
          <w:lang w:val="en-AU"/>
        </w:rPr>
        <w:t xml:space="preserve"> project</w:t>
      </w:r>
      <w:r w:rsidR="00425826">
        <w:rPr>
          <w:rFonts w:asciiTheme="minorHAnsi" w:hAnsiTheme="minorHAnsi" w:cstheme="minorHAnsi"/>
          <w:color w:val="auto"/>
          <w:lang w:val="en-AU"/>
        </w:rPr>
        <w:t xml:space="preserve"> as they have more reliable contact with remote areas than the </w:t>
      </w:r>
      <w:r w:rsidR="00D93D65">
        <w:rPr>
          <w:rFonts w:asciiTheme="minorHAnsi" w:hAnsiTheme="minorHAnsi" w:cstheme="minorHAnsi"/>
          <w:color w:val="auto"/>
          <w:lang w:val="en-AU"/>
        </w:rPr>
        <w:t>G</w:t>
      </w:r>
      <w:r w:rsidR="00425826">
        <w:rPr>
          <w:rFonts w:asciiTheme="minorHAnsi" w:hAnsiTheme="minorHAnsi" w:cstheme="minorHAnsi"/>
          <w:color w:val="auto"/>
          <w:lang w:val="en-AU"/>
        </w:rPr>
        <w:t>overnment.</w:t>
      </w:r>
    </w:p>
    <w:p w14:paraId="04E2818B" w14:textId="77777777" w:rsidR="00425826" w:rsidRDefault="001F33D5" w:rsidP="00FD66AA">
      <w:pPr>
        <w:shd w:val="clear" w:color="auto" w:fill="FFFFFF"/>
        <w:spacing w:after="0"/>
        <w:rPr>
          <w:rFonts w:cstheme="minorHAnsi"/>
          <w:sz w:val="24"/>
          <w:szCs w:val="24"/>
        </w:rPr>
      </w:pPr>
      <w:r w:rsidRPr="001F33D5">
        <w:rPr>
          <w:rFonts w:cstheme="minorHAnsi"/>
          <w:b/>
          <w:bCs/>
          <w:sz w:val="24"/>
          <w:szCs w:val="24"/>
        </w:rPr>
        <w:t>Benefits</w:t>
      </w:r>
      <w:r w:rsidRPr="001F33D5">
        <w:rPr>
          <w:rFonts w:cstheme="minorHAnsi"/>
          <w:sz w:val="24"/>
          <w:szCs w:val="24"/>
        </w:rPr>
        <w:t>:</w:t>
      </w:r>
      <w:r>
        <w:rPr>
          <w:rFonts w:cstheme="minorHAnsi"/>
          <w:sz w:val="24"/>
          <w:szCs w:val="24"/>
        </w:rPr>
        <w:t xml:space="preserve"> </w:t>
      </w:r>
    </w:p>
    <w:p w14:paraId="1673CE31" w14:textId="69CCEDE1" w:rsidR="001F33D5" w:rsidRDefault="00D93D65" w:rsidP="00FD66AA">
      <w:pPr>
        <w:pStyle w:val="ListParagraph"/>
        <w:numPr>
          <w:ilvl w:val="0"/>
          <w:numId w:val="7"/>
        </w:numPr>
        <w:shd w:val="clear" w:color="auto" w:fill="FFFFFF"/>
        <w:spacing w:after="0"/>
        <w:rPr>
          <w:rFonts w:cstheme="minorHAnsi"/>
          <w:sz w:val="24"/>
          <w:szCs w:val="24"/>
        </w:rPr>
      </w:pPr>
      <w:r>
        <w:rPr>
          <w:rFonts w:cstheme="minorHAnsi"/>
          <w:sz w:val="24"/>
          <w:szCs w:val="24"/>
        </w:rPr>
        <w:t xml:space="preserve">Well-placed water tanks </w:t>
      </w:r>
      <w:r w:rsidR="001F33D5" w:rsidRPr="00425826">
        <w:rPr>
          <w:rFonts w:cstheme="minorHAnsi"/>
          <w:sz w:val="24"/>
          <w:szCs w:val="24"/>
        </w:rPr>
        <w:t xml:space="preserve">would </w:t>
      </w:r>
      <w:r w:rsidR="00617EC8">
        <w:rPr>
          <w:rFonts w:cstheme="minorHAnsi"/>
          <w:sz w:val="24"/>
          <w:szCs w:val="24"/>
        </w:rPr>
        <w:t>benefit</w:t>
      </w:r>
      <w:r w:rsidR="001F33D5" w:rsidRPr="00425826">
        <w:rPr>
          <w:rFonts w:cstheme="minorHAnsi"/>
          <w:sz w:val="24"/>
          <w:szCs w:val="24"/>
        </w:rPr>
        <w:t xml:space="preserve"> rural areas</w:t>
      </w:r>
      <w:r>
        <w:rPr>
          <w:rFonts w:cstheme="minorHAnsi"/>
          <w:sz w:val="24"/>
          <w:szCs w:val="24"/>
        </w:rPr>
        <w:t>,</w:t>
      </w:r>
      <w:r w:rsidR="00617EC8">
        <w:rPr>
          <w:rFonts w:cstheme="minorHAnsi"/>
          <w:sz w:val="24"/>
          <w:szCs w:val="24"/>
        </w:rPr>
        <w:t xml:space="preserve"> and </w:t>
      </w:r>
      <w:r>
        <w:rPr>
          <w:rFonts w:cstheme="minorHAnsi"/>
          <w:sz w:val="24"/>
          <w:szCs w:val="24"/>
        </w:rPr>
        <w:t>the CPP network could facilitate the initiative</w:t>
      </w:r>
      <w:r w:rsidR="00425826" w:rsidRPr="00425826">
        <w:rPr>
          <w:rFonts w:cstheme="minorHAnsi"/>
          <w:sz w:val="24"/>
          <w:szCs w:val="24"/>
        </w:rPr>
        <w:t>.</w:t>
      </w:r>
    </w:p>
    <w:p w14:paraId="786FE47B" w14:textId="1DCC8C54" w:rsidR="008472BD" w:rsidRPr="00A81FC2" w:rsidRDefault="008472BD" w:rsidP="00425826">
      <w:pPr>
        <w:pStyle w:val="ListParagraph"/>
        <w:numPr>
          <w:ilvl w:val="0"/>
          <w:numId w:val="7"/>
        </w:numPr>
        <w:shd w:val="clear" w:color="auto" w:fill="FFFFFF"/>
        <w:rPr>
          <w:rFonts w:cstheme="minorHAnsi"/>
          <w:sz w:val="24"/>
          <w:szCs w:val="24"/>
        </w:rPr>
      </w:pPr>
      <w:r w:rsidRPr="00A81FC2">
        <w:rPr>
          <w:rFonts w:cstheme="minorHAnsi"/>
          <w:sz w:val="24"/>
          <w:szCs w:val="24"/>
        </w:rPr>
        <w:t>Performance and delivery systems would be tested and improved with experience</w:t>
      </w:r>
      <w:r w:rsidR="006C0DE7">
        <w:rPr>
          <w:rFonts w:cstheme="minorHAnsi"/>
          <w:sz w:val="24"/>
          <w:szCs w:val="24"/>
        </w:rPr>
        <w:t>,</w:t>
      </w:r>
      <w:r w:rsidRPr="00A81FC2">
        <w:rPr>
          <w:rFonts w:cstheme="minorHAnsi"/>
          <w:sz w:val="24"/>
          <w:szCs w:val="24"/>
        </w:rPr>
        <w:t xml:space="preserve"> promot</w:t>
      </w:r>
      <w:r w:rsidR="006C0DE7">
        <w:rPr>
          <w:rFonts w:cstheme="minorHAnsi"/>
          <w:sz w:val="24"/>
          <w:szCs w:val="24"/>
        </w:rPr>
        <w:t>ing</w:t>
      </w:r>
      <w:r w:rsidRPr="00A81FC2">
        <w:rPr>
          <w:rFonts w:cstheme="minorHAnsi"/>
          <w:sz w:val="24"/>
          <w:szCs w:val="24"/>
        </w:rPr>
        <w:t xml:space="preserve"> transparency, accountability, effectiveness, and learning</w:t>
      </w:r>
      <w:r w:rsidR="006C0DE7">
        <w:rPr>
          <w:rFonts w:cstheme="minorHAnsi"/>
          <w:sz w:val="24"/>
          <w:szCs w:val="24"/>
        </w:rPr>
        <w:t>.</w:t>
      </w:r>
    </w:p>
    <w:p w14:paraId="77A3F85B" w14:textId="0BF7A3FF" w:rsidR="00A70800" w:rsidRPr="00A70800" w:rsidRDefault="00425826" w:rsidP="00A70800">
      <w:pPr>
        <w:pStyle w:val="ListParagraph"/>
        <w:numPr>
          <w:ilvl w:val="0"/>
          <w:numId w:val="7"/>
        </w:numPr>
        <w:shd w:val="clear" w:color="auto" w:fill="FFFFFF"/>
        <w:rPr>
          <w:rFonts w:cstheme="minorHAnsi"/>
          <w:sz w:val="24"/>
          <w:szCs w:val="24"/>
        </w:rPr>
      </w:pPr>
      <w:r>
        <w:rPr>
          <w:rFonts w:cstheme="minorHAnsi"/>
          <w:sz w:val="24"/>
          <w:szCs w:val="24"/>
        </w:rPr>
        <w:t xml:space="preserve">People across the country would see and experience the efficacy of Australian Aid, giving Australia a far greater national profile with </w:t>
      </w:r>
      <w:r w:rsidR="00D93D65">
        <w:rPr>
          <w:rFonts w:cstheme="minorHAnsi"/>
          <w:sz w:val="24"/>
          <w:szCs w:val="24"/>
        </w:rPr>
        <w:t xml:space="preserve">a </w:t>
      </w:r>
      <w:r>
        <w:rPr>
          <w:rFonts w:cstheme="minorHAnsi"/>
          <w:sz w:val="24"/>
          <w:szCs w:val="24"/>
        </w:rPr>
        <w:t xml:space="preserve">less </w:t>
      </w:r>
      <w:r w:rsidR="006C0DE7">
        <w:rPr>
          <w:rFonts w:cstheme="minorHAnsi"/>
          <w:sz w:val="24"/>
          <w:szCs w:val="24"/>
        </w:rPr>
        <w:t>perceived need</w:t>
      </w:r>
      <w:r>
        <w:rPr>
          <w:rFonts w:cstheme="minorHAnsi"/>
          <w:sz w:val="24"/>
          <w:szCs w:val="24"/>
        </w:rPr>
        <w:t xml:space="preserve"> to look </w:t>
      </w:r>
      <w:r w:rsidR="00D93D65">
        <w:rPr>
          <w:rFonts w:cstheme="minorHAnsi"/>
          <w:sz w:val="24"/>
          <w:szCs w:val="24"/>
        </w:rPr>
        <w:t>"</w:t>
      </w:r>
      <w:r>
        <w:rPr>
          <w:rFonts w:cstheme="minorHAnsi"/>
          <w:sz w:val="24"/>
          <w:szCs w:val="24"/>
        </w:rPr>
        <w:t>Eastward</w:t>
      </w:r>
      <w:r w:rsidR="00D93D65">
        <w:rPr>
          <w:rFonts w:cstheme="minorHAnsi"/>
          <w:sz w:val="24"/>
          <w:szCs w:val="24"/>
        </w:rPr>
        <w:t>"</w:t>
      </w:r>
      <w:r>
        <w:rPr>
          <w:rFonts w:cstheme="minorHAnsi"/>
          <w:sz w:val="24"/>
          <w:szCs w:val="24"/>
        </w:rPr>
        <w:t xml:space="preserve"> for material benefit</w:t>
      </w:r>
      <w:r w:rsidR="00D126E9">
        <w:rPr>
          <w:rFonts w:cstheme="minorHAnsi"/>
          <w:sz w:val="24"/>
          <w:szCs w:val="24"/>
        </w:rPr>
        <w:t>s</w:t>
      </w:r>
      <w:r>
        <w:rPr>
          <w:rFonts w:cstheme="minorHAnsi"/>
          <w:sz w:val="24"/>
          <w:szCs w:val="24"/>
        </w:rPr>
        <w:t>.</w:t>
      </w:r>
    </w:p>
    <w:p w14:paraId="3A67AD77" w14:textId="67F450D7" w:rsidR="00A70800" w:rsidRDefault="00A70800" w:rsidP="00A70800">
      <w:pPr>
        <w:pStyle w:val="Default"/>
        <w:spacing w:before="120" w:after="120"/>
        <w:rPr>
          <w:rFonts w:asciiTheme="minorHAnsi" w:hAnsiTheme="minorHAnsi" w:cstheme="minorHAnsi"/>
          <w:b/>
          <w:bCs/>
          <w:color w:val="auto"/>
          <w:lang w:val="en-AU"/>
        </w:rPr>
      </w:pPr>
      <w:r>
        <w:rPr>
          <w:rFonts w:asciiTheme="minorHAnsi" w:hAnsiTheme="minorHAnsi" w:cstheme="minorHAnsi"/>
          <w:b/>
          <w:bCs/>
          <w:color w:val="auto"/>
          <w:lang w:val="en-AU"/>
        </w:rPr>
        <w:t>6.</w:t>
      </w:r>
      <w:r w:rsidR="0025716A">
        <w:rPr>
          <w:rFonts w:asciiTheme="minorHAnsi" w:hAnsiTheme="minorHAnsi" w:cstheme="minorHAnsi"/>
          <w:b/>
          <w:bCs/>
          <w:color w:val="auto"/>
          <w:lang w:val="en-AU"/>
        </w:rPr>
        <w:t xml:space="preserve"> </w:t>
      </w:r>
      <w:r>
        <w:rPr>
          <w:rFonts w:asciiTheme="minorHAnsi" w:hAnsiTheme="minorHAnsi" w:cstheme="minorHAnsi"/>
          <w:b/>
          <w:bCs/>
          <w:color w:val="auto"/>
          <w:lang w:val="en-AU"/>
        </w:rPr>
        <w:t xml:space="preserve">Strengthen rural </w:t>
      </w:r>
      <w:r w:rsidR="0025716A">
        <w:rPr>
          <w:rFonts w:asciiTheme="minorHAnsi" w:hAnsiTheme="minorHAnsi" w:cstheme="minorHAnsi"/>
          <w:b/>
          <w:bCs/>
          <w:color w:val="auto"/>
          <w:lang w:val="en-AU"/>
        </w:rPr>
        <w:t>border</w:t>
      </w:r>
      <w:r>
        <w:rPr>
          <w:rFonts w:asciiTheme="minorHAnsi" w:hAnsiTheme="minorHAnsi" w:cstheme="minorHAnsi"/>
          <w:b/>
          <w:bCs/>
          <w:color w:val="auto"/>
          <w:lang w:val="en-AU"/>
        </w:rPr>
        <w:t xml:space="preserve"> areas with Indonesia in Daru, Western </w:t>
      </w:r>
      <w:r w:rsidR="006C0DE7">
        <w:rPr>
          <w:rFonts w:asciiTheme="minorHAnsi" w:hAnsiTheme="minorHAnsi" w:cstheme="minorHAnsi"/>
          <w:b/>
          <w:bCs/>
          <w:color w:val="auto"/>
          <w:lang w:val="en-AU"/>
        </w:rPr>
        <w:t>P</w:t>
      </w:r>
      <w:r>
        <w:rPr>
          <w:rFonts w:asciiTheme="minorHAnsi" w:hAnsiTheme="minorHAnsi" w:cstheme="minorHAnsi"/>
          <w:b/>
          <w:bCs/>
          <w:color w:val="auto"/>
          <w:lang w:val="en-AU"/>
        </w:rPr>
        <w:t xml:space="preserve">rovince. </w:t>
      </w:r>
    </w:p>
    <w:p w14:paraId="68BBF392" w14:textId="2EFA9EDA" w:rsidR="00A70800" w:rsidRPr="00A70800" w:rsidRDefault="00A70800" w:rsidP="00A70800">
      <w:pPr>
        <w:pStyle w:val="Default"/>
        <w:spacing w:before="120" w:after="120"/>
        <w:rPr>
          <w:rFonts w:asciiTheme="minorHAnsi" w:hAnsiTheme="minorHAnsi" w:cstheme="minorHAnsi"/>
          <w:color w:val="auto"/>
          <w:lang w:val="en-AU"/>
        </w:rPr>
      </w:pPr>
      <w:r w:rsidRPr="00A70800">
        <w:rPr>
          <w:rFonts w:asciiTheme="minorHAnsi" w:hAnsiTheme="minorHAnsi" w:cstheme="minorHAnsi"/>
          <w:color w:val="auto"/>
          <w:lang w:val="en-AU"/>
        </w:rPr>
        <w:lastRenderedPageBreak/>
        <w:t xml:space="preserve">Western </w:t>
      </w:r>
      <w:r w:rsidR="006C0DE7">
        <w:rPr>
          <w:rFonts w:asciiTheme="minorHAnsi" w:hAnsiTheme="minorHAnsi" w:cstheme="minorHAnsi"/>
          <w:color w:val="auto"/>
          <w:lang w:val="en-AU"/>
        </w:rPr>
        <w:t>P</w:t>
      </w:r>
      <w:r w:rsidRPr="00A70800">
        <w:rPr>
          <w:rFonts w:asciiTheme="minorHAnsi" w:hAnsiTheme="minorHAnsi" w:cstheme="minorHAnsi"/>
          <w:color w:val="auto"/>
          <w:lang w:val="en-AU"/>
        </w:rPr>
        <w:t xml:space="preserve">rovince shares international borders with Australia and Indonesia. </w:t>
      </w:r>
      <w:r w:rsidR="00D93D65">
        <w:rPr>
          <w:rFonts w:asciiTheme="minorHAnsi" w:hAnsiTheme="minorHAnsi" w:cstheme="minorHAnsi"/>
          <w:color w:val="auto"/>
          <w:lang w:val="en-AU"/>
        </w:rPr>
        <w:t>With poverty a big problem, t</w:t>
      </w:r>
      <w:r>
        <w:rPr>
          <w:rFonts w:asciiTheme="minorHAnsi" w:hAnsiTheme="minorHAnsi" w:cstheme="minorHAnsi"/>
          <w:color w:val="auto"/>
          <w:lang w:val="en-AU"/>
        </w:rPr>
        <w:t xml:space="preserve">here is a </w:t>
      </w:r>
      <w:r w:rsidR="00D93D65">
        <w:rPr>
          <w:rFonts w:asciiTheme="minorHAnsi" w:hAnsiTheme="minorHAnsi" w:cstheme="minorHAnsi"/>
          <w:color w:val="auto"/>
          <w:lang w:val="en-AU"/>
        </w:rPr>
        <w:t>considerable</w:t>
      </w:r>
      <w:r>
        <w:rPr>
          <w:rFonts w:asciiTheme="minorHAnsi" w:hAnsiTheme="minorHAnsi" w:cstheme="minorHAnsi"/>
          <w:color w:val="auto"/>
          <w:lang w:val="en-AU"/>
        </w:rPr>
        <w:t xml:space="preserve"> need for </w:t>
      </w:r>
      <w:r w:rsidR="0025716A">
        <w:rPr>
          <w:rFonts w:asciiTheme="minorHAnsi" w:hAnsiTheme="minorHAnsi" w:cstheme="minorHAnsi"/>
          <w:color w:val="auto"/>
          <w:lang w:val="en-AU"/>
        </w:rPr>
        <w:t>infrastructures</w:t>
      </w:r>
      <w:r>
        <w:rPr>
          <w:rFonts w:asciiTheme="minorHAnsi" w:hAnsiTheme="minorHAnsi" w:cstheme="minorHAnsi"/>
          <w:color w:val="auto"/>
          <w:lang w:val="en-AU"/>
        </w:rPr>
        <w:t xml:space="preserve"> like roads and services. </w:t>
      </w:r>
      <w:r w:rsidR="00D93D65">
        <w:rPr>
          <w:rFonts w:asciiTheme="minorHAnsi" w:hAnsiTheme="minorHAnsi" w:cstheme="minorHAnsi"/>
          <w:color w:val="auto"/>
          <w:lang w:val="en-AU"/>
        </w:rPr>
        <w:t>As PAU lecturers have conducted f</w:t>
      </w:r>
      <w:r>
        <w:rPr>
          <w:rFonts w:asciiTheme="minorHAnsi" w:hAnsiTheme="minorHAnsi" w:cstheme="minorHAnsi"/>
          <w:color w:val="auto"/>
          <w:lang w:val="en-AU"/>
        </w:rPr>
        <w:t xml:space="preserve">inancial literacy </w:t>
      </w:r>
      <w:r w:rsidR="00D93D65">
        <w:rPr>
          <w:rFonts w:asciiTheme="minorHAnsi" w:hAnsiTheme="minorHAnsi" w:cstheme="minorHAnsi"/>
          <w:color w:val="auto"/>
          <w:lang w:val="en-AU"/>
        </w:rPr>
        <w:t>training there, the lack of routes suitable for vehicles is a major stand-out. M</w:t>
      </w:r>
      <w:r>
        <w:rPr>
          <w:rFonts w:asciiTheme="minorHAnsi" w:hAnsiTheme="minorHAnsi" w:cstheme="minorHAnsi"/>
          <w:color w:val="auto"/>
          <w:lang w:val="en-AU"/>
        </w:rPr>
        <w:t>aybe Australia could engage trustworthy contractors to build roads in rural border areas</w:t>
      </w:r>
      <w:r w:rsidR="0025716A">
        <w:rPr>
          <w:rFonts w:asciiTheme="minorHAnsi" w:hAnsiTheme="minorHAnsi" w:cstheme="minorHAnsi"/>
          <w:color w:val="auto"/>
          <w:lang w:val="en-AU"/>
        </w:rPr>
        <w:t xml:space="preserve"> to enhance economic activity</w:t>
      </w:r>
      <w:r w:rsidR="00D93D65">
        <w:rPr>
          <w:rFonts w:asciiTheme="minorHAnsi" w:hAnsiTheme="minorHAnsi" w:cstheme="minorHAnsi"/>
          <w:color w:val="auto"/>
          <w:lang w:val="en-AU"/>
        </w:rPr>
        <w:t>.</w:t>
      </w:r>
      <w:r>
        <w:rPr>
          <w:rFonts w:asciiTheme="minorHAnsi" w:hAnsiTheme="minorHAnsi" w:cstheme="minorHAnsi"/>
          <w:color w:val="auto"/>
          <w:lang w:val="en-AU"/>
        </w:rPr>
        <w:t xml:space="preserve"> </w:t>
      </w:r>
    </w:p>
    <w:p w14:paraId="396DDF27" w14:textId="031E5F5B" w:rsidR="0063437A" w:rsidRPr="00E77365" w:rsidRDefault="00A70800" w:rsidP="00A70800">
      <w:pPr>
        <w:pStyle w:val="Default"/>
        <w:spacing w:before="120" w:after="120"/>
        <w:rPr>
          <w:rFonts w:asciiTheme="minorHAnsi" w:hAnsiTheme="minorHAnsi" w:cstheme="minorHAnsi"/>
          <w:b/>
          <w:bCs/>
          <w:color w:val="auto"/>
          <w:lang w:val="en-AU"/>
        </w:rPr>
      </w:pPr>
      <w:r>
        <w:rPr>
          <w:rFonts w:asciiTheme="minorHAnsi" w:hAnsiTheme="minorHAnsi" w:cstheme="minorHAnsi"/>
          <w:b/>
          <w:bCs/>
          <w:color w:val="auto"/>
          <w:lang w:val="en-AU"/>
        </w:rPr>
        <w:t xml:space="preserve">7. </w:t>
      </w:r>
      <w:r w:rsidR="0063437A" w:rsidRPr="00E77365">
        <w:rPr>
          <w:rFonts w:asciiTheme="minorHAnsi" w:hAnsiTheme="minorHAnsi" w:cstheme="minorHAnsi"/>
          <w:b/>
          <w:bCs/>
          <w:color w:val="auto"/>
          <w:lang w:val="en-AU"/>
        </w:rPr>
        <w:t xml:space="preserve">STEM Study Exchange Opportunities for promising senior high school students in their last </w:t>
      </w:r>
      <w:r w:rsidR="00D93D65">
        <w:rPr>
          <w:rFonts w:asciiTheme="minorHAnsi" w:hAnsiTheme="minorHAnsi" w:cstheme="minorHAnsi"/>
          <w:b/>
          <w:bCs/>
          <w:color w:val="auto"/>
          <w:lang w:val="en-AU"/>
        </w:rPr>
        <w:t>two</w:t>
      </w:r>
      <w:r w:rsidR="0063437A" w:rsidRPr="00E77365">
        <w:rPr>
          <w:rFonts w:asciiTheme="minorHAnsi" w:hAnsiTheme="minorHAnsi" w:cstheme="minorHAnsi"/>
          <w:b/>
          <w:bCs/>
          <w:color w:val="auto"/>
          <w:lang w:val="en-AU"/>
        </w:rPr>
        <w:t xml:space="preserve"> years of High school to study in se</w:t>
      </w:r>
      <w:r w:rsidR="00D126E9">
        <w:rPr>
          <w:rFonts w:asciiTheme="minorHAnsi" w:hAnsiTheme="minorHAnsi" w:cstheme="minorHAnsi"/>
          <w:b/>
          <w:bCs/>
          <w:color w:val="auto"/>
          <w:lang w:val="en-AU"/>
        </w:rPr>
        <w:t>l</w:t>
      </w:r>
      <w:r w:rsidR="0063437A" w:rsidRPr="00E77365">
        <w:rPr>
          <w:rFonts w:asciiTheme="minorHAnsi" w:hAnsiTheme="minorHAnsi" w:cstheme="minorHAnsi"/>
          <w:b/>
          <w:bCs/>
          <w:color w:val="auto"/>
          <w:lang w:val="en-AU"/>
        </w:rPr>
        <w:t xml:space="preserve">ected STEM priority schools in Australia. </w:t>
      </w:r>
    </w:p>
    <w:p w14:paraId="47169E14" w14:textId="6ECE1FAD" w:rsidR="0063437A" w:rsidRPr="00E77365" w:rsidRDefault="0063437A" w:rsidP="0063437A">
      <w:pPr>
        <w:shd w:val="clear" w:color="auto" w:fill="FFFFFF"/>
        <w:rPr>
          <w:rFonts w:eastAsia="Times New Roman"/>
          <w:color w:val="000000"/>
          <w:sz w:val="24"/>
          <w:szCs w:val="24"/>
        </w:rPr>
      </w:pPr>
      <w:r w:rsidRPr="00D126E9">
        <w:rPr>
          <w:rFonts w:cstheme="minorHAnsi"/>
          <w:sz w:val="24"/>
          <w:szCs w:val="24"/>
        </w:rPr>
        <w:t xml:space="preserve">In the last </w:t>
      </w:r>
      <w:r w:rsidR="00D93D65">
        <w:rPr>
          <w:rFonts w:cstheme="minorHAnsi"/>
          <w:sz w:val="24"/>
          <w:szCs w:val="24"/>
        </w:rPr>
        <w:t>two</w:t>
      </w:r>
      <w:r w:rsidRPr="00D126E9">
        <w:rPr>
          <w:rFonts w:cstheme="minorHAnsi"/>
          <w:sz w:val="24"/>
          <w:szCs w:val="24"/>
        </w:rPr>
        <w:t xml:space="preserve"> years, PNG has embarked on an ambitious program of designating six </w:t>
      </w:r>
      <w:r w:rsidR="00D93D65">
        <w:rPr>
          <w:rFonts w:cstheme="minorHAnsi"/>
          <w:sz w:val="24"/>
          <w:szCs w:val="24"/>
        </w:rPr>
        <w:t>national high schools,</w:t>
      </w:r>
      <w:r w:rsidRPr="00D126E9">
        <w:rPr>
          <w:rFonts w:cstheme="minorHAnsi"/>
          <w:sz w:val="24"/>
          <w:szCs w:val="24"/>
        </w:rPr>
        <w:t xml:space="preserve"> National Schools of Excellence, </w:t>
      </w:r>
      <w:r w:rsidR="00D93D65">
        <w:rPr>
          <w:rFonts w:cstheme="minorHAnsi"/>
          <w:sz w:val="24"/>
          <w:szCs w:val="24"/>
        </w:rPr>
        <w:t>and implemented</w:t>
      </w:r>
      <w:r w:rsidRPr="00D126E9">
        <w:rPr>
          <w:rFonts w:cstheme="minorHAnsi"/>
          <w:sz w:val="24"/>
          <w:szCs w:val="24"/>
        </w:rPr>
        <w:t xml:space="preserve"> STEM curricula initiative</w:t>
      </w:r>
      <w:r w:rsidR="00D93D65">
        <w:rPr>
          <w:rFonts w:cstheme="minorHAnsi"/>
          <w:sz w:val="24"/>
          <w:szCs w:val="24"/>
        </w:rPr>
        <w:t>s</w:t>
      </w:r>
      <w:r w:rsidRPr="00D126E9">
        <w:rPr>
          <w:rFonts w:cstheme="minorHAnsi"/>
          <w:sz w:val="24"/>
          <w:szCs w:val="24"/>
        </w:rPr>
        <w:t>.</w:t>
      </w:r>
      <w:r w:rsidRPr="00E77365">
        <w:rPr>
          <w:rFonts w:cstheme="minorHAnsi"/>
        </w:rPr>
        <w:t xml:space="preserve"> </w:t>
      </w:r>
      <w:r w:rsidRPr="00E77365">
        <w:rPr>
          <w:rFonts w:eastAsia="Times New Roman"/>
          <w:color w:val="000000"/>
          <w:sz w:val="24"/>
          <w:szCs w:val="24"/>
        </w:rPr>
        <w:t>The National Schools of Excellence Policy</w:t>
      </w:r>
      <w:r w:rsidR="00D93D65">
        <w:rPr>
          <w:rFonts w:eastAsia="Times New Roman"/>
          <w:color w:val="000000"/>
          <w:sz w:val="24"/>
          <w:szCs w:val="24"/>
        </w:rPr>
        <w:t>, which embeds the STEM curriculum, aims to make Papua New Guineans become innovators and creators of technology,</w:t>
      </w:r>
      <w:r w:rsidRPr="00E77365">
        <w:rPr>
          <w:rFonts w:eastAsia="Times New Roman"/>
          <w:color w:val="000000"/>
          <w:sz w:val="24"/>
          <w:szCs w:val="24"/>
        </w:rPr>
        <w:t xml:space="preserve"> not mere users of technology. </w:t>
      </w:r>
    </w:p>
    <w:p w14:paraId="3C79A6DE" w14:textId="47F12A7B" w:rsidR="00425826" w:rsidRDefault="00D93D65" w:rsidP="00FD66AA">
      <w:pPr>
        <w:shd w:val="clear" w:color="auto" w:fill="FFFFFF"/>
        <w:spacing w:after="0"/>
        <w:rPr>
          <w:rFonts w:eastAsia="Times New Roman"/>
          <w:color w:val="000000"/>
          <w:sz w:val="24"/>
          <w:szCs w:val="24"/>
        </w:rPr>
      </w:pPr>
      <w:r>
        <w:rPr>
          <w:rFonts w:eastAsia="Times New Roman"/>
          <w:color w:val="000000"/>
          <w:sz w:val="24"/>
          <w:szCs w:val="24"/>
        </w:rPr>
        <w:t>One of our MPhil students currently researching STEM education in PNG has suggested the following recommendations</w:t>
      </w:r>
      <w:r w:rsidR="0063437A" w:rsidRPr="00E77365">
        <w:rPr>
          <w:rFonts w:eastAsia="Times New Roman"/>
          <w:color w:val="000000"/>
          <w:sz w:val="24"/>
          <w:szCs w:val="24"/>
        </w:rPr>
        <w:t>.</w:t>
      </w:r>
    </w:p>
    <w:p w14:paraId="49BB46F9" w14:textId="60A531F0" w:rsidR="0063437A" w:rsidRPr="00E77365" w:rsidRDefault="00425826" w:rsidP="00FD66AA">
      <w:pPr>
        <w:shd w:val="clear" w:color="auto" w:fill="FFFFFF"/>
        <w:spacing w:after="0"/>
        <w:rPr>
          <w:rFonts w:eastAsia="Times New Roman"/>
          <w:color w:val="000000"/>
          <w:sz w:val="24"/>
          <w:szCs w:val="24"/>
        </w:rPr>
      </w:pPr>
      <w:r w:rsidRPr="00425826">
        <w:rPr>
          <w:rFonts w:eastAsia="Times New Roman"/>
          <w:b/>
          <w:bCs/>
          <w:color w:val="000000"/>
          <w:sz w:val="24"/>
          <w:szCs w:val="24"/>
        </w:rPr>
        <w:t>Recommended</w:t>
      </w:r>
      <w:r>
        <w:rPr>
          <w:rFonts w:eastAsia="Times New Roman"/>
          <w:color w:val="000000"/>
          <w:sz w:val="24"/>
          <w:szCs w:val="24"/>
        </w:rPr>
        <w:t>:</w:t>
      </w:r>
    </w:p>
    <w:p w14:paraId="309E92E7" w14:textId="01B8063D" w:rsidR="0063437A" w:rsidRPr="00E77365" w:rsidRDefault="0063437A" w:rsidP="006223EA">
      <w:pPr>
        <w:numPr>
          <w:ilvl w:val="0"/>
          <w:numId w:val="6"/>
        </w:numPr>
        <w:shd w:val="clear" w:color="auto" w:fill="FFFFFF"/>
        <w:spacing w:after="0"/>
        <w:rPr>
          <w:rFonts w:eastAsia="Times New Roman"/>
          <w:color w:val="000000"/>
          <w:sz w:val="24"/>
          <w:szCs w:val="24"/>
        </w:rPr>
      </w:pPr>
      <w:r w:rsidRPr="00E77365">
        <w:rPr>
          <w:rFonts w:eastAsia="Times New Roman"/>
          <w:color w:val="000000"/>
          <w:sz w:val="24"/>
          <w:szCs w:val="24"/>
        </w:rPr>
        <w:t xml:space="preserve">Develop an exchange </w:t>
      </w:r>
      <w:r w:rsidR="00D126E9">
        <w:rPr>
          <w:rFonts w:eastAsia="Times New Roman"/>
          <w:color w:val="000000"/>
          <w:sz w:val="24"/>
          <w:szCs w:val="24"/>
        </w:rPr>
        <w:t xml:space="preserve">study </w:t>
      </w:r>
      <w:r w:rsidRPr="00E77365">
        <w:rPr>
          <w:rFonts w:eastAsia="Times New Roman"/>
          <w:color w:val="000000"/>
          <w:sz w:val="24"/>
          <w:szCs w:val="24"/>
        </w:rPr>
        <w:t xml:space="preserve">program </w:t>
      </w:r>
      <w:r w:rsidR="00D93D65">
        <w:rPr>
          <w:rFonts w:eastAsia="Times New Roman"/>
          <w:color w:val="000000"/>
          <w:sz w:val="24"/>
          <w:szCs w:val="24"/>
        </w:rPr>
        <w:t>in Australia</w:t>
      </w:r>
      <w:r w:rsidR="00D93D65" w:rsidRPr="00E77365">
        <w:rPr>
          <w:rFonts w:eastAsia="Times New Roman"/>
          <w:color w:val="000000"/>
          <w:sz w:val="24"/>
          <w:szCs w:val="24"/>
        </w:rPr>
        <w:t xml:space="preserve"> </w:t>
      </w:r>
      <w:r w:rsidRPr="00E77365">
        <w:rPr>
          <w:rFonts w:eastAsia="Times New Roman"/>
          <w:color w:val="000000"/>
          <w:sz w:val="24"/>
          <w:szCs w:val="24"/>
        </w:rPr>
        <w:t xml:space="preserve">for </w:t>
      </w:r>
      <w:r w:rsidR="00D126E9">
        <w:rPr>
          <w:rFonts w:eastAsia="Times New Roman"/>
          <w:color w:val="000000"/>
          <w:sz w:val="24"/>
          <w:szCs w:val="24"/>
        </w:rPr>
        <w:t xml:space="preserve">selected </w:t>
      </w:r>
      <w:r w:rsidRPr="00E77365">
        <w:rPr>
          <w:rFonts w:eastAsia="Times New Roman"/>
          <w:color w:val="000000"/>
          <w:sz w:val="24"/>
          <w:szCs w:val="24"/>
        </w:rPr>
        <w:t>high school students</w:t>
      </w:r>
      <w:r w:rsidR="00D126E9">
        <w:rPr>
          <w:rFonts w:eastAsia="Times New Roman"/>
          <w:color w:val="000000"/>
          <w:sz w:val="24"/>
          <w:szCs w:val="24"/>
        </w:rPr>
        <w:t xml:space="preserve"> in </w:t>
      </w:r>
      <w:r w:rsidR="00D93D65">
        <w:rPr>
          <w:rFonts w:eastAsia="Times New Roman"/>
          <w:color w:val="000000"/>
          <w:sz w:val="24"/>
          <w:szCs w:val="24"/>
        </w:rPr>
        <w:t xml:space="preserve">PNG </w:t>
      </w:r>
      <w:r w:rsidR="0025716A">
        <w:rPr>
          <w:rFonts w:eastAsia="Times New Roman"/>
          <w:color w:val="000000"/>
          <w:sz w:val="24"/>
          <w:szCs w:val="24"/>
        </w:rPr>
        <w:t>STEM-priority</w:t>
      </w:r>
      <w:r w:rsidR="00D126E9">
        <w:rPr>
          <w:rFonts w:eastAsia="Times New Roman"/>
          <w:color w:val="000000"/>
          <w:sz w:val="24"/>
          <w:szCs w:val="24"/>
        </w:rPr>
        <w:t xml:space="preserve"> high schools.</w:t>
      </w:r>
    </w:p>
    <w:p w14:paraId="4E767698" w14:textId="21E24C93" w:rsidR="0063437A" w:rsidRPr="00E77365" w:rsidRDefault="00D126E9" w:rsidP="00425826">
      <w:pPr>
        <w:numPr>
          <w:ilvl w:val="0"/>
          <w:numId w:val="6"/>
        </w:numPr>
        <w:shd w:val="clear" w:color="auto" w:fill="FFFFFF"/>
        <w:spacing w:before="100" w:beforeAutospacing="1" w:after="100" w:afterAutospacing="1"/>
        <w:ind w:left="714" w:hanging="357"/>
        <w:rPr>
          <w:rFonts w:eastAsia="Times New Roman"/>
          <w:color w:val="000000"/>
          <w:sz w:val="24"/>
          <w:szCs w:val="24"/>
        </w:rPr>
      </w:pPr>
      <w:r>
        <w:rPr>
          <w:rFonts w:eastAsia="Times New Roman"/>
          <w:color w:val="000000"/>
          <w:sz w:val="24"/>
          <w:szCs w:val="24"/>
        </w:rPr>
        <w:t>Sponsor a</w:t>
      </w:r>
      <w:r w:rsidR="0063437A" w:rsidRPr="00E77365">
        <w:rPr>
          <w:rFonts w:eastAsia="Times New Roman"/>
          <w:color w:val="000000"/>
          <w:sz w:val="24"/>
          <w:szCs w:val="24"/>
        </w:rPr>
        <w:t xml:space="preserve"> similar exchange program for high school teachers.</w:t>
      </w:r>
    </w:p>
    <w:p w14:paraId="31B0746B" w14:textId="6E35A7B1" w:rsidR="0063437A" w:rsidRPr="00E77365" w:rsidRDefault="00D93D65" w:rsidP="00425826">
      <w:pPr>
        <w:numPr>
          <w:ilvl w:val="0"/>
          <w:numId w:val="6"/>
        </w:numPr>
        <w:shd w:val="clear" w:color="auto" w:fill="FFFFFF"/>
        <w:spacing w:before="100" w:beforeAutospacing="1" w:after="100" w:afterAutospacing="1"/>
        <w:ind w:left="714" w:hanging="357"/>
        <w:rPr>
          <w:rFonts w:eastAsia="Times New Roman"/>
          <w:color w:val="000000"/>
          <w:sz w:val="24"/>
          <w:szCs w:val="24"/>
        </w:rPr>
      </w:pPr>
      <w:r>
        <w:rPr>
          <w:rFonts w:eastAsia="Times New Roman"/>
          <w:color w:val="000000"/>
          <w:sz w:val="24"/>
          <w:szCs w:val="24"/>
        </w:rPr>
        <w:t>Facilitate s</w:t>
      </w:r>
      <w:r w:rsidR="0063437A" w:rsidRPr="00E77365">
        <w:rPr>
          <w:rFonts w:eastAsia="Times New Roman"/>
          <w:color w:val="000000"/>
          <w:sz w:val="24"/>
          <w:szCs w:val="24"/>
        </w:rPr>
        <w:t>tudy tours for high school teachers, especially those teaching STEM </w:t>
      </w:r>
    </w:p>
    <w:p w14:paraId="596F067C" w14:textId="53AD1D41" w:rsidR="0063437A" w:rsidRPr="00E77365" w:rsidRDefault="0063437A" w:rsidP="00425826">
      <w:pPr>
        <w:numPr>
          <w:ilvl w:val="0"/>
          <w:numId w:val="6"/>
        </w:numPr>
        <w:shd w:val="clear" w:color="auto" w:fill="FFFFFF"/>
        <w:spacing w:before="100" w:beforeAutospacing="1" w:after="100" w:afterAutospacing="1"/>
        <w:ind w:left="714" w:hanging="357"/>
        <w:rPr>
          <w:rFonts w:eastAsia="Times New Roman"/>
          <w:color w:val="000000"/>
          <w:sz w:val="24"/>
          <w:szCs w:val="24"/>
        </w:rPr>
      </w:pPr>
      <w:r w:rsidRPr="00E77365">
        <w:rPr>
          <w:rFonts w:eastAsia="Times New Roman"/>
          <w:color w:val="000000"/>
          <w:sz w:val="24"/>
          <w:szCs w:val="24"/>
        </w:rPr>
        <w:t>Upgrade Teacher training colleges and curricula to teach STEM pedagogy and STEM curriculum</w:t>
      </w:r>
    </w:p>
    <w:p w14:paraId="5D71B20B" w14:textId="63C45317" w:rsidR="00645D2E" w:rsidRPr="00645D2E" w:rsidRDefault="0063437A" w:rsidP="0025716A">
      <w:pPr>
        <w:numPr>
          <w:ilvl w:val="0"/>
          <w:numId w:val="6"/>
        </w:numPr>
        <w:shd w:val="clear" w:color="auto" w:fill="FFFFFF"/>
        <w:spacing w:after="0"/>
        <w:rPr>
          <w:rFonts w:eastAsia="Times New Roman"/>
          <w:color w:val="000000"/>
          <w:sz w:val="24"/>
          <w:szCs w:val="24"/>
        </w:rPr>
      </w:pPr>
      <w:r w:rsidRPr="00E77365">
        <w:rPr>
          <w:rFonts w:eastAsia="Times New Roman"/>
          <w:color w:val="000000"/>
          <w:sz w:val="24"/>
          <w:szCs w:val="24"/>
        </w:rPr>
        <w:t>Encourage and fund more research degrees in Education, Science and Technology.</w:t>
      </w:r>
    </w:p>
    <w:p w14:paraId="74588857" w14:textId="77777777" w:rsidR="00645D2E" w:rsidRDefault="006223EA" w:rsidP="0025716A">
      <w:pPr>
        <w:shd w:val="clear" w:color="auto" w:fill="FFFFFF"/>
        <w:spacing w:after="0"/>
        <w:rPr>
          <w:rFonts w:eastAsia="Times New Roman"/>
          <w:color w:val="000000"/>
          <w:sz w:val="24"/>
          <w:szCs w:val="24"/>
        </w:rPr>
      </w:pPr>
      <w:r w:rsidRPr="006223EA">
        <w:rPr>
          <w:rFonts w:eastAsia="Times New Roman"/>
          <w:b/>
          <w:bCs/>
          <w:color w:val="000000"/>
          <w:sz w:val="24"/>
          <w:szCs w:val="24"/>
        </w:rPr>
        <w:t>Benefits</w:t>
      </w:r>
      <w:r>
        <w:rPr>
          <w:rFonts w:eastAsia="Times New Roman"/>
          <w:color w:val="000000"/>
          <w:sz w:val="24"/>
          <w:szCs w:val="24"/>
        </w:rPr>
        <w:t xml:space="preserve">: </w:t>
      </w:r>
    </w:p>
    <w:p w14:paraId="4AFC70FA" w14:textId="2B7874BF" w:rsidR="006223EA" w:rsidRPr="00645D2E" w:rsidRDefault="00D93D65" w:rsidP="0025716A">
      <w:pPr>
        <w:pStyle w:val="ListParagraph"/>
        <w:numPr>
          <w:ilvl w:val="0"/>
          <w:numId w:val="8"/>
        </w:numPr>
        <w:shd w:val="clear" w:color="auto" w:fill="FFFFFF"/>
        <w:spacing w:after="0"/>
        <w:rPr>
          <w:rFonts w:eastAsia="Times New Roman"/>
          <w:color w:val="000000"/>
          <w:sz w:val="24"/>
          <w:szCs w:val="24"/>
        </w:rPr>
      </w:pPr>
      <w:r>
        <w:rPr>
          <w:rFonts w:eastAsia="Times New Roman"/>
          <w:color w:val="000000"/>
          <w:sz w:val="24"/>
          <w:szCs w:val="24"/>
        </w:rPr>
        <w:t>These recommendations will provide p</w:t>
      </w:r>
      <w:r w:rsidR="00D126E9" w:rsidRPr="00645D2E">
        <w:rPr>
          <w:rFonts w:eastAsia="Times New Roman"/>
          <w:color w:val="000000"/>
          <w:sz w:val="24"/>
          <w:szCs w:val="24"/>
        </w:rPr>
        <w:t>ositive l</w:t>
      </w:r>
      <w:r w:rsidR="006223EA" w:rsidRPr="00645D2E">
        <w:rPr>
          <w:rFonts w:eastAsia="Times New Roman"/>
          <w:color w:val="000000"/>
          <w:sz w:val="24"/>
          <w:szCs w:val="24"/>
        </w:rPr>
        <w:t xml:space="preserve">ifelong </w:t>
      </w:r>
      <w:r w:rsidR="0025716A">
        <w:rPr>
          <w:rFonts w:eastAsia="Times New Roman"/>
          <w:color w:val="000000"/>
          <w:sz w:val="24"/>
          <w:szCs w:val="24"/>
        </w:rPr>
        <w:t xml:space="preserve">connections with </w:t>
      </w:r>
      <w:r w:rsidR="00D126E9" w:rsidRPr="00645D2E">
        <w:rPr>
          <w:rFonts w:eastAsia="Times New Roman"/>
          <w:color w:val="000000"/>
          <w:sz w:val="24"/>
          <w:szCs w:val="24"/>
        </w:rPr>
        <w:t xml:space="preserve">Australia for </w:t>
      </w:r>
      <w:r w:rsidR="006223EA" w:rsidRPr="00645D2E">
        <w:rPr>
          <w:rFonts w:eastAsia="Times New Roman"/>
          <w:color w:val="000000"/>
          <w:sz w:val="24"/>
          <w:szCs w:val="24"/>
        </w:rPr>
        <w:t>exchange students</w:t>
      </w:r>
      <w:r w:rsidR="00D126E9" w:rsidRPr="00645D2E">
        <w:rPr>
          <w:rFonts w:eastAsia="Times New Roman"/>
          <w:color w:val="000000"/>
          <w:sz w:val="24"/>
          <w:szCs w:val="24"/>
        </w:rPr>
        <w:t>, their families, their peers, and their PNG school.</w:t>
      </w:r>
    </w:p>
    <w:p w14:paraId="4AEBF21A" w14:textId="5EE7602A" w:rsidR="0063437A" w:rsidRPr="0025716A" w:rsidRDefault="00D126E9" w:rsidP="0025716A">
      <w:pPr>
        <w:pStyle w:val="ListParagraph"/>
        <w:numPr>
          <w:ilvl w:val="0"/>
          <w:numId w:val="8"/>
        </w:numPr>
        <w:shd w:val="clear" w:color="auto" w:fill="FFFFFF"/>
        <w:spacing w:before="100" w:beforeAutospacing="1" w:after="100" w:afterAutospacing="1"/>
        <w:rPr>
          <w:rFonts w:eastAsia="Times New Roman"/>
          <w:color w:val="000000"/>
          <w:sz w:val="24"/>
          <w:szCs w:val="24"/>
        </w:rPr>
      </w:pPr>
      <w:r>
        <w:rPr>
          <w:rFonts w:eastAsia="Times New Roman"/>
          <w:color w:val="000000"/>
          <w:sz w:val="24"/>
          <w:szCs w:val="24"/>
        </w:rPr>
        <w:t>PNG</w:t>
      </w:r>
      <w:r w:rsidR="00D93D65">
        <w:rPr>
          <w:rFonts w:eastAsia="Times New Roman"/>
          <w:color w:val="000000"/>
          <w:sz w:val="24"/>
          <w:szCs w:val="24"/>
        </w:rPr>
        <w:t>'</w:t>
      </w:r>
      <w:r>
        <w:rPr>
          <w:rFonts w:eastAsia="Times New Roman"/>
          <w:color w:val="000000"/>
          <w:sz w:val="24"/>
          <w:szCs w:val="24"/>
        </w:rPr>
        <w:t>s best academics</w:t>
      </w:r>
      <w:r w:rsidR="006C49E2">
        <w:rPr>
          <w:rFonts w:eastAsia="Times New Roman"/>
          <w:color w:val="000000"/>
          <w:sz w:val="24"/>
          <w:szCs w:val="24"/>
        </w:rPr>
        <w:t xml:space="preserve">, university personnel and leaders seem to have spent at least </w:t>
      </w:r>
      <w:r w:rsidR="00D93D65">
        <w:rPr>
          <w:rFonts w:eastAsia="Times New Roman"/>
          <w:color w:val="000000"/>
          <w:sz w:val="24"/>
          <w:szCs w:val="24"/>
        </w:rPr>
        <w:t>two</w:t>
      </w:r>
      <w:r w:rsidR="006C49E2">
        <w:rPr>
          <w:rFonts w:eastAsia="Times New Roman"/>
          <w:color w:val="000000"/>
          <w:sz w:val="24"/>
          <w:szCs w:val="24"/>
        </w:rPr>
        <w:t xml:space="preserve"> years in an Australian High School, resulting in superior skills in every aspect of further study, public speaking, and high proficiency </w:t>
      </w:r>
      <w:r w:rsidR="0025716A">
        <w:rPr>
          <w:rFonts w:eastAsia="Times New Roman"/>
          <w:color w:val="000000"/>
          <w:sz w:val="24"/>
          <w:szCs w:val="24"/>
        </w:rPr>
        <w:t>in</w:t>
      </w:r>
      <w:r w:rsidR="006C49E2">
        <w:rPr>
          <w:rFonts w:eastAsia="Times New Roman"/>
          <w:color w:val="000000"/>
          <w:sz w:val="24"/>
          <w:szCs w:val="24"/>
        </w:rPr>
        <w:t xml:space="preserve"> English usage. </w:t>
      </w:r>
      <w:r w:rsidR="0025716A">
        <w:rPr>
          <w:rFonts w:eastAsia="Times New Roman"/>
          <w:color w:val="000000"/>
          <w:sz w:val="24"/>
          <w:szCs w:val="24"/>
        </w:rPr>
        <w:t>Currently</w:t>
      </w:r>
      <w:r w:rsidR="006C49E2" w:rsidRPr="0025716A">
        <w:rPr>
          <w:rFonts w:eastAsia="Times New Roman"/>
          <w:color w:val="000000"/>
          <w:sz w:val="24"/>
          <w:szCs w:val="24"/>
        </w:rPr>
        <w:t>, this opportunity is only available for PNG students with wealthy parents.</w:t>
      </w:r>
    </w:p>
    <w:p w14:paraId="512FC37F" w14:textId="55E843D2" w:rsidR="00581E40" w:rsidRPr="00E77365" w:rsidRDefault="00645D2E" w:rsidP="00581E40">
      <w:pPr>
        <w:pStyle w:val="Default"/>
        <w:spacing w:before="120" w:after="120"/>
        <w:rPr>
          <w:rFonts w:asciiTheme="minorHAnsi" w:hAnsiTheme="minorHAnsi" w:cstheme="minorHAnsi"/>
          <w:b/>
          <w:bCs/>
          <w:color w:val="auto"/>
          <w:lang w:val="en-AU"/>
        </w:rPr>
      </w:pPr>
      <w:r>
        <w:rPr>
          <w:rFonts w:asciiTheme="minorHAnsi" w:hAnsiTheme="minorHAnsi" w:cstheme="minorHAnsi"/>
          <w:b/>
          <w:bCs/>
          <w:color w:val="auto"/>
          <w:lang w:val="en-AU"/>
        </w:rPr>
        <w:t>8</w:t>
      </w:r>
      <w:r w:rsidR="00581E40" w:rsidRPr="00E77365">
        <w:rPr>
          <w:rFonts w:asciiTheme="minorHAnsi" w:hAnsiTheme="minorHAnsi" w:cstheme="minorHAnsi"/>
          <w:b/>
          <w:bCs/>
          <w:color w:val="auto"/>
          <w:lang w:val="en-AU"/>
        </w:rPr>
        <w:t>. Australian Partnership</w:t>
      </w:r>
      <w:r w:rsidR="00581E40">
        <w:rPr>
          <w:rFonts w:asciiTheme="minorHAnsi" w:hAnsiTheme="minorHAnsi" w:cstheme="minorHAnsi"/>
          <w:b/>
          <w:bCs/>
          <w:color w:val="auto"/>
          <w:lang w:val="en-AU"/>
        </w:rPr>
        <w:t>s</w:t>
      </w:r>
      <w:r w:rsidR="00581E40" w:rsidRPr="00E77365">
        <w:rPr>
          <w:rFonts w:asciiTheme="minorHAnsi" w:hAnsiTheme="minorHAnsi" w:cstheme="minorHAnsi"/>
          <w:b/>
          <w:bCs/>
          <w:color w:val="auto"/>
          <w:lang w:val="en-AU"/>
        </w:rPr>
        <w:t xml:space="preserve"> in Research.</w:t>
      </w:r>
    </w:p>
    <w:p w14:paraId="4CFC113B" w14:textId="798A39AC" w:rsidR="006C49E2" w:rsidRPr="00E77365" w:rsidRDefault="006C49E2" w:rsidP="006C49E2">
      <w:pPr>
        <w:pStyle w:val="Default"/>
        <w:spacing w:before="120" w:after="120"/>
        <w:rPr>
          <w:rFonts w:asciiTheme="minorHAnsi" w:hAnsiTheme="minorHAnsi" w:cstheme="minorHAnsi"/>
          <w:lang w:val="en-AU"/>
        </w:rPr>
      </w:pPr>
      <w:r w:rsidRPr="00E77365">
        <w:rPr>
          <w:rFonts w:asciiTheme="minorHAnsi" w:hAnsiTheme="minorHAnsi" w:cstheme="minorHAnsi"/>
          <w:lang w:val="en-AU"/>
        </w:rPr>
        <w:t xml:space="preserve">Another way to enhance </w:t>
      </w:r>
      <w:r w:rsidR="00581E40">
        <w:rPr>
          <w:rFonts w:asciiTheme="minorHAnsi" w:hAnsiTheme="minorHAnsi" w:cstheme="minorHAnsi"/>
          <w:lang w:val="en-AU"/>
        </w:rPr>
        <w:t xml:space="preserve">positive </w:t>
      </w:r>
      <w:r w:rsidRPr="00E77365">
        <w:rPr>
          <w:rFonts w:asciiTheme="minorHAnsi" w:hAnsiTheme="minorHAnsi" w:cstheme="minorHAnsi"/>
          <w:lang w:val="en-AU"/>
        </w:rPr>
        <w:t xml:space="preserve">working relationships </w:t>
      </w:r>
      <w:r w:rsidR="00581E40">
        <w:rPr>
          <w:rFonts w:asciiTheme="minorHAnsi" w:hAnsiTheme="minorHAnsi" w:cstheme="minorHAnsi"/>
          <w:lang w:val="en-AU"/>
        </w:rPr>
        <w:t xml:space="preserve">with Australia </w:t>
      </w:r>
      <w:r w:rsidRPr="00E77365">
        <w:rPr>
          <w:rFonts w:asciiTheme="minorHAnsi" w:hAnsiTheme="minorHAnsi" w:cstheme="minorHAnsi"/>
          <w:lang w:val="en-AU"/>
        </w:rPr>
        <w:t>would be to facilitate the partnering of research. Issues of global warming, pollution, and rising sea levels provide a fruitful field of academic and research cooperation with limitless possibilities.</w:t>
      </w:r>
    </w:p>
    <w:p w14:paraId="37AD7E2C" w14:textId="4DDF170B" w:rsidR="00581E40" w:rsidRDefault="0063437A" w:rsidP="00FD66AA">
      <w:pPr>
        <w:pStyle w:val="Default"/>
        <w:rPr>
          <w:rFonts w:ascii="Calibri" w:hAnsi="Calibri" w:cs="Calibri"/>
          <w:lang w:val="en-AU"/>
        </w:rPr>
      </w:pPr>
      <w:r w:rsidRPr="00E77365">
        <w:rPr>
          <w:rFonts w:ascii="Calibri" w:hAnsi="Calibri" w:cs="Calibri"/>
          <w:lang w:val="en-AU"/>
        </w:rPr>
        <w:t xml:space="preserve">Papua New Guinea hosts approximately 10% of the </w:t>
      </w:r>
      <w:r w:rsidR="007A4D62" w:rsidRPr="00E77365">
        <w:rPr>
          <w:rFonts w:ascii="Calibri" w:hAnsi="Calibri" w:cs="Calibri"/>
          <w:lang w:val="en-AU"/>
        </w:rPr>
        <w:t>world</w:t>
      </w:r>
      <w:r w:rsidR="00D93D65">
        <w:rPr>
          <w:rFonts w:ascii="Calibri" w:hAnsi="Calibri" w:cs="Calibri"/>
          <w:lang w:val="en-AU"/>
        </w:rPr>
        <w:t>'</w:t>
      </w:r>
      <w:r w:rsidR="007A4D62" w:rsidRPr="00E77365">
        <w:rPr>
          <w:rFonts w:ascii="Calibri" w:hAnsi="Calibri" w:cs="Calibri"/>
          <w:lang w:val="en-AU"/>
        </w:rPr>
        <w:t>s</w:t>
      </w:r>
      <w:r w:rsidRPr="00E77365">
        <w:rPr>
          <w:rFonts w:ascii="Calibri" w:hAnsi="Calibri" w:cs="Calibri"/>
          <w:lang w:val="en-AU"/>
        </w:rPr>
        <w:t xml:space="preserve"> biodiversity. Researching these vast untapped resources is </w:t>
      </w:r>
      <w:r w:rsidR="00D93D65">
        <w:rPr>
          <w:rFonts w:ascii="Calibri" w:hAnsi="Calibri" w:cs="Calibri"/>
          <w:lang w:val="en-AU"/>
        </w:rPr>
        <w:t>the focus of</w:t>
      </w:r>
      <w:r w:rsidRPr="00E77365">
        <w:rPr>
          <w:rFonts w:ascii="Calibri" w:hAnsi="Calibri" w:cs="Calibri"/>
          <w:lang w:val="en-AU"/>
        </w:rPr>
        <w:t xml:space="preserve"> </w:t>
      </w:r>
      <w:r w:rsidR="007A4D62" w:rsidRPr="00E77365">
        <w:rPr>
          <w:rFonts w:ascii="Calibri" w:hAnsi="Calibri" w:cs="Calibri"/>
          <w:lang w:val="en-AU"/>
        </w:rPr>
        <w:t>PAU</w:t>
      </w:r>
      <w:r w:rsidR="00D93D65">
        <w:rPr>
          <w:rFonts w:ascii="Calibri" w:hAnsi="Calibri" w:cs="Calibri"/>
          <w:lang w:val="en-AU"/>
        </w:rPr>
        <w:t>'</w:t>
      </w:r>
      <w:r w:rsidRPr="00E77365">
        <w:rPr>
          <w:rFonts w:ascii="Calibri" w:hAnsi="Calibri" w:cs="Calibri"/>
          <w:lang w:val="en-AU"/>
        </w:rPr>
        <w:t xml:space="preserve">s School of Science and Technology (SOST) </w:t>
      </w:r>
      <w:r w:rsidR="00D93D65">
        <w:rPr>
          <w:rFonts w:ascii="Calibri" w:hAnsi="Calibri" w:cs="Calibri"/>
          <w:lang w:val="en-AU"/>
        </w:rPr>
        <w:t xml:space="preserve">for </w:t>
      </w:r>
      <w:r w:rsidRPr="00E77365">
        <w:rPr>
          <w:rFonts w:ascii="Calibri" w:hAnsi="Calibri" w:cs="Calibri"/>
          <w:lang w:val="en-AU"/>
        </w:rPr>
        <w:t xml:space="preserve">undergraduate and </w:t>
      </w:r>
      <w:r w:rsidR="007A4D62" w:rsidRPr="00E77365">
        <w:rPr>
          <w:rFonts w:ascii="Calibri" w:hAnsi="Calibri" w:cs="Calibri"/>
          <w:lang w:val="en-AU"/>
        </w:rPr>
        <w:t>postgraduate</w:t>
      </w:r>
      <w:r w:rsidRPr="00E77365">
        <w:rPr>
          <w:rFonts w:ascii="Calibri" w:hAnsi="Calibri" w:cs="Calibri"/>
          <w:lang w:val="en-AU"/>
        </w:rPr>
        <w:t xml:space="preserve"> students. Hundreds</w:t>
      </w:r>
      <w:r w:rsidR="00D93D65">
        <w:rPr>
          <w:rFonts w:ascii="Calibri" w:hAnsi="Calibri" w:cs="Calibri"/>
          <w:lang w:val="en-AU"/>
        </w:rPr>
        <w:t>,</w:t>
      </w:r>
      <w:r w:rsidRPr="00E77365">
        <w:rPr>
          <w:rFonts w:ascii="Calibri" w:hAnsi="Calibri" w:cs="Calibri"/>
          <w:lang w:val="en-AU"/>
        </w:rPr>
        <w:t xml:space="preserve"> if not thousands</w:t>
      </w:r>
      <w:r w:rsidR="00D93D65">
        <w:rPr>
          <w:rFonts w:ascii="Calibri" w:hAnsi="Calibri" w:cs="Calibri"/>
          <w:lang w:val="en-AU"/>
        </w:rPr>
        <w:t>,</w:t>
      </w:r>
      <w:r w:rsidRPr="00E77365">
        <w:rPr>
          <w:rFonts w:ascii="Calibri" w:hAnsi="Calibri" w:cs="Calibri"/>
          <w:lang w:val="en-AU"/>
        </w:rPr>
        <w:t xml:space="preserve"> of active </w:t>
      </w:r>
      <w:r w:rsidR="00D93D65">
        <w:rPr>
          <w:rFonts w:ascii="Calibri" w:hAnsi="Calibri" w:cs="Calibri"/>
          <w:lang w:val="en-AU"/>
        </w:rPr>
        <w:t xml:space="preserve">chemical </w:t>
      </w:r>
      <w:r w:rsidRPr="00E77365">
        <w:rPr>
          <w:rFonts w:ascii="Calibri" w:hAnsi="Calibri" w:cs="Calibri"/>
          <w:lang w:val="en-AU"/>
        </w:rPr>
        <w:t xml:space="preserve">compounds are </w:t>
      </w:r>
      <w:r w:rsidR="007A4D62" w:rsidRPr="00E77365">
        <w:rPr>
          <w:rFonts w:ascii="Calibri" w:hAnsi="Calibri" w:cs="Calibri"/>
          <w:lang w:val="en-AU"/>
        </w:rPr>
        <w:t>available</w:t>
      </w:r>
      <w:r w:rsidRPr="00E77365">
        <w:rPr>
          <w:rFonts w:ascii="Calibri" w:hAnsi="Calibri" w:cs="Calibri"/>
          <w:lang w:val="en-AU"/>
        </w:rPr>
        <w:t xml:space="preserve"> </w:t>
      </w:r>
      <w:r w:rsidR="007A4D62" w:rsidRPr="00E77365">
        <w:rPr>
          <w:rFonts w:ascii="Calibri" w:hAnsi="Calibri" w:cs="Calibri"/>
          <w:lang w:val="en-AU"/>
        </w:rPr>
        <w:t xml:space="preserve">for </w:t>
      </w:r>
      <w:r w:rsidRPr="00E77365">
        <w:rPr>
          <w:rFonts w:ascii="Calibri" w:hAnsi="Calibri" w:cs="Calibri"/>
          <w:lang w:val="en-AU"/>
        </w:rPr>
        <w:t xml:space="preserve">research in this area. The recent investment </w:t>
      </w:r>
      <w:r w:rsidR="007A4D62" w:rsidRPr="00E77365">
        <w:rPr>
          <w:rFonts w:ascii="Calibri" w:hAnsi="Calibri" w:cs="Calibri"/>
          <w:lang w:val="en-AU"/>
        </w:rPr>
        <w:t>of</w:t>
      </w:r>
      <w:r w:rsidRPr="00E77365">
        <w:rPr>
          <w:rFonts w:ascii="Calibri" w:hAnsi="Calibri" w:cs="Calibri"/>
          <w:lang w:val="en-AU"/>
        </w:rPr>
        <w:t xml:space="preserve"> two machines, not currently available in this country, will mean that students can be involved in natural products research </w:t>
      </w:r>
      <w:r w:rsidR="007A4D62" w:rsidRPr="00E77365">
        <w:rPr>
          <w:rFonts w:ascii="Calibri" w:hAnsi="Calibri" w:cs="Calibri"/>
          <w:lang w:val="en-AU"/>
        </w:rPr>
        <w:t>since they come</w:t>
      </w:r>
      <w:r w:rsidRPr="00E77365">
        <w:rPr>
          <w:rFonts w:ascii="Calibri" w:hAnsi="Calibri" w:cs="Calibri"/>
          <w:lang w:val="en-AU"/>
        </w:rPr>
        <w:t xml:space="preserve"> from places where traditional herbal medicines are still widely </w:t>
      </w:r>
      <w:r w:rsidR="007A4D62" w:rsidRPr="00E77365">
        <w:rPr>
          <w:rFonts w:ascii="Calibri" w:hAnsi="Calibri" w:cs="Calibri"/>
          <w:lang w:val="en-AU"/>
        </w:rPr>
        <w:t>used</w:t>
      </w:r>
      <w:r w:rsidRPr="00E77365">
        <w:rPr>
          <w:rFonts w:ascii="Calibri" w:hAnsi="Calibri" w:cs="Calibri"/>
          <w:lang w:val="en-AU"/>
        </w:rPr>
        <w:t xml:space="preserve">. </w:t>
      </w:r>
      <w:r w:rsidR="007A4D62" w:rsidRPr="00E77365">
        <w:rPr>
          <w:rFonts w:ascii="Calibri" w:hAnsi="Calibri" w:cs="Calibri"/>
          <w:lang w:val="en-AU"/>
        </w:rPr>
        <w:t>This</w:t>
      </w:r>
      <w:r w:rsidRPr="00E77365">
        <w:rPr>
          <w:rFonts w:ascii="Calibri" w:hAnsi="Calibri" w:cs="Calibri"/>
          <w:lang w:val="en-AU"/>
        </w:rPr>
        <w:t xml:space="preserve"> </w:t>
      </w:r>
      <w:r w:rsidR="00D93D65">
        <w:rPr>
          <w:rFonts w:ascii="Calibri" w:hAnsi="Calibri" w:cs="Calibri"/>
          <w:lang w:val="en-AU"/>
        </w:rPr>
        <w:t>tradi</w:t>
      </w:r>
      <w:r w:rsidRPr="00E77365">
        <w:rPr>
          <w:rFonts w:ascii="Calibri" w:hAnsi="Calibri" w:cs="Calibri"/>
          <w:lang w:val="en-AU"/>
        </w:rPr>
        <w:t xml:space="preserve">tional herbal knowledge </w:t>
      </w:r>
      <w:r w:rsidR="00D93D65">
        <w:rPr>
          <w:rFonts w:ascii="Calibri" w:hAnsi="Calibri" w:cs="Calibri"/>
          <w:lang w:val="en-AU"/>
        </w:rPr>
        <w:t>passes</w:t>
      </w:r>
      <w:r w:rsidRPr="00E77365">
        <w:rPr>
          <w:rFonts w:ascii="Calibri" w:hAnsi="Calibri" w:cs="Calibri"/>
          <w:lang w:val="en-AU"/>
        </w:rPr>
        <w:t xml:space="preserve"> on from </w:t>
      </w:r>
      <w:r w:rsidR="007A4D62" w:rsidRPr="00E77365">
        <w:rPr>
          <w:rFonts w:ascii="Calibri" w:hAnsi="Calibri" w:cs="Calibri"/>
          <w:lang w:val="en-AU"/>
        </w:rPr>
        <w:t>generation to generation</w:t>
      </w:r>
      <w:r w:rsidRPr="00E77365">
        <w:rPr>
          <w:rFonts w:ascii="Calibri" w:hAnsi="Calibri" w:cs="Calibri"/>
          <w:lang w:val="en-AU"/>
        </w:rPr>
        <w:t xml:space="preserve">, </w:t>
      </w:r>
      <w:r w:rsidR="007A4D62" w:rsidRPr="00E77365">
        <w:rPr>
          <w:rFonts w:ascii="Calibri" w:hAnsi="Calibri" w:cs="Calibri"/>
          <w:lang w:val="en-AU"/>
        </w:rPr>
        <w:t>so the challenge presents itself to</w:t>
      </w:r>
      <w:r w:rsidRPr="00E77365">
        <w:rPr>
          <w:rFonts w:ascii="Calibri" w:hAnsi="Calibri" w:cs="Calibri"/>
          <w:lang w:val="en-AU"/>
        </w:rPr>
        <w:t xml:space="preserve"> translate this wealth of </w:t>
      </w:r>
      <w:r w:rsidR="00D93D65">
        <w:rPr>
          <w:rFonts w:ascii="Calibri" w:hAnsi="Calibri" w:cs="Calibri"/>
          <w:lang w:val="en-AU"/>
        </w:rPr>
        <w:t>conventional</w:t>
      </w:r>
      <w:r w:rsidRPr="00E77365">
        <w:rPr>
          <w:rFonts w:ascii="Calibri" w:hAnsi="Calibri" w:cs="Calibri"/>
          <w:lang w:val="en-AU"/>
        </w:rPr>
        <w:t xml:space="preserve"> </w:t>
      </w:r>
      <w:r w:rsidR="00D93D65">
        <w:rPr>
          <w:rFonts w:ascii="Calibri" w:hAnsi="Calibri" w:cs="Calibri"/>
          <w:lang w:val="en-AU"/>
        </w:rPr>
        <w:t>wisdom</w:t>
      </w:r>
      <w:r w:rsidRPr="00E77365">
        <w:rPr>
          <w:rFonts w:ascii="Calibri" w:hAnsi="Calibri" w:cs="Calibri"/>
          <w:lang w:val="en-AU"/>
        </w:rPr>
        <w:t xml:space="preserve"> into modern scientific techniques of identification and usage. </w:t>
      </w:r>
    </w:p>
    <w:p w14:paraId="3EDDD44C" w14:textId="77777777" w:rsidR="00581E40" w:rsidRDefault="00581E40" w:rsidP="00FD66AA">
      <w:pPr>
        <w:pStyle w:val="Default"/>
        <w:rPr>
          <w:rFonts w:ascii="Calibri" w:hAnsi="Calibri" w:cs="Calibri"/>
          <w:lang w:val="en-AU"/>
        </w:rPr>
      </w:pPr>
      <w:r w:rsidRPr="00581E40">
        <w:rPr>
          <w:rFonts w:ascii="Calibri" w:hAnsi="Calibri" w:cs="Calibri"/>
          <w:b/>
          <w:bCs/>
          <w:lang w:val="en-AU"/>
        </w:rPr>
        <w:t>Benefits:</w:t>
      </w:r>
      <w:r>
        <w:rPr>
          <w:rFonts w:ascii="Calibri" w:hAnsi="Calibri" w:cs="Calibri"/>
          <w:lang w:val="en-AU"/>
        </w:rPr>
        <w:t xml:space="preserve"> </w:t>
      </w:r>
    </w:p>
    <w:p w14:paraId="30D7181A" w14:textId="522F8F19" w:rsidR="00581E40" w:rsidRDefault="00D93D65" w:rsidP="00581E40">
      <w:pPr>
        <w:pStyle w:val="Default"/>
        <w:numPr>
          <w:ilvl w:val="0"/>
          <w:numId w:val="10"/>
        </w:numPr>
        <w:spacing w:before="120" w:after="120"/>
        <w:rPr>
          <w:rFonts w:ascii="Calibri" w:hAnsi="Calibri" w:cs="Calibri"/>
          <w:lang w:val="en-AU"/>
        </w:rPr>
      </w:pPr>
      <w:r>
        <w:rPr>
          <w:rFonts w:ascii="Calibri" w:hAnsi="Calibri" w:cs="Calibri"/>
          <w:lang w:val="en-AU"/>
        </w:rPr>
        <w:lastRenderedPageBreak/>
        <w:t>This initiative would positively impact</w:t>
      </w:r>
      <w:r w:rsidR="00581E40">
        <w:rPr>
          <w:rFonts w:ascii="Calibri" w:hAnsi="Calibri" w:cs="Calibri"/>
          <w:lang w:val="en-AU"/>
        </w:rPr>
        <w:t xml:space="preserve"> </w:t>
      </w:r>
      <w:r w:rsidR="0063437A" w:rsidRPr="00E77365">
        <w:rPr>
          <w:rFonts w:ascii="Calibri" w:hAnsi="Calibri" w:cs="Calibri"/>
          <w:lang w:val="en-AU"/>
        </w:rPr>
        <w:t xml:space="preserve">environmental conservation, economics and health. </w:t>
      </w:r>
    </w:p>
    <w:p w14:paraId="16A8B65E" w14:textId="009A1E20" w:rsidR="00574503" w:rsidRPr="00581E40" w:rsidRDefault="00581E40" w:rsidP="00E213D0">
      <w:pPr>
        <w:pStyle w:val="Default"/>
        <w:numPr>
          <w:ilvl w:val="0"/>
          <w:numId w:val="10"/>
        </w:numPr>
        <w:spacing w:before="120" w:after="120"/>
        <w:rPr>
          <w:rFonts w:ascii="Calibri" w:hAnsi="Calibri" w:cs="Calibri"/>
          <w:lang w:val="en-AU"/>
        </w:rPr>
      </w:pPr>
      <w:r>
        <w:rPr>
          <w:rFonts w:ascii="Calibri" w:hAnsi="Calibri" w:cs="Calibri"/>
          <w:lang w:val="en-AU"/>
        </w:rPr>
        <w:t>B</w:t>
      </w:r>
      <w:r w:rsidR="0063437A" w:rsidRPr="00E77365">
        <w:rPr>
          <w:rFonts w:ascii="Calibri" w:hAnsi="Calibri" w:cs="Calibri"/>
          <w:lang w:val="en-AU"/>
        </w:rPr>
        <w:t>uilding</w:t>
      </w:r>
      <w:r w:rsidR="007A4D62" w:rsidRPr="00E77365">
        <w:rPr>
          <w:rFonts w:ascii="Calibri" w:hAnsi="Calibri" w:cs="Calibri"/>
          <w:lang w:val="en-AU"/>
        </w:rPr>
        <w:t xml:space="preserve"> </w:t>
      </w:r>
      <w:r w:rsidR="0063437A" w:rsidRPr="00E77365">
        <w:rPr>
          <w:rFonts w:ascii="Calibri" w:hAnsi="Calibri" w:cs="Calibri"/>
          <w:lang w:val="en-AU"/>
        </w:rPr>
        <w:t xml:space="preserve">human capacity in this area </w:t>
      </w:r>
      <w:r w:rsidR="007A4D62" w:rsidRPr="00E77365">
        <w:rPr>
          <w:rFonts w:ascii="Calibri" w:hAnsi="Calibri" w:cs="Calibri"/>
          <w:lang w:val="en-AU"/>
        </w:rPr>
        <w:t xml:space="preserve">will </w:t>
      </w:r>
      <w:r w:rsidR="0063437A" w:rsidRPr="00E77365">
        <w:rPr>
          <w:rFonts w:ascii="Calibri" w:hAnsi="Calibri" w:cs="Calibri"/>
          <w:lang w:val="en-AU"/>
        </w:rPr>
        <w:t xml:space="preserve">not only benefit the university but </w:t>
      </w:r>
      <w:r w:rsidR="007A4D62" w:rsidRPr="00E77365">
        <w:rPr>
          <w:rFonts w:ascii="Calibri" w:hAnsi="Calibri" w:cs="Calibri"/>
          <w:lang w:val="en-AU"/>
        </w:rPr>
        <w:t>showcase</w:t>
      </w:r>
      <w:r w:rsidR="0063437A" w:rsidRPr="00E77365">
        <w:rPr>
          <w:rFonts w:ascii="Calibri" w:hAnsi="Calibri" w:cs="Calibri"/>
          <w:lang w:val="en-AU"/>
        </w:rPr>
        <w:t xml:space="preserve"> </w:t>
      </w:r>
      <w:r>
        <w:rPr>
          <w:rFonts w:ascii="Calibri" w:hAnsi="Calibri" w:cs="Calibri"/>
          <w:lang w:val="en-AU"/>
        </w:rPr>
        <w:t xml:space="preserve">to the world </w:t>
      </w:r>
      <w:r w:rsidR="0063437A" w:rsidRPr="00E77365">
        <w:rPr>
          <w:rFonts w:ascii="Calibri" w:hAnsi="Calibri" w:cs="Calibri"/>
          <w:lang w:val="en-AU"/>
        </w:rPr>
        <w:t>the importance of organic chemistry/ natural product chemistry in the communities of PNG</w:t>
      </w:r>
      <w:r w:rsidR="005F03A5">
        <w:rPr>
          <w:rFonts w:ascii="Calibri" w:hAnsi="Calibri" w:cs="Calibri"/>
          <w:lang w:val="en-AU"/>
        </w:rPr>
        <w:t xml:space="preserve"> and beyond. This </w:t>
      </w:r>
      <w:r w:rsidR="00D93D65">
        <w:rPr>
          <w:rFonts w:ascii="Calibri" w:hAnsi="Calibri" w:cs="Calibri"/>
          <w:lang w:val="en-AU"/>
        </w:rPr>
        <w:t>hugely untapped resource needs</w:t>
      </w:r>
      <w:r w:rsidR="005F03A5">
        <w:rPr>
          <w:rFonts w:ascii="Calibri" w:hAnsi="Calibri" w:cs="Calibri"/>
          <w:lang w:val="en-AU"/>
        </w:rPr>
        <w:t xml:space="preserve"> investment in supporting infrastructure to house these initiatives. </w:t>
      </w:r>
    </w:p>
    <w:p w14:paraId="624547D3" w14:textId="78D1E128" w:rsidR="005F03A5" w:rsidRDefault="00645D2E" w:rsidP="00581E40">
      <w:pPr>
        <w:pStyle w:val="Default"/>
        <w:spacing w:before="120" w:after="120"/>
        <w:rPr>
          <w:rFonts w:asciiTheme="minorHAnsi" w:hAnsiTheme="minorHAnsi" w:cstheme="minorHAnsi"/>
          <w:b/>
          <w:bCs/>
          <w:color w:val="auto"/>
          <w:lang w:val="en-AU"/>
        </w:rPr>
      </w:pPr>
      <w:r>
        <w:rPr>
          <w:rFonts w:asciiTheme="minorHAnsi" w:hAnsiTheme="minorHAnsi" w:cstheme="minorHAnsi"/>
          <w:b/>
          <w:bCs/>
          <w:color w:val="auto"/>
          <w:lang w:val="en-AU"/>
        </w:rPr>
        <w:t>9</w:t>
      </w:r>
      <w:r w:rsidR="005F03A5">
        <w:rPr>
          <w:rFonts w:asciiTheme="minorHAnsi" w:hAnsiTheme="minorHAnsi" w:cstheme="minorHAnsi"/>
          <w:b/>
          <w:bCs/>
          <w:color w:val="auto"/>
          <w:lang w:val="en-AU"/>
        </w:rPr>
        <w:t xml:space="preserve">. Investing in qualified academics and researchers to lead the next generation of innovators. </w:t>
      </w:r>
    </w:p>
    <w:p w14:paraId="108A407F" w14:textId="3701597E" w:rsidR="005F4ABA" w:rsidRPr="00E77365" w:rsidRDefault="005F4ABA" w:rsidP="00581E40">
      <w:pPr>
        <w:pStyle w:val="Default"/>
        <w:spacing w:before="120" w:after="120"/>
        <w:rPr>
          <w:rFonts w:asciiTheme="minorHAnsi" w:hAnsiTheme="minorHAnsi" w:cstheme="minorHAnsi"/>
          <w:lang w:val="en-AU"/>
        </w:rPr>
      </w:pPr>
      <w:r w:rsidRPr="00E77365">
        <w:rPr>
          <w:rFonts w:asciiTheme="minorHAnsi" w:hAnsiTheme="minorHAnsi" w:cstheme="minorHAnsi"/>
          <w:lang w:val="en-AU"/>
        </w:rPr>
        <w:t xml:space="preserve">Building stronger partnerships in our region founded on mutual trust, respect, and shared values of fairness and equality </w:t>
      </w:r>
      <w:r w:rsidR="00D93D65">
        <w:rPr>
          <w:rFonts w:asciiTheme="minorHAnsi" w:hAnsiTheme="minorHAnsi" w:cstheme="minorHAnsi"/>
          <w:lang w:val="en-AU"/>
        </w:rPr>
        <w:t>are</w:t>
      </w:r>
      <w:r w:rsidRPr="00E77365">
        <w:rPr>
          <w:rFonts w:asciiTheme="minorHAnsi" w:hAnsiTheme="minorHAnsi" w:cstheme="minorHAnsi"/>
          <w:lang w:val="en-AU"/>
        </w:rPr>
        <w:t xml:space="preserve"> something we all want. Can </w:t>
      </w:r>
      <w:r w:rsidR="00581E40">
        <w:rPr>
          <w:rFonts w:asciiTheme="minorHAnsi" w:hAnsiTheme="minorHAnsi" w:cstheme="minorHAnsi"/>
          <w:lang w:val="en-AU"/>
        </w:rPr>
        <w:t>this desire</w:t>
      </w:r>
      <w:r w:rsidRPr="00E77365">
        <w:rPr>
          <w:rFonts w:asciiTheme="minorHAnsi" w:hAnsiTheme="minorHAnsi" w:cstheme="minorHAnsi"/>
          <w:lang w:val="en-AU"/>
        </w:rPr>
        <w:t xml:space="preserve"> lead to</w:t>
      </w:r>
      <w:r w:rsidR="005F03A5">
        <w:rPr>
          <w:rFonts w:asciiTheme="minorHAnsi" w:hAnsiTheme="minorHAnsi" w:cstheme="minorHAnsi"/>
          <w:lang w:val="en-AU"/>
        </w:rPr>
        <w:t xml:space="preserve"> strategic</w:t>
      </w:r>
      <w:r w:rsidRPr="00E77365">
        <w:rPr>
          <w:rFonts w:asciiTheme="minorHAnsi" w:hAnsiTheme="minorHAnsi" w:cstheme="minorHAnsi"/>
          <w:lang w:val="en-AU"/>
        </w:rPr>
        <w:t xml:space="preserve"> cooperation between research initiatives in </w:t>
      </w:r>
      <w:r w:rsidR="00581E40">
        <w:rPr>
          <w:rFonts w:asciiTheme="minorHAnsi" w:hAnsiTheme="minorHAnsi" w:cstheme="minorHAnsi"/>
          <w:lang w:val="en-AU"/>
        </w:rPr>
        <w:t xml:space="preserve">PNG and </w:t>
      </w:r>
      <w:r w:rsidRPr="00E77365">
        <w:rPr>
          <w:rFonts w:asciiTheme="minorHAnsi" w:hAnsiTheme="minorHAnsi" w:cstheme="minorHAnsi"/>
          <w:lang w:val="en-AU"/>
        </w:rPr>
        <w:t xml:space="preserve">Australia that provide mentoring opportunities for masters-level students </w:t>
      </w:r>
      <w:r w:rsidR="00D93D65">
        <w:rPr>
          <w:rFonts w:asciiTheme="minorHAnsi" w:hAnsiTheme="minorHAnsi" w:cstheme="minorHAnsi"/>
          <w:lang w:val="en-AU"/>
        </w:rPr>
        <w:t xml:space="preserve">and </w:t>
      </w:r>
      <w:r w:rsidR="00581E40">
        <w:rPr>
          <w:rFonts w:asciiTheme="minorHAnsi" w:hAnsiTheme="minorHAnsi" w:cstheme="minorHAnsi"/>
          <w:lang w:val="en-AU"/>
        </w:rPr>
        <w:t>doctoral studies in Australian Universities</w:t>
      </w:r>
      <w:r w:rsidR="0025716A">
        <w:rPr>
          <w:rFonts w:asciiTheme="minorHAnsi" w:hAnsiTheme="minorHAnsi" w:cstheme="minorHAnsi"/>
          <w:lang w:val="en-AU"/>
        </w:rPr>
        <w:t>?</w:t>
      </w:r>
      <w:r w:rsidR="00581E40">
        <w:rPr>
          <w:rFonts w:asciiTheme="minorHAnsi" w:hAnsiTheme="minorHAnsi" w:cstheme="minorHAnsi"/>
          <w:lang w:val="en-AU"/>
        </w:rPr>
        <w:t xml:space="preserve"> </w:t>
      </w:r>
      <w:r w:rsidRPr="00E77365">
        <w:rPr>
          <w:rFonts w:asciiTheme="minorHAnsi" w:hAnsiTheme="minorHAnsi" w:cstheme="minorHAnsi"/>
          <w:lang w:val="en-AU"/>
        </w:rPr>
        <w:t xml:space="preserve"> </w:t>
      </w:r>
    </w:p>
    <w:p w14:paraId="7509DF56" w14:textId="0E9CC9D5" w:rsidR="005F4ABA" w:rsidRPr="00E77365" w:rsidRDefault="005F4ABA" w:rsidP="00BB54A8">
      <w:pPr>
        <w:pStyle w:val="Default"/>
        <w:spacing w:before="120" w:after="120"/>
        <w:rPr>
          <w:rFonts w:asciiTheme="minorHAnsi" w:hAnsiTheme="minorHAnsi" w:cstheme="minorHAnsi"/>
          <w:lang w:val="en-AU"/>
        </w:rPr>
      </w:pPr>
      <w:r w:rsidRPr="00E77365">
        <w:rPr>
          <w:rFonts w:asciiTheme="minorHAnsi" w:hAnsiTheme="minorHAnsi" w:cstheme="minorHAnsi"/>
          <w:lang w:val="en-AU"/>
        </w:rPr>
        <w:t>To make the most of Australia</w:t>
      </w:r>
      <w:r w:rsidR="00D93D65">
        <w:rPr>
          <w:rFonts w:asciiTheme="minorHAnsi" w:hAnsiTheme="minorHAnsi" w:cstheme="minorHAnsi"/>
          <w:lang w:val="en-AU"/>
        </w:rPr>
        <w:t>'</w:t>
      </w:r>
      <w:r w:rsidRPr="00E77365">
        <w:rPr>
          <w:rFonts w:asciiTheme="minorHAnsi" w:hAnsiTheme="minorHAnsi" w:cstheme="minorHAnsi"/>
          <w:lang w:val="en-AU"/>
        </w:rPr>
        <w:t xml:space="preserve">s strengths, initiate research initiatives </w:t>
      </w:r>
      <w:r w:rsidR="00D93D65">
        <w:rPr>
          <w:rFonts w:asciiTheme="minorHAnsi" w:hAnsiTheme="minorHAnsi" w:cstheme="minorHAnsi"/>
          <w:lang w:val="en-AU"/>
        </w:rPr>
        <w:t>focusing on climate change challenges</w:t>
      </w:r>
      <w:r w:rsidRPr="00E77365">
        <w:rPr>
          <w:rFonts w:asciiTheme="minorHAnsi" w:hAnsiTheme="minorHAnsi" w:cstheme="minorHAnsi"/>
          <w:lang w:val="en-AU"/>
        </w:rPr>
        <w:t xml:space="preserve">, COVID-19 recovery, and measures that alleviate environmental stress. The acute shortage of researchers with doctorates hampers the development of a new generation of researchers, so a scheme to provide more PhD scholarships in Australian universities would be a </w:t>
      </w:r>
      <w:r w:rsidR="00D93D65">
        <w:rPr>
          <w:rFonts w:asciiTheme="minorHAnsi" w:hAnsiTheme="minorHAnsi" w:cstheme="minorHAnsi"/>
          <w:lang w:val="en-AU"/>
        </w:rPr>
        <w:t>significant</w:t>
      </w:r>
      <w:r w:rsidRPr="00E77365">
        <w:rPr>
          <w:rFonts w:asciiTheme="minorHAnsi" w:hAnsiTheme="minorHAnsi" w:cstheme="minorHAnsi"/>
          <w:lang w:val="en-AU"/>
        </w:rPr>
        <w:t xml:space="preserve"> leap </w:t>
      </w:r>
      <w:r w:rsidR="006C49E2">
        <w:rPr>
          <w:rFonts w:asciiTheme="minorHAnsi" w:hAnsiTheme="minorHAnsi" w:cstheme="minorHAnsi"/>
          <w:lang w:val="en-AU"/>
        </w:rPr>
        <w:t xml:space="preserve">forward. </w:t>
      </w:r>
    </w:p>
    <w:p w14:paraId="57E89433" w14:textId="34DC54EA" w:rsidR="005F4ABA" w:rsidRDefault="00645D2E" w:rsidP="00BB54A8">
      <w:pPr>
        <w:pStyle w:val="Default"/>
        <w:spacing w:before="120" w:after="120"/>
        <w:rPr>
          <w:rFonts w:asciiTheme="minorHAnsi" w:hAnsiTheme="minorHAnsi" w:cstheme="minorHAnsi"/>
          <w:b/>
          <w:bCs/>
          <w:lang w:val="en-AU"/>
        </w:rPr>
      </w:pPr>
      <w:r>
        <w:rPr>
          <w:rFonts w:asciiTheme="minorHAnsi" w:hAnsiTheme="minorHAnsi" w:cstheme="minorHAnsi"/>
          <w:b/>
          <w:bCs/>
          <w:lang w:val="en-AU"/>
        </w:rPr>
        <w:t>10</w:t>
      </w:r>
      <w:r w:rsidR="005F4ABA" w:rsidRPr="00E77365">
        <w:rPr>
          <w:rFonts w:asciiTheme="minorHAnsi" w:hAnsiTheme="minorHAnsi" w:cstheme="minorHAnsi"/>
          <w:b/>
          <w:bCs/>
          <w:lang w:val="en-AU"/>
        </w:rPr>
        <w:t>. Enhance Technology Infrastructure that makes capacity building possible</w:t>
      </w:r>
    </w:p>
    <w:p w14:paraId="10BEB7B2" w14:textId="2DDCBF80" w:rsidR="005F03A5" w:rsidRDefault="005F03A5" w:rsidP="005F03A5">
      <w:pPr>
        <w:spacing w:before="120" w:after="120"/>
        <w:rPr>
          <w:rFonts w:cstheme="minorHAnsi"/>
          <w:color w:val="000000"/>
          <w:sz w:val="24"/>
          <w:szCs w:val="24"/>
        </w:rPr>
      </w:pPr>
      <w:r w:rsidRPr="0061146A">
        <w:rPr>
          <w:rFonts w:cstheme="minorHAnsi"/>
          <w:b/>
          <w:bCs/>
          <w:i/>
          <w:iCs/>
          <w:color w:val="000000"/>
          <w:sz w:val="24"/>
          <w:szCs w:val="24"/>
        </w:rPr>
        <w:t>Alternate power sources</w:t>
      </w:r>
      <w:r>
        <w:rPr>
          <w:rFonts w:cstheme="minorHAnsi"/>
          <w:i/>
          <w:iCs/>
          <w:color w:val="000000"/>
          <w:sz w:val="24"/>
          <w:szCs w:val="24"/>
        </w:rPr>
        <w:t xml:space="preserve">: </w:t>
      </w:r>
      <w:r w:rsidRPr="005F03A5">
        <w:rPr>
          <w:rFonts w:cstheme="minorHAnsi"/>
          <w:color w:val="000000"/>
          <w:sz w:val="24"/>
          <w:szCs w:val="24"/>
        </w:rPr>
        <w:t xml:space="preserve">Global efforts may be driving new ways to achieve carbon neutrality, address environmental degradation and waste, and adapt to climate change, but PNG needs help with these things. Electricity across the nation is constantly failing, </w:t>
      </w:r>
      <w:r w:rsidR="00D93D65">
        <w:rPr>
          <w:rFonts w:cstheme="minorHAnsi"/>
          <w:color w:val="000000"/>
          <w:sz w:val="24"/>
          <w:szCs w:val="24"/>
        </w:rPr>
        <w:t>activ</w:t>
      </w:r>
      <w:r w:rsidRPr="005F03A5">
        <w:rPr>
          <w:rFonts w:cstheme="minorHAnsi"/>
          <w:color w:val="000000"/>
          <w:sz w:val="24"/>
          <w:szCs w:val="24"/>
        </w:rPr>
        <w:t>ating standby generators a few times each week (often for a few days at a time). Can PAU become a showcase of the use of alternate power sources? Solar panels on our roofs? Wind turbines on the surrounding hills? Battery backup?</w:t>
      </w:r>
    </w:p>
    <w:p w14:paraId="672CA754" w14:textId="4AF6D2FD" w:rsidR="005F03A5" w:rsidRDefault="00005509" w:rsidP="005F03A5">
      <w:pPr>
        <w:spacing w:before="120" w:after="120"/>
        <w:rPr>
          <w:rFonts w:cstheme="minorHAnsi"/>
          <w:color w:val="000000"/>
          <w:sz w:val="24"/>
          <w:szCs w:val="24"/>
        </w:rPr>
      </w:pPr>
      <w:r w:rsidRPr="0061146A">
        <w:rPr>
          <w:rFonts w:cstheme="minorHAnsi"/>
          <w:b/>
          <w:bCs/>
          <w:i/>
          <w:iCs/>
          <w:color w:val="000000"/>
          <w:sz w:val="24"/>
          <w:szCs w:val="24"/>
        </w:rPr>
        <w:t>Cheaper affordable internet connectivity</w:t>
      </w:r>
      <w:r>
        <w:rPr>
          <w:rFonts w:cstheme="minorHAnsi"/>
          <w:color w:val="000000"/>
          <w:sz w:val="24"/>
          <w:szCs w:val="24"/>
        </w:rPr>
        <w:t xml:space="preserve">: </w:t>
      </w:r>
      <w:r w:rsidR="005F03A5" w:rsidRPr="005F03A5">
        <w:rPr>
          <w:rFonts w:cstheme="minorHAnsi"/>
          <w:color w:val="000000"/>
          <w:sz w:val="24"/>
          <w:szCs w:val="24"/>
        </w:rPr>
        <w:t xml:space="preserve">The pandemic has driven unprecedented digital transformation and changed </w:t>
      </w:r>
      <w:r w:rsidR="00D93D65">
        <w:rPr>
          <w:rFonts w:cstheme="minorHAnsi"/>
          <w:color w:val="000000"/>
          <w:sz w:val="24"/>
          <w:szCs w:val="24"/>
        </w:rPr>
        <w:t>how we connect, work,</w:t>
      </w:r>
      <w:r>
        <w:rPr>
          <w:rFonts w:cstheme="minorHAnsi"/>
          <w:color w:val="000000"/>
          <w:sz w:val="24"/>
          <w:szCs w:val="24"/>
        </w:rPr>
        <w:t xml:space="preserve"> and provide tertiary education.</w:t>
      </w:r>
      <w:r w:rsidR="005F03A5" w:rsidRPr="005F03A5">
        <w:rPr>
          <w:rFonts w:cstheme="minorHAnsi"/>
          <w:color w:val="000000"/>
          <w:sz w:val="24"/>
          <w:szCs w:val="24"/>
        </w:rPr>
        <w:t xml:space="preserve"> However, </w:t>
      </w:r>
      <w:r w:rsidR="00D93D65" w:rsidRPr="005F03A5">
        <w:rPr>
          <w:rFonts w:cstheme="minorHAnsi"/>
          <w:color w:val="000000"/>
          <w:sz w:val="24"/>
          <w:szCs w:val="24"/>
        </w:rPr>
        <w:t xml:space="preserve">inadequate infrastructure and crippling costs hamper </w:t>
      </w:r>
      <w:r w:rsidR="005F03A5" w:rsidRPr="005F03A5">
        <w:rPr>
          <w:rFonts w:cstheme="minorHAnsi"/>
          <w:color w:val="000000"/>
          <w:sz w:val="24"/>
          <w:szCs w:val="24"/>
        </w:rPr>
        <w:t>PNG</w:t>
      </w:r>
      <w:r w:rsidR="00D93D65">
        <w:rPr>
          <w:rFonts w:cstheme="minorHAnsi"/>
          <w:color w:val="000000"/>
          <w:sz w:val="24"/>
          <w:szCs w:val="24"/>
        </w:rPr>
        <w:t>'s</w:t>
      </w:r>
      <w:r w:rsidR="005F03A5" w:rsidRPr="005F03A5">
        <w:rPr>
          <w:rFonts w:cstheme="minorHAnsi"/>
          <w:color w:val="000000"/>
          <w:sz w:val="24"/>
          <w:szCs w:val="24"/>
        </w:rPr>
        <w:t xml:space="preserve"> </w:t>
      </w:r>
      <w:r w:rsidR="00D93D65">
        <w:rPr>
          <w:rFonts w:cstheme="minorHAnsi"/>
          <w:color w:val="000000"/>
          <w:sz w:val="24"/>
          <w:szCs w:val="24"/>
        </w:rPr>
        <w:t>progress</w:t>
      </w:r>
      <w:r w:rsidR="005F03A5" w:rsidRPr="005F03A5">
        <w:rPr>
          <w:rFonts w:cstheme="minorHAnsi"/>
          <w:color w:val="000000"/>
          <w:sz w:val="24"/>
          <w:szCs w:val="24"/>
        </w:rPr>
        <w:t xml:space="preserve">. While the </w:t>
      </w:r>
      <w:r w:rsidR="00D93D65">
        <w:rPr>
          <w:rFonts w:cstheme="minorHAnsi"/>
          <w:color w:val="000000"/>
          <w:sz w:val="24"/>
          <w:szCs w:val="24"/>
        </w:rPr>
        <w:t>more significant</w:t>
      </w:r>
      <w:r w:rsidR="005F03A5" w:rsidRPr="005F03A5">
        <w:rPr>
          <w:rFonts w:cstheme="minorHAnsi"/>
          <w:color w:val="000000"/>
          <w:sz w:val="24"/>
          <w:szCs w:val="24"/>
        </w:rPr>
        <w:t xml:space="preserve"> burden in current funding for internet service</w:t>
      </w:r>
      <w:r w:rsidR="005F03A5">
        <w:rPr>
          <w:rFonts w:cstheme="minorHAnsi"/>
          <w:sz w:val="24"/>
          <w:szCs w:val="24"/>
        </w:rPr>
        <w:t xml:space="preserve"> </w:t>
      </w:r>
      <w:r w:rsidR="005F03A5" w:rsidRPr="005F03A5">
        <w:rPr>
          <w:rFonts w:cstheme="minorHAnsi"/>
          <w:color w:val="000000"/>
          <w:sz w:val="24"/>
          <w:szCs w:val="24"/>
        </w:rPr>
        <w:t>falls on the grass-roots people, the universities also face overpriced and unreliable internet service. If the undersea cable is broken (as it was by a recent earthquake), productive work slows to a crawl. Is it possible to get a second cable from Australia (across the Torres Strait?) to provide redundancy, cheaper bandwidth, and greater productivity?</w:t>
      </w:r>
    </w:p>
    <w:p w14:paraId="751F4EFF" w14:textId="17921AE6" w:rsidR="0061146A" w:rsidRDefault="0061146A" w:rsidP="005F03A5">
      <w:pPr>
        <w:spacing w:before="120" w:after="120"/>
        <w:rPr>
          <w:rFonts w:cstheme="minorHAnsi"/>
          <w:sz w:val="24"/>
          <w:szCs w:val="24"/>
        </w:rPr>
      </w:pPr>
      <w:r w:rsidRPr="0061146A">
        <w:rPr>
          <w:rFonts w:cstheme="minorHAnsi"/>
          <w:b/>
          <w:bCs/>
          <w:i/>
          <w:iCs/>
          <w:sz w:val="24"/>
          <w:szCs w:val="24"/>
        </w:rPr>
        <w:t>Purchase equipmen</w:t>
      </w:r>
      <w:r w:rsidRPr="00A81FC2">
        <w:rPr>
          <w:rFonts w:cstheme="minorHAnsi"/>
          <w:b/>
          <w:bCs/>
          <w:i/>
          <w:iCs/>
          <w:sz w:val="24"/>
          <w:szCs w:val="24"/>
        </w:rPr>
        <w:t xml:space="preserve">t </w:t>
      </w:r>
      <w:r w:rsidR="00A81FC2" w:rsidRPr="00A81FC2">
        <w:rPr>
          <w:rFonts w:cstheme="minorHAnsi"/>
          <w:b/>
          <w:bCs/>
          <w:i/>
          <w:iCs/>
          <w:sz w:val="24"/>
          <w:szCs w:val="24"/>
        </w:rPr>
        <w:t>and research infrastructure facilities</w:t>
      </w:r>
      <w:r w:rsidR="00A81FC2">
        <w:rPr>
          <w:rFonts w:cstheme="minorHAnsi"/>
          <w:i/>
          <w:iCs/>
          <w:sz w:val="24"/>
          <w:szCs w:val="24"/>
        </w:rPr>
        <w:t xml:space="preserve"> </w:t>
      </w:r>
      <w:r>
        <w:rPr>
          <w:rFonts w:cstheme="minorHAnsi"/>
          <w:sz w:val="24"/>
          <w:szCs w:val="24"/>
        </w:rPr>
        <w:t xml:space="preserve">to enable sustainable commercial production </w:t>
      </w:r>
      <w:r w:rsidR="007559DA">
        <w:rPr>
          <w:rFonts w:cstheme="minorHAnsi"/>
          <w:sz w:val="24"/>
          <w:szCs w:val="24"/>
        </w:rPr>
        <w:t xml:space="preserve">of new items </w:t>
      </w:r>
      <w:r>
        <w:rPr>
          <w:rFonts w:cstheme="minorHAnsi"/>
          <w:sz w:val="24"/>
          <w:szCs w:val="24"/>
        </w:rPr>
        <w:t>from natural products in PNG.</w:t>
      </w:r>
      <w:r w:rsidR="00A81FC2">
        <w:rPr>
          <w:rFonts w:cstheme="minorHAnsi"/>
          <w:sz w:val="24"/>
          <w:szCs w:val="24"/>
        </w:rPr>
        <w:t xml:space="preserve"> </w:t>
      </w:r>
    </w:p>
    <w:p w14:paraId="7BF50727" w14:textId="126ED7A3" w:rsidR="00005509" w:rsidRPr="005F03A5" w:rsidRDefault="0061146A" w:rsidP="005F03A5">
      <w:pPr>
        <w:spacing w:before="120" w:after="120"/>
        <w:rPr>
          <w:rFonts w:cstheme="minorHAnsi"/>
          <w:sz w:val="24"/>
          <w:szCs w:val="24"/>
        </w:rPr>
      </w:pPr>
      <w:r>
        <w:rPr>
          <w:rFonts w:cstheme="minorHAnsi"/>
          <w:sz w:val="24"/>
          <w:szCs w:val="24"/>
        </w:rPr>
        <w:t xml:space="preserve">Every year, undergraduate science research </w:t>
      </w:r>
      <w:r w:rsidR="007559DA">
        <w:rPr>
          <w:rFonts w:cstheme="minorHAnsi"/>
          <w:sz w:val="24"/>
          <w:szCs w:val="24"/>
        </w:rPr>
        <w:t xml:space="preserve">projects </w:t>
      </w:r>
      <w:r>
        <w:rPr>
          <w:rFonts w:cstheme="minorHAnsi"/>
          <w:sz w:val="24"/>
          <w:szCs w:val="24"/>
        </w:rPr>
        <w:t xml:space="preserve">produce </w:t>
      </w:r>
      <w:r w:rsidR="007559DA">
        <w:rPr>
          <w:rFonts w:cstheme="minorHAnsi"/>
          <w:sz w:val="24"/>
          <w:szCs w:val="24"/>
        </w:rPr>
        <w:t>new products from natural materials – like manufacturing paper from grass clippings and banana fibre, producing stain removers, pesticides and insecticides from various plants, and so much more. Supporting the</w:t>
      </w:r>
      <w:r w:rsidR="00D93D65">
        <w:rPr>
          <w:rFonts w:cstheme="minorHAnsi"/>
          <w:sz w:val="24"/>
          <w:szCs w:val="24"/>
        </w:rPr>
        <w:t>se</w:t>
      </w:r>
      <w:r w:rsidR="007559DA">
        <w:rPr>
          <w:rFonts w:cstheme="minorHAnsi"/>
          <w:sz w:val="24"/>
          <w:szCs w:val="24"/>
        </w:rPr>
        <w:t xml:space="preserve"> innovation</w:t>
      </w:r>
      <w:r w:rsidR="00D93D65">
        <w:rPr>
          <w:rFonts w:cstheme="minorHAnsi"/>
          <w:sz w:val="24"/>
          <w:szCs w:val="24"/>
        </w:rPr>
        <w:t>s</w:t>
      </w:r>
      <w:r w:rsidR="007559DA">
        <w:rPr>
          <w:rFonts w:cstheme="minorHAnsi"/>
          <w:sz w:val="24"/>
          <w:szCs w:val="24"/>
        </w:rPr>
        <w:t xml:space="preserve"> would lead this country into greater self-reliance and financial sustainability.   </w:t>
      </w:r>
      <w:r>
        <w:rPr>
          <w:rFonts w:cstheme="minorHAnsi"/>
          <w:sz w:val="24"/>
          <w:szCs w:val="24"/>
        </w:rPr>
        <w:t xml:space="preserve"> </w:t>
      </w:r>
    </w:p>
    <w:p w14:paraId="16699960" w14:textId="620B08C1" w:rsidR="00DB7DA8" w:rsidRPr="00005509" w:rsidRDefault="00DB7DA8" w:rsidP="00005509">
      <w:pPr>
        <w:spacing w:before="120" w:after="120"/>
        <w:rPr>
          <w:rFonts w:cstheme="minorHAnsi"/>
          <w:sz w:val="24"/>
          <w:szCs w:val="24"/>
        </w:rPr>
      </w:pPr>
      <w:r w:rsidRPr="00100AA9">
        <w:rPr>
          <w:rFonts w:cstheme="minorHAnsi"/>
          <w:b/>
          <w:bCs/>
          <w:sz w:val="24"/>
          <w:szCs w:val="24"/>
        </w:rPr>
        <w:t>Support initiatives that address the needs of disadvantaged</w:t>
      </w:r>
      <w:r w:rsidR="00BD6892" w:rsidRPr="00005509">
        <w:rPr>
          <w:rFonts w:cstheme="minorHAnsi"/>
          <w:sz w:val="24"/>
          <w:szCs w:val="24"/>
        </w:rPr>
        <w:t xml:space="preserve"> and marginalised groups</w:t>
      </w:r>
      <w:r w:rsidRPr="00005509">
        <w:rPr>
          <w:rFonts w:cstheme="minorHAnsi"/>
          <w:sz w:val="24"/>
          <w:szCs w:val="24"/>
        </w:rPr>
        <w:t xml:space="preserve">. One example is a project currently run by PAU in conjunction with ANU. It </w:t>
      </w:r>
      <w:r w:rsidR="00D93D65">
        <w:rPr>
          <w:rFonts w:cstheme="minorHAnsi"/>
          <w:sz w:val="24"/>
          <w:szCs w:val="24"/>
        </w:rPr>
        <w:t xml:space="preserve">produces dramatic </w:t>
      </w:r>
      <w:r w:rsidR="00D93D65">
        <w:rPr>
          <w:rFonts w:cstheme="minorHAnsi"/>
          <w:sz w:val="24"/>
          <w:szCs w:val="24"/>
        </w:rPr>
        <w:lastRenderedPageBreak/>
        <w:t>results, empowers the disempowered, fosters economic independence, and reduces</w:t>
      </w:r>
      <w:r w:rsidRPr="00005509">
        <w:rPr>
          <w:rFonts w:cstheme="minorHAnsi"/>
          <w:sz w:val="24"/>
          <w:szCs w:val="24"/>
        </w:rPr>
        <w:t xml:space="preserve"> violence against women in the villages where the scheme </w:t>
      </w:r>
      <w:r w:rsidR="000A1C18" w:rsidRPr="00005509">
        <w:rPr>
          <w:rFonts w:cstheme="minorHAnsi"/>
          <w:sz w:val="24"/>
          <w:szCs w:val="24"/>
        </w:rPr>
        <w:t>operate</w:t>
      </w:r>
      <w:r w:rsidR="00D93D65">
        <w:rPr>
          <w:rFonts w:cstheme="minorHAnsi"/>
          <w:sz w:val="24"/>
          <w:szCs w:val="24"/>
        </w:rPr>
        <w:t>s</w:t>
      </w:r>
      <w:r w:rsidRPr="00005509">
        <w:rPr>
          <w:rFonts w:cstheme="minorHAnsi"/>
          <w:sz w:val="24"/>
          <w:szCs w:val="24"/>
        </w:rPr>
        <w:t>.</w:t>
      </w:r>
    </w:p>
    <w:p w14:paraId="447D4621" w14:textId="77608071" w:rsidR="00BD6892" w:rsidRPr="00E77365" w:rsidRDefault="00100AA9" w:rsidP="00B66CBA">
      <w:pPr>
        <w:autoSpaceDE w:val="0"/>
        <w:autoSpaceDN w:val="0"/>
        <w:adjustRightInd w:val="0"/>
        <w:spacing w:before="120" w:after="120" w:line="240" w:lineRule="auto"/>
        <w:rPr>
          <w:rFonts w:cstheme="minorHAnsi"/>
          <w:b/>
          <w:bCs/>
          <w:color w:val="000000"/>
          <w:sz w:val="24"/>
          <w:szCs w:val="24"/>
        </w:rPr>
      </w:pPr>
      <w:r>
        <w:rPr>
          <w:rFonts w:cstheme="minorHAnsi"/>
          <w:b/>
          <w:bCs/>
          <w:color w:val="000000"/>
          <w:sz w:val="24"/>
          <w:szCs w:val="24"/>
        </w:rPr>
        <w:t>11</w:t>
      </w:r>
      <w:r w:rsidR="00BD6892" w:rsidRPr="00E77365">
        <w:rPr>
          <w:rFonts w:cstheme="minorHAnsi"/>
          <w:b/>
          <w:bCs/>
          <w:color w:val="000000"/>
          <w:sz w:val="24"/>
          <w:szCs w:val="24"/>
        </w:rPr>
        <w:t xml:space="preserve">. </w:t>
      </w:r>
      <w:r w:rsidR="00017E8C">
        <w:rPr>
          <w:rFonts w:cstheme="minorHAnsi"/>
          <w:b/>
          <w:bCs/>
          <w:color w:val="000000"/>
          <w:sz w:val="24"/>
          <w:szCs w:val="24"/>
        </w:rPr>
        <w:t>Incentivising Development</w:t>
      </w:r>
    </w:p>
    <w:p w14:paraId="1044638E" w14:textId="4D555B3F" w:rsidR="00427180" w:rsidRDefault="00D93D65" w:rsidP="00B66CBA">
      <w:pPr>
        <w:pStyle w:val="Default"/>
        <w:spacing w:before="120" w:after="120"/>
        <w:rPr>
          <w:rFonts w:asciiTheme="minorHAnsi" w:hAnsiTheme="minorHAnsi" w:cstheme="minorHAnsi"/>
          <w:lang w:val="en-AU"/>
        </w:rPr>
      </w:pPr>
      <w:r>
        <w:rPr>
          <w:rFonts w:asciiTheme="minorHAnsi" w:hAnsiTheme="minorHAnsi" w:cstheme="minorHAnsi"/>
          <w:lang w:val="en-AU"/>
        </w:rPr>
        <w:t>Focusing</w:t>
      </w:r>
      <w:r w:rsidRPr="00E77365">
        <w:rPr>
          <w:rFonts w:asciiTheme="minorHAnsi" w:hAnsiTheme="minorHAnsi" w:cstheme="minorHAnsi"/>
          <w:lang w:val="en-AU"/>
        </w:rPr>
        <w:t xml:space="preserve"> on building an </w:t>
      </w:r>
      <w:r>
        <w:rPr>
          <w:rFonts w:asciiTheme="minorHAnsi" w:hAnsiTheme="minorHAnsi" w:cstheme="minorHAnsi"/>
          <w:lang w:val="en-AU"/>
        </w:rPr>
        <w:t>influential</w:t>
      </w:r>
      <w:r w:rsidRPr="00E77365">
        <w:rPr>
          <w:rFonts w:asciiTheme="minorHAnsi" w:hAnsiTheme="minorHAnsi" w:cstheme="minorHAnsi"/>
          <w:lang w:val="en-AU"/>
        </w:rPr>
        <w:t>, accountable nation that can sustain its development</w:t>
      </w:r>
      <w:r>
        <w:rPr>
          <w:rFonts w:asciiTheme="minorHAnsi" w:hAnsiTheme="minorHAnsi" w:cstheme="minorHAnsi"/>
          <w:lang w:val="en-AU"/>
        </w:rPr>
        <w:t xml:space="preserve"> would</w:t>
      </w:r>
      <w:r w:rsidR="00BD6892" w:rsidRPr="00E77365">
        <w:rPr>
          <w:rFonts w:asciiTheme="minorHAnsi" w:hAnsiTheme="minorHAnsi" w:cstheme="minorHAnsi"/>
          <w:lang w:val="en-AU"/>
        </w:rPr>
        <w:t xml:space="preserve"> reinforce the foundations of a peaceful, stable, and prosperous Indo-Pacific</w:t>
      </w:r>
      <w:r>
        <w:rPr>
          <w:rFonts w:asciiTheme="minorHAnsi" w:hAnsiTheme="minorHAnsi" w:cstheme="minorHAnsi"/>
          <w:lang w:val="en-AU"/>
        </w:rPr>
        <w:t>.</w:t>
      </w:r>
      <w:r w:rsidR="00BD6892" w:rsidRPr="00E77365">
        <w:rPr>
          <w:rFonts w:asciiTheme="minorHAnsi" w:hAnsiTheme="minorHAnsi" w:cstheme="minorHAnsi"/>
          <w:lang w:val="en-AU"/>
        </w:rPr>
        <w:t xml:space="preserve"> </w:t>
      </w:r>
      <w:r>
        <w:rPr>
          <w:rFonts w:asciiTheme="minorHAnsi" w:hAnsiTheme="minorHAnsi" w:cstheme="minorHAnsi"/>
          <w:lang w:val="en-AU"/>
        </w:rPr>
        <w:t>The purpose of PAU is to strengthen its citizens' resilience</w:t>
      </w:r>
      <w:r w:rsidR="00427180" w:rsidRPr="00E77365">
        <w:rPr>
          <w:rFonts w:asciiTheme="minorHAnsi" w:hAnsiTheme="minorHAnsi" w:cstheme="minorHAnsi"/>
          <w:lang w:val="en-AU"/>
        </w:rPr>
        <w:t xml:space="preserve"> by </w:t>
      </w:r>
      <w:r w:rsidR="00B66CBA" w:rsidRPr="00E77365">
        <w:rPr>
          <w:rFonts w:asciiTheme="minorHAnsi" w:hAnsiTheme="minorHAnsi" w:cstheme="minorHAnsi"/>
          <w:lang w:val="en-AU"/>
        </w:rPr>
        <w:t xml:space="preserve">training a new generation of business, education, </w:t>
      </w:r>
      <w:r w:rsidR="00100AA9">
        <w:rPr>
          <w:rFonts w:asciiTheme="minorHAnsi" w:hAnsiTheme="minorHAnsi" w:cstheme="minorHAnsi"/>
          <w:lang w:val="en-AU"/>
        </w:rPr>
        <w:t xml:space="preserve">science, </w:t>
      </w:r>
      <w:r w:rsidR="00B66CBA" w:rsidRPr="00E77365">
        <w:rPr>
          <w:rFonts w:asciiTheme="minorHAnsi" w:hAnsiTheme="minorHAnsi" w:cstheme="minorHAnsi"/>
          <w:lang w:val="en-AU"/>
        </w:rPr>
        <w:t xml:space="preserve">health and </w:t>
      </w:r>
      <w:r w:rsidR="00100AA9">
        <w:rPr>
          <w:rFonts w:asciiTheme="minorHAnsi" w:hAnsiTheme="minorHAnsi" w:cstheme="minorHAnsi"/>
          <w:lang w:val="en-AU"/>
        </w:rPr>
        <w:t>community</w:t>
      </w:r>
      <w:r w:rsidR="00B66CBA" w:rsidRPr="00E77365">
        <w:rPr>
          <w:rFonts w:asciiTheme="minorHAnsi" w:hAnsiTheme="minorHAnsi" w:cstheme="minorHAnsi"/>
          <w:lang w:val="en-AU"/>
        </w:rPr>
        <w:t xml:space="preserve"> leaders. </w:t>
      </w:r>
      <w:r w:rsidR="001D4DEF" w:rsidRPr="00E77365">
        <w:rPr>
          <w:rFonts w:asciiTheme="minorHAnsi" w:hAnsiTheme="minorHAnsi" w:cstheme="minorHAnsi"/>
          <w:lang w:val="en-AU"/>
        </w:rPr>
        <w:t xml:space="preserve">As PAU </w:t>
      </w:r>
      <w:r w:rsidR="00B66CBA" w:rsidRPr="00E77365">
        <w:rPr>
          <w:rFonts w:asciiTheme="minorHAnsi" w:hAnsiTheme="minorHAnsi" w:cstheme="minorHAnsi"/>
          <w:lang w:val="en-AU"/>
        </w:rPr>
        <w:t xml:space="preserve">cannot do this </w:t>
      </w:r>
      <w:r>
        <w:rPr>
          <w:rFonts w:asciiTheme="minorHAnsi" w:hAnsiTheme="minorHAnsi" w:cstheme="minorHAnsi"/>
          <w:lang w:val="en-AU"/>
        </w:rPr>
        <w:t>alone</w:t>
      </w:r>
      <w:r w:rsidR="00B66CBA" w:rsidRPr="00E77365">
        <w:rPr>
          <w:rFonts w:asciiTheme="minorHAnsi" w:hAnsiTheme="minorHAnsi" w:cstheme="minorHAnsi"/>
          <w:lang w:val="en-AU"/>
        </w:rPr>
        <w:t xml:space="preserve">, </w:t>
      </w:r>
      <w:r w:rsidR="001D4DEF" w:rsidRPr="00E77365">
        <w:rPr>
          <w:rFonts w:asciiTheme="minorHAnsi" w:hAnsiTheme="minorHAnsi" w:cstheme="minorHAnsi"/>
          <w:lang w:val="en-AU"/>
        </w:rPr>
        <w:t xml:space="preserve">it is very grateful that the Australian </w:t>
      </w:r>
      <w:r>
        <w:rPr>
          <w:rFonts w:asciiTheme="minorHAnsi" w:hAnsiTheme="minorHAnsi" w:cstheme="minorHAnsi"/>
          <w:lang w:val="en-AU"/>
        </w:rPr>
        <w:t>G</w:t>
      </w:r>
      <w:r w:rsidR="001D4DEF" w:rsidRPr="00E77365">
        <w:rPr>
          <w:rFonts w:asciiTheme="minorHAnsi" w:hAnsiTheme="minorHAnsi" w:cstheme="minorHAnsi"/>
          <w:lang w:val="en-AU"/>
        </w:rPr>
        <w:t>overnment assures the Pacific</w:t>
      </w:r>
      <w:r>
        <w:rPr>
          <w:rFonts w:asciiTheme="minorHAnsi" w:hAnsiTheme="minorHAnsi" w:cstheme="minorHAnsi"/>
          <w:lang w:val="en-AU"/>
        </w:rPr>
        <w:t>,</w:t>
      </w:r>
      <w:r w:rsidR="001D4DEF" w:rsidRPr="00E77365">
        <w:rPr>
          <w:rFonts w:asciiTheme="minorHAnsi" w:hAnsiTheme="minorHAnsi" w:cstheme="minorHAnsi"/>
          <w:lang w:val="en-AU"/>
        </w:rPr>
        <w:t xml:space="preserve"> </w:t>
      </w:r>
      <w:r>
        <w:rPr>
          <w:rFonts w:asciiTheme="minorHAnsi" w:hAnsiTheme="minorHAnsi" w:cstheme="minorHAnsi"/>
          <w:lang w:val="en-AU"/>
        </w:rPr>
        <w:t>"</w:t>
      </w:r>
      <w:r w:rsidR="001D4DEF" w:rsidRPr="00E77365">
        <w:rPr>
          <w:rFonts w:asciiTheme="minorHAnsi" w:hAnsiTheme="minorHAnsi" w:cstheme="minorHAnsi"/>
          <w:lang w:val="en-AU"/>
        </w:rPr>
        <w:t>We will listen to our partners in the Pacific and Southeast Asia and seek their ideas on how we can face shared challenges together</w:t>
      </w:r>
      <w:r>
        <w:rPr>
          <w:rFonts w:asciiTheme="minorHAnsi" w:hAnsiTheme="minorHAnsi" w:cstheme="minorHAnsi"/>
          <w:lang w:val="en-AU"/>
        </w:rPr>
        <w:t>"</w:t>
      </w:r>
      <w:r w:rsidR="001D4DEF" w:rsidRPr="00E77365">
        <w:rPr>
          <w:rFonts w:asciiTheme="minorHAnsi" w:hAnsiTheme="minorHAnsi" w:cstheme="minorHAnsi"/>
          <w:lang w:val="en-AU"/>
        </w:rPr>
        <w:t>.</w:t>
      </w:r>
    </w:p>
    <w:p w14:paraId="02541A41" w14:textId="4FF17588" w:rsidR="00FD66AA" w:rsidRPr="00E77365" w:rsidRDefault="00FD66AA" w:rsidP="00B66CBA">
      <w:pPr>
        <w:pStyle w:val="Default"/>
        <w:spacing w:before="120" w:after="120"/>
        <w:rPr>
          <w:rFonts w:asciiTheme="minorHAnsi" w:hAnsiTheme="minorHAnsi" w:cstheme="minorHAnsi"/>
          <w:lang w:val="en-AU"/>
        </w:rPr>
      </w:pPr>
      <w:r w:rsidRPr="00FD66AA">
        <w:rPr>
          <w:rFonts w:asciiTheme="minorHAnsi" w:hAnsiTheme="minorHAnsi" w:cstheme="minorHAnsi"/>
          <w:b/>
          <w:bCs/>
          <w:lang w:val="en-AU"/>
        </w:rPr>
        <w:t>Recommended</w:t>
      </w:r>
      <w:r>
        <w:rPr>
          <w:rFonts w:asciiTheme="minorHAnsi" w:hAnsiTheme="minorHAnsi" w:cstheme="minorHAnsi"/>
          <w:lang w:val="en-AU"/>
        </w:rPr>
        <w:t>:</w:t>
      </w:r>
    </w:p>
    <w:p w14:paraId="02D4DF57" w14:textId="42C7D1F1" w:rsidR="00BD6892" w:rsidRPr="00E77365" w:rsidRDefault="004D490C" w:rsidP="00B66CBA">
      <w:pPr>
        <w:pStyle w:val="Default"/>
        <w:numPr>
          <w:ilvl w:val="0"/>
          <w:numId w:val="3"/>
        </w:numPr>
        <w:spacing w:before="120" w:after="120"/>
        <w:rPr>
          <w:rFonts w:asciiTheme="minorHAnsi" w:hAnsiTheme="minorHAnsi" w:cstheme="minorHAnsi"/>
          <w:lang w:val="en-AU"/>
        </w:rPr>
      </w:pPr>
      <w:r w:rsidRPr="00E77365">
        <w:rPr>
          <w:rFonts w:asciiTheme="minorHAnsi" w:hAnsiTheme="minorHAnsi" w:cstheme="minorHAnsi"/>
          <w:lang w:val="en-AU"/>
        </w:rPr>
        <w:t>PAU</w:t>
      </w:r>
      <w:r w:rsidR="00D93D65">
        <w:rPr>
          <w:rFonts w:asciiTheme="minorHAnsi" w:hAnsiTheme="minorHAnsi" w:cstheme="minorHAnsi"/>
          <w:lang w:val="en-AU"/>
        </w:rPr>
        <w:t>'</w:t>
      </w:r>
      <w:r w:rsidRPr="00E77365">
        <w:rPr>
          <w:rFonts w:asciiTheme="minorHAnsi" w:hAnsiTheme="minorHAnsi" w:cstheme="minorHAnsi"/>
          <w:lang w:val="en-AU"/>
        </w:rPr>
        <w:t xml:space="preserve">s </w:t>
      </w:r>
      <w:r w:rsidR="00D93D65">
        <w:rPr>
          <w:rFonts w:asciiTheme="minorHAnsi" w:hAnsiTheme="minorHAnsi" w:cstheme="minorHAnsi"/>
          <w:lang w:val="en-AU"/>
        </w:rPr>
        <w:t>most substantial</w:t>
      </w:r>
      <w:r w:rsidRPr="00E77365">
        <w:rPr>
          <w:rFonts w:asciiTheme="minorHAnsi" w:hAnsiTheme="minorHAnsi" w:cstheme="minorHAnsi"/>
          <w:lang w:val="en-AU"/>
        </w:rPr>
        <w:t xml:space="preserve"> contribution to </w:t>
      </w:r>
      <w:r w:rsidRPr="00A81FC2">
        <w:rPr>
          <w:rFonts w:asciiTheme="minorHAnsi" w:hAnsiTheme="minorHAnsi" w:cstheme="minorHAnsi"/>
          <w:i/>
          <w:iCs/>
          <w:lang w:val="en-AU"/>
        </w:rPr>
        <w:t>PNG society</w:t>
      </w:r>
      <w:r w:rsidRPr="00E77365">
        <w:rPr>
          <w:rFonts w:asciiTheme="minorHAnsi" w:hAnsiTheme="minorHAnsi" w:cstheme="minorHAnsi"/>
          <w:lang w:val="en-AU"/>
        </w:rPr>
        <w:t xml:space="preserve"> is </w:t>
      </w:r>
      <w:r w:rsidR="00100AA9">
        <w:rPr>
          <w:rFonts w:asciiTheme="minorHAnsi" w:hAnsiTheme="minorHAnsi" w:cstheme="minorHAnsi"/>
          <w:lang w:val="en-AU"/>
        </w:rPr>
        <w:t xml:space="preserve">the integrity of </w:t>
      </w:r>
      <w:r w:rsidRPr="00E77365">
        <w:rPr>
          <w:rFonts w:asciiTheme="minorHAnsi" w:hAnsiTheme="minorHAnsi" w:cstheme="minorHAnsi"/>
          <w:lang w:val="en-AU"/>
        </w:rPr>
        <w:t xml:space="preserve">its </w:t>
      </w:r>
      <w:r w:rsidR="00310C4D">
        <w:rPr>
          <w:rFonts w:asciiTheme="minorHAnsi" w:hAnsiTheme="minorHAnsi" w:cstheme="minorHAnsi"/>
          <w:lang w:val="en-AU"/>
        </w:rPr>
        <w:t xml:space="preserve">graduates in </w:t>
      </w:r>
      <w:r w:rsidRPr="00E77365">
        <w:rPr>
          <w:rFonts w:asciiTheme="minorHAnsi" w:hAnsiTheme="minorHAnsi" w:cstheme="minorHAnsi"/>
          <w:lang w:val="en-AU"/>
        </w:rPr>
        <w:t>teacher training, nurse education, soci</w:t>
      </w:r>
      <w:r w:rsidR="00100AA9">
        <w:rPr>
          <w:rFonts w:asciiTheme="minorHAnsi" w:hAnsiTheme="minorHAnsi" w:cstheme="minorHAnsi"/>
          <w:lang w:val="en-AU"/>
        </w:rPr>
        <w:t>et</w:t>
      </w:r>
      <w:r w:rsidRPr="00E77365">
        <w:rPr>
          <w:rFonts w:asciiTheme="minorHAnsi" w:hAnsiTheme="minorHAnsi" w:cstheme="minorHAnsi"/>
          <w:lang w:val="en-AU"/>
        </w:rPr>
        <w:t>al leadership</w:t>
      </w:r>
      <w:r w:rsidR="00D93D65">
        <w:rPr>
          <w:rFonts w:asciiTheme="minorHAnsi" w:hAnsiTheme="minorHAnsi" w:cstheme="minorHAnsi"/>
          <w:lang w:val="en-AU"/>
        </w:rPr>
        <w:t>,</w:t>
      </w:r>
      <w:r w:rsidRPr="00E77365">
        <w:rPr>
          <w:rFonts w:asciiTheme="minorHAnsi" w:hAnsiTheme="minorHAnsi" w:cstheme="minorHAnsi"/>
          <w:lang w:val="en-AU"/>
        </w:rPr>
        <w:t xml:space="preserve"> </w:t>
      </w:r>
      <w:r w:rsidR="00100AA9">
        <w:rPr>
          <w:rFonts w:asciiTheme="minorHAnsi" w:hAnsiTheme="minorHAnsi" w:cstheme="minorHAnsi"/>
          <w:lang w:val="en-AU"/>
        </w:rPr>
        <w:t xml:space="preserve">innovative scientific research, </w:t>
      </w:r>
      <w:r w:rsidRPr="00E77365">
        <w:rPr>
          <w:rFonts w:asciiTheme="minorHAnsi" w:hAnsiTheme="minorHAnsi" w:cstheme="minorHAnsi"/>
          <w:lang w:val="en-AU"/>
        </w:rPr>
        <w:t xml:space="preserve">and business training. In light of the declining values of the global Human Development Index over the last two years, </w:t>
      </w:r>
      <w:r w:rsidR="002875D3" w:rsidRPr="00E77365">
        <w:rPr>
          <w:rFonts w:asciiTheme="minorHAnsi" w:hAnsiTheme="minorHAnsi" w:cstheme="minorHAnsi"/>
          <w:lang w:val="en-AU"/>
        </w:rPr>
        <w:t xml:space="preserve">this is a </w:t>
      </w:r>
      <w:r w:rsidR="00BB54A8" w:rsidRPr="00E77365">
        <w:rPr>
          <w:rFonts w:asciiTheme="minorHAnsi" w:hAnsiTheme="minorHAnsi" w:cstheme="minorHAnsi"/>
          <w:lang w:val="en-AU"/>
        </w:rPr>
        <w:t>wake-up</w:t>
      </w:r>
      <w:r w:rsidR="002875D3" w:rsidRPr="00E77365">
        <w:rPr>
          <w:rFonts w:asciiTheme="minorHAnsi" w:hAnsiTheme="minorHAnsi" w:cstheme="minorHAnsi"/>
          <w:lang w:val="en-AU"/>
        </w:rPr>
        <w:t xml:space="preserve"> call to</w:t>
      </w:r>
      <w:r w:rsidRPr="00E77365">
        <w:rPr>
          <w:rFonts w:asciiTheme="minorHAnsi" w:hAnsiTheme="minorHAnsi" w:cstheme="minorHAnsi"/>
          <w:lang w:val="en-AU"/>
        </w:rPr>
        <w:t xml:space="preserve"> be intentional and strategic </w:t>
      </w:r>
      <w:r w:rsidR="002875D3" w:rsidRPr="00E77365">
        <w:rPr>
          <w:rFonts w:asciiTheme="minorHAnsi" w:hAnsiTheme="minorHAnsi" w:cstheme="minorHAnsi"/>
          <w:lang w:val="en-AU"/>
        </w:rPr>
        <w:t xml:space="preserve">in how we </w:t>
      </w:r>
      <w:r w:rsidR="00310C4D">
        <w:rPr>
          <w:rFonts w:asciiTheme="minorHAnsi" w:hAnsiTheme="minorHAnsi" w:cstheme="minorHAnsi"/>
          <w:lang w:val="en-AU"/>
        </w:rPr>
        <w:t>meet unprecedented growth challenges</w:t>
      </w:r>
      <w:r w:rsidR="002875D3" w:rsidRPr="00E77365">
        <w:rPr>
          <w:rFonts w:asciiTheme="minorHAnsi" w:hAnsiTheme="minorHAnsi" w:cstheme="minorHAnsi"/>
          <w:lang w:val="en-AU"/>
        </w:rPr>
        <w:t>.</w:t>
      </w:r>
      <w:r w:rsidR="00310C4D">
        <w:rPr>
          <w:rFonts w:asciiTheme="minorHAnsi" w:hAnsiTheme="minorHAnsi" w:cstheme="minorHAnsi"/>
          <w:lang w:val="en-AU"/>
        </w:rPr>
        <w:t xml:space="preserve"> Australia</w:t>
      </w:r>
      <w:r w:rsidR="00D93D65">
        <w:rPr>
          <w:rFonts w:asciiTheme="minorHAnsi" w:hAnsiTheme="minorHAnsi" w:cstheme="minorHAnsi"/>
          <w:lang w:val="en-AU"/>
        </w:rPr>
        <w:t>'</w:t>
      </w:r>
      <w:r w:rsidR="00310C4D">
        <w:rPr>
          <w:rFonts w:asciiTheme="minorHAnsi" w:hAnsiTheme="minorHAnsi" w:cstheme="minorHAnsi"/>
          <w:lang w:val="en-AU"/>
        </w:rPr>
        <w:t>s assistance in PAU</w:t>
      </w:r>
      <w:r w:rsidR="00D93D65">
        <w:rPr>
          <w:rFonts w:asciiTheme="minorHAnsi" w:hAnsiTheme="minorHAnsi" w:cstheme="minorHAnsi"/>
          <w:lang w:val="en-AU"/>
        </w:rPr>
        <w:t>'</w:t>
      </w:r>
      <w:r w:rsidR="00310C4D">
        <w:rPr>
          <w:rFonts w:asciiTheme="minorHAnsi" w:hAnsiTheme="minorHAnsi" w:cstheme="minorHAnsi"/>
          <w:lang w:val="en-AU"/>
        </w:rPr>
        <w:t>s infrastructure needs would make a huge impact.</w:t>
      </w:r>
    </w:p>
    <w:p w14:paraId="200B4C9E" w14:textId="0ED7CB53" w:rsidR="00A356F9" w:rsidRPr="00A356F9" w:rsidRDefault="00A81FC2" w:rsidP="00310C4D">
      <w:pPr>
        <w:pStyle w:val="Default"/>
        <w:numPr>
          <w:ilvl w:val="0"/>
          <w:numId w:val="3"/>
        </w:numPr>
        <w:rPr>
          <w:rFonts w:asciiTheme="minorHAnsi" w:hAnsiTheme="minorHAnsi" w:cstheme="minorHAnsi"/>
          <w:b/>
          <w:bCs/>
          <w:lang w:val="en-AU"/>
        </w:rPr>
      </w:pPr>
      <w:r>
        <w:rPr>
          <w:rFonts w:asciiTheme="minorHAnsi" w:hAnsiTheme="minorHAnsi" w:cstheme="minorHAnsi"/>
          <w:lang w:val="en-AU"/>
        </w:rPr>
        <w:t>One of our long-term educationists has presented a</w:t>
      </w:r>
      <w:r w:rsidR="00D93D65">
        <w:rPr>
          <w:rFonts w:asciiTheme="minorHAnsi" w:hAnsiTheme="minorHAnsi" w:cstheme="minorHAnsi"/>
          <w:lang w:val="en-AU"/>
        </w:rPr>
        <w:t xml:space="preserve"> compreh</w:t>
      </w:r>
      <w:r w:rsidR="00A356F9">
        <w:rPr>
          <w:rFonts w:asciiTheme="minorHAnsi" w:hAnsiTheme="minorHAnsi" w:cstheme="minorHAnsi"/>
          <w:lang w:val="en-AU"/>
        </w:rPr>
        <w:t xml:space="preserve">ensive proposal for </w:t>
      </w:r>
      <w:r w:rsidR="00A356F9" w:rsidRPr="00A356F9">
        <w:rPr>
          <w:rFonts w:asciiTheme="minorHAnsi" w:hAnsiTheme="minorHAnsi" w:cstheme="minorHAnsi"/>
          <w:b/>
          <w:bCs/>
          <w:lang w:val="en-AU"/>
        </w:rPr>
        <w:t>Rewarding</w:t>
      </w:r>
      <w:r w:rsidR="00BB54A8" w:rsidRPr="00A356F9">
        <w:rPr>
          <w:rFonts w:asciiTheme="minorHAnsi" w:hAnsiTheme="minorHAnsi" w:cstheme="minorHAnsi"/>
          <w:b/>
          <w:bCs/>
          <w:lang w:val="en-AU"/>
        </w:rPr>
        <w:t xml:space="preserve"> </w:t>
      </w:r>
      <w:r w:rsidR="00A356F9" w:rsidRPr="00A356F9">
        <w:rPr>
          <w:rFonts w:asciiTheme="minorHAnsi" w:hAnsiTheme="minorHAnsi" w:cstheme="minorHAnsi"/>
          <w:b/>
          <w:bCs/>
        </w:rPr>
        <w:t>Individuals</w:t>
      </w:r>
      <w:r w:rsidR="00A356F9" w:rsidRPr="00A356F9">
        <w:rPr>
          <w:rFonts w:cstheme="minorHAnsi"/>
          <w:b/>
          <w:bCs/>
        </w:rPr>
        <w:t xml:space="preserve"> </w:t>
      </w:r>
      <w:r w:rsidR="00A356F9" w:rsidRPr="00A356F9">
        <w:rPr>
          <w:rFonts w:ascii="Calibri" w:hAnsi="Calibri" w:cs="Calibri"/>
          <w:b/>
          <w:bCs/>
        </w:rPr>
        <w:t xml:space="preserve">with </w:t>
      </w:r>
      <w:r w:rsidR="00A356F9" w:rsidRPr="00A356F9">
        <w:rPr>
          <w:rFonts w:ascii="Calibri" w:hAnsi="Calibri" w:cs="Calibri"/>
          <w:b/>
          <w:bCs/>
          <w:lang w:val="en-US"/>
        </w:rPr>
        <w:t>C</w:t>
      </w:r>
      <w:r w:rsidR="00A356F9" w:rsidRPr="00A356F9">
        <w:rPr>
          <w:rFonts w:ascii="Calibri" w:hAnsi="Calibri" w:cs="Calibri"/>
          <w:b/>
          <w:bCs/>
        </w:rPr>
        <w:t>reative</w:t>
      </w:r>
      <w:r w:rsidR="00A356F9" w:rsidRPr="00A356F9">
        <w:rPr>
          <w:rFonts w:cstheme="minorHAnsi"/>
          <w:b/>
          <w:bCs/>
        </w:rPr>
        <w:t xml:space="preserve"> </w:t>
      </w:r>
      <w:r w:rsidR="006E6154">
        <w:rPr>
          <w:rFonts w:cstheme="minorHAnsi"/>
          <w:b/>
          <w:bCs/>
          <w:lang w:val="en-US"/>
        </w:rPr>
        <w:t xml:space="preserve">and </w:t>
      </w:r>
      <w:r w:rsidR="00A356F9" w:rsidRPr="00A356F9">
        <w:rPr>
          <w:rFonts w:asciiTheme="minorHAnsi" w:hAnsiTheme="minorHAnsi" w:cstheme="minorHAnsi"/>
          <w:b/>
          <w:bCs/>
          <w:lang w:val="en-US"/>
        </w:rPr>
        <w:t>I</w:t>
      </w:r>
      <w:r w:rsidR="00A356F9" w:rsidRPr="00A356F9">
        <w:rPr>
          <w:rFonts w:asciiTheme="minorHAnsi" w:hAnsiTheme="minorHAnsi" w:cstheme="minorHAnsi"/>
          <w:b/>
          <w:bCs/>
        </w:rPr>
        <w:t xml:space="preserve">nnovative </w:t>
      </w:r>
      <w:r w:rsidR="00A356F9" w:rsidRPr="00A356F9">
        <w:rPr>
          <w:rFonts w:asciiTheme="minorHAnsi" w:hAnsiTheme="minorHAnsi" w:cstheme="minorHAnsi"/>
          <w:b/>
          <w:bCs/>
          <w:lang w:val="en-US"/>
        </w:rPr>
        <w:t>I</w:t>
      </w:r>
      <w:r w:rsidR="00A356F9" w:rsidRPr="00A356F9">
        <w:rPr>
          <w:rFonts w:asciiTheme="minorHAnsi" w:hAnsiTheme="minorHAnsi" w:cstheme="minorHAnsi"/>
          <w:b/>
          <w:bCs/>
        </w:rPr>
        <w:t>deas in Educ</w:t>
      </w:r>
      <w:r w:rsidR="00A356F9" w:rsidRPr="00A356F9">
        <w:rPr>
          <w:rFonts w:asciiTheme="minorHAnsi" w:hAnsiTheme="minorHAnsi" w:cstheme="minorHAnsi"/>
          <w:b/>
          <w:bCs/>
          <w:lang w:val="en-US"/>
        </w:rPr>
        <w:t>a</w:t>
      </w:r>
      <w:r w:rsidR="00A356F9" w:rsidRPr="00A356F9">
        <w:rPr>
          <w:rFonts w:asciiTheme="minorHAnsi" w:hAnsiTheme="minorHAnsi" w:cstheme="minorHAnsi"/>
          <w:b/>
          <w:bCs/>
        </w:rPr>
        <w:t>tion.</w:t>
      </w:r>
      <w:r w:rsidR="00A356F9">
        <w:rPr>
          <w:rFonts w:cstheme="minorHAnsi"/>
          <w:b/>
          <w:bCs/>
          <w:lang w:val="en-US"/>
        </w:rPr>
        <w:t xml:space="preserve"> This </w:t>
      </w:r>
      <w:r w:rsidR="00D93D65">
        <w:rPr>
          <w:rFonts w:cstheme="minorHAnsi"/>
          <w:b/>
          <w:bCs/>
          <w:lang w:val="en-US"/>
        </w:rPr>
        <w:t xml:space="preserve">proposal </w:t>
      </w:r>
      <w:r w:rsidR="00A356F9">
        <w:rPr>
          <w:rFonts w:cstheme="minorHAnsi"/>
          <w:b/>
          <w:bCs/>
          <w:lang w:val="en-US"/>
        </w:rPr>
        <w:t xml:space="preserve">would </w:t>
      </w:r>
      <w:r w:rsidR="00D93D65">
        <w:rPr>
          <w:rFonts w:cstheme="minorHAnsi"/>
          <w:b/>
          <w:bCs/>
          <w:lang w:val="en-US"/>
        </w:rPr>
        <w:t>involve</w:t>
      </w:r>
      <w:r w:rsidR="00A356F9">
        <w:rPr>
          <w:rFonts w:cstheme="minorHAnsi"/>
          <w:b/>
          <w:bCs/>
          <w:lang w:val="en-US"/>
        </w:rPr>
        <w:t xml:space="preserve"> Australia reward</w:t>
      </w:r>
      <w:r w:rsidR="00D93D65">
        <w:rPr>
          <w:rFonts w:cstheme="minorHAnsi"/>
          <w:b/>
          <w:bCs/>
          <w:lang w:val="en-US"/>
        </w:rPr>
        <w:t>ing</w:t>
      </w:r>
      <w:r w:rsidR="00A356F9">
        <w:rPr>
          <w:rFonts w:cstheme="minorHAnsi"/>
          <w:b/>
          <w:bCs/>
          <w:lang w:val="en-US"/>
        </w:rPr>
        <w:t xml:space="preserve"> and support</w:t>
      </w:r>
      <w:r w:rsidR="00D93D65">
        <w:rPr>
          <w:rFonts w:cstheme="minorHAnsi"/>
          <w:b/>
          <w:bCs/>
          <w:lang w:val="en-US"/>
        </w:rPr>
        <w:t>ing</w:t>
      </w:r>
      <w:r w:rsidR="00A356F9">
        <w:rPr>
          <w:rFonts w:cstheme="minorHAnsi"/>
          <w:b/>
          <w:bCs/>
          <w:lang w:val="en-US"/>
        </w:rPr>
        <w:t xml:space="preserve"> </w:t>
      </w:r>
      <w:r w:rsidR="006E6154">
        <w:rPr>
          <w:rFonts w:cstheme="minorHAnsi"/>
          <w:b/>
          <w:bCs/>
          <w:lang w:val="en-US"/>
        </w:rPr>
        <w:t>teachers</w:t>
      </w:r>
      <w:r w:rsidR="00A356F9">
        <w:rPr>
          <w:rFonts w:cstheme="minorHAnsi"/>
          <w:b/>
          <w:bCs/>
          <w:lang w:val="en-US"/>
        </w:rPr>
        <w:t xml:space="preserve"> who creatively </w:t>
      </w:r>
      <w:r w:rsidR="006E6154">
        <w:rPr>
          <w:rFonts w:cstheme="minorHAnsi"/>
          <w:b/>
          <w:bCs/>
          <w:lang w:val="en-US"/>
        </w:rPr>
        <w:t>implement</w:t>
      </w:r>
      <w:r w:rsidR="00A356F9">
        <w:rPr>
          <w:rFonts w:cstheme="minorHAnsi"/>
          <w:b/>
          <w:bCs/>
          <w:lang w:val="en-US"/>
        </w:rPr>
        <w:t xml:space="preserve"> ideas that solve </w:t>
      </w:r>
      <w:r w:rsidR="00D93D65">
        <w:rPr>
          <w:rFonts w:cstheme="minorHAnsi"/>
          <w:b/>
          <w:bCs/>
          <w:lang w:val="en-US"/>
        </w:rPr>
        <w:t>problems</w:t>
      </w:r>
      <w:r w:rsidR="00A356F9">
        <w:rPr>
          <w:rFonts w:cstheme="minorHAnsi"/>
          <w:b/>
          <w:bCs/>
          <w:lang w:val="en-US"/>
        </w:rPr>
        <w:t xml:space="preserve"> in rural settings. The program outlines:</w:t>
      </w:r>
    </w:p>
    <w:p w14:paraId="43BF3343" w14:textId="1C9AC298" w:rsidR="003A6518" w:rsidRDefault="00D93D65" w:rsidP="00310C4D">
      <w:pPr>
        <w:pStyle w:val="Default"/>
        <w:numPr>
          <w:ilvl w:val="0"/>
          <w:numId w:val="12"/>
        </w:numPr>
        <w:ind w:left="1276" w:hanging="357"/>
        <w:rPr>
          <w:rFonts w:asciiTheme="minorHAnsi" w:hAnsiTheme="minorHAnsi" w:cstheme="minorHAnsi"/>
          <w:lang w:val="en-AU"/>
        </w:rPr>
      </w:pPr>
      <w:r>
        <w:rPr>
          <w:rFonts w:asciiTheme="minorHAnsi" w:hAnsiTheme="minorHAnsi" w:cstheme="minorHAnsi"/>
          <w:lang w:val="en-AU"/>
        </w:rPr>
        <w:t>Nine</w:t>
      </w:r>
      <w:r w:rsidR="00A356F9">
        <w:rPr>
          <w:rFonts w:asciiTheme="minorHAnsi" w:hAnsiTheme="minorHAnsi" w:cstheme="minorHAnsi"/>
          <w:lang w:val="en-AU"/>
        </w:rPr>
        <w:t xml:space="preserve"> possible areas in education</w:t>
      </w:r>
    </w:p>
    <w:p w14:paraId="39F326A5" w14:textId="3F4360B0" w:rsidR="00A356F9" w:rsidRDefault="00D93D65" w:rsidP="00310C4D">
      <w:pPr>
        <w:pStyle w:val="Default"/>
        <w:numPr>
          <w:ilvl w:val="0"/>
          <w:numId w:val="12"/>
        </w:numPr>
        <w:ind w:left="1276" w:hanging="357"/>
        <w:rPr>
          <w:rFonts w:asciiTheme="minorHAnsi" w:hAnsiTheme="minorHAnsi" w:cstheme="minorHAnsi"/>
          <w:lang w:val="en-AU"/>
        </w:rPr>
      </w:pPr>
      <w:r>
        <w:rPr>
          <w:rFonts w:asciiTheme="minorHAnsi" w:hAnsiTheme="minorHAnsi" w:cstheme="minorHAnsi"/>
          <w:lang w:val="en-AU"/>
        </w:rPr>
        <w:t>F</w:t>
      </w:r>
      <w:r w:rsidR="00A356F9">
        <w:rPr>
          <w:rFonts w:asciiTheme="minorHAnsi" w:hAnsiTheme="minorHAnsi" w:cstheme="minorHAnsi"/>
          <w:lang w:val="en-AU"/>
        </w:rPr>
        <w:t xml:space="preserve">or </w:t>
      </w:r>
      <w:r>
        <w:rPr>
          <w:rFonts w:asciiTheme="minorHAnsi" w:hAnsiTheme="minorHAnsi" w:cstheme="minorHAnsi"/>
          <w:lang w:val="en-AU"/>
        </w:rPr>
        <w:t xml:space="preserve">repeatable </w:t>
      </w:r>
      <w:r w:rsidR="006E6154">
        <w:rPr>
          <w:rFonts w:asciiTheme="minorHAnsi" w:hAnsiTheme="minorHAnsi" w:cstheme="minorHAnsi"/>
          <w:lang w:val="en-AU"/>
        </w:rPr>
        <w:t>i</w:t>
      </w:r>
      <w:r w:rsidR="00A356F9">
        <w:rPr>
          <w:rFonts w:asciiTheme="minorHAnsi" w:hAnsiTheme="minorHAnsi" w:cstheme="minorHAnsi"/>
          <w:lang w:val="en-AU"/>
        </w:rPr>
        <w:t xml:space="preserve">nnovation – original, practical, </w:t>
      </w:r>
      <w:r w:rsidR="006E6154">
        <w:rPr>
          <w:rFonts w:asciiTheme="minorHAnsi" w:hAnsiTheme="minorHAnsi" w:cstheme="minorHAnsi"/>
          <w:lang w:val="en-AU"/>
        </w:rPr>
        <w:t>youth-driven</w:t>
      </w:r>
      <w:r w:rsidR="00A356F9">
        <w:rPr>
          <w:rFonts w:asciiTheme="minorHAnsi" w:hAnsiTheme="minorHAnsi" w:cstheme="minorHAnsi"/>
          <w:lang w:val="en-AU"/>
        </w:rPr>
        <w:t>, sustainable.</w:t>
      </w:r>
    </w:p>
    <w:p w14:paraId="2D4D5DBC" w14:textId="54F75484" w:rsidR="00A356F9" w:rsidRDefault="00D93D65" w:rsidP="00310C4D">
      <w:pPr>
        <w:pStyle w:val="Default"/>
        <w:numPr>
          <w:ilvl w:val="0"/>
          <w:numId w:val="12"/>
        </w:numPr>
        <w:ind w:left="1276" w:hanging="357"/>
        <w:rPr>
          <w:rFonts w:asciiTheme="minorHAnsi" w:hAnsiTheme="minorHAnsi" w:cstheme="minorHAnsi"/>
          <w:lang w:val="en-AU"/>
        </w:rPr>
      </w:pPr>
      <w:r>
        <w:rPr>
          <w:rFonts w:asciiTheme="minorHAnsi" w:hAnsiTheme="minorHAnsi" w:cstheme="minorHAnsi"/>
          <w:lang w:val="en-AU"/>
        </w:rPr>
        <w:t xml:space="preserve">Implement the program over five </w:t>
      </w:r>
      <w:r w:rsidR="00A356F9">
        <w:rPr>
          <w:rFonts w:asciiTheme="minorHAnsi" w:hAnsiTheme="minorHAnsi" w:cstheme="minorHAnsi"/>
          <w:lang w:val="en-AU"/>
        </w:rPr>
        <w:t>year</w:t>
      </w:r>
      <w:r>
        <w:rPr>
          <w:rFonts w:asciiTheme="minorHAnsi" w:hAnsiTheme="minorHAnsi" w:cstheme="minorHAnsi"/>
          <w:lang w:val="en-AU"/>
        </w:rPr>
        <w:t>s,</w:t>
      </w:r>
      <w:r w:rsidR="00A356F9">
        <w:rPr>
          <w:rFonts w:asciiTheme="minorHAnsi" w:hAnsiTheme="minorHAnsi" w:cstheme="minorHAnsi"/>
          <w:lang w:val="en-AU"/>
        </w:rPr>
        <w:t xml:space="preserve"> from introduction to </w:t>
      </w:r>
      <w:r w:rsidR="006E6154">
        <w:rPr>
          <w:rFonts w:asciiTheme="minorHAnsi" w:hAnsiTheme="minorHAnsi" w:cstheme="minorHAnsi"/>
          <w:lang w:val="en-AU"/>
        </w:rPr>
        <w:t xml:space="preserve">the </w:t>
      </w:r>
      <w:r w:rsidR="00A356F9">
        <w:rPr>
          <w:rFonts w:asciiTheme="minorHAnsi" w:hAnsiTheme="minorHAnsi" w:cstheme="minorHAnsi"/>
          <w:lang w:val="en-AU"/>
        </w:rPr>
        <w:t>final presentation of ideas</w:t>
      </w:r>
      <w:r>
        <w:rPr>
          <w:rFonts w:asciiTheme="minorHAnsi" w:hAnsiTheme="minorHAnsi" w:cstheme="minorHAnsi"/>
          <w:lang w:val="en-AU"/>
        </w:rPr>
        <w:t>, and give awards</w:t>
      </w:r>
      <w:r w:rsidR="00A356F9">
        <w:rPr>
          <w:rFonts w:asciiTheme="minorHAnsi" w:hAnsiTheme="minorHAnsi" w:cstheme="minorHAnsi"/>
          <w:lang w:val="en-AU"/>
        </w:rPr>
        <w:t xml:space="preserve"> in a country-wide conference</w:t>
      </w:r>
      <w:r w:rsidR="00A70800">
        <w:rPr>
          <w:rFonts w:asciiTheme="minorHAnsi" w:hAnsiTheme="minorHAnsi" w:cstheme="minorHAnsi"/>
          <w:lang w:val="en-AU"/>
        </w:rPr>
        <w:t xml:space="preserve">. </w:t>
      </w:r>
    </w:p>
    <w:p w14:paraId="0ADAE5C6" w14:textId="4C60F9A0" w:rsidR="006E6154" w:rsidRPr="006E6154" w:rsidRDefault="006E6154" w:rsidP="006E6154">
      <w:pPr>
        <w:pStyle w:val="Default"/>
        <w:numPr>
          <w:ilvl w:val="0"/>
          <w:numId w:val="3"/>
        </w:numPr>
        <w:spacing w:before="120" w:after="120"/>
        <w:rPr>
          <w:rFonts w:asciiTheme="minorHAnsi" w:hAnsiTheme="minorHAnsi" w:cstheme="minorHAnsi"/>
          <w:lang w:val="en-AU"/>
        </w:rPr>
      </w:pPr>
      <w:r w:rsidRPr="006E6154">
        <w:rPr>
          <w:rFonts w:asciiTheme="minorHAnsi" w:hAnsiTheme="minorHAnsi" w:cstheme="minorHAnsi"/>
          <w:lang w:val="en-AU"/>
        </w:rPr>
        <w:t xml:space="preserve">The </w:t>
      </w:r>
      <w:r>
        <w:rPr>
          <w:rFonts w:asciiTheme="minorHAnsi" w:hAnsiTheme="minorHAnsi" w:cstheme="minorHAnsi"/>
          <w:lang w:val="en-AU"/>
        </w:rPr>
        <w:t>continuing</w:t>
      </w:r>
      <w:r w:rsidRPr="006E6154">
        <w:rPr>
          <w:rFonts w:asciiTheme="minorHAnsi" w:hAnsiTheme="minorHAnsi" w:cstheme="minorHAnsi"/>
          <w:lang w:val="en-AU"/>
        </w:rPr>
        <w:t xml:space="preserve"> </w:t>
      </w:r>
      <w:r>
        <w:rPr>
          <w:rFonts w:asciiTheme="minorHAnsi" w:hAnsiTheme="minorHAnsi" w:cstheme="minorHAnsi"/>
          <w:lang w:val="en-AU"/>
        </w:rPr>
        <w:t>neglect</w:t>
      </w:r>
      <w:r w:rsidR="00C90D44">
        <w:rPr>
          <w:rFonts w:asciiTheme="minorHAnsi" w:hAnsiTheme="minorHAnsi" w:cstheme="minorHAnsi"/>
          <w:lang w:val="en-AU"/>
        </w:rPr>
        <w:t>, deterioration</w:t>
      </w:r>
      <w:r w:rsidRPr="006E6154">
        <w:rPr>
          <w:rFonts w:asciiTheme="minorHAnsi" w:hAnsiTheme="minorHAnsi" w:cstheme="minorHAnsi"/>
          <w:lang w:val="en-AU"/>
        </w:rPr>
        <w:t xml:space="preserve"> </w:t>
      </w:r>
      <w:r w:rsidR="00C90D44">
        <w:rPr>
          <w:rFonts w:asciiTheme="minorHAnsi" w:hAnsiTheme="minorHAnsi" w:cstheme="minorHAnsi"/>
          <w:lang w:val="en-AU"/>
        </w:rPr>
        <w:t xml:space="preserve">and inadequacy </w:t>
      </w:r>
      <w:r w:rsidRPr="006E6154">
        <w:rPr>
          <w:rFonts w:asciiTheme="minorHAnsi" w:hAnsiTheme="minorHAnsi" w:cstheme="minorHAnsi"/>
          <w:lang w:val="en-AU"/>
        </w:rPr>
        <w:t xml:space="preserve">of health </w:t>
      </w:r>
      <w:r w:rsidR="00C90D44">
        <w:rPr>
          <w:rFonts w:asciiTheme="minorHAnsi" w:hAnsiTheme="minorHAnsi" w:cstheme="minorHAnsi"/>
          <w:lang w:val="en-AU"/>
        </w:rPr>
        <w:t>services and infrastructure</w:t>
      </w:r>
      <w:r w:rsidRPr="006E6154">
        <w:rPr>
          <w:rFonts w:asciiTheme="minorHAnsi" w:hAnsiTheme="minorHAnsi" w:cstheme="minorHAnsi"/>
          <w:lang w:val="en-AU"/>
        </w:rPr>
        <w:t xml:space="preserve"> (in PNG and the region) </w:t>
      </w:r>
      <w:r w:rsidR="00C90D44">
        <w:rPr>
          <w:rFonts w:asciiTheme="minorHAnsi" w:hAnsiTheme="minorHAnsi" w:cstheme="minorHAnsi"/>
          <w:lang w:val="en-AU"/>
        </w:rPr>
        <w:t>are</w:t>
      </w:r>
      <w:r w:rsidRPr="006E6154">
        <w:rPr>
          <w:rFonts w:asciiTheme="minorHAnsi" w:hAnsiTheme="minorHAnsi" w:cstheme="minorHAnsi"/>
          <w:lang w:val="en-AU"/>
        </w:rPr>
        <w:t xml:space="preserve"> mirrored in primary and secondary schools. Can </w:t>
      </w:r>
      <w:r w:rsidR="00D93D65">
        <w:rPr>
          <w:rFonts w:asciiTheme="minorHAnsi" w:hAnsiTheme="minorHAnsi" w:cstheme="minorHAnsi"/>
          <w:lang w:val="en-AU"/>
        </w:rPr>
        <w:t>an incentive system</w:t>
      </w:r>
      <w:r w:rsidRPr="006E6154">
        <w:rPr>
          <w:rFonts w:asciiTheme="minorHAnsi" w:hAnsiTheme="minorHAnsi" w:cstheme="minorHAnsi"/>
          <w:lang w:val="en-AU"/>
        </w:rPr>
        <w:t xml:space="preserve"> inspire the head teachers in rural schools and the head nurses in bush clinics to move beyond the prevailing attitude of despair and helplessness in the face of neglected and run-down schools and clinics?</w:t>
      </w:r>
      <w:r w:rsidR="00C90D44">
        <w:rPr>
          <w:rFonts w:asciiTheme="minorHAnsi" w:hAnsiTheme="minorHAnsi" w:cstheme="minorHAnsi"/>
          <w:lang w:val="en-AU"/>
        </w:rPr>
        <w:t xml:space="preserve"> Providing </w:t>
      </w:r>
      <w:r w:rsidR="00D93D65">
        <w:rPr>
          <w:rFonts w:asciiTheme="minorHAnsi" w:hAnsiTheme="minorHAnsi" w:cstheme="minorHAnsi"/>
          <w:lang w:val="en-AU"/>
        </w:rPr>
        <w:t xml:space="preserve">undiluted </w:t>
      </w:r>
      <w:r w:rsidR="00C90D44">
        <w:rPr>
          <w:rFonts w:asciiTheme="minorHAnsi" w:hAnsiTheme="minorHAnsi" w:cstheme="minorHAnsi"/>
          <w:lang w:val="en-AU"/>
        </w:rPr>
        <w:t xml:space="preserve">paint for these remote buildings </w:t>
      </w:r>
      <w:r w:rsidR="00AD0A99">
        <w:rPr>
          <w:rFonts w:asciiTheme="minorHAnsi" w:hAnsiTheme="minorHAnsi" w:cstheme="minorHAnsi"/>
          <w:lang w:val="en-AU"/>
        </w:rPr>
        <w:t xml:space="preserve">in depressed communities </w:t>
      </w:r>
      <w:r w:rsidR="00C90D44">
        <w:rPr>
          <w:rFonts w:asciiTheme="minorHAnsi" w:hAnsiTheme="minorHAnsi" w:cstheme="minorHAnsi"/>
          <w:lang w:val="en-AU"/>
        </w:rPr>
        <w:t xml:space="preserve">would </w:t>
      </w:r>
      <w:r w:rsidR="00AD0A99">
        <w:rPr>
          <w:rFonts w:asciiTheme="minorHAnsi" w:hAnsiTheme="minorHAnsi" w:cstheme="minorHAnsi"/>
          <w:lang w:val="en-AU"/>
        </w:rPr>
        <w:t xml:space="preserve">be a great way for </w:t>
      </w:r>
      <w:r w:rsidR="00D93D65">
        <w:rPr>
          <w:rFonts w:asciiTheme="minorHAnsi" w:hAnsiTheme="minorHAnsi" w:cstheme="minorHAnsi"/>
          <w:lang w:val="en-AU"/>
        </w:rPr>
        <w:t>"</w:t>
      </w:r>
      <w:r w:rsidR="00AD0A99">
        <w:rPr>
          <w:rFonts w:asciiTheme="minorHAnsi" w:hAnsiTheme="minorHAnsi" w:cstheme="minorHAnsi"/>
          <w:lang w:val="en-AU"/>
        </w:rPr>
        <w:t>neighbours</w:t>
      </w:r>
      <w:r w:rsidR="00D93D65">
        <w:rPr>
          <w:rFonts w:asciiTheme="minorHAnsi" w:hAnsiTheme="minorHAnsi" w:cstheme="minorHAnsi"/>
          <w:lang w:val="en-AU"/>
        </w:rPr>
        <w:t>"</w:t>
      </w:r>
      <w:r w:rsidR="00AD0A99">
        <w:rPr>
          <w:rFonts w:asciiTheme="minorHAnsi" w:hAnsiTheme="minorHAnsi" w:cstheme="minorHAnsi"/>
          <w:lang w:val="en-AU"/>
        </w:rPr>
        <w:t xml:space="preserve"> to </w:t>
      </w:r>
      <w:r w:rsidR="00D93D65">
        <w:rPr>
          <w:rFonts w:asciiTheme="minorHAnsi" w:hAnsiTheme="minorHAnsi" w:cstheme="minorHAnsi"/>
          <w:lang w:val="en-AU"/>
        </w:rPr>
        <w:t>giv</w:t>
      </w:r>
      <w:r w:rsidR="00EB440F">
        <w:rPr>
          <w:rFonts w:asciiTheme="minorHAnsi" w:hAnsiTheme="minorHAnsi" w:cstheme="minorHAnsi"/>
          <w:lang w:val="en-AU"/>
        </w:rPr>
        <w:t>e</w:t>
      </w:r>
      <w:r w:rsidR="00C90D44">
        <w:rPr>
          <w:rFonts w:asciiTheme="minorHAnsi" w:hAnsiTheme="minorHAnsi" w:cstheme="minorHAnsi"/>
          <w:lang w:val="en-AU"/>
        </w:rPr>
        <w:t xml:space="preserve"> a </w:t>
      </w:r>
      <w:r w:rsidR="00D93D65">
        <w:rPr>
          <w:rFonts w:asciiTheme="minorHAnsi" w:hAnsiTheme="minorHAnsi" w:cstheme="minorHAnsi"/>
          <w:lang w:val="en-AU"/>
        </w:rPr>
        <w:t>massive</w:t>
      </w:r>
      <w:r w:rsidR="00C90D44">
        <w:rPr>
          <w:rFonts w:asciiTheme="minorHAnsi" w:hAnsiTheme="minorHAnsi" w:cstheme="minorHAnsi"/>
          <w:lang w:val="en-AU"/>
        </w:rPr>
        <w:t xml:space="preserve"> face-lift and boost morale.</w:t>
      </w:r>
    </w:p>
    <w:p w14:paraId="0C0496ED" w14:textId="77777777" w:rsidR="00310C4D" w:rsidRDefault="00310C4D" w:rsidP="006E6154">
      <w:pPr>
        <w:pStyle w:val="Default"/>
        <w:spacing w:before="120" w:after="120"/>
        <w:rPr>
          <w:rFonts w:asciiTheme="minorHAnsi" w:hAnsiTheme="minorHAnsi" w:cstheme="minorHAnsi"/>
          <w:lang w:val="en-AU"/>
        </w:rPr>
      </w:pPr>
    </w:p>
    <w:p w14:paraId="7D9212F4" w14:textId="4BC0E66D" w:rsidR="006E6154" w:rsidRPr="00A356F9" w:rsidRDefault="00FD66AA" w:rsidP="006E6154">
      <w:pPr>
        <w:pStyle w:val="Default"/>
        <w:spacing w:before="120" w:after="120"/>
        <w:rPr>
          <w:rFonts w:asciiTheme="minorHAnsi" w:hAnsiTheme="minorHAnsi" w:cstheme="minorHAnsi"/>
          <w:lang w:val="en-AU"/>
        </w:rPr>
      </w:pPr>
      <w:r>
        <w:rPr>
          <w:rFonts w:asciiTheme="minorHAnsi" w:hAnsiTheme="minorHAnsi" w:cstheme="minorHAnsi"/>
          <w:lang w:val="en-AU"/>
        </w:rPr>
        <w:t>Thank you for this opportunity to share our hopes, observations</w:t>
      </w:r>
      <w:r w:rsidR="00310C4D">
        <w:rPr>
          <w:rFonts w:asciiTheme="minorHAnsi" w:hAnsiTheme="minorHAnsi" w:cstheme="minorHAnsi"/>
          <w:lang w:val="en-AU"/>
        </w:rPr>
        <w:t>, challenges</w:t>
      </w:r>
      <w:r>
        <w:rPr>
          <w:rFonts w:asciiTheme="minorHAnsi" w:hAnsiTheme="minorHAnsi" w:cstheme="minorHAnsi"/>
          <w:lang w:val="en-AU"/>
        </w:rPr>
        <w:t xml:space="preserve"> and dreams for PNG</w:t>
      </w:r>
      <w:r w:rsidR="00310C4D">
        <w:rPr>
          <w:rFonts w:asciiTheme="minorHAnsi" w:hAnsiTheme="minorHAnsi" w:cstheme="minorHAnsi"/>
          <w:lang w:val="en-AU"/>
        </w:rPr>
        <w:t xml:space="preserve"> with renewed relationship ties with our </w:t>
      </w:r>
      <w:r w:rsidR="00D93D65">
        <w:rPr>
          <w:rFonts w:asciiTheme="minorHAnsi" w:hAnsiTheme="minorHAnsi" w:cstheme="minorHAnsi"/>
          <w:lang w:val="en-AU"/>
        </w:rPr>
        <w:t>most significant</w:t>
      </w:r>
      <w:r w:rsidR="00310C4D">
        <w:rPr>
          <w:rFonts w:asciiTheme="minorHAnsi" w:hAnsiTheme="minorHAnsi" w:cstheme="minorHAnsi"/>
          <w:lang w:val="en-AU"/>
        </w:rPr>
        <w:t xml:space="preserve"> neighbour.</w:t>
      </w:r>
      <w:r>
        <w:rPr>
          <w:rFonts w:asciiTheme="minorHAnsi" w:hAnsiTheme="minorHAnsi" w:cstheme="minorHAnsi"/>
          <w:lang w:val="en-AU"/>
        </w:rPr>
        <w:t xml:space="preserve"> </w:t>
      </w:r>
    </w:p>
    <w:sectPr w:rsidR="006E6154" w:rsidRPr="00A356F9" w:rsidSect="00FD66AA">
      <w:headerReference w:type="default" r:id="rId7"/>
      <w:pgSz w:w="11906" w:h="16838" w:code="9"/>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63485" w14:textId="77777777" w:rsidR="00FD66AA" w:rsidRDefault="00FD66AA" w:rsidP="00FD66AA">
      <w:pPr>
        <w:spacing w:after="0" w:line="240" w:lineRule="auto"/>
      </w:pPr>
      <w:r>
        <w:separator/>
      </w:r>
    </w:p>
  </w:endnote>
  <w:endnote w:type="continuationSeparator" w:id="0">
    <w:p w14:paraId="0AD7B730" w14:textId="77777777" w:rsidR="00FD66AA" w:rsidRDefault="00FD66AA" w:rsidP="00FD6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846DE" w14:textId="77777777" w:rsidR="00FD66AA" w:rsidRDefault="00FD66AA" w:rsidP="00FD66AA">
      <w:pPr>
        <w:spacing w:after="0" w:line="240" w:lineRule="auto"/>
      </w:pPr>
      <w:r>
        <w:separator/>
      </w:r>
    </w:p>
  </w:footnote>
  <w:footnote w:type="continuationSeparator" w:id="0">
    <w:p w14:paraId="23975780" w14:textId="77777777" w:rsidR="00FD66AA" w:rsidRDefault="00FD66AA" w:rsidP="00FD6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97497"/>
      <w:docPartObj>
        <w:docPartGallery w:val="Page Numbers (Top of Page)"/>
        <w:docPartUnique/>
      </w:docPartObj>
    </w:sdtPr>
    <w:sdtEndPr>
      <w:rPr>
        <w:noProof/>
      </w:rPr>
    </w:sdtEndPr>
    <w:sdtContent>
      <w:p w14:paraId="0ED7A6EA" w14:textId="2FA599C4" w:rsidR="00FD66AA" w:rsidRDefault="00FD66A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E93F413" w14:textId="77777777" w:rsidR="00FD66AA" w:rsidRDefault="00FD6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2446"/>
    <w:multiLevelType w:val="hybridMultilevel"/>
    <w:tmpl w:val="8CDC7D5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7543908"/>
    <w:multiLevelType w:val="hybridMultilevel"/>
    <w:tmpl w:val="6E6213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1753800"/>
    <w:multiLevelType w:val="hybridMultilevel"/>
    <w:tmpl w:val="CA5A8D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51F40F6"/>
    <w:multiLevelType w:val="multilevel"/>
    <w:tmpl w:val="22C4332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F1686C"/>
    <w:multiLevelType w:val="hybridMultilevel"/>
    <w:tmpl w:val="559E1ED2"/>
    <w:lvl w:ilvl="0" w:tplc="B4129A50">
      <w:start w:val="7"/>
      <w:numFmt w:val="decimal"/>
      <w:lvlText w:val="%1."/>
      <w:lvlJc w:val="left"/>
      <w:pPr>
        <w:ind w:left="720" w:hanging="360"/>
      </w:pPr>
      <w:rPr>
        <w:rFonts w:eastAsiaTheme="minorHAnsi" w:cstheme="minorHAnsi" w:hint="default"/>
        <w:b/>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1C46F42"/>
    <w:multiLevelType w:val="hybridMultilevel"/>
    <w:tmpl w:val="0786E1F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2F35356"/>
    <w:multiLevelType w:val="hybridMultilevel"/>
    <w:tmpl w:val="EA509B9E"/>
    <w:lvl w:ilvl="0" w:tplc="A6242740">
      <w:start w:val="1"/>
      <w:numFmt w:val="decimal"/>
      <w:lvlText w:val="%1."/>
      <w:lvlJc w:val="left"/>
      <w:pPr>
        <w:ind w:left="720" w:hanging="360"/>
      </w:pPr>
      <w:rPr>
        <w:rFonts w:asciiTheme="minorHAnsi" w:eastAsia="Times New Roman" w:hAnsiTheme="minorHAnsi" w:cstheme="min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AC81C03"/>
    <w:multiLevelType w:val="hybridMultilevel"/>
    <w:tmpl w:val="BEC66102"/>
    <w:lvl w:ilvl="0" w:tplc="20000001">
      <w:start w:val="1"/>
      <w:numFmt w:val="bullet"/>
      <w:lvlText w:val=""/>
      <w:lvlJc w:val="left"/>
      <w:pPr>
        <w:ind w:left="1497" w:hanging="360"/>
      </w:pPr>
      <w:rPr>
        <w:rFonts w:ascii="Symbol" w:hAnsi="Symbol" w:hint="default"/>
      </w:rPr>
    </w:lvl>
    <w:lvl w:ilvl="1" w:tplc="20000003" w:tentative="1">
      <w:start w:val="1"/>
      <w:numFmt w:val="bullet"/>
      <w:lvlText w:val="o"/>
      <w:lvlJc w:val="left"/>
      <w:pPr>
        <w:ind w:left="2217" w:hanging="360"/>
      </w:pPr>
      <w:rPr>
        <w:rFonts w:ascii="Courier New" w:hAnsi="Courier New" w:cs="Courier New" w:hint="default"/>
      </w:rPr>
    </w:lvl>
    <w:lvl w:ilvl="2" w:tplc="20000005" w:tentative="1">
      <w:start w:val="1"/>
      <w:numFmt w:val="bullet"/>
      <w:lvlText w:val=""/>
      <w:lvlJc w:val="left"/>
      <w:pPr>
        <w:ind w:left="2937" w:hanging="360"/>
      </w:pPr>
      <w:rPr>
        <w:rFonts w:ascii="Wingdings" w:hAnsi="Wingdings" w:hint="default"/>
      </w:rPr>
    </w:lvl>
    <w:lvl w:ilvl="3" w:tplc="20000001" w:tentative="1">
      <w:start w:val="1"/>
      <w:numFmt w:val="bullet"/>
      <w:lvlText w:val=""/>
      <w:lvlJc w:val="left"/>
      <w:pPr>
        <w:ind w:left="3657" w:hanging="360"/>
      </w:pPr>
      <w:rPr>
        <w:rFonts w:ascii="Symbol" w:hAnsi="Symbol" w:hint="default"/>
      </w:rPr>
    </w:lvl>
    <w:lvl w:ilvl="4" w:tplc="20000003" w:tentative="1">
      <w:start w:val="1"/>
      <w:numFmt w:val="bullet"/>
      <w:lvlText w:val="o"/>
      <w:lvlJc w:val="left"/>
      <w:pPr>
        <w:ind w:left="4377" w:hanging="360"/>
      </w:pPr>
      <w:rPr>
        <w:rFonts w:ascii="Courier New" w:hAnsi="Courier New" w:cs="Courier New" w:hint="default"/>
      </w:rPr>
    </w:lvl>
    <w:lvl w:ilvl="5" w:tplc="20000005" w:tentative="1">
      <w:start w:val="1"/>
      <w:numFmt w:val="bullet"/>
      <w:lvlText w:val=""/>
      <w:lvlJc w:val="left"/>
      <w:pPr>
        <w:ind w:left="5097" w:hanging="360"/>
      </w:pPr>
      <w:rPr>
        <w:rFonts w:ascii="Wingdings" w:hAnsi="Wingdings" w:hint="default"/>
      </w:rPr>
    </w:lvl>
    <w:lvl w:ilvl="6" w:tplc="20000001" w:tentative="1">
      <w:start w:val="1"/>
      <w:numFmt w:val="bullet"/>
      <w:lvlText w:val=""/>
      <w:lvlJc w:val="left"/>
      <w:pPr>
        <w:ind w:left="5817" w:hanging="360"/>
      </w:pPr>
      <w:rPr>
        <w:rFonts w:ascii="Symbol" w:hAnsi="Symbol" w:hint="default"/>
      </w:rPr>
    </w:lvl>
    <w:lvl w:ilvl="7" w:tplc="20000003" w:tentative="1">
      <w:start w:val="1"/>
      <w:numFmt w:val="bullet"/>
      <w:lvlText w:val="o"/>
      <w:lvlJc w:val="left"/>
      <w:pPr>
        <w:ind w:left="6537" w:hanging="360"/>
      </w:pPr>
      <w:rPr>
        <w:rFonts w:ascii="Courier New" w:hAnsi="Courier New" w:cs="Courier New" w:hint="default"/>
      </w:rPr>
    </w:lvl>
    <w:lvl w:ilvl="8" w:tplc="20000005" w:tentative="1">
      <w:start w:val="1"/>
      <w:numFmt w:val="bullet"/>
      <w:lvlText w:val=""/>
      <w:lvlJc w:val="left"/>
      <w:pPr>
        <w:ind w:left="7257" w:hanging="360"/>
      </w:pPr>
      <w:rPr>
        <w:rFonts w:ascii="Wingdings" w:hAnsi="Wingdings" w:hint="default"/>
      </w:rPr>
    </w:lvl>
  </w:abstractNum>
  <w:abstractNum w:abstractNumId="8" w15:restartNumberingAfterBreak="0">
    <w:nsid w:val="5218335D"/>
    <w:multiLevelType w:val="hybridMultilevel"/>
    <w:tmpl w:val="535AF5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74E69C0"/>
    <w:multiLevelType w:val="hybridMultilevel"/>
    <w:tmpl w:val="6D0A8E2C"/>
    <w:lvl w:ilvl="0" w:tplc="A4F4A35C">
      <w:start w:val="1"/>
      <w:numFmt w:val="decimal"/>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93A17CC"/>
    <w:multiLevelType w:val="hybridMultilevel"/>
    <w:tmpl w:val="684A6F74"/>
    <w:lvl w:ilvl="0" w:tplc="20000001">
      <w:start w:val="1"/>
      <w:numFmt w:val="bullet"/>
      <w:lvlText w:val=""/>
      <w:lvlJc w:val="left"/>
      <w:pPr>
        <w:ind w:left="2217" w:hanging="360"/>
      </w:pPr>
      <w:rPr>
        <w:rFonts w:ascii="Symbol" w:hAnsi="Symbol" w:hint="default"/>
      </w:rPr>
    </w:lvl>
    <w:lvl w:ilvl="1" w:tplc="20000003" w:tentative="1">
      <w:start w:val="1"/>
      <w:numFmt w:val="bullet"/>
      <w:lvlText w:val="o"/>
      <w:lvlJc w:val="left"/>
      <w:pPr>
        <w:ind w:left="2937" w:hanging="360"/>
      </w:pPr>
      <w:rPr>
        <w:rFonts w:ascii="Courier New" w:hAnsi="Courier New" w:cs="Courier New" w:hint="default"/>
      </w:rPr>
    </w:lvl>
    <w:lvl w:ilvl="2" w:tplc="20000005" w:tentative="1">
      <w:start w:val="1"/>
      <w:numFmt w:val="bullet"/>
      <w:lvlText w:val=""/>
      <w:lvlJc w:val="left"/>
      <w:pPr>
        <w:ind w:left="3657" w:hanging="360"/>
      </w:pPr>
      <w:rPr>
        <w:rFonts w:ascii="Wingdings" w:hAnsi="Wingdings" w:hint="default"/>
      </w:rPr>
    </w:lvl>
    <w:lvl w:ilvl="3" w:tplc="20000001" w:tentative="1">
      <w:start w:val="1"/>
      <w:numFmt w:val="bullet"/>
      <w:lvlText w:val=""/>
      <w:lvlJc w:val="left"/>
      <w:pPr>
        <w:ind w:left="4377" w:hanging="360"/>
      </w:pPr>
      <w:rPr>
        <w:rFonts w:ascii="Symbol" w:hAnsi="Symbol" w:hint="default"/>
      </w:rPr>
    </w:lvl>
    <w:lvl w:ilvl="4" w:tplc="20000003" w:tentative="1">
      <w:start w:val="1"/>
      <w:numFmt w:val="bullet"/>
      <w:lvlText w:val="o"/>
      <w:lvlJc w:val="left"/>
      <w:pPr>
        <w:ind w:left="5097" w:hanging="360"/>
      </w:pPr>
      <w:rPr>
        <w:rFonts w:ascii="Courier New" w:hAnsi="Courier New" w:cs="Courier New" w:hint="default"/>
      </w:rPr>
    </w:lvl>
    <w:lvl w:ilvl="5" w:tplc="20000005" w:tentative="1">
      <w:start w:val="1"/>
      <w:numFmt w:val="bullet"/>
      <w:lvlText w:val=""/>
      <w:lvlJc w:val="left"/>
      <w:pPr>
        <w:ind w:left="5817" w:hanging="360"/>
      </w:pPr>
      <w:rPr>
        <w:rFonts w:ascii="Wingdings" w:hAnsi="Wingdings" w:hint="default"/>
      </w:rPr>
    </w:lvl>
    <w:lvl w:ilvl="6" w:tplc="20000001" w:tentative="1">
      <w:start w:val="1"/>
      <w:numFmt w:val="bullet"/>
      <w:lvlText w:val=""/>
      <w:lvlJc w:val="left"/>
      <w:pPr>
        <w:ind w:left="6537" w:hanging="360"/>
      </w:pPr>
      <w:rPr>
        <w:rFonts w:ascii="Symbol" w:hAnsi="Symbol" w:hint="default"/>
      </w:rPr>
    </w:lvl>
    <w:lvl w:ilvl="7" w:tplc="20000003" w:tentative="1">
      <w:start w:val="1"/>
      <w:numFmt w:val="bullet"/>
      <w:lvlText w:val="o"/>
      <w:lvlJc w:val="left"/>
      <w:pPr>
        <w:ind w:left="7257" w:hanging="360"/>
      </w:pPr>
      <w:rPr>
        <w:rFonts w:ascii="Courier New" w:hAnsi="Courier New" w:cs="Courier New" w:hint="default"/>
      </w:rPr>
    </w:lvl>
    <w:lvl w:ilvl="8" w:tplc="20000005" w:tentative="1">
      <w:start w:val="1"/>
      <w:numFmt w:val="bullet"/>
      <w:lvlText w:val=""/>
      <w:lvlJc w:val="left"/>
      <w:pPr>
        <w:ind w:left="7977" w:hanging="360"/>
      </w:pPr>
      <w:rPr>
        <w:rFonts w:ascii="Wingdings" w:hAnsi="Wingdings" w:hint="default"/>
      </w:rPr>
    </w:lvl>
  </w:abstractNum>
  <w:abstractNum w:abstractNumId="11" w15:restartNumberingAfterBreak="0">
    <w:nsid w:val="7477530D"/>
    <w:multiLevelType w:val="hybridMultilevel"/>
    <w:tmpl w:val="C87E0B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8"/>
  </w:num>
  <w:num w:numId="2">
    <w:abstractNumId w:val="11"/>
  </w:num>
  <w:num w:numId="3">
    <w:abstractNumId w:val="9"/>
  </w:num>
  <w:num w:numId="4">
    <w:abstractNumId w:val="0"/>
  </w:num>
  <w:num w:numId="5">
    <w:abstractNumId w:val="2"/>
  </w:num>
  <w:num w:numId="6">
    <w:abstractNumId w:val="3"/>
  </w:num>
  <w:num w:numId="7">
    <w:abstractNumId w:val="1"/>
  </w:num>
  <w:num w:numId="8">
    <w:abstractNumId w:val="6"/>
  </w:num>
  <w:num w:numId="9">
    <w:abstractNumId w:val="4"/>
  </w:num>
  <w:num w:numId="10">
    <w:abstractNumId w:val="5"/>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3MjM0NTcyMjUzszRQ0lEKTi0uzszPAykwrgUArWWXKCwAAAA="/>
  </w:docVars>
  <w:rsids>
    <w:rsidRoot w:val="003A6518"/>
    <w:rsid w:val="00005509"/>
    <w:rsid w:val="00017E8C"/>
    <w:rsid w:val="000942DB"/>
    <w:rsid w:val="000A1C18"/>
    <w:rsid w:val="000F7CA4"/>
    <w:rsid w:val="00100AA9"/>
    <w:rsid w:val="00110D02"/>
    <w:rsid w:val="001613B7"/>
    <w:rsid w:val="00167D38"/>
    <w:rsid w:val="001D4DEF"/>
    <w:rsid w:val="001F33D5"/>
    <w:rsid w:val="002225D5"/>
    <w:rsid w:val="002227E9"/>
    <w:rsid w:val="0025716A"/>
    <w:rsid w:val="002875D3"/>
    <w:rsid w:val="002B2B1E"/>
    <w:rsid w:val="002E3F2D"/>
    <w:rsid w:val="00310C4D"/>
    <w:rsid w:val="003A6518"/>
    <w:rsid w:val="00425826"/>
    <w:rsid w:val="00427180"/>
    <w:rsid w:val="004274C7"/>
    <w:rsid w:val="00427A09"/>
    <w:rsid w:val="004A6931"/>
    <w:rsid w:val="004B56D7"/>
    <w:rsid w:val="004D490C"/>
    <w:rsid w:val="00574503"/>
    <w:rsid w:val="00581E40"/>
    <w:rsid w:val="005D2DD6"/>
    <w:rsid w:val="005F03A5"/>
    <w:rsid w:val="005F4ABA"/>
    <w:rsid w:val="0061146A"/>
    <w:rsid w:val="00617EC8"/>
    <w:rsid w:val="006223EA"/>
    <w:rsid w:val="0063437A"/>
    <w:rsid w:val="00645D2E"/>
    <w:rsid w:val="006C0DE7"/>
    <w:rsid w:val="006C49E2"/>
    <w:rsid w:val="006E6154"/>
    <w:rsid w:val="00744A1A"/>
    <w:rsid w:val="007559DA"/>
    <w:rsid w:val="00781A64"/>
    <w:rsid w:val="007A4D62"/>
    <w:rsid w:val="007C4AA2"/>
    <w:rsid w:val="007C7B16"/>
    <w:rsid w:val="007F4C40"/>
    <w:rsid w:val="008472BD"/>
    <w:rsid w:val="008523B1"/>
    <w:rsid w:val="008B7CE2"/>
    <w:rsid w:val="009165D4"/>
    <w:rsid w:val="009250EC"/>
    <w:rsid w:val="0097788D"/>
    <w:rsid w:val="00984FD1"/>
    <w:rsid w:val="00991AC0"/>
    <w:rsid w:val="009D50B8"/>
    <w:rsid w:val="00A02B45"/>
    <w:rsid w:val="00A356F9"/>
    <w:rsid w:val="00A70800"/>
    <w:rsid w:val="00A81FC2"/>
    <w:rsid w:val="00AD0A99"/>
    <w:rsid w:val="00B57FFC"/>
    <w:rsid w:val="00B66CBA"/>
    <w:rsid w:val="00BB54A8"/>
    <w:rsid w:val="00BD6892"/>
    <w:rsid w:val="00C90D44"/>
    <w:rsid w:val="00CA5AA2"/>
    <w:rsid w:val="00D126E9"/>
    <w:rsid w:val="00D553DD"/>
    <w:rsid w:val="00D71DEF"/>
    <w:rsid w:val="00D93D65"/>
    <w:rsid w:val="00DB7DA8"/>
    <w:rsid w:val="00E213D0"/>
    <w:rsid w:val="00E77365"/>
    <w:rsid w:val="00EA10AF"/>
    <w:rsid w:val="00EA339F"/>
    <w:rsid w:val="00EB39CC"/>
    <w:rsid w:val="00EB440F"/>
    <w:rsid w:val="00EC6CBA"/>
    <w:rsid w:val="00EE3BB6"/>
    <w:rsid w:val="00FA0F8A"/>
    <w:rsid w:val="00FD66A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0A0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6518"/>
    <w:pPr>
      <w:autoSpaceDE w:val="0"/>
      <w:autoSpaceDN w:val="0"/>
      <w:adjustRightInd w:val="0"/>
      <w:spacing w:after="0" w:line="240" w:lineRule="auto"/>
    </w:pPr>
    <w:rPr>
      <w:rFonts w:ascii="Calibri Light" w:hAnsi="Calibri Light" w:cs="Calibri Light"/>
      <w:color w:val="000000"/>
      <w:sz w:val="24"/>
      <w:szCs w:val="24"/>
    </w:rPr>
  </w:style>
  <w:style w:type="paragraph" w:styleId="ListParagraph">
    <w:name w:val="List Paragraph"/>
    <w:basedOn w:val="Normal"/>
    <w:uiPriority w:val="34"/>
    <w:qFormat/>
    <w:rsid w:val="00BD6892"/>
    <w:pPr>
      <w:ind w:left="720"/>
      <w:contextualSpacing/>
    </w:pPr>
  </w:style>
  <w:style w:type="paragraph" w:styleId="Header">
    <w:name w:val="header"/>
    <w:basedOn w:val="Normal"/>
    <w:link w:val="HeaderChar"/>
    <w:uiPriority w:val="99"/>
    <w:unhideWhenUsed/>
    <w:rsid w:val="00FD6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AA"/>
    <w:rPr>
      <w:lang w:val="en-AU"/>
    </w:rPr>
  </w:style>
  <w:style w:type="paragraph" w:styleId="Footer">
    <w:name w:val="footer"/>
    <w:basedOn w:val="Normal"/>
    <w:link w:val="FooterChar"/>
    <w:uiPriority w:val="99"/>
    <w:unhideWhenUsed/>
    <w:rsid w:val="00FD6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AA"/>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8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2231</Words>
  <Characters>13050</Characters>
  <Application>Microsoft Office Word</Application>
  <DocSecurity>0</DocSecurity>
  <Lines>203</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2022-12-16T05:38:00Z</dcterms:created>
  <dcterms:modified xsi:type="dcterms:W3CDTF">2022-12-16T05:38:00Z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3A770F955FEF4DA691D49323CF16CF89</vt:lpwstr>
  </property>
  <property fmtid="{D5CDD505-2E9C-101B-9397-08002B2CF9AE}" pid="9" name="PM_ProtectiveMarkingValue_Footer">
    <vt:lpwstr>OFFICIAL</vt:lpwstr>
  </property>
  <property fmtid="{D5CDD505-2E9C-101B-9397-08002B2CF9AE}" pid="10" name="PM_Originator_Hash_SHA1">
    <vt:lpwstr>147BDA1C70C086A9F81A77E6FE179F82ED42EC5D</vt:lpwstr>
  </property>
  <property fmtid="{D5CDD505-2E9C-101B-9397-08002B2CF9AE}" pid="11" name="PM_OriginationTimeStamp">
    <vt:lpwstr>2022-12-16T05:38:14Z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ABBFF5E2-9674-55C9-B08D-C9980002FD58</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B169334C9F3D946316205B707D20F4F8</vt:lpwstr>
  </property>
  <property fmtid="{D5CDD505-2E9C-101B-9397-08002B2CF9AE}" pid="23" name="PM_Hash_Salt">
    <vt:lpwstr>B169334C9F3D946316205B707D20F4F8</vt:lpwstr>
  </property>
  <property fmtid="{D5CDD505-2E9C-101B-9397-08002B2CF9AE}" pid="24" name="PM_Hash_SHA1">
    <vt:lpwstr>A77911BDFB7CB19CAF564D7D2AD6DBA5623C67F4</vt:lpwstr>
  </property>
  <property fmtid="{D5CDD505-2E9C-101B-9397-08002B2CF9AE}" pid="25" name="PM_OriginatorUserAccountName_SHA256">
    <vt:lpwstr>61DF37F305778EEFEC3DEF440A7A7FE067A7817CEFD90AC3C27908DBA8611FA7</vt:lpwstr>
  </property>
  <property fmtid="{D5CDD505-2E9C-101B-9397-08002B2CF9AE}" pid="26" name="PM_OriginatorDomainName_SHA256">
    <vt:lpwstr>6F3591835F3B2A8A025B00B5BA6418010DA3A17C9C26EA9C049FFD28039489A2</vt:lpwstr>
  </property>
  <property fmtid="{D5CDD505-2E9C-101B-9397-08002B2CF9AE}" pid="27" name="PM_MinimumSecurityClassification">
    <vt:lpwstr/>
  </property>
</Properties>
</file>