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CFEC" w14:textId="77777777" w:rsidR="0085056B" w:rsidRPr="00D73F64" w:rsidRDefault="006908D8">
      <w:r w:rsidRPr="00D73F64">
        <w:rPr>
          <w:noProof/>
          <w:lang w:val="en-US"/>
        </w:rPr>
        <w:drawing>
          <wp:anchor distT="0" distB="0" distL="114300" distR="114300" simplePos="0" relativeHeight="251646464" behindDoc="1" locked="0" layoutInCell="1" allowOverlap="1" wp14:anchorId="6E14D03D" wp14:editId="6E14D03E">
            <wp:simplePos x="0" y="0"/>
            <wp:positionH relativeFrom="column">
              <wp:posOffset>5603240</wp:posOffset>
            </wp:positionH>
            <wp:positionV relativeFrom="paragraph">
              <wp:posOffset>-104775</wp:posOffset>
            </wp:positionV>
            <wp:extent cx="737235" cy="752475"/>
            <wp:effectExtent l="0" t="0" r="5715" b="9525"/>
            <wp:wrapTight wrapText="bothSides">
              <wp:wrapPolygon edited="0">
                <wp:start x="0" y="0"/>
                <wp:lineTo x="0" y="21327"/>
                <wp:lineTo x="21209" y="21327"/>
                <wp:lineTo x="212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7235"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73F64">
        <w:rPr>
          <w:noProof/>
          <w:lang w:val="en-US"/>
        </w:rPr>
        <w:drawing>
          <wp:anchor distT="0" distB="0" distL="114300" distR="114300" simplePos="0" relativeHeight="251642368" behindDoc="1" locked="0" layoutInCell="1" allowOverlap="1" wp14:anchorId="6E14D03F" wp14:editId="6E14D040">
            <wp:simplePos x="0" y="0"/>
            <wp:positionH relativeFrom="margin">
              <wp:posOffset>-111125</wp:posOffset>
            </wp:positionH>
            <wp:positionV relativeFrom="paragraph">
              <wp:posOffset>38100</wp:posOffset>
            </wp:positionV>
            <wp:extent cx="1151255" cy="828675"/>
            <wp:effectExtent l="0" t="0" r="0" b="9525"/>
            <wp:wrapTight wrapText="bothSides">
              <wp:wrapPolygon edited="0">
                <wp:start x="0" y="0"/>
                <wp:lineTo x="0" y="21352"/>
                <wp:lineTo x="21088" y="21352"/>
                <wp:lineTo x="21088" y="0"/>
                <wp:lineTo x="0" y="0"/>
              </wp:wrapPolygon>
            </wp:wrapTight>
            <wp:docPr id="1" name="Picture 1" descr="C:\Users\lmana\Documents\crest\crest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na\Documents\crest\crestqq.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51255" cy="828675"/>
                    </a:xfrm>
                    <a:prstGeom prst="rect">
                      <a:avLst/>
                    </a:prstGeom>
                    <a:noFill/>
                    <a:ln>
                      <a:noFill/>
                    </a:ln>
                  </pic:spPr>
                </pic:pic>
              </a:graphicData>
            </a:graphic>
          </wp:anchor>
        </w:drawing>
      </w:r>
    </w:p>
    <w:p w14:paraId="6E14CFED" w14:textId="77777777" w:rsidR="0085056B" w:rsidRPr="00D73F64" w:rsidRDefault="0085056B"/>
    <w:p w14:paraId="6E14CFEE" w14:textId="77777777" w:rsidR="006908D8" w:rsidRDefault="006908D8" w:rsidP="006908D8">
      <w:pPr>
        <w:spacing w:after="0" w:line="20" w:lineRule="atLeast"/>
        <w:rPr>
          <w:rFonts w:ascii="Arial" w:hAnsi="Arial" w:cs="Arial"/>
          <w:b/>
          <w:spacing w:val="28"/>
          <w:sz w:val="14"/>
          <w:szCs w:val="20"/>
        </w:rPr>
      </w:pPr>
    </w:p>
    <w:p w14:paraId="6E14CFEF" w14:textId="77777777" w:rsidR="006908D8" w:rsidRDefault="006908D8" w:rsidP="006908D8">
      <w:pPr>
        <w:spacing w:after="0" w:line="20" w:lineRule="atLeast"/>
        <w:rPr>
          <w:rFonts w:ascii="Arial" w:hAnsi="Arial" w:cs="Arial"/>
          <w:b/>
          <w:spacing w:val="28"/>
          <w:sz w:val="14"/>
          <w:szCs w:val="20"/>
        </w:rPr>
      </w:pPr>
    </w:p>
    <w:p w14:paraId="6E14CFF0" w14:textId="77777777" w:rsidR="00CE0E7C" w:rsidRPr="00D73F64" w:rsidRDefault="006908D8" w:rsidP="006908D8">
      <w:pPr>
        <w:spacing w:after="0" w:line="20" w:lineRule="atLeast"/>
        <w:rPr>
          <w:rFonts w:ascii="Arial" w:hAnsi="Arial" w:cs="Arial"/>
          <w:b/>
          <w:spacing w:val="28"/>
          <w:sz w:val="40"/>
          <w:szCs w:val="20"/>
        </w:rPr>
      </w:pPr>
      <w:r>
        <w:rPr>
          <w:rFonts w:ascii="Arial" w:hAnsi="Arial" w:cs="Arial"/>
          <w:b/>
          <w:spacing w:val="28"/>
          <w:sz w:val="14"/>
          <w:szCs w:val="20"/>
        </w:rPr>
        <w:t xml:space="preserve">     </w:t>
      </w:r>
      <w:r w:rsidR="00CE0E7C" w:rsidRPr="00BF2EFA">
        <w:rPr>
          <w:rFonts w:ascii="Arial" w:hAnsi="Arial" w:cs="Arial"/>
          <w:b/>
          <w:color w:val="0070C0"/>
          <w:spacing w:val="28"/>
          <w:sz w:val="32"/>
          <w:szCs w:val="20"/>
        </w:rPr>
        <w:t>NATIONAL DISASTER CENTRE</w:t>
      </w:r>
    </w:p>
    <w:p w14:paraId="6E14CFF1" w14:textId="77777777" w:rsidR="00D762D9" w:rsidRPr="00DB4E49" w:rsidRDefault="00CE0E7C" w:rsidP="00DB4E49">
      <w:pPr>
        <w:spacing w:after="0" w:line="20" w:lineRule="atLeast"/>
        <w:rPr>
          <w:rFonts w:ascii="Arial" w:hAnsi="Arial" w:cs="Arial"/>
          <w:b/>
          <w:bCs/>
          <w:color w:val="00B050"/>
          <w:sz w:val="28"/>
          <w:szCs w:val="28"/>
        </w:rPr>
      </w:pPr>
      <w:r w:rsidRPr="00C50198">
        <w:rPr>
          <w:rFonts w:ascii="Arial" w:hAnsi="Arial" w:cs="Arial"/>
          <w:i/>
          <w:spacing w:val="28"/>
          <w:sz w:val="24"/>
          <w:szCs w:val="20"/>
        </w:rPr>
        <w:t xml:space="preserve"> </w:t>
      </w:r>
      <w:r w:rsidR="00DB4E49">
        <w:rPr>
          <w:rFonts w:ascii="Arial" w:hAnsi="Arial" w:cs="Arial"/>
          <w:i/>
          <w:spacing w:val="28"/>
          <w:sz w:val="24"/>
          <w:szCs w:val="20"/>
        </w:rPr>
        <w:tab/>
      </w:r>
      <w:r w:rsidR="00DB4E49">
        <w:rPr>
          <w:rFonts w:ascii="Arial" w:hAnsi="Arial" w:cs="Arial"/>
          <w:i/>
          <w:spacing w:val="28"/>
          <w:sz w:val="24"/>
          <w:szCs w:val="20"/>
        </w:rPr>
        <w:tab/>
      </w:r>
      <w:r w:rsidR="00DB4E49">
        <w:rPr>
          <w:rFonts w:ascii="Arial" w:hAnsi="Arial" w:cs="Arial"/>
          <w:i/>
          <w:spacing w:val="28"/>
          <w:sz w:val="24"/>
          <w:szCs w:val="20"/>
        </w:rPr>
        <w:tab/>
      </w:r>
      <w:r w:rsidR="00DB4E49" w:rsidRPr="00DB4E49">
        <w:rPr>
          <w:rFonts w:ascii="Arial" w:hAnsi="Arial" w:cs="Arial"/>
          <w:b/>
          <w:color w:val="00B050"/>
          <w:spacing w:val="28"/>
          <w:sz w:val="24"/>
          <w:szCs w:val="20"/>
        </w:rPr>
        <w:t xml:space="preserve">    </w:t>
      </w:r>
      <w:r w:rsidR="00DB4E49">
        <w:rPr>
          <w:rFonts w:ascii="Arial" w:hAnsi="Arial" w:cs="Arial"/>
          <w:b/>
          <w:color w:val="00B050"/>
          <w:spacing w:val="28"/>
          <w:sz w:val="24"/>
          <w:szCs w:val="20"/>
        </w:rPr>
        <w:t xml:space="preserve"> </w:t>
      </w:r>
      <w:r w:rsidR="00A27AE7">
        <w:rPr>
          <w:rFonts w:ascii="Arial" w:hAnsi="Arial" w:cs="Arial"/>
          <w:b/>
          <w:color w:val="00B050"/>
          <w:spacing w:val="28"/>
          <w:sz w:val="24"/>
          <w:szCs w:val="20"/>
        </w:rPr>
        <w:t xml:space="preserve">  OFFICE OF THE DIRECTOR</w:t>
      </w:r>
      <w:r w:rsidR="00D762D9">
        <w:rPr>
          <w:rFonts w:ascii="Arial" w:hAnsi="Arial" w:cs="Arial"/>
          <w:b/>
          <w:color w:val="00B050"/>
          <w:spacing w:val="28"/>
          <w:sz w:val="24"/>
          <w:szCs w:val="20"/>
        </w:rPr>
        <w:t xml:space="preserve"> </w:t>
      </w:r>
    </w:p>
    <w:p w14:paraId="6E14CFF2" w14:textId="77777777" w:rsidR="00CE0E7C" w:rsidRPr="00D73F64" w:rsidRDefault="00CE0E7C" w:rsidP="00CE0E7C">
      <w:pPr>
        <w:pStyle w:val="Heading1"/>
        <w:tabs>
          <w:tab w:val="left" w:pos="993"/>
        </w:tabs>
        <w:spacing w:line="20" w:lineRule="atLeast"/>
        <w:jc w:val="left"/>
        <w:rPr>
          <w:rFonts w:ascii="Arial" w:hAnsi="Arial" w:cs="Arial"/>
          <w:b w:val="0"/>
          <w:bCs/>
          <w:lang w:val="en-US"/>
        </w:rPr>
      </w:pPr>
      <w:r w:rsidRPr="00D73F64">
        <w:rPr>
          <w:rFonts w:ascii="Arial" w:hAnsi="Arial" w:cs="Arial"/>
          <w:b w:val="0"/>
          <w:bCs/>
        </w:rPr>
        <w:t>Telephone:  (675) 3014700</w:t>
      </w:r>
      <w:r w:rsidRPr="00D73F64">
        <w:rPr>
          <w:rFonts w:ascii="Arial" w:hAnsi="Arial" w:cs="Arial"/>
          <w:b w:val="0"/>
          <w:bCs/>
        </w:rPr>
        <w:tab/>
      </w:r>
      <w:r w:rsidRPr="00D73F64">
        <w:rPr>
          <w:rFonts w:ascii="Arial" w:hAnsi="Arial" w:cs="Arial"/>
          <w:b w:val="0"/>
          <w:bCs/>
        </w:rPr>
        <w:tab/>
      </w:r>
      <w:r w:rsidRPr="00D73F64">
        <w:rPr>
          <w:rFonts w:ascii="Arial" w:hAnsi="Arial" w:cs="Arial"/>
          <w:b w:val="0"/>
          <w:bCs/>
        </w:rPr>
        <w:tab/>
      </w:r>
      <w:r w:rsidRPr="00D73F64">
        <w:rPr>
          <w:rFonts w:ascii="Arial" w:hAnsi="Arial" w:cs="Arial"/>
          <w:b w:val="0"/>
          <w:bCs/>
        </w:rPr>
        <w:tab/>
      </w:r>
      <w:r w:rsidRPr="00D73F64">
        <w:rPr>
          <w:rFonts w:ascii="Arial" w:hAnsi="Arial" w:cs="Arial"/>
          <w:b w:val="0"/>
          <w:bCs/>
        </w:rPr>
        <w:tab/>
        <w:t xml:space="preserve">                           P.O. Box 4970</w:t>
      </w:r>
    </w:p>
    <w:p w14:paraId="6E14CFF3" w14:textId="77777777" w:rsidR="00CE0E7C" w:rsidRPr="00D73F64" w:rsidRDefault="00CE0E7C" w:rsidP="00CE0E7C">
      <w:pPr>
        <w:pStyle w:val="Heading5"/>
        <w:spacing w:line="20" w:lineRule="atLeast"/>
        <w:rPr>
          <w:rFonts w:ascii="Arial" w:hAnsi="Arial" w:cs="Arial"/>
          <w:sz w:val="20"/>
          <w:lang w:val="en-US"/>
        </w:rPr>
      </w:pPr>
      <w:r w:rsidRPr="00D73F64">
        <w:rPr>
          <w:rFonts w:ascii="Arial" w:hAnsi="Arial" w:cs="Arial"/>
          <w:sz w:val="20"/>
        </w:rPr>
        <w:t xml:space="preserve"> Facsimile   (675) 3014710</w:t>
      </w:r>
      <w:r w:rsidRPr="00D73F64">
        <w:rPr>
          <w:rFonts w:ascii="Arial" w:hAnsi="Arial" w:cs="Arial"/>
          <w:sz w:val="20"/>
        </w:rPr>
        <w:tab/>
      </w:r>
      <w:r w:rsidRPr="00D73F64">
        <w:rPr>
          <w:rFonts w:ascii="Arial" w:hAnsi="Arial" w:cs="Arial"/>
          <w:sz w:val="20"/>
        </w:rPr>
        <w:tab/>
      </w:r>
      <w:r w:rsidRPr="00D73F64">
        <w:rPr>
          <w:rFonts w:ascii="Arial" w:hAnsi="Arial" w:cs="Arial"/>
          <w:sz w:val="20"/>
        </w:rPr>
        <w:tab/>
      </w:r>
      <w:r w:rsidRPr="00D73F64">
        <w:rPr>
          <w:rFonts w:ascii="Arial" w:hAnsi="Arial" w:cs="Arial"/>
          <w:sz w:val="20"/>
        </w:rPr>
        <w:tab/>
      </w:r>
      <w:r w:rsidRPr="00D73F64">
        <w:rPr>
          <w:rFonts w:ascii="Arial" w:hAnsi="Arial" w:cs="Arial"/>
          <w:sz w:val="20"/>
        </w:rPr>
        <w:tab/>
      </w:r>
      <w:r w:rsidRPr="00D73F64">
        <w:rPr>
          <w:rFonts w:ascii="Arial" w:hAnsi="Arial" w:cs="Arial"/>
          <w:sz w:val="20"/>
        </w:rPr>
        <w:tab/>
      </w:r>
      <w:r w:rsidRPr="00D73F64">
        <w:rPr>
          <w:rFonts w:ascii="Arial" w:hAnsi="Arial" w:cs="Arial"/>
          <w:sz w:val="20"/>
        </w:rPr>
        <w:tab/>
        <w:t xml:space="preserve"> BOROKO</w:t>
      </w:r>
    </w:p>
    <w:p w14:paraId="6E14CFF4" w14:textId="77777777" w:rsidR="00CE0E7C" w:rsidRPr="00D73F64" w:rsidRDefault="00CE0E7C" w:rsidP="00CE0E7C">
      <w:pPr>
        <w:tabs>
          <w:tab w:val="left" w:pos="1134"/>
        </w:tabs>
        <w:spacing w:after="0" w:line="20" w:lineRule="atLeast"/>
        <w:rPr>
          <w:rFonts w:ascii="Arial" w:hAnsi="Arial" w:cs="Arial"/>
          <w:bCs/>
          <w:sz w:val="20"/>
          <w:szCs w:val="20"/>
        </w:rPr>
      </w:pPr>
      <w:r w:rsidRPr="00D73F64">
        <w:rPr>
          <w:rFonts w:ascii="Arial" w:hAnsi="Arial" w:cs="Arial"/>
          <w:bCs/>
          <w:sz w:val="20"/>
          <w:szCs w:val="20"/>
        </w:rPr>
        <w:t xml:space="preserve"> Email:  </w:t>
      </w:r>
      <w:hyperlink r:id="rId11" w:history="1">
        <w:r w:rsidRPr="00D73F64">
          <w:rPr>
            <w:rStyle w:val="Hyperlink"/>
            <w:rFonts w:ascii="Arial" w:hAnsi="Arial" w:cs="Arial"/>
            <w:bCs/>
            <w:sz w:val="20"/>
            <w:szCs w:val="20"/>
          </w:rPr>
          <w:t>info@pngndc.gov.pg</w:t>
        </w:r>
      </w:hyperlink>
      <w:r w:rsidRPr="00D73F64">
        <w:rPr>
          <w:rFonts w:ascii="Arial" w:hAnsi="Arial" w:cs="Arial"/>
          <w:bCs/>
          <w:sz w:val="20"/>
          <w:szCs w:val="20"/>
        </w:rPr>
        <w:t xml:space="preserve"> </w:t>
      </w:r>
      <w:r w:rsidRPr="00D73F64">
        <w:rPr>
          <w:rFonts w:ascii="Arial" w:hAnsi="Arial" w:cs="Arial"/>
          <w:bCs/>
          <w:sz w:val="20"/>
          <w:szCs w:val="20"/>
        </w:rPr>
        <w:tab/>
      </w:r>
      <w:r w:rsidRPr="00D73F64">
        <w:rPr>
          <w:rFonts w:ascii="Arial" w:hAnsi="Arial" w:cs="Arial"/>
          <w:bCs/>
          <w:sz w:val="20"/>
          <w:szCs w:val="20"/>
        </w:rPr>
        <w:tab/>
      </w:r>
      <w:r w:rsidRPr="00D73F64">
        <w:rPr>
          <w:rFonts w:ascii="Arial" w:hAnsi="Arial" w:cs="Arial"/>
          <w:bCs/>
          <w:sz w:val="20"/>
          <w:szCs w:val="20"/>
        </w:rPr>
        <w:tab/>
      </w:r>
      <w:r w:rsidRPr="00D73F64">
        <w:rPr>
          <w:rFonts w:ascii="Arial" w:hAnsi="Arial" w:cs="Arial"/>
          <w:bCs/>
          <w:sz w:val="20"/>
          <w:szCs w:val="20"/>
        </w:rPr>
        <w:tab/>
      </w:r>
      <w:r w:rsidRPr="00D73F64">
        <w:rPr>
          <w:rFonts w:ascii="Arial" w:hAnsi="Arial" w:cs="Arial"/>
          <w:bCs/>
          <w:sz w:val="20"/>
          <w:szCs w:val="20"/>
        </w:rPr>
        <w:tab/>
        <w:t xml:space="preserve">                           National Capital   District</w:t>
      </w:r>
    </w:p>
    <w:p w14:paraId="6E14CFF5" w14:textId="77777777" w:rsidR="00CE0E7C" w:rsidRPr="00D73F64" w:rsidRDefault="00CE0E7C" w:rsidP="00CE0E7C">
      <w:pPr>
        <w:tabs>
          <w:tab w:val="left" w:pos="1134"/>
        </w:tabs>
        <w:spacing w:after="0" w:line="20" w:lineRule="atLeast"/>
        <w:rPr>
          <w:rFonts w:ascii="Arial" w:hAnsi="Arial" w:cs="Arial"/>
          <w:bCs/>
          <w:sz w:val="20"/>
          <w:szCs w:val="20"/>
        </w:rPr>
      </w:pPr>
      <w:r w:rsidRPr="00D73F64">
        <w:rPr>
          <w:rFonts w:ascii="Arial" w:hAnsi="Arial" w:cs="Arial"/>
          <w:bCs/>
          <w:sz w:val="20"/>
          <w:szCs w:val="20"/>
        </w:rPr>
        <w:t xml:space="preserve"> Website: </w:t>
      </w:r>
      <w:hyperlink r:id="rId12" w:history="1">
        <w:r w:rsidRPr="00D73F64">
          <w:rPr>
            <w:rStyle w:val="Hyperlink"/>
            <w:rFonts w:ascii="Arial" w:hAnsi="Arial" w:cs="Arial"/>
            <w:bCs/>
            <w:sz w:val="20"/>
            <w:szCs w:val="20"/>
          </w:rPr>
          <w:t>www.pngndc.gov.pg</w:t>
        </w:r>
      </w:hyperlink>
      <w:r w:rsidRPr="00D73F64">
        <w:rPr>
          <w:rFonts w:ascii="Arial" w:hAnsi="Arial" w:cs="Arial"/>
          <w:bCs/>
          <w:sz w:val="20"/>
          <w:szCs w:val="20"/>
        </w:rPr>
        <w:tab/>
      </w:r>
      <w:r w:rsidRPr="00D73F64">
        <w:rPr>
          <w:rFonts w:ascii="Arial" w:hAnsi="Arial" w:cs="Arial"/>
          <w:bCs/>
          <w:sz w:val="20"/>
          <w:szCs w:val="20"/>
        </w:rPr>
        <w:tab/>
      </w:r>
      <w:r w:rsidRPr="00D73F64">
        <w:rPr>
          <w:rFonts w:ascii="Arial" w:hAnsi="Arial" w:cs="Arial"/>
          <w:bCs/>
          <w:sz w:val="20"/>
          <w:szCs w:val="20"/>
        </w:rPr>
        <w:tab/>
      </w:r>
      <w:r w:rsidRPr="00D73F64">
        <w:rPr>
          <w:rFonts w:ascii="Arial" w:hAnsi="Arial" w:cs="Arial"/>
          <w:bCs/>
          <w:sz w:val="20"/>
          <w:szCs w:val="20"/>
        </w:rPr>
        <w:tab/>
      </w:r>
      <w:r w:rsidRPr="00D73F64">
        <w:rPr>
          <w:rFonts w:ascii="Arial" w:hAnsi="Arial" w:cs="Arial"/>
          <w:bCs/>
          <w:sz w:val="20"/>
          <w:szCs w:val="20"/>
        </w:rPr>
        <w:tab/>
      </w:r>
      <w:r w:rsidRPr="00D73F64">
        <w:rPr>
          <w:rFonts w:ascii="Arial" w:hAnsi="Arial" w:cs="Arial"/>
          <w:bCs/>
          <w:sz w:val="20"/>
          <w:szCs w:val="20"/>
        </w:rPr>
        <w:tab/>
        <w:t xml:space="preserve">              Papua New Guinea</w:t>
      </w:r>
    </w:p>
    <w:p w14:paraId="6E14CFF6" w14:textId="77777777" w:rsidR="00E679E3" w:rsidRDefault="00EE0B5E" w:rsidP="00E679E3">
      <w:pPr>
        <w:spacing w:after="0" w:line="24" w:lineRule="atLeast"/>
        <w:jc w:val="right"/>
        <w:rPr>
          <w:rFonts w:ascii="Arial" w:hAnsi="Arial" w:cs="Arial"/>
          <w:b/>
        </w:rPr>
      </w:pPr>
      <w:r>
        <w:rPr>
          <w:noProof/>
          <w:lang w:val="en-US"/>
        </w:rPr>
        <mc:AlternateContent>
          <mc:Choice Requires="wps">
            <w:drawing>
              <wp:anchor distT="4294967295" distB="4294967295" distL="114300" distR="114300" simplePos="0" relativeHeight="251648512" behindDoc="0" locked="0" layoutInCell="1" allowOverlap="1" wp14:anchorId="6E14D041" wp14:editId="6E14D042">
                <wp:simplePos x="0" y="0"/>
                <wp:positionH relativeFrom="column">
                  <wp:posOffset>20320</wp:posOffset>
                </wp:positionH>
                <wp:positionV relativeFrom="paragraph">
                  <wp:posOffset>93344</wp:posOffset>
                </wp:positionV>
                <wp:extent cx="6283960" cy="0"/>
                <wp:effectExtent l="38100" t="38100" r="40640" b="762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3960" cy="0"/>
                        </a:xfrm>
                        <a:prstGeom prst="straightConnector1">
                          <a:avLst/>
                        </a:prstGeom>
                        <a:ln>
                          <a:headEnd/>
                          <a:tailEn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B65A465" id="_x0000_t32" coordsize="21600,21600" o:spt="32" o:oned="t" path="m,l21600,21600e" filled="f">
                <v:path arrowok="t" fillok="f" o:connecttype="none"/>
                <o:lock v:ext="edit" shapetype="t"/>
              </v:shapetype>
              <v:shape id="AutoShape 2" o:spid="_x0000_s1026" type="#_x0000_t32" style="position:absolute;margin-left:1.6pt;margin-top:7.35pt;width:494.8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" strokecolor="#f79646 [3209]" strokeweight="2pt">
                <v:shadow on="t" color="black" opacity="24903f" origin=",.5" offset="0,.55556mm"/>
                <o:lock v:ext="edit" shapetype="f"/>
              </v:shape>
            </w:pict>
          </mc:Fallback>
        </mc:AlternateContent>
      </w:r>
      <w:r w:rsidR="00CE0E7C" w:rsidRPr="00D73F64">
        <w:rPr>
          <w:rFonts w:ascii="Arial" w:hAnsi="Arial" w:cs="Arial"/>
          <w:b/>
          <w:sz w:val="24"/>
        </w:rPr>
        <w:tab/>
      </w:r>
    </w:p>
    <w:p w14:paraId="6E14CFF7" w14:textId="77777777" w:rsidR="00532000" w:rsidRDefault="00532000" w:rsidP="00E679E3">
      <w:pPr>
        <w:spacing w:after="0" w:line="24" w:lineRule="atLeast"/>
        <w:rPr>
          <w:rFonts w:ascii="Arial" w:eastAsiaTheme="minorEastAsia" w:hAnsi="Arial" w:cs="Arial"/>
          <w:color w:val="000000" w:themeColor="text1"/>
          <w:kern w:val="24"/>
          <w:sz w:val="24"/>
          <w:szCs w:val="24"/>
        </w:rPr>
      </w:pPr>
    </w:p>
    <w:p w14:paraId="6E14CFF8" w14:textId="77777777" w:rsidR="00485FF8" w:rsidRDefault="006C7349" w:rsidP="00E679E3">
      <w:pPr>
        <w:spacing w:after="0" w:line="24" w:lineRule="atLeast"/>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05</w:t>
      </w:r>
      <w:r w:rsidRPr="006C7349">
        <w:rPr>
          <w:rFonts w:ascii="Arial" w:eastAsiaTheme="minorEastAsia" w:hAnsi="Arial" w:cs="Arial"/>
          <w:color w:val="000000" w:themeColor="text1"/>
          <w:kern w:val="24"/>
          <w:sz w:val="24"/>
          <w:szCs w:val="24"/>
          <w:vertAlign w:val="superscript"/>
        </w:rPr>
        <w:t>th</w:t>
      </w:r>
      <w:r>
        <w:rPr>
          <w:rFonts w:ascii="Arial" w:eastAsiaTheme="minorEastAsia" w:hAnsi="Arial" w:cs="Arial"/>
          <w:color w:val="000000" w:themeColor="text1"/>
          <w:kern w:val="24"/>
          <w:sz w:val="24"/>
          <w:szCs w:val="24"/>
        </w:rPr>
        <w:t xml:space="preserve"> December 2022</w:t>
      </w:r>
    </w:p>
    <w:p w14:paraId="6E14CFF9" w14:textId="77777777" w:rsidR="006C7349" w:rsidRDefault="006C7349" w:rsidP="00E679E3">
      <w:pPr>
        <w:spacing w:after="0" w:line="24" w:lineRule="atLeast"/>
        <w:rPr>
          <w:rFonts w:ascii="Arial" w:eastAsiaTheme="minorEastAsia" w:hAnsi="Arial" w:cs="Arial"/>
          <w:color w:val="000000" w:themeColor="text1"/>
          <w:kern w:val="24"/>
          <w:sz w:val="24"/>
          <w:szCs w:val="24"/>
        </w:rPr>
      </w:pPr>
    </w:p>
    <w:p w14:paraId="6E14CFFA" w14:textId="77777777" w:rsidR="006C7349" w:rsidRPr="000D751D" w:rsidRDefault="000D751D" w:rsidP="006C7349">
      <w:pPr>
        <w:rPr>
          <w:rFonts w:ascii="Arial" w:hAnsi="Arial" w:cs="Arial"/>
          <w:b/>
          <w:sz w:val="24"/>
          <w:szCs w:val="24"/>
        </w:rPr>
      </w:pPr>
      <w:r w:rsidRPr="000D751D">
        <w:rPr>
          <w:rFonts w:ascii="Arial" w:hAnsi="Arial" w:cs="Arial"/>
          <w:b/>
          <w:sz w:val="24"/>
          <w:szCs w:val="24"/>
        </w:rPr>
        <w:t>THE INTERNATIONAL DEVELOPMENT POLICY – AUSTRALIA</w:t>
      </w:r>
    </w:p>
    <w:p w14:paraId="6E14CFFB" w14:textId="77777777" w:rsidR="000D751D" w:rsidRDefault="000D751D" w:rsidP="006C7349">
      <w:pPr>
        <w:rPr>
          <w:rFonts w:ascii="Arial" w:hAnsi="Arial" w:cs="Arial"/>
          <w:sz w:val="24"/>
          <w:szCs w:val="24"/>
        </w:rPr>
      </w:pPr>
      <w:r>
        <w:rPr>
          <w:rFonts w:ascii="Arial" w:hAnsi="Arial" w:cs="Arial"/>
          <w:sz w:val="24"/>
          <w:szCs w:val="24"/>
        </w:rPr>
        <w:t>Introduction</w:t>
      </w:r>
    </w:p>
    <w:p w14:paraId="6E14CFFC" w14:textId="77777777" w:rsidR="000D751D" w:rsidRDefault="000D751D" w:rsidP="000D751D">
      <w:pPr>
        <w:jc w:val="both"/>
        <w:rPr>
          <w:rFonts w:ascii="Arial" w:hAnsi="Arial" w:cs="Arial"/>
          <w:sz w:val="24"/>
          <w:szCs w:val="24"/>
        </w:rPr>
      </w:pPr>
      <w:r>
        <w:rPr>
          <w:rFonts w:ascii="Arial" w:hAnsi="Arial" w:cs="Arial"/>
          <w:sz w:val="24"/>
          <w:szCs w:val="24"/>
        </w:rPr>
        <w:t>The National Disaster Centre has been asked to be part of round table discussion on Australian International Development Policy. The Centre contributed its views and comments by going through the seven (7) guiding questions as stated below:</w:t>
      </w:r>
    </w:p>
    <w:p w14:paraId="6E14CFFD" w14:textId="77777777" w:rsidR="006C7349" w:rsidRPr="004030BE" w:rsidRDefault="006C7349" w:rsidP="006C7349">
      <w:pPr>
        <w:jc w:val="both"/>
        <w:rPr>
          <w:rFonts w:ascii="Arial" w:hAnsi="Arial" w:cs="Arial"/>
          <w:sz w:val="24"/>
          <w:szCs w:val="24"/>
        </w:rPr>
      </w:pPr>
      <w:r w:rsidRPr="004030BE">
        <w:rPr>
          <w:rFonts w:ascii="Arial" w:hAnsi="Arial" w:cs="Arial"/>
          <w:sz w:val="24"/>
          <w:szCs w:val="24"/>
        </w:rPr>
        <w:t>1.</w:t>
      </w:r>
      <w:r w:rsidRPr="004030BE">
        <w:rPr>
          <w:rFonts w:ascii="Arial" w:hAnsi="Arial" w:cs="Arial"/>
          <w:sz w:val="24"/>
          <w:szCs w:val="24"/>
        </w:rPr>
        <w:tab/>
        <w:t xml:space="preserve">Stakeholders are invited to consider and comment on the following key questions: </w:t>
      </w:r>
    </w:p>
    <w:p w14:paraId="6E14CFFE" w14:textId="77777777" w:rsidR="006C7349" w:rsidRDefault="006C7349" w:rsidP="006C7349">
      <w:pPr>
        <w:ind w:left="720"/>
        <w:jc w:val="both"/>
        <w:rPr>
          <w:rFonts w:ascii="Arial" w:hAnsi="Arial" w:cs="Arial"/>
          <w:sz w:val="24"/>
          <w:szCs w:val="24"/>
        </w:rPr>
      </w:pPr>
      <w:r w:rsidRPr="004030BE">
        <w:rPr>
          <w:rFonts w:ascii="Arial" w:hAnsi="Arial" w:cs="Arial"/>
          <w:sz w:val="24"/>
          <w:szCs w:val="24"/>
        </w:rPr>
        <w:t>1.1</w:t>
      </w:r>
      <w:r w:rsidRPr="004030BE">
        <w:rPr>
          <w:rFonts w:ascii="Arial" w:hAnsi="Arial" w:cs="Arial"/>
          <w:sz w:val="24"/>
          <w:szCs w:val="24"/>
        </w:rPr>
        <w:tab/>
        <w:t xml:space="preserve">What key trends or challenges will shape Australia’s engagement in our region and globally over the next five to 10 years?  What risks and opportunities does this present for Australia’s development assistance? </w:t>
      </w:r>
    </w:p>
    <w:p w14:paraId="6E14CFFF" w14:textId="77777777" w:rsidR="006C7349" w:rsidRDefault="006C7349" w:rsidP="006C7349">
      <w:pPr>
        <w:ind w:left="720"/>
        <w:rPr>
          <w:rFonts w:ascii="Arial" w:hAnsi="Arial" w:cs="Arial"/>
          <w:sz w:val="24"/>
          <w:szCs w:val="24"/>
        </w:rPr>
      </w:pPr>
      <w:r>
        <w:rPr>
          <w:rFonts w:ascii="Arial" w:hAnsi="Arial" w:cs="Arial"/>
          <w:sz w:val="24"/>
          <w:szCs w:val="24"/>
        </w:rPr>
        <w:tab/>
        <w:t>1.1.1</w:t>
      </w:r>
      <w:r>
        <w:rPr>
          <w:rFonts w:ascii="Arial" w:hAnsi="Arial" w:cs="Arial"/>
          <w:sz w:val="24"/>
          <w:szCs w:val="24"/>
        </w:rPr>
        <w:tab/>
        <w:t>Trend or challenges:</w:t>
      </w:r>
    </w:p>
    <w:p w14:paraId="6E14D000" w14:textId="77777777" w:rsidR="006C7349" w:rsidRDefault="006C7349" w:rsidP="00251AB1">
      <w:pPr>
        <w:spacing w:after="0" w:line="240" w:lineRule="auto"/>
        <w:ind w:left="720"/>
        <w:jc w:val="both"/>
        <w:rPr>
          <w:rFonts w:ascii="Arial" w:hAnsi="Arial" w:cs="Arial"/>
          <w:sz w:val="24"/>
          <w:szCs w:val="24"/>
        </w:rPr>
      </w:pPr>
      <w:r>
        <w:rPr>
          <w:rFonts w:ascii="Arial" w:hAnsi="Arial" w:cs="Arial"/>
          <w:sz w:val="24"/>
          <w:szCs w:val="24"/>
        </w:rPr>
        <w:tab/>
      </w:r>
      <w:r>
        <w:rPr>
          <w:rFonts w:ascii="Arial" w:hAnsi="Arial" w:cs="Arial"/>
          <w:sz w:val="24"/>
          <w:szCs w:val="24"/>
        </w:rPr>
        <w:tab/>
        <w:t>1.1.1.1</w:t>
      </w:r>
      <w:r>
        <w:rPr>
          <w:rFonts w:ascii="Arial" w:hAnsi="Arial" w:cs="Arial"/>
          <w:sz w:val="24"/>
          <w:szCs w:val="24"/>
        </w:rPr>
        <w:tab/>
        <w:t>Geopolitics</w:t>
      </w:r>
      <w:r>
        <w:rPr>
          <w:rFonts w:ascii="Arial" w:hAnsi="Arial" w:cs="Arial"/>
          <w:sz w:val="24"/>
          <w:szCs w:val="24"/>
        </w:rPr>
        <w:tab/>
        <w:t xml:space="preserve">- Geopolitics of the region may affect </w:t>
      </w:r>
    </w:p>
    <w:p w14:paraId="6E14D001" w14:textId="77777777" w:rsidR="006C7349" w:rsidRDefault="006C7349" w:rsidP="00251AB1">
      <w:pPr>
        <w:spacing w:after="0" w:line="240" w:lineRule="auto"/>
        <w:ind w:left="2160"/>
        <w:jc w:val="both"/>
        <w:rPr>
          <w:rFonts w:ascii="Arial" w:hAnsi="Arial" w:cs="Arial"/>
          <w:sz w:val="24"/>
          <w:szCs w:val="24"/>
        </w:rPr>
      </w:pPr>
      <w:r>
        <w:rPr>
          <w:rFonts w:ascii="Arial" w:hAnsi="Arial" w:cs="Arial"/>
          <w:sz w:val="24"/>
          <w:szCs w:val="24"/>
        </w:rPr>
        <w:t>Australia’s engagement within the region.  Now than before, there are number of players that want to engagement with PNG and the region. Hence Australia should step up and maintain its position as a prominent regional player</w:t>
      </w:r>
      <w:r w:rsidR="00251AB1">
        <w:rPr>
          <w:rFonts w:ascii="Arial" w:hAnsi="Arial" w:cs="Arial"/>
          <w:sz w:val="24"/>
          <w:szCs w:val="24"/>
        </w:rPr>
        <w:t xml:space="preserve"> in areas including politics, economics, security, technological, </w:t>
      </w:r>
      <w:proofErr w:type="gramStart"/>
      <w:r w:rsidR="00251AB1">
        <w:rPr>
          <w:rFonts w:ascii="Arial" w:hAnsi="Arial" w:cs="Arial"/>
          <w:sz w:val="24"/>
          <w:szCs w:val="24"/>
        </w:rPr>
        <w:t>environmental</w:t>
      </w:r>
      <w:proofErr w:type="gramEnd"/>
      <w:r w:rsidR="00251AB1">
        <w:rPr>
          <w:rFonts w:ascii="Arial" w:hAnsi="Arial" w:cs="Arial"/>
          <w:sz w:val="24"/>
          <w:szCs w:val="24"/>
        </w:rPr>
        <w:t xml:space="preserve"> and legal</w:t>
      </w:r>
      <w:r>
        <w:rPr>
          <w:rFonts w:ascii="Arial" w:hAnsi="Arial" w:cs="Arial"/>
          <w:sz w:val="24"/>
          <w:szCs w:val="24"/>
        </w:rPr>
        <w:t>.</w:t>
      </w:r>
      <w:r w:rsidR="006A05D5">
        <w:rPr>
          <w:rFonts w:ascii="Arial" w:hAnsi="Arial" w:cs="Arial"/>
          <w:sz w:val="24"/>
          <w:szCs w:val="24"/>
        </w:rPr>
        <w:t xml:space="preserve"> Australia should stand firm as the traditional power in the Pacific to take lead with the developmental issues of the region.</w:t>
      </w:r>
    </w:p>
    <w:p w14:paraId="6E14D002" w14:textId="77777777" w:rsidR="006C7349" w:rsidRDefault="006C7349" w:rsidP="006C7349">
      <w:pPr>
        <w:spacing w:after="0" w:line="240" w:lineRule="auto"/>
        <w:ind w:left="2160"/>
        <w:rPr>
          <w:rFonts w:ascii="Arial" w:hAnsi="Arial" w:cs="Arial"/>
          <w:sz w:val="24"/>
          <w:szCs w:val="24"/>
        </w:rPr>
      </w:pPr>
    </w:p>
    <w:p w14:paraId="6E14D003" w14:textId="77777777" w:rsidR="006C7349" w:rsidRDefault="006C7349" w:rsidP="006C7349">
      <w:pPr>
        <w:ind w:left="2160"/>
        <w:jc w:val="both"/>
        <w:rPr>
          <w:rFonts w:ascii="Arial" w:hAnsi="Arial" w:cs="Arial"/>
          <w:sz w:val="24"/>
          <w:szCs w:val="24"/>
        </w:rPr>
      </w:pPr>
      <w:r>
        <w:rPr>
          <w:rFonts w:ascii="Arial" w:hAnsi="Arial" w:cs="Arial"/>
          <w:sz w:val="24"/>
          <w:szCs w:val="24"/>
        </w:rPr>
        <w:t>1.1.1.2</w:t>
      </w:r>
      <w:r>
        <w:rPr>
          <w:rFonts w:ascii="Arial" w:hAnsi="Arial" w:cs="Arial"/>
          <w:sz w:val="24"/>
          <w:szCs w:val="24"/>
        </w:rPr>
        <w:tab/>
        <w:t>Security</w:t>
      </w:r>
      <w:r>
        <w:rPr>
          <w:rFonts w:ascii="Arial" w:hAnsi="Arial" w:cs="Arial"/>
          <w:sz w:val="24"/>
          <w:szCs w:val="24"/>
        </w:rPr>
        <w:tab/>
        <w:t>-</w:t>
      </w:r>
      <w:r>
        <w:rPr>
          <w:rFonts w:ascii="Arial" w:hAnsi="Arial" w:cs="Arial"/>
          <w:sz w:val="24"/>
          <w:szCs w:val="24"/>
        </w:rPr>
        <w:tab/>
        <w:t>Unconventional security in areas of disasters and climate change may also affect the manner Australia engages with PNG</w:t>
      </w:r>
      <w:r w:rsidR="00F62441">
        <w:rPr>
          <w:rFonts w:ascii="Arial" w:hAnsi="Arial" w:cs="Arial"/>
          <w:sz w:val="24"/>
          <w:szCs w:val="24"/>
        </w:rPr>
        <w:t xml:space="preserve"> and the region</w:t>
      </w:r>
      <w:r>
        <w:rPr>
          <w:rFonts w:ascii="Arial" w:hAnsi="Arial" w:cs="Arial"/>
          <w:sz w:val="24"/>
          <w:szCs w:val="24"/>
        </w:rPr>
        <w:t xml:space="preserve">. As PNG sits on the so called </w:t>
      </w:r>
      <w:r>
        <w:rPr>
          <w:rFonts w:ascii="Arial" w:hAnsi="Arial" w:cs="Arial"/>
          <w:i/>
          <w:sz w:val="24"/>
          <w:szCs w:val="24"/>
        </w:rPr>
        <w:t>ring of fire</w:t>
      </w:r>
      <w:r>
        <w:rPr>
          <w:rFonts w:ascii="Arial" w:hAnsi="Arial" w:cs="Arial"/>
          <w:sz w:val="24"/>
          <w:szCs w:val="24"/>
        </w:rPr>
        <w:t xml:space="preserve"> and compounded with effects of climate change, there may be policy shift in areas of priorities, resources and funding</w:t>
      </w:r>
      <w:r w:rsidR="00251AB1">
        <w:rPr>
          <w:rFonts w:ascii="Arial" w:hAnsi="Arial" w:cs="Arial"/>
          <w:sz w:val="24"/>
          <w:szCs w:val="24"/>
        </w:rPr>
        <w:t xml:space="preserve"> to assist small island states (SIDs) in the Pacific Region including PNG</w:t>
      </w:r>
      <w:r>
        <w:rPr>
          <w:rFonts w:ascii="Arial" w:hAnsi="Arial" w:cs="Arial"/>
          <w:sz w:val="24"/>
          <w:szCs w:val="24"/>
        </w:rPr>
        <w:t>.</w:t>
      </w:r>
    </w:p>
    <w:p w14:paraId="6E14D004" w14:textId="77777777" w:rsidR="00F62441" w:rsidRDefault="00F62441" w:rsidP="006C7349">
      <w:pPr>
        <w:ind w:left="2160"/>
        <w:jc w:val="both"/>
        <w:rPr>
          <w:rFonts w:ascii="Arial" w:hAnsi="Arial" w:cs="Arial"/>
          <w:sz w:val="24"/>
          <w:szCs w:val="24"/>
        </w:rPr>
      </w:pPr>
    </w:p>
    <w:p w14:paraId="6E14D005" w14:textId="77777777" w:rsidR="00F62441" w:rsidRDefault="00F62441" w:rsidP="006C7349">
      <w:pPr>
        <w:ind w:left="2160"/>
        <w:jc w:val="both"/>
        <w:rPr>
          <w:rFonts w:ascii="Arial" w:hAnsi="Arial" w:cs="Arial"/>
          <w:sz w:val="24"/>
          <w:szCs w:val="24"/>
        </w:rPr>
      </w:pPr>
    </w:p>
    <w:p w14:paraId="6E14D006" w14:textId="77777777" w:rsidR="00F62441" w:rsidRDefault="00F62441" w:rsidP="006C7349">
      <w:pPr>
        <w:ind w:left="2160"/>
        <w:jc w:val="both"/>
        <w:rPr>
          <w:rFonts w:ascii="Arial" w:hAnsi="Arial" w:cs="Arial"/>
          <w:sz w:val="24"/>
          <w:szCs w:val="24"/>
        </w:rPr>
      </w:pPr>
    </w:p>
    <w:p w14:paraId="6E14D007" w14:textId="77777777" w:rsidR="00F62441" w:rsidRDefault="00F62441" w:rsidP="006C7349">
      <w:pPr>
        <w:ind w:left="2160"/>
        <w:jc w:val="both"/>
        <w:rPr>
          <w:rFonts w:ascii="Arial" w:hAnsi="Arial" w:cs="Arial"/>
          <w:sz w:val="24"/>
          <w:szCs w:val="24"/>
        </w:rPr>
      </w:pPr>
    </w:p>
    <w:p w14:paraId="6E14D008" w14:textId="77777777" w:rsidR="006C7349" w:rsidRPr="006B1B9D" w:rsidRDefault="006C7349" w:rsidP="006C7349">
      <w:pPr>
        <w:ind w:left="2160"/>
        <w:jc w:val="both"/>
        <w:rPr>
          <w:rFonts w:ascii="Arial" w:hAnsi="Arial" w:cs="Arial"/>
          <w:sz w:val="24"/>
          <w:szCs w:val="24"/>
        </w:rPr>
      </w:pPr>
      <w:r>
        <w:rPr>
          <w:rFonts w:ascii="Arial" w:hAnsi="Arial" w:cs="Arial"/>
          <w:sz w:val="24"/>
          <w:szCs w:val="24"/>
        </w:rPr>
        <w:lastRenderedPageBreak/>
        <w:t>1.1.1.3</w:t>
      </w:r>
      <w:r>
        <w:rPr>
          <w:rFonts w:ascii="Arial" w:hAnsi="Arial" w:cs="Arial"/>
          <w:sz w:val="24"/>
          <w:szCs w:val="24"/>
        </w:rPr>
        <w:tab/>
        <w:t>Infrastructure</w:t>
      </w:r>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PNG in particular is a developing country with many parts of the country so remote and rugged in nature. Building of transport infrastructure such as roads, bridges airfields; etc, and institutional infrastructure for health and education can also be </w:t>
      </w:r>
      <w:r w:rsidR="00F62441">
        <w:rPr>
          <w:rFonts w:ascii="Arial" w:hAnsi="Arial" w:cs="Arial"/>
          <w:sz w:val="24"/>
          <w:szCs w:val="24"/>
        </w:rPr>
        <w:t xml:space="preserve">the </w:t>
      </w:r>
      <w:r>
        <w:rPr>
          <w:rFonts w:ascii="Arial" w:hAnsi="Arial" w:cs="Arial"/>
          <w:sz w:val="24"/>
          <w:szCs w:val="24"/>
        </w:rPr>
        <w:t>challenge of good policies.</w:t>
      </w:r>
      <w:r w:rsidR="00251AB1">
        <w:rPr>
          <w:rFonts w:ascii="Arial" w:hAnsi="Arial" w:cs="Arial"/>
          <w:sz w:val="24"/>
          <w:szCs w:val="24"/>
        </w:rPr>
        <w:t xml:space="preserve"> The construction of infrastructure to cater of disaster </w:t>
      </w:r>
      <w:r w:rsidR="0091229C">
        <w:rPr>
          <w:rFonts w:ascii="Arial" w:hAnsi="Arial" w:cs="Arial"/>
          <w:sz w:val="24"/>
          <w:szCs w:val="24"/>
        </w:rPr>
        <w:t xml:space="preserve">risk </w:t>
      </w:r>
      <w:r w:rsidR="00251AB1">
        <w:rPr>
          <w:rFonts w:ascii="Arial" w:hAnsi="Arial" w:cs="Arial"/>
          <w:sz w:val="24"/>
          <w:szCs w:val="24"/>
        </w:rPr>
        <w:t>management such as office space, warehouses to store stocks to respond to disasters, early warning systems</w:t>
      </w:r>
      <w:r w:rsidR="0091229C">
        <w:rPr>
          <w:rFonts w:ascii="Arial" w:hAnsi="Arial" w:cs="Arial"/>
          <w:sz w:val="24"/>
          <w:szCs w:val="24"/>
        </w:rPr>
        <w:t>; etc in the region would be a good policy for Australia.</w:t>
      </w:r>
    </w:p>
    <w:p w14:paraId="6E14D009" w14:textId="77777777" w:rsidR="006C7349" w:rsidRDefault="006C7349" w:rsidP="006C7349">
      <w:pPr>
        <w:ind w:left="720"/>
        <w:rPr>
          <w:rFonts w:ascii="Arial" w:hAnsi="Arial" w:cs="Arial"/>
          <w:sz w:val="24"/>
          <w:szCs w:val="24"/>
        </w:rPr>
      </w:pPr>
      <w:r>
        <w:rPr>
          <w:rFonts w:ascii="Arial" w:hAnsi="Arial" w:cs="Arial"/>
          <w:sz w:val="24"/>
          <w:szCs w:val="24"/>
        </w:rPr>
        <w:tab/>
        <w:t>1.1.3</w:t>
      </w:r>
      <w:r>
        <w:rPr>
          <w:rFonts w:ascii="Arial" w:hAnsi="Arial" w:cs="Arial"/>
          <w:sz w:val="24"/>
          <w:szCs w:val="24"/>
        </w:rPr>
        <w:tab/>
        <w:t>Risks and opportunities:</w:t>
      </w:r>
    </w:p>
    <w:p w14:paraId="6E14D00A" w14:textId="77777777" w:rsidR="006C7349" w:rsidRDefault="006C7349" w:rsidP="006C7349">
      <w:pPr>
        <w:ind w:left="2160"/>
        <w:rPr>
          <w:rFonts w:ascii="Arial" w:hAnsi="Arial" w:cs="Arial"/>
          <w:sz w:val="24"/>
          <w:szCs w:val="24"/>
        </w:rPr>
      </w:pPr>
      <w:r>
        <w:rPr>
          <w:rFonts w:ascii="Arial" w:hAnsi="Arial" w:cs="Arial"/>
          <w:sz w:val="24"/>
          <w:szCs w:val="24"/>
        </w:rPr>
        <w:t>1.1.3.1</w:t>
      </w:r>
      <w:r>
        <w:rPr>
          <w:rFonts w:ascii="Arial" w:hAnsi="Arial" w:cs="Arial"/>
          <w:sz w:val="24"/>
          <w:szCs w:val="24"/>
        </w:rPr>
        <w:tab/>
        <w:t>Leadership</w:t>
      </w:r>
      <w:r>
        <w:rPr>
          <w:rFonts w:ascii="Arial" w:hAnsi="Arial" w:cs="Arial"/>
          <w:sz w:val="24"/>
          <w:szCs w:val="24"/>
        </w:rPr>
        <w:tab/>
        <w:t>-</w:t>
      </w:r>
      <w:r>
        <w:rPr>
          <w:rFonts w:ascii="Arial" w:hAnsi="Arial" w:cs="Arial"/>
          <w:sz w:val="24"/>
          <w:szCs w:val="24"/>
        </w:rPr>
        <w:tab/>
        <w:t xml:space="preserve">Australia as </w:t>
      </w:r>
      <w:r w:rsidR="009C3A1A">
        <w:rPr>
          <w:rFonts w:ascii="Arial" w:hAnsi="Arial" w:cs="Arial"/>
          <w:sz w:val="24"/>
          <w:szCs w:val="24"/>
        </w:rPr>
        <w:t xml:space="preserve">a </w:t>
      </w:r>
      <w:r>
        <w:rPr>
          <w:rFonts w:ascii="Arial" w:hAnsi="Arial" w:cs="Arial"/>
          <w:sz w:val="24"/>
          <w:szCs w:val="24"/>
        </w:rPr>
        <w:t xml:space="preserve">developed middle power nation </w:t>
      </w:r>
      <w:r w:rsidR="009C3A1A">
        <w:rPr>
          <w:rFonts w:ascii="Arial" w:hAnsi="Arial" w:cs="Arial"/>
          <w:sz w:val="24"/>
          <w:szCs w:val="24"/>
        </w:rPr>
        <w:t xml:space="preserve">with properly established systems </w:t>
      </w:r>
      <w:r>
        <w:rPr>
          <w:rFonts w:ascii="Arial" w:hAnsi="Arial" w:cs="Arial"/>
          <w:sz w:val="24"/>
          <w:szCs w:val="24"/>
        </w:rPr>
        <w:t>should exercise its leadership role and guide proper development policies to assist a developing country like PNG and others in the region.</w:t>
      </w:r>
    </w:p>
    <w:p w14:paraId="6E14D00B" w14:textId="77777777" w:rsidR="006C7349" w:rsidRPr="004030BE" w:rsidRDefault="006C7349" w:rsidP="009C3A1A">
      <w:pPr>
        <w:ind w:left="2160"/>
        <w:rPr>
          <w:rFonts w:ascii="Arial" w:hAnsi="Arial" w:cs="Arial"/>
          <w:sz w:val="24"/>
          <w:szCs w:val="24"/>
        </w:rPr>
      </w:pPr>
      <w:r>
        <w:rPr>
          <w:rFonts w:ascii="Arial" w:hAnsi="Arial" w:cs="Arial"/>
          <w:sz w:val="24"/>
          <w:szCs w:val="24"/>
        </w:rPr>
        <w:t>1.1.3.2</w:t>
      </w:r>
      <w:r>
        <w:rPr>
          <w:rFonts w:ascii="Arial" w:hAnsi="Arial" w:cs="Arial"/>
          <w:sz w:val="24"/>
          <w:szCs w:val="24"/>
        </w:rPr>
        <w:tab/>
        <w:t>Economic</w:t>
      </w:r>
      <w:r>
        <w:rPr>
          <w:rFonts w:ascii="Arial" w:hAnsi="Arial" w:cs="Arial"/>
          <w:sz w:val="24"/>
          <w:szCs w:val="24"/>
        </w:rPr>
        <w:tab/>
        <w:t>-</w:t>
      </w:r>
      <w:r>
        <w:rPr>
          <w:rFonts w:ascii="Arial" w:hAnsi="Arial" w:cs="Arial"/>
          <w:sz w:val="24"/>
          <w:szCs w:val="24"/>
        </w:rPr>
        <w:tab/>
        <w:t>The land down under nation, the 13</w:t>
      </w:r>
      <w:r w:rsidRPr="00DA3447">
        <w:rPr>
          <w:rFonts w:ascii="Arial" w:hAnsi="Arial" w:cs="Arial"/>
          <w:sz w:val="24"/>
          <w:szCs w:val="24"/>
          <w:vertAlign w:val="superscript"/>
        </w:rPr>
        <w:t>th</w:t>
      </w:r>
      <w:r>
        <w:rPr>
          <w:rFonts w:ascii="Arial" w:hAnsi="Arial" w:cs="Arial"/>
          <w:sz w:val="24"/>
          <w:szCs w:val="24"/>
        </w:rPr>
        <w:t xml:space="preserve"> largest economy with the GDP of over US$1.3 trillion has a lot potential at its disposal to meaningfully direct policies to be created to assist the region and PNG’s development agendas.</w:t>
      </w:r>
    </w:p>
    <w:p w14:paraId="6E14D00C" w14:textId="77777777" w:rsidR="006C7349" w:rsidRDefault="006C7349" w:rsidP="006C7349">
      <w:pPr>
        <w:ind w:left="720"/>
        <w:jc w:val="both"/>
        <w:rPr>
          <w:rFonts w:ascii="Arial" w:hAnsi="Arial" w:cs="Arial"/>
          <w:sz w:val="24"/>
          <w:szCs w:val="24"/>
        </w:rPr>
      </w:pPr>
      <w:r w:rsidRPr="004030BE">
        <w:rPr>
          <w:rFonts w:ascii="Arial" w:hAnsi="Arial" w:cs="Arial"/>
          <w:sz w:val="24"/>
          <w:szCs w:val="24"/>
        </w:rPr>
        <w:t>1.2</w:t>
      </w:r>
      <w:r w:rsidRPr="004030BE">
        <w:rPr>
          <w:rFonts w:ascii="Arial" w:hAnsi="Arial" w:cs="Arial"/>
          <w:sz w:val="24"/>
          <w:szCs w:val="24"/>
        </w:rPr>
        <w:tab/>
        <w:t xml:space="preserve">What development capabilities will Australia need to respond to these challenges? </w:t>
      </w:r>
    </w:p>
    <w:p w14:paraId="6E14D00D" w14:textId="77777777" w:rsidR="006C7349" w:rsidRDefault="006C7349" w:rsidP="006C7349">
      <w:pPr>
        <w:ind w:left="720"/>
        <w:jc w:val="both"/>
        <w:rPr>
          <w:rFonts w:ascii="Arial" w:hAnsi="Arial" w:cs="Arial"/>
          <w:sz w:val="24"/>
          <w:szCs w:val="24"/>
        </w:rPr>
      </w:pPr>
      <w:r>
        <w:rPr>
          <w:rFonts w:ascii="Arial" w:hAnsi="Arial" w:cs="Arial"/>
          <w:sz w:val="24"/>
          <w:szCs w:val="24"/>
        </w:rPr>
        <w:tab/>
        <w:t>1.2.1</w:t>
      </w:r>
      <w:r>
        <w:rPr>
          <w:rFonts w:ascii="Arial" w:hAnsi="Arial" w:cs="Arial"/>
          <w:sz w:val="24"/>
          <w:szCs w:val="24"/>
        </w:rPr>
        <w:tab/>
        <w:t>Economic Capabilities:</w:t>
      </w:r>
    </w:p>
    <w:p w14:paraId="6E14D00E" w14:textId="77777777" w:rsidR="006C7349" w:rsidRDefault="006C7349" w:rsidP="006C7349">
      <w:pPr>
        <w:ind w:left="2160"/>
        <w:jc w:val="both"/>
        <w:rPr>
          <w:rFonts w:ascii="Arial" w:hAnsi="Arial" w:cs="Arial"/>
          <w:sz w:val="24"/>
          <w:szCs w:val="24"/>
        </w:rPr>
      </w:pPr>
      <w:r>
        <w:rPr>
          <w:rFonts w:ascii="Arial" w:hAnsi="Arial" w:cs="Arial"/>
          <w:sz w:val="24"/>
          <w:szCs w:val="24"/>
        </w:rPr>
        <w:t>1.2.1.1</w:t>
      </w:r>
      <w:r>
        <w:rPr>
          <w:rFonts w:ascii="Arial" w:hAnsi="Arial" w:cs="Arial"/>
          <w:sz w:val="24"/>
          <w:szCs w:val="24"/>
        </w:rPr>
        <w:tab/>
        <w:t>Australia has an economy with prominent f</w:t>
      </w:r>
      <w:r w:rsidR="009C3A1A">
        <w:rPr>
          <w:rFonts w:ascii="Arial" w:hAnsi="Arial" w:cs="Arial"/>
          <w:sz w:val="24"/>
          <w:szCs w:val="24"/>
        </w:rPr>
        <w:t>inancial position to sustain good</w:t>
      </w:r>
      <w:r>
        <w:rPr>
          <w:rFonts w:ascii="Arial" w:hAnsi="Arial" w:cs="Arial"/>
          <w:sz w:val="24"/>
          <w:szCs w:val="24"/>
        </w:rPr>
        <w:t xml:space="preserve"> policies of development to assist with PNG and the region’s development and growth aspirations. Australia can do more than what it is doing at the moment</w:t>
      </w:r>
      <w:r w:rsidR="00F62441">
        <w:rPr>
          <w:rFonts w:ascii="Arial" w:hAnsi="Arial" w:cs="Arial"/>
          <w:sz w:val="24"/>
          <w:szCs w:val="24"/>
        </w:rPr>
        <w:t xml:space="preserve"> to assist SIDs in the Pacific</w:t>
      </w:r>
      <w:r>
        <w:rPr>
          <w:rFonts w:ascii="Arial" w:hAnsi="Arial" w:cs="Arial"/>
          <w:sz w:val="24"/>
          <w:szCs w:val="24"/>
        </w:rPr>
        <w:t>.</w:t>
      </w:r>
    </w:p>
    <w:p w14:paraId="6E14D00F" w14:textId="77777777" w:rsidR="006C7349" w:rsidRDefault="006C7349" w:rsidP="006C7349">
      <w:pPr>
        <w:ind w:left="720"/>
        <w:jc w:val="both"/>
        <w:rPr>
          <w:rFonts w:ascii="Arial" w:hAnsi="Arial" w:cs="Arial"/>
          <w:sz w:val="24"/>
          <w:szCs w:val="24"/>
        </w:rPr>
      </w:pPr>
      <w:r>
        <w:rPr>
          <w:rFonts w:ascii="Arial" w:hAnsi="Arial" w:cs="Arial"/>
          <w:sz w:val="24"/>
          <w:szCs w:val="24"/>
        </w:rPr>
        <w:tab/>
        <w:t>1.2.2</w:t>
      </w:r>
      <w:r>
        <w:rPr>
          <w:rFonts w:ascii="Arial" w:hAnsi="Arial" w:cs="Arial"/>
          <w:sz w:val="24"/>
          <w:szCs w:val="24"/>
        </w:rPr>
        <w:tab/>
        <w:t>Defence Capabilities</w:t>
      </w:r>
    </w:p>
    <w:p w14:paraId="6E14D010" w14:textId="77777777" w:rsidR="006C7349" w:rsidRDefault="006C7349" w:rsidP="006C7349">
      <w:pPr>
        <w:ind w:left="2160"/>
        <w:jc w:val="both"/>
        <w:rPr>
          <w:rFonts w:ascii="Arial" w:hAnsi="Arial" w:cs="Arial"/>
          <w:sz w:val="24"/>
          <w:szCs w:val="24"/>
        </w:rPr>
      </w:pPr>
      <w:r>
        <w:rPr>
          <w:rFonts w:ascii="Arial" w:hAnsi="Arial" w:cs="Arial"/>
          <w:sz w:val="24"/>
          <w:szCs w:val="24"/>
        </w:rPr>
        <w:t>1.2.2.1</w:t>
      </w:r>
      <w:r>
        <w:rPr>
          <w:rFonts w:ascii="Arial" w:hAnsi="Arial" w:cs="Arial"/>
          <w:sz w:val="24"/>
          <w:szCs w:val="24"/>
        </w:rPr>
        <w:tab/>
        <w:t xml:space="preserve">Australia through ADF has Defence Capabilities through it naval, air and land platforms may continue to support PNG and the region in times of disasters in the country </w:t>
      </w:r>
      <w:r w:rsidR="009C3A1A">
        <w:rPr>
          <w:rFonts w:ascii="Arial" w:hAnsi="Arial" w:cs="Arial"/>
          <w:sz w:val="24"/>
          <w:szCs w:val="24"/>
        </w:rPr>
        <w:t xml:space="preserve">and the region </w:t>
      </w:r>
      <w:r>
        <w:rPr>
          <w:rFonts w:ascii="Arial" w:hAnsi="Arial" w:cs="Arial"/>
          <w:sz w:val="24"/>
          <w:szCs w:val="24"/>
        </w:rPr>
        <w:t>which is very much appreciated.</w:t>
      </w:r>
    </w:p>
    <w:p w14:paraId="6E14D011" w14:textId="77777777" w:rsidR="006C7349" w:rsidRDefault="006C7349" w:rsidP="006C7349">
      <w:pPr>
        <w:ind w:left="720"/>
        <w:jc w:val="both"/>
        <w:rPr>
          <w:rFonts w:ascii="Arial" w:hAnsi="Arial" w:cs="Arial"/>
          <w:sz w:val="24"/>
          <w:szCs w:val="24"/>
        </w:rPr>
      </w:pPr>
      <w:r>
        <w:rPr>
          <w:rFonts w:ascii="Arial" w:hAnsi="Arial" w:cs="Arial"/>
          <w:sz w:val="24"/>
          <w:szCs w:val="24"/>
        </w:rPr>
        <w:tab/>
        <w:t>1.2.3</w:t>
      </w:r>
      <w:r>
        <w:rPr>
          <w:rFonts w:ascii="Arial" w:hAnsi="Arial" w:cs="Arial"/>
          <w:sz w:val="24"/>
          <w:szCs w:val="24"/>
        </w:rPr>
        <w:tab/>
        <w:t>Leadership Capabilities:</w:t>
      </w:r>
    </w:p>
    <w:p w14:paraId="6E14D012" w14:textId="77777777" w:rsidR="006C7349" w:rsidRPr="004030BE" w:rsidRDefault="006C7349" w:rsidP="006C7349">
      <w:pPr>
        <w:ind w:left="2160"/>
        <w:jc w:val="both"/>
        <w:rPr>
          <w:rFonts w:ascii="Arial" w:hAnsi="Arial" w:cs="Arial"/>
          <w:sz w:val="24"/>
          <w:szCs w:val="24"/>
        </w:rPr>
      </w:pPr>
      <w:r>
        <w:rPr>
          <w:rFonts w:ascii="Arial" w:hAnsi="Arial" w:cs="Arial"/>
          <w:sz w:val="24"/>
          <w:szCs w:val="24"/>
        </w:rPr>
        <w:t>1.2.3.1</w:t>
      </w:r>
      <w:r>
        <w:rPr>
          <w:rFonts w:ascii="Arial" w:hAnsi="Arial" w:cs="Arial"/>
          <w:sz w:val="24"/>
          <w:szCs w:val="24"/>
        </w:rPr>
        <w:tab/>
        <w:t>It has strong leadership in terms of different expertise to influence and direct any development policies in PNG and the region. Be it in areas of finance, manpower</w:t>
      </w:r>
      <w:r w:rsidR="009C3A1A">
        <w:rPr>
          <w:rFonts w:ascii="Arial" w:hAnsi="Arial" w:cs="Arial"/>
          <w:sz w:val="24"/>
          <w:szCs w:val="24"/>
        </w:rPr>
        <w:t xml:space="preserve"> expertise</w:t>
      </w:r>
      <w:r>
        <w:rPr>
          <w:rFonts w:ascii="Arial" w:hAnsi="Arial" w:cs="Arial"/>
          <w:sz w:val="24"/>
          <w:szCs w:val="24"/>
        </w:rPr>
        <w:t xml:space="preserve">, </w:t>
      </w:r>
      <w:r w:rsidR="009C3A1A">
        <w:rPr>
          <w:rFonts w:ascii="Arial" w:hAnsi="Arial" w:cs="Arial"/>
          <w:sz w:val="24"/>
          <w:szCs w:val="24"/>
        </w:rPr>
        <w:t>education, health, defence; etc to draw from to draft better policies to assist countries in the region.</w:t>
      </w:r>
    </w:p>
    <w:p w14:paraId="6E14D013" w14:textId="77777777" w:rsidR="006C7349" w:rsidRDefault="006C7349" w:rsidP="006C7349">
      <w:pPr>
        <w:ind w:left="720"/>
        <w:jc w:val="both"/>
        <w:rPr>
          <w:rFonts w:ascii="Arial" w:hAnsi="Arial" w:cs="Arial"/>
          <w:sz w:val="24"/>
          <w:szCs w:val="24"/>
        </w:rPr>
      </w:pPr>
      <w:r w:rsidRPr="004030BE">
        <w:rPr>
          <w:rFonts w:ascii="Arial" w:hAnsi="Arial" w:cs="Arial"/>
          <w:sz w:val="24"/>
          <w:szCs w:val="24"/>
        </w:rPr>
        <w:t>1.3</w:t>
      </w:r>
      <w:r w:rsidRPr="004030BE">
        <w:rPr>
          <w:rFonts w:ascii="Arial" w:hAnsi="Arial" w:cs="Arial"/>
          <w:sz w:val="24"/>
          <w:szCs w:val="24"/>
        </w:rPr>
        <w:tab/>
        <w:t xml:space="preserve">How can Australia best utilize its national strengths to enhance the impact of our development program and address multidimensional vulnerabilities? </w:t>
      </w:r>
    </w:p>
    <w:p w14:paraId="6E14D014" w14:textId="77777777" w:rsidR="006C7349" w:rsidRDefault="006C7349" w:rsidP="006C7349">
      <w:pPr>
        <w:ind w:left="720"/>
        <w:jc w:val="both"/>
        <w:rPr>
          <w:rFonts w:ascii="Arial" w:hAnsi="Arial" w:cs="Arial"/>
          <w:sz w:val="24"/>
          <w:szCs w:val="24"/>
        </w:rPr>
      </w:pPr>
      <w:r>
        <w:rPr>
          <w:rFonts w:ascii="Arial" w:hAnsi="Arial" w:cs="Arial"/>
          <w:sz w:val="24"/>
          <w:szCs w:val="24"/>
        </w:rPr>
        <w:tab/>
        <w:t>1.3.1</w:t>
      </w:r>
      <w:r>
        <w:rPr>
          <w:rFonts w:ascii="Arial" w:hAnsi="Arial" w:cs="Arial"/>
          <w:sz w:val="24"/>
          <w:szCs w:val="24"/>
        </w:rPr>
        <w:tab/>
        <w:t>Work in partnership in recipient country agencies:</w:t>
      </w:r>
    </w:p>
    <w:p w14:paraId="6E14D015" w14:textId="77777777" w:rsidR="00041A91" w:rsidRDefault="006C7349" w:rsidP="00F62441">
      <w:pPr>
        <w:ind w:left="2160"/>
        <w:jc w:val="both"/>
        <w:rPr>
          <w:rFonts w:ascii="Arial" w:hAnsi="Arial" w:cs="Arial"/>
          <w:sz w:val="24"/>
          <w:szCs w:val="24"/>
        </w:rPr>
      </w:pPr>
      <w:r>
        <w:rPr>
          <w:rFonts w:ascii="Arial" w:hAnsi="Arial" w:cs="Arial"/>
          <w:sz w:val="24"/>
          <w:szCs w:val="24"/>
        </w:rPr>
        <w:lastRenderedPageBreak/>
        <w:t>1.3.1.1</w:t>
      </w:r>
      <w:r>
        <w:rPr>
          <w:rFonts w:ascii="Arial" w:hAnsi="Arial" w:cs="Arial"/>
          <w:sz w:val="24"/>
          <w:szCs w:val="24"/>
        </w:rPr>
        <w:tab/>
        <w:t>Listen and work within the recipient country’s development priorities, policies and goals. Australian support should be to enhance recipient country’s efforts and not to replace as they know their priorities.</w:t>
      </w:r>
      <w:r w:rsidR="00F62441">
        <w:rPr>
          <w:rFonts w:ascii="Arial" w:hAnsi="Arial" w:cs="Arial"/>
          <w:sz w:val="24"/>
          <w:szCs w:val="24"/>
        </w:rPr>
        <w:t xml:space="preserve"> Most efforts </w:t>
      </w:r>
      <w:r w:rsidR="0097734F">
        <w:rPr>
          <w:rFonts w:ascii="Arial" w:hAnsi="Arial" w:cs="Arial"/>
          <w:sz w:val="24"/>
          <w:szCs w:val="24"/>
        </w:rPr>
        <w:t>have</w:t>
      </w:r>
      <w:r w:rsidR="00F62441">
        <w:rPr>
          <w:rFonts w:ascii="Arial" w:hAnsi="Arial" w:cs="Arial"/>
          <w:sz w:val="24"/>
          <w:szCs w:val="24"/>
        </w:rPr>
        <w:t xml:space="preserve"> to be guided tow</w:t>
      </w:r>
      <w:r w:rsidR="0097734F">
        <w:rPr>
          <w:rFonts w:ascii="Arial" w:hAnsi="Arial" w:cs="Arial"/>
          <w:sz w:val="24"/>
          <w:szCs w:val="24"/>
        </w:rPr>
        <w:t>ard achieving tangible outcomes such as development and redevelopment of infrastructure.</w:t>
      </w:r>
    </w:p>
    <w:p w14:paraId="6E14D016" w14:textId="77777777" w:rsidR="006C7349" w:rsidRDefault="006C7349" w:rsidP="00041A91">
      <w:pPr>
        <w:ind w:left="720" w:firstLine="720"/>
        <w:jc w:val="both"/>
        <w:rPr>
          <w:rFonts w:ascii="Arial" w:hAnsi="Arial" w:cs="Arial"/>
          <w:sz w:val="24"/>
          <w:szCs w:val="24"/>
        </w:rPr>
      </w:pPr>
      <w:r>
        <w:rPr>
          <w:rFonts w:ascii="Arial" w:hAnsi="Arial" w:cs="Arial"/>
          <w:sz w:val="24"/>
          <w:szCs w:val="24"/>
        </w:rPr>
        <w:t>1.3.2</w:t>
      </w:r>
      <w:r>
        <w:rPr>
          <w:rFonts w:ascii="Arial" w:hAnsi="Arial" w:cs="Arial"/>
          <w:sz w:val="24"/>
          <w:szCs w:val="24"/>
        </w:rPr>
        <w:tab/>
        <w:t>Support regional countries policy and programs:</w:t>
      </w:r>
    </w:p>
    <w:p w14:paraId="6E14D017" w14:textId="77777777" w:rsidR="006C7349" w:rsidRDefault="006C7349" w:rsidP="00041A91">
      <w:pPr>
        <w:ind w:left="2160"/>
        <w:jc w:val="both"/>
        <w:rPr>
          <w:rFonts w:ascii="Arial" w:hAnsi="Arial" w:cs="Arial"/>
          <w:sz w:val="24"/>
          <w:szCs w:val="24"/>
        </w:rPr>
      </w:pPr>
      <w:r>
        <w:rPr>
          <w:rFonts w:ascii="Arial" w:hAnsi="Arial" w:cs="Arial"/>
          <w:sz w:val="24"/>
          <w:szCs w:val="24"/>
        </w:rPr>
        <w:t>1.3.1.1</w:t>
      </w:r>
      <w:r>
        <w:rPr>
          <w:rFonts w:ascii="Arial" w:hAnsi="Arial" w:cs="Arial"/>
          <w:sz w:val="24"/>
          <w:szCs w:val="24"/>
        </w:rPr>
        <w:tab/>
        <w:t>Study the gaps in</w:t>
      </w:r>
      <w:r w:rsidR="00041A91">
        <w:rPr>
          <w:rFonts w:ascii="Arial" w:hAnsi="Arial" w:cs="Arial"/>
          <w:sz w:val="24"/>
          <w:szCs w:val="24"/>
        </w:rPr>
        <w:t xml:space="preserve"> local or indigenous</w:t>
      </w:r>
      <w:r>
        <w:rPr>
          <w:rFonts w:ascii="Arial" w:hAnsi="Arial" w:cs="Arial"/>
          <w:sz w:val="24"/>
          <w:szCs w:val="24"/>
        </w:rPr>
        <w:t xml:space="preserve"> policies and programs and fill them with resources and expertise where there are lapses. There will be multidimensional vulnerabilities, but one need to see the priorities of the recipient nation and assist where a nation’s immediate needs arise first.</w:t>
      </w:r>
    </w:p>
    <w:p w14:paraId="6E14D018" w14:textId="77777777" w:rsidR="006C7349" w:rsidRDefault="006C7349" w:rsidP="006C7349">
      <w:pPr>
        <w:ind w:left="720"/>
        <w:jc w:val="both"/>
        <w:rPr>
          <w:rFonts w:ascii="Arial" w:hAnsi="Arial" w:cs="Arial"/>
          <w:sz w:val="24"/>
          <w:szCs w:val="24"/>
        </w:rPr>
      </w:pPr>
      <w:r w:rsidRPr="004030BE">
        <w:rPr>
          <w:rFonts w:ascii="Arial" w:hAnsi="Arial" w:cs="Arial"/>
          <w:sz w:val="24"/>
          <w:szCs w:val="24"/>
        </w:rPr>
        <w:t>1.4</w:t>
      </w:r>
      <w:r w:rsidRPr="004030BE">
        <w:rPr>
          <w:rFonts w:ascii="Arial" w:hAnsi="Arial" w:cs="Arial"/>
          <w:sz w:val="24"/>
          <w:szCs w:val="24"/>
        </w:rPr>
        <w:tab/>
        <w:t xml:space="preserve"> How should the new policy reflect the Government’s commitments to build stronger and more meaningful partnerships in our region, founded on mutual trust and respect and shared values of fairness and equality? </w:t>
      </w:r>
    </w:p>
    <w:p w14:paraId="6E14D019" w14:textId="77777777" w:rsidR="006C7349" w:rsidRDefault="006C7349" w:rsidP="006C7349">
      <w:pPr>
        <w:ind w:left="720"/>
        <w:jc w:val="both"/>
        <w:rPr>
          <w:rFonts w:ascii="Arial" w:hAnsi="Arial" w:cs="Arial"/>
          <w:sz w:val="24"/>
          <w:szCs w:val="24"/>
        </w:rPr>
      </w:pPr>
      <w:r>
        <w:rPr>
          <w:rFonts w:ascii="Arial" w:hAnsi="Arial" w:cs="Arial"/>
          <w:sz w:val="24"/>
          <w:szCs w:val="24"/>
        </w:rPr>
        <w:tab/>
        <w:t>1.4.1</w:t>
      </w:r>
      <w:r>
        <w:rPr>
          <w:rFonts w:ascii="Arial" w:hAnsi="Arial" w:cs="Arial"/>
          <w:sz w:val="24"/>
          <w:szCs w:val="24"/>
        </w:rPr>
        <w:tab/>
        <w:t>Work in partnership with recipient country development programs:</w:t>
      </w:r>
    </w:p>
    <w:p w14:paraId="6E14D01A" w14:textId="77777777" w:rsidR="006C7349" w:rsidRDefault="006C7349" w:rsidP="006C7349">
      <w:pPr>
        <w:ind w:left="2160"/>
        <w:jc w:val="both"/>
        <w:rPr>
          <w:rFonts w:ascii="Arial" w:hAnsi="Arial" w:cs="Arial"/>
          <w:sz w:val="24"/>
          <w:szCs w:val="24"/>
        </w:rPr>
      </w:pPr>
      <w:r>
        <w:rPr>
          <w:rFonts w:ascii="Arial" w:hAnsi="Arial" w:cs="Arial"/>
          <w:sz w:val="24"/>
          <w:szCs w:val="24"/>
        </w:rPr>
        <w:t>1.4.1.1</w:t>
      </w:r>
      <w:r>
        <w:rPr>
          <w:rFonts w:ascii="Arial" w:hAnsi="Arial" w:cs="Arial"/>
          <w:sz w:val="24"/>
          <w:szCs w:val="24"/>
        </w:rPr>
        <w:tab/>
        <w:t xml:space="preserve">Work in partnership and listen to each other. As stated earlier, recipient nation’s priorities be respected and work according to their policies, plans and goals. </w:t>
      </w:r>
    </w:p>
    <w:p w14:paraId="6E14D01B" w14:textId="77777777" w:rsidR="006C7349" w:rsidRDefault="006C7349" w:rsidP="006C7349">
      <w:pPr>
        <w:ind w:left="720"/>
        <w:jc w:val="both"/>
        <w:rPr>
          <w:rFonts w:ascii="Arial" w:hAnsi="Arial" w:cs="Arial"/>
          <w:sz w:val="24"/>
          <w:szCs w:val="24"/>
        </w:rPr>
      </w:pPr>
      <w:r>
        <w:rPr>
          <w:rFonts w:ascii="Arial" w:hAnsi="Arial" w:cs="Arial"/>
          <w:sz w:val="24"/>
          <w:szCs w:val="24"/>
        </w:rPr>
        <w:tab/>
        <w:t>1.4.2</w:t>
      </w:r>
      <w:r>
        <w:rPr>
          <w:rFonts w:ascii="Arial" w:hAnsi="Arial" w:cs="Arial"/>
          <w:sz w:val="24"/>
          <w:szCs w:val="24"/>
        </w:rPr>
        <w:tab/>
        <w:t>No tied aid assistance:</w:t>
      </w:r>
    </w:p>
    <w:p w14:paraId="6E14D01C" w14:textId="77777777" w:rsidR="006C7349" w:rsidRDefault="006C7349" w:rsidP="006C7349">
      <w:pPr>
        <w:ind w:left="2160"/>
        <w:jc w:val="both"/>
        <w:rPr>
          <w:rFonts w:ascii="Arial" w:hAnsi="Arial" w:cs="Arial"/>
          <w:sz w:val="24"/>
          <w:szCs w:val="24"/>
        </w:rPr>
      </w:pPr>
      <w:r>
        <w:rPr>
          <w:rFonts w:ascii="Arial" w:hAnsi="Arial" w:cs="Arial"/>
          <w:sz w:val="24"/>
          <w:szCs w:val="24"/>
        </w:rPr>
        <w:t>1.4.2.1</w:t>
      </w:r>
      <w:r>
        <w:rPr>
          <w:rFonts w:ascii="Arial" w:hAnsi="Arial" w:cs="Arial"/>
          <w:sz w:val="24"/>
          <w:szCs w:val="24"/>
        </w:rPr>
        <w:tab/>
        <w:t>If tied aid still exists, relax it to allow flexibility for the recipient nation the freedom to make decisions to spend funds based on its priorities.</w:t>
      </w:r>
      <w:r w:rsidR="00B4713D">
        <w:rPr>
          <w:rFonts w:ascii="Arial" w:hAnsi="Arial" w:cs="Arial"/>
          <w:sz w:val="24"/>
          <w:szCs w:val="24"/>
        </w:rPr>
        <w:t xml:space="preserve"> In that way there should be interest and enthusiasm to implement the policies by the donor and recipient nations.</w:t>
      </w:r>
    </w:p>
    <w:p w14:paraId="6E14D01D" w14:textId="77777777" w:rsidR="006C7349" w:rsidRDefault="006C7349" w:rsidP="006C7349">
      <w:pPr>
        <w:ind w:left="720"/>
        <w:jc w:val="both"/>
        <w:rPr>
          <w:rFonts w:ascii="Arial" w:hAnsi="Arial" w:cs="Arial"/>
          <w:sz w:val="24"/>
          <w:szCs w:val="24"/>
        </w:rPr>
      </w:pPr>
      <w:r>
        <w:rPr>
          <w:rFonts w:ascii="Arial" w:hAnsi="Arial" w:cs="Arial"/>
          <w:sz w:val="24"/>
          <w:szCs w:val="24"/>
        </w:rPr>
        <w:tab/>
        <w:t>1.4.3 Include training and mentoring package as well:</w:t>
      </w:r>
    </w:p>
    <w:p w14:paraId="6E14D01E" w14:textId="77777777" w:rsidR="006C7349" w:rsidRPr="004030BE" w:rsidRDefault="006C7349" w:rsidP="006C7349">
      <w:pPr>
        <w:ind w:left="2160"/>
        <w:jc w:val="both"/>
        <w:rPr>
          <w:rFonts w:ascii="Arial" w:hAnsi="Arial" w:cs="Arial"/>
          <w:sz w:val="24"/>
          <w:szCs w:val="24"/>
        </w:rPr>
      </w:pPr>
      <w:r>
        <w:rPr>
          <w:rFonts w:ascii="Arial" w:hAnsi="Arial" w:cs="Arial"/>
          <w:sz w:val="24"/>
          <w:szCs w:val="24"/>
        </w:rPr>
        <w:t>1.4.3.1</w:t>
      </w:r>
      <w:r>
        <w:rPr>
          <w:rFonts w:ascii="Arial" w:hAnsi="Arial" w:cs="Arial"/>
          <w:sz w:val="24"/>
          <w:szCs w:val="24"/>
        </w:rPr>
        <w:tab/>
        <w:t>Through identification of gaps of training of manpower and mentoring is needed, include that as well to encourage consistency and continuation of programs.</w:t>
      </w:r>
      <w:r w:rsidR="00E15F3E">
        <w:rPr>
          <w:rFonts w:ascii="Arial" w:hAnsi="Arial" w:cs="Arial"/>
          <w:sz w:val="24"/>
          <w:szCs w:val="24"/>
        </w:rPr>
        <w:t xml:space="preserve"> This action participation by all parties.</w:t>
      </w:r>
    </w:p>
    <w:p w14:paraId="6E14D01F" w14:textId="77777777" w:rsidR="006C7349" w:rsidRDefault="006C7349" w:rsidP="006C7349">
      <w:pPr>
        <w:ind w:left="720"/>
        <w:jc w:val="both"/>
        <w:rPr>
          <w:rFonts w:ascii="Arial" w:hAnsi="Arial" w:cs="Arial"/>
          <w:sz w:val="24"/>
          <w:szCs w:val="24"/>
        </w:rPr>
      </w:pPr>
      <w:r w:rsidRPr="004030BE">
        <w:rPr>
          <w:rFonts w:ascii="Arial" w:hAnsi="Arial" w:cs="Arial"/>
          <w:sz w:val="24"/>
          <w:szCs w:val="24"/>
        </w:rPr>
        <w:t>1.5</w:t>
      </w:r>
      <w:r w:rsidRPr="004030BE">
        <w:rPr>
          <w:rFonts w:ascii="Arial" w:hAnsi="Arial" w:cs="Arial"/>
          <w:sz w:val="24"/>
          <w:szCs w:val="24"/>
        </w:rPr>
        <w:tab/>
        <w:t xml:space="preserve">What lessons from Australia’s past development efforts should inform the policy? What is Australia seen to be doing comparatively well? </w:t>
      </w:r>
    </w:p>
    <w:p w14:paraId="6E14D020" w14:textId="77777777" w:rsidR="006C7349" w:rsidRDefault="006C7349" w:rsidP="006C7349">
      <w:pPr>
        <w:ind w:left="720"/>
        <w:jc w:val="both"/>
        <w:rPr>
          <w:rFonts w:ascii="Arial" w:hAnsi="Arial" w:cs="Arial"/>
          <w:sz w:val="24"/>
          <w:szCs w:val="24"/>
        </w:rPr>
      </w:pPr>
      <w:r>
        <w:rPr>
          <w:rFonts w:ascii="Arial" w:hAnsi="Arial" w:cs="Arial"/>
          <w:sz w:val="24"/>
          <w:szCs w:val="24"/>
        </w:rPr>
        <w:tab/>
        <w:t>1.5.1</w:t>
      </w:r>
      <w:r>
        <w:rPr>
          <w:rFonts w:ascii="Arial" w:hAnsi="Arial" w:cs="Arial"/>
          <w:sz w:val="24"/>
          <w:szCs w:val="24"/>
        </w:rPr>
        <w:tab/>
        <w:t>Remove tied aid and has an open card:</w:t>
      </w:r>
    </w:p>
    <w:p w14:paraId="6E14D021" w14:textId="77777777" w:rsidR="006C7349" w:rsidRDefault="006C7349" w:rsidP="006C7349">
      <w:pPr>
        <w:ind w:left="2160"/>
        <w:jc w:val="both"/>
        <w:rPr>
          <w:rFonts w:ascii="Arial" w:hAnsi="Arial" w:cs="Arial"/>
          <w:sz w:val="24"/>
          <w:szCs w:val="24"/>
        </w:rPr>
      </w:pPr>
      <w:r>
        <w:rPr>
          <w:rFonts w:ascii="Arial" w:hAnsi="Arial" w:cs="Arial"/>
          <w:sz w:val="24"/>
          <w:szCs w:val="24"/>
        </w:rPr>
        <w:t>1.5.1.1</w:t>
      </w:r>
      <w:r>
        <w:rPr>
          <w:rFonts w:ascii="Arial" w:hAnsi="Arial" w:cs="Arial"/>
          <w:sz w:val="24"/>
          <w:szCs w:val="24"/>
        </w:rPr>
        <w:tab/>
        <w:t xml:space="preserve">Discuss with aid recipient agencies of government to see if the programs are consistent with recipient nation’s programs: if they </w:t>
      </w:r>
      <w:r w:rsidR="001C7E5D">
        <w:rPr>
          <w:rFonts w:ascii="Arial" w:hAnsi="Arial" w:cs="Arial"/>
          <w:sz w:val="24"/>
          <w:szCs w:val="24"/>
        </w:rPr>
        <w:t>are applauded,</w:t>
      </w:r>
      <w:r>
        <w:rPr>
          <w:rFonts w:ascii="Arial" w:hAnsi="Arial" w:cs="Arial"/>
          <w:sz w:val="24"/>
          <w:szCs w:val="24"/>
        </w:rPr>
        <w:t xml:space="preserve"> praised</w:t>
      </w:r>
      <w:r w:rsidR="001C7E5D">
        <w:rPr>
          <w:rFonts w:ascii="Arial" w:hAnsi="Arial" w:cs="Arial"/>
          <w:sz w:val="24"/>
          <w:szCs w:val="24"/>
        </w:rPr>
        <w:t xml:space="preserve"> and accepted</w:t>
      </w:r>
      <w:r>
        <w:rPr>
          <w:rFonts w:ascii="Arial" w:hAnsi="Arial" w:cs="Arial"/>
          <w:sz w:val="24"/>
          <w:szCs w:val="24"/>
        </w:rPr>
        <w:t>; then keep them. Those programs with resentments should be reviewed immediately.</w:t>
      </w:r>
    </w:p>
    <w:p w14:paraId="6E14D022" w14:textId="77777777" w:rsidR="006C7349" w:rsidRDefault="006C7349" w:rsidP="006C7349">
      <w:pPr>
        <w:ind w:left="1440" w:hanging="720"/>
        <w:jc w:val="both"/>
        <w:rPr>
          <w:rFonts w:ascii="Arial" w:hAnsi="Arial" w:cs="Arial"/>
          <w:sz w:val="24"/>
          <w:szCs w:val="24"/>
        </w:rPr>
      </w:pPr>
      <w:r>
        <w:rPr>
          <w:rFonts w:ascii="Arial" w:hAnsi="Arial" w:cs="Arial"/>
          <w:sz w:val="24"/>
          <w:szCs w:val="24"/>
        </w:rPr>
        <w:tab/>
        <w:t>1.5.2</w:t>
      </w:r>
      <w:r>
        <w:rPr>
          <w:rFonts w:ascii="Arial" w:hAnsi="Arial" w:cs="Arial"/>
          <w:sz w:val="24"/>
          <w:szCs w:val="24"/>
        </w:rPr>
        <w:tab/>
        <w:t>Assisting with recipient countries development programs including security and infrastructure:</w:t>
      </w:r>
    </w:p>
    <w:p w14:paraId="6E14D023" w14:textId="77777777" w:rsidR="006C7349" w:rsidRPr="004030BE" w:rsidRDefault="006C7349" w:rsidP="001C7E5D">
      <w:pPr>
        <w:ind w:left="2160"/>
        <w:jc w:val="both"/>
        <w:rPr>
          <w:rFonts w:ascii="Arial" w:hAnsi="Arial" w:cs="Arial"/>
          <w:sz w:val="24"/>
          <w:szCs w:val="24"/>
        </w:rPr>
      </w:pPr>
      <w:r>
        <w:rPr>
          <w:rFonts w:ascii="Arial" w:hAnsi="Arial" w:cs="Arial"/>
          <w:sz w:val="24"/>
          <w:szCs w:val="24"/>
        </w:rPr>
        <w:lastRenderedPageBreak/>
        <w:t>1.5.2.1</w:t>
      </w:r>
      <w:r>
        <w:rPr>
          <w:rFonts w:ascii="Arial" w:hAnsi="Arial" w:cs="Arial"/>
          <w:sz w:val="24"/>
          <w:szCs w:val="24"/>
        </w:rPr>
        <w:tab/>
        <w:t>The major issues one can imagine are security and infrastructure development in the country (PNG). They are two of the big challenges in the country and the region which Australia needs to maintain and increase in scope.</w:t>
      </w:r>
    </w:p>
    <w:p w14:paraId="6E14D024" w14:textId="77777777" w:rsidR="006C7349" w:rsidRDefault="006C7349" w:rsidP="006C7349">
      <w:pPr>
        <w:ind w:left="720"/>
        <w:jc w:val="both"/>
        <w:rPr>
          <w:rFonts w:ascii="Arial" w:hAnsi="Arial" w:cs="Arial"/>
          <w:sz w:val="24"/>
          <w:szCs w:val="24"/>
        </w:rPr>
      </w:pPr>
      <w:r w:rsidRPr="004030BE">
        <w:rPr>
          <w:rFonts w:ascii="Arial" w:hAnsi="Arial" w:cs="Arial"/>
          <w:sz w:val="24"/>
          <w:szCs w:val="24"/>
        </w:rPr>
        <w:t>1.6</w:t>
      </w:r>
      <w:r w:rsidRPr="004030BE">
        <w:rPr>
          <w:rFonts w:ascii="Arial" w:hAnsi="Arial" w:cs="Arial"/>
          <w:sz w:val="24"/>
          <w:szCs w:val="24"/>
        </w:rPr>
        <w:tab/>
        <w:t xml:space="preserve"> How should the performance and delivery systems be designed to promote transparency and accountability, as well as effectiveness and learning in Australia’s development assistance? </w:t>
      </w:r>
    </w:p>
    <w:p w14:paraId="6E14D025" w14:textId="77777777" w:rsidR="006C7349" w:rsidRDefault="006C7349" w:rsidP="006C7349">
      <w:pPr>
        <w:ind w:left="720"/>
        <w:jc w:val="both"/>
        <w:rPr>
          <w:rFonts w:ascii="Arial" w:hAnsi="Arial" w:cs="Arial"/>
          <w:sz w:val="24"/>
          <w:szCs w:val="24"/>
        </w:rPr>
      </w:pPr>
      <w:r>
        <w:rPr>
          <w:rFonts w:ascii="Arial" w:hAnsi="Arial" w:cs="Arial"/>
          <w:sz w:val="24"/>
          <w:szCs w:val="24"/>
        </w:rPr>
        <w:tab/>
        <w:t>1.6.1</w:t>
      </w:r>
      <w:r>
        <w:rPr>
          <w:rFonts w:ascii="Arial" w:hAnsi="Arial" w:cs="Arial"/>
          <w:sz w:val="24"/>
          <w:szCs w:val="24"/>
        </w:rPr>
        <w:tab/>
        <w:t>Encourage joint or partnership arrangements:</w:t>
      </w:r>
    </w:p>
    <w:p w14:paraId="6E14D026" w14:textId="77777777" w:rsidR="006C7349" w:rsidRDefault="006C7349" w:rsidP="006C7349">
      <w:pPr>
        <w:ind w:left="2160"/>
        <w:jc w:val="both"/>
        <w:rPr>
          <w:rFonts w:ascii="Arial" w:hAnsi="Arial" w:cs="Arial"/>
          <w:sz w:val="24"/>
          <w:szCs w:val="24"/>
        </w:rPr>
      </w:pPr>
      <w:r>
        <w:rPr>
          <w:rFonts w:ascii="Arial" w:hAnsi="Arial" w:cs="Arial"/>
          <w:sz w:val="24"/>
          <w:szCs w:val="24"/>
        </w:rPr>
        <w:t>1.6.1.1</w:t>
      </w:r>
      <w:r>
        <w:rPr>
          <w:rFonts w:ascii="Arial" w:hAnsi="Arial" w:cs="Arial"/>
          <w:sz w:val="24"/>
          <w:szCs w:val="24"/>
        </w:rPr>
        <w:tab/>
        <w:t>As stated earlier, encourage working in partnership with each other (donor and recipient nations) and build trust and confidence amongst both parties.</w:t>
      </w:r>
    </w:p>
    <w:p w14:paraId="6E14D027" w14:textId="77777777" w:rsidR="006C7349" w:rsidRDefault="006C7349" w:rsidP="006C7349">
      <w:pPr>
        <w:ind w:left="720"/>
        <w:jc w:val="both"/>
        <w:rPr>
          <w:rFonts w:ascii="Arial" w:hAnsi="Arial" w:cs="Arial"/>
          <w:sz w:val="24"/>
          <w:szCs w:val="24"/>
        </w:rPr>
      </w:pPr>
      <w:r>
        <w:rPr>
          <w:rFonts w:ascii="Arial" w:hAnsi="Arial" w:cs="Arial"/>
          <w:sz w:val="24"/>
          <w:szCs w:val="24"/>
        </w:rPr>
        <w:tab/>
        <w:t>1.6.2</w:t>
      </w:r>
      <w:r>
        <w:rPr>
          <w:rFonts w:ascii="Arial" w:hAnsi="Arial" w:cs="Arial"/>
          <w:sz w:val="24"/>
          <w:szCs w:val="24"/>
        </w:rPr>
        <w:tab/>
        <w:t>Encourage training and mentoring arrangements:</w:t>
      </w:r>
    </w:p>
    <w:p w14:paraId="6E14D028" w14:textId="77777777" w:rsidR="006C7349" w:rsidRPr="004030BE" w:rsidRDefault="006C7349" w:rsidP="006C7349">
      <w:pPr>
        <w:ind w:left="2160"/>
        <w:jc w:val="both"/>
        <w:rPr>
          <w:rFonts w:ascii="Arial" w:hAnsi="Arial" w:cs="Arial"/>
          <w:sz w:val="24"/>
          <w:szCs w:val="24"/>
        </w:rPr>
      </w:pPr>
      <w:r>
        <w:rPr>
          <w:rFonts w:ascii="Arial" w:hAnsi="Arial" w:cs="Arial"/>
          <w:sz w:val="24"/>
          <w:szCs w:val="24"/>
        </w:rPr>
        <w:t>1.6.2.1</w:t>
      </w:r>
      <w:r>
        <w:rPr>
          <w:rFonts w:ascii="Arial" w:hAnsi="Arial" w:cs="Arial"/>
          <w:sz w:val="24"/>
          <w:szCs w:val="24"/>
        </w:rPr>
        <w:tab/>
        <w:t>Use of training programs and mentoring arrangements would be a good way to maintain continuity, and help build trust and confidence between the parties particularly for the recipient nation. When people are involved always invest in the long term benefits as well through application of training and mentoring activities.</w:t>
      </w:r>
    </w:p>
    <w:p w14:paraId="6E14D029" w14:textId="77777777" w:rsidR="006C7349" w:rsidRDefault="006C7349" w:rsidP="006C7349">
      <w:pPr>
        <w:ind w:left="720"/>
        <w:jc w:val="both"/>
        <w:rPr>
          <w:rFonts w:ascii="Arial" w:hAnsi="Arial" w:cs="Arial"/>
          <w:sz w:val="24"/>
          <w:szCs w:val="24"/>
        </w:rPr>
      </w:pPr>
      <w:r w:rsidRPr="004030BE">
        <w:rPr>
          <w:rFonts w:ascii="Arial" w:hAnsi="Arial" w:cs="Arial"/>
          <w:sz w:val="24"/>
          <w:szCs w:val="24"/>
        </w:rPr>
        <w:t>1.7</w:t>
      </w:r>
      <w:r w:rsidRPr="004030BE">
        <w:rPr>
          <w:rFonts w:ascii="Arial" w:hAnsi="Arial" w:cs="Arial"/>
          <w:sz w:val="24"/>
          <w:szCs w:val="24"/>
        </w:rPr>
        <w:tab/>
        <w:t xml:space="preserve"> How should the new policy address the role of ODA and non-ODA in supporting the development of our regional partners</w:t>
      </w:r>
      <w:r>
        <w:rPr>
          <w:rFonts w:ascii="Arial" w:hAnsi="Arial" w:cs="Arial"/>
          <w:sz w:val="24"/>
          <w:szCs w:val="24"/>
        </w:rPr>
        <w:t>?</w:t>
      </w:r>
    </w:p>
    <w:p w14:paraId="6E14D02A" w14:textId="77777777" w:rsidR="006C7349" w:rsidRDefault="006C7349" w:rsidP="006C7349">
      <w:pPr>
        <w:ind w:left="720"/>
        <w:jc w:val="both"/>
        <w:rPr>
          <w:rFonts w:ascii="Arial" w:hAnsi="Arial" w:cs="Arial"/>
          <w:sz w:val="24"/>
          <w:szCs w:val="24"/>
        </w:rPr>
      </w:pPr>
      <w:r>
        <w:rPr>
          <w:rFonts w:ascii="Arial" w:hAnsi="Arial" w:cs="Arial"/>
          <w:sz w:val="24"/>
          <w:szCs w:val="24"/>
        </w:rPr>
        <w:tab/>
        <w:t>1.7.1</w:t>
      </w:r>
      <w:r>
        <w:rPr>
          <w:rFonts w:ascii="Arial" w:hAnsi="Arial" w:cs="Arial"/>
          <w:sz w:val="24"/>
          <w:szCs w:val="24"/>
        </w:rPr>
        <w:tab/>
        <w:t>Use of ODA and non ODA funds:</w:t>
      </w:r>
    </w:p>
    <w:p w14:paraId="6E14D02B" w14:textId="77777777" w:rsidR="006C7349" w:rsidRDefault="006C7349" w:rsidP="006C7349">
      <w:pPr>
        <w:ind w:left="2160"/>
        <w:jc w:val="both"/>
        <w:rPr>
          <w:rFonts w:ascii="Arial" w:hAnsi="Arial" w:cs="Arial"/>
          <w:sz w:val="24"/>
          <w:szCs w:val="24"/>
        </w:rPr>
      </w:pPr>
      <w:r>
        <w:rPr>
          <w:rFonts w:ascii="Arial" w:hAnsi="Arial" w:cs="Arial"/>
          <w:sz w:val="24"/>
          <w:szCs w:val="24"/>
        </w:rPr>
        <w:t>1.7.1.1</w:t>
      </w:r>
      <w:r>
        <w:rPr>
          <w:rFonts w:ascii="Arial" w:hAnsi="Arial" w:cs="Arial"/>
          <w:sz w:val="24"/>
          <w:szCs w:val="24"/>
        </w:rPr>
        <w:tab/>
        <w:t>The new policy should not affect the ODA in any way. The policy to use Official Development Assistance funds in particular for the development should continue from old policy to new policy which should be reviewed. As mentioned earlier, if the gaps in the old policy has been identified and are corrected together collectively by the donor and recipient as agreed by both parties, there should be no major issue surrounding the use of ODA. ODA does not include military assistance expenditure, hence, that can be looked at separately, perhaps with new arrangement.</w:t>
      </w:r>
    </w:p>
    <w:p w14:paraId="6E14D02C" w14:textId="77777777" w:rsidR="006C7349" w:rsidRDefault="006C7349" w:rsidP="00041A91">
      <w:pPr>
        <w:ind w:left="2160"/>
        <w:jc w:val="both"/>
        <w:rPr>
          <w:rFonts w:ascii="Arial" w:hAnsi="Arial" w:cs="Arial"/>
          <w:sz w:val="24"/>
          <w:szCs w:val="24"/>
        </w:rPr>
      </w:pPr>
      <w:r>
        <w:rPr>
          <w:rFonts w:ascii="Arial" w:hAnsi="Arial" w:cs="Arial"/>
          <w:sz w:val="24"/>
          <w:szCs w:val="24"/>
        </w:rPr>
        <w:t>1.7.1.2</w:t>
      </w:r>
      <w:r>
        <w:rPr>
          <w:rFonts w:ascii="Arial" w:hAnsi="Arial" w:cs="Arial"/>
          <w:sz w:val="24"/>
          <w:szCs w:val="24"/>
        </w:rPr>
        <w:tab/>
        <w:t>With non ODA funds as it is raised separately for development, policy may differ from ODA policy. Both ODA and non ODA are for development purpose, hence, they should be articulated properly and collectively by the donor and the recipient with less or no ambiguities.</w:t>
      </w:r>
    </w:p>
    <w:p w14:paraId="6E14D02D" w14:textId="77777777" w:rsidR="00041A91" w:rsidRPr="00041A91" w:rsidRDefault="00041A91" w:rsidP="006C7349">
      <w:pPr>
        <w:rPr>
          <w:rFonts w:ascii="Arial" w:hAnsi="Arial" w:cs="Arial"/>
          <w:b/>
          <w:sz w:val="24"/>
          <w:szCs w:val="24"/>
        </w:rPr>
      </w:pPr>
      <w:r w:rsidRPr="00041A91">
        <w:rPr>
          <w:rFonts w:ascii="Arial" w:hAnsi="Arial" w:cs="Arial"/>
          <w:b/>
          <w:sz w:val="24"/>
          <w:szCs w:val="24"/>
        </w:rPr>
        <w:t>Summary</w:t>
      </w:r>
    </w:p>
    <w:p w14:paraId="6E14D02E" w14:textId="77777777" w:rsidR="00485FF8" w:rsidRDefault="001C7E5D" w:rsidP="00E102AA">
      <w:pPr>
        <w:spacing w:after="0" w:line="24" w:lineRule="atLeast"/>
        <w:jc w:val="both"/>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2.</w:t>
      </w:r>
      <w:r>
        <w:rPr>
          <w:rFonts w:ascii="Arial" w:eastAsiaTheme="minorEastAsia" w:hAnsi="Arial" w:cs="Arial"/>
          <w:color w:val="000000" w:themeColor="text1"/>
          <w:kern w:val="24"/>
          <w:sz w:val="24"/>
          <w:szCs w:val="24"/>
        </w:rPr>
        <w:tab/>
        <w:t>The new International Development Policy should be drafted to ensure it will take care of the needs of both parties including the donor and the recipient nations.</w:t>
      </w:r>
      <w:r w:rsidR="00E102AA">
        <w:rPr>
          <w:rFonts w:ascii="Arial" w:eastAsiaTheme="minorEastAsia" w:hAnsi="Arial" w:cs="Arial"/>
          <w:color w:val="000000" w:themeColor="text1"/>
          <w:kern w:val="24"/>
          <w:sz w:val="24"/>
          <w:szCs w:val="24"/>
        </w:rPr>
        <w:t xml:space="preserve"> It is suggested that the gaps in the old policy (audit the old policy) can be identified </w:t>
      </w:r>
      <w:r w:rsidR="00F802C6">
        <w:rPr>
          <w:rFonts w:ascii="Arial" w:eastAsiaTheme="minorEastAsia" w:hAnsi="Arial" w:cs="Arial"/>
          <w:color w:val="000000" w:themeColor="text1"/>
          <w:kern w:val="24"/>
          <w:sz w:val="24"/>
          <w:szCs w:val="24"/>
        </w:rPr>
        <w:t xml:space="preserve">and </w:t>
      </w:r>
      <w:r w:rsidR="00E102AA">
        <w:rPr>
          <w:rFonts w:ascii="Arial" w:eastAsiaTheme="minorEastAsia" w:hAnsi="Arial" w:cs="Arial"/>
          <w:color w:val="000000" w:themeColor="text1"/>
          <w:kern w:val="24"/>
          <w:sz w:val="24"/>
          <w:szCs w:val="24"/>
        </w:rPr>
        <w:t xml:space="preserve">analysed before drafting the new </w:t>
      </w:r>
      <w:r w:rsidR="0023580F">
        <w:rPr>
          <w:rFonts w:ascii="Arial" w:eastAsiaTheme="minorEastAsia" w:hAnsi="Arial" w:cs="Arial"/>
          <w:color w:val="000000" w:themeColor="text1"/>
          <w:kern w:val="24"/>
          <w:sz w:val="24"/>
          <w:szCs w:val="24"/>
        </w:rPr>
        <w:t>one.</w:t>
      </w:r>
    </w:p>
    <w:p w14:paraId="6E14D02F" w14:textId="77777777" w:rsidR="0023580F" w:rsidRDefault="0023580F" w:rsidP="00E102AA">
      <w:pPr>
        <w:spacing w:after="0" w:line="24" w:lineRule="atLeast"/>
        <w:jc w:val="both"/>
        <w:rPr>
          <w:rFonts w:ascii="Arial" w:eastAsiaTheme="minorEastAsia" w:hAnsi="Arial" w:cs="Arial"/>
          <w:color w:val="000000" w:themeColor="text1"/>
          <w:kern w:val="24"/>
          <w:sz w:val="24"/>
          <w:szCs w:val="24"/>
        </w:rPr>
      </w:pPr>
    </w:p>
    <w:p w14:paraId="6E14D030" w14:textId="77777777" w:rsidR="00B01E08" w:rsidRDefault="00B01E08" w:rsidP="00E102AA">
      <w:pPr>
        <w:spacing w:after="0" w:line="24" w:lineRule="atLeast"/>
        <w:jc w:val="both"/>
        <w:rPr>
          <w:rFonts w:ascii="Arial" w:eastAsiaTheme="minorEastAsia" w:hAnsi="Arial" w:cs="Arial"/>
          <w:color w:val="000000" w:themeColor="text1"/>
          <w:kern w:val="24"/>
          <w:sz w:val="24"/>
          <w:szCs w:val="24"/>
        </w:rPr>
      </w:pPr>
    </w:p>
    <w:p w14:paraId="6E14D031" w14:textId="77777777" w:rsidR="00B01E08" w:rsidRDefault="00B01E08" w:rsidP="00E102AA">
      <w:pPr>
        <w:spacing w:after="0" w:line="24" w:lineRule="atLeast"/>
        <w:jc w:val="both"/>
        <w:rPr>
          <w:rFonts w:ascii="Arial" w:eastAsiaTheme="minorEastAsia" w:hAnsi="Arial" w:cs="Arial"/>
          <w:color w:val="000000" w:themeColor="text1"/>
          <w:kern w:val="24"/>
          <w:sz w:val="24"/>
          <w:szCs w:val="24"/>
        </w:rPr>
      </w:pPr>
    </w:p>
    <w:p w14:paraId="6E14D032" w14:textId="77777777" w:rsidR="00B01E08" w:rsidRDefault="0023580F" w:rsidP="00B01E08">
      <w:pPr>
        <w:spacing w:after="0" w:line="24" w:lineRule="atLeast"/>
        <w:jc w:val="both"/>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lastRenderedPageBreak/>
        <w:t>3.</w:t>
      </w:r>
      <w:r>
        <w:rPr>
          <w:rFonts w:ascii="Arial" w:eastAsiaTheme="minorEastAsia" w:hAnsi="Arial" w:cs="Arial"/>
          <w:color w:val="000000" w:themeColor="text1"/>
          <w:kern w:val="24"/>
          <w:sz w:val="24"/>
          <w:szCs w:val="24"/>
        </w:rPr>
        <w:tab/>
      </w:r>
      <w:r w:rsidR="00B01E08">
        <w:rPr>
          <w:rFonts w:ascii="Arial" w:eastAsiaTheme="minorEastAsia" w:hAnsi="Arial" w:cs="Arial"/>
          <w:color w:val="000000" w:themeColor="text1"/>
          <w:kern w:val="24"/>
          <w:sz w:val="24"/>
          <w:szCs w:val="24"/>
        </w:rPr>
        <w:t>In the new policy t</w:t>
      </w:r>
      <w:r>
        <w:rPr>
          <w:rFonts w:ascii="Arial" w:eastAsiaTheme="minorEastAsia" w:hAnsi="Arial" w:cs="Arial"/>
          <w:color w:val="000000" w:themeColor="text1"/>
          <w:kern w:val="24"/>
          <w:sz w:val="24"/>
          <w:szCs w:val="24"/>
        </w:rPr>
        <w:t>here</w:t>
      </w:r>
      <w:r w:rsidR="00F802C6">
        <w:rPr>
          <w:rFonts w:ascii="Arial" w:eastAsiaTheme="minorEastAsia" w:hAnsi="Arial" w:cs="Arial"/>
          <w:color w:val="000000" w:themeColor="text1"/>
          <w:kern w:val="24"/>
          <w:sz w:val="24"/>
          <w:szCs w:val="24"/>
        </w:rPr>
        <w:t xml:space="preserve"> should be more effort in two (2) areas of</w:t>
      </w:r>
      <w:r>
        <w:rPr>
          <w:rFonts w:ascii="Arial" w:eastAsiaTheme="minorEastAsia" w:hAnsi="Arial" w:cs="Arial"/>
          <w:color w:val="000000" w:themeColor="text1"/>
          <w:kern w:val="24"/>
          <w:sz w:val="24"/>
          <w:szCs w:val="24"/>
        </w:rPr>
        <w:t xml:space="preserve"> security </w:t>
      </w:r>
      <w:r w:rsidR="00F802C6">
        <w:rPr>
          <w:rFonts w:ascii="Arial" w:eastAsiaTheme="minorEastAsia" w:hAnsi="Arial" w:cs="Arial"/>
          <w:color w:val="000000" w:themeColor="text1"/>
          <w:kern w:val="24"/>
          <w:sz w:val="24"/>
          <w:szCs w:val="24"/>
        </w:rPr>
        <w:t xml:space="preserve">and </w:t>
      </w:r>
      <w:r>
        <w:rPr>
          <w:rFonts w:ascii="Arial" w:eastAsiaTheme="minorEastAsia" w:hAnsi="Arial" w:cs="Arial"/>
          <w:color w:val="000000" w:themeColor="text1"/>
          <w:kern w:val="24"/>
          <w:sz w:val="24"/>
          <w:szCs w:val="24"/>
        </w:rPr>
        <w:t>infrastructure sectors.</w:t>
      </w:r>
      <w:r w:rsidR="00F802C6">
        <w:rPr>
          <w:rFonts w:ascii="Arial" w:eastAsiaTheme="minorEastAsia" w:hAnsi="Arial" w:cs="Arial"/>
          <w:color w:val="000000" w:themeColor="text1"/>
          <w:kern w:val="24"/>
          <w:sz w:val="24"/>
          <w:szCs w:val="24"/>
        </w:rPr>
        <w:t xml:space="preserve"> </w:t>
      </w:r>
      <w:r w:rsidR="00B01E08">
        <w:rPr>
          <w:rFonts w:ascii="Arial" w:eastAsiaTheme="minorEastAsia" w:hAnsi="Arial" w:cs="Arial"/>
          <w:color w:val="000000" w:themeColor="text1"/>
          <w:kern w:val="24"/>
          <w:sz w:val="24"/>
          <w:szCs w:val="24"/>
        </w:rPr>
        <w:t xml:space="preserve">Under the security sector, there should </w:t>
      </w:r>
      <w:r w:rsidR="00F802C6">
        <w:rPr>
          <w:rFonts w:ascii="Arial" w:eastAsiaTheme="minorEastAsia" w:hAnsi="Arial" w:cs="Arial"/>
          <w:color w:val="000000" w:themeColor="text1"/>
          <w:kern w:val="24"/>
          <w:sz w:val="24"/>
          <w:szCs w:val="24"/>
        </w:rPr>
        <w:t xml:space="preserve">be </w:t>
      </w:r>
      <w:r w:rsidR="00B01E08">
        <w:rPr>
          <w:rFonts w:ascii="Arial" w:eastAsiaTheme="minorEastAsia" w:hAnsi="Arial" w:cs="Arial"/>
          <w:color w:val="000000" w:themeColor="text1"/>
          <w:kern w:val="24"/>
          <w:sz w:val="24"/>
          <w:szCs w:val="24"/>
        </w:rPr>
        <w:t xml:space="preserve">focus on non-conventional security issues such as natural disasters and climate change induced effects in the region. The policy should also focus </w:t>
      </w:r>
      <w:r w:rsidR="009F30CF">
        <w:rPr>
          <w:rFonts w:ascii="Arial" w:eastAsiaTheme="minorEastAsia" w:hAnsi="Arial" w:cs="Arial"/>
          <w:color w:val="000000" w:themeColor="text1"/>
          <w:kern w:val="24"/>
          <w:sz w:val="24"/>
          <w:szCs w:val="24"/>
        </w:rPr>
        <w:t xml:space="preserve">on </w:t>
      </w:r>
      <w:r w:rsidR="00B01E08">
        <w:rPr>
          <w:rFonts w:ascii="Arial" w:eastAsiaTheme="minorEastAsia" w:hAnsi="Arial" w:cs="Arial"/>
          <w:color w:val="000000" w:themeColor="text1"/>
          <w:kern w:val="24"/>
          <w:sz w:val="24"/>
          <w:szCs w:val="24"/>
        </w:rPr>
        <w:t>providing fund</w:t>
      </w:r>
      <w:r w:rsidR="00842EF3">
        <w:rPr>
          <w:rFonts w:ascii="Arial" w:eastAsiaTheme="minorEastAsia" w:hAnsi="Arial" w:cs="Arial"/>
          <w:color w:val="000000" w:themeColor="text1"/>
          <w:kern w:val="24"/>
          <w:sz w:val="24"/>
          <w:szCs w:val="24"/>
        </w:rPr>
        <w:t>ing</w:t>
      </w:r>
      <w:r w:rsidR="00B01E08">
        <w:rPr>
          <w:rFonts w:ascii="Arial" w:eastAsiaTheme="minorEastAsia" w:hAnsi="Arial" w:cs="Arial"/>
          <w:color w:val="000000" w:themeColor="text1"/>
          <w:kern w:val="24"/>
          <w:sz w:val="24"/>
          <w:szCs w:val="24"/>
        </w:rPr>
        <w:t xml:space="preserve"> support to all phases of disaster risk management including mitigation, preparation, response and recovery</w:t>
      </w:r>
      <w:r w:rsidR="00842EF3">
        <w:rPr>
          <w:rFonts w:ascii="Arial" w:eastAsiaTheme="minorEastAsia" w:hAnsi="Arial" w:cs="Arial"/>
          <w:color w:val="000000" w:themeColor="text1"/>
          <w:kern w:val="24"/>
          <w:sz w:val="24"/>
          <w:szCs w:val="24"/>
        </w:rPr>
        <w:t xml:space="preserve"> efforts</w:t>
      </w:r>
      <w:r w:rsidR="00B01E08">
        <w:rPr>
          <w:rFonts w:ascii="Arial" w:eastAsiaTheme="minorEastAsia" w:hAnsi="Arial" w:cs="Arial"/>
          <w:color w:val="000000" w:themeColor="text1"/>
          <w:kern w:val="24"/>
          <w:sz w:val="24"/>
          <w:szCs w:val="24"/>
        </w:rPr>
        <w:t>.</w:t>
      </w:r>
      <w:r w:rsidR="0048264D">
        <w:rPr>
          <w:rFonts w:ascii="Arial" w:eastAsiaTheme="minorEastAsia" w:hAnsi="Arial" w:cs="Arial"/>
          <w:color w:val="000000" w:themeColor="text1"/>
          <w:kern w:val="24"/>
          <w:sz w:val="24"/>
          <w:szCs w:val="24"/>
        </w:rPr>
        <w:t xml:space="preserve"> Funding in disaster related infrastructure such as warehouse, early warning systems; </w:t>
      </w:r>
      <w:r w:rsidR="00F802C6">
        <w:rPr>
          <w:rFonts w:ascii="Arial" w:eastAsiaTheme="minorEastAsia" w:hAnsi="Arial" w:cs="Arial"/>
          <w:color w:val="000000" w:themeColor="text1"/>
          <w:kern w:val="24"/>
          <w:sz w:val="24"/>
          <w:szCs w:val="24"/>
        </w:rPr>
        <w:t>etc</w:t>
      </w:r>
      <w:r w:rsidR="009F30CF">
        <w:rPr>
          <w:rFonts w:ascii="Arial" w:eastAsiaTheme="minorEastAsia" w:hAnsi="Arial" w:cs="Arial"/>
          <w:color w:val="000000" w:themeColor="text1"/>
          <w:kern w:val="24"/>
          <w:sz w:val="24"/>
          <w:szCs w:val="24"/>
        </w:rPr>
        <w:t xml:space="preserve"> should be a priority</w:t>
      </w:r>
      <w:r w:rsidR="00F802C6">
        <w:rPr>
          <w:rFonts w:ascii="Arial" w:eastAsiaTheme="minorEastAsia" w:hAnsi="Arial" w:cs="Arial"/>
          <w:color w:val="000000" w:themeColor="text1"/>
          <w:kern w:val="24"/>
          <w:sz w:val="24"/>
          <w:szCs w:val="24"/>
        </w:rPr>
        <w:t>.</w:t>
      </w:r>
    </w:p>
    <w:p w14:paraId="6E14D033" w14:textId="77777777" w:rsidR="0048264D" w:rsidRDefault="0048264D" w:rsidP="00B01E08">
      <w:pPr>
        <w:spacing w:after="0" w:line="24" w:lineRule="atLeast"/>
        <w:jc w:val="both"/>
        <w:rPr>
          <w:rFonts w:ascii="Arial" w:eastAsiaTheme="minorEastAsia" w:hAnsi="Arial" w:cs="Arial"/>
          <w:color w:val="000000" w:themeColor="text1"/>
          <w:kern w:val="24"/>
          <w:sz w:val="24"/>
          <w:szCs w:val="24"/>
        </w:rPr>
      </w:pPr>
    </w:p>
    <w:p w14:paraId="6E14D034" w14:textId="77777777" w:rsidR="0048264D" w:rsidRDefault="0048264D" w:rsidP="00B01E08">
      <w:pPr>
        <w:spacing w:after="0" w:line="24" w:lineRule="atLeast"/>
        <w:jc w:val="both"/>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4.</w:t>
      </w:r>
      <w:r>
        <w:rPr>
          <w:rFonts w:ascii="Arial" w:eastAsiaTheme="minorEastAsia" w:hAnsi="Arial" w:cs="Arial"/>
          <w:color w:val="000000" w:themeColor="text1"/>
          <w:kern w:val="24"/>
          <w:sz w:val="24"/>
          <w:szCs w:val="24"/>
        </w:rPr>
        <w:tab/>
        <w:t xml:space="preserve">The bigger agenda where the new policy should pick up is the transport </w:t>
      </w:r>
      <w:r w:rsidR="00F802C6">
        <w:rPr>
          <w:rFonts w:ascii="Arial" w:eastAsiaTheme="minorEastAsia" w:hAnsi="Arial" w:cs="Arial"/>
          <w:color w:val="000000" w:themeColor="text1"/>
          <w:kern w:val="24"/>
          <w:sz w:val="24"/>
          <w:szCs w:val="24"/>
        </w:rPr>
        <w:t>infrastructure</w:t>
      </w:r>
      <w:r>
        <w:rPr>
          <w:rFonts w:ascii="Arial" w:eastAsiaTheme="minorEastAsia" w:hAnsi="Arial" w:cs="Arial"/>
          <w:color w:val="000000" w:themeColor="text1"/>
          <w:kern w:val="24"/>
          <w:sz w:val="24"/>
          <w:szCs w:val="24"/>
        </w:rPr>
        <w:t xml:space="preserve"> in the country. That should include roads, bridges, airfields, jetties, wharves; etc and institutional infrastructu</w:t>
      </w:r>
      <w:r w:rsidR="00F802C6">
        <w:rPr>
          <w:rFonts w:ascii="Arial" w:eastAsiaTheme="minorEastAsia" w:hAnsi="Arial" w:cs="Arial"/>
          <w:color w:val="000000" w:themeColor="text1"/>
          <w:kern w:val="24"/>
          <w:sz w:val="24"/>
          <w:szCs w:val="24"/>
        </w:rPr>
        <w:t>re</w:t>
      </w:r>
      <w:r>
        <w:rPr>
          <w:rFonts w:ascii="Arial" w:eastAsiaTheme="minorEastAsia" w:hAnsi="Arial" w:cs="Arial"/>
          <w:color w:val="000000" w:themeColor="text1"/>
          <w:kern w:val="24"/>
          <w:sz w:val="24"/>
          <w:szCs w:val="24"/>
        </w:rPr>
        <w:t xml:space="preserve"> for education and health departments</w:t>
      </w:r>
      <w:r w:rsidR="00F802C6">
        <w:rPr>
          <w:rFonts w:ascii="Arial" w:eastAsiaTheme="minorEastAsia" w:hAnsi="Arial" w:cs="Arial"/>
          <w:color w:val="000000" w:themeColor="text1"/>
          <w:kern w:val="24"/>
          <w:sz w:val="24"/>
          <w:szCs w:val="24"/>
        </w:rPr>
        <w:t xml:space="preserve"> and others</w:t>
      </w:r>
      <w:r>
        <w:rPr>
          <w:rFonts w:ascii="Arial" w:eastAsiaTheme="minorEastAsia" w:hAnsi="Arial" w:cs="Arial"/>
          <w:color w:val="000000" w:themeColor="text1"/>
          <w:kern w:val="24"/>
          <w:sz w:val="24"/>
          <w:szCs w:val="24"/>
        </w:rPr>
        <w:t>. Both the security and infrastructure sector</w:t>
      </w:r>
      <w:r w:rsidR="00F802C6">
        <w:rPr>
          <w:rFonts w:ascii="Arial" w:eastAsiaTheme="minorEastAsia" w:hAnsi="Arial" w:cs="Arial"/>
          <w:color w:val="000000" w:themeColor="text1"/>
          <w:kern w:val="24"/>
          <w:sz w:val="24"/>
          <w:szCs w:val="24"/>
        </w:rPr>
        <w:t>s activities should be implemented</w:t>
      </w:r>
      <w:r>
        <w:rPr>
          <w:rFonts w:ascii="Arial" w:eastAsiaTheme="minorEastAsia" w:hAnsi="Arial" w:cs="Arial"/>
          <w:color w:val="000000" w:themeColor="text1"/>
          <w:kern w:val="24"/>
          <w:sz w:val="24"/>
          <w:szCs w:val="24"/>
        </w:rPr>
        <w:t xml:space="preserve"> in partnership</w:t>
      </w:r>
      <w:r w:rsidR="001458C2">
        <w:rPr>
          <w:rFonts w:ascii="Arial" w:eastAsiaTheme="minorEastAsia" w:hAnsi="Arial" w:cs="Arial"/>
          <w:color w:val="000000" w:themeColor="text1"/>
          <w:kern w:val="24"/>
          <w:sz w:val="24"/>
          <w:szCs w:val="24"/>
        </w:rPr>
        <w:t xml:space="preserve"> by the donor and recipient nations.</w:t>
      </w:r>
    </w:p>
    <w:p w14:paraId="6E14D035" w14:textId="77777777" w:rsidR="00F802C6" w:rsidRDefault="00F802C6" w:rsidP="00B01E08">
      <w:pPr>
        <w:spacing w:after="0" w:line="24" w:lineRule="atLeast"/>
        <w:jc w:val="both"/>
        <w:rPr>
          <w:rFonts w:ascii="Arial" w:eastAsiaTheme="minorEastAsia" w:hAnsi="Arial" w:cs="Arial"/>
          <w:color w:val="000000" w:themeColor="text1"/>
          <w:kern w:val="24"/>
          <w:sz w:val="24"/>
          <w:szCs w:val="24"/>
        </w:rPr>
      </w:pPr>
    </w:p>
    <w:p w14:paraId="6E14D036" w14:textId="77777777" w:rsidR="009F30CF" w:rsidRDefault="009F30CF" w:rsidP="00B01E08">
      <w:pPr>
        <w:spacing w:after="0" w:line="24" w:lineRule="atLeast"/>
        <w:jc w:val="both"/>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5.</w:t>
      </w:r>
      <w:r>
        <w:rPr>
          <w:rFonts w:ascii="Arial" w:eastAsiaTheme="minorEastAsia" w:hAnsi="Arial" w:cs="Arial"/>
          <w:color w:val="000000" w:themeColor="text1"/>
          <w:kern w:val="24"/>
          <w:sz w:val="24"/>
          <w:szCs w:val="24"/>
        </w:rPr>
        <w:tab/>
        <w:t>All the best with the policy.</w:t>
      </w:r>
    </w:p>
    <w:p w14:paraId="6E14D037" w14:textId="77777777" w:rsidR="00F802C6" w:rsidRDefault="00F802C6" w:rsidP="00B01E08">
      <w:pPr>
        <w:spacing w:after="0" w:line="24" w:lineRule="atLeast"/>
        <w:jc w:val="both"/>
        <w:rPr>
          <w:rFonts w:ascii="Arial" w:eastAsiaTheme="minorEastAsia" w:hAnsi="Arial" w:cs="Arial"/>
          <w:color w:val="000000" w:themeColor="text1"/>
          <w:kern w:val="24"/>
          <w:sz w:val="24"/>
          <w:szCs w:val="24"/>
        </w:rPr>
      </w:pPr>
    </w:p>
    <w:p w14:paraId="6E14D038" w14:textId="77777777" w:rsidR="00F802C6" w:rsidRDefault="00F802C6" w:rsidP="00B01E08">
      <w:pPr>
        <w:spacing w:after="0" w:line="24" w:lineRule="atLeast"/>
        <w:jc w:val="both"/>
        <w:rPr>
          <w:rFonts w:ascii="Arial" w:eastAsiaTheme="minorEastAsia" w:hAnsi="Arial" w:cs="Arial"/>
          <w:color w:val="000000" w:themeColor="text1"/>
          <w:kern w:val="24"/>
          <w:sz w:val="24"/>
          <w:szCs w:val="24"/>
        </w:rPr>
      </w:pPr>
    </w:p>
    <w:p w14:paraId="6E14D039" w14:textId="77777777" w:rsidR="00F802C6" w:rsidRDefault="002C0824" w:rsidP="00B01E08">
      <w:pPr>
        <w:spacing w:after="0" w:line="24" w:lineRule="atLeast"/>
        <w:jc w:val="both"/>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(Original signed)</w:t>
      </w:r>
    </w:p>
    <w:p w14:paraId="6E14D03A" w14:textId="77777777" w:rsidR="00F802C6" w:rsidRPr="009F263C" w:rsidRDefault="00F802C6" w:rsidP="00B01E08">
      <w:pPr>
        <w:spacing w:after="0" w:line="24" w:lineRule="atLeast"/>
        <w:jc w:val="both"/>
        <w:rPr>
          <w:rFonts w:ascii="Arial" w:eastAsiaTheme="minorEastAsia" w:hAnsi="Arial" w:cs="Arial"/>
          <w:b/>
          <w:color w:val="000000" w:themeColor="text1"/>
          <w:kern w:val="24"/>
          <w:sz w:val="24"/>
          <w:szCs w:val="24"/>
        </w:rPr>
      </w:pPr>
      <w:proofErr w:type="spellStart"/>
      <w:r w:rsidRPr="009F263C">
        <w:rPr>
          <w:rFonts w:ascii="Arial" w:eastAsiaTheme="minorEastAsia" w:hAnsi="Arial" w:cs="Arial"/>
          <w:b/>
          <w:color w:val="000000" w:themeColor="text1"/>
          <w:kern w:val="24"/>
          <w:sz w:val="24"/>
          <w:szCs w:val="24"/>
        </w:rPr>
        <w:t>Carl.H.Wrakonei</w:t>
      </w:r>
      <w:proofErr w:type="spellEnd"/>
      <w:r w:rsidRPr="009F263C">
        <w:rPr>
          <w:rFonts w:ascii="Arial" w:eastAsiaTheme="minorEastAsia" w:hAnsi="Arial" w:cs="Arial"/>
          <w:b/>
          <w:color w:val="000000" w:themeColor="text1"/>
          <w:kern w:val="24"/>
          <w:sz w:val="24"/>
          <w:szCs w:val="24"/>
        </w:rPr>
        <w:t>, DMS, MBE</w:t>
      </w:r>
    </w:p>
    <w:p w14:paraId="6E14D03B" w14:textId="77777777" w:rsidR="00F802C6" w:rsidRPr="009F263C" w:rsidRDefault="00F802C6" w:rsidP="00B01E08">
      <w:pPr>
        <w:spacing w:after="0" w:line="24" w:lineRule="atLeast"/>
        <w:jc w:val="both"/>
        <w:rPr>
          <w:rFonts w:ascii="Arial" w:eastAsiaTheme="minorEastAsia" w:hAnsi="Arial" w:cs="Arial"/>
          <w:b/>
          <w:color w:val="000000" w:themeColor="text1"/>
          <w:kern w:val="24"/>
          <w:sz w:val="24"/>
          <w:szCs w:val="24"/>
        </w:rPr>
      </w:pPr>
      <w:r w:rsidRPr="009F263C">
        <w:rPr>
          <w:rFonts w:ascii="Arial" w:eastAsiaTheme="minorEastAsia" w:hAnsi="Arial" w:cs="Arial"/>
          <w:b/>
          <w:color w:val="000000" w:themeColor="text1"/>
          <w:kern w:val="24"/>
          <w:sz w:val="24"/>
          <w:szCs w:val="24"/>
        </w:rPr>
        <w:t>Colonel</w:t>
      </w:r>
    </w:p>
    <w:p w14:paraId="6E14D03C" w14:textId="77777777" w:rsidR="00F802C6" w:rsidRPr="009F263C" w:rsidRDefault="00F802C6" w:rsidP="00B01E08">
      <w:pPr>
        <w:spacing w:after="0" w:line="24" w:lineRule="atLeast"/>
        <w:jc w:val="both"/>
        <w:rPr>
          <w:rFonts w:ascii="Arial" w:eastAsiaTheme="minorEastAsia" w:hAnsi="Arial" w:cs="Arial"/>
          <w:b/>
          <w:color w:val="000000" w:themeColor="text1"/>
          <w:kern w:val="24"/>
          <w:sz w:val="24"/>
          <w:szCs w:val="24"/>
        </w:rPr>
      </w:pPr>
      <w:r w:rsidRPr="009F263C">
        <w:rPr>
          <w:rFonts w:ascii="Arial" w:eastAsiaTheme="minorEastAsia" w:hAnsi="Arial" w:cs="Arial"/>
          <w:b/>
          <w:color w:val="000000" w:themeColor="text1"/>
          <w:kern w:val="24"/>
          <w:sz w:val="24"/>
          <w:szCs w:val="24"/>
        </w:rPr>
        <w:t>Director NDC</w:t>
      </w:r>
    </w:p>
    <w:sectPr w:rsidR="00F802C6" w:rsidRPr="009F263C" w:rsidSect="00B735B8">
      <w:footerReference w:type="default" r:id="rId13"/>
      <w:pgSz w:w="11906" w:h="16838"/>
      <w:pgMar w:top="709" w:right="1133" w:bottom="426" w:left="1134" w:header="708"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D045" w14:textId="77777777" w:rsidR="00545A65" w:rsidRDefault="00545A65" w:rsidP="00FD6BCB">
      <w:pPr>
        <w:spacing w:after="0" w:line="240" w:lineRule="auto"/>
      </w:pPr>
      <w:r>
        <w:separator/>
      </w:r>
    </w:p>
  </w:endnote>
  <w:endnote w:type="continuationSeparator" w:id="0">
    <w:p w14:paraId="6E14D046" w14:textId="77777777" w:rsidR="00545A65" w:rsidRDefault="00545A65" w:rsidP="00FD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736204"/>
      <w:docPartObj>
        <w:docPartGallery w:val="Page Numbers (Bottom of Page)"/>
        <w:docPartUnique/>
      </w:docPartObj>
    </w:sdtPr>
    <w:sdtEndPr>
      <w:rPr>
        <w:color w:val="7F7F7F" w:themeColor="background1" w:themeShade="7F"/>
        <w:spacing w:val="60"/>
      </w:rPr>
    </w:sdtEndPr>
    <w:sdtContent>
      <w:p w14:paraId="6E14D047" w14:textId="77777777" w:rsidR="008969FF" w:rsidRDefault="008969FF">
        <w:pPr>
          <w:pStyle w:val="Footer"/>
          <w:pBdr>
            <w:top w:val="single" w:sz="4" w:space="1" w:color="D9D9D9" w:themeColor="background1" w:themeShade="D9"/>
          </w:pBdr>
          <w:rPr>
            <w:b/>
          </w:rPr>
        </w:pPr>
        <w:r>
          <w:fldChar w:fldCharType="begin"/>
        </w:r>
        <w:r>
          <w:instrText xml:space="preserve"> PAGE   \* MERGEFORMAT </w:instrText>
        </w:r>
        <w:r>
          <w:fldChar w:fldCharType="separate"/>
        </w:r>
        <w:r w:rsidR="002C0824" w:rsidRPr="002C0824">
          <w:rPr>
            <w:b/>
            <w:noProof/>
          </w:rPr>
          <w:t>5</w:t>
        </w:r>
        <w:r>
          <w:rPr>
            <w:b/>
            <w:noProof/>
          </w:rPr>
          <w:fldChar w:fldCharType="end"/>
        </w:r>
        <w:r>
          <w:rPr>
            <w:b/>
          </w:rPr>
          <w:t xml:space="preserve"> | </w:t>
        </w:r>
        <w:r>
          <w:rPr>
            <w:color w:val="7F7F7F" w:themeColor="background1" w:themeShade="7F"/>
            <w:spacing w:val="60"/>
          </w:rPr>
          <w:t>Page</w:t>
        </w:r>
      </w:p>
    </w:sdtContent>
  </w:sdt>
  <w:p w14:paraId="6E14D048" w14:textId="77777777" w:rsidR="008969FF" w:rsidRDefault="00896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4D043" w14:textId="77777777" w:rsidR="00545A65" w:rsidRDefault="00545A65" w:rsidP="00FD6BCB">
      <w:pPr>
        <w:spacing w:after="0" w:line="240" w:lineRule="auto"/>
      </w:pPr>
      <w:r>
        <w:separator/>
      </w:r>
    </w:p>
  </w:footnote>
  <w:footnote w:type="continuationSeparator" w:id="0">
    <w:p w14:paraId="6E14D044" w14:textId="77777777" w:rsidR="00545A65" w:rsidRDefault="00545A65" w:rsidP="00FD6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739"/>
    <w:multiLevelType w:val="hybridMultilevel"/>
    <w:tmpl w:val="7CFEB9AC"/>
    <w:lvl w:ilvl="0" w:tplc="0C090005">
      <w:start w:val="1"/>
      <w:numFmt w:val="bullet"/>
      <w:lvlText w:val=""/>
      <w:lvlJc w:val="left"/>
      <w:pPr>
        <w:ind w:left="1125" w:hanging="360"/>
      </w:pPr>
      <w:rPr>
        <w:rFonts w:ascii="Wingdings" w:hAnsi="Wingdings"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 w15:restartNumberingAfterBreak="0">
    <w:nsid w:val="08C10C68"/>
    <w:multiLevelType w:val="hybridMultilevel"/>
    <w:tmpl w:val="58DC7D7E"/>
    <w:lvl w:ilvl="0" w:tplc="EFA65312">
      <w:start w:val="1"/>
      <w:numFmt w:val="bullet"/>
      <w:lvlText w:val=""/>
      <w:lvlJc w:val="left"/>
      <w:pPr>
        <w:tabs>
          <w:tab w:val="num" w:pos="720"/>
        </w:tabs>
        <w:ind w:left="720" w:hanging="360"/>
      </w:pPr>
      <w:rPr>
        <w:rFonts w:ascii="Wingdings" w:hAnsi="Wingdings" w:hint="default"/>
      </w:rPr>
    </w:lvl>
    <w:lvl w:ilvl="1" w:tplc="33F24AA4" w:tentative="1">
      <w:start w:val="1"/>
      <w:numFmt w:val="bullet"/>
      <w:lvlText w:val=""/>
      <w:lvlJc w:val="left"/>
      <w:pPr>
        <w:tabs>
          <w:tab w:val="num" w:pos="1440"/>
        </w:tabs>
        <w:ind w:left="1440" w:hanging="360"/>
      </w:pPr>
      <w:rPr>
        <w:rFonts w:ascii="Wingdings" w:hAnsi="Wingdings" w:hint="default"/>
      </w:rPr>
    </w:lvl>
    <w:lvl w:ilvl="2" w:tplc="F8E0505A" w:tentative="1">
      <w:start w:val="1"/>
      <w:numFmt w:val="bullet"/>
      <w:lvlText w:val=""/>
      <w:lvlJc w:val="left"/>
      <w:pPr>
        <w:tabs>
          <w:tab w:val="num" w:pos="2160"/>
        </w:tabs>
        <w:ind w:left="2160" w:hanging="360"/>
      </w:pPr>
      <w:rPr>
        <w:rFonts w:ascii="Wingdings" w:hAnsi="Wingdings" w:hint="default"/>
      </w:rPr>
    </w:lvl>
    <w:lvl w:ilvl="3" w:tplc="109471E0" w:tentative="1">
      <w:start w:val="1"/>
      <w:numFmt w:val="bullet"/>
      <w:lvlText w:val=""/>
      <w:lvlJc w:val="left"/>
      <w:pPr>
        <w:tabs>
          <w:tab w:val="num" w:pos="2880"/>
        </w:tabs>
        <w:ind w:left="2880" w:hanging="360"/>
      </w:pPr>
      <w:rPr>
        <w:rFonts w:ascii="Wingdings" w:hAnsi="Wingdings" w:hint="default"/>
      </w:rPr>
    </w:lvl>
    <w:lvl w:ilvl="4" w:tplc="31307BAE" w:tentative="1">
      <w:start w:val="1"/>
      <w:numFmt w:val="bullet"/>
      <w:lvlText w:val=""/>
      <w:lvlJc w:val="left"/>
      <w:pPr>
        <w:tabs>
          <w:tab w:val="num" w:pos="3600"/>
        </w:tabs>
        <w:ind w:left="3600" w:hanging="360"/>
      </w:pPr>
      <w:rPr>
        <w:rFonts w:ascii="Wingdings" w:hAnsi="Wingdings" w:hint="default"/>
      </w:rPr>
    </w:lvl>
    <w:lvl w:ilvl="5" w:tplc="61E03A2A" w:tentative="1">
      <w:start w:val="1"/>
      <w:numFmt w:val="bullet"/>
      <w:lvlText w:val=""/>
      <w:lvlJc w:val="left"/>
      <w:pPr>
        <w:tabs>
          <w:tab w:val="num" w:pos="4320"/>
        </w:tabs>
        <w:ind w:left="4320" w:hanging="360"/>
      </w:pPr>
      <w:rPr>
        <w:rFonts w:ascii="Wingdings" w:hAnsi="Wingdings" w:hint="default"/>
      </w:rPr>
    </w:lvl>
    <w:lvl w:ilvl="6" w:tplc="A706279C" w:tentative="1">
      <w:start w:val="1"/>
      <w:numFmt w:val="bullet"/>
      <w:lvlText w:val=""/>
      <w:lvlJc w:val="left"/>
      <w:pPr>
        <w:tabs>
          <w:tab w:val="num" w:pos="5040"/>
        </w:tabs>
        <w:ind w:left="5040" w:hanging="360"/>
      </w:pPr>
      <w:rPr>
        <w:rFonts w:ascii="Wingdings" w:hAnsi="Wingdings" w:hint="default"/>
      </w:rPr>
    </w:lvl>
    <w:lvl w:ilvl="7" w:tplc="DDD25DC6" w:tentative="1">
      <w:start w:val="1"/>
      <w:numFmt w:val="bullet"/>
      <w:lvlText w:val=""/>
      <w:lvlJc w:val="left"/>
      <w:pPr>
        <w:tabs>
          <w:tab w:val="num" w:pos="5760"/>
        </w:tabs>
        <w:ind w:left="5760" w:hanging="360"/>
      </w:pPr>
      <w:rPr>
        <w:rFonts w:ascii="Wingdings" w:hAnsi="Wingdings" w:hint="default"/>
      </w:rPr>
    </w:lvl>
    <w:lvl w:ilvl="8" w:tplc="F6B4F6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F0DF9"/>
    <w:multiLevelType w:val="hybridMultilevel"/>
    <w:tmpl w:val="57A00A88"/>
    <w:lvl w:ilvl="0" w:tplc="490A9C6A">
      <w:start w:val="1"/>
      <w:numFmt w:val="bullet"/>
      <w:lvlText w:val=""/>
      <w:lvlJc w:val="left"/>
      <w:pPr>
        <w:tabs>
          <w:tab w:val="num" w:pos="720"/>
        </w:tabs>
        <w:ind w:left="720" w:hanging="360"/>
      </w:pPr>
      <w:rPr>
        <w:rFonts w:ascii="Wingdings" w:hAnsi="Wingdings" w:hint="default"/>
      </w:rPr>
    </w:lvl>
    <w:lvl w:ilvl="1" w:tplc="38962616" w:tentative="1">
      <w:start w:val="1"/>
      <w:numFmt w:val="bullet"/>
      <w:lvlText w:val=""/>
      <w:lvlJc w:val="left"/>
      <w:pPr>
        <w:tabs>
          <w:tab w:val="num" w:pos="1440"/>
        </w:tabs>
        <w:ind w:left="1440" w:hanging="360"/>
      </w:pPr>
      <w:rPr>
        <w:rFonts w:ascii="Wingdings" w:hAnsi="Wingdings" w:hint="default"/>
      </w:rPr>
    </w:lvl>
    <w:lvl w:ilvl="2" w:tplc="83CA6462" w:tentative="1">
      <w:start w:val="1"/>
      <w:numFmt w:val="bullet"/>
      <w:lvlText w:val=""/>
      <w:lvlJc w:val="left"/>
      <w:pPr>
        <w:tabs>
          <w:tab w:val="num" w:pos="2160"/>
        </w:tabs>
        <w:ind w:left="2160" w:hanging="360"/>
      </w:pPr>
      <w:rPr>
        <w:rFonts w:ascii="Wingdings" w:hAnsi="Wingdings" w:hint="default"/>
      </w:rPr>
    </w:lvl>
    <w:lvl w:ilvl="3" w:tplc="720CA4F4" w:tentative="1">
      <w:start w:val="1"/>
      <w:numFmt w:val="bullet"/>
      <w:lvlText w:val=""/>
      <w:lvlJc w:val="left"/>
      <w:pPr>
        <w:tabs>
          <w:tab w:val="num" w:pos="2880"/>
        </w:tabs>
        <w:ind w:left="2880" w:hanging="360"/>
      </w:pPr>
      <w:rPr>
        <w:rFonts w:ascii="Wingdings" w:hAnsi="Wingdings" w:hint="default"/>
      </w:rPr>
    </w:lvl>
    <w:lvl w:ilvl="4" w:tplc="AE44DB14" w:tentative="1">
      <w:start w:val="1"/>
      <w:numFmt w:val="bullet"/>
      <w:lvlText w:val=""/>
      <w:lvlJc w:val="left"/>
      <w:pPr>
        <w:tabs>
          <w:tab w:val="num" w:pos="3600"/>
        </w:tabs>
        <w:ind w:left="3600" w:hanging="360"/>
      </w:pPr>
      <w:rPr>
        <w:rFonts w:ascii="Wingdings" w:hAnsi="Wingdings" w:hint="default"/>
      </w:rPr>
    </w:lvl>
    <w:lvl w:ilvl="5" w:tplc="0EDC6C90" w:tentative="1">
      <w:start w:val="1"/>
      <w:numFmt w:val="bullet"/>
      <w:lvlText w:val=""/>
      <w:lvlJc w:val="left"/>
      <w:pPr>
        <w:tabs>
          <w:tab w:val="num" w:pos="4320"/>
        </w:tabs>
        <w:ind w:left="4320" w:hanging="360"/>
      </w:pPr>
      <w:rPr>
        <w:rFonts w:ascii="Wingdings" w:hAnsi="Wingdings" w:hint="default"/>
      </w:rPr>
    </w:lvl>
    <w:lvl w:ilvl="6" w:tplc="29CA909C" w:tentative="1">
      <w:start w:val="1"/>
      <w:numFmt w:val="bullet"/>
      <w:lvlText w:val=""/>
      <w:lvlJc w:val="left"/>
      <w:pPr>
        <w:tabs>
          <w:tab w:val="num" w:pos="5040"/>
        </w:tabs>
        <w:ind w:left="5040" w:hanging="360"/>
      </w:pPr>
      <w:rPr>
        <w:rFonts w:ascii="Wingdings" w:hAnsi="Wingdings" w:hint="default"/>
      </w:rPr>
    </w:lvl>
    <w:lvl w:ilvl="7" w:tplc="27DC93E6" w:tentative="1">
      <w:start w:val="1"/>
      <w:numFmt w:val="bullet"/>
      <w:lvlText w:val=""/>
      <w:lvlJc w:val="left"/>
      <w:pPr>
        <w:tabs>
          <w:tab w:val="num" w:pos="5760"/>
        </w:tabs>
        <w:ind w:left="5760" w:hanging="360"/>
      </w:pPr>
      <w:rPr>
        <w:rFonts w:ascii="Wingdings" w:hAnsi="Wingdings" w:hint="default"/>
      </w:rPr>
    </w:lvl>
    <w:lvl w:ilvl="8" w:tplc="7FC87F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34285"/>
    <w:multiLevelType w:val="multilevel"/>
    <w:tmpl w:val="4D4A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B053EC"/>
    <w:multiLevelType w:val="hybridMultilevel"/>
    <w:tmpl w:val="9C667D2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BF71AC5"/>
    <w:multiLevelType w:val="hybridMultilevel"/>
    <w:tmpl w:val="373081A6"/>
    <w:lvl w:ilvl="0" w:tplc="7E40CD14">
      <w:start w:val="1"/>
      <w:numFmt w:val="decimal"/>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A323B8"/>
    <w:multiLevelType w:val="hybridMultilevel"/>
    <w:tmpl w:val="55FC10C0"/>
    <w:lvl w:ilvl="0" w:tplc="48904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957C3"/>
    <w:multiLevelType w:val="hybridMultilevel"/>
    <w:tmpl w:val="15DAAAAA"/>
    <w:lvl w:ilvl="0" w:tplc="D0B40380">
      <w:start w:val="1"/>
      <w:numFmt w:val="bullet"/>
      <w:lvlText w:val=""/>
      <w:lvlJc w:val="left"/>
      <w:pPr>
        <w:tabs>
          <w:tab w:val="num" w:pos="720"/>
        </w:tabs>
        <w:ind w:left="720" w:hanging="360"/>
      </w:pPr>
      <w:rPr>
        <w:rFonts w:ascii="Wingdings" w:hAnsi="Wingdings" w:hint="default"/>
      </w:rPr>
    </w:lvl>
    <w:lvl w:ilvl="1" w:tplc="8EC4662E" w:tentative="1">
      <w:start w:val="1"/>
      <w:numFmt w:val="bullet"/>
      <w:lvlText w:val=""/>
      <w:lvlJc w:val="left"/>
      <w:pPr>
        <w:tabs>
          <w:tab w:val="num" w:pos="1440"/>
        </w:tabs>
        <w:ind w:left="1440" w:hanging="360"/>
      </w:pPr>
      <w:rPr>
        <w:rFonts w:ascii="Wingdings" w:hAnsi="Wingdings" w:hint="default"/>
      </w:rPr>
    </w:lvl>
    <w:lvl w:ilvl="2" w:tplc="6F8841AA" w:tentative="1">
      <w:start w:val="1"/>
      <w:numFmt w:val="bullet"/>
      <w:lvlText w:val=""/>
      <w:lvlJc w:val="left"/>
      <w:pPr>
        <w:tabs>
          <w:tab w:val="num" w:pos="2160"/>
        </w:tabs>
        <w:ind w:left="2160" w:hanging="360"/>
      </w:pPr>
      <w:rPr>
        <w:rFonts w:ascii="Wingdings" w:hAnsi="Wingdings" w:hint="default"/>
      </w:rPr>
    </w:lvl>
    <w:lvl w:ilvl="3" w:tplc="8B942F72" w:tentative="1">
      <w:start w:val="1"/>
      <w:numFmt w:val="bullet"/>
      <w:lvlText w:val=""/>
      <w:lvlJc w:val="left"/>
      <w:pPr>
        <w:tabs>
          <w:tab w:val="num" w:pos="2880"/>
        </w:tabs>
        <w:ind w:left="2880" w:hanging="360"/>
      </w:pPr>
      <w:rPr>
        <w:rFonts w:ascii="Wingdings" w:hAnsi="Wingdings" w:hint="default"/>
      </w:rPr>
    </w:lvl>
    <w:lvl w:ilvl="4" w:tplc="6FC2D68E" w:tentative="1">
      <w:start w:val="1"/>
      <w:numFmt w:val="bullet"/>
      <w:lvlText w:val=""/>
      <w:lvlJc w:val="left"/>
      <w:pPr>
        <w:tabs>
          <w:tab w:val="num" w:pos="3600"/>
        </w:tabs>
        <w:ind w:left="3600" w:hanging="360"/>
      </w:pPr>
      <w:rPr>
        <w:rFonts w:ascii="Wingdings" w:hAnsi="Wingdings" w:hint="default"/>
      </w:rPr>
    </w:lvl>
    <w:lvl w:ilvl="5" w:tplc="A6465BC8" w:tentative="1">
      <w:start w:val="1"/>
      <w:numFmt w:val="bullet"/>
      <w:lvlText w:val=""/>
      <w:lvlJc w:val="left"/>
      <w:pPr>
        <w:tabs>
          <w:tab w:val="num" w:pos="4320"/>
        </w:tabs>
        <w:ind w:left="4320" w:hanging="360"/>
      </w:pPr>
      <w:rPr>
        <w:rFonts w:ascii="Wingdings" w:hAnsi="Wingdings" w:hint="default"/>
      </w:rPr>
    </w:lvl>
    <w:lvl w:ilvl="6" w:tplc="86F28954" w:tentative="1">
      <w:start w:val="1"/>
      <w:numFmt w:val="bullet"/>
      <w:lvlText w:val=""/>
      <w:lvlJc w:val="left"/>
      <w:pPr>
        <w:tabs>
          <w:tab w:val="num" w:pos="5040"/>
        </w:tabs>
        <w:ind w:left="5040" w:hanging="360"/>
      </w:pPr>
      <w:rPr>
        <w:rFonts w:ascii="Wingdings" w:hAnsi="Wingdings" w:hint="default"/>
      </w:rPr>
    </w:lvl>
    <w:lvl w:ilvl="7" w:tplc="D88AE3FE" w:tentative="1">
      <w:start w:val="1"/>
      <w:numFmt w:val="bullet"/>
      <w:lvlText w:val=""/>
      <w:lvlJc w:val="left"/>
      <w:pPr>
        <w:tabs>
          <w:tab w:val="num" w:pos="5760"/>
        </w:tabs>
        <w:ind w:left="5760" w:hanging="360"/>
      </w:pPr>
      <w:rPr>
        <w:rFonts w:ascii="Wingdings" w:hAnsi="Wingdings" w:hint="default"/>
      </w:rPr>
    </w:lvl>
    <w:lvl w:ilvl="8" w:tplc="24D2CF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E7936"/>
    <w:multiLevelType w:val="hybridMultilevel"/>
    <w:tmpl w:val="C4A0C264"/>
    <w:lvl w:ilvl="0" w:tplc="29421C7A">
      <w:start w:val="1"/>
      <w:numFmt w:val="bullet"/>
      <w:lvlText w:val=""/>
      <w:lvlJc w:val="left"/>
      <w:pPr>
        <w:tabs>
          <w:tab w:val="num" w:pos="644"/>
        </w:tabs>
        <w:ind w:left="644" w:hanging="360"/>
      </w:pPr>
      <w:rPr>
        <w:rFonts w:ascii="Wingdings" w:hAnsi="Wingdings" w:hint="default"/>
      </w:rPr>
    </w:lvl>
    <w:lvl w:ilvl="1" w:tplc="DA3CCEC0" w:tentative="1">
      <w:start w:val="1"/>
      <w:numFmt w:val="bullet"/>
      <w:lvlText w:val=""/>
      <w:lvlJc w:val="left"/>
      <w:pPr>
        <w:tabs>
          <w:tab w:val="num" w:pos="1364"/>
        </w:tabs>
        <w:ind w:left="1364" w:hanging="360"/>
      </w:pPr>
      <w:rPr>
        <w:rFonts w:ascii="Wingdings" w:hAnsi="Wingdings" w:hint="default"/>
      </w:rPr>
    </w:lvl>
    <w:lvl w:ilvl="2" w:tplc="47D2BC9A" w:tentative="1">
      <w:start w:val="1"/>
      <w:numFmt w:val="bullet"/>
      <w:lvlText w:val=""/>
      <w:lvlJc w:val="left"/>
      <w:pPr>
        <w:tabs>
          <w:tab w:val="num" w:pos="2084"/>
        </w:tabs>
        <w:ind w:left="2084" w:hanging="360"/>
      </w:pPr>
      <w:rPr>
        <w:rFonts w:ascii="Wingdings" w:hAnsi="Wingdings" w:hint="default"/>
      </w:rPr>
    </w:lvl>
    <w:lvl w:ilvl="3" w:tplc="0E9CE938" w:tentative="1">
      <w:start w:val="1"/>
      <w:numFmt w:val="bullet"/>
      <w:lvlText w:val=""/>
      <w:lvlJc w:val="left"/>
      <w:pPr>
        <w:tabs>
          <w:tab w:val="num" w:pos="2804"/>
        </w:tabs>
        <w:ind w:left="2804" w:hanging="360"/>
      </w:pPr>
      <w:rPr>
        <w:rFonts w:ascii="Wingdings" w:hAnsi="Wingdings" w:hint="default"/>
      </w:rPr>
    </w:lvl>
    <w:lvl w:ilvl="4" w:tplc="AE2A283C" w:tentative="1">
      <w:start w:val="1"/>
      <w:numFmt w:val="bullet"/>
      <w:lvlText w:val=""/>
      <w:lvlJc w:val="left"/>
      <w:pPr>
        <w:tabs>
          <w:tab w:val="num" w:pos="3524"/>
        </w:tabs>
        <w:ind w:left="3524" w:hanging="360"/>
      </w:pPr>
      <w:rPr>
        <w:rFonts w:ascii="Wingdings" w:hAnsi="Wingdings" w:hint="default"/>
      </w:rPr>
    </w:lvl>
    <w:lvl w:ilvl="5" w:tplc="F6D6FABC" w:tentative="1">
      <w:start w:val="1"/>
      <w:numFmt w:val="bullet"/>
      <w:lvlText w:val=""/>
      <w:lvlJc w:val="left"/>
      <w:pPr>
        <w:tabs>
          <w:tab w:val="num" w:pos="4244"/>
        </w:tabs>
        <w:ind w:left="4244" w:hanging="360"/>
      </w:pPr>
      <w:rPr>
        <w:rFonts w:ascii="Wingdings" w:hAnsi="Wingdings" w:hint="default"/>
      </w:rPr>
    </w:lvl>
    <w:lvl w:ilvl="6" w:tplc="A14A29C2" w:tentative="1">
      <w:start w:val="1"/>
      <w:numFmt w:val="bullet"/>
      <w:lvlText w:val=""/>
      <w:lvlJc w:val="left"/>
      <w:pPr>
        <w:tabs>
          <w:tab w:val="num" w:pos="4964"/>
        </w:tabs>
        <w:ind w:left="4964" w:hanging="360"/>
      </w:pPr>
      <w:rPr>
        <w:rFonts w:ascii="Wingdings" w:hAnsi="Wingdings" w:hint="default"/>
      </w:rPr>
    </w:lvl>
    <w:lvl w:ilvl="7" w:tplc="69DEEEC2" w:tentative="1">
      <w:start w:val="1"/>
      <w:numFmt w:val="bullet"/>
      <w:lvlText w:val=""/>
      <w:lvlJc w:val="left"/>
      <w:pPr>
        <w:tabs>
          <w:tab w:val="num" w:pos="5684"/>
        </w:tabs>
        <w:ind w:left="5684" w:hanging="360"/>
      </w:pPr>
      <w:rPr>
        <w:rFonts w:ascii="Wingdings" w:hAnsi="Wingdings" w:hint="default"/>
      </w:rPr>
    </w:lvl>
    <w:lvl w:ilvl="8" w:tplc="41585DA2"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E46699A"/>
    <w:multiLevelType w:val="hybridMultilevel"/>
    <w:tmpl w:val="64267610"/>
    <w:lvl w:ilvl="0" w:tplc="07522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F2629"/>
    <w:multiLevelType w:val="multilevel"/>
    <w:tmpl w:val="2D50A2C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B4A4958"/>
    <w:multiLevelType w:val="hybridMultilevel"/>
    <w:tmpl w:val="E2706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C53FD7"/>
    <w:multiLevelType w:val="hybridMultilevel"/>
    <w:tmpl w:val="C5468552"/>
    <w:lvl w:ilvl="0" w:tplc="3A1E05A4">
      <w:start w:val="1"/>
      <w:numFmt w:val="bullet"/>
      <w:lvlText w:val=""/>
      <w:lvlJc w:val="left"/>
      <w:pPr>
        <w:tabs>
          <w:tab w:val="num" w:pos="644"/>
        </w:tabs>
        <w:ind w:left="644" w:hanging="360"/>
      </w:pPr>
      <w:rPr>
        <w:rFonts w:ascii="Wingdings" w:hAnsi="Wingdings" w:hint="default"/>
      </w:rPr>
    </w:lvl>
    <w:lvl w:ilvl="1" w:tplc="CC5ED89A" w:tentative="1">
      <w:start w:val="1"/>
      <w:numFmt w:val="bullet"/>
      <w:lvlText w:val=""/>
      <w:lvlJc w:val="left"/>
      <w:pPr>
        <w:tabs>
          <w:tab w:val="num" w:pos="1364"/>
        </w:tabs>
        <w:ind w:left="1364" w:hanging="360"/>
      </w:pPr>
      <w:rPr>
        <w:rFonts w:ascii="Wingdings" w:hAnsi="Wingdings" w:hint="default"/>
      </w:rPr>
    </w:lvl>
    <w:lvl w:ilvl="2" w:tplc="2BEEA862" w:tentative="1">
      <w:start w:val="1"/>
      <w:numFmt w:val="bullet"/>
      <w:lvlText w:val=""/>
      <w:lvlJc w:val="left"/>
      <w:pPr>
        <w:tabs>
          <w:tab w:val="num" w:pos="2084"/>
        </w:tabs>
        <w:ind w:left="2084" w:hanging="360"/>
      </w:pPr>
      <w:rPr>
        <w:rFonts w:ascii="Wingdings" w:hAnsi="Wingdings" w:hint="default"/>
      </w:rPr>
    </w:lvl>
    <w:lvl w:ilvl="3" w:tplc="4FEC732A" w:tentative="1">
      <w:start w:val="1"/>
      <w:numFmt w:val="bullet"/>
      <w:lvlText w:val=""/>
      <w:lvlJc w:val="left"/>
      <w:pPr>
        <w:tabs>
          <w:tab w:val="num" w:pos="2804"/>
        </w:tabs>
        <w:ind w:left="2804" w:hanging="360"/>
      </w:pPr>
      <w:rPr>
        <w:rFonts w:ascii="Wingdings" w:hAnsi="Wingdings" w:hint="default"/>
      </w:rPr>
    </w:lvl>
    <w:lvl w:ilvl="4" w:tplc="70D4DD5C" w:tentative="1">
      <w:start w:val="1"/>
      <w:numFmt w:val="bullet"/>
      <w:lvlText w:val=""/>
      <w:lvlJc w:val="left"/>
      <w:pPr>
        <w:tabs>
          <w:tab w:val="num" w:pos="3524"/>
        </w:tabs>
        <w:ind w:left="3524" w:hanging="360"/>
      </w:pPr>
      <w:rPr>
        <w:rFonts w:ascii="Wingdings" w:hAnsi="Wingdings" w:hint="default"/>
      </w:rPr>
    </w:lvl>
    <w:lvl w:ilvl="5" w:tplc="CB1431BE" w:tentative="1">
      <w:start w:val="1"/>
      <w:numFmt w:val="bullet"/>
      <w:lvlText w:val=""/>
      <w:lvlJc w:val="left"/>
      <w:pPr>
        <w:tabs>
          <w:tab w:val="num" w:pos="4244"/>
        </w:tabs>
        <w:ind w:left="4244" w:hanging="360"/>
      </w:pPr>
      <w:rPr>
        <w:rFonts w:ascii="Wingdings" w:hAnsi="Wingdings" w:hint="default"/>
      </w:rPr>
    </w:lvl>
    <w:lvl w:ilvl="6" w:tplc="B5A88F7C" w:tentative="1">
      <w:start w:val="1"/>
      <w:numFmt w:val="bullet"/>
      <w:lvlText w:val=""/>
      <w:lvlJc w:val="left"/>
      <w:pPr>
        <w:tabs>
          <w:tab w:val="num" w:pos="4964"/>
        </w:tabs>
        <w:ind w:left="4964" w:hanging="360"/>
      </w:pPr>
      <w:rPr>
        <w:rFonts w:ascii="Wingdings" w:hAnsi="Wingdings" w:hint="default"/>
      </w:rPr>
    </w:lvl>
    <w:lvl w:ilvl="7" w:tplc="1208F8B2" w:tentative="1">
      <w:start w:val="1"/>
      <w:numFmt w:val="bullet"/>
      <w:lvlText w:val=""/>
      <w:lvlJc w:val="left"/>
      <w:pPr>
        <w:tabs>
          <w:tab w:val="num" w:pos="5684"/>
        </w:tabs>
        <w:ind w:left="5684" w:hanging="360"/>
      </w:pPr>
      <w:rPr>
        <w:rFonts w:ascii="Wingdings" w:hAnsi="Wingdings" w:hint="default"/>
      </w:rPr>
    </w:lvl>
    <w:lvl w:ilvl="8" w:tplc="62303BF8"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487A30B4"/>
    <w:multiLevelType w:val="hybridMultilevel"/>
    <w:tmpl w:val="30EC33C6"/>
    <w:lvl w:ilvl="0" w:tplc="9D7625AC">
      <w:start w:val="1"/>
      <w:numFmt w:val="bullet"/>
      <w:lvlText w:val=""/>
      <w:lvlJc w:val="left"/>
      <w:pPr>
        <w:tabs>
          <w:tab w:val="num" w:pos="720"/>
        </w:tabs>
        <w:ind w:left="720" w:hanging="360"/>
      </w:pPr>
      <w:rPr>
        <w:rFonts w:ascii="Wingdings" w:hAnsi="Wingdings" w:hint="default"/>
      </w:rPr>
    </w:lvl>
    <w:lvl w:ilvl="1" w:tplc="AD44B94A" w:tentative="1">
      <w:start w:val="1"/>
      <w:numFmt w:val="bullet"/>
      <w:lvlText w:val=""/>
      <w:lvlJc w:val="left"/>
      <w:pPr>
        <w:tabs>
          <w:tab w:val="num" w:pos="1440"/>
        </w:tabs>
        <w:ind w:left="1440" w:hanging="360"/>
      </w:pPr>
      <w:rPr>
        <w:rFonts w:ascii="Wingdings" w:hAnsi="Wingdings" w:hint="default"/>
      </w:rPr>
    </w:lvl>
    <w:lvl w:ilvl="2" w:tplc="01E271DC" w:tentative="1">
      <w:start w:val="1"/>
      <w:numFmt w:val="bullet"/>
      <w:lvlText w:val=""/>
      <w:lvlJc w:val="left"/>
      <w:pPr>
        <w:tabs>
          <w:tab w:val="num" w:pos="2160"/>
        </w:tabs>
        <w:ind w:left="2160" w:hanging="360"/>
      </w:pPr>
      <w:rPr>
        <w:rFonts w:ascii="Wingdings" w:hAnsi="Wingdings" w:hint="default"/>
      </w:rPr>
    </w:lvl>
    <w:lvl w:ilvl="3" w:tplc="5DD41838" w:tentative="1">
      <w:start w:val="1"/>
      <w:numFmt w:val="bullet"/>
      <w:lvlText w:val=""/>
      <w:lvlJc w:val="left"/>
      <w:pPr>
        <w:tabs>
          <w:tab w:val="num" w:pos="2880"/>
        </w:tabs>
        <w:ind w:left="2880" w:hanging="360"/>
      </w:pPr>
      <w:rPr>
        <w:rFonts w:ascii="Wingdings" w:hAnsi="Wingdings" w:hint="default"/>
      </w:rPr>
    </w:lvl>
    <w:lvl w:ilvl="4" w:tplc="6BE21F64" w:tentative="1">
      <w:start w:val="1"/>
      <w:numFmt w:val="bullet"/>
      <w:lvlText w:val=""/>
      <w:lvlJc w:val="left"/>
      <w:pPr>
        <w:tabs>
          <w:tab w:val="num" w:pos="3600"/>
        </w:tabs>
        <w:ind w:left="3600" w:hanging="360"/>
      </w:pPr>
      <w:rPr>
        <w:rFonts w:ascii="Wingdings" w:hAnsi="Wingdings" w:hint="default"/>
      </w:rPr>
    </w:lvl>
    <w:lvl w:ilvl="5" w:tplc="B11C3510" w:tentative="1">
      <w:start w:val="1"/>
      <w:numFmt w:val="bullet"/>
      <w:lvlText w:val=""/>
      <w:lvlJc w:val="left"/>
      <w:pPr>
        <w:tabs>
          <w:tab w:val="num" w:pos="4320"/>
        </w:tabs>
        <w:ind w:left="4320" w:hanging="360"/>
      </w:pPr>
      <w:rPr>
        <w:rFonts w:ascii="Wingdings" w:hAnsi="Wingdings" w:hint="default"/>
      </w:rPr>
    </w:lvl>
    <w:lvl w:ilvl="6" w:tplc="0BB46E28" w:tentative="1">
      <w:start w:val="1"/>
      <w:numFmt w:val="bullet"/>
      <w:lvlText w:val=""/>
      <w:lvlJc w:val="left"/>
      <w:pPr>
        <w:tabs>
          <w:tab w:val="num" w:pos="5040"/>
        </w:tabs>
        <w:ind w:left="5040" w:hanging="360"/>
      </w:pPr>
      <w:rPr>
        <w:rFonts w:ascii="Wingdings" w:hAnsi="Wingdings" w:hint="default"/>
      </w:rPr>
    </w:lvl>
    <w:lvl w:ilvl="7" w:tplc="5FEE827A" w:tentative="1">
      <w:start w:val="1"/>
      <w:numFmt w:val="bullet"/>
      <w:lvlText w:val=""/>
      <w:lvlJc w:val="left"/>
      <w:pPr>
        <w:tabs>
          <w:tab w:val="num" w:pos="5760"/>
        </w:tabs>
        <w:ind w:left="5760" w:hanging="360"/>
      </w:pPr>
      <w:rPr>
        <w:rFonts w:ascii="Wingdings" w:hAnsi="Wingdings" w:hint="default"/>
      </w:rPr>
    </w:lvl>
    <w:lvl w:ilvl="8" w:tplc="25EC18D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C155FE"/>
    <w:multiLevelType w:val="hybridMultilevel"/>
    <w:tmpl w:val="950A336A"/>
    <w:lvl w:ilvl="0" w:tplc="4B5A1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7A7ED9"/>
    <w:multiLevelType w:val="hybridMultilevel"/>
    <w:tmpl w:val="719023BA"/>
    <w:lvl w:ilvl="0" w:tplc="00BEB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BA51DA"/>
    <w:multiLevelType w:val="hybridMultilevel"/>
    <w:tmpl w:val="D7A0A790"/>
    <w:lvl w:ilvl="0" w:tplc="C3DA099E">
      <w:start w:val="1"/>
      <w:numFmt w:val="bullet"/>
      <w:lvlText w:val=""/>
      <w:lvlJc w:val="left"/>
      <w:pPr>
        <w:tabs>
          <w:tab w:val="num" w:pos="720"/>
        </w:tabs>
        <w:ind w:left="720" w:hanging="360"/>
      </w:pPr>
      <w:rPr>
        <w:rFonts w:ascii="Wingdings" w:hAnsi="Wingdings" w:hint="default"/>
      </w:rPr>
    </w:lvl>
    <w:lvl w:ilvl="1" w:tplc="2B9C5EA2">
      <w:start w:val="1"/>
      <w:numFmt w:val="bullet"/>
      <w:lvlText w:val=""/>
      <w:lvlJc w:val="left"/>
      <w:pPr>
        <w:tabs>
          <w:tab w:val="num" w:pos="1440"/>
        </w:tabs>
        <w:ind w:left="1440" w:hanging="360"/>
      </w:pPr>
      <w:rPr>
        <w:rFonts w:ascii="Wingdings" w:hAnsi="Wingdings" w:hint="default"/>
      </w:rPr>
    </w:lvl>
    <w:lvl w:ilvl="2" w:tplc="DC4CD1D6" w:tentative="1">
      <w:start w:val="1"/>
      <w:numFmt w:val="bullet"/>
      <w:lvlText w:val=""/>
      <w:lvlJc w:val="left"/>
      <w:pPr>
        <w:tabs>
          <w:tab w:val="num" w:pos="2160"/>
        </w:tabs>
        <w:ind w:left="2160" w:hanging="360"/>
      </w:pPr>
      <w:rPr>
        <w:rFonts w:ascii="Wingdings" w:hAnsi="Wingdings" w:hint="default"/>
      </w:rPr>
    </w:lvl>
    <w:lvl w:ilvl="3" w:tplc="75A4B884" w:tentative="1">
      <w:start w:val="1"/>
      <w:numFmt w:val="bullet"/>
      <w:lvlText w:val=""/>
      <w:lvlJc w:val="left"/>
      <w:pPr>
        <w:tabs>
          <w:tab w:val="num" w:pos="2880"/>
        </w:tabs>
        <w:ind w:left="2880" w:hanging="360"/>
      </w:pPr>
      <w:rPr>
        <w:rFonts w:ascii="Wingdings" w:hAnsi="Wingdings" w:hint="default"/>
      </w:rPr>
    </w:lvl>
    <w:lvl w:ilvl="4" w:tplc="34F0515C" w:tentative="1">
      <w:start w:val="1"/>
      <w:numFmt w:val="bullet"/>
      <w:lvlText w:val=""/>
      <w:lvlJc w:val="left"/>
      <w:pPr>
        <w:tabs>
          <w:tab w:val="num" w:pos="3600"/>
        </w:tabs>
        <w:ind w:left="3600" w:hanging="360"/>
      </w:pPr>
      <w:rPr>
        <w:rFonts w:ascii="Wingdings" w:hAnsi="Wingdings" w:hint="default"/>
      </w:rPr>
    </w:lvl>
    <w:lvl w:ilvl="5" w:tplc="C93813AA" w:tentative="1">
      <w:start w:val="1"/>
      <w:numFmt w:val="bullet"/>
      <w:lvlText w:val=""/>
      <w:lvlJc w:val="left"/>
      <w:pPr>
        <w:tabs>
          <w:tab w:val="num" w:pos="4320"/>
        </w:tabs>
        <w:ind w:left="4320" w:hanging="360"/>
      </w:pPr>
      <w:rPr>
        <w:rFonts w:ascii="Wingdings" w:hAnsi="Wingdings" w:hint="default"/>
      </w:rPr>
    </w:lvl>
    <w:lvl w:ilvl="6" w:tplc="E87A3926" w:tentative="1">
      <w:start w:val="1"/>
      <w:numFmt w:val="bullet"/>
      <w:lvlText w:val=""/>
      <w:lvlJc w:val="left"/>
      <w:pPr>
        <w:tabs>
          <w:tab w:val="num" w:pos="5040"/>
        </w:tabs>
        <w:ind w:left="5040" w:hanging="360"/>
      </w:pPr>
      <w:rPr>
        <w:rFonts w:ascii="Wingdings" w:hAnsi="Wingdings" w:hint="default"/>
      </w:rPr>
    </w:lvl>
    <w:lvl w:ilvl="7" w:tplc="B49A0B26" w:tentative="1">
      <w:start w:val="1"/>
      <w:numFmt w:val="bullet"/>
      <w:lvlText w:val=""/>
      <w:lvlJc w:val="left"/>
      <w:pPr>
        <w:tabs>
          <w:tab w:val="num" w:pos="5760"/>
        </w:tabs>
        <w:ind w:left="5760" w:hanging="360"/>
      </w:pPr>
      <w:rPr>
        <w:rFonts w:ascii="Wingdings" w:hAnsi="Wingdings" w:hint="default"/>
      </w:rPr>
    </w:lvl>
    <w:lvl w:ilvl="8" w:tplc="ECA07FB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5363B"/>
    <w:multiLevelType w:val="hybridMultilevel"/>
    <w:tmpl w:val="65E0C2DC"/>
    <w:lvl w:ilvl="0" w:tplc="F77CDC5C">
      <w:start w:val="1"/>
      <w:numFmt w:val="decimal"/>
      <w:lvlText w:val="%1."/>
      <w:lvlJc w:val="left"/>
      <w:pPr>
        <w:tabs>
          <w:tab w:val="num" w:pos="1440"/>
        </w:tabs>
        <w:ind w:left="1440" w:hanging="360"/>
      </w:pPr>
    </w:lvl>
    <w:lvl w:ilvl="1" w:tplc="6DF23ED0" w:tentative="1">
      <w:start w:val="1"/>
      <w:numFmt w:val="decimal"/>
      <w:lvlText w:val="%2."/>
      <w:lvlJc w:val="left"/>
      <w:pPr>
        <w:tabs>
          <w:tab w:val="num" w:pos="2160"/>
        </w:tabs>
        <w:ind w:left="2160" w:hanging="360"/>
      </w:pPr>
    </w:lvl>
    <w:lvl w:ilvl="2" w:tplc="169E24C4" w:tentative="1">
      <w:start w:val="1"/>
      <w:numFmt w:val="decimal"/>
      <w:lvlText w:val="%3."/>
      <w:lvlJc w:val="left"/>
      <w:pPr>
        <w:tabs>
          <w:tab w:val="num" w:pos="2880"/>
        </w:tabs>
        <w:ind w:left="2880" w:hanging="360"/>
      </w:pPr>
    </w:lvl>
    <w:lvl w:ilvl="3" w:tplc="E2488E34" w:tentative="1">
      <w:start w:val="1"/>
      <w:numFmt w:val="decimal"/>
      <w:lvlText w:val="%4."/>
      <w:lvlJc w:val="left"/>
      <w:pPr>
        <w:tabs>
          <w:tab w:val="num" w:pos="3600"/>
        </w:tabs>
        <w:ind w:left="3600" w:hanging="360"/>
      </w:pPr>
    </w:lvl>
    <w:lvl w:ilvl="4" w:tplc="DF8A45F2" w:tentative="1">
      <w:start w:val="1"/>
      <w:numFmt w:val="decimal"/>
      <w:lvlText w:val="%5."/>
      <w:lvlJc w:val="left"/>
      <w:pPr>
        <w:tabs>
          <w:tab w:val="num" w:pos="4320"/>
        </w:tabs>
        <w:ind w:left="4320" w:hanging="360"/>
      </w:pPr>
    </w:lvl>
    <w:lvl w:ilvl="5" w:tplc="E272C7B2" w:tentative="1">
      <w:start w:val="1"/>
      <w:numFmt w:val="decimal"/>
      <w:lvlText w:val="%6."/>
      <w:lvlJc w:val="left"/>
      <w:pPr>
        <w:tabs>
          <w:tab w:val="num" w:pos="5040"/>
        </w:tabs>
        <w:ind w:left="5040" w:hanging="360"/>
      </w:pPr>
    </w:lvl>
    <w:lvl w:ilvl="6" w:tplc="6A6AFDA2" w:tentative="1">
      <w:start w:val="1"/>
      <w:numFmt w:val="decimal"/>
      <w:lvlText w:val="%7."/>
      <w:lvlJc w:val="left"/>
      <w:pPr>
        <w:tabs>
          <w:tab w:val="num" w:pos="5760"/>
        </w:tabs>
        <w:ind w:left="5760" w:hanging="360"/>
      </w:pPr>
    </w:lvl>
    <w:lvl w:ilvl="7" w:tplc="FE1E6094" w:tentative="1">
      <w:start w:val="1"/>
      <w:numFmt w:val="decimal"/>
      <w:lvlText w:val="%8."/>
      <w:lvlJc w:val="left"/>
      <w:pPr>
        <w:tabs>
          <w:tab w:val="num" w:pos="6480"/>
        </w:tabs>
        <w:ind w:left="6480" w:hanging="360"/>
      </w:pPr>
    </w:lvl>
    <w:lvl w:ilvl="8" w:tplc="ACC0F38E" w:tentative="1">
      <w:start w:val="1"/>
      <w:numFmt w:val="decimal"/>
      <w:lvlText w:val="%9."/>
      <w:lvlJc w:val="left"/>
      <w:pPr>
        <w:tabs>
          <w:tab w:val="num" w:pos="7200"/>
        </w:tabs>
        <w:ind w:left="7200" w:hanging="360"/>
      </w:pPr>
    </w:lvl>
  </w:abstractNum>
  <w:abstractNum w:abstractNumId="18" w15:restartNumberingAfterBreak="0">
    <w:nsid w:val="5BAB0167"/>
    <w:multiLevelType w:val="multilevel"/>
    <w:tmpl w:val="D4D2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4F4905"/>
    <w:multiLevelType w:val="hybridMultilevel"/>
    <w:tmpl w:val="31C4A33E"/>
    <w:lvl w:ilvl="0" w:tplc="0636A1D6">
      <w:start w:val="1"/>
      <w:numFmt w:val="bullet"/>
      <w:lvlText w:val="•"/>
      <w:lvlJc w:val="left"/>
      <w:pPr>
        <w:tabs>
          <w:tab w:val="num" w:pos="720"/>
        </w:tabs>
        <w:ind w:left="720" w:hanging="360"/>
      </w:pPr>
      <w:rPr>
        <w:rFonts w:ascii="Arial" w:hAnsi="Arial" w:hint="default"/>
      </w:rPr>
    </w:lvl>
    <w:lvl w:ilvl="1" w:tplc="2252ED5C" w:tentative="1">
      <w:start w:val="1"/>
      <w:numFmt w:val="bullet"/>
      <w:lvlText w:val="•"/>
      <w:lvlJc w:val="left"/>
      <w:pPr>
        <w:tabs>
          <w:tab w:val="num" w:pos="1440"/>
        </w:tabs>
        <w:ind w:left="1440" w:hanging="360"/>
      </w:pPr>
      <w:rPr>
        <w:rFonts w:ascii="Arial" w:hAnsi="Arial" w:hint="default"/>
      </w:rPr>
    </w:lvl>
    <w:lvl w:ilvl="2" w:tplc="9D4CD814" w:tentative="1">
      <w:start w:val="1"/>
      <w:numFmt w:val="bullet"/>
      <w:lvlText w:val="•"/>
      <w:lvlJc w:val="left"/>
      <w:pPr>
        <w:tabs>
          <w:tab w:val="num" w:pos="2160"/>
        </w:tabs>
        <w:ind w:left="2160" w:hanging="360"/>
      </w:pPr>
      <w:rPr>
        <w:rFonts w:ascii="Arial" w:hAnsi="Arial" w:hint="default"/>
      </w:rPr>
    </w:lvl>
    <w:lvl w:ilvl="3" w:tplc="F9D63904" w:tentative="1">
      <w:start w:val="1"/>
      <w:numFmt w:val="bullet"/>
      <w:lvlText w:val="•"/>
      <w:lvlJc w:val="left"/>
      <w:pPr>
        <w:tabs>
          <w:tab w:val="num" w:pos="2880"/>
        </w:tabs>
        <w:ind w:left="2880" w:hanging="360"/>
      </w:pPr>
      <w:rPr>
        <w:rFonts w:ascii="Arial" w:hAnsi="Arial" w:hint="default"/>
      </w:rPr>
    </w:lvl>
    <w:lvl w:ilvl="4" w:tplc="A3768B12" w:tentative="1">
      <w:start w:val="1"/>
      <w:numFmt w:val="bullet"/>
      <w:lvlText w:val="•"/>
      <w:lvlJc w:val="left"/>
      <w:pPr>
        <w:tabs>
          <w:tab w:val="num" w:pos="3600"/>
        </w:tabs>
        <w:ind w:left="3600" w:hanging="360"/>
      </w:pPr>
      <w:rPr>
        <w:rFonts w:ascii="Arial" w:hAnsi="Arial" w:hint="default"/>
      </w:rPr>
    </w:lvl>
    <w:lvl w:ilvl="5" w:tplc="BA30465E" w:tentative="1">
      <w:start w:val="1"/>
      <w:numFmt w:val="bullet"/>
      <w:lvlText w:val="•"/>
      <w:lvlJc w:val="left"/>
      <w:pPr>
        <w:tabs>
          <w:tab w:val="num" w:pos="4320"/>
        </w:tabs>
        <w:ind w:left="4320" w:hanging="360"/>
      </w:pPr>
      <w:rPr>
        <w:rFonts w:ascii="Arial" w:hAnsi="Arial" w:hint="default"/>
      </w:rPr>
    </w:lvl>
    <w:lvl w:ilvl="6" w:tplc="F52AE04C" w:tentative="1">
      <w:start w:val="1"/>
      <w:numFmt w:val="bullet"/>
      <w:lvlText w:val="•"/>
      <w:lvlJc w:val="left"/>
      <w:pPr>
        <w:tabs>
          <w:tab w:val="num" w:pos="5040"/>
        </w:tabs>
        <w:ind w:left="5040" w:hanging="360"/>
      </w:pPr>
      <w:rPr>
        <w:rFonts w:ascii="Arial" w:hAnsi="Arial" w:hint="default"/>
      </w:rPr>
    </w:lvl>
    <w:lvl w:ilvl="7" w:tplc="5B0EB8C6" w:tentative="1">
      <w:start w:val="1"/>
      <w:numFmt w:val="bullet"/>
      <w:lvlText w:val="•"/>
      <w:lvlJc w:val="left"/>
      <w:pPr>
        <w:tabs>
          <w:tab w:val="num" w:pos="5760"/>
        </w:tabs>
        <w:ind w:left="5760" w:hanging="360"/>
      </w:pPr>
      <w:rPr>
        <w:rFonts w:ascii="Arial" w:hAnsi="Arial" w:hint="default"/>
      </w:rPr>
    </w:lvl>
    <w:lvl w:ilvl="8" w:tplc="3A6EDB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595A36"/>
    <w:multiLevelType w:val="hybridMultilevel"/>
    <w:tmpl w:val="276E31F2"/>
    <w:lvl w:ilvl="0" w:tplc="859892AC">
      <w:start w:val="1"/>
      <w:numFmt w:val="bullet"/>
      <w:lvlText w:val="•"/>
      <w:lvlJc w:val="left"/>
      <w:pPr>
        <w:tabs>
          <w:tab w:val="num" w:pos="720"/>
        </w:tabs>
        <w:ind w:left="720" w:hanging="360"/>
      </w:pPr>
      <w:rPr>
        <w:rFonts w:ascii="Arial" w:hAnsi="Arial" w:hint="default"/>
      </w:rPr>
    </w:lvl>
    <w:lvl w:ilvl="1" w:tplc="34D4EF92" w:tentative="1">
      <w:start w:val="1"/>
      <w:numFmt w:val="bullet"/>
      <w:lvlText w:val="•"/>
      <w:lvlJc w:val="left"/>
      <w:pPr>
        <w:tabs>
          <w:tab w:val="num" w:pos="1440"/>
        </w:tabs>
        <w:ind w:left="1440" w:hanging="360"/>
      </w:pPr>
      <w:rPr>
        <w:rFonts w:ascii="Arial" w:hAnsi="Arial" w:hint="default"/>
      </w:rPr>
    </w:lvl>
    <w:lvl w:ilvl="2" w:tplc="631231D4" w:tentative="1">
      <w:start w:val="1"/>
      <w:numFmt w:val="bullet"/>
      <w:lvlText w:val="•"/>
      <w:lvlJc w:val="left"/>
      <w:pPr>
        <w:tabs>
          <w:tab w:val="num" w:pos="2160"/>
        </w:tabs>
        <w:ind w:left="2160" w:hanging="360"/>
      </w:pPr>
      <w:rPr>
        <w:rFonts w:ascii="Arial" w:hAnsi="Arial" w:hint="default"/>
      </w:rPr>
    </w:lvl>
    <w:lvl w:ilvl="3" w:tplc="E1A4EBC6" w:tentative="1">
      <w:start w:val="1"/>
      <w:numFmt w:val="bullet"/>
      <w:lvlText w:val="•"/>
      <w:lvlJc w:val="left"/>
      <w:pPr>
        <w:tabs>
          <w:tab w:val="num" w:pos="2880"/>
        </w:tabs>
        <w:ind w:left="2880" w:hanging="360"/>
      </w:pPr>
      <w:rPr>
        <w:rFonts w:ascii="Arial" w:hAnsi="Arial" w:hint="default"/>
      </w:rPr>
    </w:lvl>
    <w:lvl w:ilvl="4" w:tplc="D1C88D1A" w:tentative="1">
      <w:start w:val="1"/>
      <w:numFmt w:val="bullet"/>
      <w:lvlText w:val="•"/>
      <w:lvlJc w:val="left"/>
      <w:pPr>
        <w:tabs>
          <w:tab w:val="num" w:pos="3600"/>
        </w:tabs>
        <w:ind w:left="3600" w:hanging="360"/>
      </w:pPr>
      <w:rPr>
        <w:rFonts w:ascii="Arial" w:hAnsi="Arial" w:hint="default"/>
      </w:rPr>
    </w:lvl>
    <w:lvl w:ilvl="5" w:tplc="939E93AE" w:tentative="1">
      <w:start w:val="1"/>
      <w:numFmt w:val="bullet"/>
      <w:lvlText w:val="•"/>
      <w:lvlJc w:val="left"/>
      <w:pPr>
        <w:tabs>
          <w:tab w:val="num" w:pos="4320"/>
        </w:tabs>
        <w:ind w:left="4320" w:hanging="360"/>
      </w:pPr>
      <w:rPr>
        <w:rFonts w:ascii="Arial" w:hAnsi="Arial" w:hint="default"/>
      </w:rPr>
    </w:lvl>
    <w:lvl w:ilvl="6" w:tplc="071C1A90" w:tentative="1">
      <w:start w:val="1"/>
      <w:numFmt w:val="bullet"/>
      <w:lvlText w:val="•"/>
      <w:lvlJc w:val="left"/>
      <w:pPr>
        <w:tabs>
          <w:tab w:val="num" w:pos="5040"/>
        </w:tabs>
        <w:ind w:left="5040" w:hanging="360"/>
      </w:pPr>
      <w:rPr>
        <w:rFonts w:ascii="Arial" w:hAnsi="Arial" w:hint="default"/>
      </w:rPr>
    </w:lvl>
    <w:lvl w:ilvl="7" w:tplc="797AD024" w:tentative="1">
      <w:start w:val="1"/>
      <w:numFmt w:val="bullet"/>
      <w:lvlText w:val="•"/>
      <w:lvlJc w:val="left"/>
      <w:pPr>
        <w:tabs>
          <w:tab w:val="num" w:pos="5760"/>
        </w:tabs>
        <w:ind w:left="5760" w:hanging="360"/>
      </w:pPr>
      <w:rPr>
        <w:rFonts w:ascii="Arial" w:hAnsi="Arial" w:hint="default"/>
      </w:rPr>
    </w:lvl>
    <w:lvl w:ilvl="8" w:tplc="B32AE3C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E81A53"/>
    <w:multiLevelType w:val="hybridMultilevel"/>
    <w:tmpl w:val="3DA664F0"/>
    <w:lvl w:ilvl="0" w:tplc="B16030BE">
      <w:start w:val="1"/>
      <w:numFmt w:val="bullet"/>
      <w:lvlText w:val=""/>
      <w:lvlJc w:val="left"/>
      <w:pPr>
        <w:tabs>
          <w:tab w:val="num" w:pos="720"/>
        </w:tabs>
        <w:ind w:left="720" w:hanging="360"/>
      </w:pPr>
      <w:rPr>
        <w:rFonts w:ascii="Wingdings" w:hAnsi="Wingdings" w:hint="default"/>
      </w:rPr>
    </w:lvl>
    <w:lvl w:ilvl="1" w:tplc="534603EC">
      <w:start w:val="1"/>
      <w:numFmt w:val="bullet"/>
      <w:lvlText w:val=""/>
      <w:lvlJc w:val="left"/>
      <w:pPr>
        <w:tabs>
          <w:tab w:val="num" w:pos="1440"/>
        </w:tabs>
        <w:ind w:left="1440" w:hanging="360"/>
      </w:pPr>
      <w:rPr>
        <w:rFonts w:ascii="Wingdings" w:hAnsi="Wingdings" w:hint="default"/>
      </w:rPr>
    </w:lvl>
    <w:lvl w:ilvl="2" w:tplc="DDB066E0" w:tentative="1">
      <w:start w:val="1"/>
      <w:numFmt w:val="bullet"/>
      <w:lvlText w:val=""/>
      <w:lvlJc w:val="left"/>
      <w:pPr>
        <w:tabs>
          <w:tab w:val="num" w:pos="2160"/>
        </w:tabs>
        <w:ind w:left="2160" w:hanging="360"/>
      </w:pPr>
      <w:rPr>
        <w:rFonts w:ascii="Wingdings" w:hAnsi="Wingdings" w:hint="default"/>
      </w:rPr>
    </w:lvl>
    <w:lvl w:ilvl="3" w:tplc="132026EA" w:tentative="1">
      <w:start w:val="1"/>
      <w:numFmt w:val="bullet"/>
      <w:lvlText w:val=""/>
      <w:lvlJc w:val="left"/>
      <w:pPr>
        <w:tabs>
          <w:tab w:val="num" w:pos="2880"/>
        </w:tabs>
        <w:ind w:left="2880" w:hanging="360"/>
      </w:pPr>
      <w:rPr>
        <w:rFonts w:ascii="Wingdings" w:hAnsi="Wingdings" w:hint="default"/>
      </w:rPr>
    </w:lvl>
    <w:lvl w:ilvl="4" w:tplc="32A2D8E2" w:tentative="1">
      <w:start w:val="1"/>
      <w:numFmt w:val="bullet"/>
      <w:lvlText w:val=""/>
      <w:lvlJc w:val="left"/>
      <w:pPr>
        <w:tabs>
          <w:tab w:val="num" w:pos="3600"/>
        </w:tabs>
        <w:ind w:left="3600" w:hanging="360"/>
      </w:pPr>
      <w:rPr>
        <w:rFonts w:ascii="Wingdings" w:hAnsi="Wingdings" w:hint="default"/>
      </w:rPr>
    </w:lvl>
    <w:lvl w:ilvl="5" w:tplc="0EE0EDC0" w:tentative="1">
      <w:start w:val="1"/>
      <w:numFmt w:val="bullet"/>
      <w:lvlText w:val=""/>
      <w:lvlJc w:val="left"/>
      <w:pPr>
        <w:tabs>
          <w:tab w:val="num" w:pos="4320"/>
        </w:tabs>
        <w:ind w:left="4320" w:hanging="360"/>
      </w:pPr>
      <w:rPr>
        <w:rFonts w:ascii="Wingdings" w:hAnsi="Wingdings" w:hint="default"/>
      </w:rPr>
    </w:lvl>
    <w:lvl w:ilvl="6" w:tplc="9B0CB8B2" w:tentative="1">
      <w:start w:val="1"/>
      <w:numFmt w:val="bullet"/>
      <w:lvlText w:val=""/>
      <w:lvlJc w:val="left"/>
      <w:pPr>
        <w:tabs>
          <w:tab w:val="num" w:pos="5040"/>
        </w:tabs>
        <w:ind w:left="5040" w:hanging="360"/>
      </w:pPr>
      <w:rPr>
        <w:rFonts w:ascii="Wingdings" w:hAnsi="Wingdings" w:hint="default"/>
      </w:rPr>
    </w:lvl>
    <w:lvl w:ilvl="7" w:tplc="2D6CD016" w:tentative="1">
      <w:start w:val="1"/>
      <w:numFmt w:val="bullet"/>
      <w:lvlText w:val=""/>
      <w:lvlJc w:val="left"/>
      <w:pPr>
        <w:tabs>
          <w:tab w:val="num" w:pos="5760"/>
        </w:tabs>
        <w:ind w:left="5760" w:hanging="360"/>
      </w:pPr>
      <w:rPr>
        <w:rFonts w:ascii="Wingdings" w:hAnsi="Wingdings" w:hint="default"/>
      </w:rPr>
    </w:lvl>
    <w:lvl w:ilvl="8" w:tplc="8F3C53E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0339C1"/>
    <w:multiLevelType w:val="hybridMultilevel"/>
    <w:tmpl w:val="82F69344"/>
    <w:lvl w:ilvl="0" w:tplc="87F2CF34">
      <w:start w:val="1"/>
      <w:numFmt w:val="upperLetter"/>
      <w:lvlText w:val="%1&gt;"/>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947ED4"/>
    <w:multiLevelType w:val="hybridMultilevel"/>
    <w:tmpl w:val="B85642CA"/>
    <w:lvl w:ilvl="0" w:tplc="DBC47F3C">
      <w:start w:val="1"/>
      <w:numFmt w:val="upperLetter"/>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B15287"/>
    <w:multiLevelType w:val="hybridMultilevel"/>
    <w:tmpl w:val="8AF0AB98"/>
    <w:lvl w:ilvl="0" w:tplc="5308D2EE">
      <w:start w:val="1"/>
      <w:numFmt w:val="bullet"/>
      <w:lvlText w:val=""/>
      <w:lvlJc w:val="left"/>
      <w:pPr>
        <w:tabs>
          <w:tab w:val="num" w:pos="720"/>
        </w:tabs>
        <w:ind w:left="720" w:hanging="360"/>
      </w:pPr>
      <w:rPr>
        <w:rFonts w:ascii="Wingdings" w:hAnsi="Wingdings" w:hint="default"/>
      </w:rPr>
    </w:lvl>
    <w:lvl w:ilvl="1" w:tplc="878CB094" w:tentative="1">
      <w:start w:val="1"/>
      <w:numFmt w:val="bullet"/>
      <w:lvlText w:val=""/>
      <w:lvlJc w:val="left"/>
      <w:pPr>
        <w:tabs>
          <w:tab w:val="num" w:pos="1440"/>
        </w:tabs>
        <w:ind w:left="1440" w:hanging="360"/>
      </w:pPr>
      <w:rPr>
        <w:rFonts w:ascii="Wingdings" w:hAnsi="Wingdings" w:hint="default"/>
      </w:rPr>
    </w:lvl>
    <w:lvl w:ilvl="2" w:tplc="AF6671CC" w:tentative="1">
      <w:start w:val="1"/>
      <w:numFmt w:val="bullet"/>
      <w:lvlText w:val=""/>
      <w:lvlJc w:val="left"/>
      <w:pPr>
        <w:tabs>
          <w:tab w:val="num" w:pos="2160"/>
        </w:tabs>
        <w:ind w:left="2160" w:hanging="360"/>
      </w:pPr>
      <w:rPr>
        <w:rFonts w:ascii="Wingdings" w:hAnsi="Wingdings" w:hint="default"/>
      </w:rPr>
    </w:lvl>
    <w:lvl w:ilvl="3" w:tplc="F7BEE30C" w:tentative="1">
      <w:start w:val="1"/>
      <w:numFmt w:val="bullet"/>
      <w:lvlText w:val=""/>
      <w:lvlJc w:val="left"/>
      <w:pPr>
        <w:tabs>
          <w:tab w:val="num" w:pos="2880"/>
        </w:tabs>
        <w:ind w:left="2880" w:hanging="360"/>
      </w:pPr>
      <w:rPr>
        <w:rFonts w:ascii="Wingdings" w:hAnsi="Wingdings" w:hint="default"/>
      </w:rPr>
    </w:lvl>
    <w:lvl w:ilvl="4" w:tplc="EC04E810" w:tentative="1">
      <w:start w:val="1"/>
      <w:numFmt w:val="bullet"/>
      <w:lvlText w:val=""/>
      <w:lvlJc w:val="left"/>
      <w:pPr>
        <w:tabs>
          <w:tab w:val="num" w:pos="3600"/>
        </w:tabs>
        <w:ind w:left="3600" w:hanging="360"/>
      </w:pPr>
      <w:rPr>
        <w:rFonts w:ascii="Wingdings" w:hAnsi="Wingdings" w:hint="default"/>
      </w:rPr>
    </w:lvl>
    <w:lvl w:ilvl="5" w:tplc="44CA4FF6" w:tentative="1">
      <w:start w:val="1"/>
      <w:numFmt w:val="bullet"/>
      <w:lvlText w:val=""/>
      <w:lvlJc w:val="left"/>
      <w:pPr>
        <w:tabs>
          <w:tab w:val="num" w:pos="4320"/>
        </w:tabs>
        <w:ind w:left="4320" w:hanging="360"/>
      </w:pPr>
      <w:rPr>
        <w:rFonts w:ascii="Wingdings" w:hAnsi="Wingdings" w:hint="default"/>
      </w:rPr>
    </w:lvl>
    <w:lvl w:ilvl="6" w:tplc="EFF05DAE" w:tentative="1">
      <w:start w:val="1"/>
      <w:numFmt w:val="bullet"/>
      <w:lvlText w:val=""/>
      <w:lvlJc w:val="left"/>
      <w:pPr>
        <w:tabs>
          <w:tab w:val="num" w:pos="5040"/>
        </w:tabs>
        <w:ind w:left="5040" w:hanging="360"/>
      </w:pPr>
      <w:rPr>
        <w:rFonts w:ascii="Wingdings" w:hAnsi="Wingdings" w:hint="default"/>
      </w:rPr>
    </w:lvl>
    <w:lvl w:ilvl="7" w:tplc="632851B8" w:tentative="1">
      <w:start w:val="1"/>
      <w:numFmt w:val="bullet"/>
      <w:lvlText w:val=""/>
      <w:lvlJc w:val="left"/>
      <w:pPr>
        <w:tabs>
          <w:tab w:val="num" w:pos="5760"/>
        </w:tabs>
        <w:ind w:left="5760" w:hanging="360"/>
      </w:pPr>
      <w:rPr>
        <w:rFonts w:ascii="Wingdings" w:hAnsi="Wingdings" w:hint="default"/>
      </w:rPr>
    </w:lvl>
    <w:lvl w:ilvl="8" w:tplc="7B7CD5E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879D9"/>
    <w:multiLevelType w:val="hybridMultilevel"/>
    <w:tmpl w:val="ABDED006"/>
    <w:lvl w:ilvl="0" w:tplc="F0B87272">
      <w:start w:val="1"/>
      <w:numFmt w:val="bullet"/>
      <w:lvlText w:val=""/>
      <w:lvlJc w:val="left"/>
      <w:pPr>
        <w:tabs>
          <w:tab w:val="num" w:pos="720"/>
        </w:tabs>
        <w:ind w:left="720" w:hanging="360"/>
      </w:pPr>
      <w:rPr>
        <w:rFonts w:ascii="Wingdings" w:hAnsi="Wingdings" w:hint="default"/>
      </w:rPr>
    </w:lvl>
    <w:lvl w:ilvl="1" w:tplc="F1C821A8" w:tentative="1">
      <w:start w:val="1"/>
      <w:numFmt w:val="bullet"/>
      <w:lvlText w:val=""/>
      <w:lvlJc w:val="left"/>
      <w:pPr>
        <w:tabs>
          <w:tab w:val="num" w:pos="1440"/>
        </w:tabs>
        <w:ind w:left="1440" w:hanging="360"/>
      </w:pPr>
      <w:rPr>
        <w:rFonts w:ascii="Wingdings" w:hAnsi="Wingdings" w:hint="default"/>
      </w:rPr>
    </w:lvl>
    <w:lvl w:ilvl="2" w:tplc="72C0ABD2" w:tentative="1">
      <w:start w:val="1"/>
      <w:numFmt w:val="bullet"/>
      <w:lvlText w:val=""/>
      <w:lvlJc w:val="left"/>
      <w:pPr>
        <w:tabs>
          <w:tab w:val="num" w:pos="2160"/>
        </w:tabs>
        <w:ind w:left="2160" w:hanging="360"/>
      </w:pPr>
      <w:rPr>
        <w:rFonts w:ascii="Wingdings" w:hAnsi="Wingdings" w:hint="default"/>
      </w:rPr>
    </w:lvl>
    <w:lvl w:ilvl="3" w:tplc="197E5424" w:tentative="1">
      <w:start w:val="1"/>
      <w:numFmt w:val="bullet"/>
      <w:lvlText w:val=""/>
      <w:lvlJc w:val="left"/>
      <w:pPr>
        <w:tabs>
          <w:tab w:val="num" w:pos="2880"/>
        </w:tabs>
        <w:ind w:left="2880" w:hanging="360"/>
      </w:pPr>
      <w:rPr>
        <w:rFonts w:ascii="Wingdings" w:hAnsi="Wingdings" w:hint="default"/>
      </w:rPr>
    </w:lvl>
    <w:lvl w:ilvl="4" w:tplc="4A122470" w:tentative="1">
      <w:start w:val="1"/>
      <w:numFmt w:val="bullet"/>
      <w:lvlText w:val=""/>
      <w:lvlJc w:val="left"/>
      <w:pPr>
        <w:tabs>
          <w:tab w:val="num" w:pos="3600"/>
        </w:tabs>
        <w:ind w:left="3600" w:hanging="360"/>
      </w:pPr>
      <w:rPr>
        <w:rFonts w:ascii="Wingdings" w:hAnsi="Wingdings" w:hint="default"/>
      </w:rPr>
    </w:lvl>
    <w:lvl w:ilvl="5" w:tplc="2FD4340C" w:tentative="1">
      <w:start w:val="1"/>
      <w:numFmt w:val="bullet"/>
      <w:lvlText w:val=""/>
      <w:lvlJc w:val="left"/>
      <w:pPr>
        <w:tabs>
          <w:tab w:val="num" w:pos="4320"/>
        </w:tabs>
        <w:ind w:left="4320" w:hanging="360"/>
      </w:pPr>
      <w:rPr>
        <w:rFonts w:ascii="Wingdings" w:hAnsi="Wingdings" w:hint="default"/>
      </w:rPr>
    </w:lvl>
    <w:lvl w:ilvl="6" w:tplc="0BAAF73E" w:tentative="1">
      <w:start w:val="1"/>
      <w:numFmt w:val="bullet"/>
      <w:lvlText w:val=""/>
      <w:lvlJc w:val="left"/>
      <w:pPr>
        <w:tabs>
          <w:tab w:val="num" w:pos="5040"/>
        </w:tabs>
        <w:ind w:left="5040" w:hanging="360"/>
      </w:pPr>
      <w:rPr>
        <w:rFonts w:ascii="Wingdings" w:hAnsi="Wingdings" w:hint="default"/>
      </w:rPr>
    </w:lvl>
    <w:lvl w:ilvl="7" w:tplc="C5500112" w:tentative="1">
      <w:start w:val="1"/>
      <w:numFmt w:val="bullet"/>
      <w:lvlText w:val=""/>
      <w:lvlJc w:val="left"/>
      <w:pPr>
        <w:tabs>
          <w:tab w:val="num" w:pos="5760"/>
        </w:tabs>
        <w:ind w:left="5760" w:hanging="360"/>
      </w:pPr>
      <w:rPr>
        <w:rFonts w:ascii="Wingdings" w:hAnsi="Wingdings" w:hint="default"/>
      </w:rPr>
    </w:lvl>
    <w:lvl w:ilvl="8" w:tplc="4998C87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6357BC"/>
    <w:multiLevelType w:val="hybridMultilevel"/>
    <w:tmpl w:val="289A0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9E6941"/>
    <w:multiLevelType w:val="hybridMultilevel"/>
    <w:tmpl w:val="52028E5C"/>
    <w:lvl w:ilvl="0" w:tplc="6308BD14">
      <w:start w:val="1"/>
      <w:numFmt w:val="decimal"/>
      <w:lvlText w:val="%1."/>
      <w:lvlJc w:val="left"/>
      <w:pPr>
        <w:ind w:left="1080" w:hanging="360"/>
      </w:pPr>
      <w:rPr>
        <w:rFonts w:eastAsiaTheme="minorEastAsia"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535B2D"/>
    <w:multiLevelType w:val="hybridMultilevel"/>
    <w:tmpl w:val="2FE00E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8F3DE6"/>
    <w:multiLevelType w:val="hybridMultilevel"/>
    <w:tmpl w:val="B7B8B652"/>
    <w:lvl w:ilvl="0" w:tplc="10B405E8">
      <w:start w:val="1"/>
      <w:numFmt w:val="decimal"/>
      <w:lvlText w:val="%1."/>
      <w:lvlJc w:val="left"/>
      <w:pPr>
        <w:tabs>
          <w:tab w:val="num" w:pos="720"/>
        </w:tabs>
        <w:ind w:left="720" w:hanging="360"/>
      </w:pPr>
    </w:lvl>
    <w:lvl w:ilvl="1" w:tplc="17706BCC" w:tentative="1">
      <w:start w:val="1"/>
      <w:numFmt w:val="decimal"/>
      <w:lvlText w:val="%2."/>
      <w:lvlJc w:val="left"/>
      <w:pPr>
        <w:tabs>
          <w:tab w:val="num" w:pos="1440"/>
        </w:tabs>
        <w:ind w:left="1440" w:hanging="360"/>
      </w:pPr>
    </w:lvl>
    <w:lvl w:ilvl="2" w:tplc="FEEAFB3A" w:tentative="1">
      <w:start w:val="1"/>
      <w:numFmt w:val="decimal"/>
      <w:lvlText w:val="%3."/>
      <w:lvlJc w:val="left"/>
      <w:pPr>
        <w:tabs>
          <w:tab w:val="num" w:pos="2160"/>
        </w:tabs>
        <w:ind w:left="2160" w:hanging="360"/>
      </w:pPr>
    </w:lvl>
    <w:lvl w:ilvl="3" w:tplc="930A8826" w:tentative="1">
      <w:start w:val="1"/>
      <w:numFmt w:val="decimal"/>
      <w:lvlText w:val="%4."/>
      <w:lvlJc w:val="left"/>
      <w:pPr>
        <w:tabs>
          <w:tab w:val="num" w:pos="2880"/>
        </w:tabs>
        <w:ind w:left="2880" w:hanging="360"/>
      </w:pPr>
    </w:lvl>
    <w:lvl w:ilvl="4" w:tplc="7EFADA0C" w:tentative="1">
      <w:start w:val="1"/>
      <w:numFmt w:val="decimal"/>
      <w:lvlText w:val="%5."/>
      <w:lvlJc w:val="left"/>
      <w:pPr>
        <w:tabs>
          <w:tab w:val="num" w:pos="3600"/>
        </w:tabs>
        <w:ind w:left="3600" w:hanging="360"/>
      </w:pPr>
    </w:lvl>
    <w:lvl w:ilvl="5" w:tplc="97E4AE12" w:tentative="1">
      <w:start w:val="1"/>
      <w:numFmt w:val="decimal"/>
      <w:lvlText w:val="%6."/>
      <w:lvlJc w:val="left"/>
      <w:pPr>
        <w:tabs>
          <w:tab w:val="num" w:pos="4320"/>
        </w:tabs>
        <w:ind w:left="4320" w:hanging="360"/>
      </w:pPr>
    </w:lvl>
    <w:lvl w:ilvl="6" w:tplc="78FE1AE2" w:tentative="1">
      <w:start w:val="1"/>
      <w:numFmt w:val="decimal"/>
      <w:lvlText w:val="%7."/>
      <w:lvlJc w:val="left"/>
      <w:pPr>
        <w:tabs>
          <w:tab w:val="num" w:pos="5040"/>
        </w:tabs>
        <w:ind w:left="5040" w:hanging="360"/>
      </w:pPr>
    </w:lvl>
    <w:lvl w:ilvl="7" w:tplc="BF082BF4" w:tentative="1">
      <w:start w:val="1"/>
      <w:numFmt w:val="decimal"/>
      <w:lvlText w:val="%8."/>
      <w:lvlJc w:val="left"/>
      <w:pPr>
        <w:tabs>
          <w:tab w:val="num" w:pos="5760"/>
        </w:tabs>
        <w:ind w:left="5760" w:hanging="360"/>
      </w:pPr>
    </w:lvl>
    <w:lvl w:ilvl="8" w:tplc="ADD0B10A" w:tentative="1">
      <w:start w:val="1"/>
      <w:numFmt w:val="decimal"/>
      <w:lvlText w:val="%9."/>
      <w:lvlJc w:val="left"/>
      <w:pPr>
        <w:tabs>
          <w:tab w:val="num" w:pos="6480"/>
        </w:tabs>
        <w:ind w:left="6480" w:hanging="360"/>
      </w:pPr>
    </w:lvl>
  </w:abstractNum>
  <w:abstractNum w:abstractNumId="30" w15:restartNumberingAfterBreak="0">
    <w:nsid w:val="7E054BB3"/>
    <w:multiLevelType w:val="hybridMultilevel"/>
    <w:tmpl w:val="5CF8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6"/>
  </w:num>
  <w:num w:numId="3">
    <w:abstractNumId w:val="11"/>
  </w:num>
  <w:num w:numId="4">
    <w:abstractNumId w:val="3"/>
  </w:num>
  <w:num w:numId="5">
    <w:abstractNumId w:val="18"/>
  </w:num>
  <w:num w:numId="6">
    <w:abstractNumId w:val="14"/>
  </w:num>
  <w:num w:numId="7">
    <w:abstractNumId w:val="30"/>
  </w:num>
  <w:num w:numId="8">
    <w:abstractNumId w:val="21"/>
  </w:num>
  <w:num w:numId="9">
    <w:abstractNumId w:val="12"/>
  </w:num>
  <w:num w:numId="10">
    <w:abstractNumId w:val="13"/>
  </w:num>
  <w:num w:numId="11">
    <w:abstractNumId w:val="2"/>
  </w:num>
  <w:num w:numId="12">
    <w:abstractNumId w:val="24"/>
  </w:num>
  <w:num w:numId="13">
    <w:abstractNumId w:val="1"/>
  </w:num>
  <w:num w:numId="14">
    <w:abstractNumId w:val="25"/>
  </w:num>
  <w:num w:numId="15">
    <w:abstractNumId w:val="4"/>
  </w:num>
  <w:num w:numId="16">
    <w:abstractNumId w:val="0"/>
  </w:num>
  <w:num w:numId="17">
    <w:abstractNumId w:val="28"/>
  </w:num>
  <w:num w:numId="18">
    <w:abstractNumId w:val="8"/>
  </w:num>
  <w:num w:numId="19">
    <w:abstractNumId w:val="7"/>
  </w:num>
  <w:num w:numId="20">
    <w:abstractNumId w:val="29"/>
  </w:num>
  <w:num w:numId="21">
    <w:abstractNumId w:val="20"/>
  </w:num>
  <w:num w:numId="22">
    <w:abstractNumId w:val="16"/>
  </w:num>
  <w:num w:numId="23">
    <w:abstractNumId w:val="17"/>
  </w:num>
  <w:num w:numId="24">
    <w:abstractNumId w:val="19"/>
  </w:num>
  <w:num w:numId="25">
    <w:abstractNumId w:val="27"/>
  </w:num>
  <w:num w:numId="26">
    <w:abstractNumId w:val="5"/>
  </w:num>
  <w:num w:numId="27">
    <w:abstractNumId w:val="22"/>
  </w:num>
  <w:num w:numId="28">
    <w:abstractNumId w:val="23"/>
  </w:num>
  <w:num w:numId="29">
    <w:abstractNumId w:val="9"/>
  </w:num>
  <w:num w:numId="30">
    <w:abstractNumId w:val="1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56B"/>
    <w:rsid w:val="00021D4A"/>
    <w:rsid w:val="00027C58"/>
    <w:rsid w:val="00033C4B"/>
    <w:rsid w:val="00036F3D"/>
    <w:rsid w:val="00041256"/>
    <w:rsid w:val="00041A91"/>
    <w:rsid w:val="00062B67"/>
    <w:rsid w:val="00063E5A"/>
    <w:rsid w:val="00064082"/>
    <w:rsid w:val="00072190"/>
    <w:rsid w:val="000753D3"/>
    <w:rsid w:val="00077743"/>
    <w:rsid w:val="00094B5F"/>
    <w:rsid w:val="000B09FE"/>
    <w:rsid w:val="000C5554"/>
    <w:rsid w:val="000C55C7"/>
    <w:rsid w:val="000C599D"/>
    <w:rsid w:val="000D751D"/>
    <w:rsid w:val="000E4D15"/>
    <w:rsid w:val="000F02D5"/>
    <w:rsid w:val="000F0C49"/>
    <w:rsid w:val="000F7954"/>
    <w:rsid w:val="00107576"/>
    <w:rsid w:val="0010794D"/>
    <w:rsid w:val="00137590"/>
    <w:rsid w:val="00142DD3"/>
    <w:rsid w:val="001438C3"/>
    <w:rsid w:val="00144A07"/>
    <w:rsid w:val="001458C2"/>
    <w:rsid w:val="001502AF"/>
    <w:rsid w:val="001505E3"/>
    <w:rsid w:val="00166329"/>
    <w:rsid w:val="0018738C"/>
    <w:rsid w:val="001A4E61"/>
    <w:rsid w:val="001A6CEE"/>
    <w:rsid w:val="001B121E"/>
    <w:rsid w:val="001B33C5"/>
    <w:rsid w:val="001B7EDE"/>
    <w:rsid w:val="001C26EE"/>
    <w:rsid w:val="001C2DC3"/>
    <w:rsid w:val="001C7E5D"/>
    <w:rsid w:val="001E3117"/>
    <w:rsid w:val="001F7082"/>
    <w:rsid w:val="00200142"/>
    <w:rsid w:val="002042FF"/>
    <w:rsid w:val="00226A4C"/>
    <w:rsid w:val="0023580F"/>
    <w:rsid w:val="002407DE"/>
    <w:rsid w:val="00251AB1"/>
    <w:rsid w:val="00262E02"/>
    <w:rsid w:val="00272195"/>
    <w:rsid w:val="00280CE0"/>
    <w:rsid w:val="0028724E"/>
    <w:rsid w:val="002957E0"/>
    <w:rsid w:val="002A4663"/>
    <w:rsid w:val="002C056E"/>
    <w:rsid w:val="002C0824"/>
    <w:rsid w:val="002C11BB"/>
    <w:rsid w:val="002C573C"/>
    <w:rsid w:val="002C66B5"/>
    <w:rsid w:val="002C7AC3"/>
    <w:rsid w:val="002D058E"/>
    <w:rsid w:val="002E2F0C"/>
    <w:rsid w:val="002E7EA7"/>
    <w:rsid w:val="002F2526"/>
    <w:rsid w:val="003105FE"/>
    <w:rsid w:val="0032487E"/>
    <w:rsid w:val="003272BC"/>
    <w:rsid w:val="00352AE2"/>
    <w:rsid w:val="00362DB5"/>
    <w:rsid w:val="00367DE2"/>
    <w:rsid w:val="00374377"/>
    <w:rsid w:val="003754E7"/>
    <w:rsid w:val="0039158C"/>
    <w:rsid w:val="00391AF8"/>
    <w:rsid w:val="003B384E"/>
    <w:rsid w:val="003C03EA"/>
    <w:rsid w:val="003C2E8D"/>
    <w:rsid w:val="003C7FA4"/>
    <w:rsid w:val="003D2130"/>
    <w:rsid w:val="003F1F11"/>
    <w:rsid w:val="003F6BB4"/>
    <w:rsid w:val="00403573"/>
    <w:rsid w:val="00416B3D"/>
    <w:rsid w:val="0045437B"/>
    <w:rsid w:val="00462E8A"/>
    <w:rsid w:val="0047141B"/>
    <w:rsid w:val="00472663"/>
    <w:rsid w:val="00472BAD"/>
    <w:rsid w:val="0047372E"/>
    <w:rsid w:val="004767B3"/>
    <w:rsid w:val="0048090B"/>
    <w:rsid w:val="0048264D"/>
    <w:rsid w:val="00485FF8"/>
    <w:rsid w:val="00487494"/>
    <w:rsid w:val="00490C1D"/>
    <w:rsid w:val="004920CF"/>
    <w:rsid w:val="00492CB8"/>
    <w:rsid w:val="004A32AD"/>
    <w:rsid w:val="004A7D08"/>
    <w:rsid w:val="004C1EEF"/>
    <w:rsid w:val="004F54EE"/>
    <w:rsid w:val="00503A69"/>
    <w:rsid w:val="00522FC8"/>
    <w:rsid w:val="00532000"/>
    <w:rsid w:val="005423BC"/>
    <w:rsid w:val="00545A65"/>
    <w:rsid w:val="00551B23"/>
    <w:rsid w:val="00552277"/>
    <w:rsid w:val="005534C6"/>
    <w:rsid w:val="00561030"/>
    <w:rsid w:val="00582823"/>
    <w:rsid w:val="005A2008"/>
    <w:rsid w:val="005A6B63"/>
    <w:rsid w:val="005A7164"/>
    <w:rsid w:val="005B22CE"/>
    <w:rsid w:val="005B2605"/>
    <w:rsid w:val="005B2686"/>
    <w:rsid w:val="005C56EB"/>
    <w:rsid w:val="005C78B6"/>
    <w:rsid w:val="005D01E9"/>
    <w:rsid w:val="005D3F64"/>
    <w:rsid w:val="005D434A"/>
    <w:rsid w:val="005E47E4"/>
    <w:rsid w:val="005E4B4B"/>
    <w:rsid w:val="005E50BE"/>
    <w:rsid w:val="005E5389"/>
    <w:rsid w:val="00604EF8"/>
    <w:rsid w:val="00606428"/>
    <w:rsid w:val="0060647A"/>
    <w:rsid w:val="00613D0C"/>
    <w:rsid w:val="00642221"/>
    <w:rsid w:val="0064356B"/>
    <w:rsid w:val="006548C3"/>
    <w:rsid w:val="0066583F"/>
    <w:rsid w:val="00680BAF"/>
    <w:rsid w:val="00683C8F"/>
    <w:rsid w:val="006908D8"/>
    <w:rsid w:val="006964E1"/>
    <w:rsid w:val="006A05D5"/>
    <w:rsid w:val="006B5747"/>
    <w:rsid w:val="006C7349"/>
    <w:rsid w:val="006D76CA"/>
    <w:rsid w:val="006E1EE7"/>
    <w:rsid w:val="006E303F"/>
    <w:rsid w:val="006E5BB3"/>
    <w:rsid w:val="006F0A1A"/>
    <w:rsid w:val="006F295B"/>
    <w:rsid w:val="006F5F34"/>
    <w:rsid w:val="007008EC"/>
    <w:rsid w:val="00706DF0"/>
    <w:rsid w:val="00714D3D"/>
    <w:rsid w:val="0072047E"/>
    <w:rsid w:val="00720AFB"/>
    <w:rsid w:val="00723576"/>
    <w:rsid w:val="00726C4C"/>
    <w:rsid w:val="00752633"/>
    <w:rsid w:val="00757F2D"/>
    <w:rsid w:val="00764A6E"/>
    <w:rsid w:val="00766760"/>
    <w:rsid w:val="007727F8"/>
    <w:rsid w:val="00782B11"/>
    <w:rsid w:val="007C2774"/>
    <w:rsid w:val="007F1505"/>
    <w:rsid w:val="0080429B"/>
    <w:rsid w:val="008042EC"/>
    <w:rsid w:val="0080663F"/>
    <w:rsid w:val="00811D46"/>
    <w:rsid w:val="00817692"/>
    <w:rsid w:val="008347B9"/>
    <w:rsid w:val="0083575F"/>
    <w:rsid w:val="00837571"/>
    <w:rsid w:val="00842EF3"/>
    <w:rsid w:val="0085056B"/>
    <w:rsid w:val="00850F88"/>
    <w:rsid w:val="00854354"/>
    <w:rsid w:val="008563A1"/>
    <w:rsid w:val="00870ED5"/>
    <w:rsid w:val="00874E9D"/>
    <w:rsid w:val="00894E37"/>
    <w:rsid w:val="008969FF"/>
    <w:rsid w:val="00897DF1"/>
    <w:rsid w:val="008A7684"/>
    <w:rsid w:val="008B0B2D"/>
    <w:rsid w:val="008B1FD8"/>
    <w:rsid w:val="008B58D8"/>
    <w:rsid w:val="008D0464"/>
    <w:rsid w:val="008D6285"/>
    <w:rsid w:val="008E5810"/>
    <w:rsid w:val="008E6B24"/>
    <w:rsid w:val="008F0A17"/>
    <w:rsid w:val="0091229C"/>
    <w:rsid w:val="00920EF8"/>
    <w:rsid w:val="0092238E"/>
    <w:rsid w:val="0092297B"/>
    <w:rsid w:val="00924A23"/>
    <w:rsid w:val="00927378"/>
    <w:rsid w:val="00933BF6"/>
    <w:rsid w:val="00944561"/>
    <w:rsid w:val="00974207"/>
    <w:rsid w:val="00975D3F"/>
    <w:rsid w:val="0097734F"/>
    <w:rsid w:val="00994E4C"/>
    <w:rsid w:val="00995AF5"/>
    <w:rsid w:val="009A70F3"/>
    <w:rsid w:val="009B0C44"/>
    <w:rsid w:val="009B393C"/>
    <w:rsid w:val="009C3A1A"/>
    <w:rsid w:val="009D3448"/>
    <w:rsid w:val="009F263C"/>
    <w:rsid w:val="009F30CF"/>
    <w:rsid w:val="00A06043"/>
    <w:rsid w:val="00A13508"/>
    <w:rsid w:val="00A27AE7"/>
    <w:rsid w:val="00A314C8"/>
    <w:rsid w:val="00A37FED"/>
    <w:rsid w:val="00A446FE"/>
    <w:rsid w:val="00A45C89"/>
    <w:rsid w:val="00A538E3"/>
    <w:rsid w:val="00A53DC8"/>
    <w:rsid w:val="00A70B74"/>
    <w:rsid w:val="00A72951"/>
    <w:rsid w:val="00A733BD"/>
    <w:rsid w:val="00A74466"/>
    <w:rsid w:val="00A75D94"/>
    <w:rsid w:val="00A848A1"/>
    <w:rsid w:val="00AA72FD"/>
    <w:rsid w:val="00AB4FD0"/>
    <w:rsid w:val="00AB7212"/>
    <w:rsid w:val="00AC14CD"/>
    <w:rsid w:val="00AC5D4E"/>
    <w:rsid w:val="00AE6FAC"/>
    <w:rsid w:val="00AF04E6"/>
    <w:rsid w:val="00AF49DF"/>
    <w:rsid w:val="00B01E08"/>
    <w:rsid w:val="00B13050"/>
    <w:rsid w:val="00B270FB"/>
    <w:rsid w:val="00B4713D"/>
    <w:rsid w:val="00B53365"/>
    <w:rsid w:val="00B56D4C"/>
    <w:rsid w:val="00B5739A"/>
    <w:rsid w:val="00B649EE"/>
    <w:rsid w:val="00B70103"/>
    <w:rsid w:val="00B725B3"/>
    <w:rsid w:val="00B735B8"/>
    <w:rsid w:val="00B7415C"/>
    <w:rsid w:val="00B96486"/>
    <w:rsid w:val="00B97AAC"/>
    <w:rsid w:val="00BA14CB"/>
    <w:rsid w:val="00BA488A"/>
    <w:rsid w:val="00BA573F"/>
    <w:rsid w:val="00BA68DB"/>
    <w:rsid w:val="00BA755D"/>
    <w:rsid w:val="00BB50CC"/>
    <w:rsid w:val="00BD37B7"/>
    <w:rsid w:val="00BD6DC9"/>
    <w:rsid w:val="00BE032C"/>
    <w:rsid w:val="00BE4420"/>
    <w:rsid w:val="00BE4CE9"/>
    <w:rsid w:val="00BF2EFA"/>
    <w:rsid w:val="00BF2F82"/>
    <w:rsid w:val="00C0410B"/>
    <w:rsid w:val="00C1754C"/>
    <w:rsid w:val="00C2388C"/>
    <w:rsid w:val="00C245BF"/>
    <w:rsid w:val="00C276F8"/>
    <w:rsid w:val="00C279CF"/>
    <w:rsid w:val="00C33A04"/>
    <w:rsid w:val="00C362A9"/>
    <w:rsid w:val="00C3742F"/>
    <w:rsid w:val="00C50198"/>
    <w:rsid w:val="00C63E96"/>
    <w:rsid w:val="00C72560"/>
    <w:rsid w:val="00C867B6"/>
    <w:rsid w:val="00C9159C"/>
    <w:rsid w:val="00C957B7"/>
    <w:rsid w:val="00CA5130"/>
    <w:rsid w:val="00CB418C"/>
    <w:rsid w:val="00CB431C"/>
    <w:rsid w:val="00CB527A"/>
    <w:rsid w:val="00CC7D47"/>
    <w:rsid w:val="00CD5FAF"/>
    <w:rsid w:val="00CE0E7C"/>
    <w:rsid w:val="00CF16BF"/>
    <w:rsid w:val="00D00299"/>
    <w:rsid w:val="00D02F40"/>
    <w:rsid w:val="00D066F8"/>
    <w:rsid w:val="00D20142"/>
    <w:rsid w:val="00D24B18"/>
    <w:rsid w:val="00D3098E"/>
    <w:rsid w:val="00D33B2F"/>
    <w:rsid w:val="00D56656"/>
    <w:rsid w:val="00D62F70"/>
    <w:rsid w:val="00D64C1E"/>
    <w:rsid w:val="00D64F60"/>
    <w:rsid w:val="00D73F64"/>
    <w:rsid w:val="00D75902"/>
    <w:rsid w:val="00D762D9"/>
    <w:rsid w:val="00D76686"/>
    <w:rsid w:val="00D80FCB"/>
    <w:rsid w:val="00D813EC"/>
    <w:rsid w:val="00D91F5B"/>
    <w:rsid w:val="00DB30E5"/>
    <w:rsid w:val="00DB4E49"/>
    <w:rsid w:val="00DB545A"/>
    <w:rsid w:val="00DF042F"/>
    <w:rsid w:val="00E102AA"/>
    <w:rsid w:val="00E11C83"/>
    <w:rsid w:val="00E15F3E"/>
    <w:rsid w:val="00E31645"/>
    <w:rsid w:val="00E349E1"/>
    <w:rsid w:val="00E35373"/>
    <w:rsid w:val="00E46F5C"/>
    <w:rsid w:val="00E6173B"/>
    <w:rsid w:val="00E678EC"/>
    <w:rsid w:val="00E679E3"/>
    <w:rsid w:val="00E71435"/>
    <w:rsid w:val="00E83E10"/>
    <w:rsid w:val="00E8697F"/>
    <w:rsid w:val="00EA1ABF"/>
    <w:rsid w:val="00EA3321"/>
    <w:rsid w:val="00EB1DCB"/>
    <w:rsid w:val="00EB7AA8"/>
    <w:rsid w:val="00EC4A7C"/>
    <w:rsid w:val="00EC54C8"/>
    <w:rsid w:val="00ED01E0"/>
    <w:rsid w:val="00ED435D"/>
    <w:rsid w:val="00ED4DE2"/>
    <w:rsid w:val="00ED63FF"/>
    <w:rsid w:val="00ED7A14"/>
    <w:rsid w:val="00EE0B5E"/>
    <w:rsid w:val="00EF59E2"/>
    <w:rsid w:val="00F061E4"/>
    <w:rsid w:val="00F20F2C"/>
    <w:rsid w:val="00F422B5"/>
    <w:rsid w:val="00F4470A"/>
    <w:rsid w:val="00F4750C"/>
    <w:rsid w:val="00F62441"/>
    <w:rsid w:val="00F802C6"/>
    <w:rsid w:val="00FA65EE"/>
    <w:rsid w:val="00FB35F9"/>
    <w:rsid w:val="00FC3D94"/>
    <w:rsid w:val="00FD3275"/>
    <w:rsid w:val="00FD6BCB"/>
    <w:rsid w:val="00FE0206"/>
    <w:rsid w:val="00FE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4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C8"/>
  </w:style>
  <w:style w:type="paragraph" w:styleId="Heading1">
    <w:name w:val="heading 1"/>
    <w:basedOn w:val="Normal"/>
    <w:next w:val="Normal"/>
    <w:link w:val="Heading1Char"/>
    <w:qFormat/>
    <w:rsid w:val="00D24B18"/>
    <w:pPr>
      <w:keepNext/>
      <w:spacing w:after="0" w:line="240" w:lineRule="auto"/>
      <w:jc w:val="center"/>
      <w:outlineLvl w:val="0"/>
    </w:pPr>
    <w:rPr>
      <w:rFonts w:ascii="Times New Roman" w:eastAsia="Times New Roman" w:hAnsi="Times New Roman" w:cs="Times New Roman"/>
      <w:b/>
      <w:sz w:val="20"/>
      <w:szCs w:val="20"/>
      <w:lang w:val="en-GB" w:eastAsia="en-AU"/>
    </w:rPr>
  </w:style>
  <w:style w:type="paragraph" w:styleId="Heading5">
    <w:name w:val="heading 5"/>
    <w:basedOn w:val="Normal"/>
    <w:next w:val="Normal"/>
    <w:link w:val="Heading5Char"/>
    <w:qFormat/>
    <w:rsid w:val="00D24B18"/>
    <w:pPr>
      <w:keepNext/>
      <w:tabs>
        <w:tab w:val="left" w:pos="993"/>
      </w:tabs>
      <w:spacing w:after="0" w:line="240" w:lineRule="auto"/>
      <w:outlineLvl w:val="4"/>
    </w:pPr>
    <w:rPr>
      <w:rFonts w:ascii="Times New Roman" w:eastAsia="Times New Roman" w:hAnsi="Times New Roman" w:cs="Times New Roman"/>
      <w:bCs/>
      <w:sz w:val="24"/>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56B"/>
    <w:rPr>
      <w:rFonts w:ascii="Tahoma" w:hAnsi="Tahoma" w:cs="Tahoma"/>
      <w:sz w:val="16"/>
      <w:szCs w:val="16"/>
    </w:rPr>
  </w:style>
  <w:style w:type="paragraph" w:styleId="Header">
    <w:name w:val="header"/>
    <w:basedOn w:val="Normal"/>
    <w:link w:val="HeaderChar"/>
    <w:uiPriority w:val="99"/>
    <w:unhideWhenUsed/>
    <w:rsid w:val="00FD6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BCB"/>
  </w:style>
  <w:style w:type="paragraph" w:styleId="Footer">
    <w:name w:val="footer"/>
    <w:basedOn w:val="Normal"/>
    <w:link w:val="FooterChar"/>
    <w:uiPriority w:val="99"/>
    <w:unhideWhenUsed/>
    <w:rsid w:val="00FD6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BCB"/>
  </w:style>
  <w:style w:type="paragraph" w:styleId="NoSpacing">
    <w:name w:val="No Spacing"/>
    <w:link w:val="NoSpacingChar"/>
    <w:uiPriority w:val="1"/>
    <w:qFormat/>
    <w:rsid w:val="001F7082"/>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1F7082"/>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D24B18"/>
    <w:rPr>
      <w:rFonts w:ascii="Times New Roman" w:eastAsia="Times New Roman" w:hAnsi="Times New Roman" w:cs="Times New Roman"/>
      <w:b/>
      <w:sz w:val="20"/>
      <w:szCs w:val="20"/>
      <w:lang w:val="en-GB" w:eastAsia="en-AU"/>
    </w:rPr>
  </w:style>
  <w:style w:type="character" w:customStyle="1" w:styleId="Heading5Char">
    <w:name w:val="Heading 5 Char"/>
    <w:basedOn w:val="DefaultParagraphFont"/>
    <w:link w:val="Heading5"/>
    <w:rsid w:val="00D24B18"/>
    <w:rPr>
      <w:rFonts w:ascii="Times New Roman" w:eastAsia="Times New Roman" w:hAnsi="Times New Roman" w:cs="Times New Roman"/>
      <w:bCs/>
      <w:sz w:val="24"/>
      <w:szCs w:val="20"/>
      <w:lang w:val="en-GB" w:eastAsia="en-AU"/>
    </w:rPr>
  </w:style>
  <w:style w:type="character" w:styleId="Hyperlink">
    <w:name w:val="Hyperlink"/>
    <w:basedOn w:val="DefaultParagraphFont"/>
    <w:rsid w:val="00CE0E7C"/>
    <w:rPr>
      <w:color w:val="0000FF"/>
      <w:u w:val="single"/>
    </w:rPr>
  </w:style>
  <w:style w:type="paragraph" w:styleId="ListParagraph">
    <w:name w:val="List Paragraph"/>
    <w:basedOn w:val="Normal"/>
    <w:uiPriority w:val="34"/>
    <w:qFormat/>
    <w:rsid w:val="00CE0E7C"/>
    <w:pPr>
      <w:ind w:left="720"/>
      <w:contextualSpacing/>
    </w:pPr>
    <w:rPr>
      <w:lang w:val="en-US"/>
    </w:rPr>
  </w:style>
  <w:style w:type="table" w:customStyle="1" w:styleId="TableGrid2">
    <w:name w:val="Table Grid2"/>
    <w:basedOn w:val="TableNormal"/>
    <w:next w:val="TableGrid"/>
    <w:uiPriority w:val="59"/>
    <w:rsid w:val="00CE0E7C"/>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32A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GridTable2-Accent21">
    <w:name w:val="Grid Table 2 - Accent 21"/>
    <w:basedOn w:val="TableNormal"/>
    <w:uiPriority w:val="47"/>
    <w:rsid w:val="00C2388C"/>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31">
    <w:name w:val="Grid Table 1 Light - Accent 31"/>
    <w:basedOn w:val="TableNormal"/>
    <w:uiPriority w:val="46"/>
    <w:rsid w:val="00C2388C"/>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D64F60"/>
    <w:rPr>
      <w:i/>
      <w:iCs/>
    </w:rPr>
  </w:style>
  <w:style w:type="paragraph" w:styleId="EndnoteText">
    <w:name w:val="endnote text"/>
    <w:basedOn w:val="Normal"/>
    <w:link w:val="EndnoteTextChar"/>
    <w:uiPriority w:val="99"/>
    <w:semiHidden/>
    <w:unhideWhenUsed/>
    <w:rsid w:val="005B26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2686"/>
    <w:rPr>
      <w:sz w:val="20"/>
      <w:szCs w:val="20"/>
    </w:rPr>
  </w:style>
  <w:style w:type="character" w:styleId="EndnoteReference">
    <w:name w:val="endnote reference"/>
    <w:basedOn w:val="DefaultParagraphFont"/>
    <w:uiPriority w:val="99"/>
    <w:semiHidden/>
    <w:unhideWhenUsed/>
    <w:rsid w:val="005B2686"/>
    <w:rPr>
      <w:vertAlign w:val="superscript"/>
    </w:rPr>
  </w:style>
  <w:style w:type="paragraph" w:styleId="FootnoteText">
    <w:name w:val="footnote text"/>
    <w:basedOn w:val="Normal"/>
    <w:link w:val="FootnoteTextChar"/>
    <w:uiPriority w:val="99"/>
    <w:semiHidden/>
    <w:unhideWhenUsed/>
    <w:rsid w:val="005B2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2686"/>
    <w:rPr>
      <w:sz w:val="20"/>
      <w:szCs w:val="20"/>
    </w:rPr>
  </w:style>
  <w:style w:type="character" w:styleId="FootnoteReference">
    <w:name w:val="footnote reference"/>
    <w:basedOn w:val="DefaultParagraphFont"/>
    <w:uiPriority w:val="99"/>
    <w:semiHidden/>
    <w:unhideWhenUsed/>
    <w:rsid w:val="005B2686"/>
    <w:rPr>
      <w:vertAlign w:val="superscript"/>
    </w:rPr>
  </w:style>
  <w:style w:type="table" w:styleId="LightGrid-Accent1">
    <w:name w:val="Light Grid Accent 1"/>
    <w:basedOn w:val="TableNormal"/>
    <w:uiPriority w:val="62"/>
    <w:rsid w:val="008969F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10952">
      <w:bodyDiv w:val="1"/>
      <w:marLeft w:val="0"/>
      <w:marRight w:val="0"/>
      <w:marTop w:val="0"/>
      <w:marBottom w:val="0"/>
      <w:divBdr>
        <w:top w:val="none" w:sz="0" w:space="0" w:color="auto"/>
        <w:left w:val="none" w:sz="0" w:space="0" w:color="auto"/>
        <w:bottom w:val="none" w:sz="0" w:space="0" w:color="auto"/>
        <w:right w:val="none" w:sz="0" w:space="0" w:color="auto"/>
      </w:divBdr>
    </w:div>
    <w:div w:id="1582565057">
      <w:bodyDiv w:val="1"/>
      <w:marLeft w:val="0"/>
      <w:marRight w:val="0"/>
      <w:marTop w:val="0"/>
      <w:marBottom w:val="0"/>
      <w:divBdr>
        <w:top w:val="none" w:sz="0" w:space="0" w:color="auto"/>
        <w:left w:val="none" w:sz="0" w:space="0" w:color="auto"/>
        <w:bottom w:val="none" w:sz="0" w:space="0" w:color="auto"/>
        <w:right w:val="none" w:sz="0" w:space="0" w:color="auto"/>
      </w:divBdr>
    </w:div>
    <w:div w:id="196346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ngndc.gov.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ngndc.gov.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3245D-649C-4CEE-9770-CAEE8330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8090</Characters>
  <Application>Microsoft Office Word</Application>
  <DocSecurity>0</DocSecurity>
  <Lines>184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2022-12-16T05:38:00Z</dcterms:created>
  <dcterms:modified xsi:type="dcterms:W3CDTF">2022-12-16T05:38:00Z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D0E317201A504FCB94F77A6D450632D6</vt:lpwstr>
  </property>
  <property fmtid="{D5CDD505-2E9C-101B-9397-08002B2CF9AE}" pid="9" name="PM_ProtectiveMarkingValue_Footer">
    <vt:lpwstr>OFFICIAL</vt:lpwstr>
  </property>
  <property fmtid="{D5CDD505-2E9C-101B-9397-08002B2CF9AE}" pid="10" name="PM_Originator_Hash_SHA1">
    <vt:lpwstr>147BDA1C70C086A9F81A77E6FE179F82ED42EC5D</vt:lpwstr>
  </property>
  <property fmtid="{D5CDD505-2E9C-101B-9397-08002B2CF9AE}" pid="11" name="PM_OriginationTimeStamp">
    <vt:lpwstr>2022-12-16T05:38:04Z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C4CB56433CDA98BE173A0EDA33E4ED97</vt:lpwstr>
  </property>
  <property fmtid="{D5CDD505-2E9C-101B-9397-08002B2CF9AE}" pid="23" name="PM_Hash_Salt">
    <vt:lpwstr>C4CB56433CDA98BE173A0EDA33E4ED97</vt:lpwstr>
  </property>
  <property fmtid="{D5CDD505-2E9C-101B-9397-08002B2CF9AE}" pid="24" name="PM_Hash_SHA1">
    <vt:lpwstr>654238DCC0F5ECD54A8A16C2FDB7F0DC7918ECAC</vt:lpwstr>
  </property>
  <property fmtid="{D5CDD505-2E9C-101B-9397-08002B2CF9AE}" pid="25" name="PM_OriginatorUserAccountName_SHA256">
    <vt:lpwstr>61DF37F305778EEFEC3DEF440A7A7FE067A7817CEFD90AC3C27908DBA8611FA7</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