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FA215E" w:rsidRDefault="00FA215E" w:rsidP="00FA215E">
      <w:pPr>
        <w:pStyle w:val="fixedtext"/>
        <w:spacing w:before="0" w:beforeAutospacing="0" w:after="0" w:afterAutospacing="0"/>
        <w:rPr>
          <w:rFonts w:asciiTheme="minorHAnsi" w:hAnsiTheme="minorHAnsi"/>
          <w:b/>
        </w:rPr>
      </w:pPr>
    </w:p>
    <w:p w:rsidR="00477C6E" w:rsidRPr="00FA215E" w:rsidRDefault="00477C6E" w:rsidP="00FA215E">
      <w:pPr>
        <w:pStyle w:val="fixedtext"/>
        <w:spacing w:before="0" w:beforeAutospacing="0" w:after="0" w:afterAutospacing="0"/>
        <w:jc w:val="center"/>
        <w:rPr>
          <w:rFonts w:asciiTheme="minorHAnsi" w:hAnsiTheme="minorHAnsi"/>
          <w:b/>
          <w:sz w:val="32"/>
          <w:szCs w:val="32"/>
        </w:rPr>
      </w:pPr>
      <w:r w:rsidRPr="00FA215E">
        <w:rPr>
          <w:rFonts w:asciiTheme="minorHAnsi" w:hAnsiTheme="minorHAnsi"/>
          <w:b/>
          <w:sz w:val="32"/>
          <w:szCs w:val="32"/>
        </w:rPr>
        <w:t>Nutrition interventions and programs for reducing mortality and morbidity in pregnant and lactating women and women of reproductive age: a systematic review</w:t>
      </w:r>
    </w:p>
    <w:p w:rsidR="00FA215E" w:rsidRDefault="00FA215E" w:rsidP="00FA215E">
      <w:pPr>
        <w:pStyle w:val="fixedtext"/>
        <w:spacing w:before="0" w:beforeAutospacing="0" w:after="0" w:afterAutospacing="0"/>
        <w:rPr>
          <w:rFonts w:asciiTheme="minorHAnsi" w:hAnsiTheme="minorHAnsi"/>
        </w:rPr>
      </w:pPr>
    </w:p>
    <w:p w:rsidR="00FA215E" w:rsidRDefault="00FA215E" w:rsidP="00FA215E">
      <w:pPr>
        <w:pStyle w:val="fixedtext"/>
        <w:spacing w:before="0" w:beforeAutospacing="0" w:after="0" w:afterAutospacing="0"/>
        <w:jc w:val="center"/>
        <w:rPr>
          <w:rFonts w:asciiTheme="minorHAnsi" w:hAnsiTheme="minorHAnsi"/>
        </w:rPr>
      </w:pPr>
    </w:p>
    <w:p w:rsidR="00477C6E" w:rsidRPr="00FA215E" w:rsidRDefault="00477C6E" w:rsidP="00FA215E">
      <w:pPr>
        <w:pStyle w:val="fixedtext"/>
        <w:spacing w:before="0" w:beforeAutospacing="0" w:after="0" w:afterAutospacing="0"/>
        <w:jc w:val="center"/>
        <w:rPr>
          <w:rFonts w:asciiTheme="minorHAnsi" w:hAnsiTheme="minorHAnsi"/>
        </w:rPr>
      </w:pPr>
      <w:r w:rsidRPr="00FA215E">
        <w:rPr>
          <w:rFonts w:asciiTheme="minorHAnsi" w:hAnsiTheme="minorHAnsi"/>
        </w:rPr>
        <w:t>Middleton PF, Lassi ZS, son Tran T, Bhutta Z, Bubner T</w:t>
      </w:r>
      <w:r w:rsidR="003A05CD" w:rsidRPr="00FA215E">
        <w:rPr>
          <w:rFonts w:asciiTheme="minorHAnsi" w:hAnsiTheme="minorHAnsi"/>
        </w:rPr>
        <w:t>K</w:t>
      </w:r>
      <w:r w:rsidRPr="00FA215E">
        <w:rPr>
          <w:rFonts w:asciiTheme="minorHAnsi" w:hAnsiTheme="minorHAnsi"/>
        </w:rPr>
        <w:t>, Flenady V, Crowther C</w:t>
      </w:r>
      <w:r w:rsidR="003A05CD" w:rsidRPr="00FA215E">
        <w:rPr>
          <w:rFonts w:asciiTheme="minorHAnsi" w:hAnsiTheme="minorHAnsi"/>
        </w:rPr>
        <w:t>A</w:t>
      </w:r>
      <w:r w:rsidRPr="00FA215E">
        <w:rPr>
          <w:rFonts w:asciiTheme="minorHAnsi" w:hAnsiTheme="minorHAnsi"/>
        </w:rPr>
        <w:t>.</w:t>
      </w:r>
    </w:p>
    <w:p w:rsidR="00FA215E" w:rsidRDefault="00FA215E" w:rsidP="00FA215E">
      <w:pPr>
        <w:spacing w:after="0"/>
        <w:jc w:val="center"/>
        <w:rPr>
          <w:sz w:val="24"/>
          <w:szCs w:val="24"/>
          <w:highlight w:val="yellow"/>
        </w:rPr>
      </w:pPr>
    </w:p>
    <w:p w:rsidR="00FA215E" w:rsidRDefault="00FA215E" w:rsidP="00FA215E">
      <w:pPr>
        <w:spacing w:after="0"/>
        <w:jc w:val="center"/>
        <w:rPr>
          <w:sz w:val="24"/>
          <w:szCs w:val="24"/>
          <w:highlight w:val="yellow"/>
        </w:rPr>
      </w:pPr>
    </w:p>
    <w:p w:rsidR="009031CE" w:rsidRDefault="00B011C9" w:rsidP="00FA215E">
      <w:pPr>
        <w:spacing w:after="0"/>
        <w:jc w:val="center"/>
        <w:rPr>
          <w:sz w:val="24"/>
          <w:szCs w:val="24"/>
        </w:rPr>
      </w:pPr>
      <w:r w:rsidRPr="00B011C9">
        <w:rPr>
          <w:sz w:val="24"/>
          <w:szCs w:val="24"/>
        </w:rPr>
        <w:t xml:space="preserve">Australian Research Centre for Health of Women and Babies (ARCH), Robinson </w:t>
      </w:r>
      <w:r w:rsidR="00780001" w:rsidRPr="00B011C9">
        <w:rPr>
          <w:sz w:val="24"/>
          <w:szCs w:val="24"/>
        </w:rPr>
        <w:t>Institute</w:t>
      </w:r>
      <w:r w:rsidRPr="00B011C9">
        <w:rPr>
          <w:sz w:val="24"/>
          <w:szCs w:val="24"/>
        </w:rPr>
        <w:t xml:space="preserve">, </w:t>
      </w:r>
    </w:p>
    <w:p w:rsidR="00FA215E" w:rsidRPr="00B011C9" w:rsidRDefault="00B011C9" w:rsidP="00FA215E">
      <w:pPr>
        <w:spacing w:after="0"/>
        <w:jc w:val="center"/>
        <w:rPr>
          <w:sz w:val="24"/>
          <w:szCs w:val="24"/>
        </w:rPr>
      </w:pPr>
      <w:r w:rsidRPr="00B011C9">
        <w:rPr>
          <w:sz w:val="24"/>
          <w:szCs w:val="24"/>
        </w:rPr>
        <w:t xml:space="preserve">The University of Adelaide </w:t>
      </w:r>
    </w:p>
    <w:p w:rsidR="00FA215E" w:rsidRDefault="00FA215E" w:rsidP="00FA215E">
      <w:pPr>
        <w:spacing w:after="0"/>
        <w:jc w:val="center"/>
        <w:rPr>
          <w:sz w:val="24"/>
          <w:szCs w:val="24"/>
          <w:highlight w:val="yellow"/>
        </w:rPr>
      </w:pPr>
    </w:p>
    <w:p w:rsidR="00FA215E" w:rsidRDefault="00FA215E" w:rsidP="00FA215E">
      <w:pPr>
        <w:spacing w:after="0"/>
        <w:jc w:val="center"/>
        <w:rPr>
          <w:sz w:val="24"/>
          <w:szCs w:val="24"/>
          <w:highlight w:val="yellow"/>
        </w:rPr>
      </w:pPr>
    </w:p>
    <w:p w:rsidR="00710AEC" w:rsidRPr="004C42EE" w:rsidRDefault="007342E3" w:rsidP="00FA215E">
      <w:pPr>
        <w:spacing w:after="0"/>
        <w:jc w:val="center"/>
        <w:rPr>
          <w:sz w:val="24"/>
          <w:szCs w:val="24"/>
        </w:rPr>
      </w:pPr>
      <w:r>
        <w:rPr>
          <w:sz w:val="24"/>
          <w:szCs w:val="24"/>
        </w:rPr>
        <w:t>May</w:t>
      </w:r>
      <w:r w:rsidR="00D426FC" w:rsidRPr="004C42EE">
        <w:rPr>
          <w:sz w:val="24"/>
          <w:szCs w:val="24"/>
        </w:rPr>
        <w:t xml:space="preserve"> 20</w:t>
      </w:r>
      <w:r w:rsidR="00477C6E" w:rsidRPr="004C42EE">
        <w:rPr>
          <w:sz w:val="24"/>
          <w:szCs w:val="24"/>
        </w:rPr>
        <w:t>13</w:t>
      </w:r>
    </w:p>
    <w:p w:rsidR="00710AEC" w:rsidRPr="00FA215E" w:rsidRDefault="00710AEC" w:rsidP="00FA215E">
      <w:pPr>
        <w:spacing w:after="0"/>
        <w:rPr>
          <w:sz w:val="24"/>
          <w:szCs w:val="24"/>
          <w:highlight w:val="yellow"/>
        </w:rPr>
      </w:pPr>
      <w:r w:rsidRPr="00FA215E">
        <w:rPr>
          <w:sz w:val="24"/>
          <w:szCs w:val="24"/>
          <w:highlight w:val="yellow"/>
        </w:rPr>
        <w:br w:type="page"/>
      </w:r>
    </w:p>
    <w:p w:rsidR="00710AEC" w:rsidRPr="00FA215E" w:rsidRDefault="00710AEC" w:rsidP="00FA215E">
      <w:pPr>
        <w:spacing w:after="0"/>
        <w:jc w:val="center"/>
        <w:rPr>
          <w:b/>
          <w:sz w:val="24"/>
          <w:szCs w:val="24"/>
        </w:rPr>
      </w:pPr>
      <w:r w:rsidRPr="00FA215E">
        <w:rPr>
          <w:b/>
          <w:sz w:val="24"/>
          <w:szCs w:val="24"/>
        </w:rPr>
        <w:lastRenderedPageBreak/>
        <w:t xml:space="preserve">Table of contents </w:t>
      </w:r>
    </w:p>
    <w:p w:rsidR="00F47EA2" w:rsidRPr="00FA215E" w:rsidRDefault="00F47EA2" w:rsidP="00FA215E">
      <w:pPr>
        <w:spacing w:after="0"/>
        <w:rPr>
          <w:b/>
          <w:sz w:val="24"/>
          <w:szCs w:val="24"/>
        </w:rPr>
      </w:pPr>
    </w:p>
    <w:sdt>
      <w:sdtPr>
        <w:rPr>
          <w:rFonts w:asciiTheme="minorHAnsi" w:eastAsiaTheme="minorEastAsia" w:hAnsiTheme="minorHAnsi" w:cstheme="minorBidi"/>
          <w:b w:val="0"/>
          <w:bCs w:val="0"/>
          <w:color w:val="auto"/>
          <w:sz w:val="22"/>
          <w:szCs w:val="22"/>
          <w:lang w:eastAsia="en-US"/>
        </w:rPr>
        <w:id w:val="882365574"/>
        <w:docPartObj>
          <w:docPartGallery w:val="Table of Contents"/>
          <w:docPartUnique/>
        </w:docPartObj>
      </w:sdtPr>
      <w:sdtEndPr>
        <w:rPr>
          <w:noProof/>
        </w:rPr>
      </w:sdtEndPr>
      <w:sdtContent>
        <w:p w:rsidR="00EE661A" w:rsidRPr="00EE661A" w:rsidRDefault="00EE661A" w:rsidP="00A547EC">
          <w:pPr>
            <w:pStyle w:val="TOCHeading"/>
            <w:spacing w:line="240" w:lineRule="auto"/>
          </w:pPr>
        </w:p>
        <w:p w:rsidR="00EE661A" w:rsidRDefault="00AA13EF" w:rsidP="00784DE1">
          <w:pPr>
            <w:pStyle w:val="TOC1"/>
            <w:tabs>
              <w:tab w:val="right" w:leader="dot" w:pos="9016"/>
            </w:tabs>
            <w:spacing w:after="120" w:line="240" w:lineRule="auto"/>
            <w:rPr>
              <w:noProof/>
            </w:rPr>
          </w:pPr>
          <w:r>
            <w:fldChar w:fldCharType="begin"/>
          </w:r>
          <w:r w:rsidR="00EE661A">
            <w:instrText xml:space="preserve"> TOC \o "1-3" \h \z \u </w:instrText>
          </w:r>
          <w:r>
            <w:fldChar w:fldCharType="separate"/>
          </w:r>
          <w:hyperlink w:anchor="_Toc350352927" w:history="1">
            <w:r w:rsidR="00EE661A" w:rsidRPr="00AA099B">
              <w:rPr>
                <w:rStyle w:val="Hyperlink"/>
                <w:noProof/>
              </w:rPr>
              <w:t>E</w:t>
            </w:r>
            <w:r w:rsidR="00B011C9">
              <w:rPr>
                <w:rStyle w:val="Hyperlink"/>
                <w:noProof/>
              </w:rPr>
              <w:t>XECUTIVE SUMMARY</w:t>
            </w:r>
            <w:r w:rsidR="00EE661A">
              <w:rPr>
                <w:noProof/>
                <w:webHidden/>
              </w:rPr>
              <w:tab/>
            </w:r>
            <w:r>
              <w:rPr>
                <w:noProof/>
                <w:webHidden/>
              </w:rPr>
              <w:fldChar w:fldCharType="begin"/>
            </w:r>
            <w:r w:rsidR="00EE661A">
              <w:rPr>
                <w:noProof/>
                <w:webHidden/>
              </w:rPr>
              <w:instrText xml:space="preserve"> PAGEREF _Toc350352927 \h </w:instrText>
            </w:r>
            <w:r>
              <w:rPr>
                <w:noProof/>
                <w:webHidden/>
              </w:rPr>
            </w:r>
            <w:r>
              <w:rPr>
                <w:noProof/>
                <w:webHidden/>
              </w:rPr>
              <w:fldChar w:fldCharType="separate"/>
            </w:r>
            <w:r w:rsidR="00814F46">
              <w:rPr>
                <w:noProof/>
                <w:webHidden/>
              </w:rPr>
              <w:t>4</w:t>
            </w:r>
            <w:r>
              <w:rPr>
                <w:noProof/>
                <w:webHidden/>
              </w:rPr>
              <w:fldChar w:fldCharType="end"/>
            </w:r>
          </w:hyperlink>
        </w:p>
        <w:p w:rsidR="00EE661A" w:rsidRPr="00EE661A" w:rsidRDefault="00EE661A" w:rsidP="00784DE1">
          <w:pPr>
            <w:pStyle w:val="TOC2"/>
            <w:tabs>
              <w:tab w:val="right" w:leader="dot" w:pos="9016"/>
            </w:tabs>
            <w:spacing w:after="120" w:line="240" w:lineRule="auto"/>
            <w:rPr>
              <w:noProof/>
            </w:rPr>
          </w:pPr>
        </w:p>
        <w:p w:rsidR="00EE661A" w:rsidRDefault="00D72075" w:rsidP="00784DE1">
          <w:pPr>
            <w:pStyle w:val="TOC1"/>
            <w:tabs>
              <w:tab w:val="right" w:leader="dot" w:pos="9016"/>
            </w:tabs>
            <w:spacing w:after="120" w:line="240" w:lineRule="auto"/>
            <w:rPr>
              <w:noProof/>
            </w:rPr>
          </w:pPr>
          <w:hyperlink w:anchor="_Toc350352935" w:history="1">
            <w:r w:rsidR="00EE661A" w:rsidRPr="00AA099B">
              <w:rPr>
                <w:rStyle w:val="Hyperlink"/>
                <w:noProof/>
              </w:rPr>
              <w:t>B</w:t>
            </w:r>
            <w:r w:rsidR="00FC25CC">
              <w:rPr>
                <w:rStyle w:val="Hyperlink"/>
                <w:noProof/>
              </w:rPr>
              <w:t>ACKGROUND</w:t>
            </w:r>
            <w:r w:rsidR="00EE661A">
              <w:rPr>
                <w:noProof/>
                <w:webHidden/>
              </w:rPr>
              <w:tab/>
            </w:r>
            <w:r w:rsidR="00AA13EF">
              <w:rPr>
                <w:noProof/>
                <w:webHidden/>
              </w:rPr>
              <w:fldChar w:fldCharType="begin"/>
            </w:r>
            <w:r w:rsidR="00EE661A">
              <w:rPr>
                <w:noProof/>
                <w:webHidden/>
              </w:rPr>
              <w:instrText xml:space="preserve"> PAGEREF _Toc350352935 \h </w:instrText>
            </w:r>
            <w:r w:rsidR="00AA13EF">
              <w:rPr>
                <w:noProof/>
                <w:webHidden/>
              </w:rPr>
            </w:r>
            <w:r w:rsidR="00AA13EF">
              <w:rPr>
                <w:noProof/>
                <w:webHidden/>
              </w:rPr>
              <w:fldChar w:fldCharType="separate"/>
            </w:r>
            <w:r w:rsidR="00814F46">
              <w:rPr>
                <w:noProof/>
                <w:webHidden/>
              </w:rPr>
              <w:t>9</w:t>
            </w:r>
            <w:r w:rsidR="00AA13EF">
              <w:rPr>
                <w:noProof/>
                <w:webHidden/>
              </w:rPr>
              <w:fldChar w:fldCharType="end"/>
            </w:r>
          </w:hyperlink>
        </w:p>
        <w:p w:rsidR="00EE661A" w:rsidRDefault="00D72075" w:rsidP="00784DE1">
          <w:pPr>
            <w:pStyle w:val="TOC1"/>
            <w:tabs>
              <w:tab w:val="right" w:leader="dot" w:pos="9016"/>
            </w:tabs>
            <w:spacing w:after="120" w:line="240" w:lineRule="auto"/>
            <w:rPr>
              <w:noProof/>
            </w:rPr>
          </w:pPr>
          <w:hyperlink w:anchor="_Toc350352941" w:history="1">
            <w:r w:rsidR="00EE661A" w:rsidRPr="00AA099B">
              <w:rPr>
                <w:rStyle w:val="Hyperlink"/>
                <w:noProof/>
              </w:rPr>
              <w:t>METHODS</w:t>
            </w:r>
            <w:r w:rsidR="00EE661A">
              <w:rPr>
                <w:noProof/>
                <w:webHidden/>
              </w:rPr>
              <w:tab/>
            </w:r>
            <w:r w:rsidR="00AA13EF">
              <w:rPr>
                <w:noProof/>
                <w:webHidden/>
              </w:rPr>
              <w:fldChar w:fldCharType="begin"/>
            </w:r>
            <w:r w:rsidR="00EE661A">
              <w:rPr>
                <w:noProof/>
                <w:webHidden/>
              </w:rPr>
              <w:instrText xml:space="preserve"> PAGEREF _Toc350352941 \h </w:instrText>
            </w:r>
            <w:r w:rsidR="00AA13EF">
              <w:rPr>
                <w:noProof/>
                <w:webHidden/>
              </w:rPr>
            </w:r>
            <w:r w:rsidR="00AA13EF">
              <w:rPr>
                <w:noProof/>
                <w:webHidden/>
              </w:rPr>
              <w:fldChar w:fldCharType="separate"/>
            </w:r>
            <w:r w:rsidR="00814F46">
              <w:rPr>
                <w:noProof/>
                <w:webHidden/>
              </w:rPr>
              <w:t>14</w:t>
            </w:r>
            <w:r w:rsidR="00AA13EF">
              <w:rPr>
                <w:noProof/>
                <w:webHidden/>
              </w:rPr>
              <w:fldChar w:fldCharType="end"/>
            </w:r>
          </w:hyperlink>
        </w:p>
        <w:p w:rsidR="00EE661A" w:rsidRDefault="00D72075" w:rsidP="00784DE1">
          <w:pPr>
            <w:pStyle w:val="TOC1"/>
            <w:tabs>
              <w:tab w:val="right" w:leader="dot" w:pos="9016"/>
            </w:tabs>
            <w:spacing w:after="120" w:line="240" w:lineRule="auto"/>
            <w:rPr>
              <w:noProof/>
            </w:rPr>
          </w:pPr>
          <w:hyperlink w:anchor="_Toc350352948" w:history="1">
            <w:r w:rsidR="00EE661A" w:rsidRPr="00AA099B">
              <w:rPr>
                <w:rStyle w:val="Hyperlink"/>
                <w:noProof/>
              </w:rPr>
              <w:t>RESULTS</w:t>
            </w:r>
            <w:r w:rsidR="00EE661A">
              <w:rPr>
                <w:noProof/>
                <w:webHidden/>
              </w:rPr>
              <w:tab/>
            </w:r>
            <w:r w:rsidR="00AA13EF">
              <w:rPr>
                <w:noProof/>
                <w:webHidden/>
              </w:rPr>
              <w:fldChar w:fldCharType="begin"/>
            </w:r>
            <w:r w:rsidR="00EE661A">
              <w:rPr>
                <w:noProof/>
                <w:webHidden/>
              </w:rPr>
              <w:instrText xml:space="preserve"> PAGEREF _Toc350352948 \h </w:instrText>
            </w:r>
            <w:r w:rsidR="00AA13EF">
              <w:rPr>
                <w:noProof/>
                <w:webHidden/>
              </w:rPr>
            </w:r>
            <w:r w:rsidR="00AA13EF">
              <w:rPr>
                <w:noProof/>
                <w:webHidden/>
              </w:rPr>
              <w:fldChar w:fldCharType="separate"/>
            </w:r>
            <w:r w:rsidR="00814F46">
              <w:rPr>
                <w:noProof/>
                <w:webHidden/>
              </w:rPr>
              <w:t>18</w:t>
            </w:r>
            <w:r w:rsidR="00AA13EF">
              <w:rPr>
                <w:noProof/>
                <w:webHidden/>
              </w:rPr>
              <w:fldChar w:fldCharType="end"/>
            </w:r>
          </w:hyperlink>
        </w:p>
        <w:p w:rsidR="00B011C9" w:rsidRDefault="00B011C9" w:rsidP="00784DE1">
          <w:pPr>
            <w:pStyle w:val="TOC3"/>
            <w:tabs>
              <w:tab w:val="left" w:pos="709"/>
              <w:tab w:val="right" w:leader="dot" w:pos="9016"/>
            </w:tabs>
            <w:spacing w:after="120" w:line="240" w:lineRule="auto"/>
            <w:rPr>
              <w:noProof/>
            </w:rPr>
          </w:pPr>
          <w:r>
            <w:rPr>
              <w:noProof/>
            </w:rPr>
            <w:t>1</w:t>
          </w:r>
          <w:r w:rsidR="00784DE1">
            <w:rPr>
              <w:noProof/>
            </w:rPr>
            <w:t>.</w:t>
          </w:r>
          <w:r>
            <w:rPr>
              <w:noProof/>
            </w:rPr>
            <w:t xml:space="preserve"> </w:t>
          </w:r>
          <w:r w:rsidR="00740F53">
            <w:rPr>
              <w:noProof/>
            </w:rPr>
            <w:tab/>
          </w:r>
          <w:r>
            <w:rPr>
              <w:noProof/>
            </w:rPr>
            <w:t>MICR</w:t>
          </w:r>
          <w:r w:rsidR="004C296D">
            <w:rPr>
              <w:noProof/>
            </w:rPr>
            <w:t>O</w:t>
          </w:r>
          <w:r w:rsidR="008B4514">
            <w:rPr>
              <w:noProof/>
            </w:rPr>
            <w:t>NUTRIENT</w:t>
          </w:r>
          <w:r w:rsidR="00E218E3">
            <w:rPr>
              <w:noProof/>
            </w:rPr>
            <w:t xml:space="preserve"> SUPPLEMENTATION</w:t>
          </w:r>
          <w:r w:rsidR="008B4514">
            <w:rPr>
              <w:noProof/>
            </w:rPr>
            <w:tab/>
            <w:t>18</w:t>
          </w:r>
        </w:p>
        <w:p w:rsidR="00B011C9" w:rsidRDefault="00B011C9" w:rsidP="00784DE1">
          <w:pPr>
            <w:tabs>
              <w:tab w:val="left" w:pos="1134"/>
              <w:tab w:val="right" w:pos="9072"/>
            </w:tabs>
            <w:spacing w:after="120"/>
            <w:ind w:left="425" w:firstLine="284"/>
            <w:rPr>
              <w:noProof/>
            </w:rPr>
          </w:pPr>
          <w:r>
            <w:rPr>
              <w:noProof/>
            </w:rPr>
            <w:t>1.1</w:t>
          </w:r>
          <w:r w:rsidR="004C296D">
            <w:rPr>
              <w:noProof/>
            </w:rPr>
            <w:t xml:space="preserve"> </w:t>
          </w:r>
          <w:r w:rsidR="00740F53">
            <w:rPr>
              <w:noProof/>
            </w:rPr>
            <w:tab/>
          </w:r>
          <w:r w:rsidR="004C296D">
            <w:rPr>
              <w:noProof/>
            </w:rPr>
            <w:t>VITAMIN A</w:t>
          </w:r>
          <w:r w:rsidR="008B4514">
            <w:rPr>
              <w:noProof/>
            </w:rPr>
            <w:t xml:space="preserve"> …………………………………………………………………………………………………………………..18</w:t>
          </w:r>
          <w:r w:rsidR="008B4514">
            <w:rPr>
              <w:noProof/>
            </w:rPr>
            <w:tab/>
          </w:r>
        </w:p>
        <w:p w:rsidR="004C296D" w:rsidRPr="00B011C9" w:rsidRDefault="004C296D" w:rsidP="00784DE1">
          <w:pPr>
            <w:tabs>
              <w:tab w:val="left" w:pos="1134"/>
              <w:tab w:val="right" w:pos="9072"/>
            </w:tabs>
            <w:spacing w:after="120"/>
            <w:ind w:left="425" w:firstLine="284"/>
            <w:rPr>
              <w:noProof/>
            </w:rPr>
          </w:pPr>
          <w:r>
            <w:rPr>
              <w:noProof/>
            </w:rPr>
            <w:t xml:space="preserve">1.2 </w:t>
          </w:r>
          <w:r w:rsidR="00740F53">
            <w:rPr>
              <w:noProof/>
            </w:rPr>
            <w:tab/>
          </w:r>
          <w:r>
            <w:rPr>
              <w:noProof/>
            </w:rPr>
            <w:t>IRON/FOLIC ACID</w:t>
          </w:r>
          <w:r w:rsidR="008B4514">
            <w:rPr>
              <w:noProof/>
            </w:rPr>
            <w:t xml:space="preserve"> …………………………………………………………………………………………………………19</w:t>
          </w:r>
          <w:r w:rsidR="008B4514">
            <w:rPr>
              <w:noProof/>
            </w:rPr>
            <w:tab/>
          </w:r>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3" w:history="1">
            <w:r w:rsidR="00EE661A" w:rsidRPr="00AA099B">
              <w:rPr>
                <w:rStyle w:val="Hyperlink"/>
                <w:noProof/>
              </w:rPr>
              <w:t>1.3</w:t>
            </w:r>
            <w:r w:rsidR="00EE661A">
              <w:rPr>
                <w:noProof/>
              </w:rPr>
              <w:tab/>
            </w:r>
            <w:r w:rsidR="00EE661A" w:rsidRPr="00AA099B">
              <w:rPr>
                <w:rStyle w:val="Hyperlink"/>
                <w:noProof/>
              </w:rPr>
              <w:t>A</w:t>
            </w:r>
            <w:r w:rsidR="007900E2">
              <w:rPr>
                <w:rStyle w:val="Hyperlink"/>
                <w:noProof/>
              </w:rPr>
              <w:t>NTIOXIDANTS</w:t>
            </w:r>
            <w:r w:rsidR="00EE661A">
              <w:rPr>
                <w:noProof/>
                <w:webHidden/>
              </w:rPr>
              <w:tab/>
            </w:r>
            <w:r w:rsidR="00AA13EF">
              <w:rPr>
                <w:noProof/>
                <w:webHidden/>
              </w:rPr>
              <w:fldChar w:fldCharType="begin"/>
            </w:r>
            <w:r w:rsidR="00EE661A">
              <w:rPr>
                <w:noProof/>
                <w:webHidden/>
              </w:rPr>
              <w:instrText xml:space="preserve"> PAGEREF _Toc350352953 \h </w:instrText>
            </w:r>
            <w:r w:rsidR="00AA13EF">
              <w:rPr>
                <w:noProof/>
                <w:webHidden/>
              </w:rPr>
            </w:r>
            <w:r w:rsidR="00AA13EF">
              <w:rPr>
                <w:noProof/>
                <w:webHidden/>
              </w:rPr>
              <w:fldChar w:fldCharType="separate"/>
            </w:r>
            <w:r w:rsidR="00814F46">
              <w:rPr>
                <w:noProof/>
                <w:webHidden/>
              </w:rPr>
              <w:t>23</w:t>
            </w:r>
            <w:r w:rsidR="00AA13EF">
              <w:rPr>
                <w:noProof/>
                <w:webHidden/>
              </w:rPr>
              <w:fldChar w:fldCharType="end"/>
            </w:r>
          </w:hyperlink>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4" w:history="1">
            <w:r w:rsidR="00EE661A" w:rsidRPr="00AA099B">
              <w:rPr>
                <w:rStyle w:val="Hyperlink"/>
                <w:noProof/>
              </w:rPr>
              <w:t>1.4</w:t>
            </w:r>
            <w:r w:rsidR="00EE661A">
              <w:rPr>
                <w:noProof/>
              </w:rPr>
              <w:tab/>
            </w:r>
            <w:r w:rsidR="00EE661A" w:rsidRPr="00AA099B">
              <w:rPr>
                <w:rStyle w:val="Hyperlink"/>
                <w:noProof/>
              </w:rPr>
              <w:t>VITAMIN C</w:t>
            </w:r>
            <w:r w:rsidR="00EE661A">
              <w:rPr>
                <w:noProof/>
                <w:webHidden/>
              </w:rPr>
              <w:tab/>
            </w:r>
            <w:r w:rsidR="00AA13EF">
              <w:rPr>
                <w:noProof/>
                <w:webHidden/>
              </w:rPr>
              <w:fldChar w:fldCharType="begin"/>
            </w:r>
            <w:r w:rsidR="00EE661A">
              <w:rPr>
                <w:noProof/>
                <w:webHidden/>
              </w:rPr>
              <w:instrText xml:space="preserve"> PAGEREF _Toc350352954 \h </w:instrText>
            </w:r>
            <w:r w:rsidR="00AA13EF">
              <w:rPr>
                <w:noProof/>
                <w:webHidden/>
              </w:rPr>
            </w:r>
            <w:r w:rsidR="00AA13EF">
              <w:rPr>
                <w:noProof/>
                <w:webHidden/>
              </w:rPr>
              <w:fldChar w:fldCharType="separate"/>
            </w:r>
            <w:r w:rsidR="00814F46">
              <w:rPr>
                <w:noProof/>
                <w:webHidden/>
              </w:rPr>
              <w:t>24</w:t>
            </w:r>
            <w:r w:rsidR="00AA13EF">
              <w:rPr>
                <w:noProof/>
                <w:webHidden/>
              </w:rPr>
              <w:fldChar w:fldCharType="end"/>
            </w:r>
          </w:hyperlink>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5" w:history="1">
            <w:r w:rsidR="00EE661A" w:rsidRPr="00AA099B">
              <w:rPr>
                <w:rStyle w:val="Hyperlink"/>
                <w:noProof/>
              </w:rPr>
              <w:t>1.5</w:t>
            </w:r>
            <w:r w:rsidR="00EE661A">
              <w:rPr>
                <w:noProof/>
              </w:rPr>
              <w:tab/>
            </w:r>
            <w:r w:rsidR="00EE661A" w:rsidRPr="00AA099B">
              <w:rPr>
                <w:rStyle w:val="Hyperlink"/>
                <w:noProof/>
              </w:rPr>
              <w:t>VITAMIN D</w:t>
            </w:r>
            <w:r w:rsidR="00EE661A">
              <w:rPr>
                <w:noProof/>
                <w:webHidden/>
              </w:rPr>
              <w:tab/>
            </w:r>
            <w:r w:rsidR="00AA13EF">
              <w:rPr>
                <w:noProof/>
                <w:webHidden/>
              </w:rPr>
              <w:fldChar w:fldCharType="begin"/>
            </w:r>
            <w:r w:rsidR="00EE661A">
              <w:rPr>
                <w:noProof/>
                <w:webHidden/>
              </w:rPr>
              <w:instrText xml:space="preserve"> PAGEREF _Toc350352955 \h </w:instrText>
            </w:r>
            <w:r w:rsidR="00AA13EF">
              <w:rPr>
                <w:noProof/>
                <w:webHidden/>
              </w:rPr>
            </w:r>
            <w:r w:rsidR="00AA13EF">
              <w:rPr>
                <w:noProof/>
                <w:webHidden/>
              </w:rPr>
              <w:fldChar w:fldCharType="separate"/>
            </w:r>
            <w:r w:rsidR="00814F46">
              <w:rPr>
                <w:noProof/>
                <w:webHidden/>
              </w:rPr>
              <w:t>24</w:t>
            </w:r>
            <w:r w:rsidR="00AA13EF">
              <w:rPr>
                <w:noProof/>
                <w:webHidden/>
              </w:rPr>
              <w:fldChar w:fldCharType="end"/>
            </w:r>
          </w:hyperlink>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6" w:history="1">
            <w:r w:rsidR="00EE661A" w:rsidRPr="00AA099B">
              <w:rPr>
                <w:rStyle w:val="Hyperlink"/>
                <w:noProof/>
              </w:rPr>
              <w:t>1.6</w:t>
            </w:r>
            <w:r w:rsidR="00EE661A">
              <w:rPr>
                <w:noProof/>
              </w:rPr>
              <w:tab/>
            </w:r>
            <w:r w:rsidR="00EE661A" w:rsidRPr="00AA099B">
              <w:rPr>
                <w:rStyle w:val="Hyperlink"/>
                <w:noProof/>
              </w:rPr>
              <w:t>CALCIUM</w:t>
            </w:r>
            <w:r w:rsidR="00EE661A">
              <w:rPr>
                <w:noProof/>
                <w:webHidden/>
              </w:rPr>
              <w:tab/>
            </w:r>
            <w:r w:rsidR="00AA13EF">
              <w:rPr>
                <w:noProof/>
                <w:webHidden/>
              </w:rPr>
              <w:fldChar w:fldCharType="begin"/>
            </w:r>
            <w:r w:rsidR="00EE661A">
              <w:rPr>
                <w:noProof/>
                <w:webHidden/>
              </w:rPr>
              <w:instrText xml:space="preserve"> PAGEREF _Toc350352956 \h </w:instrText>
            </w:r>
            <w:r w:rsidR="00AA13EF">
              <w:rPr>
                <w:noProof/>
                <w:webHidden/>
              </w:rPr>
            </w:r>
            <w:r w:rsidR="00AA13EF">
              <w:rPr>
                <w:noProof/>
                <w:webHidden/>
              </w:rPr>
              <w:fldChar w:fldCharType="separate"/>
            </w:r>
            <w:r w:rsidR="00814F46">
              <w:rPr>
                <w:noProof/>
                <w:webHidden/>
              </w:rPr>
              <w:t>24</w:t>
            </w:r>
            <w:r w:rsidR="00AA13EF">
              <w:rPr>
                <w:noProof/>
                <w:webHidden/>
              </w:rPr>
              <w:fldChar w:fldCharType="end"/>
            </w:r>
          </w:hyperlink>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7" w:history="1">
            <w:r w:rsidR="00EE661A" w:rsidRPr="00AA099B">
              <w:rPr>
                <w:rStyle w:val="Hyperlink"/>
                <w:noProof/>
              </w:rPr>
              <w:t>1.7</w:t>
            </w:r>
            <w:r w:rsidR="00EE661A">
              <w:rPr>
                <w:noProof/>
              </w:rPr>
              <w:tab/>
            </w:r>
            <w:r w:rsidR="00EE661A" w:rsidRPr="00AA099B">
              <w:rPr>
                <w:rStyle w:val="Hyperlink"/>
                <w:noProof/>
              </w:rPr>
              <w:t>MAGNESIUM</w:t>
            </w:r>
            <w:r w:rsidR="00EE661A">
              <w:rPr>
                <w:noProof/>
                <w:webHidden/>
              </w:rPr>
              <w:tab/>
            </w:r>
            <w:r w:rsidR="00AA13EF">
              <w:rPr>
                <w:noProof/>
                <w:webHidden/>
              </w:rPr>
              <w:fldChar w:fldCharType="begin"/>
            </w:r>
            <w:r w:rsidR="00EE661A">
              <w:rPr>
                <w:noProof/>
                <w:webHidden/>
              </w:rPr>
              <w:instrText xml:space="preserve"> PAGEREF _Toc350352957 \h </w:instrText>
            </w:r>
            <w:r w:rsidR="00AA13EF">
              <w:rPr>
                <w:noProof/>
                <w:webHidden/>
              </w:rPr>
            </w:r>
            <w:r w:rsidR="00AA13EF">
              <w:rPr>
                <w:noProof/>
                <w:webHidden/>
              </w:rPr>
              <w:fldChar w:fldCharType="separate"/>
            </w:r>
            <w:r w:rsidR="00814F46">
              <w:rPr>
                <w:noProof/>
                <w:webHidden/>
              </w:rPr>
              <w:t>25</w:t>
            </w:r>
            <w:r w:rsidR="00AA13EF">
              <w:rPr>
                <w:noProof/>
                <w:webHidden/>
              </w:rPr>
              <w:fldChar w:fldCharType="end"/>
            </w:r>
          </w:hyperlink>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8" w:history="1">
            <w:r w:rsidR="00EE661A" w:rsidRPr="00AA099B">
              <w:rPr>
                <w:rStyle w:val="Hyperlink"/>
                <w:noProof/>
              </w:rPr>
              <w:t>1.8</w:t>
            </w:r>
            <w:r w:rsidR="00EE661A">
              <w:rPr>
                <w:noProof/>
              </w:rPr>
              <w:tab/>
            </w:r>
            <w:r w:rsidR="00EE661A" w:rsidRPr="00AA099B">
              <w:rPr>
                <w:rStyle w:val="Hyperlink"/>
                <w:noProof/>
              </w:rPr>
              <w:t>ZINC</w:t>
            </w:r>
            <w:r w:rsidR="00EE661A">
              <w:rPr>
                <w:noProof/>
                <w:webHidden/>
              </w:rPr>
              <w:tab/>
            </w:r>
            <w:r w:rsidR="00AA13EF">
              <w:rPr>
                <w:noProof/>
                <w:webHidden/>
              </w:rPr>
              <w:fldChar w:fldCharType="begin"/>
            </w:r>
            <w:r w:rsidR="00EE661A">
              <w:rPr>
                <w:noProof/>
                <w:webHidden/>
              </w:rPr>
              <w:instrText xml:space="preserve"> PAGEREF _Toc350352958 \h </w:instrText>
            </w:r>
            <w:r w:rsidR="00AA13EF">
              <w:rPr>
                <w:noProof/>
                <w:webHidden/>
              </w:rPr>
            </w:r>
            <w:r w:rsidR="00AA13EF">
              <w:rPr>
                <w:noProof/>
                <w:webHidden/>
              </w:rPr>
              <w:fldChar w:fldCharType="separate"/>
            </w:r>
            <w:r w:rsidR="00814F46">
              <w:rPr>
                <w:noProof/>
                <w:webHidden/>
              </w:rPr>
              <w:t>25</w:t>
            </w:r>
            <w:r w:rsidR="00AA13EF">
              <w:rPr>
                <w:noProof/>
                <w:webHidden/>
              </w:rPr>
              <w:fldChar w:fldCharType="end"/>
            </w:r>
          </w:hyperlink>
        </w:p>
        <w:p w:rsidR="00EE661A" w:rsidRDefault="00D72075" w:rsidP="00784DE1">
          <w:pPr>
            <w:pStyle w:val="TOC3"/>
            <w:tabs>
              <w:tab w:val="left" w:pos="1100"/>
              <w:tab w:val="left" w:pos="1276"/>
              <w:tab w:val="right" w:leader="dot" w:pos="9016"/>
            </w:tabs>
            <w:spacing w:after="120" w:line="240" w:lineRule="auto"/>
            <w:ind w:left="426" w:firstLine="283"/>
            <w:rPr>
              <w:noProof/>
            </w:rPr>
          </w:pPr>
          <w:hyperlink w:anchor="_Toc350352959" w:history="1">
            <w:r w:rsidR="00EE661A" w:rsidRPr="00AA099B">
              <w:rPr>
                <w:rStyle w:val="Hyperlink"/>
                <w:noProof/>
              </w:rPr>
              <w:t>1.9</w:t>
            </w:r>
            <w:r w:rsidR="00EE661A">
              <w:rPr>
                <w:noProof/>
              </w:rPr>
              <w:tab/>
            </w:r>
            <w:r w:rsidR="00EE661A" w:rsidRPr="00AA099B">
              <w:rPr>
                <w:rStyle w:val="Hyperlink"/>
                <w:noProof/>
              </w:rPr>
              <w:t>SELENIUM</w:t>
            </w:r>
            <w:r w:rsidR="00EE661A">
              <w:rPr>
                <w:noProof/>
                <w:webHidden/>
              </w:rPr>
              <w:tab/>
            </w:r>
            <w:r w:rsidR="00AA13EF">
              <w:rPr>
                <w:noProof/>
                <w:webHidden/>
              </w:rPr>
              <w:fldChar w:fldCharType="begin"/>
            </w:r>
            <w:r w:rsidR="00EE661A">
              <w:rPr>
                <w:noProof/>
                <w:webHidden/>
              </w:rPr>
              <w:instrText xml:space="preserve"> PAGEREF _Toc350352959 \h </w:instrText>
            </w:r>
            <w:r w:rsidR="00AA13EF">
              <w:rPr>
                <w:noProof/>
                <w:webHidden/>
              </w:rPr>
            </w:r>
            <w:r w:rsidR="00AA13EF">
              <w:rPr>
                <w:noProof/>
                <w:webHidden/>
              </w:rPr>
              <w:fldChar w:fldCharType="separate"/>
            </w:r>
            <w:r w:rsidR="00814F46">
              <w:rPr>
                <w:noProof/>
                <w:webHidden/>
              </w:rPr>
              <w:t>26</w:t>
            </w:r>
            <w:r w:rsidR="00AA13EF">
              <w:rPr>
                <w:noProof/>
                <w:webHidden/>
              </w:rPr>
              <w:fldChar w:fldCharType="end"/>
            </w:r>
          </w:hyperlink>
        </w:p>
        <w:p w:rsidR="00EE661A" w:rsidRDefault="00D72075" w:rsidP="00784DE1">
          <w:pPr>
            <w:pStyle w:val="TOC3"/>
            <w:tabs>
              <w:tab w:val="left" w:pos="1276"/>
              <w:tab w:val="right" w:leader="dot" w:pos="9016"/>
            </w:tabs>
            <w:spacing w:after="120" w:line="240" w:lineRule="auto"/>
            <w:ind w:left="426" w:firstLine="283"/>
            <w:rPr>
              <w:noProof/>
            </w:rPr>
          </w:pPr>
          <w:hyperlink w:anchor="_Toc350352960" w:history="1">
            <w:r w:rsidR="00EE661A" w:rsidRPr="00AA099B">
              <w:rPr>
                <w:rStyle w:val="Hyperlink"/>
                <w:noProof/>
              </w:rPr>
              <w:t>1.10</w:t>
            </w:r>
            <w:r w:rsidR="00EE661A">
              <w:rPr>
                <w:noProof/>
              </w:rPr>
              <w:tab/>
            </w:r>
            <w:r w:rsidR="00EE661A" w:rsidRPr="00AA099B">
              <w:rPr>
                <w:rStyle w:val="Hyperlink"/>
                <w:noProof/>
              </w:rPr>
              <w:t>MULTIPLE MICRONUTRIENT (MMN) SUPPLEMENTATION</w:t>
            </w:r>
            <w:r w:rsidR="00EE661A">
              <w:rPr>
                <w:noProof/>
                <w:webHidden/>
              </w:rPr>
              <w:tab/>
            </w:r>
            <w:r w:rsidR="00AA13EF">
              <w:rPr>
                <w:noProof/>
                <w:webHidden/>
              </w:rPr>
              <w:fldChar w:fldCharType="begin"/>
            </w:r>
            <w:r w:rsidR="00EE661A">
              <w:rPr>
                <w:noProof/>
                <w:webHidden/>
              </w:rPr>
              <w:instrText xml:space="preserve"> PAGEREF _Toc350352960 \h </w:instrText>
            </w:r>
            <w:r w:rsidR="00AA13EF">
              <w:rPr>
                <w:noProof/>
                <w:webHidden/>
              </w:rPr>
            </w:r>
            <w:r w:rsidR="00AA13EF">
              <w:rPr>
                <w:noProof/>
                <w:webHidden/>
              </w:rPr>
              <w:fldChar w:fldCharType="separate"/>
            </w:r>
            <w:r w:rsidR="00814F46">
              <w:rPr>
                <w:noProof/>
                <w:webHidden/>
              </w:rPr>
              <w:t>26</w:t>
            </w:r>
            <w:r w:rsidR="00AA13EF">
              <w:rPr>
                <w:noProof/>
                <w:webHidden/>
              </w:rPr>
              <w:fldChar w:fldCharType="end"/>
            </w:r>
          </w:hyperlink>
        </w:p>
        <w:p w:rsidR="00EE661A" w:rsidRDefault="00D72075" w:rsidP="00784DE1">
          <w:pPr>
            <w:pStyle w:val="TOC2"/>
            <w:tabs>
              <w:tab w:val="right" w:leader="dot" w:pos="9016"/>
            </w:tabs>
            <w:spacing w:after="120" w:line="240" w:lineRule="auto"/>
            <w:rPr>
              <w:noProof/>
            </w:rPr>
          </w:pPr>
          <w:hyperlink w:anchor="_Toc350352961" w:history="1">
            <w:r w:rsidR="00D83007">
              <w:rPr>
                <w:rStyle w:val="Hyperlink"/>
                <w:noProof/>
              </w:rPr>
              <w:t>2. FOOD SUPPLEMENTS, PRODUCTION AND</w:t>
            </w:r>
            <w:r w:rsidR="00EE661A" w:rsidRPr="00AA099B">
              <w:rPr>
                <w:rStyle w:val="Hyperlink"/>
                <w:noProof/>
              </w:rPr>
              <w:t xml:space="preserve"> SECURITY</w:t>
            </w:r>
            <w:r w:rsidR="00EE661A">
              <w:rPr>
                <w:noProof/>
                <w:webHidden/>
              </w:rPr>
              <w:tab/>
            </w:r>
            <w:r w:rsidR="00AA13EF">
              <w:rPr>
                <w:noProof/>
                <w:webHidden/>
              </w:rPr>
              <w:fldChar w:fldCharType="begin"/>
            </w:r>
            <w:r w:rsidR="00EE661A">
              <w:rPr>
                <w:noProof/>
                <w:webHidden/>
              </w:rPr>
              <w:instrText xml:space="preserve"> PAGEREF _Toc350352961 \h </w:instrText>
            </w:r>
            <w:r w:rsidR="00AA13EF">
              <w:rPr>
                <w:noProof/>
                <w:webHidden/>
              </w:rPr>
            </w:r>
            <w:r w:rsidR="00AA13EF">
              <w:rPr>
                <w:noProof/>
                <w:webHidden/>
              </w:rPr>
              <w:fldChar w:fldCharType="separate"/>
            </w:r>
            <w:r w:rsidR="00814F46">
              <w:rPr>
                <w:noProof/>
                <w:webHidden/>
              </w:rPr>
              <w:t>27</w:t>
            </w:r>
            <w:r w:rsidR="00AA13EF">
              <w:rPr>
                <w:noProof/>
                <w:webHidden/>
              </w:rPr>
              <w:fldChar w:fldCharType="end"/>
            </w:r>
          </w:hyperlink>
        </w:p>
        <w:p w:rsidR="00EE661A" w:rsidRDefault="00D72075" w:rsidP="00784DE1">
          <w:pPr>
            <w:pStyle w:val="TOC2"/>
            <w:tabs>
              <w:tab w:val="right" w:leader="dot" w:pos="9016"/>
            </w:tabs>
            <w:spacing w:after="120" w:line="240" w:lineRule="auto"/>
            <w:rPr>
              <w:noProof/>
            </w:rPr>
          </w:pPr>
          <w:hyperlink w:anchor="_Toc350352962" w:history="1">
            <w:r w:rsidR="00EE661A" w:rsidRPr="00AA099B">
              <w:rPr>
                <w:rStyle w:val="Hyperlink"/>
                <w:noProof/>
              </w:rPr>
              <w:t>3. BEHAVIOUR CHANGE INTERVENTIONS</w:t>
            </w:r>
            <w:r w:rsidR="00EE661A">
              <w:rPr>
                <w:noProof/>
                <w:webHidden/>
              </w:rPr>
              <w:tab/>
            </w:r>
            <w:r w:rsidR="00AA13EF">
              <w:rPr>
                <w:noProof/>
                <w:webHidden/>
              </w:rPr>
              <w:fldChar w:fldCharType="begin"/>
            </w:r>
            <w:r w:rsidR="00EE661A">
              <w:rPr>
                <w:noProof/>
                <w:webHidden/>
              </w:rPr>
              <w:instrText xml:space="preserve"> PAGEREF _Toc350352962 \h </w:instrText>
            </w:r>
            <w:r w:rsidR="00AA13EF">
              <w:rPr>
                <w:noProof/>
                <w:webHidden/>
              </w:rPr>
            </w:r>
            <w:r w:rsidR="00AA13EF">
              <w:rPr>
                <w:noProof/>
                <w:webHidden/>
              </w:rPr>
              <w:fldChar w:fldCharType="separate"/>
            </w:r>
            <w:r w:rsidR="00814F46">
              <w:rPr>
                <w:noProof/>
                <w:webHidden/>
              </w:rPr>
              <w:t>29</w:t>
            </w:r>
            <w:r w:rsidR="00AA13EF">
              <w:rPr>
                <w:noProof/>
                <w:webHidden/>
              </w:rPr>
              <w:fldChar w:fldCharType="end"/>
            </w:r>
          </w:hyperlink>
        </w:p>
        <w:p w:rsidR="00C033DA" w:rsidRDefault="00C033DA" w:rsidP="00784DE1">
          <w:pPr>
            <w:tabs>
              <w:tab w:val="right" w:pos="9072"/>
            </w:tabs>
            <w:spacing w:after="120"/>
            <w:ind w:left="221"/>
            <w:rPr>
              <w:noProof/>
            </w:rPr>
          </w:pPr>
          <w:r>
            <w:rPr>
              <w:noProof/>
            </w:rPr>
            <w:t>4. POVERTY REDUCTION INTERVENTIONS</w:t>
          </w:r>
          <w:r w:rsidR="008B4514">
            <w:rPr>
              <w:noProof/>
            </w:rPr>
            <w:t xml:space="preserve"> …………………………………………………………………………………..28</w:t>
          </w:r>
          <w:r w:rsidR="008B4514">
            <w:rPr>
              <w:noProof/>
            </w:rPr>
            <w:tab/>
          </w:r>
        </w:p>
        <w:p w:rsidR="00C033DA" w:rsidRDefault="00C033DA" w:rsidP="00784DE1">
          <w:pPr>
            <w:tabs>
              <w:tab w:val="right" w:pos="9072"/>
            </w:tabs>
            <w:spacing w:after="120"/>
            <w:ind w:left="221"/>
            <w:rPr>
              <w:noProof/>
            </w:rPr>
          </w:pPr>
          <w:r>
            <w:rPr>
              <w:noProof/>
            </w:rPr>
            <w:t xml:space="preserve">5. </w:t>
          </w:r>
          <w:r w:rsidR="00B011C9">
            <w:rPr>
              <w:noProof/>
            </w:rPr>
            <w:t>INSIGHTS</w:t>
          </w:r>
          <w:r>
            <w:rPr>
              <w:noProof/>
            </w:rPr>
            <w:t xml:space="preserve"> FROM QUALITATIVE STUDIES</w:t>
          </w:r>
          <w:r w:rsidR="008B4514">
            <w:rPr>
              <w:noProof/>
            </w:rPr>
            <w:t xml:space="preserve"> ………………………………………………………………………………….</w:t>
          </w:r>
          <w:r w:rsidR="00784DE1">
            <w:rPr>
              <w:noProof/>
            </w:rPr>
            <w:t xml:space="preserve"> </w:t>
          </w:r>
          <w:r w:rsidR="008B4514">
            <w:rPr>
              <w:noProof/>
            </w:rPr>
            <w:t>30</w:t>
          </w:r>
          <w:r w:rsidR="008B4514">
            <w:rPr>
              <w:noProof/>
            </w:rPr>
            <w:tab/>
          </w:r>
        </w:p>
        <w:p w:rsidR="004C296D" w:rsidRPr="00C033DA" w:rsidRDefault="004C296D" w:rsidP="00D83007">
          <w:pPr>
            <w:tabs>
              <w:tab w:val="right" w:pos="9072"/>
            </w:tabs>
            <w:spacing w:after="120"/>
            <w:rPr>
              <w:noProof/>
            </w:rPr>
          </w:pPr>
          <w:r>
            <w:rPr>
              <w:noProof/>
            </w:rPr>
            <w:t>DISCUSSION AND CONCLUSIONS</w:t>
          </w:r>
          <w:r w:rsidR="00784DE1">
            <w:rPr>
              <w:noProof/>
            </w:rPr>
            <w:t xml:space="preserve"> ……………………………………………………………………………………………..……</w:t>
          </w:r>
          <w:r w:rsidR="008B4514">
            <w:rPr>
              <w:noProof/>
            </w:rPr>
            <w:tab/>
          </w:r>
          <w:r w:rsidR="00784DE1">
            <w:rPr>
              <w:noProof/>
            </w:rPr>
            <w:t>31</w:t>
          </w:r>
        </w:p>
        <w:p w:rsidR="00EE661A" w:rsidRDefault="00D72075" w:rsidP="00EE661A">
          <w:pPr>
            <w:pStyle w:val="TOC1"/>
            <w:tabs>
              <w:tab w:val="right" w:leader="dot" w:pos="9016"/>
            </w:tabs>
            <w:spacing w:line="240" w:lineRule="auto"/>
            <w:rPr>
              <w:noProof/>
            </w:rPr>
          </w:pPr>
          <w:hyperlink w:anchor="_Toc350352963" w:history="1">
            <w:r w:rsidR="00EE661A" w:rsidRPr="00AA099B">
              <w:rPr>
                <w:rStyle w:val="Hyperlink"/>
                <w:noProof/>
              </w:rPr>
              <w:t>REFERENCES</w:t>
            </w:r>
            <w:r w:rsidR="00EE661A">
              <w:rPr>
                <w:noProof/>
                <w:webHidden/>
              </w:rPr>
              <w:tab/>
            </w:r>
            <w:r w:rsidR="00AA13EF">
              <w:rPr>
                <w:noProof/>
                <w:webHidden/>
              </w:rPr>
              <w:fldChar w:fldCharType="begin"/>
            </w:r>
            <w:r w:rsidR="00EE661A">
              <w:rPr>
                <w:noProof/>
                <w:webHidden/>
              </w:rPr>
              <w:instrText xml:space="preserve"> PAGEREF _Toc350352963 \h </w:instrText>
            </w:r>
            <w:r w:rsidR="00AA13EF">
              <w:rPr>
                <w:noProof/>
                <w:webHidden/>
              </w:rPr>
            </w:r>
            <w:r w:rsidR="00AA13EF">
              <w:rPr>
                <w:noProof/>
                <w:webHidden/>
              </w:rPr>
              <w:fldChar w:fldCharType="separate"/>
            </w:r>
            <w:r w:rsidR="00814F46">
              <w:rPr>
                <w:noProof/>
                <w:webHidden/>
              </w:rPr>
              <w:t>36</w:t>
            </w:r>
            <w:r w:rsidR="00AA13EF">
              <w:rPr>
                <w:noProof/>
                <w:webHidden/>
              </w:rPr>
              <w:fldChar w:fldCharType="end"/>
            </w:r>
          </w:hyperlink>
        </w:p>
        <w:p w:rsidR="00C033DA" w:rsidRDefault="00C033DA" w:rsidP="00C033DA">
          <w:pPr>
            <w:rPr>
              <w:noProof/>
            </w:rPr>
          </w:pPr>
          <w:r>
            <w:rPr>
              <w:noProof/>
            </w:rPr>
            <w:t>a) References to included studies</w:t>
          </w:r>
        </w:p>
        <w:p w:rsidR="00EE661A" w:rsidRDefault="00C033DA" w:rsidP="00C033DA">
          <w:r>
            <w:rPr>
              <w:noProof/>
            </w:rPr>
            <w:t>b) Other references</w:t>
          </w:r>
          <w:r w:rsidR="00AA13EF">
            <w:rPr>
              <w:b/>
              <w:bCs/>
              <w:noProof/>
            </w:rPr>
            <w:fldChar w:fldCharType="end"/>
          </w:r>
        </w:p>
      </w:sdtContent>
    </w:sdt>
    <w:p w:rsidR="00A7211B" w:rsidRDefault="00A7211B">
      <w:pPr>
        <w:rPr>
          <w:b/>
          <w:sz w:val="24"/>
          <w:szCs w:val="24"/>
        </w:rPr>
      </w:pPr>
      <w:r>
        <w:rPr>
          <w:b/>
          <w:sz w:val="24"/>
          <w:szCs w:val="24"/>
        </w:rPr>
        <w:br w:type="page"/>
      </w:r>
    </w:p>
    <w:p w:rsidR="003A0462" w:rsidRDefault="003A0462" w:rsidP="00FA215E">
      <w:pPr>
        <w:tabs>
          <w:tab w:val="num" w:pos="720"/>
        </w:tabs>
        <w:spacing w:after="0" w:line="240" w:lineRule="auto"/>
        <w:rPr>
          <w:b/>
          <w:sz w:val="24"/>
          <w:szCs w:val="24"/>
        </w:rPr>
      </w:pPr>
    </w:p>
    <w:p w:rsidR="00A7211B" w:rsidRDefault="003A0462" w:rsidP="00FA215E">
      <w:pPr>
        <w:tabs>
          <w:tab w:val="num" w:pos="720"/>
        </w:tabs>
        <w:spacing w:after="0" w:line="240" w:lineRule="auto"/>
        <w:rPr>
          <w:b/>
          <w:sz w:val="24"/>
          <w:szCs w:val="24"/>
        </w:rPr>
      </w:pPr>
      <w:r w:rsidRPr="00A7211B">
        <w:rPr>
          <w:b/>
          <w:sz w:val="24"/>
          <w:szCs w:val="24"/>
        </w:rPr>
        <w:t xml:space="preserve">List of </w:t>
      </w:r>
      <w:r w:rsidR="00A7211B" w:rsidRPr="00A7211B">
        <w:rPr>
          <w:b/>
          <w:sz w:val="24"/>
          <w:szCs w:val="24"/>
        </w:rPr>
        <w:t>abbreviations</w:t>
      </w:r>
    </w:p>
    <w:p w:rsidR="001132BA" w:rsidRDefault="001132BA" w:rsidP="00FA215E">
      <w:pPr>
        <w:tabs>
          <w:tab w:val="num" w:pos="720"/>
        </w:tabs>
        <w:spacing w:after="0" w:line="240" w:lineRule="auto"/>
        <w:rPr>
          <w:b/>
          <w:sz w:val="24"/>
          <w:szCs w:val="24"/>
        </w:rPr>
      </w:pPr>
    </w:p>
    <w:p w:rsidR="001132BA" w:rsidRDefault="001132BA" w:rsidP="00FA215E">
      <w:pPr>
        <w:tabs>
          <w:tab w:val="num" w:pos="720"/>
        </w:tabs>
        <w:spacing w:after="0" w:line="240" w:lineRule="auto"/>
        <w:rPr>
          <w:b/>
          <w:sz w:val="24"/>
          <w:szCs w:val="24"/>
        </w:rPr>
      </w:pPr>
      <w:r>
        <w:rPr>
          <w:b/>
          <w:sz w:val="24"/>
          <w:szCs w:val="24"/>
        </w:rPr>
        <w:t>BCC</w:t>
      </w:r>
      <w:r w:rsidR="00B00F82">
        <w:rPr>
          <w:b/>
          <w:sz w:val="24"/>
          <w:szCs w:val="24"/>
        </w:rPr>
        <w:t xml:space="preserve">: </w:t>
      </w:r>
      <w:r w:rsidR="00B00F82" w:rsidRPr="00B00F82">
        <w:rPr>
          <w:sz w:val="24"/>
          <w:szCs w:val="24"/>
        </w:rPr>
        <w:t>behaviour change and communication</w:t>
      </w:r>
      <w:r w:rsidR="00B00F82">
        <w:rPr>
          <w:b/>
          <w:sz w:val="24"/>
          <w:szCs w:val="24"/>
        </w:rPr>
        <w:t xml:space="preserve"> </w:t>
      </w:r>
    </w:p>
    <w:p w:rsidR="00831E31" w:rsidRDefault="00831E31" w:rsidP="00FA215E">
      <w:pPr>
        <w:tabs>
          <w:tab w:val="num" w:pos="720"/>
        </w:tabs>
        <w:spacing w:after="0" w:line="240" w:lineRule="auto"/>
        <w:rPr>
          <w:b/>
          <w:sz w:val="24"/>
          <w:szCs w:val="24"/>
        </w:rPr>
      </w:pPr>
      <w:r>
        <w:rPr>
          <w:b/>
          <w:sz w:val="24"/>
          <w:szCs w:val="24"/>
        </w:rPr>
        <w:t xml:space="preserve">CCT: </w:t>
      </w:r>
      <w:r w:rsidRPr="00805EF4">
        <w:rPr>
          <w:sz w:val="24"/>
          <w:szCs w:val="24"/>
        </w:rPr>
        <w:t>cond</w:t>
      </w:r>
      <w:r w:rsidR="00805EF4" w:rsidRPr="00805EF4">
        <w:rPr>
          <w:sz w:val="24"/>
          <w:szCs w:val="24"/>
        </w:rPr>
        <w:t>i</w:t>
      </w:r>
      <w:r w:rsidRPr="00805EF4">
        <w:rPr>
          <w:sz w:val="24"/>
          <w:szCs w:val="24"/>
        </w:rPr>
        <w:t>tional cash transfe</w:t>
      </w:r>
      <w:r w:rsidR="00805EF4" w:rsidRPr="00805EF4">
        <w:rPr>
          <w:sz w:val="24"/>
          <w:szCs w:val="24"/>
        </w:rPr>
        <w:t>r</w:t>
      </w:r>
    </w:p>
    <w:p w:rsidR="001132BA" w:rsidRDefault="001132BA" w:rsidP="00FA215E">
      <w:pPr>
        <w:tabs>
          <w:tab w:val="num" w:pos="720"/>
        </w:tabs>
        <w:spacing w:after="0" w:line="240" w:lineRule="auto"/>
        <w:rPr>
          <w:b/>
          <w:sz w:val="24"/>
          <w:szCs w:val="24"/>
        </w:rPr>
      </w:pPr>
      <w:r>
        <w:rPr>
          <w:b/>
          <w:sz w:val="24"/>
          <w:szCs w:val="24"/>
        </w:rPr>
        <w:t>I/IF</w:t>
      </w:r>
      <w:r w:rsidR="00B00F82">
        <w:rPr>
          <w:b/>
          <w:sz w:val="24"/>
          <w:szCs w:val="24"/>
        </w:rPr>
        <w:t xml:space="preserve">: </w:t>
      </w:r>
      <w:r w:rsidR="00B00F82" w:rsidRPr="00B00F82">
        <w:rPr>
          <w:sz w:val="24"/>
          <w:szCs w:val="24"/>
        </w:rPr>
        <w:t>iron and/folic acid</w:t>
      </w:r>
      <w:r w:rsidR="00B00F82">
        <w:rPr>
          <w:b/>
          <w:sz w:val="24"/>
          <w:szCs w:val="24"/>
        </w:rPr>
        <w:t xml:space="preserve"> </w:t>
      </w:r>
    </w:p>
    <w:p w:rsidR="001132BA" w:rsidRDefault="001132BA" w:rsidP="00FA215E">
      <w:pPr>
        <w:tabs>
          <w:tab w:val="num" w:pos="720"/>
        </w:tabs>
        <w:spacing w:after="0" w:line="240" w:lineRule="auto"/>
        <w:rPr>
          <w:b/>
          <w:sz w:val="24"/>
          <w:szCs w:val="24"/>
        </w:rPr>
      </w:pPr>
      <w:r>
        <w:rPr>
          <w:b/>
          <w:sz w:val="24"/>
          <w:szCs w:val="24"/>
        </w:rPr>
        <w:t>ICU</w:t>
      </w:r>
      <w:r w:rsidR="00B00F82">
        <w:rPr>
          <w:b/>
          <w:sz w:val="24"/>
          <w:szCs w:val="24"/>
        </w:rPr>
        <w:t xml:space="preserve">: </w:t>
      </w:r>
      <w:r w:rsidR="00B00F82" w:rsidRPr="00B00F82">
        <w:rPr>
          <w:sz w:val="24"/>
          <w:szCs w:val="24"/>
        </w:rPr>
        <w:t>intensive care unit</w:t>
      </w:r>
      <w:r w:rsidR="00B00F82">
        <w:rPr>
          <w:b/>
          <w:sz w:val="24"/>
          <w:szCs w:val="24"/>
        </w:rPr>
        <w:t xml:space="preserve"> </w:t>
      </w:r>
    </w:p>
    <w:p w:rsidR="001132BA" w:rsidRPr="00B00F82" w:rsidRDefault="001132BA" w:rsidP="00FA215E">
      <w:pPr>
        <w:tabs>
          <w:tab w:val="num" w:pos="720"/>
        </w:tabs>
        <w:spacing w:after="0" w:line="240" w:lineRule="auto"/>
        <w:rPr>
          <w:sz w:val="24"/>
          <w:szCs w:val="24"/>
        </w:rPr>
      </w:pPr>
      <w:r>
        <w:rPr>
          <w:b/>
          <w:sz w:val="24"/>
          <w:szCs w:val="24"/>
        </w:rPr>
        <w:t>IEC</w:t>
      </w:r>
      <w:r w:rsidR="00B00F82">
        <w:rPr>
          <w:b/>
          <w:sz w:val="24"/>
          <w:szCs w:val="24"/>
        </w:rPr>
        <w:t xml:space="preserve">: </w:t>
      </w:r>
      <w:r w:rsidR="00B00F82" w:rsidRPr="00B00F82">
        <w:rPr>
          <w:sz w:val="24"/>
          <w:szCs w:val="24"/>
        </w:rPr>
        <w:t>information education and communication</w:t>
      </w:r>
    </w:p>
    <w:p w:rsidR="001132BA" w:rsidRPr="00B00F82" w:rsidRDefault="001132BA" w:rsidP="00FA215E">
      <w:pPr>
        <w:tabs>
          <w:tab w:val="num" w:pos="720"/>
        </w:tabs>
        <w:spacing w:after="0" w:line="240" w:lineRule="auto"/>
        <w:rPr>
          <w:sz w:val="24"/>
          <w:szCs w:val="24"/>
        </w:rPr>
      </w:pPr>
      <w:r>
        <w:rPr>
          <w:b/>
          <w:sz w:val="24"/>
          <w:szCs w:val="24"/>
        </w:rPr>
        <w:t>LMIC</w:t>
      </w:r>
      <w:r w:rsidR="00B00F82">
        <w:rPr>
          <w:b/>
          <w:sz w:val="24"/>
          <w:szCs w:val="24"/>
        </w:rPr>
        <w:t xml:space="preserve">: </w:t>
      </w:r>
      <w:r w:rsidR="00B00F82" w:rsidRPr="00B00F82">
        <w:rPr>
          <w:sz w:val="24"/>
          <w:szCs w:val="24"/>
        </w:rPr>
        <w:t xml:space="preserve">low and middle income </w:t>
      </w:r>
      <w:proofErr w:type="gramStart"/>
      <w:r w:rsidR="00B00F82" w:rsidRPr="00B00F82">
        <w:rPr>
          <w:sz w:val="24"/>
          <w:szCs w:val="24"/>
        </w:rPr>
        <w:t>country(</w:t>
      </w:r>
      <w:proofErr w:type="gramEnd"/>
      <w:r w:rsidR="00B00F82" w:rsidRPr="00B00F82">
        <w:rPr>
          <w:sz w:val="24"/>
          <w:szCs w:val="24"/>
        </w:rPr>
        <w:t>ies)</w:t>
      </w:r>
    </w:p>
    <w:p w:rsidR="00B00F82" w:rsidRDefault="00B00F82" w:rsidP="00FA215E">
      <w:pPr>
        <w:tabs>
          <w:tab w:val="num" w:pos="720"/>
        </w:tabs>
        <w:spacing w:after="0" w:line="240" w:lineRule="auto"/>
        <w:rPr>
          <w:b/>
          <w:sz w:val="24"/>
          <w:szCs w:val="24"/>
        </w:rPr>
      </w:pPr>
      <w:r>
        <w:rPr>
          <w:b/>
          <w:sz w:val="24"/>
          <w:szCs w:val="24"/>
        </w:rPr>
        <w:t xml:space="preserve">MCH: </w:t>
      </w:r>
      <w:r w:rsidRPr="00B00F82">
        <w:rPr>
          <w:sz w:val="24"/>
          <w:szCs w:val="24"/>
        </w:rPr>
        <w:t>maternal and child health</w:t>
      </w:r>
    </w:p>
    <w:p w:rsidR="00A7211B" w:rsidRDefault="001132BA" w:rsidP="00FA215E">
      <w:pPr>
        <w:tabs>
          <w:tab w:val="num" w:pos="720"/>
        </w:tabs>
        <w:spacing w:after="0" w:line="240" w:lineRule="auto"/>
        <w:rPr>
          <w:b/>
          <w:sz w:val="24"/>
          <w:szCs w:val="24"/>
        </w:rPr>
      </w:pPr>
      <w:r>
        <w:rPr>
          <w:b/>
          <w:sz w:val="24"/>
          <w:szCs w:val="24"/>
        </w:rPr>
        <w:t>MMN</w:t>
      </w:r>
      <w:r w:rsidR="00B00F82">
        <w:rPr>
          <w:b/>
          <w:sz w:val="24"/>
          <w:szCs w:val="24"/>
        </w:rPr>
        <w:t xml:space="preserve">: </w:t>
      </w:r>
      <w:r w:rsidR="00B00F82" w:rsidRPr="00B00F82">
        <w:rPr>
          <w:sz w:val="24"/>
          <w:szCs w:val="24"/>
        </w:rPr>
        <w:t xml:space="preserve">multiple micronutrient </w:t>
      </w:r>
      <w:proofErr w:type="gramStart"/>
      <w:r w:rsidR="00B00F82" w:rsidRPr="00B00F82">
        <w:rPr>
          <w:sz w:val="24"/>
          <w:szCs w:val="24"/>
        </w:rPr>
        <w:t>supplementation</w:t>
      </w:r>
      <w:proofErr w:type="gramEnd"/>
    </w:p>
    <w:p w:rsidR="00B00F82" w:rsidRDefault="00B00F82" w:rsidP="00FA215E">
      <w:pPr>
        <w:tabs>
          <w:tab w:val="num" w:pos="720"/>
        </w:tabs>
        <w:spacing w:after="0" w:line="240" w:lineRule="auto"/>
        <w:rPr>
          <w:b/>
          <w:sz w:val="24"/>
          <w:szCs w:val="24"/>
        </w:rPr>
      </w:pPr>
      <w:r>
        <w:rPr>
          <w:b/>
          <w:sz w:val="24"/>
          <w:szCs w:val="24"/>
        </w:rPr>
        <w:t xml:space="preserve">PLW: </w:t>
      </w:r>
      <w:r w:rsidRPr="00B00F82">
        <w:rPr>
          <w:sz w:val="24"/>
          <w:szCs w:val="24"/>
        </w:rPr>
        <w:t>pregnant and lactating women</w:t>
      </w:r>
    </w:p>
    <w:p w:rsidR="00A7211B" w:rsidRDefault="001132BA" w:rsidP="00FA215E">
      <w:pPr>
        <w:tabs>
          <w:tab w:val="num" w:pos="720"/>
        </w:tabs>
        <w:spacing w:after="0" w:line="240" w:lineRule="auto"/>
        <w:rPr>
          <w:b/>
          <w:sz w:val="24"/>
          <w:szCs w:val="24"/>
        </w:rPr>
      </w:pPr>
      <w:r>
        <w:rPr>
          <w:b/>
          <w:sz w:val="24"/>
          <w:szCs w:val="24"/>
        </w:rPr>
        <w:t>RCT</w:t>
      </w:r>
      <w:r w:rsidR="00B00F82">
        <w:rPr>
          <w:b/>
          <w:sz w:val="24"/>
          <w:szCs w:val="24"/>
        </w:rPr>
        <w:t xml:space="preserve">: </w:t>
      </w:r>
      <w:r w:rsidR="00B00F82" w:rsidRPr="00B00F82">
        <w:rPr>
          <w:sz w:val="24"/>
          <w:szCs w:val="24"/>
        </w:rPr>
        <w:t>randomised controlled trial</w:t>
      </w:r>
    </w:p>
    <w:p w:rsidR="00710AEC" w:rsidRPr="00F5198E" w:rsidRDefault="00A7211B" w:rsidP="00FA215E">
      <w:pPr>
        <w:tabs>
          <w:tab w:val="num" w:pos="720"/>
        </w:tabs>
        <w:spacing w:after="0" w:line="240" w:lineRule="auto"/>
        <w:rPr>
          <w:sz w:val="24"/>
          <w:szCs w:val="24"/>
        </w:rPr>
      </w:pPr>
      <w:r w:rsidRPr="00B00F82">
        <w:rPr>
          <w:b/>
          <w:sz w:val="24"/>
          <w:szCs w:val="24"/>
        </w:rPr>
        <w:t>WRA:</w:t>
      </w:r>
      <w:r w:rsidRPr="00F5198E">
        <w:rPr>
          <w:sz w:val="24"/>
          <w:szCs w:val="24"/>
        </w:rPr>
        <w:t xml:space="preserve"> women of reproductive </w:t>
      </w:r>
      <w:r w:rsidR="00F5198E" w:rsidRPr="00F5198E">
        <w:rPr>
          <w:sz w:val="24"/>
          <w:szCs w:val="24"/>
        </w:rPr>
        <w:t>age (who are not pregnant)</w:t>
      </w:r>
      <w:r w:rsidR="003A0462" w:rsidRPr="00F5198E">
        <w:rPr>
          <w:sz w:val="24"/>
          <w:szCs w:val="24"/>
        </w:rPr>
        <w:t xml:space="preserve"> </w:t>
      </w:r>
      <w:r w:rsidR="00710AEC" w:rsidRPr="00F5198E">
        <w:rPr>
          <w:sz w:val="24"/>
          <w:szCs w:val="24"/>
        </w:rPr>
        <w:br w:type="page"/>
      </w:r>
    </w:p>
    <w:p w:rsidR="00477C6E" w:rsidRPr="00FC25CC" w:rsidRDefault="00793290" w:rsidP="00F00468">
      <w:pPr>
        <w:pStyle w:val="Heading1"/>
        <w:shd w:val="clear" w:color="auto" w:fill="EAF1DD" w:themeFill="accent3" w:themeFillTint="33"/>
        <w:spacing w:before="0" w:beforeAutospacing="0" w:after="0" w:afterAutospacing="0"/>
        <w:jc w:val="center"/>
        <w:rPr>
          <w:rFonts w:asciiTheme="minorHAnsi" w:hAnsiTheme="minorHAnsi"/>
          <w:sz w:val="32"/>
          <w:szCs w:val="32"/>
        </w:rPr>
      </w:pPr>
      <w:bookmarkStart w:id="0" w:name="_Toc350352927"/>
      <w:r w:rsidRPr="00FC25CC">
        <w:rPr>
          <w:rFonts w:asciiTheme="minorHAnsi" w:hAnsiTheme="minorHAnsi"/>
          <w:sz w:val="32"/>
          <w:szCs w:val="32"/>
        </w:rPr>
        <w:lastRenderedPageBreak/>
        <w:t>Executive Summary</w:t>
      </w:r>
      <w:bookmarkEnd w:id="0"/>
    </w:p>
    <w:p w:rsidR="00477C6E" w:rsidRPr="005B76DC" w:rsidRDefault="00477C6E"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bookmarkStart w:id="1" w:name="_Toc350352928"/>
      <w:r w:rsidRPr="005B76DC">
        <w:rPr>
          <w:rFonts w:eastAsia="Times New Roman" w:cs="Times New Roman"/>
          <w:b/>
          <w:bCs/>
          <w:sz w:val="28"/>
          <w:szCs w:val="28"/>
          <w:lang w:eastAsia="en-AU"/>
        </w:rPr>
        <w:t>Background</w:t>
      </w:r>
      <w:bookmarkEnd w:id="1"/>
      <w:r w:rsidRPr="005B76DC">
        <w:rPr>
          <w:rFonts w:eastAsia="Times New Roman" w:cs="Times New Roman"/>
          <w:b/>
          <w:bCs/>
          <w:sz w:val="28"/>
          <w:szCs w:val="28"/>
          <w:lang w:eastAsia="en-AU"/>
        </w:rPr>
        <w:t xml:space="preserve">  </w:t>
      </w:r>
    </w:p>
    <w:p w:rsidR="00477C6E" w:rsidRPr="00FA215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The main causes of maternal death are haemorrhage, infection, obstructed labour and complications of unsafe abortion. Nutrition interventions or other interventions aimed at improving women’s nutritional status may work directly to improve maternal survival by preventing or treating disease, infections or nutritional deficiencies; by improving immune status; or by improving health-care seeking behaviour including the use of quality antenatal, intrapartum and postnatal care</w:t>
      </w:r>
      <w:r w:rsidR="008807D6">
        <w:rPr>
          <w:rFonts w:eastAsia="Times New Roman" w:cs="Times New Roman"/>
          <w:sz w:val="24"/>
          <w:szCs w:val="24"/>
          <w:lang w:eastAsia="en-AU"/>
        </w:rPr>
        <w:t xml:space="preserve"> (where addressing nutrition should be a fundamental component).</w:t>
      </w:r>
    </w:p>
    <w:p w:rsidR="00793290" w:rsidRPr="00F00468" w:rsidRDefault="00793290" w:rsidP="00F00468">
      <w:pPr>
        <w:shd w:val="clear" w:color="auto" w:fill="EAF1DD" w:themeFill="accent3" w:themeFillTint="33"/>
        <w:spacing w:after="0" w:line="240" w:lineRule="auto"/>
        <w:jc w:val="both"/>
        <w:outlineLvl w:val="1"/>
        <w:rPr>
          <w:rFonts w:eastAsia="Times New Roman" w:cs="Times New Roman"/>
          <w:b/>
          <w:bCs/>
          <w:sz w:val="20"/>
          <w:szCs w:val="20"/>
          <w:lang w:eastAsia="en-AU"/>
        </w:rPr>
      </w:pPr>
    </w:p>
    <w:p w:rsidR="00477C6E" w:rsidRPr="005B76DC" w:rsidRDefault="00477C6E"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bookmarkStart w:id="2" w:name="_Toc350352929"/>
      <w:r w:rsidRPr="005B76DC">
        <w:rPr>
          <w:rFonts w:eastAsia="Times New Roman" w:cs="Times New Roman"/>
          <w:b/>
          <w:bCs/>
          <w:sz w:val="28"/>
          <w:szCs w:val="28"/>
          <w:lang w:eastAsia="en-AU"/>
        </w:rPr>
        <w:t>Objectives</w:t>
      </w:r>
      <w:bookmarkEnd w:id="2"/>
      <w:r w:rsidRPr="005B76DC">
        <w:rPr>
          <w:rFonts w:eastAsia="Times New Roman" w:cs="Times New Roman"/>
          <w:b/>
          <w:bCs/>
          <w:sz w:val="28"/>
          <w:szCs w:val="28"/>
          <w:lang w:eastAsia="en-AU"/>
        </w:rPr>
        <w:t xml:space="preserve">  </w:t>
      </w:r>
    </w:p>
    <w:p w:rsidR="00477C6E" w:rsidRPr="00FA215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To assess the effects of nutrition interventions or programs, or those directed at influencing maternal nutritional status (nutrition-sensitive interventions/programs), on maternal mortality and serious maternal morbidities.</w:t>
      </w:r>
    </w:p>
    <w:p w:rsidR="00793290" w:rsidRPr="00F00468" w:rsidRDefault="00793290" w:rsidP="00F00468">
      <w:pPr>
        <w:shd w:val="clear" w:color="auto" w:fill="EAF1DD" w:themeFill="accent3" w:themeFillTint="33"/>
        <w:tabs>
          <w:tab w:val="left" w:pos="8789"/>
        </w:tabs>
        <w:spacing w:after="0" w:line="240" w:lineRule="auto"/>
        <w:jc w:val="both"/>
        <w:outlineLvl w:val="1"/>
        <w:rPr>
          <w:rFonts w:eastAsia="Times New Roman" w:cs="Times New Roman"/>
          <w:b/>
          <w:bCs/>
          <w:sz w:val="20"/>
          <w:szCs w:val="20"/>
          <w:lang w:eastAsia="en-AU"/>
        </w:rPr>
      </w:pPr>
    </w:p>
    <w:p w:rsidR="005B76DC" w:rsidRPr="005B76DC" w:rsidRDefault="005B76DC"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r w:rsidRPr="005B76DC">
        <w:rPr>
          <w:rFonts w:eastAsia="Times New Roman" w:cs="Times New Roman"/>
          <w:b/>
          <w:bCs/>
          <w:sz w:val="28"/>
          <w:szCs w:val="28"/>
          <w:lang w:eastAsia="en-AU"/>
        </w:rPr>
        <w:t>Methods</w:t>
      </w:r>
    </w:p>
    <w:p w:rsidR="00477C6E" w:rsidRPr="00FA215E" w:rsidRDefault="00477C6E" w:rsidP="00F00468">
      <w:pPr>
        <w:shd w:val="clear" w:color="auto" w:fill="EAF1DD" w:themeFill="accent3" w:themeFillTint="33"/>
        <w:spacing w:after="0" w:line="240" w:lineRule="auto"/>
        <w:jc w:val="both"/>
        <w:outlineLvl w:val="1"/>
        <w:rPr>
          <w:rFonts w:eastAsia="Times New Roman" w:cs="Times New Roman"/>
          <w:b/>
          <w:bCs/>
          <w:sz w:val="24"/>
          <w:szCs w:val="24"/>
          <w:lang w:eastAsia="en-AU"/>
        </w:rPr>
      </w:pPr>
      <w:bookmarkStart w:id="3" w:name="_Toc350352930"/>
      <w:r w:rsidRPr="00FA215E">
        <w:rPr>
          <w:rFonts w:eastAsia="Times New Roman" w:cs="Times New Roman"/>
          <w:b/>
          <w:bCs/>
          <w:sz w:val="24"/>
          <w:szCs w:val="24"/>
          <w:lang w:eastAsia="en-AU"/>
        </w:rPr>
        <w:t>Search methods</w:t>
      </w:r>
      <w:bookmarkEnd w:id="3"/>
      <w:r w:rsidRPr="00FA215E">
        <w:rPr>
          <w:rFonts w:eastAsia="Times New Roman" w:cs="Times New Roman"/>
          <w:b/>
          <w:bCs/>
          <w:sz w:val="24"/>
          <w:szCs w:val="24"/>
          <w:lang w:eastAsia="en-AU"/>
        </w:rPr>
        <w:t xml:space="preserve">  </w:t>
      </w: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We searched a range of </w:t>
      </w:r>
      <w:r w:rsidR="001055DD">
        <w:rPr>
          <w:rFonts w:eastAsia="Times New Roman" w:cs="Times New Roman"/>
          <w:sz w:val="24"/>
          <w:szCs w:val="24"/>
          <w:lang w:eastAsia="en-AU"/>
        </w:rPr>
        <w:t xml:space="preserve">databases and other </w:t>
      </w:r>
      <w:r w:rsidRPr="00FA215E">
        <w:rPr>
          <w:rFonts w:eastAsia="Times New Roman" w:cs="Times New Roman"/>
          <w:sz w:val="24"/>
          <w:szCs w:val="24"/>
          <w:lang w:eastAsia="en-AU"/>
        </w:rPr>
        <w:t xml:space="preserve">sources (last searched </w:t>
      </w:r>
      <w:r w:rsidRPr="001055DD">
        <w:rPr>
          <w:rFonts w:eastAsia="Times New Roman" w:cs="Times New Roman"/>
          <w:sz w:val="24"/>
          <w:szCs w:val="24"/>
          <w:lang w:eastAsia="en-AU"/>
        </w:rPr>
        <w:t>June 2012</w:t>
      </w:r>
      <w:r w:rsidRPr="00FA215E">
        <w:rPr>
          <w:rFonts w:eastAsia="Times New Roman" w:cs="Times New Roman"/>
          <w:sz w:val="24"/>
          <w:szCs w:val="24"/>
          <w:lang w:eastAsia="en-AU"/>
        </w:rPr>
        <w:t xml:space="preserve">) </w:t>
      </w:r>
      <w:r w:rsidR="001055DD">
        <w:rPr>
          <w:rFonts w:eastAsia="Times New Roman" w:cs="Times New Roman"/>
          <w:sz w:val="24"/>
          <w:szCs w:val="24"/>
          <w:lang w:eastAsia="en-AU"/>
        </w:rPr>
        <w:t>using formal search strategies, pearling and cited references features.</w:t>
      </w:r>
    </w:p>
    <w:p w:rsidR="00F00468" w:rsidRPr="00F00468" w:rsidRDefault="00F00468" w:rsidP="00F00468">
      <w:pPr>
        <w:shd w:val="clear" w:color="auto" w:fill="EAF1DD" w:themeFill="accent3" w:themeFillTint="33"/>
        <w:spacing w:after="0" w:line="240" w:lineRule="auto"/>
        <w:jc w:val="both"/>
        <w:rPr>
          <w:rFonts w:eastAsia="Times New Roman" w:cs="Times New Roman"/>
          <w:sz w:val="20"/>
          <w:szCs w:val="20"/>
          <w:lang w:eastAsia="en-AU"/>
        </w:rPr>
      </w:pPr>
    </w:p>
    <w:p w:rsidR="00477C6E" w:rsidRPr="00FA215E" w:rsidRDefault="00477C6E" w:rsidP="00F00468">
      <w:pPr>
        <w:shd w:val="clear" w:color="auto" w:fill="EAF1DD" w:themeFill="accent3" w:themeFillTint="33"/>
        <w:spacing w:after="0" w:line="240" w:lineRule="auto"/>
        <w:jc w:val="both"/>
        <w:outlineLvl w:val="1"/>
        <w:rPr>
          <w:rFonts w:eastAsia="Times New Roman" w:cs="Times New Roman"/>
          <w:b/>
          <w:bCs/>
          <w:sz w:val="24"/>
          <w:szCs w:val="24"/>
          <w:lang w:eastAsia="en-AU"/>
        </w:rPr>
      </w:pPr>
      <w:bookmarkStart w:id="4" w:name="_Toc350352931"/>
      <w:r w:rsidRPr="00FA215E">
        <w:rPr>
          <w:rFonts w:eastAsia="Times New Roman" w:cs="Times New Roman"/>
          <w:b/>
          <w:bCs/>
          <w:sz w:val="24"/>
          <w:szCs w:val="24"/>
          <w:lang w:eastAsia="en-AU"/>
        </w:rPr>
        <w:t>Selection criteria</w:t>
      </w:r>
      <w:bookmarkEnd w:id="4"/>
      <w:r w:rsidRPr="00FA215E">
        <w:rPr>
          <w:rFonts w:eastAsia="Times New Roman" w:cs="Times New Roman"/>
          <w:b/>
          <w:bCs/>
          <w:sz w:val="24"/>
          <w:szCs w:val="24"/>
          <w:lang w:eastAsia="en-AU"/>
        </w:rPr>
        <w:t xml:space="preserve">  </w:t>
      </w: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Studies of various designs addressing the effects of the nutrition interventions on maternal, fetal and neonatal outcomes of interest (as well as studies evaluating implementation of these interventions) were considered for inclusion. We also included qualitative studies that addressed reasons for adherence or lack of uptake of these interventions. We did not include studies published prior to 1990.</w:t>
      </w: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Participants were girls and women of reproductive age (including pregnant and lactating women) from low and middle income </w:t>
      </w:r>
      <w:r w:rsidR="00DE2FDA">
        <w:rPr>
          <w:rFonts w:eastAsia="Times New Roman" w:cs="Times New Roman"/>
          <w:sz w:val="24"/>
          <w:szCs w:val="24"/>
          <w:lang w:eastAsia="en-AU"/>
        </w:rPr>
        <w:t xml:space="preserve">(LMICs) </w:t>
      </w:r>
      <w:r w:rsidRPr="00FA215E">
        <w:rPr>
          <w:rFonts w:eastAsia="Times New Roman" w:cs="Times New Roman"/>
          <w:sz w:val="24"/>
          <w:szCs w:val="24"/>
          <w:lang w:eastAsia="en-AU"/>
        </w:rPr>
        <w:t>countries and marginalised and/or disadvantaged girls and women of reproductive age from high income countries; and health care providers or policy makers from the studies reporting information on implementation, up-scaling or sustainability of programs.</w:t>
      </w:r>
    </w:p>
    <w:p w:rsidR="00F00468" w:rsidRPr="00F00468" w:rsidRDefault="00F00468" w:rsidP="00F00468">
      <w:pPr>
        <w:shd w:val="clear" w:color="auto" w:fill="EAF1DD" w:themeFill="accent3" w:themeFillTint="33"/>
        <w:spacing w:after="0" w:line="240" w:lineRule="auto"/>
        <w:jc w:val="both"/>
        <w:rPr>
          <w:rFonts w:eastAsia="Times New Roman" w:cs="Times New Roman"/>
          <w:sz w:val="20"/>
          <w:szCs w:val="20"/>
          <w:lang w:eastAsia="en-AU"/>
        </w:rPr>
      </w:pPr>
    </w:p>
    <w:p w:rsidR="00477C6E" w:rsidRPr="00FA215E" w:rsidRDefault="00477C6E" w:rsidP="00F00468">
      <w:pPr>
        <w:shd w:val="clear" w:color="auto" w:fill="EAF1DD" w:themeFill="accent3" w:themeFillTint="33"/>
        <w:spacing w:after="0" w:line="240" w:lineRule="auto"/>
        <w:jc w:val="both"/>
        <w:outlineLvl w:val="1"/>
        <w:rPr>
          <w:rFonts w:eastAsia="Times New Roman" w:cs="Times New Roman"/>
          <w:b/>
          <w:bCs/>
          <w:sz w:val="24"/>
          <w:szCs w:val="24"/>
          <w:lang w:eastAsia="en-AU"/>
        </w:rPr>
      </w:pPr>
      <w:bookmarkStart w:id="5" w:name="_Toc350352932"/>
      <w:r w:rsidRPr="00FA215E">
        <w:rPr>
          <w:rFonts w:eastAsia="Times New Roman" w:cs="Times New Roman"/>
          <w:b/>
          <w:bCs/>
          <w:sz w:val="24"/>
          <w:szCs w:val="24"/>
          <w:lang w:eastAsia="en-AU"/>
        </w:rPr>
        <w:t>Data collection and analysis</w:t>
      </w:r>
      <w:bookmarkEnd w:id="5"/>
      <w:r w:rsidRPr="00FA215E">
        <w:rPr>
          <w:rFonts w:eastAsia="Times New Roman" w:cs="Times New Roman"/>
          <w:b/>
          <w:bCs/>
          <w:sz w:val="24"/>
          <w:szCs w:val="24"/>
          <w:lang w:eastAsia="en-AU"/>
        </w:rPr>
        <w:t xml:space="preserve">  </w:t>
      </w: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We included both quantitative and qualitative data, and performed </w:t>
      </w:r>
      <w:r w:rsidR="004B03BE">
        <w:rPr>
          <w:rFonts w:eastAsia="Times New Roman" w:cs="Times New Roman"/>
          <w:sz w:val="24"/>
          <w:szCs w:val="24"/>
          <w:lang w:eastAsia="en-AU"/>
        </w:rPr>
        <w:t xml:space="preserve">a </w:t>
      </w:r>
      <w:r w:rsidRPr="00FA215E">
        <w:rPr>
          <w:rFonts w:eastAsia="Times New Roman" w:cs="Times New Roman"/>
          <w:sz w:val="24"/>
          <w:szCs w:val="24"/>
          <w:lang w:eastAsia="en-AU"/>
        </w:rPr>
        <w:t>mixed</w:t>
      </w:r>
      <w:r w:rsidR="00ED6CB5">
        <w:rPr>
          <w:rFonts w:eastAsia="Times New Roman" w:cs="Times New Roman"/>
          <w:sz w:val="24"/>
          <w:szCs w:val="24"/>
          <w:lang w:eastAsia="en-AU"/>
        </w:rPr>
        <w:t>-</w:t>
      </w:r>
      <w:r w:rsidRPr="00FA215E">
        <w:rPr>
          <w:rFonts w:eastAsia="Times New Roman" w:cs="Times New Roman"/>
          <w:sz w:val="24"/>
          <w:szCs w:val="24"/>
          <w:lang w:eastAsia="en-AU"/>
        </w:rPr>
        <w:t xml:space="preserve">methods systematic review. We used the principles and methods of the Campbell and Cochrane Collaborations integrated with evaluation of program impact, context (setting, population characteristics, feasibility, sustainability, scalability) and analysis of barriers and enablers, and </w:t>
      </w:r>
      <w:r w:rsidR="00793290" w:rsidRPr="00FA215E">
        <w:rPr>
          <w:rFonts w:eastAsia="Times New Roman" w:cs="Times New Roman"/>
          <w:sz w:val="24"/>
          <w:szCs w:val="24"/>
          <w:lang w:eastAsia="en-AU"/>
        </w:rPr>
        <w:t xml:space="preserve">we </w:t>
      </w:r>
      <w:r w:rsidRPr="00FA215E">
        <w:rPr>
          <w:rFonts w:eastAsia="Times New Roman" w:cs="Times New Roman"/>
          <w:sz w:val="24"/>
          <w:szCs w:val="24"/>
          <w:lang w:eastAsia="en-AU"/>
        </w:rPr>
        <w:t>assess</w:t>
      </w:r>
      <w:r w:rsidR="00793290" w:rsidRPr="00FA215E">
        <w:rPr>
          <w:rFonts w:eastAsia="Times New Roman" w:cs="Times New Roman"/>
          <w:sz w:val="24"/>
          <w:szCs w:val="24"/>
          <w:lang w:eastAsia="en-AU"/>
        </w:rPr>
        <w:t>ed</w:t>
      </w:r>
      <w:r w:rsidRPr="00FA215E">
        <w:rPr>
          <w:rFonts w:eastAsia="Times New Roman" w:cs="Times New Roman"/>
          <w:sz w:val="24"/>
          <w:szCs w:val="24"/>
          <w:lang w:eastAsia="en-AU"/>
        </w:rPr>
        <w:t xml:space="preserve"> the risk of bias in individual studies.</w:t>
      </w:r>
    </w:p>
    <w:p w:rsidR="00ED6CB5" w:rsidRPr="00F00468" w:rsidRDefault="00ED6CB5" w:rsidP="00F00468">
      <w:pPr>
        <w:shd w:val="clear" w:color="auto" w:fill="EAF1DD" w:themeFill="accent3" w:themeFillTint="33"/>
        <w:spacing w:after="0" w:line="240" w:lineRule="auto"/>
        <w:jc w:val="both"/>
        <w:rPr>
          <w:rFonts w:eastAsia="Times New Roman" w:cs="Times New Roman"/>
          <w:sz w:val="20"/>
          <w:szCs w:val="20"/>
          <w:lang w:eastAsia="en-AU"/>
        </w:rPr>
      </w:pPr>
    </w:p>
    <w:p w:rsidR="00477C6E" w:rsidRPr="005B76DC" w:rsidRDefault="00477C6E"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bookmarkStart w:id="6" w:name="_Toc350352933"/>
      <w:r w:rsidRPr="005B76DC">
        <w:rPr>
          <w:rFonts w:eastAsia="Times New Roman" w:cs="Times New Roman"/>
          <w:b/>
          <w:bCs/>
          <w:sz w:val="28"/>
          <w:szCs w:val="28"/>
          <w:lang w:eastAsia="en-AU"/>
        </w:rPr>
        <w:t>Results</w:t>
      </w:r>
      <w:bookmarkEnd w:id="6"/>
      <w:r w:rsidRPr="005B76DC">
        <w:rPr>
          <w:rFonts w:eastAsia="Times New Roman" w:cs="Times New Roman"/>
          <w:b/>
          <w:bCs/>
          <w:sz w:val="28"/>
          <w:szCs w:val="28"/>
          <w:lang w:eastAsia="en-AU"/>
        </w:rPr>
        <w:t xml:space="preserve">  </w:t>
      </w:r>
    </w:p>
    <w:p w:rsidR="00477C6E" w:rsidRPr="00FA215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We included 2</w:t>
      </w:r>
      <w:r w:rsidR="00793290" w:rsidRPr="00FA215E">
        <w:rPr>
          <w:rFonts w:eastAsia="Times New Roman" w:cs="Times New Roman"/>
          <w:sz w:val="24"/>
          <w:szCs w:val="24"/>
          <w:lang w:eastAsia="en-AU"/>
        </w:rPr>
        <w:t>50</w:t>
      </w:r>
      <w:r w:rsidRPr="00FA215E">
        <w:rPr>
          <w:rFonts w:eastAsia="Times New Roman" w:cs="Times New Roman"/>
          <w:sz w:val="24"/>
          <w:szCs w:val="24"/>
          <w:lang w:eastAsia="en-AU"/>
        </w:rPr>
        <w:t xml:space="preserve"> studies of various designs</w:t>
      </w:r>
      <w:r w:rsidR="00601778">
        <w:rPr>
          <w:rFonts w:eastAsia="Times New Roman" w:cs="Times New Roman"/>
          <w:sz w:val="24"/>
          <w:szCs w:val="24"/>
          <w:lang w:eastAsia="en-AU"/>
        </w:rPr>
        <w:t>, the majority of which were randomised controlled trials (187; 75%). We included 13 qualitative studies.</w:t>
      </w:r>
      <w:r w:rsidRPr="00FA215E">
        <w:rPr>
          <w:rFonts w:eastAsia="Times New Roman" w:cs="Times New Roman"/>
          <w:sz w:val="24"/>
          <w:szCs w:val="24"/>
          <w:lang w:eastAsia="en-AU"/>
        </w:rPr>
        <w:t xml:space="preserve"> </w:t>
      </w:r>
      <w:r w:rsidR="00601778">
        <w:rPr>
          <w:rFonts w:eastAsia="Times New Roman" w:cs="Times New Roman"/>
          <w:sz w:val="24"/>
          <w:szCs w:val="24"/>
          <w:lang w:eastAsia="en-AU"/>
        </w:rPr>
        <w:t xml:space="preserve">The studies were </w:t>
      </w:r>
      <w:r w:rsidR="00793290" w:rsidRPr="00FA215E">
        <w:rPr>
          <w:rFonts w:eastAsia="Times New Roman" w:cs="Times New Roman"/>
          <w:sz w:val="24"/>
          <w:szCs w:val="24"/>
          <w:lang w:eastAsia="en-AU"/>
        </w:rPr>
        <w:t>grouped into f</w:t>
      </w:r>
      <w:r w:rsidR="00CA7603" w:rsidRPr="00FA215E">
        <w:rPr>
          <w:rFonts w:eastAsia="Times New Roman" w:cs="Times New Roman"/>
          <w:sz w:val="24"/>
          <w:szCs w:val="24"/>
          <w:lang w:eastAsia="en-AU"/>
        </w:rPr>
        <w:t>our</w:t>
      </w:r>
      <w:r w:rsidR="00793290" w:rsidRPr="00FA215E">
        <w:rPr>
          <w:rFonts w:eastAsia="Times New Roman" w:cs="Times New Roman"/>
          <w:sz w:val="24"/>
          <w:szCs w:val="24"/>
          <w:lang w:eastAsia="en-AU"/>
        </w:rPr>
        <w:t xml:space="preserve"> main topics</w:t>
      </w:r>
      <w:r w:rsidR="00A3199F" w:rsidRPr="00FA215E">
        <w:rPr>
          <w:rFonts w:eastAsia="Times New Roman" w:cs="Times New Roman"/>
          <w:sz w:val="24"/>
          <w:szCs w:val="24"/>
          <w:lang w:eastAsia="en-AU"/>
        </w:rPr>
        <w:t>:</w:t>
      </w:r>
      <w:r w:rsidR="003D6069" w:rsidRPr="00FA215E">
        <w:rPr>
          <w:rFonts w:eastAsia="Times New Roman" w:cs="Times New Roman"/>
          <w:sz w:val="24"/>
          <w:szCs w:val="24"/>
          <w:lang w:eastAsia="en-AU"/>
        </w:rPr>
        <w:t xml:space="preserve"> </w:t>
      </w:r>
    </w:p>
    <w:p w:rsidR="003D6069" w:rsidRPr="00FA215E" w:rsidRDefault="00F358D0" w:rsidP="00F00468">
      <w:pPr>
        <w:pStyle w:val="ListParagraph"/>
        <w:numPr>
          <w:ilvl w:val="0"/>
          <w:numId w:val="48"/>
        </w:num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Micronutrient supplementation</w:t>
      </w:r>
    </w:p>
    <w:p w:rsidR="00A873F2" w:rsidRPr="00FA215E" w:rsidRDefault="00EC3EC8" w:rsidP="00F00468">
      <w:pPr>
        <w:pStyle w:val="ListParagraph"/>
        <w:numPr>
          <w:ilvl w:val="0"/>
          <w:numId w:val="48"/>
        </w:num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Food (m</w:t>
      </w:r>
      <w:r w:rsidR="00F358D0" w:rsidRPr="00FA215E">
        <w:rPr>
          <w:rFonts w:eastAsia="Times New Roman" w:cs="Times New Roman"/>
          <w:sz w:val="24"/>
          <w:szCs w:val="24"/>
          <w:lang w:eastAsia="en-AU"/>
        </w:rPr>
        <w:t>acronutrient</w:t>
      </w:r>
      <w:r w:rsidRPr="00FA215E">
        <w:rPr>
          <w:rFonts w:eastAsia="Times New Roman" w:cs="Times New Roman"/>
          <w:sz w:val="24"/>
          <w:szCs w:val="24"/>
          <w:lang w:eastAsia="en-AU"/>
        </w:rPr>
        <w:t>)</w:t>
      </w:r>
      <w:r w:rsidR="00F358D0" w:rsidRPr="00FA215E">
        <w:rPr>
          <w:rFonts w:eastAsia="Times New Roman" w:cs="Times New Roman"/>
          <w:sz w:val="24"/>
          <w:szCs w:val="24"/>
          <w:lang w:eastAsia="en-AU"/>
        </w:rPr>
        <w:t xml:space="preserve"> supplementation</w:t>
      </w:r>
      <w:r w:rsidR="003A05CD" w:rsidRPr="00FA215E">
        <w:rPr>
          <w:rFonts w:eastAsia="Times New Roman" w:cs="Times New Roman"/>
          <w:sz w:val="24"/>
          <w:szCs w:val="24"/>
          <w:lang w:eastAsia="en-AU"/>
        </w:rPr>
        <w:t xml:space="preserve">, production </w:t>
      </w:r>
      <w:r w:rsidR="00F358D0" w:rsidRPr="00FA215E">
        <w:rPr>
          <w:rFonts w:eastAsia="Times New Roman" w:cs="Times New Roman"/>
          <w:sz w:val="24"/>
          <w:szCs w:val="24"/>
          <w:lang w:eastAsia="en-AU"/>
        </w:rPr>
        <w:t>and security</w:t>
      </w:r>
    </w:p>
    <w:p w:rsidR="00A873F2" w:rsidRPr="00FA215E" w:rsidRDefault="00F358D0" w:rsidP="00F00468">
      <w:pPr>
        <w:pStyle w:val="ListParagraph"/>
        <w:numPr>
          <w:ilvl w:val="0"/>
          <w:numId w:val="48"/>
        </w:num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Behaviour change interventions</w:t>
      </w:r>
      <w:r w:rsidR="00A873F2" w:rsidRPr="00FA215E">
        <w:rPr>
          <w:rFonts w:eastAsia="Times New Roman" w:cs="Times New Roman"/>
          <w:sz w:val="24"/>
          <w:szCs w:val="24"/>
          <w:lang w:eastAsia="en-AU"/>
        </w:rPr>
        <w:t xml:space="preserve"> </w:t>
      </w:r>
    </w:p>
    <w:p w:rsidR="00A873F2" w:rsidRPr="00FA215E" w:rsidRDefault="00F358D0" w:rsidP="00F00468">
      <w:pPr>
        <w:pStyle w:val="ListParagraph"/>
        <w:numPr>
          <w:ilvl w:val="0"/>
          <w:numId w:val="48"/>
        </w:num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Poverty reduction interventions</w:t>
      </w:r>
    </w:p>
    <w:p w:rsidR="009434B1" w:rsidRPr="00FA215E" w:rsidRDefault="009434B1" w:rsidP="00F00468">
      <w:pPr>
        <w:shd w:val="clear" w:color="auto" w:fill="EAF1DD" w:themeFill="accent3" w:themeFillTint="33"/>
        <w:spacing w:after="0" w:line="240" w:lineRule="auto"/>
        <w:jc w:val="both"/>
        <w:rPr>
          <w:rFonts w:eastAsia="Times New Roman" w:cs="Times New Roman"/>
          <w:sz w:val="24"/>
          <w:szCs w:val="24"/>
          <w:lang w:eastAsia="en-AU"/>
        </w:rPr>
      </w:pPr>
    </w:p>
    <w:p w:rsidR="00183AD3" w:rsidRPr="00DA4D8F" w:rsidRDefault="00183AD3" w:rsidP="00F00468">
      <w:pPr>
        <w:shd w:val="clear" w:color="auto" w:fill="EAF1DD" w:themeFill="accent3" w:themeFillTint="33"/>
        <w:spacing w:after="0" w:line="240" w:lineRule="auto"/>
        <w:jc w:val="both"/>
        <w:rPr>
          <w:rFonts w:eastAsia="Times New Roman" w:cs="Times New Roman"/>
          <w:b/>
          <w:bCs/>
          <w:sz w:val="24"/>
          <w:szCs w:val="24"/>
          <w:u w:val="single"/>
          <w:lang w:eastAsia="en-AU"/>
        </w:rPr>
      </w:pPr>
      <w:r w:rsidRPr="00DA4D8F">
        <w:rPr>
          <w:rFonts w:eastAsia="Times New Roman" w:cs="Times New Roman"/>
          <w:b/>
          <w:bCs/>
          <w:sz w:val="24"/>
          <w:szCs w:val="24"/>
          <w:u w:val="single"/>
          <w:lang w:eastAsia="en-AU"/>
        </w:rPr>
        <w:t>MICRONUTRIENT</w:t>
      </w:r>
      <w:r w:rsidR="006539CB" w:rsidRPr="00DA4D8F">
        <w:rPr>
          <w:rFonts w:eastAsia="Times New Roman" w:cs="Times New Roman"/>
          <w:b/>
          <w:bCs/>
          <w:sz w:val="24"/>
          <w:szCs w:val="24"/>
          <w:u w:val="single"/>
          <w:lang w:eastAsia="en-AU"/>
        </w:rPr>
        <w:t xml:space="preserve"> </w:t>
      </w:r>
      <w:r w:rsidRPr="00DA4D8F">
        <w:rPr>
          <w:rFonts w:eastAsia="Times New Roman" w:cs="Times New Roman"/>
          <w:b/>
          <w:bCs/>
          <w:sz w:val="24"/>
          <w:szCs w:val="24"/>
          <w:u w:val="single"/>
          <w:lang w:eastAsia="en-AU"/>
        </w:rPr>
        <w:t>S</w:t>
      </w:r>
      <w:r w:rsidR="006539CB" w:rsidRPr="00DA4D8F">
        <w:rPr>
          <w:rFonts w:eastAsia="Times New Roman" w:cs="Times New Roman"/>
          <w:b/>
          <w:bCs/>
          <w:sz w:val="24"/>
          <w:szCs w:val="24"/>
          <w:u w:val="single"/>
          <w:lang w:eastAsia="en-AU"/>
        </w:rPr>
        <w:t>UPPLEMENTATION</w:t>
      </w:r>
    </w:p>
    <w:p w:rsidR="00314D1B" w:rsidRPr="00FA215E" w:rsidRDefault="00ED6CB5" w:rsidP="00F00468">
      <w:pPr>
        <w:shd w:val="clear" w:color="auto" w:fill="EAF1DD" w:themeFill="accent3" w:themeFillTint="33"/>
        <w:spacing w:after="0" w:line="240" w:lineRule="auto"/>
        <w:jc w:val="both"/>
        <w:rPr>
          <w:rFonts w:eastAsia="Times New Roman" w:cs="Times New Roman"/>
          <w:bCs/>
          <w:sz w:val="24"/>
          <w:szCs w:val="24"/>
          <w:lang w:eastAsia="en-AU"/>
        </w:rPr>
      </w:pPr>
      <w:r>
        <w:rPr>
          <w:rFonts w:eastAsia="Times New Roman" w:cs="Times New Roman"/>
          <w:b/>
          <w:bCs/>
          <w:sz w:val="24"/>
          <w:szCs w:val="24"/>
          <w:lang w:eastAsia="en-AU"/>
        </w:rPr>
        <w:t xml:space="preserve">Maternal mortality: </w:t>
      </w:r>
      <w:r w:rsidR="0046243E" w:rsidRPr="00FA215E">
        <w:rPr>
          <w:rFonts w:eastAsia="Times New Roman" w:cs="Times New Roman"/>
          <w:bCs/>
          <w:sz w:val="24"/>
          <w:szCs w:val="24"/>
          <w:lang w:eastAsia="en-AU"/>
        </w:rPr>
        <w:t xml:space="preserve">There was no apparent impact on </w:t>
      </w:r>
      <w:r w:rsidR="005F610F" w:rsidRPr="005F610F">
        <w:rPr>
          <w:rFonts w:eastAsia="Times New Roman" w:cs="Times New Roman"/>
          <w:bCs/>
          <w:sz w:val="24"/>
          <w:szCs w:val="24"/>
          <w:lang w:eastAsia="en-AU"/>
        </w:rPr>
        <w:t>maternal mortality</w:t>
      </w:r>
      <w:r w:rsidR="0046243E" w:rsidRPr="00FA215E">
        <w:rPr>
          <w:rFonts w:eastAsia="Times New Roman" w:cs="Times New Roman"/>
          <w:bCs/>
          <w:sz w:val="24"/>
          <w:szCs w:val="24"/>
          <w:lang w:eastAsia="en-AU"/>
        </w:rPr>
        <w:t xml:space="preserve"> from</w:t>
      </w:r>
      <w:r w:rsidR="00314D1B" w:rsidRPr="00FA215E">
        <w:rPr>
          <w:rFonts w:eastAsia="Times New Roman" w:cs="Times New Roman"/>
          <w:bCs/>
          <w:sz w:val="24"/>
          <w:szCs w:val="24"/>
          <w:lang w:eastAsia="en-AU"/>
        </w:rPr>
        <w:t>:</w:t>
      </w:r>
    </w:p>
    <w:p w:rsidR="0046243E" w:rsidRPr="00FA215E" w:rsidRDefault="0046243E"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bCs/>
          <w:sz w:val="24"/>
          <w:szCs w:val="24"/>
          <w:lang w:eastAsia="en-AU"/>
        </w:rPr>
      </w:pPr>
      <w:r w:rsidRPr="00FA215E">
        <w:rPr>
          <w:rFonts w:eastAsia="Times New Roman" w:cs="Times New Roman"/>
          <w:bCs/>
          <w:sz w:val="24"/>
          <w:szCs w:val="24"/>
          <w:lang w:eastAsia="en-AU"/>
        </w:rPr>
        <w:t xml:space="preserve">vitamin A </w:t>
      </w:r>
      <w:r w:rsidR="00323148" w:rsidRPr="00FA215E">
        <w:rPr>
          <w:rFonts w:eastAsia="Times New Roman" w:cs="Times New Roman"/>
          <w:bCs/>
          <w:sz w:val="24"/>
          <w:szCs w:val="24"/>
          <w:lang w:eastAsia="en-AU"/>
        </w:rPr>
        <w:t>supplementation co</w:t>
      </w:r>
      <w:r w:rsidR="00314D1B" w:rsidRPr="00FA215E">
        <w:rPr>
          <w:rFonts w:eastAsia="Times New Roman" w:cs="Times New Roman"/>
          <w:bCs/>
          <w:sz w:val="24"/>
          <w:szCs w:val="24"/>
          <w:lang w:eastAsia="en-AU"/>
        </w:rPr>
        <w:t xml:space="preserve">mpared with no vitamin A (9 RCTs; 177,425 women); </w:t>
      </w:r>
    </w:p>
    <w:p w:rsidR="00314D1B" w:rsidRPr="00FA215E" w:rsidRDefault="00314D1B"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bCs/>
          <w:sz w:val="24"/>
          <w:szCs w:val="24"/>
          <w:lang w:eastAsia="en-AU"/>
        </w:rPr>
      </w:pPr>
      <w:r w:rsidRPr="00FA215E">
        <w:rPr>
          <w:rFonts w:eastAsia="Times New Roman" w:cs="Times New Roman"/>
          <w:bCs/>
          <w:sz w:val="24"/>
          <w:szCs w:val="24"/>
          <w:lang w:eastAsia="en-AU"/>
        </w:rPr>
        <w:t>antioxidants (vitamin C and E) compared with placebo (</w:t>
      </w:r>
      <w:r w:rsidR="0075435D" w:rsidRPr="00FA215E">
        <w:rPr>
          <w:rFonts w:eastAsia="Times New Roman" w:cs="Times New Roman"/>
          <w:bCs/>
          <w:sz w:val="24"/>
          <w:szCs w:val="24"/>
          <w:lang w:eastAsia="en-AU"/>
        </w:rPr>
        <w:t>3 RCTs; 1</w:t>
      </w:r>
      <w:r w:rsidR="00ED6CB5">
        <w:rPr>
          <w:rFonts w:eastAsia="Times New Roman" w:cs="Times New Roman"/>
          <w:bCs/>
          <w:sz w:val="24"/>
          <w:szCs w:val="24"/>
          <w:lang w:eastAsia="en-AU"/>
        </w:rPr>
        <w:t>,</w:t>
      </w:r>
      <w:r w:rsidR="0075435D" w:rsidRPr="00FA215E">
        <w:rPr>
          <w:rFonts w:eastAsia="Times New Roman" w:cs="Times New Roman"/>
          <w:bCs/>
          <w:sz w:val="24"/>
          <w:szCs w:val="24"/>
          <w:lang w:eastAsia="en-AU"/>
        </w:rPr>
        <w:t>119 women)</w:t>
      </w:r>
      <w:r w:rsidR="00323148" w:rsidRPr="00FA215E">
        <w:rPr>
          <w:rFonts w:eastAsia="Times New Roman" w:cs="Times New Roman"/>
          <w:bCs/>
          <w:sz w:val="24"/>
          <w:szCs w:val="24"/>
          <w:lang w:eastAsia="en-AU"/>
        </w:rPr>
        <w:t>;</w:t>
      </w:r>
    </w:p>
    <w:p w:rsidR="00314D1B" w:rsidRPr="00FA215E" w:rsidRDefault="00314D1B"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sz w:val="24"/>
          <w:szCs w:val="24"/>
          <w:lang w:eastAsia="en-AU"/>
        </w:rPr>
      </w:pPr>
      <w:r w:rsidRPr="00FA215E">
        <w:rPr>
          <w:rFonts w:eastAsia="Times New Roman" w:cs="Times New Roman"/>
          <w:bCs/>
          <w:sz w:val="24"/>
          <w:szCs w:val="24"/>
          <w:lang w:eastAsia="en-AU"/>
        </w:rPr>
        <w:t>calcium compared with no calcium (</w:t>
      </w:r>
      <w:r w:rsidR="0075435D" w:rsidRPr="00FA215E">
        <w:rPr>
          <w:rFonts w:eastAsia="Times New Roman" w:cs="Times New Roman"/>
          <w:bCs/>
          <w:sz w:val="24"/>
          <w:szCs w:val="24"/>
          <w:lang w:eastAsia="en-AU"/>
        </w:rPr>
        <w:t>2 RCTs; 8</w:t>
      </w:r>
      <w:r w:rsidR="00ED6CB5">
        <w:rPr>
          <w:rFonts w:eastAsia="Times New Roman" w:cs="Times New Roman"/>
          <w:bCs/>
          <w:sz w:val="24"/>
          <w:szCs w:val="24"/>
          <w:lang w:eastAsia="en-AU"/>
        </w:rPr>
        <w:t>,</w:t>
      </w:r>
      <w:r w:rsidR="0075435D" w:rsidRPr="00FA215E">
        <w:rPr>
          <w:rFonts w:eastAsia="Times New Roman" w:cs="Times New Roman"/>
          <w:bCs/>
          <w:sz w:val="24"/>
          <w:szCs w:val="24"/>
          <w:lang w:eastAsia="en-AU"/>
        </w:rPr>
        <w:t xml:space="preserve">467 women); </w:t>
      </w:r>
    </w:p>
    <w:p w:rsidR="00323148" w:rsidRPr="00FA215E" w:rsidRDefault="00323148"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sz w:val="24"/>
          <w:szCs w:val="24"/>
          <w:lang w:eastAsia="en-AU"/>
        </w:rPr>
      </w:pPr>
      <w:r w:rsidRPr="00FA215E">
        <w:rPr>
          <w:rFonts w:eastAsia="Times New Roman" w:cs="Times New Roman"/>
          <w:bCs/>
          <w:sz w:val="24"/>
          <w:szCs w:val="24"/>
          <w:lang w:eastAsia="en-AU"/>
        </w:rPr>
        <w:t xml:space="preserve">magnesium supplementation versus no magnesium (2 RCTs; 10,595 women); </w:t>
      </w:r>
    </w:p>
    <w:p w:rsidR="00314D1B" w:rsidRPr="00FA215E" w:rsidRDefault="00323148"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sz w:val="24"/>
          <w:szCs w:val="24"/>
          <w:lang w:eastAsia="en-AU"/>
        </w:rPr>
      </w:pPr>
      <w:r w:rsidRPr="00FA215E">
        <w:rPr>
          <w:rFonts w:eastAsia="Times New Roman" w:cs="Times New Roman"/>
          <w:sz w:val="24"/>
          <w:szCs w:val="24"/>
          <w:lang w:eastAsia="en-AU"/>
        </w:rPr>
        <w:t>zinc supplementation versus no zinc (1 RCT; 400 women);</w:t>
      </w:r>
    </w:p>
    <w:p w:rsidR="00323148" w:rsidRPr="00FA215E" w:rsidRDefault="00323148"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sz w:val="24"/>
          <w:szCs w:val="24"/>
          <w:lang w:eastAsia="en-AU"/>
        </w:rPr>
      </w:pPr>
      <w:r w:rsidRPr="00FA215E">
        <w:rPr>
          <w:rFonts w:eastAsia="Times New Roman" w:cs="Times New Roman"/>
          <w:sz w:val="24"/>
          <w:szCs w:val="24"/>
          <w:lang w:eastAsia="en-AU"/>
        </w:rPr>
        <w:t>selenium supplementation versus no selenium (1 RCT; 905 women);</w:t>
      </w:r>
      <w:r w:rsidR="00462A5D" w:rsidRPr="00FA215E">
        <w:rPr>
          <w:rFonts w:eastAsia="Times New Roman" w:cs="Times New Roman"/>
          <w:sz w:val="24"/>
          <w:szCs w:val="24"/>
          <w:lang w:eastAsia="en-AU"/>
        </w:rPr>
        <w:t xml:space="preserve"> or</w:t>
      </w:r>
    </w:p>
    <w:p w:rsidR="00323148" w:rsidRPr="00FA215E" w:rsidRDefault="00462A5D" w:rsidP="00F00468">
      <w:pPr>
        <w:pStyle w:val="ListParagraph"/>
        <w:numPr>
          <w:ilvl w:val="0"/>
          <w:numId w:val="2"/>
        </w:numPr>
        <w:shd w:val="clear" w:color="auto" w:fill="EAF1DD" w:themeFill="accent3" w:themeFillTint="33"/>
        <w:spacing w:after="0" w:line="240" w:lineRule="auto"/>
        <w:ind w:left="426" w:hanging="426"/>
        <w:jc w:val="both"/>
        <w:rPr>
          <w:rFonts w:eastAsia="Times New Roman" w:cs="Times New Roman"/>
          <w:sz w:val="24"/>
          <w:szCs w:val="24"/>
          <w:lang w:eastAsia="en-AU"/>
        </w:rPr>
      </w:pPr>
      <w:proofErr w:type="gramStart"/>
      <w:r w:rsidRPr="00FA215E">
        <w:rPr>
          <w:rFonts w:eastAsia="Times New Roman" w:cs="Times New Roman"/>
          <w:sz w:val="24"/>
          <w:szCs w:val="24"/>
          <w:lang w:eastAsia="en-AU"/>
        </w:rPr>
        <w:t>multiple</w:t>
      </w:r>
      <w:proofErr w:type="gramEnd"/>
      <w:r w:rsidRPr="00FA215E">
        <w:rPr>
          <w:rFonts w:eastAsia="Times New Roman" w:cs="Times New Roman"/>
          <w:sz w:val="24"/>
          <w:szCs w:val="24"/>
          <w:lang w:eastAsia="en-AU"/>
        </w:rPr>
        <w:t xml:space="preserve"> micronutrient supplementation </w:t>
      </w:r>
      <w:r w:rsidR="000F78C3">
        <w:rPr>
          <w:rFonts w:eastAsia="Times New Roman" w:cs="Times New Roman"/>
          <w:sz w:val="24"/>
          <w:szCs w:val="24"/>
          <w:lang w:eastAsia="en-AU"/>
        </w:rPr>
        <w:t xml:space="preserve">(MMN) </w:t>
      </w:r>
      <w:r w:rsidRPr="00FA215E">
        <w:rPr>
          <w:rFonts w:eastAsia="Times New Roman" w:cs="Times New Roman"/>
          <w:sz w:val="24"/>
          <w:szCs w:val="24"/>
          <w:lang w:eastAsia="en-AU"/>
        </w:rPr>
        <w:t xml:space="preserve">versus iron/folic acid alone </w:t>
      </w:r>
      <w:r w:rsidR="006A3317" w:rsidRPr="00FA215E">
        <w:rPr>
          <w:rFonts w:eastAsia="Times New Roman" w:cs="Times New Roman"/>
          <w:sz w:val="24"/>
          <w:szCs w:val="24"/>
          <w:lang w:eastAsia="en-AU"/>
        </w:rPr>
        <w:t xml:space="preserve">(IF) </w:t>
      </w:r>
      <w:r w:rsidRPr="00FA215E">
        <w:rPr>
          <w:rFonts w:eastAsia="Times New Roman" w:cs="Times New Roman"/>
          <w:sz w:val="24"/>
          <w:szCs w:val="24"/>
          <w:lang w:eastAsia="en-AU"/>
        </w:rPr>
        <w:t>(</w:t>
      </w:r>
      <w:r w:rsidR="0067622F" w:rsidRPr="00FA215E">
        <w:rPr>
          <w:rFonts w:eastAsia="Times New Roman" w:cs="Times New Roman"/>
          <w:sz w:val="24"/>
          <w:szCs w:val="24"/>
          <w:lang w:eastAsia="en-AU"/>
        </w:rPr>
        <w:t>5</w:t>
      </w:r>
      <w:r w:rsidRPr="00FA215E">
        <w:rPr>
          <w:rFonts w:eastAsia="Times New Roman" w:cs="Times New Roman"/>
          <w:sz w:val="24"/>
          <w:szCs w:val="24"/>
          <w:lang w:eastAsia="en-AU"/>
        </w:rPr>
        <w:t xml:space="preserve"> RCTs; 1</w:t>
      </w:r>
      <w:r w:rsidR="0067622F" w:rsidRPr="00FA215E">
        <w:rPr>
          <w:rFonts w:eastAsia="Times New Roman" w:cs="Times New Roman"/>
          <w:sz w:val="24"/>
          <w:szCs w:val="24"/>
          <w:lang w:eastAsia="en-AU"/>
        </w:rPr>
        <w:t>1,113</w:t>
      </w:r>
      <w:r w:rsidRPr="00FA215E">
        <w:rPr>
          <w:rFonts w:eastAsia="Times New Roman" w:cs="Times New Roman"/>
          <w:sz w:val="24"/>
          <w:szCs w:val="24"/>
          <w:lang w:eastAsia="en-AU"/>
        </w:rPr>
        <w:t xml:space="preserve"> women)</w:t>
      </w:r>
      <w:r w:rsidR="006A3317" w:rsidRPr="00FA215E">
        <w:rPr>
          <w:rFonts w:eastAsia="Times New Roman" w:cs="Times New Roman"/>
          <w:sz w:val="24"/>
          <w:szCs w:val="24"/>
          <w:lang w:eastAsia="en-AU"/>
        </w:rPr>
        <w:t>.</w:t>
      </w:r>
      <w:r w:rsidRPr="00FA215E">
        <w:rPr>
          <w:rFonts w:eastAsia="Times New Roman" w:cs="Times New Roman"/>
          <w:sz w:val="24"/>
          <w:szCs w:val="24"/>
          <w:lang w:eastAsia="en-AU"/>
        </w:rPr>
        <w:t xml:space="preserve"> </w:t>
      </w:r>
      <w:r w:rsidR="00323148" w:rsidRPr="00FA215E">
        <w:rPr>
          <w:rFonts w:eastAsia="Times New Roman" w:cs="Times New Roman"/>
          <w:sz w:val="24"/>
          <w:szCs w:val="24"/>
          <w:lang w:eastAsia="en-AU"/>
        </w:rPr>
        <w:t xml:space="preserve"> </w:t>
      </w:r>
    </w:p>
    <w:p w:rsidR="00AD7BC7" w:rsidRPr="00FA215E" w:rsidRDefault="00737A04"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b/>
          <w:sz w:val="24"/>
          <w:szCs w:val="24"/>
          <w:lang w:eastAsia="en-AU"/>
        </w:rPr>
        <w:t>M</w:t>
      </w:r>
      <w:r w:rsidR="00AD7BC7" w:rsidRPr="00FA215E">
        <w:rPr>
          <w:rFonts w:eastAsia="Times New Roman" w:cs="Times New Roman"/>
          <w:b/>
          <w:sz w:val="24"/>
          <w:szCs w:val="24"/>
          <w:lang w:eastAsia="en-AU"/>
        </w:rPr>
        <w:t>aternal death/serious morbidity</w:t>
      </w:r>
      <w:r w:rsidR="006539CB" w:rsidRPr="00FA215E">
        <w:rPr>
          <w:rFonts w:eastAsia="Times New Roman" w:cs="Times New Roman"/>
          <w:b/>
          <w:sz w:val="24"/>
          <w:szCs w:val="24"/>
          <w:lang w:eastAsia="en-AU"/>
        </w:rPr>
        <w:t xml:space="preserve">: </w:t>
      </w:r>
      <w:r w:rsidRPr="00FA215E">
        <w:rPr>
          <w:rFonts w:eastAsia="Times New Roman" w:cs="Times New Roman"/>
          <w:sz w:val="24"/>
          <w:szCs w:val="24"/>
          <w:lang w:eastAsia="en-AU"/>
        </w:rPr>
        <w:t>Women given calcium were significantly less likely</w:t>
      </w:r>
      <w:r w:rsidR="00D63DE4" w:rsidRPr="00FA215E">
        <w:rPr>
          <w:rFonts w:eastAsia="Times New Roman" w:cs="Times New Roman"/>
          <w:sz w:val="24"/>
          <w:szCs w:val="24"/>
          <w:lang w:eastAsia="en-AU"/>
        </w:rPr>
        <w:t xml:space="preserve"> (by 20%)</w:t>
      </w:r>
      <w:r w:rsidRPr="00FA215E">
        <w:rPr>
          <w:rFonts w:eastAsia="Times New Roman" w:cs="Times New Roman"/>
          <w:sz w:val="24"/>
          <w:szCs w:val="24"/>
          <w:lang w:eastAsia="en-AU"/>
        </w:rPr>
        <w:t xml:space="preserve"> to either die or suffer serious morbidity compared with women who did not receive calcium (</w:t>
      </w:r>
      <w:r w:rsidR="00AD7BC7" w:rsidRPr="00FA215E">
        <w:rPr>
          <w:rFonts w:eastAsia="Times New Roman" w:cs="Times New Roman"/>
          <w:sz w:val="24"/>
          <w:szCs w:val="24"/>
          <w:lang w:eastAsia="en-AU"/>
        </w:rPr>
        <w:t>4 RCTs, 9</w:t>
      </w:r>
      <w:r w:rsidR="00C157AA">
        <w:rPr>
          <w:rFonts w:eastAsia="Times New Roman" w:cs="Times New Roman"/>
          <w:sz w:val="24"/>
          <w:szCs w:val="24"/>
          <w:lang w:eastAsia="en-AU"/>
        </w:rPr>
        <w:t>,</w:t>
      </w:r>
      <w:r w:rsidR="00AD7BC7" w:rsidRPr="00FA215E">
        <w:rPr>
          <w:rFonts w:eastAsia="Times New Roman" w:cs="Times New Roman"/>
          <w:sz w:val="24"/>
          <w:szCs w:val="24"/>
          <w:lang w:eastAsia="en-AU"/>
        </w:rPr>
        <w:t>732 women)</w:t>
      </w:r>
      <w:r w:rsidRPr="00FA215E">
        <w:rPr>
          <w:rFonts w:eastAsia="Times New Roman" w:cs="Times New Roman"/>
          <w:sz w:val="24"/>
          <w:szCs w:val="24"/>
          <w:lang w:eastAsia="en-AU"/>
        </w:rPr>
        <w:t>.</w:t>
      </w:r>
    </w:p>
    <w:p w:rsidR="00A600ED" w:rsidRPr="00FA215E" w:rsidRDefault="00A600ED" w:rsidP="00F00468">
      <w:pPr>
        <w:shd w:val="clear" w:color="auto" w:fill="EAF1DD" w:themeFill="accent3" w:themeFillTint="33"/>
        <w:spacing w:after="0" w:line="240" w:lineRule="auto"/>
        <w:jc w:val="both"/>
        <w:rPr>
          <w:rFonts w:eastAsia="Times New Roman" w:cs="Times New Roman"/>
          <w:b/>
          <w:sz w:val="24"/>
          <w:szCs w:val="24"/>
          <w:lang w:eastAsia="en-AU"/>
        </w:rPr>
      </w:pPr>
      <w:r w:rsidRPr="00FA215E">
        <w:rPr>
          <w:rFonts w:eastAsia="Times New Roman" w:cs="Times New Roman"/>
          <w:b/>
          <w:sz w:val="24"/>
          <w:szCs w:val="24"/>
          <w:lang w:eastAsia="en-AU"/>
        </w:rPr>
        <w:t>Serious maternal morbidit</w:t>
      </w:r>
      <w:r w:rsidR="00AD7BC7" w:rsidRPr="00FA215E">
        <w:rPr>
          <w:rFonts w:eastAsia="Times New Roman" w:cs="Times New Roman"/>
          <w:b/>
          <w:sz w:val="24"/>
          <w:szCs w:val="24"/>
          <w:lang w:eastAsia="en-AU"/>
        </w:rPr>
        <w:t>ies:</w:t>
      </w:r>
    </w:p>
    <w:p w:rsidR="00737A04" w:rsidRPr="00FA215E" w:rsidRDefault="00C157AA" w:rsidP="00F00468">
      <w:pPr>
        <w:pStyle w:val="ListParagraph"/>
        <w:numPr>
          <w:ilvl w:val="0"/>
          <w:numId w:val="4"/>
        </w:numPr>
        <w:shd w:val="clear" w:color="auto" w:fill="EAF1DD" w:themeFill="accent3" w:themeFillTint="33"/>
        <w:spacing w:after="0" w:line="240" w:lineRule="auto"/>
        <w:ind w:left="357" w:hanging="357"/>
        <w:jc w:val="both"/>
        <w:rPr>
          <w:rFonts w:eastAsia="Times New Roman" w:cs="Times New Roman"/>
          <w:sz w:val="24"/>
          <w:szCs w:val="24"/>
          <w:lang w:eastAsia="en-AU"/>
        </w:rPr>
      </w:pPr>
      <w:r>
        <w:rPr>
          <w:rFonts w:eastAsia="Times New Roman" w:cs="Times New Roman"/>
          <w:sz w:val="24"/>
          <w:szCs w:val="24"/>
          <w:lang w:eastAsia="en-AU"/>
        </w:rPr>
        <w:t>a</w:t>
      </w:r>
      <w:r w:rsidRPr="00FA215E">
        <w:rPr>
          <w:rFonts w:eastAsia="Times New Roman" w:cs="Times New Roman"/>
          <w:sz w:val="24"/>
          <w:szCs w:val="24"/>
          <w:lang w:eastAsia="en-AU"/>
        </w:rPr>
        <w:t xml:space="preserve"> </w:t>
      </w:r>
      <w:r w:rsidR="00737A04" w:rsidRPr="00FA215E">
        <w:rPr>
          <w:rFonts w:eastAsia="Times New Roman" w:cs="Times New Roman"/>
          <w:sz w:val="24"/>
          <w:szCs w:val="24"/>
          <w:lang w:eastAsia="en-AU"/>
        </w:rPr>
        <w:t xml:space="preserve">composite of </w:t>
      </w:r>
      <w:r w:rsidR="00737A04" w:rsidRPr="00FA215E">
        <w:rPr>
          <w:rFonts w:eastAsia="Times New Roman" w:cs="Times New Roman"/>
          <w:b/>
          <w:sz w:val="24"/>
          <w:szCs w:val="24"/>
          <w:lang w:eastAsia="en-AU"/>
        </w:rPr>
        <w:t>se</w:t>
      </w:r>
      <w:r w:rsidR="000E7EEC" w:rsidRPr="00FA215E">
        <w:rPr>
          <w:rFonts w:eastAsia="Times New Roman" w:cs="Times New Roman"/>
          <w:b/>
          <w:sz w:val="24"/>
          <w:szCs w:val="24"/>
          <w:lang w:eastAsia="en-AU"/>
        </w:rPr>
        <w:t>rious maternal morbidity</w:t>
      </w:r>
      <w:r w:rsidR="00737A04" w:rsidRPr="00FA215E">
        <w:rPr>
          <w:rFonts w:eastAsia="Times New Roman" w:cs="Times New Roman"/>
          <w:sz w:val="24"/>
          <w:szCs w:val="24"/>
          <w:lang w:eastAsia="en-AU"/>
        </w:rPr>
        <w:t xml:space="preserve"> showed no significant difference between </w:t>
      </w:r>
      <w:r w:rsidR="000E7EEC" w:rsidRPr="00FA215E">
        <w:rPr>
          <w:rFonts w:eastAsia="Times New Roman" w:cs="Times New Roman"/>
          <w:sz w:val="24"/>
          <w:szCs w:val="24"/>
          <w:lang w:eastAsia="en-AU"/>
        </w:rPr>
        <w:t xml:space="preserve">magnesium </w:t>
      </w:r>
      <w:r w:rsidR="00737A04" w:rsidRPr="00FA215E">
        <w:rPr>
          <w:rFonts w:eastAsia="Times New Roman" w:cs="Times New Roman"/>
          <w:sz w:val="24"/>
          <w:szCs w:val="24"/>
          <w:lang w:eastAsia="en-AU"/>
        </w:rPr>
        <w:t xml:space="preserve">and </w:t>
      </w:r>
      <w:r w:rsidR="000E7EEC" w:rsidRPr="00FA215E">
        <w:rPr>
          <w:rFonts w:eastAsia="Times New Roman" w:cs="Times New Roman"/>
          <w:sz w:val="24"/>
          <w:szCs w:val="24"/>
          <w:lang w:eastAsia="en-AU"/>
        </w:rPr>
        <w:t>no magnesium</w:t>
      </w:r>
      <w:r w:rsidR="00737A04" w:rsidRPr="00FA215E">
        <w:rPr>
          <w:rFonts w:eastAsia="Times New Roman" w:cs="Times New Roman"/>
          <w:sz w:val="24"/>
          <w:szCs w:val="24"/>
          <w:lang w:eastAsia="en-AU"/>
        </w:rPr>
        <w:t xml:space="preserve"> groups</w:t>
      </w:r>
      <w:r w:rsidR="004C59BE" w:rsidRPr="00FA215E">
        <w:rPr>
          <w:rFonts w:eastAsia="Times New Roman" w:cs="Times New Roman"/>
          <w:sz w:val="24"/>
          <w:szCs w:val="24"/>
          <w:lang w:eastAsia="en-AU"/>
        </w:rPr>
        <w:t>;</w:t>
      </w:r>
      <w:r w:rsidR="00737A04" w:rsidRPr="00FA215E">
        <w:rPr>
          <w:rFonts w:eastAsia="Times New Roman" w:cs="Times New Roman"/>
          <w:sz w:val="24"/>
          <w:szCs w:val="24"/>
          <w:lang w:eastAsia="en-AU"/>
        </w:rPr>
        <w:t xml:space="preserve"> </w:t>
      </w:r>
    </w:p>
    <w:p w:rsidR="00737A04" w:rsidRPr="00FA215E" w:rsidRDefault="00673074" w:rsidP="00F00468">
      <w:pPr>
        <w:pStyle w:val="ListParagraph"/>
        <w:numPr>
          <w:ilvl w:val="0"/>
          <w:numId w:val="4"/>
        </w:numPr>
        <w:shd w:val="clear" w:color="auto" w:fill="EAF1DD" w:themeFill="accent3" w:themeFillTint="33"/>
        <w:spacing w:after="0" w:line="240" w:lineRule="auto"/>
        <w:ind w:left="357" w:hanging="357"/>
        <w:jc w:val="both"/>
        <w:rPr>
          <w:rFonts w:eastAsia="Times New Roman" w:cs="Times New Roman"/>
          <w:sz w:val="24"/>
          <w:szCs w:val="24"/>
          <w:lang w:eastAsia="en-AU"/>
        </w:rPr>
      </w:pPr>
      <w:proofErr w:type="gramStart"/>
      <w:r>
        <w:rPr>
          <w:rFonts w:eastAsia="Times New Roman" w:cs="Times New Roman"/>
          <w:sz w:val="24"/>
          <w:szCs w:val="24"/>
          <w:lang w:eastAsia="en-AU"/>
        </w:rPr>
        <w:t>there</w:t>
      </w:r>
      <w:proofErr w:type="gramEnd"/>
      <w:r>
        <w:rPr>
          <w:rFonts w:eastAsia="Times New Roman" w:cs="Times New Roman"/>
          <w:sz w:val="24"/>
          <w:szCs w:val="24"/>
          <w:lang w:eastAsia="en-AU"/>
        </w:rPr>
        <w:t xml:space="preserve"> </w:t>
      </w:r>
      <w:r w:rsidR="00B278CC" w:rsidRPr="00FA215E">
        <w:rPr>
          <w:rFonts w:eastAsia="Times New Roman" w:cs="Times New Roman"/>
          <w:sz w:val="24"/>
          <w:szCs w:val="24"/>
          <w:lang w:eastAsia="en-AU"/>
        </w:rPr>
        <w:t xml:space="preserve">were significantly fewer cases of </w:t>
      </w:r>
      <w:r w:rsidR="00B278CC" w:rsidRPr="00FA215E">
        <w:rPr>
          <w:rFonts w:eastAsia="Times New Roman" w:cs="Times New Roman"/>
          <w:b/>
          <w:sz w:val="24"/>
          <w:szCs w:val="24"/>
          <w:lang w:eastAsia="en-AU"/>
        </w:rPr>
        <w:t>eclampsia</w:t>
      </w:r>
      <w:r w:rsidR="00B278CC" w:rsidRPr="00FA215E">
        <w:rPr>
          <w:rFonts w:eastAsia="Times New Roman" w:cs="Times New Roman"/>
          <w:sz w:val="24"/>
          <w:szCs w:val="24"/>
          <w:lang w:eastAsia="en-AU"/>
        </w:rPr>
        <w:t xml:space="preserve"> for m</w:t>
      </w:r>
      <w:r w:rsidR="004C59BE" w:rsidRPr="00FA215E">
        <w:rPr>
          <w:rFonts w:eastAsia="Times New Roman" w:cs="Times New Roman"/>
          <w:sz w:val="24"/>
          <w:szCs w:val="24"/>
          <w:lang w:eastAsia="en-AU"/>
        </w:rPr>
        <w:t xml:space="preserve">agnesium supplementation </w:t>
      </w:r>
      <w:r w:rsidR="00B278CC" w:rsidRPr="00FA215E">
        <w:rPr>
          <w:rFonts w:eastAsia="Times New Roman" w:cs="Times New Roman"/>
          <w:sz w:val="24"/>
          <w:szCs w:val="24"/>
          <w:lang w:eastAsia="en-AU"/>
        </w:rPr>
        <w:t xml:space="preserve">compared with no magnesium (4 RCTs, 11,087 women). There were significantly fewer cases of </w:t>
      </w:r>
      <w:r w:rsidR="00B278CC" w:rsidRPr="00FA215E">
        <w:rPr>
          <w:rFonts w:eastAsia="Times New Roman" w:cs="Times New Roman"/>
          <w:b/>
          <w:sz w:val="24"/>
          <w:szCs w:val="24"/>
          <w:lang w:eastAsia="en-AU"/>
        </w:rPr>
        <w:t>pre-eclampsia</w:t>
      </w:r>
      <w:r w:rsidR="00B278CC" w:rsidRPr="00FA215E">
        <w:rPr>
          <w:rFonts w:eastAsia="Times New Roman" w:cs="Times New Roman"/>
          <w:sz w:val="24"/>
          <w:szCs w:val="24"/>
          <w:lang w:eastAsia="en-AU"/>
        </w:rPr>
        <w:t xml:space="preserve"> (severe or any) when calcium supplementation was compared with no calcium (10 RCTs; 11,362 women) although </w:t>
      </w:r>
      <w:r w:rsidR="00784152" w:rsidRPr="00FA215E">
        <w:rPr>
          <w:rFonts w:eastAsia="Times New Roman" w:cs="Times New Roman"/>
          <w:sz w:val="24"/>
          <w:szCs w:val="24"/>
          <w:lang w:eastAsia="en-AU"/>
        </w:rPr>
        <w:t xml:space="preserve">no </w:t>
      </w:r>
      <w:r w:rsidR="00B278CC" w:rsidRPr="00FA215E">
        <w:rPr>
          <w:rFonts w:eastAsia="Times New Roman" w:cs="Times New Roman"/>
          <w:sz w:val="24"/>
          <w:szCs w:val="24"/>
          <w:lang w:eastAsia="en-AU"/>
        </w:rPr>
        <w:t>significant differences were seen fo</w:t>
      </w:r>
      <w:r w:rsidR="00784152" w:rsidRPr="00FA215E">
        <w:rPr>
          <w:rFonts w:eastAsia="Times New Roman" w:cs="Times New Roman"/>
          <w:sz w:val="24"/>
          <w:szCs w:val="24"/>
          <w:lang w:eastAsia="en-AU"/>
        </w:rPr>
        <w:t xml:space="preserve">r </w:t>
      </w:r>
      <w:r w:rsidR="00784152" w:rsidRPr="00FA215E">
        <w:rPr>
          <w:rFonts w:eastAsia="Times New Roman" w:cs="Times New Roman"/>
          <w:b/>
          <w:sz w:val="24"/>
          <w:szCs w:val="24"/>
          <w:lang w:eastAsia="en-AU"/>
        </w:rPr>
        <w:t>eclampsia</w:t>
      </w:r>
      <w:r w:rsidR="000F4CB1" w:rsidRPr="00FA215E">
        <w:rPr>
          <w:rFonts w:eastAsia="Times New Roman" w:cs="Times New Roman"/>
          <w:sz w:val="24"/>
          <w:szCs w:val="24"/>
          <w:lang w:eastAsia="en-AU"/>
        </w:rPr>
        <w:t xml:space="preserve">. No significant differences in </w:t>
      </w:r>
      <w:r w:rsidR="000F4CB1" w:rsidRPr="00FA215E">
        <w:rPr>
          <w:rFonts w:eastAsia="Times New Roman" w:cs="Times New Roman"/>
          <w:b/>
          <w:sz w:val="24"/>
          <w:szCs w:val="24"/>
          <w:lang w:eastAsia="en-AU"/>
        </w:rPr>
        <w:t>eclampsia, pre-eclampsia or hypertensive disorders</w:t>
      </w:r>
      <w:r w:rsidR="000F4CB1" w:rsidRPr="00FA215E">
        <w:rPr>
          <w:rFonts w:eastAsia="Times New Roman" w:cs="Times New Roman"/>
          <w:sz w:val="24"/>
          <w:szCs w:val="24"/>
          <w:lang w:eastAsia="en-AU"/>
        </w:rPr>
        <w:t xml:space="preserve"> were seen f</w:t>
      </w:r>
      <w:r w:rsidR="007E644C" w:rsidRPr="00FA215E">
        <w:rPr>
          <w:rFonts w:eastAsia="Times New Roman" w:cs="Times New Roman"/>
          <w:sz w:val="24"/>
          <w:szCs w:val="24"/>
          <w:lang w:eastAsia="en-AU"/>
        </w:rPr>
        <w:t>or</w:t>
      </w:r>
      <w:r w:rsidR="000F4CB1" w:rsidRPr="00FA215E">
        <w:rPr>
          <w:rFonts w:eastAsia="Times New Roman" w:cs="Times New Roman"/>
          <w:sz w:val="24"/>
          <w:szCs w:val="24"/>
          <w:lang w:eastAsia="en-AU"/>
        </w:rPr>
        <w:t xml:space="preserve"> </w:t>
      </w:r>
      <w:r w:rsidR="007E644C" w:rsidRPr="00FA215E">
        <w:rPr>
          <w:rFonts w:eastAsia="Times New Roman" w:cs="Times New Roman"/>
          <w:sz w:val="24"/>
          <w:szCs w:val="24"/>
          <w:lang w:eastAsia="en-AU"/>
        </w:rPr>
        <w:t>IF</w:t>
      </w:r>
      <w:r w:rsidR="000C2A28" w:rsidRPr="00FA215E">
        <w:rPr>
          <w:rFonts w:eastAsia="Times New Roman" w:cs="Times New Roman"/>
          <w:sz w:val="24"/>
          <w:szCs w:val="24"/>
          <w:lang w:eastAsia="en-AU"/>
        </w:rPr>
        <w:t>,</w:t>
      </w:r>
      <w:r w:rsidR="007E644C" w:rsidRPr="00FA215E">
        <w:rPr>
          <w:rFonts w:eastAsia="Times New Roman" w:cs="Times New Roman"/>
          <w:sz w:val="24"/>
          <w:szCs w:val="24"/>
          <w:lang w:eastAsia="en-AU"/>
        </w:rPr>
        <w:t xml:space="preserve"> or F</w:t>
      </w:r>
      <w:r w:rsidR="000C2A28" w:rsidRPr="00FA215E">
        <w:rPr>
          <w:rFonts w:eastAsia="Times New Roman" w:cs="Times New Roman"/>
          <w:sz w:val="24"/>
          <w:szCs w:val="24"/>
          <w:lang w:eastAsia="en-AU"/>
        </w:rPr>
        <w:t>,</w:t>
      </w:r>
      <w:r w:rsidR="007E644C" w:rsidRPr="00FA215E">
        <w:rPr>
          <w:rFonts w:eastAsia="Times New Roman" w:cs="Times New Roman"/>
          <w:sz w:val="24"/>
          <w:szCs w:val="24"/>
          <w:lang w:eastAsia="en-AU"/>
        </w:rPr>
        <w:t xml:space="preserve"> versus vitamin A; IF versus F; </w:t>
      </w:r>
      <w:r w:rsidR="00AB090F" w:rsidRPr="00FA215E">
        <w:rPr>
          <w:rFonts w:eastAsia="Times New Roman" w:cs="Times New Roman"/>
          <w:sz w:val="24"/>
          <w:szCs w:val="24"/>
          <w:lang w:eastAsia="en-AU"/>
        </w:rPr>
        <w:t>antioxidants v</w:t>
      </w:r>
      <w:r w:rsidR="007E644C" w:rsidRPr="00FA215E">
        <w:rPr>
          <w:rFonts w:eastAsia="Times New Roman" w:cs="Times New Roman"/>
          <w:sz w:val="24"/>
          <w:szCs w:val="24"/>
          <w:lang w:eastAsia="en-AU"/>
        </w:rPr>
        <w:t xml:space="preserve">ersus </w:t>
      </w:r>
      <w:r w:rsidR="00AB090F" w:rsidRPr="00FA215E">
        <w:rPr>
          <w:rFonts w:eastAsia="Times New Roman" w:cs="Times New Roman"/>
          <w:sz w:val="24"/>
          <w:szCs w:val="24"/>
          <w:lang w:eastAsia="en-AU"/>
        </w:rPr>
        <w:t>placebo</w:t>
      </w:r>
      <w:r w:rsidR="00784152" w:rsidRPr="00FA215E">
        <w:rPr>
          <w:rFonts w:eastAsia="Times New Roman" w:cs="Times New Roman"/>
          <w:sz w:val="24"/>
          <w:szCs w:val="24"/>
          <w:lang w:eastAsia="en-AU"/>
        </w:rPr>
        <w:t xml:space="preserve">; </w:t>
      </w:r>
      <w:r w:rsidR="00702763" w:rsidRPr="00FA215E">
        <w:rPr>
          <w:rFonts w:eastAsia="Times New Roman" w:cs="Times New Roman"/>
          <w:sz w:val="24"/>
          <w:szCs w:val="24"/>
          <w:lang w:eastAsia="en-AU"/>
        </w:rPr>
        <w:t>zinc v</w:t>
      </w:r>
      <w:r w:rsidR="007E644C" w:rsidRPr="00FA215E">
        <w:rPr>
          <w:rFonts w:eastAsia="Times New Roman" w:cs="Times New Roman"/>
          <w:sz w:val="24"/>
          <w:szCs w:val="24"/>
          <w:lang w:eastAsia="en-AU"/>
        </w:rPr>
        <w:t>ersus</w:t>
      </w:r>
      <w:r w:rsidR="00702763" w:rsidRPr="00FA215E">
        <w:rPr>
          <w:rFonts w:eastAsia="Times New Roman" w:cs="Times New Roman"/>
          <w:sz w:val="24"/>
          <w:szCs w:val="24"/>
          <w:lang w:eastAsia="en-AU"/>
        </w:rPr>
        <w:t xml:space="preserve"> no zinc; selenium v</w:t>
      </w:r>
      <w:r w:rsidR="007E644C" w:rsidRPr="00FA215E">
        <w:rPr>
          <w:rFonts w:eastAsia="Times New Roman" w:cs="Times New Roman"/>
          <w:sz w:val="24"/>
          <w:szCs w:val="24"/>
          <w:lang w:eastAsia="en-AU"/>
        </w:rPr>
        <w:t>ersus</w:t>
      </w:r>
      <w:r w:rsidR="00702763" w:rsidRPr="00FA215E">
        <w:rPr>
          <w:rFonts w:eastAsia="Times New Roman" w:cs="Times New Roman"/>
          <w:sz w:val="24"/>
          <w:szCs w:val="24"/>
          <w:lang w:eastAsia="en-AU"/>
        </w:rPr>
        <w:t xml:space="preserve"> no selenium; </w:t>
      </w:r>
      <w:r w:rsidR="0067622F" w:rsidRPr="00FA215E">
        <w:rPr>
          <w:rFonts w:eastAsia="Times New Roman" w:cs="Times New Roman"/>
          <w:sz w:val="24"/>
          <w:szCs w:val="24"/>
          <w:lang w:eastAsia="en-AU"/>
        </w:rPr>
        <w:t>MMN v</w:t>
      </w:r>
      <w:r w:rsidR="007E644C" w:rsidRPr="00FA215E">
        <w:rPr>
          <w:rFonts w:eastAsia="Times New Roman" w:cs="Times New Roman"/>
          <w:sz w:val="24"/>
          <w:szCs w:val="24"/>
          <w:lang w:eastAsia="en-AU"/>
        </w:rPr>
        <w:t>ersus</w:t>
      </w:r>
      <w:r w:rsidR="0067622F" w:rsidRPr="00FA215E">
        <w:rPr>
          <w:rFonts w:eastAsia="Times New Roman" w:cs="Times New Roman"/>
          <w:sz w:val="24"/>
          <w:szCs w:val="24"/>
          <w:lang w:eastAsia="en-AU"/>
        </w:rPr>
        <w:t xml:space="preserve"> vit</w:t>
      </w:r>
      <w:r w:rsidR="00D11067">
        <w:rPr>
          <w:rFonts w:eastAsia="Times New Roman" w:cs="Times New Roman"/>
          <w:sz w:val="24"/>
          <w:szCs w:val="24"/>
          <w:lang w:eastAsia="en-AU"/>
        </w:rPr>
        <w:t>amin</w:t>
      </w:r>
      <w:r w:rsidR="0067622F" w:rsidRPr="00FA215E">
        <w:rPr>
          <w:rFonts w:eastAsia="Times New Roman" w:cs="Times New Roman"/>
          <w:sz w:val="24"/>
          <w:szCs w:val="24"/>
          <w:lang w:eastAsia="en-AU"/>
        </w:rPr>
        <w:t xml:space="preserve"> A</w:t>
      </w:r>
      <w:r w:rsidR="007E644C" w:rsidRPr="00FA215E">
        <w:rPr>
          <w:rFonts w:eastAsia="Times New Roman" w:cs="Times New Roman"/>
          <w:sz w:val="24"/>
          <w:szCs w:val="24"/>
          <w:lang w:eastAsia="en-AU"/>
        </w:rPr>
        <w:t xml:space="preserve"> or</w:t>
      </w:r>
      <w:r w:rsidR="00FE31A6" w:rsidRPr="00FA215E">
        <w:rPr>
          <w:rFonts w:eastAsia="Times New Roman" w:cs="Times New Roman"/>
          <w:sz w:val="24"/>
          <w:szCs w:val="24"/>
          <w:lang w:eastAsia="en-AU"/>
        </w:rPr>
        <w:t xml:space="preserve"> IF</w:t>
      </w:r>
      <w:r w:rsidR="007E644C" w:rsidRPr="00FA215E">
        <w:rPr>
          <w:rFonts w:eastAsia="Times New Roman" w:cs="Times New Roman"/>
          <w:sz w:val="24"/>
          <w:szCs w:val="24"/>
          <w:lang w:eastAsia="en-AU"/>
        </w:rPr>
        <w:t>;</w:t>
      </w:r>
      <w:r w:rsidR="00737A04" w:rsidRPr="00FA215E">
        <w:rPr>
          <w:rFonts w:eastAsia="Times New Roman" w:cs="Times New Roman"/>
          <w:sz w:val="24"/>
          <w:szCs w:val="24"/>
          <w:lang w:eastAsia="en-AU"/>
        </w:rPr>
        <w:t xml:space="preserve"> </w:t>
      </w:r>
    </w:p>
    <w:p w:rsidR="00A36383" w:rsidRPr="00FA215E" w:rsidRDefault="0031577D" w:rsidP="00F00468">
      <w:pPr>
        <w:pStyle w:val="ListParagraph"/>
        <w:numPr>
          <w:ilvl w:val="0"/>
          <w:numId w:val="3"/>
        </w:numPr>
        <w:shd w:val="clear" w:color="auto" w:fill="EAF1DD" w:themeFill="accent3" w:themeFillTint="33"/>
        <w:spacing w:after="0" w:line="240" w:lineRule="auto"/>
        <w:jc w:val="both"/>
        <w:rPr>
          <w:rFonts w:eastAsia="Times New Roman" w:cs="Times New Roman"/>
          <w:sz w:val="24"/>
          <w:szCs w:val="24"/>
          <w:lang w:eastAsia="en-AU"/>
        </w:rPr>
      </w:pPr>
      <w:r>
        <w:rPr>
          <w:rFonts w:eastAsia="Times New Roman" w:cs="Times New Roman"/>
          <w:sz w:val="24"/>
          <w:szCs w:val="24"/>
          <w:lang w:eastAsia="en-AU"/>
        </w:rPr>
        <w:t>s</w:t>
      </w:r>
      <w:r w:rsidRPr="00FA215E">
        <w:rPr>
          <w:rFonts w:eastAsia="Times New Roman" w:cs="Times New Roman"/>
          <w:sz w:val="24"/>
          <w:szCs w:val="24"/>
          <w:lang w:eastAsia="en-AU"/>
        </w:rPr>
        <w:t xml:space="preserve">ignificantly </w:t>
      </w:r>
      <w:r w:rsidR="003500D0" w:rsidRPr="00FA215E">
        <w:rPr>
          <w:rFonts w:eastAsia="Times New Roman" w:cs="Times New Roman"/>
          <w:sz w:val="24"/>
          <w:szCs w:val="24"/>
          <w:lang w:eastAsia="en-AU"/>
        </w:rPr>
        <w:t>fewer women were</w:t>
      </w:r>
      <w:r w:rsidR="003500D0" w:rsidRPr="00FA215E">
        <w:rPr>
          <w:rFonts w:eastAsia="Times New Roman" w:cs="Times New Roman"/>
          <w:b/>
          <w:sz w:val="24"/>
          <w:szCs w:val="24"/>
          <w:lang w:eastAsia="en-AU"/>
        </w:rPr>
        <w:t xml:space="preserve"> unconscious in the first 24 hours </w:t>
      </w:r>
      <w:r w:rsidR="004B03BE">
        <w:rPr>
          <w:rFonts w:eastAsia="Times New Roman" w:cs="Times New Roman"/>
          <w:b/>
          <w:sz w:val="24"/>
          <w:szCs w:val="24"/>
          <w:lang w:eastAsia="en-AU"/>
        </w:rPr>
        <w:t>after childbirth</w:t>
      </w:r>
      <w:r w:rsidR="003500D0" w:rsidRPr="00FA215E">
        <w:rPr>
          <w:rFonts w:eastAsia="Times New Roman" w:cs="Times New Roman"/>
          <w:b/>
          <w:sz w:val="24"/>
          <w:szCs w:val="24"/>
          <w:lang w:eastAsia="en-AU"/>
        </w:rPr>
        <w:t xml:space="preserve"> </w:t>
      </w:r>
      <w:r w:rsidR="001C5CF4" w:rsidRPr="00FA215E">
        <w:rPr>
          <w:rFonts w:eastAsia="Times New Roman" w:cs="Times New Roman"/>
          <w:sz w:val="24"/>
          <w:szCs w:val="24"/>
          <w:lang w:eastAsia="en-AU"/>
        </w:rPr>
        <w:t>i</w:t>
      </w:r>
      <w:r w:rsidR="003500D0" w:rsidRPr="00FA215E">
        <w:rPr>
          <w:rFonts w:eastAsia="Times New Roman" w:cs="Times New Roman"/>
          <w:sz w:val="24"/>
          <w:szCs w:val="24"/>
          <w:lang w:eastAsia="en-AU"/>
        </w:rPr>
        <w:t xml:space="preserve">f supplemented with IF </w:t>
      </w:r>
      <w:r w:rsidR="001C5CF4" w:rsidRPr="00FA215E">
        <w:rPr>
          <w:rFonts w:eastAsia="Times New Roman" w:cs="Times New Roman"/>
          <w:sz w:val="24"/>
          <w:szCs w:val="24"/>
          <w:lang w:eastAsia="en-AU"/>
        </w:rPr>
        <w:t xml:space="preserve">or MMN </w:t>
      </w:r>
      <w:r w:rsidR="003500D0" w:rsidRPr="00FA215E">
        <w:rPr>
          <w:rFonts w:eastAsia="Times New Roman" w:cs="Times New Roman"/>
          <w:sz w:val="24"/>
          <w:szCs w:val="24"/>
          <w:lang w:eastAsia="en-AU"/>
        </w:rPr>
        <w:t>rather than vitamin A (1 RCT</w:t>
      </w:r>
      <w:r w:rsidR="001C5CF4" w:rsidRPr="00FA215E">
        <w:rPr>
          <w:rFonts w:eastAsia="Times New Roman" w:cs="Times New Roman"/>
          <w:sz w:val="24"/>
          <w:szCs w:val="24"/>
          <w:lang w:eastAsia="en-AU"/>
        </w:rPr>
        <w:t xml:space="preserve"> each</w:t>
      </w:r>
      <w:r w:rsidR="003500D0" w:rsidRPr="00FA215E">
        <w:rPr>
          <w:rFonts w:eastAsia="Times New Roman" w:cs="Times New Roman"/>
          <w:sz w:val="24"/>
          <w:szCs w:val="24"/>
          <w:lang w:eastAsia="en-AU"/>
        </w:rPr>
        <w:t>)</w:t>
      </w:r>
      <w:r w:rsidR="001C5CF4" w:rsidRPr="00FA215E">
        <w:rPr>
          <w:rFonts w:eastAsia="Times New Roman" w:cs="Times New Roman"/>
          <w:sz w:val="24"/>
          <w:szCs w:val="24"/>
          <w:lang w:eastAsia="en-AU"/>
        </w:rPr>
        <w:t>; with no significant differences seen between MMN and IF;</w:t>
      </w:r>
    </w:p>
    <w:p w:rsidR="00AB090F" w:rsidRPr="00673074" w:rsidRDefault="00673074" w:rsidP="00F00468">
      <w:pPr>
        <w:pStyle w:val="ListParagraph"/>
        <w:numPr>
          <w:ilvl w:val="0"/>
          <w:numId w:val="3"/>
        </w:numPr>
        <w:shd w:val="clear" w:color="auto" w:fill="EAF1DD" w:themeFill="accent3" w:themeFillTint="33"/>
        <w:spacing w:after="0" w:line="240" w:lineRule="auto"/>
        <w:jc w:val="both"/>
        <w:rPr>
          <w:rFonts w:eastAsia="Times New Roman" w:cs="Times New Roman"/>
          <w:sz w:val="24"/>
          <w:szCs w:val="24"/>
          <w:lang w:eastAsia="en-AU"/>
        </w:rPr>
      </w:pPr>
      <w:proofErr w:type="gramStart"/>
      <w:r>
        <w:rPr>
          <w:rFonts w:eastAsia="Times New Roman" w:cs="Times New Roman"/>
          <w:sz w:val="24"/>
          <w:szCs w:val="24"/>
          <w:lang w:eastAsia="en-AU"/>
        </w:rPr>
        <w:t>significantly</w:t>
      </w:r>
      <w:proofErr w:type="gramEnd"/>
      <w:r>
        <w:rPr>
          <w:rFonts w:eastAsia="Times New Roman" w:cs="Times New Roman"/>
          <w:sz w:val="24"/>
          <w:szCs w:val="24"/>
          <w:lang w:eastAsia="en-AU"/>
        </w:rPr>
        <w:t xml:space="preserve"> </w:t>
      </w:r>
      <w:r w:rsidR="00FB23C7" w:rsidRPr="00673074">
        <w:rPr>
          <w:rFonts w:eastAsia="Times New Roman" w:cs="Times New Roman"/>
          <w:sz w:val="24"/>
          <w:szCs w:val="24"/>
          <w:lang w:eastAsia="en-AU"/>
        </w:rPr>
        <w:t xml:space="preserve">fewer women receiving antioxidants (compared with placebo) had </w:t>
      </w:r>
      <w:r w:rsidR="00FB23C7" w:rsidRPr="00673074">
        <w:rPr>
          <w:rFonts w:eastAsia="Times New Roman" w:cs="Times New Roman"/>
          <w:b/>
          <w:sz w:val="24"/>
          <w:szCs w:val="24"/>
          <w:lang w:eastAsia="en-AU"/>
        </w:rPr>
        <w:t>an</w:t>
      </w:r>
      <w:r w:rsidR="00804769" w:rsidRPr="00673074">
        <w:rPr>
          <w:rFonts w:eastAsia="Times New Roman" w:cs="Times New Roman"/>
          <w:b/>
          <w:sz w:val="24"/>
          <w:szCs w:val="24"/>
          <w:lang w:eastAsia="en-AU"/>
        </w:rPr>
        <w:t>tenatal h</w:t>
      </w:r>
      <w:r w:rsidR="00AB090F" w:rsidRPr="00673074">
        <w:rPr>
          <w:rFonts w:eastAsia="Times New Roman" w:cs="Times New Roman"/>
          <w:b/>
          <w:sz w:val="24"/>
          <w:szCs w:val="24"/>
          <w:lang w:eastAsia="en-AU"/>
        </w:rPr>
        <w:t>ospital</w:t>
      </w:r>
      <w:r w:rsidR="00FB23C7" w:rsidRPr="00673074">
        <w:rPr>
          <w:rFonts w:eastAsia="Times New Roman" w:cs="Times New Roman"/>
          <w:b/>
          <w:sz w:val="24"/>
          <w:szCs w:val="24"/>
          <w:lang w:eastAsia="en-AU"/>
        </w:rPr>
        <w:t xml:space="preserve"> or </w:t>
      </w:r>
      <w:r w:rsidR="00804769" w:rsidRPr="00673074">
        <w:rPr>
          <w:rFonts w:eastAsia="Times New Roman" w:cs="Times New Roman"/>
          <w:b/>
          <w:sz w:val="24"/>
          <w:szCs w:val="24"/>
          <w:lang w:eastAsia="en-AU"/>
        </w:rPr>
        <w:t xml:space="preserve">ICU </w:t>
      </w:r>
      <w:r w:rsidR="00AB090F" w:rsidRPr="00673074">
        <w:rPr>
          <w:rFonts w:eastAsia="Times New Roman" w:cs="Times New Roman"/>
          <w:b/>
          <w:sz w:val="24"/>
          <w:szCs w:val="24"/>
          <w:lang w:eastAsia="en-AU"/>
        </w:rPr>
        <w:t>admission</w:t>
      </w:r>
      <w:r w:rsidR="00FB23C7" w:rsidRPr="00673074">
        <w:rPr>
          <w:rFonts w:eastAsia="Times New Roman" w:cs="Times New Roman"/>
          <w:b/>
          <w:sz w:val="24"/>
          <w:szCs w:val="24"/>
          <w:lang w:eastAsia="en-AU"/>
        </w:rPr>
        <w:t xml:space="preserve">s </w:t>
      </w:r>
      <w:r w:rsidR="00FB23C7" w:rsidRPr="00673074">
        <w:rPr>
          <w:rFonts w:eastAsia="Times New Roman" w:cs="Times New Roman"/>
          <w:sz w:val="24"/>
          <w:szCs w:val="24"/>
          <w:lang w:eastAsia="en-AU"/>
        </w:rPr>
        <w:t xml:space="preserve">(2 RCTs). </w:t>
      </w:r>
    </w:p>
    <w:p w:rsidR="00DB0B38" w:rsidRPr="00FA215E" w:rsidRDefault="00AB090F"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b/>
          <w:sz w:val="24"/>
          <w:szCs w:val="24"/>
          <w:lang w:eastAsia="en-AU"/>
        </w:rPr>
        <w:t>Anaemia</w:t>
      </w:r>
      <w:r w:rsidR="006539CB" w:rsidRPr="00FA215E">
        <w:rPr>
          <w:rFonts w:eastAsia="Times New Roman" w:cs="Times New Roman"/>
          <w:b/>
          <w:sz w:val="24"/>
          <w:szCs w:val="24"/>
          <w:lang w:eastAsia="en-AU"/>
        </w:rPr>
        <w:t xml:space="preserve">: </w:t>
      </w:r>
      <w:r w:rsidR="0099166C" w:rsidRPr="00FA215E">
        <w:rPr>
          <w:rFonts w:eastAsia="Times New Roman" w:cs="Times New Roman"/>
          <w:sz w:val="24"/>
          <w:szCs w:val="24"/>
          <w:lang w:eastAsia="en-AU"/>
        </w:rPr>
        <w:t>V</w:t>
      </w:r>
      <w:r w:rsidR="001C5CF4" w:rsidRPr="00FA215E">
        <w:rPr>
          <w:rFonts w:eastAsia="Times New Roman" w:cs="Times New Roman"/>
          <w:sz w:val="24"/>
          <w:szCs w:val="24"/>
          <w:lang w:eastAsia="en-AU"/>
        </w:rPr>
        <w:t>arious combinations of IF or MMN versus no IF were effective</w:t>
      </w:r>
      <w:r w:rsidR="0099166C" w:rsidRPr="00FA215E">
        <w:rPr>
          <w:rFonts w:eastAsia="Times New Roman" w:cs="Times New Roman"/>
          <w:sz w:val="24"/>
          <w:szCs w:val="24"/>
          <w:lang w:eastAsia="en-AU"/>
        </w:rPr>
        <w:t xml:space="preserve"> in preventing or reducing anaemia in pregnant and/or breastfeeding women</w:t>
      </w:r>
      <w:r w:rsidR="00F73255" w:rsidRPr="00FA215E">
        <w:rPr>
          <w:rFonts w:eastAsia="Times New Roman" w:cs="Times New Roman"/>
          <w:sz w:val="24"/>
          <w:szCs w:val="24"/>
          <w:lang w:eastAsia="en-AU"/>
        </w:rPr>
        <w:t xml:space="preserve">, </w:t>
      </w:r>
      <w:r w:rsidR="0099166C" w:rsidRPr="00FA215E">
        <w:rPr>
          <w:rFonts w:eastAsia="Times New Roman" w:cs="Times New Roman"/>
          <w:sz w:val="24"/>
          <w:szCs w:val="24"/>
          <w:lang w:eastAsia="en-AU"/>
        </w:rPr>
        <w:t>although MMN was no more effective than IF alone. D</w:t>
      </w:r>
      <w:r w:rsidR="00F73255" w:rsidRPr="00FA215E">
        <w:rPr>
          <w:rFonts w:eastAsia="Times New Roman" w:cs="Times New Roman"/>
          <w:sz w:val="24"/>
          <w:szCs w:val="24"/>
          <w:lang w:eastAsia="en-AU"/>
        </w:rPr>
        <w:t>aily IF supplementation was more effective than weekly in preventing anaemia.</w:t>
      </w:r>
      <w:r w:rsidR="00DB0B38" w:rsidRPr="00FA215E">
        <w:rPr>
          <w:rFonts w:eastAsia="Times New Roman" w:cs="Times New Roman"/>
          <w:sz w:val="24"/>
          <w:szCs w:val="24"/>
          <w:lang w:eastAsia="en-AU"/>
        </w:rPr>
        <w:t xml:space="preserve">  </w:t>
      </w:r>
      <w:r w:rsidR="00FB23C7" w:rsidRPr="00FA215E">
        <w:rPr>
          <w:rFonts w:eastAsia="Times New Roman" w:cs="Times New Roman"/>
          <w:sz w:val="24"/>
          <w:szCs w:val="24"/>
          <w:lang w:eastAsia="en-AU"/>
        </w:rPr>
        <w:t xml:space="preserve">There were no significant differences in rates of anaemia between </w:t>
      </w:r>
      <w:r w:rsidR="00A600ED" w:rsidRPr="00FA215E">
        <w:rPr>
          <w:rFonts w:eastAsia="Times New Roman" w:cs="Times New Roman"/>
          <w:sz w:val="24"/>
          <w:szCs w:val="24"/>
          <w:lang w:eastAsia="en-AU"/>
        </w:rPr>
        <w:t xml:space="preserve">vitamin </w:t>
      </w:r>
      <w:r w:rsidR="00FB23C7" w:rsidRPr="00FA215E">
        <w:rPr>
          <w:rFonts w:eastAsia="Times New Roman" w:cs="Times New Roman"/>
          <w:sz w:val="24"/>
          <w:szCs w:val="24"/>
          <w:lang w:eastAsia="en-AU"/>
        </w:rPr>
        <w:t xml:space="preserve">A and </w:t>
      </w:r>
      <w:r w:rsidR="00A600ED" w:rsidRPr="00FA215E">
        <w:rPr>
          <w:rFonts w:eastAsia="Times New Roman" w:cs="Times New Roman"/>
          <w:sz w:val="24"/>
          <w:szCs w:val="24"/>
          <w:lang w:eastAsia="en-AU"/>
        </w:rPr>
        <w:t>placebo; vit</w:t>
      </w:r>
      <w:r w:rsidR="00FB23C7" w:rsidRPr="00FA215E">
        <w:rPr>
          <w:rFonts w:eastAsia="Times New Roman" w:cs="Times New Roman"/>
          <w:sz w:val="24"/>
          <w:szCs w:val="24"/>
          <w:lang w:eastAsia="en-AU"/>
        </w:rPr>
        <w:t xml:space="preserve">amin A as a supplement or as </w:t>
      </w:r>
      <w:r w:rsidR="00A600ED" w:rsidRPr="00FA215E">
        <w:rPr>
          <w:rFonts w:eastAsia="Times New Roman" w:cs="Times New Roman"/>
          <w:sz w:val="24"/>
          <w:szCs w:val="24"/>
          <w:lang w:eastAsia="en-AU"/>
        </w:rPr>
        <w:t xml:space="preserve">food; </w:t>
      </w:r>
      <w:r w:rsidR="00FB23C7" w:rsidRPr="00FA215E">
        <w:rPr>
          <w:rFonts w:eastAsia="Times New Roman" w:cs="Times New Roman"/>
          <w:sz w:val="24"/>
          <w:szCs w:val="24"/>
          <w:lang w:eastAsia="en-AU"/>
        </w:rPr>
        <w:t xml:space="preserve">vitamin A versus </w:t>
      </w:r>
      <w:r w:rsidR="000F78C3">
        <w:rPr>
          <w:rFonts w:eastAsia="Times New Roman" w:cs="Times New Roman"/>
          <w:sz w:val="24"/>
          <w:szCs w:val="24"/>
          <w:lang w:eastAsia="en-AU"/>
        </w:rPr>
        <w:t>F</w:t>
      </w:r>
      <w:r w:rsidR="00FB23C7" w:rsidRPr="00FA215E">
        <w:rPr>
          <w:rFonts w:eastAsia="Times New Roman" w:cs="Times New Roman"/>
          <w:sz w:val="24"/>
          <w:szCs w:val="24"/>
          <w:lang w:eastAsia="en-AU"/>
        </w:rPr>
        <w:t>;</w:t>
      </w:r>
      <w:r w:rsidR="00CB33A1" w:rsidRPr="00FA215E">
        <w:rPr>
          <w:rFonts w:eastAsia="Times New Roman" w:cs="Times New Roman"/>
          <w:sz w:val="24"/>
          <w:szCs w:val="24"/>
          <w:lang w:eastAsia="en-AU"/>
        </w:rPr>
        <w:t xml:space="preserve"> calcium v</w:t>
      </w:r>
      <w:r w:rsidR="00FB23C7" w:rsidRPr="00FA215E">
        <w:rPr>
          <w:rFonts w:eastAsia="Times New Roman" w:cs="Times New Roman"/>
          <w:sz w:val="24"/>
          <w:szCs w:val="24"/>
          <w:lang w:eastAsia="en-AU"/>
        </w:rPr>
        <w:t>ersus</w:t>
      </w:r>
      <w:r w:rsidR="00CB33A1" w:rsidRPr="00FA215E">
        <w:rPr>
          <w:rFonts w:eastAsia="Times New Roman" w:cs="Times New Roman"/>
          <w:sz w:val="24"/>
          <w:szCs w:val="24"/>
          <w:lang w:eastAsia="en-AU"/>
        </w:rPr>
        <w:t xml:space="preserve"> no calcium; </w:t>
      </w:r>
      <w:r w:rsidR="000F78C3">
        <w:rPr>
          <w:rFonts w:eastAsia="Times New Roman" w:cs="Times New Roman"/>
          <w:sz w:val="24"/>
          <w:szCs w:val="24"/>
          <w:lang w:eastAsia="en-AU"/>
        </w:rPr>
        <w:t>I</w:t>
      </w:r>
      <w:r w:rsidR="000F78C3" w:rsidRPr="00FA215E">
        <w:rPr>
          <w:rFonts w:eastAsia="Times New Roman" w:cs="Times New Roman"/>
          <w:sz w:val="24"/>
          <w:szCs w:val="24"/>
          <w:lang w:eastAsia="en-AU"/>
        </w:rPr>
        <w:t xml:space="preserve"> </w:t>
      </w:r>
      <w:r w:rsidR="00CB33A1" w:rsidRPr="00FA215E">
        <w:rPr>
          <w:rFonts w:eastAsia="Times New Roman" w:cs="Times New Roman"/>
          <w:sz w:val="24"/>
          <w:szCs w:val="24"/>
          <w:lang w:eastAsia="en-AU"/>
        </w:rPr>
        <w:t>v</w:t>
      </w:r>
      <w:r w:rsidR="00FB23C7" w:rsidRPr="00FA215E">
        <w:rPr>
          <w:rFonts w:eastAsia="Times New Roman" w:cs="Times New Roman"/>
          <w:sz w:val="24"/>
          <w:szCs w:val="24"/>
          <w:lang w:eastAsia="en-AU"/>
        </w:rPr>
        <w:t>ersus</w:t>
      </w:r>
      <w:r w:rsidR="00CB33A1" w:rsidRPr="00FA215E">
        <w:rPr>
          <w:rFonts w:eastAsia="Times New Roman" w:cs="Times New Roman"/>
          <w:sz w:val="24"/>
          <w:szCs w:val="24"/>
          <w:lang w:eastAsia="en-AU"/>
        </w:rPr>
        <w:t xml:space="preserve"> iron+zinc; selenium v</w:t>
      </w:r>
      <w:r w:rsidR="00FB23C7" w:rsidRPr="00FA215E">
        <w:rPr>
          <w:rFonts w:eastAsia="Times New Roman" w:cs="Times New Roman"/>
          <w:sz w:val="24"/>
          <w:szCs w:val="24"/>
          <w:lang w:eastAsia="en-AU"/>
        </w:rPr>
        <w:t>ersus</w:t>
      </w:r>
      <w:r w:rsidR="00CB33A1" w:rsidRPr="00FA215E">
        <w:rPr>
          <w:rFonts w:eastAsia="Times New Roman" w:cs="Times New Roman"/>
          <w:sz w:val="24"/>
          <w:szCs w:val="24"/>
          <w:lang w:eastAsia="en-AU"/>
        </w:rPr>
        <w:t xml:space="preserve"> p</w:t>
      </w:r>
      <w:r w:rsidR="00FB23C7" w:rsidRPr="00FA215E">
        <w:rPr>
          <w:rFonts w:eastAsia="Times New Roman" w:cs="Times New Roman"/>
          <w:sz w:val="24"/>
          <w:szCs w:val="24"/>
          <w:lang w:eastAsia="en-AU"/>
        </w:rPr>
        <w:t xml:space="preserve">lacebo; </w:t>
      </w:r>
      <w:r w:rsidR="00DB0B38" w:rsidRPr="00FA215E">
        <w:rPr>
          <w:rFonts w:eastAsia="Times New Roman" w:cs="Times New Roman"/>
          <w:sz w:val="24"/>
          <w:szCs w:val="24"/>
          <w:lang w:eastAsia="en-AU"/>
        </w:rPr>
        <w:t xml:space="preserve">MMN supplementation versus placebo, </w:t>
      </w:r>
      <w:r w:rsidR="00FB23C7" w:rsidRPr="00FA215E">
        <w:rPr>
          <w:rFonts w:eastAsia="Times New Roman" w:cs="Times New Roman"/>
          <w:sz w:val="24"/>
          <w:szCs w:val="24"/>
          <w:lang w:eastAsia="en-AU"/>
        </w:rPr>
        <w:t xml:space="preserve">or </w:t>
      </w:r>
      <w:r w:rsidR="00DB0B38" w:rsidRPr="00FA215E">
        <w:rPr>
          <w:rFonts w:eastAsia="Times New Roman" w:cs="Times New Roman"/>
          <w:sz w:val="24"/>
          <w:szCs w:val="24"/>
          <w:lang w:eastAsia="en-AU"/>
        </w:rPr>
        <w:t>MM</w:t>
      </w:r>
      <w:r w:rsidR="00FB23C7" w:rsidRPr="00FA215E">
        <w:rPr>
          <w:rFonts w:eastAsia="Times New Roman" w:cs="Times New Roman"/>
          <w:sz w:val="24"/>
          <w:szCs w:val="24"/>
          <w:lang w:eastAsia="en-AU"/>
        </w:rPr>
        <w:t>N</w:t>
      </w:r>
      <w:r w:rsidR="00DB0B38" w:rsidRPr="00FA215E">
        <w:rPr>
          <w:rFonts w:eastAsia="Times New Roman" w:cs="Times New Roman"/>
          <w:sz w:val="24"/>
          <w:szCs w:val="24"/>
          <w:lang w:eastAsia="en-AU"/>
        </w:rPr>
        <w:t xml:space="preserve"> v</w:t>
      </w:r>
      <w:r w:rsidR="00FB23C7" w:rsidRPr="00FA215E">
        <w:rPr>
          <w:rFonts w:eastAsia="Times New Roman" w:cs="Times New Roman"/>
          <w:sz w:val="24"/>
          <w:szCs w:val="24"/>
          <w:lang w:eastAsia="en-AU"/>
        </w:rPr>
        <w:t xml:space="preserve">ersus </w:t>
      </w:r>
      <w:r w:rsidR="000F78C3">
        <w:rPr>
          <w:rFonts w:eastAsia="Times New Roman" w:cs="Times New Roman"/>
          <w:sz w:val="24"/>
          <w:szCs w:val="24"/>
          <w:lang w:eastAsia="en-AU"/>
        </w:rPr>
        <w:t>I</w:t>
      </w:r>
      <w:r w:rsidR="00FB23C7" w:rsidRPr="00FA215E">
        <w:rPr>
          <w:rFonts w:eastAsia="Times New Roman" w:cs="Times New Roman"/>
          <w:sz w:val="24"/>
          <w:szCs w:val="24"/>
          <w:lang w:eastAsia="en-AU"/>
        </w:rPr>
        <w:t>/IF.</w:t>
      </w:r>
    </w:p>
    <w:p w:rsidR="006539CB" w:rsidRPr="00FA215E" w:rsidRDefault="006539CB"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In </w:t>
      </w:r>
      <w:r w:rsidR="000F78C3">
        <w:rPr>
          <w:rFonts w:eastAsia="Times New Roman" w:cs="Times New Roman"/>
          <w:b/>
          <w:sz w:val="24"/>
          <w:szCs w:val="24"/>
          <w:lang w:eastAsia="en-AU"/>
        </w:rPr>
        <w:t>WRA</w:t>
      </w:r>
      <w:r w:rsidRPr="00FA215E">
        <w:rPr>
          <w:rFonts w:eastAsia="Times New Roman" w:cs="Times New Roman"/>
          <w:b/>
          <w:sz w:val="24"/>
          <w:szCs w:val="24"/>
          <w:lang w:eastAsia="en-AU"/>
        </w:rPr>
        <w:t xml:space="preserve"> who were not pregnant</w:t>
      </w:r>
      <w:r w:rsidRPr="00FA215E">
        <w:rPr>
          <w:rFonts w:eastAsia="Times New Roman" w:cs="Times New Roman"/>
          <w:sz w:val="24"/>
          <w:szCs w:val="24"/>
          <w:lang w:eastAsia="en-AU"/>
        </w:rPr>
        <w:t xml:space="preserve">, </w:t>
      </w:r>
      <w:r w:rsidR="000F78C3">
        <w:rPr>
          <w:rFonts w:eastAsia="Times New Roman" w:cs="Times New Roman"/>
          <w:sz w:val="24"/>
          <w:szCs w:val="24"/>
          <w:lang w:eastAsia="en-AU"/>
        </w:rPr>
        <w:t>I</w:t>
      </w:r>
      <w:r w:rsidR="00CC1AB9">
        <w:rPr>
          <w:rFonts w:eastAsia="Times New Roman" w:cs="Times New Roman"/>
          <w:sz w:val="24"/>
          <w:szCs w:val="24"/>
          <w:lang w:eastAsia="en-AU"/>
        </w:rPr>
        <w:t>/</w:t>
      </w:r>
      <w:r w:rsidR="000F78C3">
        <w:rPr>
          <w:rFonts w:eastAsia="Times New Roman" w:cs="Times New Roman"/>
          <w:sz w:val="24"/>
          <w:szCs w:val="24"/>
          <w:lang w:eastAsia="en-AU"/>
        </w:rPr>
        <w:t>IF</w:t>
      </w:r>
      <w:r w:rsidRPr="00FA215E">
        <w:rPr>
          <w:rFonts w:eastAsia="Times New Roman" w:cs="Times New Roman"/>
          <w:sz w:val="24"/>
          <w:szCs w:val="24"/>
          <w:lang w:eastAsia="en-AU"/>
        </w:rPr>
        <w:t xml:space="preserve"> supplementation had a significant impact (often about a 50% reduction) on controlling anaemia compared with placebo. MMN did not appear to be any more effective than IF. Iron used as fortification (NaFeEDTA) also showed a halving of the risk for anaemia in WRA.</w:t>
      </w:r>
    </w:p>
    <w:p w:rsidR="000C2A28" w:rsidRPr="00FA215E" w:rsidRDefault="00D63DE4"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b/>
          <w:sz w:val="24"/>
          <w:szCs w:val="24"/>
          <w:lang w:eastAsia="en-AU"/>
        </w:rPr>
        <w:t>Fetal, neonatal and infant and later child/adult outcomes</w:t>
      </w:r>
      <w:r w:rsidR="006539CB" w:rsidRPr="00FA215E">
        <w:rPr>
          <w:rFonts w:eastAsia="Times New Roman" w:cs="Times New Roman"/>
          <w:b/>
          <w:sz w:val="24"/>
          <w:szCs w:val="24"/>
          <w:lang w:eastAsia="en-AU"/>
        </w:rPr>
        <w:t xml:space="preserve">: </w:t>
      </w:r>
      <w:r w:rsidRPr="00FA215E">
        <w:rPr>
          <w:rFonts w:eastAsia="Times New Roman" w:cs="Times New Roman"/>
          <w:sz w:val="24"/>
          <w:szCs w:val="24"/>
          <w:lang w:eastAsia="en-AU"/>
        </w:rPr>
        <w:t xml:space="preserve">No significant impact </w:t>
      </w:r>
      <w:r w:rsidR="004B0F7C" w:rsidRPr="00FA215E">
        <w:rPr>
          <w:rFonts w:eastAsia="Times New Roman" w:cs="Times New Roman"/>
          <w:sz w:val="24"/>
          <w:szCs w:val="24"/>
          <w:lang w:eastAsia="en-AU"/>
        </w:rPr>
        <w:t xml:space="preserve">of I/IF supplementation </w:t>
      </w:r>
      <w:r w:rsidRPr="00FA215E">
        <w:rPr>
          <w:rFonts w:eastAsia="Times New Roman" w:cs="Times New Roman"/>
          <w:sz w:val="24"/>
          <w:szCs w:val="24"/>
          <w:lang w:eastAsia="en-AU"/>
        </w:rPr>
        <w:t xml:space="preserve">was seen on fetal and neonatal mortality </w:t>
      </w:r>
      <w:r w:rsidR="004B0F7C" w:rsidRPr="00FA215E">
        <w:rPr>
          <w:rFonts w:eastAsia="Times New Roman" w:cs="Times New Roman"/>
          <w:sz w:val="24"/>
          <w:szCs w:val="24"/>
          <w:lang w:eastAsia="en-AU"/>
        </w:rPr>
        <w:t>although</w:t>
      </w:r>
      <w:r w:rsidRPr="00FA215E">
        <w:rPr>
          <w:rFonts w:eastAsia="Times New Roman" w:cs="Times New Roman"/>
          <w:sz w:val="24"/>
          <w:szCs w:val="24"/>
          <w:lang w:eastAsia="en-AU"/>
        </w:rPr>
        <w:t xml:space="preserve"> low birthweight</w:t>
      </w:r>
      <w:r w:rsidR="004B0F7C" w:rsidRPr="00FA215E">
        <w:rPr>
          <w:rFonts w:eastAsia="Times New Roman" w:cs="Times New Roman"/>
          <w:sz w:val="24"/>
          <w:szCs w:val="24"/>
          <w:lang w:eastAsia="en-AU"/>
        </w:rPr>
        <w:t xml:space="preserve"> </w:t>
      </w:r>
      <w:r w:rsidR="00DA4D8F">
        <w:rPr>
          <w:rFonts w:eastAsia="Times New Roman" w:cs="Times New Roman"/>
          <w:sz w:val="24"/>
          <w:szCs w:val="24"/>
          <w:lang w:eastAsia="en-AU"/>
        </w:rPr>
        <w:t xml:space="preserve">(LBW) </w:t>
      </w:r>
      <w:r w:rsidR="004B0F7C" w:rsidRPr="00FA215E">
        <w:rPr>
          <w:rFonts w:eastAsia="Times New Roman" w:cs="Times New Roman"/>
          <w:sz w:val="24"/>
          <w:szCs w:val="24"/>
          <w:lang w:eastAsia="en-AU"/>
        </w:rPr>
        <w:t>was reduced</w:t>
      </w:r>
      <w:r w:rsidRPr="00FA215E">
        <w:rPr>
          <w:rFonts w:eastAsia="Times New Roman" w:cs="Times New Roman"/>
          <w:sz w:val="24"/>
          <w:szCs w:val="24"/>
          <w:lang w:eastAsia="en-AU"/>
        </w:rPr>
        <w:t>.</w:t>
      </w:r>
      <w:r w:rsidR="006539CB" w:rsidRPr="00FA215E">
        <w:rPr>
          <w:rFonts w:eastAsia="Times New Roman" w:cs="Times New Roman"/>
          <w:sz w:val="24"/>
          <w:szCs w:val="24"/>
          <w:lang w:eastAsia="en-AU"/>
        </w:rPr>
        <w:t xml:space="preserve"> </w:t>
      </w:r>
      <w:r w:rsidR="000C2A28" w:rsidRPr="00FA215E">
        <w:rPr>
          <w:rFonts w:eastAsia="Times New Roman" w:cs="Times New Roman"/>
          <w:sz w:val="24"/>
          <w:szCs w:val="24"/>
          <w:lang w:eastAsia="en-AU"/>
        </w:rPr>
        <w:t xml:space="preserve">MMN </w:t>
      </w:r>
      <w:r w:rsidR="004B0F7C" w:rsidRPr="00FA215E">
        <w:rPr>
          <w:rFonts w:eastAsia="Times New Roman" w:cs="Times New Roman"/>
          <w:sz w:val="24"/>
          <w:szCs w:val="24"/>
          <w:lang w:eastAsia="en-AU"/>
        </w:rPr>
        <w:t xml:space="preserve">showed benefit </w:t>
      </w:r>
      <w:r w:rsidR="000C2A28" w:rsidRPr="00FA215E">
        <w:rPr>
          <w:rFonts w:eastAsia="Times New Roman" w:cs="Times New Roman"/>
          <w:sz w:val="24"/>
          <w:szCs w:val="24"/>
          <w:lang w:eastAsia="en-AU"/>
        </w:rPr>
        <w:t xml:space="preserve">over </w:t>
      </w:r>
      <w:r w:rsidR="00DA4D8F">
        <w:rPr>
          <w:rFonts w:eastAsia="Times New Roman" w:cs="Times New Roman"/>
          <w:sz w:val="24"/>
          <w:szCs w:val="24"/>
          <w:lang w:eastAsia="en-AU"/>
        </w:rPr>
        <w:t>IF</w:t>
      </w:r>
      <w:r w:rsidR="000C2A28" w:rsidRPr="00FA215E">
        <w:rPr>
          <w:rFonts w:eastAsia="Times New Roman" w:cs="Times New Roman"/>
          <w:sz w:val="24"/>
          <w:szCs w:val="24"/>
          <w:lang w:eastAsia="en-AU"/>
        </w:rPr>
        <w:t xml:space="preserve"> supplementation </w:t>
      </w:r>
      <w:r w:rsidR="004B0F7C" w:rsidRPr="00FA215E">
        <w:rPr>
          <w:rFonts w:eastAsia="Times New Roman" w:cs="Times New Roman"/>
          <w:sz w:val="24"/>
          <w:szCs w:val="24"/>
          <w:lang w:eastAsia="en-AU"/>
        </w:rPr>
        <w:t xml:space="preserve">for </w:t>
      </w:r>
      <w:r w:rsidR="000C2A28" w:rsidRPr="00FA215E">
        <w:rPr>
          <w:rFonts w:eastAsia="Times New Roman" w:cs="Times New Roman"/>
          <w:sz w:val="24"/>
          <w:szCs w:val="24"/>
          <w:lang w:eastAsia="en-AU"/>
        </w:rPr>
        <w:t xml:space="preserve">stillbirth, perinatal mortality, </w:t>
      </w:r>
      <w:r w:rsidR="00DA4D8F">
        <w:rPr>
          <w:rFonts w:eastAsia="Times New Roman" w:cs="Times New Roman"/>
          <w:sz w:val="24"/>
          <w:szCs w:val="24"/>
          <w:lang w:eastAsia="en-AU"/>
        </w:rPr>
        <w:t xml:space="preserve">LBW </w:t>
      </w:r>
      <w:r w:rsidR="000C2A28" w:rsidRPr="00FA215E">
        <w:rPr>
          <w:rFonts w:eastAsia="Times New Roman" w:cs="Times New Roman"/>
          <w:sz w:val="24"/>
          <w:szCs w:val="24"/>
          <w:lang w:eastAsia="en-AU"/>
        </w:rPr>
        <w:t>and small-for-gestational age</w:t>
      </w:r>
      <w:r w:rsidR="00DA4D8F">
        <w:rPr>
          <w:rFonts w:eastAsia="Times New Roman" w:cs="Times New Roman"/>
          <w:sz w:val="24"/>
          <w:szCs w:val="24"/>
          <w:lang w:eastAsia="en-AU"/>
        </w:rPr>
        <w:t xml:space="preserve"> (SGA)</w:t>
      </w:r>
      <w:r w:rsidR="000C2A28" w:rsidRPr="00FA215E">
        <w:rPr>
          <w:rFonts w:eastAsia="Times New Roman" w:cs="Times New Roman"/>
          <w:sz w:val="24"/>
          <w:szCs w:val="24"/>
          <w:lang w:eastAsia="en-AU"/>
        </w:rPr>
        <w:t>.</w:t>
      </w:r>
    </w:p>
    <w:p w:rsidR="007A548A" w:rsidRDefault="008F31AE" w:rsidP="00F00468">
      <w:pPr>
        <w:shd w:val="clear" w:color="auto" w:fill="EAF1DD" w:themeFill="accent3" w:themeFillTint="33"/>
        <w:spacing w:after="0" w:line="240" w:lineRule="auto"/>
        <w:jc w:val="both"/>
        <w:rPr>
          <w:rFonts w:cs="Times New Roman"/>
          <w:sz w:val="24"/>
          <w:szCs w:val="24"/>
        </w:rPr>
      </w:pPr>
      <w:r w:rsidRPr="00FA215E">
        <w:rPr>
          <w:rFonts w:eastAsia="Times New Roman" w:cs="Times New Roman"/>
          <w:sz w:val="24"/>
          <w:szCs w:val="24"/>
          <w:lang w:eastAsia="en-AU"/>
        </w:rPr>
        <w:t xml:space="preserve">Inadequate supply is a </w:t>
      </w:r>
      <w:r w:rsidR="00525835" w:rsidRPr="00FA215E">
        <w:rPr>
          <w:rFonts w:eastAsia="Times New Roman" w:cs="Times New Roman"/>
          <w:sz w:val="24"/>
          <w:szCs w:val="24"/>
          <w:lang w:eastAsia="en-AU"/>
        </w:rPr>
        <w:t xml:space="preserve">major barrier </w:t>
      </w:r>
      <w:r w:rsidR="007A548A" w:rsidRPr="00FA215E">
        <w:rPr>
          <w:rFonts w:eastAsia="Times New Roman" w:cs="Times New Roman"/>
          <w:sz w:val="24"/>
          <w:szCs w:val="24"/>
          <w:lang w:eastAsia="en-AU"/>
        </w:rPr>
        <w:t>to microsupplementation (especially IF)</w:t>
      </w:r>
      <w:r w:rsidR="00525835" w:rsidRPr="00FA215E">
        <w:rPr>
          <w:rFonts w:eastAsia="Times New Roman" w:cs="Times New Roman"/>
          <w:sz w:val="24"/>
          <w:szCs w:val="24"/>
          <w:lang w:eastAsia="en-AU"/>
        </w:rPr>
        <w:t xml:space="preserve">. </w:t>
      </w:r>
      <w:r w:rsidRPr="00FA215E">
        <w:rPr>
          <w:rFonts w:eastAsia="Times New Roman" w:cs="Times New Roman"/>
          <w:sz w:val="24"/>
          <w:szCs w:val="24"/>
          <w:lang w:eastAsia="en-AU"/>
        </w:rPr>
        <w:t>In WRA, f</w:t>
      </w:r>
      <w:r w:rsidR="007A548A" w:rsidRPr="00FA215E">
        <w:rPr>
          <w:rFonts w:cs="Times New Roman"/>
          <w:sz w:val="24"/>
          <w:szCs w:val="24"/>
        </w:rPr>
        <w:t xml:space="preserve">ree supply </w:t>
      </w:r>
      <w:r w:rsidR="004623A9" w:rsidRPr="00FA215E">
        <w:rPr>
          <w:rFonts w:cs="Times New Roman"/>
          <w:sz w:val="24"/>
          <w:szCs w:val="24"/>
        </w:rPr>
        <w:t xml:space="preserve">has been shown to be </w:t>
      </w:r>
      <w:r w:rsidR="007A548A" w:rsidRPr="00FA215E">
        <w:rPr>
          <w:rFonts w:cs="Times New Roman"/>
          <w:sz w:val="24"/>
          <w:szCs w:val="24"/>
        </w:rPr>
        <w:t xml:space="preserve">an effective and practical </w:t>
      </w:r>
      <w:r w:rsidR="00B04C5F" w:rsidRPr="00FA215E">
        <w:rPr>
          <w:rFonts w:cs="Times New Roman"/>
          <w:sz w:val="24"/>
          <w:szCs w:val="24"/>
        </w:rPr>
        <w:t xml:space="preserve">way to implement weekly iron and folic acid supplementation.  </w:t>
      </w:r>
      <w:r w:rsidR="007A548A" w:rsidRPr="00FA215E">
        <w:rPr>
          <w:rFonts w:cs="Times New Roman"/>
          <w:sz w:val="24"/>
          <w:szCs w:val="24"/>
        </w:rPr>
        <w:t xml:space="preserve"> </w:t>
      </w:r>
    </w:p>
    <w:p w:rsidR="00554825" w:rsidRPr="00FA215E" w:rsidRDefault="00554825"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bCs/>
          <w:sz w:val="24"/>
          <w:szCs w:val="24"/>
          <w:lang w:eastAsia="en-AU"/>
        </w:rPr>
        <w:lastRenderedPageBreak/>
        <w:t>A small number of studies have used anthelminths or malaria treatment in conjunction with supplements to optimise anaemia</w:t>
      </w:r>
      <w:r w:rsidR="006539CB" w:rsidRPr="00FA215E">
        <w:rPr>
          <w:rFonts w:eastAsia="Times New Roman" w:cs="Times New Roman"/>
          <w:bCs/>
          <w:sz w:val="24"/>
          <w:szCs w:val="24"/>
          <w:lang w:eastAsia="en-AU"/>
        </w:rPr>
        <w:t xml:space="preserve"> control </w:t>
      </w:r>
      <w:r w:rsidRPr="00FA215E">
        <w:rPr>
          <w:rFonts w:eastAsia="Times New Roman" w:cs="Times New Roman"/>
          <w:bCs/>
          <w:sz w:val="24"/>
          <w:szCs w:val="24"/>
          <w:lang w:eastAsia="en-AU"/>
        </w:rPr>
        <w:t>in mothers</w:t>
      </w:r>
      <w:r w:rsidR="006539CB" w:rsidRPr="00FA215E">
        <w:rPr>
          <w:rFonts w:eastAsia="Times New Roman" w:cs="Times New Roman"/>
          <w:bCs/>
          <w:sz w:val="24"/>
          <w:szCs w:val="24"/>
          <w:lang w:eastAsia="en-AU"/>
        </w:rPr>
        <w:t>,</w:t>
      </w:r>
      <w:r w:rsidRPr="00FA215E">
        <w:rPr>
          <w:rFonts w:eastAsia="Times New Roman" w:cs="Times New Roman"/>
          <w:bCs/>
          <w:sz w:val="24"/>
          <w:szCs w:val="24"/>
          <w:lang w:eastAsia="en-AU"/>
        </w:rPr>
        <w:t xml:space="preserve"> and in women of reproductive age.</w:t>
      </w:r>
    </w:p>
    <w:p w:rsidR="005B76DC" w:rsidRDefault="005B76DC" w:rsidP="00F00468">
      <w:pPr>
        <w:shd w:val="clear" w:color="auto" w:fill="EAF1DD" w:themeFill="accent3" w:themeFillTint="33"/>
        <w:spacing w:after="0" w:line="240" w:lineRule="auto"/>
        <w:jc w:val="both"/>
        <w:rPr>
          <w:rFonts w:eastAsia="Times New Roman" w:cs="Times New Roman"/>
          <w:b/>
          <w:caps/>
          <w:sz w:val="24"/>
          <w:szCs w:val="24"/>
          <w:u w:val="single"/>
          <w:lang w:eastAsia="en-AU"/>
        </w:rPr>
      </w:pPr>
    </w:p>
    <w:p w:rsidR="004B0F7C" w:rsidRPr="00DA4D8F" w:rsidRDefault="004B03BE" w:rsidP="00F00468">
      <w:pPr>
        <w:shd w:val="clear" w:color="auto" w:fill="EAF1DD" w:themeFill="accent3" w:themeFillTint="33"/>
        <w:spacing w:after="0" w:line="240" w:lineRule="auto"/>
        <w:jc w:val="both"/>
        <w:rPr>
          <w:rFonts w:eastAsia="Times New Roman" w:cs="Times New Roman"/>
          <w:b/>
          <w:sz w:val="24"/>
          <w:szCs w:val="24"/>
          <w:u w:val="single"/>
          <w:lang w:eastAsia="en-AU"/>
        </w:rPr>
      </w:pPr>
      <w:r>
        <w:rPr>
          <w:rFonts w:eastAsia="Times New Roman" w:cs="Times New Roman"/>
          <w:b/>
          <w:caps/>
          <w:sz w:val="24"/>
          <w:szCs w:val="24"/>
          <w:u w:val="single"/>
          <w:lang w:eastAsia="en-AU"/>
        </w:rPr>
        <w:t>FOOD (</w:t>
      </w:r>
      <w:r w:rsidR="004B0F7C" w:rsidRPr="00DA4D8F">
        <w:rPr>
          <w:rFonts w:eastAsia="Times New Roman" w:cs="Times New Roman"/>
          <w:b/>
          <w:caps/>
          <w:sz w:val="24"/>
          <w:szCs w:val="24"/>
          <w:u w:val="single"/>
          <w:lang w:eastAsia="en-AU"/>
        </w:rPr>
        <w:t>Macronutrient</w:t>
      </w:r>
      <w:r>
        <w:rPr>
          <w:rFonts w:eastAsia="Times New Roman" w:cs="Times New Roman"/>
          <w:b/>
          <w:caps/>
          <w:sz w:val="24"/>
          <w:szCs w:val="24"/>
          <w:u w:val="single"/>
          <w:lang w:eastAsia="en-AU"/>
        </w:rPr>
        <w:t>)</w:t>
      </w:r>
      <w:r w:rsidR="004B0F7C" w:rsidRPr="00DA4D8F">
        <w:rPr>
          <w:rFonts w:eastAsia="Times New Roman" w:cs="Times New Roman"/>
          <w:b/>
          <w:caps/>
          <w:sz w:val="24"/>
          <w:szCs w:val="24"/>
          <w:u w:val="single"/>
          <w:lang w:eastAsia="en-AU"/>
        </w:rPr>
        <w:t xml:space="preserve"> supplementation</w:t>
      </w:r>
      <w:r w:rsidR="004D792A" w:rsidRPr="00DA4D8F">
        <w:rPr>
          <w:rFonts w:eastAsia="Times New Roman" w:cs="Times New Roman"/>
          <w:b/>
          <w:caps/>
          <w:sz w:val="24"/>
          <w:szCs w:val="24"/>
          <w:u w:val="single"/>
          <w:lang w:eastAsia="en-AU"/>
        </w:rPr>
        <w:t>,</w:t>
      </w:r>
      <w:r w:rsidR="004B0F7C" w:rsidRPr="00DA4D8F">
        <w:rPr>
          <w:rFonts w:eastAsia="Times New Roman" w:cs="Times New Roman"/>
          <w:b/>
          <w:caps/>
          <w:sz w:val="24"/>
          <w:szCs w:val="24"/>
          <w:u w:val="single"/>
          <w:lang w:eastAsia="en-AU"/>
        </w:rPr>
        <w:t xml:space="preserve"> </w:t>
      </w:r>
      <w:r w:rsidR="004D792A" w:rsidRPr="00DA4D8F">
        <w:rPr>
          <w:rFonts w:eastAsia="Times New Roman" w:cs="Times New Roman"/>
          <w:b/>
          <w:caps/>
          <w:sz w:val="24"/>
          <w:szCs w:val="24"/>
          <w:u w:val="single"/>
          <w:lang w:eastAsia="en-AU"/>
        </w:rPr>
        <w:t xml:space="preserve">DIVERSITY AND </w:t>
      </w:r>
      <w:r w:rsidR="004B0F7C" w:rsidRPr="00DA4D8F">
        <w:rPr>
          <w:rFonts w:eastAsia="Times New Roman" w:cs="Times New Roman"/>
          <w:b/>
          <w:caps/>
          <w:sz w:val="24"/>
          <w:szCs w:val="24"/>
          <w:u w:val="single"/>
          <w:lang w:eastAsia="en-AU"/>
        </w:rPr>
        <w:t>security</w:t>
      </w:r>
      <w:r w:rsidR="004B0F7C" w:rsidRPr="00DA4D8F">
        <w:rPr>
          <w:rFonts w:eastAsia="Times New Roman" w:cs="Times New Roman"/>
          <w:b/>
          <w:sz w:val="24"/>
          <w:szCs w:val="24"/>
          <w:u w:val="single"/>
          <w:lang w:eastAsia="en-AU"/>
        </w:rPr>
        <w:t xml:space="preserve"> </w:t>
      </w:r>
    </w:p>
    <w:p w:rsidR="005B76DC"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Food supplements on their own did not generally show improvement in important maternal outcomes in </w:t>
      </w:r>
      <w:r w:rsidR="00661A84" w:rsidRPr="00FA215E">
        <w:rPr>
          <w:rFonts w:eastAsia="Times New Roman" w:cs="Times New Roman"/>
          <w:sz w:val="24"/>
          <w:szCs w:val="24"/>
          <w:lang w:eastAsia="en-AU"/>
        </w:rPr>
        <w:t>RCTs</w:t>
      </w:r>
      <w:r w:rsidRPr="00FA215E">
        <w:rPr>
          <w:rFonts w:eastAsia="Times New Roman" w:cs="Times New Roman"/>
          <w:sz w:val="24"/>
          <w:szCs w:val="24"/>
          <w:lang w:eastAsia="en-AU"/>
        </w:rPr>
        <w:t xml:space="preserve"> included in this review although a lipid/MMN and maize supplement did result in less postpartum weight loss in women with HIV.</w:t>
      </w:r>
      <w:r w:rsidR="005B76DC">
        <w:rPr>
          <w:rFonts w:eastAsia="Times New Roman" w:cs="Times New Roman"/>
          <w:sz w:val="24"/>
          <w:szCs w:val="24"/>
          <w:lang w:eastAsia="en-AU"/>
        </w:rPr>
        <w:t xml:space="preserve"> </w:t>
      </w:r>
    </w:p>
    <w:p w:rsidR="00003E0E" w:rsidRPr="00FA215E" w:rsidRDefault="001379E9"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Only two studies on food production reported maternal outcomes – one of these studies found that training </w:t>
      </w:r>
      <w:r w:rsidR="00AE30EC" w:rsidRPr="00FA215E">
        <w:rPr>
          <w:rFonts w:eastAsia="Times New Roman" w:cs="Times New Roman"/>
          <w:sz w:val="24"/>
          <w:szCs w:val="24"/>
          <w:lang w:eastAsia="en-AU"/>
        </w:rPr>
        <w:t>women to</w:t>
      </w:r>
      <w:r w:rsidRPr="00FA215E">
        <w:rPr>
          <w:rFonts w:eastAsia="Times New Roman" w:cs="Times New Roman"/>
          <w:sz w:val="24"/>
          <w:szCs w:val="24"/>
          <w:lang w:eastAsia="en-AU"/>
        </w:rPr>
        <w:t xml:space="preserve"> growing orange sweet potato increased </w:t>
      </w:r>
      <w:r w:rsidR="00AE30EC" w:rsidRPr="00FA215E">
        <w:rPr>
          <w:rFonts w:eastAsia="Times New Roman" w:cs="Times New Roman"/>
          <w:sz w:val="24"/>
          <w:szCs w:val="24"/>
          <w:lang w:eastAsia="en-AU"/>
        </w:rPr>
        <w:t xml:space="preserve">their </w:t>
      </w:r>
      <w:r w:rsidRPr="00FA215E">
        <w:rPr>
          <w:rFonts w:eastAsia="Times New Roman" w:cs="Times New Roman"/>
          <w:sz w:val="24"/>
          <w:szCs w:val="24"/>
          <w:lang w:eastAsia="en-AU"/>
        </w:rPr>
        <w:t>retinol concentrations</w:t>
      </w:r>
      <w:r w:rsidR="00AE30EC" w:rsidRPr="00FA215E">
        <w:rPr>
          <w:rFonts w:eastAsia="Times New Roman" w:cs="Times New Roman"/>
          <w:sz w:val="24"/>
          <w:szCs w:val="24"/>
          <w:lang w:eastAsia="en-AU"/>
        </w:rPr>
        <w:t>.</w:t>
      </w:r>
    </w:p>
    <w:p w:rsidR="004B0F7C"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The addition of </w:t>
      </w:r>
      <w:r w:rsidRPr="004B03BE">
        <w:rPr>
          <w:rFonts w:eastAsia="Times New Roman" w:cs="Times New Roman"/>
          <w:sz w:val="24"/>
          <w:szCs w:val="24"/>
          <w:lang w:eastAsia="en-AU"/>
        </w:rPr>
        <w:t>information, education and communication components</w:t>
      </w:r>
      <w:r w:rsidR="005114C4">
        <w:rPr>
          <w:rFonts w:eastAsia="Times New Roman" w:cs="Times New Roman"/>
          <w:sz w:val="24"/>
          <w:szCs w:val="24"/>
          <w:lang w:eastAsia="en-AU"/>
        </w:rPr>
        <w:t xml:space="preserve"> (IEC)</w:t>
      </w:r>
      <w:r w:rsidRPr="00FA215E">
        <w:rPr>
          <w:rFonts w:eastAsia="Times New Roman" w:cs="Times New Roman"/>
          <w:sz w:val="24"/>
          <w:szCs w:val="24"/>
          <w:lang w:eastAsia="en-AU"/>
        </w:rPr>
        <w:t xml:space="preserve"> to food supplementation shows promise, for example, in reducing maternal anaemia</w:t>
      </w:r>
      <w:r w:rsidR="00DA4D8F">
        <w:rPr>
          <w:rFonts w:eastAsia="Times New Roman" w:cs="Times New Roman"/>
          <w:sz w:val="24"/>
          <w:szCs w:val="24"/>
          <w:lang w:eastAsia="en-AU"/>
        </w:rPr>
        <w:t>.</w:t>
      </w:r>
    </w:p>
    <w:p w:rsidR="00525835" w:rsidRDefault="00525835"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Women's food insecurity can be associated </w:t>
      </w:r>
      <w:r w:rsidR="00B04C5F" w:rsidRPr="00FA215E">
        <w:rPr>
          <w:rFonts w:eastAsia="Times New Roman" w:cs="Times New Roman"/>
          <w:sz w:val="24"/>
          <w:szCs w:val="24"/>
          <w:lang w:eastAsia="en-AU"/>
        </w:rPr>
        <w:t>with anxiety about being able to breastfeed and/</w:t>
      </w:r>
      <w:r w:rsidR="00003E0E" w:rsidRPr="00FA215E">
        <w:rPr>
          <w:rFonts w:eastAsia="Times New Roman" w:cs="Times New Roman"/>
          <w:sz w:val="24"/>
          <w:szCs w:val="24"/>
          <w:lang w:eastAsia="en-AU"/>
        </w:rPr>
        <w:t>or</w:t>
      </w:r>
      <w:r w:rsidR="00B04C5F" w:rsidRPr="00FA215E">
        <w:rPr>
          <w:rFonts w:eastAsia="Times New Roman" w:cs="Times New Roman"/>
          <w:sz w:val="24"/>
          <w:szCs w:val="24"/>
          <w:lang w:eastAsia="en-AU"/>
        </w:rPr>
        <w:t xml:space="preserve"> provide for their infants</w:t>
      </w:r>
      <w:r w:rsidR="00DA4D8F">
        <w:rPr>
          <w:rFonts w:eastAsia="Times New Roman" w:cs="Times New Roman"/>
          <w:sz w:val="24"/>
          <w:szCs w:val="24"/>
          <w:lang w:eastAsia="en-AU"/>
        </w:rPr>
        <w:t>. Food insecurity can be associated</w:t>
      </w:r>
      <w:r w:rsidR="005B76DC">
        <w:rPr>
          <w:rFonts w:eastAsia="Times New Roman" w:cs="Times New Roman"/>
          <w:sz w:val="24"/>
          <w:szCs w:val="24"/>
          <w:lang w:eastAsia="en-AU"/>
        </w:rPr>
        <w:t xml:space="preserve"> </w:t>
      </w:r>
      <w:r w:rsidR="00B04C5F" w:rsidRPr="00FA215E">
        <w:rPr>
          <w:rFonts w:eastAsia="Times New Roman" w:cs="Times New Roman"/>
          <w:sz w:val="24"/>
          <w:szCs w:val="24"/>
          <w:lang w:eastAsia="en-AU"/>
        </w:rPr>
        <w:t xml:space="preserve">with </w:t>
      </w:r>
      <w:r w:rsidRPr="00FA215E">
        <w:rPr>
          <w:rFonts w:eastAsia="Times New Roman" w:cs="Times New Roman"/>
          <w:sz w:val="24"/>
          <w:szCs w:val="24"/>
          <w:lang w:eastAsia="en-AU"/>
        </w:rPr>
        <w:t xml:space="preserve">stunting in children. </w:t>
      </w:r>
    </w:p>
    <w:p w:rsidR="001379E9" w:rsidRDefault="001379E9"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Maternal child double burden where a stunted child and overweight mother co-exist in the same household is becoming more common, particularly as countries make economic transitions. Some studies have reported associations between women's short stature and obesity, even when women's energy intake has not increased, perhaps indicating a programming effect from early poor nutrition.</w:t>
      </w:r>
    </w:p>
    <w:p w:rsidR="00DA4D8F" w:rsidRPr="00FA215E" w:rsidRDefault="00DA4D8F" w:rsidP="00F00468">
      <w:pPr>
        <w:shd w:val="clear" w:color="auto" w:fill="EAF1DD" w:themeFill="accent3" w:themeFillTint="33"/>
        <w:spacing w:after="0" w:line="240" w:lineRule="auto"/>
        <w:jc w:val="both"/>
        <w:rPr>
          <w:rFonts w:eastAsia="Times New Roman" w:cs="Times New Roman"/>
          <w:sz w:val="24"/>
          <w:szCs w:val="24"/>
          <w:lang w:eastAsia="en-AU"/>
        </w:rPr>
      </w:pPr>
    </w:p>
    <w:p w:rsidR="00477C6E" w:rsidRPr="001132BA" w:rsidRDefault="00477C6E" w:rsidP="00F00468">
      <w:pPr>
        <w:shd w:val="clear" w:color="auto" w:fill="EAF1DD" w:themeFill="accent3" w:themeFillTint="33"/>
        <w:spacing w:after="0" w:line="240" w:lineRule="auto"/>
        <w:jc w:val="both"/>
        <w:rPr>
          <w:rFonts w:eastAsia="Times New Roman" w:cs="Times New Roman"/>
          <w:sz w:val="24"/>
          <w:szCs w:val="24"/>
          <w:u w:val="single"/>
          <w:lang w:eastAsia="en-AU"/>
        </w:rPr>
      </w:pPr>
      <w:r w:rsidRPr="001132BA">
        <w:rPr>
          <w:rFonts w:eastAsia="Times New Roman" w:cs="Times New Roman"/>
          <w:b/>
          <w:bCs/>
          <w:sz w:val="24"/>
          <w:szCs w:val="24"/>
          <w:u w:val="single"/>
          <w:lang w:eastAsia="en-AU"/>
        </w:rPr>
        <w:t>B</w:t>
      </w:r>
      <w:r w:rsidR="005B76DC" w:rsidRPr="001132BA">
        <w:rPr>
          <w:rFonts w:eastAsia="Times New Roman" w:cs="Times New Roman"/>
          <w:b/>
          <w:bCs/>
          <w:sz w:val="24"/>
          <w:szCs w:val="24"/>
          <w:u w:val="single"/>
          <w:lang w:eastAsia="en-AU"/>
        </w:rPr>
        <w:t>EHAVIOUR CHANGE</w:t>
      </w:r>
    </w:p>
    <w:p w:rsidR="00EE0107" w:rsidRDefault="00EE0107"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Pooling of six behaviour change and communication </w:t>
      </w:r>
      <w:r w:rsidR="005114C4">
        <w:rPr>
          <w:rFonts w:eastAsia="Times New Roman" w:cs="Times New Roman"/>
          <w:sz w:val="24"/>
          <w:szCs w:val="24"/>
          <w:lang w:eastAsia="en-AU"/>
        </w:rPr>
        <w:t xml:space="preserve">(BCC) </w:t>
      </w:r>
      <w:r w:rsidRPr="00FA215E">
        <w:rPr>
          <w:rFonts w:eastAsia="Times New Roman" w:cs="Times New Roman"/>
          <w:sz w:val="24"/>
          <w:szCs w:val="24"/>
          <w:lang w:eastAsia="en-AU"/>
        </w:rPr>
        <w:t xml:space="preserve">RCTs showed no significant differences for maternal mortality. One of these trials had an excess of maternal deaths in the intervention group but most of these women were not exposed to the intervention. When this trial is omitted in a sensitivity analysis, there is a significant effect on reducing maternal deaths, indicating that nutrition-sensitive interventions such as </w:t>
      </w:r>
      <w:r w:rsidR="005114C4">
        <w:rPr>
          <w:rFonts w:eastAsia="Times New Roman" w:cs="Times New Roman"/>
          <w:sz w:val="24"/>
          <w:szCs w:val="24"/>
          <w:lang w:eastAsia="en-AU"/>
        </w:rPr>
        <w:t>BCC</w:t>
      </w:r>
      <w:r w:rsidRPr="00FA215E">
        <w:rPr>
          <w:rFonts w:eastAsia="Times New Roman" w:cs="Times New Roman"/>
          <w:sz w:val="24"/>
          <w:szCs w:val="24"/>
          <w:lang w:eastAsia="en-AU"/>
        </w:rPr>
        <w:t xml:space="preserve"> may be able to influence maternal mortality and morbidity.</w:t>
      </w:r>
    </w:p>
    <w:p w:rsidR="00477C6E" w:rsidRPr="00FA215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Though it is difficult to pinpoint which components of these often complex interventions might be responsible for changes, it does seem that targeted and intensive </w:t>
      </w:r>
      <w:r w:rsidR="005114C4">
        <w:rPr>
          <w:rFonts w:eastAsia="Times New Roman" w:cs="Times New Roman"/>
          <w:sz w:val="24"/>
          <w:szCs w:val="24"/>
          <w:lang w:eastAsia="en-AU"/>
        </w:rPr>
        <w:t>IEC</w:t>
      </w:r>
      <w:r w:rsidRPr="00FA215E">
        <w:rPr>
          <w:rFonts w:eastAsia="Times New Roman" w:cs="Times New Roman"/>
          <w:sz w:val="24"/>
          <w:szCs w:val="24"/>
          <w:lang w:eastAsia="en-AU"/>
        </w:rPr>
        <w:t xml:space="preserve"> may be of benefit in a number of areas, particularly in increasing women's uptake of supplements and ultimately on outcomes such as anaemia.</w:t>
      </w:r>
    </w:p>
    <w:p w:rsidR="005114C4" w:rsidRDefault="005114C4" w:rsidP="00F00468">
      <w:pPr>
        <w:shd w:val="clear" w:color="auto" w:fill="EAF1DD" w:themeFill="accent3" w:themeFillTint="33"/>
        <w:spacing w:after="0" w:line="240" w:lineRule="auto"/>
        <w:jc w:val="both"/>
        <w:rPr>
          <w:rFonts w:eastAsia="Times New Roman" w:cs="Times New Roman"/>
          <w:b/>
          <w:bCs/>
          <w:sz w:val="24"/>
          <w:szCs w:val="24"/>
          <w:highlight w:val="yellow"/>
          <w:lang w:eastAsia="en-AU"/>
        </w:rPr>
      </w:pPr>
    </w:p>
    <w:p w:rsidR="005B76DC" w:rsidRPr="001132BA" w:rsidRDefault="005B76DC" w:rsidP="00F00468">
      <w:pPr>
        <w:shd w:val="clear" w:color="auto" w:fill="EAF1DD" w:themeFill="accent3" w:themeFillTint="33"/>
        <w:spacing w:after="0" w:line="240" w:lineRule="auto"/>
        <w:jc w:val="both"/>
        <w:rPr>
          <w:rFonts w:eastAsia="Times New Roman" w:cs="Times New Roman"/>
          <w:b/>
          <w:bCs/>
          <w:sz w:val="24"/>
          <w:szCs w:val="24"/>
          <w:u w:val="single"/>
          <w:lang w:eastAsia="en-AU"/>
        </w:rPr>
      </w:pPr>
      <w:r w:rsidRPr="001132BA">
        <w:rPr>
          <w:rFonts w:eastAsia="Times New Roman" w:cs="Times New Roman"/>
          <w:b/>
          <w:bCs/>
          <w:sz w:val="24"/>
          <w:szCs w:val="24"/>
          <w:u w:val="single"/>
          <w:lang w:eastAsia="en-AU"/>
        </w:rPr>
        <w:t>POVERTY REDUCTION</w:t>
      </w:r>
    </w:p>
    <w:p w:rsidR="00477C6E" w:rsidRPr="00673074"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673074">
        <w:rPr>
          <w:rFonts w:eastAsia="Times New Roman" w:cs="Times New Roman"/>
          <w:b/>
          <w:bCs/>
          <w:sz w:val="24"/>
          <w:szCs w:val="24"/>
          <w:lang w:eastAsia="en-AU"/>
        </w:rPr>
        <w:t>Conditional cash transfer</w:t>
      </w:r>
    </w:p>
    <w:p w:rsidR="00477C6E" w:rsidRPr="00673074"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673074">
        <w:rPr>
          <w:rFonts w:eastAsia="Times New Roman" w:cs="Times New Roman"/>
          <w:sz w:val="24"/>
          <w:szCs w:val="24"/>
          <w:lang w:eastAsia="en-AU"/>
        </w:rPr>
        <w:t xml:space="preserve">We found only two studies of conditional cash transfer that specifically addressed maternal nutrition. In </w:t>
      </w:r>
      <w:r w:rsidR="005114C4" w:rsidRPr="00673074">
        <w:rPr>
          <w:rFonts w:eastAsia="Times New Roman" w:cs="Times New Roman"/>
          <w:sz w:val="24"/>
          <w:szCs w:val="24"/>
          <w:lang w:eastAsia="en-AU"/>
        </w:rPr>
        <w:t>one</w:t>
      </w:r>
      <w:r w:rsidRPr="00673074">
        <w:rPr>
          <w:rFonts w:eastAsia="Times New Roman" w:cs="Times New Roman"/>
          <w:sz w:val="24"/>
          <w:szCs w:val="24"/>
          <w:lang w:eastAsia="en-AU"/>
        </w:rPr>
        <w:t xml:space="preserve"> RCT maternal depression and hypertension showed some improvements and use of modern forms of contraception increased. Maternal anaemia was not reported in this trial. In a </w:t>
      </w:r>
      <w:r w:rsidR="005114C4" w:rsidRPr="00673074">
        <w:rPr>
          <w:rFonts w:eastAsia="Times New Roman" w:cs="Times New Roman"/>
          <w:sz w:val="24"/>
          <w:szCs w:val="24"/>
          <w:lang w:eastAsia="en-AU"/>
        </w:rPr>
        <w:t>conditional cash transfer (</w:t>
      </w:r>
      <w:r w:rsidRPr="00673074">
        <w:rPr>
          <w:rFonts w:eastAsia="Times New Roman" w:cs="Times New Roman"/>
          <w:sz w:val="24"/>
          <w:szCs w:val="24"/>
          <w:lang w:eastAsia="en-AU"/>
        </w:rPr>
        <w:t>CCT</w:t>
      </w:r>
      <w:r w:rsidR="005114C4" w:rsidRPr="00673074">
        <w:rPr>
          <w:rFonts w:eastAsia="Times New Roman" w:cs="Times New Roman"/>
          <w:sz w:val="24"/>
          <w:szCs w:val="24"/>
          <w:lang w:eastAsia="en-AU"/>
        </w:rPr>
        <w:t>)</w:t>
      </w:r>
      <w:r w:rsidRPr="00673074">
        <w:rPr>
          <w:rFonts w:eastAsia="Times New Roman" w:cs="Times New Roman"/>
          <w:sz w:val="24"/>
          <w:szCs w:val="24"/>
          <w:lang w:eastAsia="en-AU"/>
        </w:rPr>
        <w:t xml:space="preserve"> study from Mexico, however, women's obesity increased.</w:t>
      </w:r>
    </w:p>
    <w:p w:rsidR="00477C6E" w:rsidRPr="00673074"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673074">
        <w:rPr>
          <w:rFonts w:eastAsia="Times New Roman" w:cs="Times New Roman"/>
          <w:b/>
          <w:bCs/>
          <w:sz w:val="24"/>
          <w:szCs w:val="24"/>
          <w:lang w:eastAsia="en-AU"/>
        </w:rPr>
        <w:t>Microcredit</w:t>
      </w:r>
    </w:p>
    <w:p w:rsidR="00477C6E" w:rsidRPr="00673074"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673074">
        <w:rPr>
          <w:rFonts w:eastAsia="Times New Roman" w:cs="Times New Roman"/>
          <w:sz w:val="24"/>
          <w:szCs w:val="24"/>
          <w:lang w:eastAsia="en-AU"/>
        </w:rPr>
        <w:t>One study of microcredit found that women's participation increased their haemoglobin concentrations and decreased their food insecurity. Another study found that longer term microcredit program participation was associated with low rates of malnutrition in adult females.</w:t>
      </w:r>
    </w:p>
    <w:p w:rsidR="005114C4" w:rsidRPr="00673074" w:rsidRDefault="005114C4" w:rsidP="00F00468">
      <w:pPr>
        <w:shd w:val="clear" w:color="auto" w:fill="EAF1DD" w:themeFill="accent3" w:themeFillTint="33"/>
        <w:spacing w:after="0" w:line="240" w:lineRule="auto"/>
        <w:jc w:val="both"/>
        <w:rPr>
          <w:rFonts w:eastAsia="Times New Roman" w:cs="Times New Roman"/>
          <w:b/>
          <w:bCs/>
          <w:sz w:val="24"/>
          <w:szCs w:val="24"/>
          <w:lang w:eastAsia="en-AU"/>
        </w:rPr>
      </w:pPr>
    </w:p>
    <w:p w:rsidR="00477C6E" w:rsidRPr="00FA215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673074">
        <w:rPr>
          <w:rFonts w:eastAsia="Times New Roman" w:cs="Times New Roman"/>
          <w:sz w:val="24"/>
          <w:szCs w:val="24"/>
          <w:lang w:eastAsia="en-AU"/>
        </w:rPr>
        <w:t xml:space="preserve">Qualitative studies revealed findings that help to explain women's dietary behaviours including dietary restrictions during pregnancy and fear of obstructed labour from a large </w:t>
      </w:r>
      <w:r w:rsidRPr="00673074">
        <w:rPr>
          <w:rFonts w:eastAsia="Times New Roman" w:cs="Times New Roman"/>
          <w:sz w:val="24"/>
          <w:szCs w:val="24"/>
          <w:lang w:eastAsia="en-AU"/>
        </w:rPr>
        <w:lastRenderedPageBreak/>
        <w:t xml:space="preserve">baby. Other factors were being too poor to purchase the right foods, influence of family members, </w:t>
      </w:r>
      <w:proofErr w:type="gramStart"/>
      <w:r w:rsidRPr="00673074">
        <w:rPr>
          <w:rFonts w:eastAsia="Times New Roman" w:cs="Times New Roman"/>
          <w:sz w:val="24"/>
          <w:szCs w:val="24"/>
          <w:lang w:eastAsia="en-AU"/>
        </w:rPr>
        <w:t>lack</w:t>
      </w:r>
      <w:proofErr w:type="gramEnd"/>
      <w:r w:rsidRPr="00673074">
        <w:rPr>
          <w:rFonts w:eastAsia="Times New Roman" w:cs="Times New Roman"/>
          <w:sz w:val="24"/>
          <w:szCs w:val="24"/>
          <w:lang w:eastAsia="en-AU"/>
        </w:rPr>
        <w:t xml:space="preserve"> of decision-making power and household food allocation which disadvantages women. </w:t>
      </w:r>
      <w:r w:rsidR="001132BA">
        <w:rPr>
          <w:rFonts w:eastAsia="Times New Roman" w:cs="Times New Roman"/>
          <w:sz w:val="24"/>
          <w:szCs w:val="24"/>
          <w:lang w:eastAsia="en-AU"/>
        </w:rPr>
        <w:t>Q</w:t>
      </w:r>
      <w:r w:rsidRPr="00673074">
        <w:rPr>
          <w:rFonts w:eastAsia="Times New Roman" w:cs="Times New Roman"/>
          <w:sz w:val="24"/>
          <w:szCs w:val="24"/>
          <w:lang w:eastAsia="en-AU"/>
        </w:rPr>
        <w:t>uality of antenatal care was also a factor, with one study reporting that antenatal visits were too short to cover nutritional issues. In the absence of ‘frank’ illness, the need for interventions such as vitamin and mineral supplementation</w:t>
      </w:r>
      <w:r w:rsidR="001132BA">
        <w:rPr>
          <w:rFonts w:eastAsia="Times New Roman" w:cs="Times New Roman"/>
          <w:sz w:val="24"/>
          <w:szCs w:val="24"/>
          <w:lang w:eastAsia="en-AU"/>
        </w:rPr>
        <w:t xml:space="preserve"> may not be fully appreciated.</w:t>
      </w:r>
    </w:p>
    <w:p w:rsidR="001132BA" w:rsidRDefault="001132BA"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bookmarkStart w:id="7" w:name="_Toc350352934"/>
    </w:p>
    <w:p w:rsidR="00477C6E" w:rsidRDefault="005B76DC"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r w:rsidRPr="005B76DC">
        <w:rPr>
          <w:rFonts w:eastAsia="Times New Roman" w:cs="Times New Roman"/>
          <w:b/>
          <w:bCs/>
          <w:sz w:val="28"/>
          <w:szCs w:val="28"/>
          <w:lang w:eastAsia="en-AU"/>
        </w:rPr>
        <w:t>Discussion and conclusions</w:t>
      </w:r>
      <w:bookmarkEnd w:id="7"/>
      <w:r w:rsidR="00477C6E" w:rsidRPr="005B76DC">
        <w:rPr>
          <w:rFonts w:eastAsia="Times New Roman" w:cs="Times New Roman"/>
          <w:b/>
          <w:bCs/>
          <w:sz w:val="28"/>
          <w:szCs w:val="28"/>
          <w:lang w:eastAsia="en-AU"/>
        </w:rPr>
        <w:t xml:space="preserve">  </w:t>
      </w:r>
    </w:p>
    <w:p w:rsidR="00BD799D" w:rsidRPr="00D01CCC" w:rsidRDefault="0086360A" w:rsidP="00F00468">
      <w:pPr>
        <w:pStyle w:val="Heading3"/>
        <w:shd w:val="clear" w:color="auto" w:fill="EAF1DD" w:themeFill="accent3" w:themeFillTint="33"/>
        <w:spacing w:before="0" w:line="240" w:lineRule="auto"/>
        <w:rPr>
          <w:rFonts w:asciiTheme="minorHAnsi" w:hAnsiTheme="minorHAnsi"/>
          <w:color w:val="auto"/>
          <w:sz w:val="24"/>
          <w:szCs w:val="24"/>
        </w:rPr>
      </w:pPr>
      <w:r w:rsidRPr="00D01CCC">
        <w:rPr>
          <w:rFonts w:asciiTheme="minorHAnsi" w:hAnsiTheme="minorHAnsi"/>
          <w:color w:val="auto"/>
          <w:sz w:val="24"/>
          <w:szCs w:val="24"/>
        </w:rPr>
        <w:t>Strengths and limitations of the evidence</w:t>
      </w:r>
    </w:p>
    <w:p w:rsidR="00BD799D" w:rsidRPr="005B76DC" w:rsidRDefault="0086360A" w:rsidP="00F00468">
      <w:pPr>
        <w:shd w:val="clear" w:color="auto" w:fill="EAF1DD" w:themeFill="accent3" w:themeFillTint="33"/>
        <w:spacing w:after="0" w:line="240" w:lineRule="auto"/>
        <w:jc w:val="both"/>
        <w:outlineLvl w:val="1"/>
        <w:rPr>
          <w:rFonts w:eastAsia="Times New Roman" w:cs="Times New Roman"/>
          <w:b/>
          <w:bCs/>
          <w:sz w:val="28"/>
          <w:szCs w:val="28"/>
          <w:lang w:eastAsia="en-AU"/>
        </w:rPr>
      </w:pPr>
      <w:r w:rsidRPr="00D01CCC">
        <w:rPr>
          <w:sz w:val="24"/>
          <w:szCs w:val="24"/>
        </w:rPr>
        <w:t xml:space="preserve">The comprehensive nature of this review, combining rigorous quantitative methods with </w:t>
      </w:r>
      <w:r w:rsidR="0058156D" w:rsidRPr="00D01CCC">
        <w:rPr>
          <w:sz w:val="24"/>
          <w:szCs w:val="24"/>
        </w:rPr>
        <w:t xml:space="preserve">implementation impact and qualitative findings is a real strength of this synthesis.  However some of the included studies concentrated on infant outcomes and reported very few maternal outcomes.  If studies did not report any maternal outcomes, they were excluded as prespecified in our protocol. As many of these studies would have been able to report relevant maternal outcomes, this indicates that </w:t>
      </w:r>
      <w:r w:rsidR="00272D3B" w:rsidRPr="00D01CCC">
        <w:rPr>
          <w:sz w:val="24"/>
          <w:szCs w:val="24"/>
        </w:rPr>
        <w:t xml:space="preserve">some </w:t>
      </w:r>
      <w:r w:rsidR="0058156D" w:rsidRPr="00D01CCC">
        <w:rPr>
          <w:sz w:val="24"/>
          <w:szCs w:val="24"/>
        </w:rPr>
        <w:t xml:space="preserve">study investigators have </w:t>
      </w:r>
      <w:r w:rsidR="00272D3B" w:rsidRPr="00D01CCC">
        <w:rPr>
          <w:sz w:val="24"/>
          <w:szCs w:val="24"/>
        </w:rPr>
        <w:t>concentrated on infant outcomes and contributed to the relative neglect of maternal issues in this literature.Our results may differ from other systematic reviews on similar topics as we only included studies from low and middle income countries, and studies reporting at least one of our prespecified maternal outcomes.</w:t>
      </w:r>
    </w:p>
    <w:p w:rsidR="00D452F1" w:rsidRDefault="00D452F1" w:rsidP="00F00468">
      <w:pPr>
        <w:pStyle w:val="NormalWeb"/>
        <w:shd w:val="clear" w:color="auto" w:fill="EAF1DD" w:themeFill="accent3" w:themeFillTint="33"/>
        <w:spacing w:before="0" w:beforeAutospacing="0" w:after="0" w:afterAutospacing="0"/>
        <w:rPr>
          <w:rFonts w:asciiTheme="minorHAnsi" w:hAnsiTheme="minorHAnsi"/>
        </w:rPr>
      </w:pPr>
      <w:r w:rsidRPr="00195162">
        <w:rPr>
          <w:rFonts w:asciiTheme="minorHAnsi" w:hAnsiTheme="minorHAnsi"/>
        </w:rPr>
        <w:t xml:space="preserve">This review has shown that there are both nutrition and nutrition-sensitive interventions with the potential to substantially reduce maternal mortality and morbidity. Many of these interventions have been directed towards reducing maternal and female anaemia. IF supplementation during pregnancy, and IF supplementation for WRA, particularly adolescents, have received most attention but as noted above, anaemia can be reduced in a number of other ways such as </w:t>
      </w:r>
      <w:r w:rsidR="00F007C0">
        <w:rPr>
          <w:rFonts w:asciiTheme="minorHAnsi" w:hAnsiTheme="minorHAnsi"/>
        </w:rPr>
        <w:t>information education and communication strategies</w:t>
      </w:r>
      <w:r w:rsidRPr="00195162">
        <w:rPr>
          <w:rFonts w:asciiTheme="minorHAnsi" w:hAnsiTheme="minorHAnsi"/>
        </w:rPr>
        <w:t>.</w:t>
      </w:r>
    </w:p>
    <w:p w:rsidR="00F00468" w:rsidRPr="00195162" w:rsidRDefault="00F00468" w:rsidP="00F00468">
      <w:pPr>
        <w:pStyle w:val="NormalWeb"/>
        <w:shd w:val="clear" w:color="auto" w:fill="EAF1DD" w:themeFill="accent3" w:themeFillTint="33"/>
        <w:spacing w:before="0" w:beforeAutospacing="0" w:after="0" w:afterAutospacing="0"/>
        <w:rPr>
          <w:rFonts w:asciiTheme="minorHAnsi" w:hAnsiTheme="minorHAnsi"/>
        </w:rPr>
      </w:pPr>
    </w:p>
    <w:p w:rsidR="00D452F1" w:rsidRDefault="00D452F1" w:rsidP="00F00468">
      <w:pPr>
        <w:pStyle w:val="NormalWeb"/>
        <w:shd w:val="clear" w:color="auto" w:fill="EAF1DD" w:themeFill="accent3" w:themeFillTint="33"/>
        <w:spacing w:before="0" w:beforeAutospacing="0" w:after="0" w:afterAutospacing="0"/>
        <w:rPr>
          <w:rFonts w:asciiTheme="minorHAnsi" w:hAnsiTheme="minorHAnsi"/>
        </w:rPr>
      </w:pPr>
      <w:r w:rsidRPr="00195162">
        <w:rPr>
          <w:rFonts w:asciiTheme="minorHAnsi" w:hAnsiTheme="minorHAnsi"/>
        </w:rPr>
        <w:t>Although the effectiveness of iron-folic acid supplementation is clear, coverage and sustainability are still unacceptably poor (</w:t>
      </w:r>
      <w:hyperlink r:id="rId9" w:history="1">
        <w:r w:rsidRPr="00195162">
          <w:rPr>
            <w:rStyle w:val="Hyperlink"/>
            <w:rFonts w:asciiTheme="minorHAnsi" w:hAnsiTheme="minorHAnsi"/>
            <w:color w:val="auto"/>
            <w:u w:val="none"/>
          </w:rPr>
          <w:t>Victora 2012</w:t>
        </w:r>
      </w:hyperlink>
      <w:r w:rsidRPr="00195162">
        <w:rPr>
          <w:rFonts w:asciiTheme="minorHAnsi" w:hAnsiTheme="minorHAnsi"/>
        </w:rPr>
        <w:t>). The tradeoff between clinical effectiveness and women’s adherence also needs to be considered. A 50% reduction of anaemia risk (seen for iron-folic acid supplementation) can be dramatically diluted by poor uptake of effective prevention or treatment strategies.</w:t>
      </w:r>
    </w:p>
    <w:p w:rsidR="00F00468" w:rsidRDefault="00F00468" w:rsidP="00F00468">
      <w:pPr>
        <w:pStyle w:val="NormalWeb"/>
        <w:shd w:val="clear" w:color="auto" w:fill="EAF1DD" w:themeFill="accent3" w:themeFillTint="33"/>
        <w:spacing w:before="0" w:beforeAutospacing="0" w:after="0" w:afterAutospacing="0"/>
        <w:rPr>
          <w:rFonts w:asciiTheme="minorHAnsi" w:hAnsiTheme="minorHAnsi"/>
        </w:rPr>
      </w:pPr>
    </w:p>
    <w:p w:rsidR="00D452F1" w:rsidRDefault="00D452F1" w:rsidP="00F00468">
      <w:pPr>
        <w:pStyle w:val="NormalWeb"/>
        <w:shd w:val="clear" w:color="auto" w:fill="EAF1DD" w:themeFill="accent3" w:themeFillTint="33"/>
        <w:spacing w:before="0" w:beforeAutospacing="0" w:after="0" w:afterAutospacing="0"/>
        <w:rPr>
          <w:rFonts w:asciiTheme="minorHAnsi" w:hAnsiTheme="minorHAnsi"/>
        </w:rPr>
      </w:pPr>
      <w:r w:rsidRPr="00195162">
        <w:rPr>
          <w:rFonts w:asciiTheme="minorHAnsi" w:hAnsiTheme="minorHAnsi"/>
        </w:rPr>
        <w:t xml:space="preserve">Many barriers to implementation and scaling up remain - access and distribution seem to be more important barriers than knowledge and attitudes (e.g. </w:t>
      </w:r>
      <w:hyperlink r:id="rId10" w:history="1">
        <w:r w:rsidRPr="00195162">
          <w:rPr>
            <w:rStyle w:val="Hyperlink"/>
            <w:rFonts w:asciiTheme="minorHAnsi" w:hAnsiTheme="minorHAnsi"/>
            <w:color w:val="auto"/>
            <w:u w:val="none"/>
          </w:rPr>
          <w:t>Souganidis 2012</w:t>
        </w:r>
      </w:hyperlink>
      <w:r w:rsidRPr="00195162">
        <w:rPr>
          <w:rFonts w:asciiTheme="minorHAnsi" w:hAnsiTheme="minorHAnsi"/>
        </w:rPr>
        <w:t>) indicating the need to address change at system levels – through health and more widely – and to test and evaluate implementation strategies as rigorously as possible.</w:t>
      </w:r>
      <w:r w:rsidRPr="00D452F1">
        <w:rPr>
          <w:rFonts w:asciiTheme="minorHAnsi" w:hAnsiTheme="minorHAnsi"/>
        </w:rPr>
        <w:t> </w:t>
      </w:r>
    </w:p>
    <w:p w:rsidR="00F00468" w:rsidRPr="00D452F1" w:rsidRDefault="00F00468" w:rsidP="00F00468">
      <w:pPr>
        <w:pStyle w:val="NormalWeb"/>
        <w:shd w:val="clear" w:color="auto" w:fill="EAF1DD" w:themeFill="accent3" w:themeFillTint="33"/>
        <w:spacing w:before="0" w:beforeAutospacing="0" w:after="0" w:afterAutospacing="0"/>
        <w:rPr>
          <w:rFonts w:asciiTheme="minorHAnsi" w:hAnsiTheme="minorHAnsi"/>
        </w:rPr>
      </w:pP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837D5F">
        <w:rPr>
          <w:rFonts w:eastAsia="Times New Roman" w:cs="Times New Roman"/>
          <w:sz w:val="24"/>
          <w:szCs w:val="24"/>
          <w:lang w:eastAsia="en-AU"/>
        </w:rPr>
        <w:t>Efforts to continue and expand the coverage of iron-folic acid supplements to pregnant women and women of reproductive age must remain the highest of priorities. The supplements need to be free as even low charges seem to be a barrier. Iron-folic fortification, in the form of fish sauce for example, may be very effective in the right contexts.</w:t>
      </w:r>
      <w:r w:rsidR="008B171B">
        <w:rPr>
          <w:rFonts w:eastAsia="Times New Roman" w:cs="Times New Roman"/>
          <w:sz w:val="24"/>
          <w:szCs w:val="24"/>
          <w:lang w:eastAsia="en-AU"/>
        </w:rPr>
        <w:t xml:space="preserve"> </w:t>
      </w:r>
      <w:r w:rsidR="00A64539" w:rsidRPr="00837D5F">
        <w:rPr>
          <w:rFonts w:eastAsia="Times New Roman" w:cs="Times New Roman"/>
          <w:sz w:val="24"/>
          <w:szCs w:val="24"/>
          <w:lang w:eastAsia="en-AU"/>
        </w:rPr>
        <w:t>M</w:t>
      </w:r>
      <w:r w:rsidR="005B76DC">
        <w:rPr>
          <w:rFonts w:eastAsia="Times New Roman" w:cs="Times New Roman"/>
          <w:sz w:val="24"/>
          <w:szCs w:val="24"/>
          <w:lang w:eastAsia="en-AU"/>
        </w:rPr>
        <w:t>MN</w:t>
      </w:r>
      <w:r w:rsidRPr="00837D5F">
        <w:rPr>
          <w:rFonts w:eastAsia="Times New Roman" w:cs="Times New Roman"/>
          <w:sz w:val="24"/>
          <w:szCs w:val="24"/>
          <w:lang w:eastAsia="en-AU"/>
        </w:rPr>
        <w:t xml:space="preserve"> </w:t>
      </w:r>
      <w:r w:rsidR="00D452F1">
        <w:rPr>
          <w:rFonts w:eastAsia="Times New Roman" w:cs="Times New Roman"/>
          <w:sz w:val="24"/>
          <w:szCs w:val="24"/>
          <w:lang w:eastAsia="en-AU"/>
        </w:rPr>
        <w:t xml:space="preserve">supplements </w:t>
      </w:r>
      <w:r w:rsidRPr="00837D5F">
        <w:rPr>
          <w:rFonts w:eastAsia="Times New Roman" w:cs="Times New Roman"/>
          <w:sz w:val="24"/>
          <w:szCs w:val="24"/>
          <w:lang w:eastAsia="en-AU"/>
        </w:rPr>
        <w:t xml:space="preserve">are an alternative to </w:t>
      </w:r>
      <w:proofErr w:type="gramStart"/>
      <w:r w:rsidR="005B76DC">
        <w:rPr>
          <w:rFonts w:eastAsia="Times New Roman" w:cs="Times New Roman"/>
          <w:sz w:val="24"/>
          <w:szCs w:val="24"/>
          <w:lang w:eastAsia="en-AU"/>
        </w:rPr>
        <w:t>I/IF</w:t>
      </w:r>
      <w:proofErr w:type="gramEnd"/>
      <w:r w:rsidRPr="00837D5F">
        <w:rPr>
          <w:rFonts w:eastAsia="Times New Roman" w:cs="Times New Roman"/>
          <w:sz w:val="24"/>
          <w:szCs w:val="24"/>
          <w:lang w:eastAsia="en-AU"/>
        </w:rPr>
        <w:t>, particularly for pregnant women and their babies (in the form of reduced neon</w:t>
      </w:r>
      <w:r w:rsidR="00996AA2">
        <w:rPr>
          <w:rFonts w:eastAsia="Times New Roman" w:cs="Times New Roman"/>
          <w:sz w:val="24"/>
          <w:szCs w:val="24"/>
          <w:lang w:eastAsia="en-AU"/>
        </w:rPr>
        <w:t>a</w:t>
      </w:r>
      <w:r w:rsidRPr="00837D5F">
        <w:rPr>
          <w:rFonts w:eastAsia="Times New Roman" w:cs="Times New Roman"/>
          <w:sz w:val="24"/>
          <w:szCs w:val="24"/>
          <w:lang w:eastAsia="en-AU"/>
        </w:rPr>
        <w:t>tal mortality and low birthweight). They may, however, increase birth difficulties for undernourished women.</w:t>
      </w:r>
      <w:r w:rsidR="008B171B">
        <w:rPr>
          <w:rFonts w:eastAsia="Times New Roman" w:cs="Times New Roman"/>
          <w:sz w:val="24"/>
          <w:szCs w:val="24"/>
          <w:lang w:eastAsia="en-AU"/>
        </w:rPr>
        <w:t xml:space="preserve"> </w:t>
      </w:r>
      <w:r w:rsidRPr="00837D5F">
        <w:rPr>
          <w:rFonts w:eastAsia="Times New Roman" w:cs="Times New Roman"/>
          <w:sz w:val="24"/>
          <w:szCs w:val="24"/>
          <w:lang w:eastAsia="en-AU"/>
        </w:rPr>
        <w:t>Calcium supplementation, even for lower risk groups, has been too readily dismissed and needs to be considered much more seriously.</w:t>
      </w:r>
    </w:p>
    <w:p w:rsidR="00F00468" w:rsidRPr="00837D5F" w:rsidRDefault="00F00468" w:rsidP="00F00468">
      <w:pPr>
        <w:shd w:val="clear" w:color="auto" w:fill="EAF1DD" w:themeFill="accent3" w:themeFillTint="33"/>
        <w:spacing w:after="0" w:line="240" w:lineRule="auto"/>
        <w:jc w:val="both"/>
        <w:rPr>
          <w:rFonts w:eastAsia="Times New Roman" w:cs="Times New Roman"/>
          <w:sz w:val="24"/>
          <w:szCs w:val="24"/>
          <w:lang w:eastAsia="en-AU"/>
        </w:rPr>
      </w:pP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837D5F">
        <w:rPr>
          <w:rFonts w:eastAsia="Times New Roman" w:cs="Times New Roman"/>
          <w:sz w:val="24"/>
          <w:szCs w:val="24"/>
          <w:lang w:eastAsia="en-AU"/>
        </w:rPr>
        <w:t xml:space="preserve">Food supplements have not generally shown dramatic effects but few high quality studies were located. Supplementation may need to happen as early as possible in pregnancy, and </w:t>
      </w:r>
      <w:r w:rsidRPr="00837D5F">
        <w:rPr>
          <w:rFonts w:eastAsia="Times New Roman" w:cs="Times New Roman"/>
          <w:sz w:val="24"/>
          <w:szCs w:val="24"/>
          <w:lang w:eastAsia="en-AU"/>
        </w:rPr>
        <w:lastRenderedPageBreak/>
        <w:t>some effects may not be evident until the next generation (e.g. reduced stunting in offspring).</w:t>
      </w:r>
      <w:r w:rsidR="008B171B">
        <w:rPr>
          <w:rFonts w:eastAsia="Times New Roman" w:cs="Times New Roman"/>
          <w:sz w:val="24"/>
          <w:szCs w:val="24"/>
          <w:lang w:eastAsia="en-AU"/>
        </w:rPr>
        <w:t xml:space="preserve"> </w:t>
      </w:r>
      <w:r w:rsidRPr="00837D5F">
        <w:rPr>
          <w:rFonts w:eastAsia="Times New Roman" w:cs="Times New Roman"/>
          <w:sz w:val="24"/>
          <w:szCs w:val="24"/>
          <w:lang w:eastAsia="en-AU"/>
        </w:rPr>
        <w:t>Interventions that help women to enter pregnancy in a well-nourished state need a higher priority - time of pregnancy recognition may be too late to achieve optimal effects.</w:t>
      </w:r>
    </w:p>
    <w:p w:rsidR="00F00468" w:rsidRPr="00837D5F" w:rsidRDefault="00F00468" w:rsidP="00F00468">
      <w:pPr>
        <w:shd w:val="clear" w:color="auto" w:fill="EAF1DD" w:themeFill="accent3" w:themeFillTint="33"/>
        <w:spacing w:after="0" w:line="240" w:lineRule="auto"/>
        <w:jc w:val="both"/>
        <w:rPr>
          <w:rFonts w:eastAsia="Times New Roman" w:cs="Times New Roman"/>
          <w:sz w:val="24"/>
          <w:szCs w:val="24"/>
          <w:lang w:eastAsia="en-AU"/>
        </w:rPr>
      </w:pPr>
    </w:p>
    <w:p w:rsidR="00477C6E" w:rsidRDefault="008B171B" w:rsidP="00F00468">
      <w:pPr>
        <w:shd w:val="clear" w:color="auto" w:fill="EAF1DD" w:themeFill="accent3" w:themeFillTint="33"/>
        <w:spacing w:after="0" w:line="240" w:lineRule="auto"/>
        <w:jc w:val="both"/>
        <w:rPr>
          <w:rFonts w:eastAsia="Times New Roman" w:cs="Times New Roman"/>
          <w:sz w:val="24"/>
          <w:szCs w:val="24"/>
          <w:lang w:eastAsia="en-AU"/>
        </w:rPr>
      </w:pPr>
      <w:r>
        <w:rPr>
          <w:rFonts w:eastAsia="Times New Roman" w:cs="Times New Roman"/>
          <w:sz w:val="24"/>
          <w:szCs w:val="24"/>
          <w:lang w:eastAsia="en-AU"/>
        </w:rPr>
        <w:t xml:space="preserve">Multi-component </w:t>
      </w:r>
      <w:r w:rsidR="00477C6E" w:rsidRPr="00837D5F">
        <w:rPr>
          <w:rFonts w:eastAsia="Times New Roman" w:cs="Times New Roman"/>
          <w:sz w:val="24"/>
          <w:szCs w:val="24"/>
          <w:lang w:eastAsia="en-AU"/>
        </w:rPr>
        <w:t>interventions such as supplementation combined with information, education and communication show promise. It is not clear whether this is due to increased uptake of supplements such as iron and folic acid or whether the effects are operating though nutrition-sensitive mechanisms such as increased health care seeking and increased empowerment. Other nutrition-sensitive inter</w:t>
      </w:r>
      <w:r w:rsidR="00B00F82">
        <w:rPr>
          <w:rFonts w:eastAsia="Times New Roman" w:cs="Times New Roman"/>
          <w:sz w:val="24"/>
          <w:szCs w:val="24"/>
          <w:lang w:eastAsia="en-AU"/>
        </w:rPr>
        <w:t xml:space="preserve">ventions </w:t>
      </w:r>
      <w:r w:rsidR="00477C6E" w:rsidRPr="00837D5F">
        <w:rPr>
          <w:rFonts w:eastAsia="Times New Roman" w:cs="Times New Roman"/>
          <w:sz w:val="24"/>
          <w:szCs w:val="24"/>
          <w:lang w:eastAsia="en-AU"/>
        </w:rPr>
        <w:t>such as conditional cash transfers and microcredit should be explored as ways of reducing maternal mortality and morbidity through alleviation of poverty.</w:t>
      </w:r>
    </w:p>
    <w:p w:rsidR="007342E3" w:rsidRDefault="007342E3" w:rsidP="00F00468">
      <w:pPr>
        <w:shd w:val="clear" w:color="auto" w:fill="EAF1DD" w:themeFill="accent3" w:themeFillTint="33"/>
        <w:spacing w:after="0" w:line="240" w:lineRule="auto"/>
        <w:jc w:val="both"/>
        <w:rPr>
          <w:rFonts w:eastAsia="Times New Roman" w:cs="Times New Roman"/>
          <w:sz w:val="24"/>
          <w:szCs w:val="24"/>
          <w:lang w:eastAsia="en-AU"/>
        </w:rPr>
      </w:pPr>
    </w:p>
    <w:p w:rsidR="00477C6E" w:rsidRPr="00837D5F" w:rsidRDefault="00A33C2D" w:rsidP="00F00468">
      <w:pPr>
        <w:shd w:val="clear" w:color="auto" w:fill="EAF1DD" w:themeFill="accent3" w:themeFillTint="33"/>
        <w:spacing w:after="0" w:line="240" w:lineRule="auto"/>
        <w:jc w:val="both"/>
        <w:rPr>
          <w:rFonts w:eastAsia="Times New Roman" w:cs="Times New Roman"/>
          <w:sz w:val="24"/>
          <w:szCs w:val="24"/>
          <w:lang w:eastAsia="en-AU"/>
        </w:rPr>
      </w:pPr>
      <w:r w:rsidRPr="00837D5F">
        <w:rPr>
          <w:rFonts w:eastAsia="Times New Roman" w:cs="Times New Roman"/>
          <w:b/>
          <w:bCs/>
          <w:i/>
          <w:iCs/>
          <w:sz w:val="24"/>
          <w:szCs w:val="24"/>
          <w:lang w:eastAsia="en-AU"/>
        </w:rPr>
        <w:t>I</w:t>
      </w:r>
      <w:r w:rsidR="00477C6E" w:rsidRPr="00837D5F">
        <w:rPr>
          <w:rFonts w:eastAsia="Times New Roman" w:cs="Times New Roman"/>
          <w:b/>
          <w:bCs/>
          <w:i/>
          <w:iCs/>
          <w:sz w:val="24"/>
          <w:szCs w:val="24"/>
          <w:lang w:eastAsia="en-AU"/>
        </w:rPr>
        <w:t xml:space="preserve">mplications for research </w:t>
      </w:r>
      <w:r w:rsidR="00477C6E" w:rsidRPr="00837D5F">
        <w:rPr>
          <w:rFonts w:eastAsia="Times New Roman" w:cs="Times New Roman"/>
          <w:sz w:val="24"/>
          <w:szCs w:val="24"/>
          <w:lang w:eastAsia="en-AU"/>
        </w:rPr>
        <w:t> </w:t>
      </w: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837D5F">
        <w:rPr>
          <w:rFonts w:eastAsia="Times New Roman" w:cs="Times New Roman"/>
          <w:sz w:val="24"/>
          <w:szCs w:val="24"/>
          <w:lang w:eastAsia="en-AU"/>
        </w:rPr>
        <w:t xml:space="preserve">Trials of nutrition and nutrition sensitive interventions in </w:t>
      </w:r>
      <w:r w:rsidR="00DE2FDA" w:rsidRPr="00837D5F">
        <w:rPr>
          <w:rFonts w:eastAsia="Times New Roman" w:cs="Times New Roman"/>
          <w:sz w:val="24"/>
          <w:szCs w:val="24"/>
          <w:lang w:eastAsia="en-AU"/>
        </w:rPr>
        <w:t>LMICs</w:t>
      </w:r>
      <w:r w:rsidRPr="00837D5F">
        <w:rPr>
          <w:rFonts w:eastAsia="Times New Roman" w:cs="Times New Roman"/>
          <w:sz w:val="24"/>
          <w:szCs w:val="24"/>
          <w:lang w:eastAsia="en-AU"/>
        </w:rPr>
        <w:t xml:space="preserve"> are often difficult to conduct and expensive - but not as expensive as introducing unproven programs on a large scale</w:t>
      </w:r>
      <w:r w:rsidR="005B76DC">
        <w:rPr>
          <w:rFonts w:eastAsia="Times New Roman" w:cs="Times New Roman"/>
          <w:sz w:val="24"/>
          <w:szCs w:val="24"/>
          <w:lang w:eastAsia="en-AU"/>
        </w:rPr>
        <w:t>.</w:t>
      </w:r>
      <w:r w:rsidRPr="00837D5F">
        <w:rPr>
          <w:rFonts w:eastAsia="Times New Roman" w:cs="Times New Roman"/>
          <w:sz w:val="24"/>
          <w:szCs w:val="24"/>
          <w:lang w:eastAsia="en-AU"/>
        </w:rPr>
        <w:t xml:space="preserve"> </w:t>
      </w:r>
    </w:p>
    <w:p w:rsidR="00F00468" w:rsidRPr="00837D5F" w:rsidRDefault="00F00468" w:rsidP="00F00468">
      <w:pPr>
        <w:shd w:val="clear" w:color="auto" w:fill="EAF1DD" w:themeFill="accent3" w:themeFillTint="33"/>
        <w:spacing w:after="0" w:line="240" w:lineRule="auto"/>
        <w:jc w:val="both"/>
        <w:rPr>
          <w:rFonts w:eastAsia="Times New Roman" w:cs="Times New Roman"/>
          <w:sz w:val="24"/>
          <w:szCs w:val="24"/>
          <w:lang w:eastAsia="en-AU"/>
        </w:rPr>
      </w:pPr>
    </w:p>
    <w:p w:rsidR="00477C6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837D5F">
        <w:rPr>
          <w:rFonts w:eastAsia="Times New Roman" w:cs="Times New Roman"/>
          <w:sz w:val="24"/>
          <w:szCs w:val="24"/>
          <w:lang w:eastAsia="en-AU"/>
        </w:rPr>
        <w:t xml:space="preserve">Some questions needing further rigorously designed studies include conditional cash transfer, microcredit and incentives. </w:t>
      </w:r>
      <w:r w:rsidR="00780001" w:rsidRPr="00837D5F">
        <w:rPr>
          <w:rFonts w:eastAsia="Times New Roman" w:cs="Times New Roman"/>
          <w:sz w:val="24"/>
          <w:szCs w:val="24"/>
          <w:lang w:eastAsia="en-AU"/>
        </w:rPr>
        <w:t>Further replication</w:t>
      </w:r>
      <w:r w:rsidR="00780001">
        <w:rPr>
          <w:rFonts w:eastAsia="Times New Roman" w:cs="Times New Roman"/>
          <w:sz w:val="24"/>
          <w:szCs w:val="24"/>
          <w:lang w:eastAsia="en-AU"/>
        </w:rPr>
        <w:t>s</w:t>
      </w:r>
      <w:r w:rsidR="00780001" w:rsidRPr="00837D5F">
        <w:rPr>
          <w:rFonts w:eastAsia="Times New Roman" w:cs="Times New Roman"/>
          <w:sz w:val="24"/>
          <w:szCs w:val="24"/>
          <w:lang w:eastAsia="en-AU"/>
        </w:rPr>
        <w:t xml:space="preserve"> of behaviour change interventions</w:t>
      </w:r>
      <w:r w:rsidR="00831E31">
        <w:rPr>
          <w:rFonts w:eastAsia="Times New Roman" w:cs="Times New Roman"/>
          <w:sz w:val="24"/>
          <w:szCs w:val="24"/>
          <w:lang w:eastAsia="en-AU"/>
        </w:rPr>
        <w:t xml:space="preserve"> </w:t>
      </w:r>
      <w:r w:rsidR="00780001" w:rsidRPr="00837D5F">
        <w:rPr>
          <w:rFonts w:eastAsia="Times New Roman" w:cs="Times New Roman"/>
          <w:sz w:val="24"/>
          <w:szCs w:val="24"/>
          <w:lang w:eastAsia="en-AU"/>
        </w:rPr>
        <w:t xml:space="preserve">are required. </w:t>
      </w:r>
      <w:r w:rsidRPr="00837D5F">
        <w:rPr>
          <w:rFonts w:eastAsia="Times New Roman" w:cs="Times New Roman"/>
          <w:sz w:val="24"/>
          <w:szCs w:val="24"/>
          <w:lang w:eastAsia="en-AU"/>
        </w:rPr>
        <w:t>They need to report nutritional inputs and outcomes, in order to try to distinguish the effects of different components of these complex interventions.</w:t>
      </w:r>
    </w:p>
    <w:p w:rsidR="00F00468" w:rsidRPr="00837D5F" w:rsidRDefault="00F00468" w:rsidP="00F00468">
      <w:pPr>
        <w:shd w:val="clear" w:color="auto" w:fill="EAF1DD" w:themeFill="accent3" w:themeFillTint="33"/>
        <w:spacing w:after="0" w:line="240" w:lineRule="auto"/>
        <w:jc w:val="both"/>
        <w:rPr>
          <w:rFonts w:eastAsia="Times New Roman" w:cs="Times New Roman"/>
          <w:sz w:val="24"/>
          <w:szCs w:val="24"/>
          <w:lang w:eastAsia="en-AU"/>
        </w:rPr>
      </w:pPr>
    </w:p>
    <w:p w:rsidR="00477C6E" w:rsidRPr="00FA215E" w:rsidRDefault="00477C6E" w:rsidP="00F00468">
      <w:pPr>
        <w:shd w:val="clear" w:color="auto" w:fill="EAF1DD" w:themeFill="accent3" w:themeFillTint="33"/>
        <w:spacing w:after="0" w:line="240" w:lineRule="auto"/>
        <w:jc w:val="both"/>
        <w:rPr>
          <w:rFonts w:eastAsia="Times New Roman" w:cs="Times New Roman"/>
          <w:sz w:val="24"/>
          <w:szCs w:val="24"/>
          <w:lang w:eastAsia="en-AU"/>
        </w:rPr>
      </w:pPr>
      <w:r w:rsidRPr="00837D5F">
        <w:rPr>
          <w:rFonts w:eastAsia="Times New Roman" w:cs="Times New Roman"/>
          <w:sz w:val="24"/>
          <w:szCs w:val="24"/>
          <w:lang w:eastAsia="en-AU"/>
        </w:rPr>
        <w:t>Further trials of food fortification are needed, as are trials comparing multiple micronutrients with iron and folic acid in women of reproductive age who are not pregnant. Optimum MMN compositions (and regimens) need to be determined.</w:t>
      </w:r>
      <w:r w:rsidR="009031CE">
        <w:rPr>
          <w:rFonts w:eastAsia="Times New Roman" w:cs="Times New Roman"/>
          <w:sz w:val="24"/>
          <w:szCs w:val="24"/>
          <w:lang w:eastAsia="en-AU"/>
        </w:rPr>
        <w:t xml:space="preserve"> </w:t>
      </w:r>
      <w:r w:rsidRPr="00837D5F">
        <w:rPr>
          <w:rFonts w:eastAsia="Times New Roman" w:cs="Times New Roman"/>
          <w:sz w:val="24"/>
          <w:szCs w:val="24"/>
          <w:lang w:eastAsia="en-AU"/>
        </w:rPr>
        <w:t>Any antenatal intervention studies need to address maternal outcomes as well as perinatal and infant outcomes. This could be achieved by developing sets of core outcomes that could be used by investigators when designing studies.</w:t>
      </w:r>
      <w:r w:rsidR="009031CE">
        <w:rPr>
          <w:rFonts w:eastAsia="Times New Roman" w:cs="Times New Roman"/>
          <w:sz w:val="24"/>
          <w:szCs w:val="24"/>
          <w:lang w:eastAsia="en-AU"/>
        </w:rPr>
        <w:t xml:space="preserve"> </w:t>
      </w:r>
      <w:r w:rsidRPr="00837D5F">
        <w:rPr>
          <w:rFonts w:eastAsia="Times New Roman" w:cs="Times New Roman"/>
          <w:sz w:val="24"/>
          <w:szCs w:val="24"/>
          <w:lang w:eastAsia="en-AU"/>
        </w:rPr>
        <w:t>Long term follow-up is needed - this may need to be over several generations. Evidence about the role of programming is now emerging from some of the large food and nutrient supplementation studies and this needs to be further investigated to understand the intergenerational impacts (such as prevention of maternal short stature).</w:t>
      </w:r>
    </w:p>
    <w:p w:rsidR="00FA215E" w:rsidRDefault="00FA215E" w:rsidP="00F00468">
      <w:pPr>
        <w:pStyle w:val="Heading1"/>
        <w:shd w:val="clear" w:color="auto" w:fill="EAF1DD" w:themeFill="accent3" w:themeFillTint="33"/>
        <w:spacing w:before="0" w:beforeAutospacing="0" w:after="0" w:afterAutospacing="0"/>
        <w:rPr>
          <w:rFonts w:asciiTheme="minorHAnsi" w:hAnsiTheme="minorHAnsi"/>
          <w:sz w:val="24"/>
          <w:szCs w:val="24"/>
        </w:rPr>
      </w:pPr>
    </w:p>
    <w:p w:rsidR="00FA215E" w:rsidRDefault="00FA215E" w:rsidP="00F00468">
      <w:pPr>
        <w:pStyle w:val="Heading1"/>
        <w:shd w:val="clear" w:color="auto" w:fill="EAF1DD" w:themeFill="accent3" w:themeFillTint="33"/>
        <w:spacing w:before="0" w:beforeAutospacing="0" w:after="0" w:afterAutospacing="0"/>
        <w:rPr>
          <w:rFonts w:asciiTheme="minorHAnsi" w:hAnsiTheme="minorHAnsi"/>
          <w:sz w:val="24"/>
          <w:szCs w:val="24"/>
        </w:rPr>
      </w:pPr>
    </w:p>
    <w:p w:rsidR="00687547" w:rsidRDefault="00687547">
      <w:pPr>
        <w:rPr>
          <w:rFonts w:eastAsia="Times New Roman" w:cs="Times New Roman"/>
          <w:b/>
          <w:bCs/>
          <w:kern w:val="36"/>
          <w:sz w:val="28"/>
          <w:szCs w:val="28"/>
          <w:lang w:eastAsia="en-AU"/>
        </w:rPr>
      </w:pPr>
      <w:bookmarkStart w:id="8" w:name="_Toc350352935"/>
      <w:r>
        <w:rPr>
          <w:sz w:val="28"/>
          <w:szCs w:val="28"/>
        </w:rPr>
        <w:br w:type="page"/>
      </w:r>
    </w:p>
    <w:p w:rsidR="00F44DC4" w:rsidRPr="00E218E3" w:rsidRDefault="00F44DC4" w:rsidP="00F93125">
      <w:pPr>
        <w:pStyle w:val="Heading1"/>
        <w:spacing w:before="0" w:beforeAutospacing="0" w:after="0" w:afterAutospacing="0"/>
        <w:jc w:val="center"/>
        <w:rPr>
          <w:rFonts w:asciiTheme="minorHAnsi" w:hAnsiTheme="minorHAnsi"/>
          <w:sz w:val="32"/>
          <w:szCs w:val="32"/>
        </w:rPr>
      </w:pPr>
      <w:r w:rsidRPr="00E218E3">
        <w:rPr>
          <w:rFonts w:asciiTheme="minorHAnsi" w:hAnsiTheme="minorHAnsi"/>
          <w:sz w:val="32"/>
          <w:szCs w:val="32"/>
        </w:rPr>
        <w:lastRenderedPageBreak/>
        <w:t>Background</w:t>
      </w:r>
      <w:bookmarkEnd w:id="8"/>
    </w:p>
    <w:p w:rsidR="00F44DC4" w:rsidRPr="00FA215E" w:rsidRDefault="00F44DC4" w:rsidP="005114C4">
      <w:pPr>
        <w:pStyle w:val="Heading2"/>
        <w:spacing w:before="0" w:beforeAutospacing="0" w:after="0" w:afterAutospacing="0"/>
        <w:jc w:val="both"/>
        <w:rPr>
          <w:rFonts w:asciiTheme="minorHAnsi" w:hAnsiTheme="minorHAnsi"/>
          <w:sz w:val="24"/>
          <w:szCs w:val="24"/>
        </w:rPr>
      </w:pPr>
      <w:bookmarkStart w:id="9" w:name="_Toc350352936"/>
      <w:r w:rsidRPr="00FA215E">
        <w:rPr>
          <w:rFonts w:asciiTheme="minorHAnsi" w:hAnsiTheme="minorHAnsi"/>
          <w:sz w:val="24"/>
          <w:szCs w:val="24"/>
        </w:rPr>
        <w:t>Description of the condition</w:t>
      </w:r>
      <w:bookmarkEnd w:id="9"/>
      <w:r w:rsidRPr="00FA215E">
        <w:rPr>
          <w:rFonts w:asciiTheme="minorHAnsi" w:hAnsiTheme="minorHAnsi"/>
          <w:sz w:val="24"/>
          <w:szCs w:val="24"/>
        </w:rPr>
        <w:t xml:space="preserve">  </w:t>
      </w: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Although many maternal deaths are preventable, health of mothers has been a much neglected issue especially in low income countries (</w:t>
      </w:r>
      <w:hyperlink r:id="rId11" w:history="1">
        <w:r w:rsidRPr="00FA215E">
          <w:rPr>
            <w:rStyle w:val="Hyperlink"/>
            <w:rFonts w:asciiTheme="minorHAnsi" w:hAnsiTheme="minorHAnsi"/>
            <w:color w:val="auto"/>
            <w:u w:val="none"/>
          </w:rPr>
          <w:t>Cook 2004</w:t>
        </w:r>
      </w:hyperlink>
      <w:r w:rsidRPr="00FA215E">
        <w:rPr>
          <w:rFonts w:asciiTheme="minorHAnsi" w:hAnsiTheme="minorHAnsi"/>
        </w:rPr>
        <w:t xml:space="preserve">; </w:t>
      </w:r>
      <w:hyperlink r:id="rId12" w:history="1">
        <w:r w:rsidRPr="00FA215E">
          <w:rPr>
            <w:rStyle w:val="Hyperlink"/>
            <w:rFonts w:asciiTheme="minorHAnsi" w:hAnsiTheme="minorHAnsi"/>
            <w:color w:val="auto"/>
            <w:u w:val="none"/>
          </w:rPr>
          <w:t>DFID 2011a</w:t>
        </w:r>
      </w:hyperlink>
      <w:r w:rsidRPr="00FA215E">
        <w:rPr>
          <w:rFonts w:asciiTheme="minorHAnsi" w:hAnsiTheme="minorHAnsi"/>
        </w:rPr>
        <w:t>). In 2010, 287,000 mothers died from preventable complications related to pregnancy and childbirth (</w:t>
      </w:r>
      <w:hyperlink r:id="rId13" w:history="1">
        <w:r w:rsidRPr="00FA215E">
          <w:rPr>
            <w:rStyle w:val="Hyperlink"/>
            <w:rFonts w:asciiTheme="minorHAnsi" w:hAnsiTheme="minorHAnsi"/>
            <w:color w:val="auto"/>
            <w:u w:val="none"/>
          </w:rPr>
          <w:t>WHO 2012</w:t>
        </w:r>
      </w:hyperlink>
      <w:r w:rsidRPr="00FA215E">
        <w:rPr>
          <w:rFonts w:asciiTheme="minorHAnsi" w:hAnsiTheme="minorHAnsi"/>
        </w:rPr>
        <w:t>). Almost all (99%) maternal deaths continue to occur in poorly resourced countries (</w:t>
      </w:r>
      <w:hyperlink r:id="rId14" w:history="1">
        <w:r w:rsidRPr="00FA215E">
          <w:rPr>
            <w:rStyle w:val="Hyperlink"/>
            <w:rFonts w:asciiTheme="minorHAnsi" w:hAnsiTheme="minorHAnsi"/>
            <w:color w:val="auto"/>
            <w:u w:val="none"/>
          </w:rPr>
          <w:t>Lozano 2011</w:t>
        </w:r>
      </w:hyperlink>
      <w:r w:rsidRPr="00FA215E">
        <w:rPr>
          <w:rFonts w:asciiTheme="minorHAnsi" w:hAnsiTheme="minorHAnsi"/>
        </w:rPr>
        <w:t>), and Sub-Saharan (56%) Africa and Southern Asia (29%) accounts for 85% (245,000) of all maternal deaths (</w:t>
      </w:r>
      <w:hyperlink r:id="rId15" w:history="1">
        <w:r w:rsidRPr="00FA215E">
          <w:rPr>
            <w:rStyle w:val="Hyperlink"/>
            <w:rFonts w:asciiTheme="minorHAnsi" w:hAnsiTheme="minorHAnsi"/>
            <w:color w:val="auto"/>
            <w:u w:val="none"/>
          </w:rPr>
          <w:t>WHO 2012</w:t>
        </w:r>
      </w:hyperlink>
      <w:r w:rsidRPr="00FA215E">
        <w:rPr>
          <w:rFonts w:asciiTheme="minorHAnsi" w:hAnsiTheme="minorHAnsi"/>
        </w:rPr>
        <w:t>).</w:t>
      </w:r>
    </w:p>
    <w:p w:rsidR="005114C4" w:rsidRPr="00FA215E" w:rsidRDefault="005114C4"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Achieving Millennium Development Goal 5 (MDG5) - to reduce maternal mortality by 75% between 1990 and 2015 - will require an annual decline in mortality of 5.5% (</w:t>
      </w:r>
      <w:hyperlink r:id="rId16" w:history="1">
        <w:r w:rsidRPr="00FA215E">
          <w:rPr>
            <w:rStyle w:val="Hyperlink"/>
            <w:rFonts w:asciiTheme="minorHAnsi" w:hAnsiTheme="minorHAnsi"/>
            <w:color w:val="auto"/>
            <w:u w:val="none"/>
          </w:rPr>
          <w:t>Wilmoth 2010</w:t>
        </w:r>
      </w:hyperlink>
      <w:r w:rsidRPr="00FA215E">
        <w:rPr>
          <w:rFonts w:asciiTheme="minorHAnsi" w:hAnsiTheme="minorHAnsi"/>
        </w:rPr>
        <w:t>). Although methods for estimating maternal deaths are acknowledged to be weak (</w:t>
      </w:r>
      <w:hyperlink r:id="rId17" w:history="1">
        <w:r w:rsidRPr="00FA215E">
          <w:rPr>
            <w:rStyle w:val="Hyperlink"/>
            <w:rFonts w:asciiTheme="minorHAnsi" w:hAnsiTheme="minorHAnsi"/>
            <w:color w:val="auto"/>
            <w:u w:val="none"/>
          </w:rPr>
          <w:t>Wilmoth 2010</w:t>
        </w:r>
      </w:hyperlink>
      <w:r w:rsidRPr="00FA215E">
        <w:rPr>
          <w:rFonts w:asciiTheme="minorHAnsi" w:hAnsiTheme="minorHAnsi"/>
        </w:rPr>
        <w:t>), recent estimates show maternal deaths to be declining. There has been a one-third drop from 409,100 maternal deaths in 1990 to 273,500 deaths in 2011 (</w:t>
      </w:r>
      <w:hyperlink r:id="rId18" w:history="1">
        <w:r w:rsidRPr="00FA215E">
          <w:rPr>
            <w:rStyle w:val="Hyperlink"/>
            <w:rFonts w:asciiTheme="minorHAnsi" w:hAnsiTheme="minorHAnsi"/>
            <w:color w:val="auto"/>
            <w:u w:val="none"/>
          </w:rPr>
          <w:t>Lozano 2011</w:t>
        </w:r>
      </w:hyperlink>
      <w:r w:rsidRPr="00FA215E">
        <w:rPr>
          <w:rFonts w:asciiTheme="minorHAnsi" w:hAnsiTheme="minorHAnsi"/>
        </w:rPr>
        <w:t>). This current rate of decline clearly will not be sufficient to meet the overall MDG5 target by 2015 – a mere t</w:t>
      </w:r>
      <w:r w:rsidR="00F55F07" w:rsidRPr="00FA215E">
        <w:rPr>
          <w:rFonts w:asciiTheme="minorHAnsi" w:hAnsiTheme="minorHAnsi"/>
        </w:rPr>
        <w:t>wo</w:t>
      </w:r>
      <w:r w:rsidRPr="00FA215E">
        <w:rPr>
          <w:rFonts w:asciiTheme="minorHAnsi" w:hAnsiTheme="minorHAnsi"/>
        </w:rPr>
        <w:t xml:space="preserve"> years away.</w:t>
      </w:r>
    </w:p>
    <w:p w:rsidR="005114C4" w:rsidRPr="00FA215E" w:rsidRDefault="005114C4"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A maternal death is defined as the death of a woman while pregnant or within 42 days of termination of pregnancy, irrespective of the duration, the site of the pregnancy, from any cause related to or aggravated by the pregnancy or its management, but not from accidental or incidental causes (</w:t>
      </w:r>
      <w:hyperlink r:id="rId19" w:history="1">
        <w:r w:rsidRPr="00FA215E">
          <w:rPr>
            <w:rStyle w:val="Hyperlink"/>
            <w:rFonts w:asciiTheme="minorHAnsi" w:hAnsiTheme="minorHAnsi"/>
            <w:color w:val="auto"/>
            <w:u w:val="none"/>
          </w:rPr>
          <w:t>WHO 2012</w:t>
        </w:r>
      </w:hyperlink>
      <w:r w:rsidRPr="00FA215E">
        <w:rPr>
          <w:rFonts w:asciiTheme="minorHAnsi" w:hAnsiTheme="minorHAnsi"/>
        </w:rPr>
        <w:t>). A maternal near-miss case is where a woman nearly died but survived a complication that occurred during pregnancy, childbirth or within 42 days of the termination of the pregnancy (</w:t>
      </w:r>
      <w:hyperlink r:id="rId20" w:history="1">
        <w:r w:rsidRPr="00FA215E">
          <w:rPr>
            <w:rStyle w:val="Hyperlink"/>
            <w:rFonts w:asciiTheme="minorHAnsi" w:hAnsiTheme="minorHAnsi"/>
            <w:color w:val="auto"/>
            <w:u w:val="none"/>
          </w:rPr>
          <w:t>Say 2009</w:t>
        </w:r>
      </w:hyperlink>
      <w:r w:rsidRPr="00FA215E">
        <w:rPr>
          <w:rFonts w:asciiTheme="minorHAnsi" w:hAnsiTheme="minorHAnsi"/>
        </w:rPr>
        <w:t>). Common life-threatening complications include severe postpartum haemorrhage, severe pre-eclampsia, eclampsia, sepsis/severe systemic infection, and ruptured uterus (</w:t>
      </w:r>
      <w:hyperlink r:id="rId21" w:history="1">
        <w:r w:rsidRPr="00FA215E">
          <w:rPr>
            <w:rStyle w:val="Hyperlink"/>
            <w:rFonts w:asciiTheme="minorHAnsi" w:hAnsiTheme="minorHAnsi"/>
            <w:color w:val="auto"/>
            <w:u w:val="none"/>
          </w:rPr>
          <w:t>WHO 2011a</w:t>
        </w:r>
      </w:hyperlink>
      <w:r w:rsidRPr="00FA215E">
        <w:rPr>
          <w:rFonts w:asciiTheme="minorHAnsi" w:hAnsiTheme="minorHAnsi"/>
        </w:rPr>
        <w:t>).</w:t>
      </w:r>
    </w:p>
    <w:p w:rsidR="005114C4" w:rsidRPr="00FA215E" w:rsidRDefault="005114C4" w:rsidP="005114C4">
      <w:pPr>
        <w:pStyle w:val="NormalWeb"/>
        <w:spacing w:before="0" w:beforeAutospacing="0" w:after="0" w:afterAutospacing="0"/>
        <w:jc w:val="both"/>
        <w:rPr>
          <w:rFonts w:asciiTheme="minorHAnsi" w:hAnsiTheme="minorHAnsi"/>
        </w:rPr>
      </w:pP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b/>
          <w:bCs/>
        </w:rPr>
        <w:t>Links between maternal mortality and morbidity and nutrition</w:t>
      </w:r>
    </w:p>
    <w:p w:rsidR="00DE2FDA"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The main causes of maternal death are haemorrhage, infection, obstructed labour and complications of unsafe abortion (</w:t>
      </w:r>
      <w:hyperlink r:id="rId22" w:history="1">
        <w:r w:rsidRPr="00FA215E">
          <w:rPr>
            <w:rStyle w:val="Hyperlink"/>
            <w:rFonts w:asciiTheme="minorHAnsi" w:hAnsiTheme="minorHAnsi"/>
            <w:color w:val="auto"/>
            <w:u w:val="none"/>
          </w:rPr>
          <w:t>Khan 2006</w:t>
        </w:r>
      </w:hyperlink>
      <w:r w:rsidRPr="00FA215E">
        <w:rPr>
          <w:rFonts w:asciiTheme="minorHAnsi" w:hAnsiTheme="minorHAnsi"/>
        </w:rPr>
        <w:t>). Many of these causes have a link with nutrition, and may even reach back to before the woman’s own birth (</w:t>
      </w:r>
      <w:hyperlink r:id="rId23" w:history="1">
        <w:r w:rsidRPr="00FA215E">
          <w:rPr>
            <w:rStyle w:val="Hyperlink"/>
            <w:rFonts w:asciiTheme="minorHAnsi" w:hAnsiTheme="minorHAnsi"/>
            <w:color w:val="auto"/>
            <w:u w:val="none"/>
          </w:rPr>
          <w:t>Rush 2000</w:t>
        </w:r>
      </w:hyperlink>
      <w:r w:rsidRPr="00FA215E">
        <w:rPr>
          <w:rFonts w:asciiTheme="minorHAnsi" w:hAnsiTheme="minorHAnsi"/>
        </w:rPr>
        <w:t>). For example, severe anaemia is linked to deaths from complications such as postpartum haemorrhage; and short stature of mothers (due to their own early undernutrition and undernourishment in their own mothers) may lead to obstructed labour.</w:t>
      </w:r>
    </w:p>
    <w:p w:rsidR="00DE2FDA" w:rsidRPr="00FA215E" w:rsidRDefault="00DE2FDA"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In many low income countries, diets are often based on cereals or legumes, with little variety, few animal products and a restricted range of fruits and vegetables (</w:t>
      </w:r>
      <w:hyperlink r:id="rId24" w:history="1">
        <w:r w:rsidRPr="00FA215E">
          <w:rPr>
            <w:rStyle w:val="Hyperlink"/>
            <w:rFonts w:asciiTheme="minorHAnsi" w:hAnsiTheme="minorHAnsi"/>
            <w:color w:val="auto"/>
            <w:u w:val="none"/>
          </w:rPr>
          <w:t>Lapido 2000</w:t>
        </w:r>
      </w:hyperlink>
      <w:r w:rsidRPr="00FA215E">
        <w:rPr>
          <w:rFonts w:asciiTheme="minorHAnsi" w:hAnsiTheme="minorHAnsi"/>
        </w:rPr>
        <w:t>). Over 40% of the world’s pregnant women have anaemia, with 90% living in Africa or Asia (</w:t>
      </w:r>
      <w:hyperlink r:id="rId25" w:history="1">
        <w:r w:rsidRPr="00FA215E">
          <w:rPr>
            <w:rStyle w:val="Hyperlink"/>
            <w:rFonts w:asciiTheme="minorHAnsi" w:hAnsiTheme="minorHAnsi"/>
            <w:color w:val="auto"/>
            <w:u w:val="none"/>
          </w:rPr>
          <w:t>Sanghvi 2010</w:t>
        </w:r>
      </w:hyperlink>
      <w:r w:rsidRPr="00FA215E">
        <w:rPr>
          <w:rFonts w:asciiTheme="minorHAnsi" w:hAnsiTheme="minorHAnsi"/>
        </w:rPr>
        <w:t>). Women with anaemia typically have deficiencies of many other nutrients such as iodine, vitamin A, and zinc that can lead to greater morbidity and mortality for both mother and child (</w:t>
      </w:r>
      <w:hyperlink r:id="rId26" w:history="1">
        <w:r w:rsidRPr="00FA215E">
          <w:rPr>
            <w:rStyle w:val="Hyperlink"/>
            <w:rFonts w:asciiTheme="minorHAnsi" w:hAnsiTheme="minorHAnsi"/>
            <w:color w:val="auto"/>
            <w:u w:val="none"/>
          </w:rPr>
          <w:t>Black 2008</w:t>
        </w:r>
      </w:hyperlink>
      <w:r w:rsidRPr="00FA215E">
        <w:rPr>
          <w:rFonts w:asciiTheme="minorHAnsi" w:hAnsiTheme="minorHAnsi"/>
        </w:rPr>
        <w:t xml:space="preserve">, </w:t>
      </w:r>
      <w:hyperlink r:id="rId27" w:history="1">
        <w:r w:rsidRPr="00FA215E">
          <w:rPr>
            <w:rStyle w:val="Hyperlink"/>
            <w:rFonts w:asciiTheme="minorHAnsi" w:hAnsiTheme="minorHAnsi"/>
            <w:color w:val="auto"/>
            <w:u w:val="none"/>
          </w:rPr>
          <w:t>Shankar 2009</w:t>
        </w:r>
      </w:hyperlink>
      <w:r w:rsidRPr="00FA215E">
        <w:rPr>
          <w:rFonts w:asciiTheme="minorHAnsi" w:hAnsiTheme="minorHAnsi"/>
        </w:rPr>
        <w:t xml:space="preserve">, </w:t>
      </w:r>
      <w:hyperlink r:id="rId28" w:history="1">
        <w:proofErr w:type="gramStart"/>
        <w:r w:rsidRPr="00FA215E">
          <w:rPr>
            <w:rStyle w:val="Hyperlink"/>
            <w:rFonts w:asciiTheme="minorHAnsi" w:hAnsiTheme="minorHAnsi"/>
            <w:color w:val="auto"/>
            <w:u w:val="none"/>
          </w:rPr>
          <w:t>van</w:t>
        </w:r>
        <w:proofErr w:type="gramEnd"/>
        <w:r w:rsidRPr="00FA215E">
          <w:rPr>
            <w:rStyle w:val="Hyperlink"/>
            <w:rFonts w:asciiTheme="minorHAnsi" w:hAnsiTheme="minorHAnsi"/>
            <w:color w:val="auto"/>
            <w:u w:val="none"/>
          </w:rPr>
          <w:t xml:space="preserve"> den Broek 2003</w:t>
        </w:r>
      </w:hyperlink>
      <w:r w:rsidRPr="00FA215E">
        <w:rPr>
          <w:rFonts w:asciiTheme="minorHAnsi" w:hAnsiTheme="minorHAnsi"/>
        </w:rPr>
        <w:t>).    </w:t>
      </w:r>
    </w:p>
    <w:p w:rsidR="00DE2FDA" w:rsidRPr="00FA215E" w:rsidRDefault="00DE2FDA" w:rsidP="005114C4">
      <w:pPr>
        <w:pStyle w:val="NormalWeb"/>
        <w:spacing w:before="0" w:beforeAutospacing="0" w:after="0" w:afterAutospacing="0"/>
        <w:jc w:val="both"/>
        <w:rPr>
          <w:rFonts w:asciiTheme="minorHAnsi" w:hAnsiTheme="minorHAnsi"/>
        </w:rPr>
      </w:pPr>
    </w:p>
    <w:p w:rsidR="00F44DC4" w:rsidRPr="00FA215E" w:rsidRDefault="00F44DC4" w:rsidP="005114C4">
      <w:pPr>
        <w:pStyle w:val="Heading2"/>
        <w:spacing w:before="0" w:beforeAutospacing="0" w:after="0" w:afterAutospacing="0"/>
        <w:jc w:val="both"/>
        <w:rPr>
          <w:rFonts w:asciiTheme="minorHAnsi" w:hAnsiTheme="minorHAnsi"/>
          <w:sz w:val="24"/>
          <w:szCs w:val="24"/>
        </w:rPr>
      </w:pPr>
      <w:bookmarkStart w:id="10" w:name="_Toc350352937"/>
      <w:r w:rsidRPr="00FA215E">
        <w:rPr>
          <w:rFonts w:asciiTheme="minorHAnsi" w:hAnsiTheme="minorHAnsi"/>
          <w:sz w:val="24"/>
          <w:szCs w:val="24"/>
        </w:rPr>
        <w:t>Description of the intervention</w:t>
      </w:r>
      <w:bookmarkEnd w:id="10"/>
      <w:r w:rsidRPr="00FA215E">
        <w:rPr>
          <w:rFonts w:asciiTheme="minorHAnsi" w:hAnsiTheme="minorHAnsi"/>
          <w:sz w:val="24"/>
          <w:szCs w:val="24"/>
        </w:rPr>
        <w:t xml:space="preserve">  </w:t>
      </w: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Many life-threatening or serious events/morbidities in pregnant women may be amenable to nutrition interventions (</w:t>
      </w:r>
      <w:hyperlink r:id="rId29" w:history="1">
        <w:r w:rsidRPr="00FA215E">
          <w:rPr>
            <w:rStyle w:val="Hyperlink"/>
            <w:rFonts w:asciiTheme="minorHAnsi" w:hAnsiTheme="minorHAnsi"/>
            <w:color w:val="auto"/>
            <w:u w:val="none"/>
          </w:rPr>
          <w:t>Christian 2002</w:t>
        </w:r>
      </w:hyperlink>
      <w:r w:rsidRPr="00FA215E">
        <w:rPr>
          <w:rFonts w:asciiTheme="minorHAnsi" w:hAnsiTheme="minorHAnsi"/>
        </w:rPr>
        <w:t>). Ideally many of these interventions would have a preventive focus e.g. iron supplementation, food fortification or dietary diversification to decrease the incidence of anaemia in women before they become pregnant.</w:t>
      </w:r>
    </w:p>
    <w:p w:rsidR="0051731D" w:rsidRPr="00FA215E" w:rsidRDefault="0051731D" w:rsidP="005114C4">
      <w:pPr>
        <w:pStyle w:val="NormalWeb"/>
        <w:spacing w:before="0" w:beforeAutospacing="0" w:after="0" w:afterAutospacing="0"/>
        <w:jc w:val="both"/>
        <w:rPr>
          <w:rFonts w:asciiTheme="minorHAnsi" w:hAnsiTheme="minorHAnsi"/>
        </w:rPr>
      </w:pP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lastRenderedPageBreak/>
        <w:t>Nutrition is the business of both the health and agriculture sectors, and consequently has not always been high on the list of development priorities (</w:t>
      </w:r>
      <w:hyperlink r:id="rId30" w:history="1">
        <w:r w:rsidRPr="00FA215E">
          <w:rPr>
            <w:rStyle w:val="Hyperlink"/>
            <w:rFonts w:asciiTheme="minorHAnsi" w:hAnsiTheme="minorHAnsi"/>
            <w:color w:val="auto"/>
            <w:u w:val="none"/>
          </w:rPr>
          <w:t>DFID 2011b</w:t>
        </w:r>
      </w:hyperlink>
      <w:r w:rsidRPr="00FA215E">
        <w:rPr>
          <w:rFonts w:asciiTheme="minorHAnsi" w:hAnsiTheme="minorHAnsi"/>
        </w:rPr>
        <w:t>). Relevant interventions range from large national programs to local programs or interventions targeted at particular groups of women. These interventions can be classified as:</w:t>
      </w:r>
    </w:p>
    <w:p w:rsidR="00F44DC4" w:rsidRPr="00FA215E" w:rsidRDefault="00F44DC4" w:rsidP="008B171B">
      <w:pPr>
        <w:pStyle w:val="ListParagraph"/>
        <w:numPr>
          <w:ilvl w:val="0"/>
          <w:numId w:val="14"/>
        </w:numPr>
        <w:spacing w:after="0" w:line="240" w:lineRule="auto"/>
        <w:jc w:val="both"/>
        <w:rPr>
          <w:rFonts w:cs="Times New Roman"/>
          <w:sz w:val="24"/>
          <w:szCs w:val="24"/>
        </w:rPr>
      </w:pPr>
      <w:r w:rsidRPr="00FA215E">
        <w:rPr>
          <w:rFonts w:cs="Times New Roman"/>
          <w:i/>
          <w:iCs/>
          <w:sz w:val="24"/>
          <w:szCs w:val="24"/>
        </w:rPr>
        <w:t>Nutrition specific interventions</w:t>
      </w:r>
      <w:r w:rsidRPr="00FA215E">
        <w:rPr>
          <w:rFonts w:cs="Times New Roman"/>
          <w:sz w:val="24"/>
          <w:szCs w:val="24"/>
        </w:rPr>
        <w:t xml:space="preserve"> and programs which include fortification, supplementation (food or nutrients) and behaviour change communications interventions aimed at improving nutrition practices and use of nutrition services. Examples include multiple micronutrient, iron/folate or vitamin A supplementation, iron fortification, dietary diversification, protein or energy supplements and nutrition education interventions.</w:t>
      </w:r>
    </w:p>
    <w:p w:rsidR="00F44DC4" w:rsidRPr="00FA215E" w:rsidRDefault="00F44DC4" w:rsidP="008B171B">
      <w:pPr>
        <w:numPr>
          <w:ilvl w:val="0"/>
          <w:numId w:val="14"/>
        </w:numPr>
        <w:spacing w:after="0" w:line="240" w:lineRule="auto"/>
        <w:jc w:val="both"/>
        <w:rPr>
          <w:sz w:val="24"/>
          <w:szCs w:val="24"/>
        </w:rPr>
      </w:pPr>
      <w:r w:rsidRPr="00FA215E">
        <w:rPr>
          <w:rFonts w:cs="Times New Roman"/>
          <w:i/>
          <w:iCs/>
          <w:sz w:val="24"/>
          <w:szCs w:val="24"/>
        </w:rPr>
        <w:t xml:space="preserve">Nutrition sensitive interventions and programs </w:t>
      </w:r>
      <w:r w:rsidRPr="00FA215E">
        <w:rPr>
          <w:rFonts w:cs="Times New Roman"/>
          <w:sz w:val="24"/>
          <w:szCs w:val="24"/>
        </w:rPr>
        <w:t>which include programs that address some of the underlying determinants of nutrition (e.g. poverty, food insecurity, poor health, gender inequity, etc). Such programs include agriculture programs, social safety net programs, health programs, and education programs</w:t>
      </w:r>
      <w:r w:rsidRPr="00FA215E">
        <w:rPr>
          <w:sz w:val="24"/>
          <w:szCs w:val="24"/>
        </w:rPr>
        <w:t>.</w:t>
      </w:r>
    </w:p>
    <w:p w:rsidR="00DE2FDA" w:rsidRDefault="00DE2FDA" w:rsidP="005114C4">
      <w:pPr>
        <w:pStyle w:val="NormalWeb"/>
        <w:spacing w:before="0" w:beforeAutospacing="0" w:after="0" w:afterAutospacing="0"/>
        <w:jc w:val="both"/>
        <w:rPr>
          <w:rFonts w:asciiTheme="minorHAnsi" w:hAnsiTheme="minorHAnsi"/>
        </w:rPr>
      </w:pP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Some potentially effective solutions such as supplementation may seem straightforward to implement, but the reality of achieving health gains is very complex. There are many access, contextual, behavioural and system barriers to implementation of nutritional programs for women of reproductive age. One fundamental cause of pregnant women and other women of reproductive age being undernourished is poverty which leads to a limited ability to purchase and consume sufficient and/or suitable food. Discrimination against women and girls which restricts their access to food (</w:t>
      </w:r>
      <w:hyperlink r:id="rId31" w:history="1">
        <w:r w:rsidRPr="00FA215E">
          <w:rPr>
            <w:rStyle w:val="Hyperlink"/>
            <w:rFonts w:asciiTheme="minorHAnsi" w:hAnsiTheme="minorHAnsi"/>
            <w:color w:val="auto"/>
            <w:u w:val="none"/>
          </w:rPr>
          <w:t>Gittelsohn 1997</w:t>
        </w:r>
      </w:hyperlink>
      <w:r w:rsidRPr="00FA215E">
        <w:rPr>
          <w:rFonts w:asciiTheme="minorHAnsi" w:hAnsiTheme="minorHAnsi"/>
        </w:rPr>
        <w:t>) and health care, lack of quality antenatal care, and cultural and social beliefs and practices such as ‘eating down’ to avoid giving birth to a large baby, may also contribute to undernourishment (</w:t>
      </w:r>
      <w:hyperlink r:id="rId32" w:history="1">
        <w:r w:rsidRPr="00FA215E">
          <w:rPr>
            <w:rStyle w:val="Hyperlink"/>
            <w:rFonts w:asciiTheme="minorHAnsi" w:hAnsiTheme="minorHAnsi"/>
            <w:color w:val="auto"/>
            <w:u w:val="none"/>
          </w:rPr>
          <w:t>Nag 1994</w:t>
        </w:r>
      </w:hyperlink>
      <w:r w:rsidRPr="00FA215E">
        <w:rPr>
          <w:rFonts w:asciiTheme="minorHAnsi" w:hAnsiTheme="minorHAnsi"/>
        </w:rPr>
        <w:t>).</w:t>
      </w:r>
    </w:p>
    <w:p w:rsidR="00DE2FDA" w:rsidRDefault="00DE2FDA" w:rsidP="005114C4">
      <w:pPr>
        <w:pStyle w:val="Heading2"/>
        <w:spacing w:before="0" w:beforeAutospacing="0" w:after="0" w:afterAutospacing="0"/>
        <w:jc w:val="both"/>
        <w:rPr>
          <w:rFonts w:asciiTheme="minorHAnsi" w:hAnsiTheme="minorHAnsi"/>
          <w:sz w:val="24"/>
          <w:szCs w:val="24"/>
        </w:rPr>
      </w:pPr>
    </w:p>
    <w:p w:rsidR="00F44DC4" w:rsidRPr="00FA215E" w:rsidRDefault="00F44DC4" w:rsidP="005114C4">
      <w:pPr>
        <w:pStyle w:val="Heading2"/>
        <w:spacing w:before="0" w:beforeAutospacing="0" w:after="0" w:afterAutospacing="0"/>
        <w:jc w:val="both"/>
        <w:rPr>
          <w:rFonts w:asciiTheme="minorHAnsi" w:hAnsiTheme="minorHAnsi"/>
          <w:sz w:val="24"/>
          <w:szCs w:val="24"/>
        </w:rPr>
      </w:pPr>
      <w:bookmarkStart w:id="11" w:name="_Toc350352938"/>
      <w:r w:rsidRPr="00FA215E">
        <w:rPr>
          <w:rFonts w:asciiTheme="minorHAnsi" w:hAnsiTheme="minorHAnsi"/>
          <w:sz w:val="24"/>
          <w:szCs w:val="24"/>
        </w:rPr>
        <w:t>How the intervention might work</w:t>
      </w:r>
      <w:bookmarkEnd w:id="11"/>
      <w:r w:rsidRPr="00FA215E">
        <w:rPr>
          <w:rFonts w:asciiTheme="minorHAnsi" w:hAnsiTheme="minorHAnsi"/>
          <w:sz w:val="24"/>
          <w:szCs w:val="24"/>
        </w:rPr>
        <w:t xml:space="preserve">  </w:t>
      </w: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Nutrition interventions or other interventions aimed at improving women’s nutritional status may work directly to improve maternal survival by preventing or treating disease, infections or nutritional deficiencies; by improving immune status; or by improving health-care seeking behaviour including the use of quality antenatal, intrapartum and postnatal care. Early nutritional interventions may influence growth of young women and girls and thus reduce the incidence of obstructed labour, specifically when due to cephalopelvic disproportion. Improved nutrition may lessen fatigue, improve cognition and also improve women’s emotional well being.</w:t>
      </w:r>
    </w:p>
    <w:p w:rsidR="00DE2FDA" w:rsidRDefault="00DE2FDA" w:rsidP="005114C4">
      <w:pPr>
        <w:pStyle w:val="NormalWeb"/>
        <w:spacing w:before="0" w:beforeAutospacing="0" w:after="0" w:afterAutospacing="0"/>
        <w:jc w:val="both"/>
        <w:rPr>
          <w:rFonts w:asciiTheme="minorHAnsi" w:hAnsiTheme="minorHAnsi"/>
        </w:rPr>
      </w:pP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Fetal, neonatal and infant survival and health is closely related to maternal nutrition: deficiencies in key micronutrients such as folate can lead to serious congenital birth defects, and intra-uterine growth retardation, which can result from poor maternal nutrition, can lead to low birth weight in newborns (</w:t>
      </w:r>
      <w:hyperlink r:id="rId33" w:history="1">
        <w:r w:rsidRPr="00FA215E">
          <w:rPr>
            <w:rStyle w:val="Hyperlink"/>
            <w:rFonts w:asciiTheme="minorHAnsi" w:hAnsiTheme="minorHAnsi"/>
            <w:color w:val="auto"/>
            <w:u w:val="none"/>
          </w:rPr>
          <w:t>Kramer 1987</w:t>
        </w:r>
      </w:hyperlink>
      <w:r w:rsidRPr="00FA215E">
        <w:rPr>
          <w:rFonts w:asciiTheme="minorHAnsi" w:hAnsiTheme="minorHAnsi"/>
        </w:rPr>
        <w:t>). Therefore, the prevention and reduction of maternal undernutrition is vital for ensuring fetal, neonatal and infant health and survival.</w:t>
      </w:r>
    </w:p>
    <w:p w:rsidR="00DE2FDA" w:rsidRDefault="00DE2FDA"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A long-term aim would be for all women to enter pregnancy in an adequately nourished state. Almost one third of adolescent girls in low-middle income countries are married and conceive within a year of marriage (</w:t>
      </w:r>
      <w:hyperlink r:id="rId34" w:history="1">
        <w:r w:rsidRPr="00FA215E">
          <w:rPr>
            <w:rStyle w:val="Hyperlink"/>
            <w:rFonts w:asciiTheme="minorHAnsi" w:hAnsiTheme="minorHAnsi"/>
            <w:color w:val="auto"/>
            <w:u w:val="none"/>
          </w:rPr>
          <w:t>WHO 2011b</w:t>
        </w:r>
      </w:hyperlink>
      <w:r w:rsidRPr="00FA215E">
        <w:rPr>
          <w:rFonts w:asciiTheme="minorHAnsi" w:hAnsiTheme="minorHAnsi"/>
        </w:rPr>
        <w:t>); in sub-Saharan Africa, nearly two-thirds of women have their first child before the age of 20 years (</w:t>
      </w:r>
      <w:hyperlink r:id="rId35" w:history="1">
        <w:r w:rsidRPr="00FA215E">
          <w:rPr>
            <w:rStyle w:val="Hyperlink"/>
            <w:rFonts w:asciiTheme="minorHAnsi" w:hAnsiTheme="minorHAnsi"/>
            <w:color w:val="auto"/>
            <w:u w:val="none"/>
          </w:rPr>
          <w:t>Bongaarts 1998</w:t>
        </w:r>
      </w:hyperlink>
      <w:r w:rsidRPr="00FA215E">
        <w:rPr>
          <w:rFonts w:asciiTheme="minorHAnsi" w:hAnsiTheme="minorHAnsi"/>
        </w:rPr>
        <w:t>). Clearly intergenerational perspectives and activities are required to break the cycles of poverty and malnutrition and ensure that women are well nourished at all stages of life. </w:t>
      </w:r>
    </w:p>
    <w:p w:rsidR="00DE2FDA" w:rsidRPr="00FA215E" w:rsidRDefault="00DE2FDA"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lastRenderedPageBreak/>
        <w:t>It is likely that single nutritional interventions will need to be supported by other strategies in order to be effective on a broad scale. However nutrition programs have not always been well integrated with maternal and child health (MCH) programs and "there is an emerging international consensus that the convergence of nutrition and MCH is essential" (</w:t>
      </w:r>
      <w:hyperlink r:id="rId36" w:history="1">
        <w:r w:rsidRPr="00FA215E">
          <w:rPr>
            <w:rStyle w:val="Hyperlink"/>
            <w:rFonts w:asciiTheme="minorHAnsi" w:hAnsiTheme="minorHAnsi"/>
            <w:color w:val="auto"/>
            <w:u w:val="none"/>
          </w:rPr>
          <w:t>Streatfield 2008</w:t>
        </w:r>
      </w:hyperlink>
      <w:r w:rsidRPr="00FA215E">
        <w:rPr>
          <w:rFonts w:asciiTheme="minorHAnsi" w:hAnsiTheme="minorHAnsi"/>
        </w:rPr>
        <w:t>, p.238). There are many impediments to the implementation of effective interventions, particularly in poor countries. Some important considerations are access to food (physical, social, economic and cultural access); workforce availability and retention and program transferability and sustainability; weak health systems; and policy barriers (</w:t>
      </w:r>
      <w:hyperlink r:id="rId37" w:history="1">
        <w:r w:rsidRPr="00FA215E">
          <w:rPr>
            <w:rStyle w:val="Hyperlink"/>
            <w:rFonts w:asciiTheme="minorHAnsi" w:hAnsiTheme="minorHAnsi"/>
            <w:color w:val="auto"/>
            <w:u w:val="none"/>
          </w:rPr>
          <w:t>Zehner 2009</w:t>
        </w:r>
      </w:hyperlink>
      <w:r w:rsidRPr="00FA215E">
        <w:rPr>
          <w:rFonts w:asciiTheme="minorHAnsi" w:hAnsiTheme="minorHAnsi"/>
        </w:rPr>
        <w:t>).  </w:t>
      </w:r>
    </w:p>
    <w:p w:rsidR="00DE2FDA" w:rsidRPr="00FA215E" w:rsidRDefault="00DE2FDA"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 xml:space="preserve">The effectiveness of nutritional interventions at improving nutritional and health status among females of reproductive age and pregnant and lactating women in </w:t>
      </w:r>
      <w:r w:rsidR="00DE2FDA">
        <w:rPr>
          <w:rFonts w:asciiTheme="minorHAnsi" w:hAnsiTheme="minorHAnsi"/>
        </w:rPr>
        <w:t>low and middle income countries (</w:t>
      </w:r>
      <w:r w:rsidRPr="00FA215E">
        <w:rPr>
          <w:rFonts w:asciiTheme="minorHAnsi" w:hAnsiTheme="minorHAnsi"/>
        </w:rPr>
        <w:t>LMICs</w:t>
      </w:r>
      <w:r w:rsidR="00DE2FDA">
        <w:rPr>
          <w:rFonts w:asciiTheme="minorHAnsi" w:hAnsiTheme="minorHAnsi"/>
        </w:rPr>
        <w:t>)</w:t>
      </w:r>
      <w:r w:rsidRPr="00FA215E">
        <w:rPr>
          <w:rFonts w:asciiTheme="minorHAnsi" w:hAnsiTheme="minorHAnsi"/>
        </w:rPr>
        <w:t xml:space="preserve"> depends on several overlapping factors ranging from cost of food and availability of a diversity of foods, to broader factors associated with social and political structures. Underlying chronic conditions can also affect a woman’s ability to adequately absorb nutrients and diseases such as HIV/AIDS and malaria can also lead to serious nutritional deficiencies and severely compromised immune systems. Many interventions (household, community or facility based) have been used to address the poor nutritional status of women, including provision of food directly or improved access to the means to produce food or purchase food such as through voucher systems or cash transfers; macronutrient and micronutrient supplementation; nutritional advice and counselling; and preventing and treating diseases which adversely affect nutritional status. Successful interventions can not only improve a woman’s nutritional status but can also decrease maternal morbidity and mortality. Ideally each woman would enter pregnancy in a well-nourished state but this may be largely dependent on the nutritional status of one’s own mother and whether or not a woman has been adequately nourished throughout her whole life, including during the prenatal months. Evidence suggests that poor nutrition in the womb can lead to long-term, chronic health problems (</w:t>
      </w:r>
      <w:hyperlink r:id="rId38" w:history="1">
        <w:r w:rsidRPr="00FA215E">
          <w:rPr>
            <w:rStyle w:val="Hyperlink"/>
            <w:rFonts w:asciiTheme="minorHAnsi" w:hAnsiTheme="minorHAnsi"/>
            <w:color w:val="auto"/>
            <w:u w:val="none"/>
          </w:rPr>
          <w:t>Barker 1997</w:t>
        </w:r>
      </w:hyperlink>
      <w:r w:rsidRPr="00FA215E">
        <w:rPr>
          <w:rFonts w:asciiTheme="minorHAnsi" w:hAnsiTheme="minorHAnsi"/>
        </w:rPr>
        <w:t>). An intergenerational perspective is therefore crucial.</w:t>
      </w:r>
    </w:p>
    <w:p w:rsidR="00FB41DD" w:rsidRPr="00FA215E" w:rsidRDefault="00FB41DD"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There are many pathways to improving women’s nutrition – and many barriers which hinder the ability of nutritional interventions to prevent maternal morbidity and mortality. These are outlined in the logic model/conceptual framework shown below (</w:t>
      </w:r>
      <w:hyperlink r:id="rId39" w:history="1">
        <w:r w:rsidRPr="00FA215E">
          <w:rPr>
            <w:rStyle w:val="Hyperlink"/>
            <w:rFonts w:asciiTheme="minorHAnsi" w:hAnsiTheme="minorHAnsi"/>
            <w:color w:val="auto"/>
            <w:u w:val="none"/>
          </w:rPr>
          <w:t>Anderson 2011</w:t>
        </w:r>
      </w:hyperlink>
      <w:r w:rsidRPr="00FA215E">
        <w:rPr>
          <w:rFonts w:asciiTheme="minorHAnsi" w:hAnsiTheme="minorHAnsi"/>
        </w:rPr>
        <w:t>)</w:t>
      </w:r>
      <w:r w:rsidR="001C59E1">
        <w:rPr>
          <w:rFonts w:asciiTheme="minorHAnsi" w:hAnsiTheme="minorHAnsi"/>
        </w:rPr>
        <w:t xml:space="preserve"> </w:t>
      </w:r>
      <w:r w:rsidR="001C59E1" w:rsidRPr="00B4095D">
        <w:rPr>
          <w:rFonts w:asciiTheme="minorHAnsi" w:hAnsiTheme="minorHAnsi"/>
        </w:rPr>
        <w:t>(Figure 1)</w:t>
      </w:r>
      <w:r w:rsidR="00B4095D" w:rsidRPr="00B4095D">
        <w:rPr>
          <w:rFonts w:asciiTheme="minorHAnsi" w:hAnsiTheme="minorHAnsi"/>
        </w:rPr>
        <w:t>.</w:t>
      </w:r>
    </w:p>
    <w:p w:rsidR="00FB41DD" w:rsidRPr="00FA215E" w:rsidRDefault="00FB41DD" w:rsidP="005114C4">
      <w:pPr>
        <w:pStyle w:val="NormalWeb"/>
        <w:spacing w:before="0" w:beforeAutospacing="0" w:after="0" w:afterAutospacing="0"/>
        <w:jc w:val="both"/>
        <w:rPr>
          <w:rFonts w:asciiTheme="minorHAnsi" w:hAnsiTheme="minorHAnsi"/>
        </w:rPr>
      </w:pPr>
    </w:p>
    <w:p w:rsidR="00FB41DD" w:rsidRDefault="00F44DC4" w:rsidP="001C59E1">
      <w:pPr>
        <w:pStyle w:val="NormalWeb"/>
        <w:spacing w:before="0" w:beforeAutospacing="0" w:after="0" w:afterAutospacing="0"/>
        <w:jc w:val="both"/>
        <w:rPr>
          <w:rFonts w:asciiTheme="minorHAnsi" w:hAnsiTheme="minorHAnsi"/>
        </w:rPr>
      </w:pPr>
      <w:r w:rsidRPr="00FA215E">
        <w:rPr>
          <w:rFonts w:asciiTheme="minorHAnsi" w:hAnsiTheme="minorHAnsi"/>
        </w:rPr>
        <w:t>The factors that reduce program effectiveness are complex and relate to issues as diverse as distribution failures and lack of adherence (women are unwilling or unable to adhere in the short or longer term). For example, non-nutritional factors such as inflammation, infection, thalassaemia, worm infestation and malaria may lessen the effectiveness of nutritional programs to reduce anaemia (</w:t>
      </w:r>
      <w:hyperlink r:id="rId40" w:history="1">
        <w:r w:rsidRPr="00FA215E">
          <w:rPr>
            <w:rStyle w:val="Hyperlink"/>
            <w:rFonts w:asciiTheme="minorHAnsi" w:hAnsiTheme="minorHAnsi"/>
            <w:color w:val="auto"/>
            <w:u w:val="none"/>
          </w:rPr>
          <w:t>Rah 2012</w:t>
        </w:r>
      </w:hyperlink>
      <w:r w:rsidRPr="00FA215E">
        <w:rPr>
          <w:rFonts w:asciiTheme="minorHAnsi" w:hAnsiTheme="minorHAnsi"/>
        </w:rPr>
        <w:t>). This illustrates the importance of understanding the processes of implementation and the reasons for sustainability of improved outcomes, which may well differ between contexts.</w:t>
      </w:r>
    </w:p>
    <w:p w:rsidR="00FB41DD" w:rsidRDefault="00FB41DD" w:rsidP="005114C4">
      <w:pPr>
        <w:pStyle w:val="Heading2"/>
        <w:spacing w:before="0" w:beforeAutospacing="0" w:after="0" w:afterAutospacing="0"/>
        <w:jc w:val="both"/>
        <w:rPr>
          <w:rFonts w:asciiTheme="minorHAnsi" w:hAnsiTheme="minorHAnsi"/>
          <w:sz w:val="24"/>
          <w:szCs w:val="24"/>
        </w:rPr>
      </w:pPr>
    </w:p>
    <w:p w:rsidR="00FB41DD" w:rsidRDefault="00FB41DD" w:rsidP="005114C4">
      <w:pPr>
        <w:pStyle w:val="Heading2"/>
        <w:spacing w:before="0" w:beforeAutospacing="0" w:after="0" w:afterAutospacing="0"/>
        <w:jc w:val="both"/>
        <w:rPr>
          <w:rFonts w:asciiTheme="minorHAnsi" w:hAnsiTheme="minorHAnsi"/>
          <w:sz w:val="24"/>
          <w:szCs w:val="24"/>
        </w:rPr>
      </w:pPr>
    </w:p>
    <w:p w:rsidR="00F9293D" w:rsidRDefault="00F9293D" w:rsidP="00F9293D">
      <w:pPr>
        <w:pStyle w:val="Heading2"/>
        <w:spacing w:before="0" w:beforeAutospacing="0" w:after="0" w:afterAutospacing="0"/>
        <w:jc w:val="center"/>
        <w:rPr>
          <w:rFonts w:asciiTheme="minorHAnsi" w:hAnsiTheme="minorHAnsi"/>
          <w:sz w:val="24"/>
          <w:szCs w:val="24"/>
        </w:rPr>
        <w:sectPr w:rsidR="00F9293D" w:rsidSect="008B4514">
          <w:footerReference w:type="default" r:id="rId41"/>
          <w:pgSz w:w="11906" w:h="16838"/>
          <w:pgMar w:top="1440" w:right="1274" w:bottom="1440" w:left="1440" w:header="708" w:footer="708" w:gutter="0"/>
          <w:cols w:space="708"/>
          <w:docGrid w:linePitch="360"/>
        </w:sectPr>
      </w:pPr>
    </w:p>
    <w:p w:rsidR="00F9293D" w:rsidRDefault="00B6289C" w:rsidP="00F9293D">
      <w:pPr>
        <w:pStyle w:val="Heading2"/>
        <w:spacing w:before="0" w:beforeAutospacing="0" w:after="0" w:afterAutospacing="0"/>
        <w:jc w:val="center"/>
        <w:rPr>
          <w:rFonts w:asciiTheme="minorHAnsi" w:hAnsiTheme="minorHAnsi"/>
          <w:sz w:val="24"/>
          <w:szCs w:val="24"/>
        </w:rPr>
        <w:sectPr w:rsidR="00F9293D" w:rsidSect="00F9293D">
          <w:pgSz w:w="16838" w:h="11906" w:orient="landscape"/>
          <w:pgMar w:top="1440" w:right="1440" w:bottom="1440" w:left="1440" w:header="706" w:footer="706" w:gutter="0"/>
          <w:cols w:space="708"/>
          <w:docGrid w:linePitch="360"/>
        </w:sectPr>
      </w:pPr>
      <w:bookmarkStart w:id="12" w:name="_Toc350352939"/>
      <w:r>
        <w:rPr>
          <w:rFonts w:asciiTheme="minorHAnsi" w:hAnsiTheme="minorHAnsi"/>
          <w:noProof/>
          <w:sz w:val="24"/>
          <w:szCs w:val="24"/>
          <w:lang w:val="en-AU"/>
        </w:rPr>
        <w:lastRenderedPageBreak/>
        <w:drawing>
          <wp:inline distT="0" distB="0" distL="0" distR="0">
            <wp:extent cx="8168918" cy="5772150"/>
            <wp:effectExtent l="0" t="0" r="3810" b="0"/>
            <wp:docPr id="2" name="Picture 5" descr="Figure 1: logic model/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stretch>
                      <a:fillRect/>
                    </a:stretch>
                  </pic:blipFill>
                  <pic:spPr>
                    <a:xfrm>
                      <a:off x="0" y="0"/>
                      <a:ext cx="8168764" cy="5772041"/>
                    </a:xfrm>
                    <a:prstGeom prst="rect">
                      <a:avLst/>
                    </a:prstGeom>
                  </pic:spPr>
                </pic:pic>
              </a:graphicData>
            </a:graphic>
          </wp:inline>
        </w:drawing>
      </w:r>
      <w:r w:rsidR="001F0185">
        <w:rPr>
          <w:rFonts w:asciiTheme="minorHAnsi" w:hAnsiTheme="minorHAnsi"/>
          <w:noProof/>
          <w:sz w:val="24"/>
          <w:szCs w:val="24"/>
          <w:lang w:val="en-AU"/>
        </w:rPr>
        <mc:AlternateContent>
          <mc:Choice Requires="wps">
            <w:drawing>
              <wp:anchor distT="0" distB="0" distL="114300" distR="114300" simplePos="0" relativeHeight="251660288" behindDoc="0" locked="0" layoutInCell="1" allowOverlap="1">
                <wp:simplePos x="0" y="0"/>
                <wp:positionH relativeFrom="column">
                  <wp:posOffset>885825</wp:posOffset>
                </wp:positionH>
                <wp:positionV relativeFrom="paragraph">
                  <wp:posOffset>-161925</wp:posOffset>
                </wp:positionV>
                <wp:extent cx="7096125" cy="323850"/>
                <wp:effectExtent l="0" t="0" r="28575" b="19050"/>
                <wp:wrapNone/>
                <wp:docPr id="52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61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4D3" w:rsidRPr="001C59E1" w:rsidRDefault="008A74D3">
                            <w:pPr>
                              <w:rPr>
                                <w:b/>
                              </w:rPr>
                            </w:pPr>
                            <w:r w:rsidRPr="001C59E1">
                              <w:rPr>
                                <w:b/>
                              </w:rPr>
                              <w:t xml:space="preserve">Figure 1: logic model/conceptual framework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5" o:spid="_x0000_s1026" type="#_x0000_t202" style="position:absolute;left:0;text-align:left;margin-left:69.75pt;margin-top:-12.75pt;width:55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UQngIAAM8FAAAOAAAAZHJzL2Uyb0RvYy54bWysVEtPGzEQvlfqf7B8L5sEwmPFBqUgqkoR&#10;oELF2fHaxML2uLaT3fTXM/ZuQiBcqHrZtT3fvL55nF+0RpOV8EGBrejwYECJsBxqZZ8q+vvh+tsp&#10;JSEyWzMNVlR0LQK9mHz9ct64UoxgAboWnqARG8rGVXQRoyuLIvCFMCwcgBMWhRK8YRGv/qmoPWvQ&#10;utHFaDA4LhrwtfPARQj4etUJ6STbl1LweCtlEJHoimJsMX99/s7Tt5ics/LJM7dQvA+D/UMUhimL&#10;TremrlhkZOnVnimjuIcAMh5wMAVIqbjIOWA2w8G7bO4XzImcC5IT3Jam8P/M8pvVnSeqruh4NKbE&#10;MoNFehBtJN+hJekNGWpcKBF47xAaWxRgpXO2wc2APweEFDuYTiEgOjHSSm/SH3MlqIhFWG+JT344&#10;Pp4Mzo6HyT9H2eHo8HScK1O8ajsf4g8BhqRDRT0WNkfAVrMQk39WbiDJWQCt6muldb6kZhKX2pMV&#10;wzbQcZiSQo03KG1JU9HjQ3S9ZyGZ3urPNePP+xbQnrZJU+S268NKtHRM5FNca5Ew2v4SEmnPhHwQ&#10;I+Nc2G2cGZ1QEjP6jGKPf43qM8pdHqiRPYONW2WjLPiOpbfU1s8bamWH7xsjdHknCmI7b/uWmkO9&#10;xo7y0E1lcPxaIdEzFuId8ziG2Cu4WuItfqQGrA70J0oW4P9+9J7wOB0opaTBsa5o+LNkXlCif1qc&#10;m7Ph0VHaA/lyND4Z4cXvSua7Ers0l4AtM8Ql5ng+JnzUm6P0YB5xA02TVxQxy9F3RePmeBm7ZYMb&#10;jIvpNINw8h2LM3vv+GaQUoM9tI/Mu77BI47GDWwWACvf9XmHTYWxMF1GkCoPQSK4Y7UnHrdG7vR+&#10;w6W1tHvPqNc9PHkBAAD//wMAUEsDBBQABgAIAAAAIQASHnPz4QAAAAsBAAAPAAAAZHJzL2Rvd25y&#10;ZXYueG1sTI/NTsMwEITvSLyDtUjcWoeg8BPiVBUCCQnl0BREj25sx1HjdRS7bXh7Nqdy29kdzX5T&#10;rCbXs5MeQ+dRwN0yAaax8arDVsDX9n3xBCxEiUr2HrWAXx1gVV5fFTJX/owbfapjyygEQy4F2BiH&#10;nPPQWO1kWPpBI92MH52MJMeWq1GeKdz1PE2SB+5kh/TBykG/Wt0c6qMToIzZHjL7YTafP2b3Xb1V&#10;611dCXF7M61fgEU9xYsZZnxCh5KY9v6IKrCe9P1zRlYBizSjYXak2SPV2wuYN7ws+P8O5R8AAAD/&#10;/wMAUEsBAi0AFAAGAAgAAAAhALaDOJL+AAAA4QEAABMAAAAAAAAAAAAAAAAAAAAAAFtDb250ZW50&#10;X1R5cGVzXS54bWxQSwECLQAUAAYACAAAACEAOP0h/9YAAACUAQAACwAAAAAAAAAAAAAAAAAvAQAA&#10;X3JlbHMvLnJlbHNQSwECLQAUAAYACAAAACEA5CIFEJ4CAADPBQAADgAAAAAAAAAAAAAAAAAuAgAA&#10;ZHJzL2Uyb0RvYy54bWxQSwECLQAUAAYACAAAACEAEh5z8+EAAAALAQAADwAAAAAAAAAAAAAAAAD4&#10;BAAAZHJzL2Rvd25yZXYueG1sUEsFBgAAAAAEAAQA8wAAAAYGAAAAAA==&#10;" fillcolor="white [3201]" strokeweight=".5pt">
                <v:path arrowok="t"/>
                <v:textbox>
                  <w:txbxContent>
                    <w:p w:rsidR="008A74D3" w:rsidRPr="001C59E1" w:rsidRDefault="008A74D3">
                      <w:pPr>
                        <w:rPr>
                          <w:b/>
                        </w:rPr>
                      </w:pPr>
                      <w:r w:rsidRPr="001C59E1">
                        <w:rPr>
                          <w:b/>
                        </w:rPr>
                        <w:t xml:space="preserve">Figure 1: logic model/conceptual framework </w:t>
                      </w:r>
                    </w:p>
                  </w:txbxContent>
                </v:textbox>
              </v:shape>
            </w:pict>
          </mc:Fallback>
        </mc:AlternateContent>
      </w:r>
      <w:bookmarkEnd w:id="12"/>
    </w:p>
    <w:p w:rsidR="00F44DC4" w:rsidRPr="00FA215E" w:rsidRDefault="00F44DC4" w:rsidP="005114C4">
      <w:pPr>
        <w:pStyle w:val="Heading2"/>
        <w:spacing w:before="0" w:beforeAutospacing="0" w:after="0" w:afterAutospacing="0"/>
        <w:jc w:val="both"/>
        <w:rPr>
          <w:rFonts w:asciiTheme="minorHAnsi" w:hAnsiTheme="minorHAnsi"/>
          <w:sz w:val="24"/>
          <w:szCs w:val="24"/>
        </w:rPr>
      </w:pPr>
      <w:bookmarkStart w:id="13" w:name="_Toc350352940"/>
      <w:r w:rsidRPr="00FA215E">
        <w:rPr>
          <w:rFonts w:asciiTheme="minorHAnsi" w:hAnsiTheme="minorHAnsi"/>
          <w:sz w:val="24"/>
          <w:szCs w:val="24"/>
        </w:rPr>
        <w:lastRenderedPageBreak/>
        <w:t>Why it is important to do this review</w:t>
      </w:r>
      <w:bookmarkEnd w:id="13"/>
      <w:r w:rsidRPr="00FA215E">
        <w:rPr>
          <w:rFonts w:asciiTheme="minorHAnsi" w:hAnsiTheme="minorHAnsi"/>
          <w:sz w:val="24"/>
          <w:szCs w:val="24"/>
        </w:rPr>
        <w:t xml:space="preserve">  </w:t>
      </w: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Every two minutes around the world there is a maternal death – and one woman dies every seven minutes from postpartum haemorrhage, the single most common cause of maternal mortality (</w:t>
      </w:r>
      <w:hyperlink r:id="rId43" w:history="1">
        <w:r w:rsidRPr="00FA215E">
          <w:rPr>
            <w:rStyle w:val="Hyperlink"/>
            <w:rFonts w:asciiTheme="minorHAnsi" w:hAnsiTheme="minorHAnsi"/>
            <w:color w:val="auto"/>
            <w:u w:val="none"/>
          </w:rPr>
          <w:t>Potts 2010</w:t>
        </w:r>
      </w:hyperlink>
      <w:r w:rsidRPr="00FA215E">
        <w:rPr>
          <w:rFonts w:asciiTheme="minorHAnsi" w:hAnsiTheme="minorHAnsi"/>
        </w:rPr>
        <w:t>). It is therefore important to synthesise the evidence about the effects of interventions to prevent maternal deaths and reduce maternal morbidities. In this review we present the evidence about the potential of nutritional interventions or interventions to change nutritional status in women of reproductive age in making an impact on maternal mortality and morbidity.</w:t>
      </w:r>
    </w:p>
    <w:p w:rsidR="00F9293D" w:rsidRPr="00FA215E" w:rsidRDefault="00F9293D"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Maternal mortality and morbidity are the main focus of the review. Maternal mortality and morbidity are also inextricably linked with stillbirth and neonatal deaths and there have been recent calls for health systems to perform more effectively for both mothers and babies (</w:t>
      </w:r>
      <w:hyperlink r:id="rId44" w:history="1">
        <w:r w:rsidRPr="00FA215E">
          <w:rPr>
            <w:rStyle w:val="Hyperlink"/>
            <w:rFonts w:asciiTheme="minorHAnsi" w:hAnsiTheme="minorHAnsi"/>
            <w:color w:val="auto"/>
            <w:u w:val="none"/>
          </w:rPr>
          <w:t>Pattinson 2011</w:t>
        </w:r>
      </w:hyperlink>
      <w:r w:rsidRPr="00FA215E">
        <w:rPr>
          <w:rFonts w:asciiTheme="minorHAnsi" w:hAnsiTheme="minorHAnsi"/>
        </w:rPr>
        <w:t>). Pregnancy outcomes are important in their own right, and also as an indicator of maternal health due to problems in accurately measuring maternal mortality prevalence (maternal mortality is usually measured in terms of prevalence rates per 100,000 live births, requiring very large sample data sets for precise estimates) or self-reported morbidity. Pregnancy outcomes are therefore also included in this review.</w:t>
      </w:r>
    </w:p>
    <w:p w:rsidR="00F17920" w:rsidRPr="00FA215E" w:rsidRDefault="00F17920" w:rsidP="005114C4">
      <w:pPr>
        <w:pStyle w:val="NormalWeb"/>
        <w:spacing w:before="0" w:beforeAutospacing="0" w:after="0" w:afterAutospacing="0"/>
        <w:jc w:val="both"/>
        <w:rPr>
          <w:rFonts w:asciiTheme="minorHAnsi" w:hAnsiTheme="minorHAnsi"/>
        </w:rPr>
      </w:pPr>
    </w:p>
    <w:p w:rsidR="00F44DC4"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There are systematic reviews that examine maternal and child health impacts of some nutrition interventions such as iron supplementation (</w:t>
      </w:r>
      <w:hyperlink r:id="rId45" w:history="1">
        <w:r w:rsidRPr="00FA215E">
          <w:rPr>
            <w:rStyle w:val="Hyperlink"/>
            <w:rFonts w:asciiTheme="minorHAnsi" w:hAnsiTheme="minorHAnsi"/>
            <w:color w:val="auto"/>
            <w:u w:val="none"/>
          </w:rPr>
          <w:t>Fernandez-Gaxiola 2011 CR</w:t>
        </w:r>
      </w:hyperlink>
      <w:r w:rsidRPr="00FA215E">
        <w:rPr>
          <w:rFonts w:asciiTheme="minorHAnsi" w:hAnsiTheme="minorHAnsi"/>
        </w:rPr>
        <w:t>) and magnesium sulphate supplementation (</w:t>
      </w:r>
      <w:hyperlink r:id="rId46" w:history="1">
        <w:r w:rsidRPr="00FA215E">
          <w:rPr>
            <w:rStyle w:val="Hyperlink"/>
            <w:rFonts w:asciiTheme="minorHAnsi" w:hAnsiTheme="minorHAnsi"/>
            <w:color w:val="auto"/>
            <w:u w:val="none"/>
          </w:rPr>
          <w:t>Duley 2003</w:t>
        </w:r>
      </w:hyperlink>
      <w:r w:rsidRPr="00FA215E">
        <w:rPr>
          <w:rFonts w:asciiTheme="minorHAnsi" w:hAnsiTheme="minorHAnsi"/>
        </w:rPr>
        <w:t>), and agricultural interventions such as home gardens (</w:t>
      </w:r>
      <w:hyperlink r:id="rId47" w:history="1">
        <w:r w:rsidRPr="00FA215E">
          <w:rPr>
            <w:rStyle w:val="Hyperlink"/>
            <w:rFonts w:asciiTheme="minorHAnsi" w:hAnsiTheme="minorHAnsi"/>
            <w:color w:val="auto"/>
            <w:u w:val="none"/>
          </w:rPr>
          <w:t>Masset 2012</w:t>
        </w:r>
      </w:hyperlink>
      <w:r w:rsidRPr="00FA215E">
        <w:rPr>
          <w:rFonts w:asciiTheme="minorHAnsi" w:hAnsiTheme="minorHAnsi"/>
        </w:rPr>
        <w:t>). Our proposed review is the only one that we are aware of that encompasses such a wide scope in terms of target population and breadth of the various interventions.</w:t>
      </w:r>
    </w:p>
    <w:p w:rsidR="00F17920" w:rsidRPr="00FA215E" w:rsidRDefault="00F17920" w:rsidP="005114C4">
      <w:pPr>
        <w:pStyle w:val="NormalWeb"/>
        <w:spacing w:before="0" w:beforeAutospacing="0" w:after="0" w:afterAutospacing="0"/>
        <w:jc w:val="both"/>
        <w:rPr>
          <w:rFonts w:asciiTheme="minorHAnsi" w:hAnsiTheme="minorHAnsi"/>
        </w:rPr>
      </w:pPr>
    </w:p>
    <w:p w:rsidR="00F44DC4" w:rsidRPr="00FA215E" w:rsidRDefault="00F44DC4" w:rsidP="005114C4">
      <w:pPr>
        <w:pStyle w:val="NormalWeb"/>
        <w:spacing w:before="0" w:beforeAutospacing="0" w:after="0" w:afterAutospacing="0"/>
        <w:jc w:val="both"/>
        <w:rPr>
          <w:rFonts w:asciiTheme="minorHAnsi" w:hAnsiTheme="minorHAnsi"/>
        </w:rPr>
      </w:pPr>
      <w:r w:rsidRPr="00FA215E">
        <w:rPr>
          <w:rFonts w:asciiTheme="minorHAnsi" w:hAnsiTheme="minorHAnsi"/>
        </w:rPr>
        <w:t>This review will synthesise the evidence about which programs are likely to successfully influence maternal nutrition and therefore lead to improvements in maternal mortality and morbidity. It also aims to outline what is necessary to implement effective programs and interventions and will therefore aim to be highly relevant for both policy and practice.</w:t>
      </w:r>
    </w:p>
    <w:p w:rsidR="00F17920" w:rsidRDefault="00F17920" w:rsidP="005114C4">
      <w:pPr>
        <w:pStyle w:val="NormalWeb"/>
        <w:spacing w:before="0" w:beforeAutospacing="0" w:after="0" w:afterAutospacing="0"/>
        <w:jc w:val="both"/>
        <w:rPr>
          <w:rStyle w:val="marker"/>
          <w:rFonts w:asciiTheme="minorHAnsi" w:hAnsiTheme="minorHAnsi"/>
          <w:b/>
          <w:bCs/>
          <w:highlight w:val="yellow"/>
        </w:rPr>
      </w:pPr>
    </w:p>
    <w:p w:rsidR="00CC6C16" w:rsidRPr="00FA215E" w:rsidRDefault="00CC6C16" w:rsidP="00FA215E">
      <w:pPr>
        <w:spacing w:after="0"/>
        <w:rPr>
          <w:sz w:val="24"/>
          <w:szCs w:val="24"/>
        </w:rPr>
      </w:pPr>
      <w:r w:rsidRPr="00FA215E">
        <w:rPr>
          <w:sz w:val="24"/>
          <w:szCs w:val="24"/>
        </w:rPr>
        <w:br w:type="page"/>
      </w:r>
    </w:p>
    <w:p w:rsidR="00B0445C" w:rsidRPr="00F17920" w:rsidRDefault="00CC6C16" w:rsidP="00E218E3">
      <w:pPr>
        <w:pStyle w:val="Heading1"/>
        <w:spacing w:before="0" w:beforeAutospacing="0" w:after="0" w:afterAutospacing="0"/>
        <w:jc w:val="center"/>
        <w:rPr>
          <w:b w:val="0"/>
          <w:sz w:val="24"/>
          <w:szCs w:val="24"/>
        </w:rPr>
      </w:pPr>
      <w:bookmarkStart w:id="14" w:name="_Toc350352941"/>
      <w:r w:rsidRPr="00E218E3">
        <w:rPr>
          <w:rFonts w:asciiTheme="minorHAnsi" w:hAnsiTheme="minorHAnsi"/>
          <w:sz w:val="32"/>
          <w:szCs w:val="32"/>
        </w:rPr>
        <w:lastRenderedPageBreak/>
        <w:t>METHODS</w:t>
      </w:r>
      <w:r w:rsidRPr="00E218E3">
        <w:rPr>
          <w:rFonts w:asciiTheme="minorHAnsi" w:hAnsiTheme="minorHAnsi"/>
          <w:sz w:val="24"/>
          <w:szCs w:val="24"/>
        </w:rPr>
        <w:br/>
      </w:r>
      <w:bookmarkEnd w:id="14"/>
    </w:p>
    <w:p w:rsidR="009252ED" w:rsidRPr="009252ED" w:rsidRDefault="009252ED" w:rsidP="001471D0">
      <w:pPr>
        <w:pStyle w:val="NormalWeb"/>
        <w:spacing w:before="0" w:beforeAutospacing="0" w:after="0" w:afterAutospacing="0"/>
        <w:jc w:val="both"/>
        <w:rPr>
          <w:rFonts w:asciiTheme="minorHAnsi" w:hAnsiTheme="minorHAnsi"/>
          <w:b/>
        </w:rPr>
      </w:pPr>
      <w:r w:rsidRPr="009252ED">
        <w:rPr>
          <w:rFonts w:asciiTheme="minorHAnsi" w:hAnsiTheme="minorHAnsi"/>
          <w:b/>
        </w:rPr>
        <w:t>Objective:</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t>To assess the effects of nutrition interventions or programs or those directed at influencing maternal nutritional status (nutrition-sensitive interventions/programs) on maternal mortality and serious maternal morbidities.</w:t>
      </w:r>
    </w:p>
    <w:p w:rsidR="00F17920" w:rsidRDefault="00F17920" w:rsidP="001471D0">
      <w:pPr>
        <w:pStyle w:val="Heading2"/>
        <w:spacing w:before="0" w:beforeAutospacing="0" w:after="0" w:afterAutospacing="0"/>
        <w:jc w:val="both"/>
        <w:rPr>
          <w:rFonts w:asciiTheme="minorHAnsi" w:hAnsiTheme="minorHAnsi"/>
          <w:sz w:val="24"/>
          <w:szCs w:val="24"/>
        </w:rPr>
      </w:pPr>
    </w:p>
    <w:p w:rsidR="00B0445C" w:rsidRPr="00FA215E" w:rsidRDefault="00B0445C" w:rsidP="001471D0">
      <w:pPr>
        <w:pStyle w:val="Heading2"/>
        <w:spacing w:before="0" w:beforeAutospacing="0" w:after="0" w:afterAutospacing="0"/>
        <w:jc w:val="both"/>
        <w:rPr>
          <w:rFonts w:asciiTheme="minorHAnsi" w:hAnsiTheme="minorHAnsi"/>
          <w:sz w:val="24"/>
          <w:szCs w:val="24"/>
        </w:rPr>
      </w:pPr>
      <w:bookmarkStart w:id="15" w:name="_Toc350352942"/>
      <w:r w:rsidRPr="00FA215E">
        <w:rPr>
          <w:rFonts w:asciiTheme="minorHAnsi" w:hAnsiTheme="minorHAnsi"/>
          <w:sz w:val="24"/>
          <w:szCs w:val="24"/>
        </w:rPr>
        <w:t>Criteria for considering studies for this review</w:t>
      </w:r>
      <w:bookmarkEnd w:id="15"/>
      <w:r w:rsidRPr="00FA215E">
        <w:rPr>
          <w:rFonts w:asciiTheme="minorHAnsi" w:hAnsiTheme="minorHAnsi"/>
          <w:sz w:val="24"/>
          <w:szCs w:val="24"/>
        </w:rPr>
        <w:t xml:space="preserve">  </w:t>
      </w:r>
    </w:p>
    <w:p w:rsidR="00B0445C" w:rsidRPr="00FA215E" w:rsidRDefault="00B0445C" w:rsidP="001471D0">
      <w:pPr>
        <w:pStyle w:val="Heading3"/>
        <w:spacing w:before="0" w:line="240" w:lineRule="auto"/>
        <w:jc w:val="both"/>
        <w:rPr>
          <w:rFonts w:asciiTheme="minorHAnsi" w:hAnsiTheme="minorHAnsi"/>
          <w:color w:val="auto"/>
          <w:sz w:val="24"/>
          <w:szCs w:val="24"/>
        </w:rPr>
      </w:pPr>
      <w:bookmarkStart w:id="16" w:name="_Toc350352943"/>
      <w:r w:rsidRPr="00FA215E">
        <w:rPr>
          <w:rFonts w:asciiTheme="minorHAnsi" w:hAnsiTheme="minorHAnsi"/>
          <w:color w:val="auto"/>
          <w:sz w:val="24"/>
          <w:szCs w:val="24"/>
        </w:rPr>
        <w:t>Types of studies</w:t>
      </w:r>
      <w:bookmarkEnd w:id="16"/>
      <w:r w:rsidRPr="00FA215E">
        <w:rPr>
          <w:rFonts w:asciiTheme="minorHAnsi" w:hAnsiTheme="minorHAnsi"/>
          <w:color w:val="auto"/>
          <w:sz w:val="24"/>
          <w:szCs w:val="24"/>
        </w:rPr>
        <w:t xml:space="preserve">  </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t>Studies of various designs addressing the effects of the nutrition interventions on maternal, fetal and neonatal outcomes of interest as well as studies evaluating implementation of these interventions were considered for inclusion, along with qualitative studies that address</w:t>
      </w:r>
      <w:r w:rsidR="001471D0">
        <w:rPr>
          <w:rFonts w:asciiTheme="minorHAnsi" w:hAnsiTheme="minorHAnsi"/>
        </w:rPr>
        <w:t>ed</w:t>
      </w:r>
      <w:r w:rsidRPr="00FA215E">
        <w:rPr>
          <w:rFonts w:asciiTheme="minorHAnsi" w:hAnsiTheme="minorHAnsi"/>
        </w:rPr>
        <w:t xml:space="preserve"> reasons for adherence or lack of uptake of these interventions.</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u w:val="single"/>
        </w:rPr>
        <w:t>Quantitative studies</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t>Randomised controlled trials</w:t>
      </w:r>
      <w:r w:rsidR="001471D0">
        <w:rPr>
          <w:rFonts w:asciiTheme="minorHAnsi" w:hAnsiTheme="minorHAnsi"/>
        </w:rPr>
        <w:t xml:space="preserve"> (RCTs)</w:t>
      </w:r>
      <w:r w:rsidRPr="00FA215E">
        <w:rPr>
          <w:rFonts w:asciiTheme="minorHAnsi" w:hAnsiTheme="minorHAnsi"/>
        </w:rPr>
        <w:t xml:space="preserve"> (including cluster trials), other controlled trials, or observational cohort studies without controls, interrupted time series, case-control and cross-sectional studies were included in synthesis of effects.</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u w:val="single"/>
        </w:rPr>
        <w:t>Qualitative studies</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t>Qualitative studies (reporting surveys or interviews) were included where they reported on primary evidence and address behaviours such as adherence, or report information on barriers and enablers, and/or factors affecting scaling up or sustainability of programs. Relevant qualitative information was also collected from studies providing quantitative data.</w:t>
      </w:r>
    </w:p>
    <w:p w:rsidR="001471D0" w:rsidRDefault="001471D0" w:rsidP="001471D0">
      <w:pPr>
        <w:pStyle w:val="Heading3"/>
        <w:spacing w:before="0" w:line="240" w:lineRule="auto"/>
        <w:jc w:val="both"/>
        <w:rPr>
          <w:rFonts w:asciiTheme="minorHAnsi" w:hAnsiTheme="minorHAnsi"/>
          <w:color w:val="auto"/>
          <w:sz w:val="24"/>
          <w:szCs w:val="24"/>
        </w:rPr>
      </w:pPr>
    </w:p>
    <w:p w:rsidR="00B0445C" w:rsidRPr="00FA215E" w:rsidRDefault="00B0445C" w:rsidP="001471D0">
      <w:pPr>
        <w:pStyle w:val="Heading3"/>
        <w:spacing w:before="0" w:line="240" w:lineRule="auto"/>
        <w:jc w:val="both"/>
        <w:rPr>
          <w:rFonts w:asciiTheme="minorHAnsi" w:hAnsiTheme="minorHAnsi"/>
          <w:color w:val="auto"/>
          <w:sz w:val="24"/>
          <w:szCs w:val="24"/>
        </w:rPr>
      </w:pPr>
      <w:bookmarkStart w:id="17" w:name="_Toc350352944"/>
      <w:r w:rsidRPr="00FA215E">
        <w:rPr>
          <w:rFonts w:asciiTheme="minorHAnsi" w:hAnsiTheme="minorHAnsi"/>
          <w:color w:val="auto"/>
          <w:sz w:val="24"/>
          <w:szCs w:val="24"/>
        </w:rPr>
        <w:t>Types of participants</w:t>
      </w:r>
      <w:bookmarkEnd w:id="17"/>
      <w:r w:rsidRPr="00FA215E">
        <w:rPr>
          <w:rFonts w:asciiTheme="minorHAnsi" w:hAnsiTheme="minorHAnsi"/>
          <w:color w:val="auto"/>
          <w:sz w:val="24"/>
          <w:szCs w:val="24"/>
        </w:rPr>
        <w:t xml:space="preserve">  </w:t>
      </w:r>
    </w:p>
    <w:p w:rsidR="00B0445C" w:rsidRPr="001471D0" w:rsidRDefault="00B0445C" w:rsidP="001471D0">
      <w:pPr>
        <w:pStyle w:val="ListParagraph"/>
        <w:numPr>
          <w:ilvl w:val="0"/>
          <w:numId w:val="53"/>
        </w:numPr>
        <w:spacing w:after="0" w:line="240" w:lineRule="auto"/>
        <w:jc w:val="both"/>
        <w:rPr>
          <w:rFonts w:cs="Times New Roman"/>
          <w:sz w:val="24"/>
          <w:szCs w:val="24"/>
        </w:rPr>
      </w:pPr>
      <w:r w:rsidRPr="001471D0">
        <w:rPr>
          <w:rFonts w:cs="Times New Roman"/>
          <w:sz w:val="24"/>
          <w:szCs w:val="24"/>
        </w:rPr>
        <w:t xml:space="preserve">Girls and women </w:t>
      </w:r>
      <w:r w:rsidR="00114BDF">
        <w:rPr>
          <w:rFonts w:cs="Times New Roman"/>
          <w:sz w:val="24"/>
          <w:szCs w:val="24"/>
        </w:rPr>
        <w:t xml:space="preserve">in their </w:t>
      </w:r>
      <w:r w:rsidRPr="001471D0">
        <w:rPr>
          <w:rFonts w:cs="Times New Roman"/>
          <w:sz w:val="24"/>
          <w:szCs w:val="24"/>
        </w:rPr>
        <w:t>reproductive age</w:t>
      </w:r>
      <w:r w:rsidR="00114BDF">
        <w:rPr>
          <w:rFonts w:cs="Times New Roman"/>
          <w:sz w:val="24"/>
          <w:szCs w:val="24"/>
        </w:rPr>
        <w:t xml:space="preserve"> years </w:t>
      </w:r>
      <w:r w:rsidRPr="001471D0">
        <w:rPr>
          <w:rFonts w:cs="Times New Roman"/>
          <w:sz w:val="24"/>
          <w:szCs w:val="24"/>
        </w:rPr>
        <w:t>(including pregnant and lactating women</w:t>
      </w:r>
      <w:r w:rsidR="00114BDF">
        <w:rPr>
          <w:rFonts w:cs="Times New Roman"/>
          <w:sz w:val="24"/>
          <w:szCs w:val="24"/>
        </w:rPr>
        <w:t xml:space="preserve"> (PLW</w:t>
      </w:r>
      <w:r w:rsidRPr="001471D0">
        <w:rPr>
          <w:rFonts w:cs="Times New Roman"/>
          <w:sz w:val="24"/>
          <w:szCs w:val="24"/>
        </w:rPr>
        <w:t>)</w:t>
      </w:r>
      <w:r w:rsidR="00114BDF">
        <w:rPr>
          <w:rFonts w:cs="Times New Roman"/>
          <w:sz w:val="24"/>
          <w:szCs w:val="24"/>
        </w:rPr>
        <w:t>)</w:t>
      </w:r>
      <w:r w:rsidRPr="001471D0">
        <w:rPr>
          <w:rFonts w:cs="Times New Roman"/>
          <w:sz w:val="24"/>
          <w:szCs w:val="24"/>
        </w:rPr>
        <w:t xml:space="preserve"> from </w:t>
      </w:r>
      <w:r w:rsidR="001471D0">
        <w:rPr>
          <w:rFonts w:cs="Times New Roman"/>
          <w:sz w:val="24"/>
          <w:szCs w:val="24"/>
        </w:rPr>
        <w:t>LMICs</w:t>
      </w:r>
      <w:r w:rsidRPr="001471D0">
        <w:rPr>
          <w:rFonts w:cs="Times New Roman"/>
          <w:sz w:val="24"/>
          <w:szCs w:val="24"/>
        </w:rPr>
        <w:t xml:space="preserve"> (</w:t>
      </w:r>
      <w:hyperlink r:id="rId48" w:history="1">
        <w:r w:rsidRPr="001471D0">
          <w:rPr>
            <w:rStyle w:val="Hyperlink"/>
            <w:rFonts w:cs="Times New Roman"/>
            <w:color w:val="auto"/>
            <w:sz w:val="24"/>
            <w:szCs w:val="24"/>
            <w:u w:val="none"/>
          </w:rPr>
          <w:t>World Bank 2011</w:t>
        </w:r>
      </w:hyperlink>
      <w:r w:rsidRPr="001471D0">
        <w:rPr>
          <w:rFonts w:cs="Times New Roman"/>
          <w:sz w:val="24"/>
          <w:szCs w:val="24"/>
        </w:rPr>
        <w:t>) and marginalized and/or disadvantaged girls and women of reproductive age</w:t>
      </w:r>
      <w:r w:rsidR="00114BDF">
        <w:rPr>
          <w:rFonts w:cs="Times New Roman"/>
          <w:sz w:val="24"/>
          <w:szCs w:val="24"/>
        </w:rPr>
        <w:t xml:space="preserve"> (</w:t>
      </w:r>
      <w:r w:rsidR="001471D0">
        <w:rPr>
          <w:rFonts w:cs="Times New Roman"/>
          <w:sz w:val="24"/>
          <w:szCs w:val="24"/>
        </w:rPr>
        <w:t>WRA</w:t>
      </w:r>
      <w:r w:rsidR="00114BDF">
        <w:rPr>
          <w:rFonts w:cs="Times New Roman"/>
          <w:sz w:val="24"/>
          <w:szCs w:val="24"/>
        </w:rPr>
        <w:t>)</w:t>
      </w:r>
      <w:r w:rsidRPr="001471D0">
        <w:rPr>
          <w:rFonts w:cs="Times New Roman"/>
          <w:sz w:val="24"/>
          <w:szCs w:val="24"/>
        </w:rPr>
        <w:t xml:space="preserve"> from high income countries. Clusters of women from regions or villages were eligible.</w:t>
      </w:r>
    </w:p>
    <w:p w:rsidR="00B0445C" w:rsidRPr="001471D0" w:rsidRDefault="00B0445C" w:rsidP="001471D0">
      <w:pPr>
        <w:pStyle w:val="ListParagraph"/>
        <w:numPr>
          <w:ilvl w:val="0"/>
          <w:numId w:val="53"/>
        </w:numPr>
        <w:spacing w:after="0" w:line="240" w:lineRule="auto"/>
        <w:jc w:val="both"/>
        <w:rPr>
          <w:rFonts w:cs="Times New Roman"/>
          <w:sz w:val="24"/>
          <w:szCs w:val="24"/>
        </w:rPr>
      </w:pPr>
      <w:r w:rsidRPr="001471D0">
        <w:rPr>
          <w:rFonts w:cs="Times New Roman"/>
          <w:sz w:val="24"/>
          <w:szCs w:val="24"/>
        </w:rPr>
        <w:t>Health care providers or policy makers from the studies reporting information on implementation, up-scaling or sustainability of programs.</w:t>
      </w:r>
    </w:p>
    <w:p w:rsidR="001471D0" w:rsidRDefault="001471D0" w:rsidP="001471D0">
      <w:pPr>
        <w:pStyle w:val="Heading3"/>
        <w:spacing w:before="0" w:line="240" w:lineRule="auto"/>
        <w:jc w:val="both"/>
        <w:rPr>
          <w:rFonts w:asciiTheme="minorHAnsi" w:hAnsiTheme="minorHAnsi"/>
          <w:color w:val="auto"/>
          <w:sz w:val="24"/>
          <w:szCs w:val="24"/>
        </w:rPr>
      </w:pPr>
    </w:p>
    <w:p w:rsidR="00B0445C" w:rsidRPr="00FA215E" w:rsidRDefault="00B0445C" w:rsidP="001471D0">
      <w:pPr>
        <w:pStyle w:val="Heading3"/>
        <w:spacing w:before="0" w:line="240" w:lineRule="auto"/>
        <w:jc w:val="both"/>
        <w:rPr>
          <w:rFonts w:asciiTheme="minorHAnsi" w:hAnsiTheme="minorHAnsi"/>
          <w:color w:val="auto"/>
          <w:sz w:val="24"/>
          <w:szCs w:val="24"/>
        </w:rPr>
      </w:pPr>
      <w:bookmarkStart w:id="18" w:name="_Toc350352945"/>
      <w:r w:rsidRPr="00FA215E">
        <w:rPr>
          <w:rFonts w:asciiTheme="minorHAnsi" w:hAnsiTheme="minorHAnsi"/>
          <w:color w:val="auto"/>
          <w:sz w:val="24"/>
          <w:szCs w:val="24"/>
        </w:rPr>
        <w:t>Types of interventions</w:t>
      </w:r>
      <w:bookmarkEnd w:id="18"/>
      <w:r w:rsidRPr="00FA215E">
        <w:rPr>
          <w:rFonts w:asciiTheme="minorHAnsi" w:hAnsiTheme="minorHAnsi"/>
          <w:color w:val="auto"/>
          <w:sz w:val="24"/>
          <w:szCs w:val="24"/>
        </w:rPr>
        <w:t xml:space="preserve">  </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t>To reflect the reality that “solutions to undernutrition must go beyond the provision of specific nutrients” (</w:t>
      </w:r>
      <w:hyperlink r:id="rId49" w:history="1">
        <w:r w:rsidRPr="00FA215E">
          <w:rPr>
            <w:rStyle w:val="Hyperlink"/>
            <w:rFonts w:asciiTheme="minorHAnsi" w:hAnsiTheme="minorHAnsi"/>
            <w:color w:val="auto"/>
            <w:u w:val="none"/>
          </w:rPr>
          <w:t>DFID 2011b</w:t>
        </w:r>
      </w:hyperlink>
      <w:r w:rsidRPr="00FA215E">
        <w:rPr>
          <w:rFonts w:asciiTheme="minorHAnsi" w:hAnsiTheme="minorHAnsi"/>
        </w:rPr>
        <w:t>), we adapted the typology outlined in th</w:t>
      </w:r>
      <w:r w:rsidR="00B51303" w:rsidRPr="00FA215E">
        <w:rPr>
          <w:rFonts w:asciiTheme="minorHAnsi" w:hAnsiTheme="minorHAnsi"/>
        </w:rPr>
        <w:t>is report</w:t>
      </w:r>
      <w:r w:rsidRPr="00FA215E">
        <w:rPr>
          <w:rFonts w:asciiTheme="minorHAnsi" w:hAnsiTheme="minorHAnsi"/>
        </w:rPr>
        <w:t xml:space="preserve"> which ma</w:t>
      </w:r>
      <w:r w:rsidR="00B51303" w:rsidRPr="00FA215E">
        <w:rPr>
          <w:rFonts w:asciiTheme="minorHAnsi" w:hAnsiTheme="minorHAnsi"/>
        </w:rPr>
        <w:t xml:space="preserve">kes </w:t>
      </w:r>
      <w:r w:rsidRPr="00FA215E">
        <w:rPr>
          <w:rFonts w:asciiTheme="minorHAnsi" w:hAnsiTheme="minorHAnsi"/>
        </w:rPr>
        <w:t>a distinction between specific nutrition interventions and those which are nutrition-sensitive:</w:t>
      </w:r>
    </w:p>
    <w:p w:rsidR="00B0445C" w:rsidRPr="001471D0" w:rsidRDefault="00B0445C" w:rsidP="001471D0">
      <w:pPr>
        <w:pStyle w:val="ListParagraph"/>
        <w:numPr>
          <w:ilvl w:val="0"/>
          <w:numId w:val="55"/>
        </w:numPr>
        <w:spacing w:after="0" w:line="240" w:lineRule="auto"/>
        <w:jc w:val="both"/>
        <w:rPr>
          <w:rFonts w:cs="Times New Roman"/>
          <w:sz w:val="24"/>
          <w:szCs w:val="24"/>
        </w:rPr>
      </w:pPr>
      <w:r w:rsidRPr="001471D0">
        <w:rPr>
          <w:rFonts w:cs="Times New Roman"/>
          <w:i/>
          <w:iCs/>
          <w:sz w:val="24"/>
          <w:szCs w:val="24"/>
        </w:rPr>
        <w:t>Nutrition specific interventions</w:t>
      </w:r>
      <w:r w:rsidRPr="001471D0">
        <w:rPr>
          <w:rFonts w:cs="Times New Roman"/>
          <w:sz w:val="24"/>
          <w:szCs w:val="24"/>
        </w:rPr>
        <w:t xml:space="preserve"> </w:t>
      </w:r>
      <w:r w:rsidR="005F610F" w:rsidRPr="005F610F">
        <w:rPr>
          <w:rFonts w:cs="Times New Roman"/>
          <w:i/>
          <w:sz w:val="24"/>
          <w:szCs w:val="24"/>
        </w:rPr>
        <w:t>and programs</w:t>
      </w:r>
      <w:r w:rsidRPr="001471D0">
        <w:rPr>
          <w:rFonts w:cs="Times New Roman"/>
          <w:sz w:val="24"/>
          <w:szCs w:val="24"/>
        </w:rPr>
        <w:t xml:space="preserve"> which include fortification, supplementation (food or nutrients) and behaviour change communications</w:t>
      </w:r>
      <w:r w:rsidR="001471D0">
        <w:rPr>
          <w:rFonts w:cs="Times New Roman"/>
          <w:sz w:val="24"/>
          <w:szCs w:val="24"/>
        </w:rPr>
        <w:t xml:space="preserve"> (BCC)</w:t>
      </w:r>
      <w:r w:rsidRPr="001471D0">
        <w:rPr>
          <w:rFonts w:cs="Times New Roman"/>
          <w:sz w:val="24"/>
          <w:szCs w:val="24"/>
        </w:rPr>
        <w:t xml:space="preserve"> interventions aimed at improving nutrition practices and use of nutrition services;</w:t>
      </w:r>
    </w:p>
    <w:p w:rsidR="00B0445C" w:rsidRPr="001471D0" w:rsidRDefault="00B0445C" w:rsidP="001471D0">
      <w:pPr>
        <w:pStyle w:val="ListParagraph"/>
        <w:numPr>
          <w:ilvl w:val="0"/>
          <w:numId w:val="55"/>
        </w:numPr>
        <w:spacing w:after="0" w:line="240" w:lineRule="auto"/>
        <w:jc w:val="both"/>
        <w:rPr>
          <w:rFonts w:cs="Times New Roman"/>
          <w:sz w:val="24"/>
          <w:szCs w:val="24"/>
        </w:rPr>
      </w:pPr>
      <w:r w:rsidRPr="001471D0">
        <w:rPr>
          <w:rFonts w:cs="Times New Roman"/>
          <w:i/>
          <w:iCs/>
          <w:sz w:val="24"/>
          <w:szCs w:val="24"/>
        </w:rPr>
        <w:t xml:space="preserve">Nutrition sensitive interventions and programs </w:t>
      </w:r>
      <w:r w:rsidRPr="001471D0">
        <w:rPr>
          <w:rFonts w:cs="Times New Roman"/>
          <w:sz w:val="24"/>
          <w:szCs w:val="24"/>
        </w:rPr>
        <w:t>(which include programs that address some of the underlying determinants of nutrition (e.g. poverty, food insecurity, poor health, gender inequity, etc). Such programs include agriculture programs, social safety net programs, health programs, and education programs</w:t>
      </w:r>
      <w:r w:rsidR="00B51303" w:rsidRPr="001471D0">
        <w:rPr>
          <w:rFonts w:cs="Times New Roman"/>
          <w:sz w:val="24"/>
          <w:szCs w:val="24"/>
        </w:rPr>
        <w:t>.</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t>Comparators were standard care or no program/intervention or delayed intervention, or different types of nutrition program or package.</w:t>
      </w:r>
    </w:p>
    <w:p w:rsidR="00B0445C" w:rsidRPr="00FA215E" w:rsidRDefault="00B0445C" w:rsidP="001471D0">
      <w:pPr>
        <w:pStyle w:val="NormalWeb"/>
        <w:spacing w:before="0" w:beforeAutospacing="0" w:after="0" w:afterAutospacing="0"/>
        <w:jc w:val="both"/>
        <w:rPr>
          <w:rFonts w:asciiTheme="minorHAnsi" w:hAnsiTheme="minorHAnsi"/>
        </w:rPr>
      </w:pPr>
      <w:r w:rsidRPr="00FA215E">
        <w:rPr>
          <w:rFonts w:asciiTheme="minorHAnsi" w:hAnsiTheme="minorHAnsi"/>
        </w:rPr>
        <w:lastRenderedPageBreak/>
        <w:t>Interventions included were those that were delivered during pregnancy and/or lactation, pre-pregnancy or inter-pregnancy.</w:t>
      </w:r>
    </w:p>
    <w:p w:rsidR="001471D0" w:rsidRDefault="001471D0" w:rsidP="001471D0">
      <w:pPr>
        <w:pStyle w:val="Heading3"/>
        <w:spacing w:before="0" w:line="240" w:lineRule="auto"/>
        <w:jc w:val="both"/>
        <w:rPr>
          <w:rFonts w:asciiTheme="minorHAnsi" w:hAnsiTheme="minorHAnsi"/>
          <w:color w:val="auto"/>
          <w:sz w:val="24"/>
          <w:szCs w:val="24"/>
        </w:rPr>
      </w:pPr>
    </w:p>
    <w:p w:rsidR="00B0445C" w:rsidRPr="00FA215E" w:rsidRDefault="00B0445C" w:rsidP="001471D0">
      <w:pPr>
        <w:pStyle w:val="Heading3"/>
        <w:spacing w:before="0" w:line="240" w:lineRule="auto"/>
        <w:jc w:val="both"/>
        <w:rPr>
          <w:rFonts w:asciiTheme="minorHAnsi" w:hAnsiTheme="minorHAnsi"/>
          <w:color w:val="auto"/>
          <w:sz w:val="24"/>
          <w:szCs w:val="24"/>
        </w:rPr>
      </w:pPr>
      <w:bookmarkStart w:id="19" w:name="_Toc350352946"/>
      <w:r w:rsidRPr="00FA215E">
        <w:rPr>
          <w:rFonts w:asciiTheme="minorHAnsi" w:hAnsiTheme="minorHAnsi"/>
          <w:color w:val="auto"/>
          <w:sz w:val="24"/>
          <w:szCs w:val="24"/>
        </w:rPr>
        <w:t>Types of outcome measures</w:t>
      </w:r>
      <w:bookmarkEnd w:id="19"/>
      <w:r w:rsidRPr="00FA215E">
        <w:rPr>
          <w:rFonts w:asciiTheme="minorHAnsi" w:hAnsiTheme="minorHAnsi"/>
          <w:color w:val="auto"/>
          <w:sz w:val="24"/>
          <w:szCs w:val="24"/>
        </w:rPr>
        <w:t xml:space="preserve">  </w:t>
      </w:r>
    </w:p>
    <w:p w:rsidR="00B0445C" w:rsidRPr="00FA215E" w:rsidRDefault="00B0445C" w:rsidP="001471D0">
      <w:pPr>
        <w:pStyle w:val="Heading4"/>
        <w:spacing w:before="0" w:line="240" w:lineRule="auto"/>
        <w:jc w:val="both"/>
        <w:rPr>
          <w:rFonts w:asciiTheme="minorHAnsi" w:hAnsiTheme="minorHAnsi"/>
          <w:color w:val="auto"/>
          <w:sz w:val="24"/>
          <w:szCs w:val="24"/>
        </w:rPr>
      </w:pPr>
      <w:r w:rsidRPr="00FA215E">
        <w:rPr>
          <w:rFonts w:asciiTheme="minorHAnsi" w:hAnsiTheme="minorHAnsi"/>
          <w:color w:val="auto"/>
          <w:sz w:val="24"/>
          <w:szCs w:val="24"/>
        </w:rPr>
        <w:t>Primary outcomes  </w:t>
      </w:r>
    </w:p>
    <w:p w:rsidR="00B0445C" w:rsidRPr="00FA215E" w:rsidRDefault="00B0445C" w:rsidP="001471D0">
      <w:pPr>
        <w:pStyle w:val="ListParagraph"/>
        <w:numPr>
          <w:ilvl w:val="0"/>
          <w:numId w:val="56"/>
        </w:numPr>
        <w:spacing w:after="0" w:line="240" w:lineRule="auto"/>
        <w:jc w:val="both"/>
        <w:rPr>
          <w:rFonts w:cs="Times New Roman"/>
          <w:sz w:val="24"/>
          <w:szCs w:val="24"/>
        </w:rPr>
      </w:pPr>
      <w:r w:rsidRPr="00FA215E">
        <w:rPr>
          <w:rFonts w:cs="Times New Roman"/>
          <w:sz w:val="24"/>
          <w:szCs w:val="24"/>
        </w:rPr>
        <w:t>Maternal death (ideally reported as standardised definition (</w:t>
      </w:r>
      <w:hyperlink r:id="rId50" w:history="1">
        <w:r w:rsidRPr="00FA215E">
          <w:rPr>
            <w:rStyle w:val="Hyperlink"/>
            <w:rFonts w:cs="Times New Roman"/>
            <w:color w:val="auto"/>
            <w:sz w:val="24"/>
            <w:szCs w:val="24"/>
            <w:u w:val="none"/>
          </w:rPr>
          <w:t>WHO 2009</w:t>
        </w:r>
      </w:hyperlink>
      <w:r w:rsidRPr="00FA215E">
        <w:rPr>
          <w:rFonts w:cs="Times New Roman"/>
          <w:sz w:val="24"/>
          <w:szCs w:val="24"/>
        </w:rPr>
        <w:t>), but as reported by study investigators if not)</w:t>
      </w:r>
    </w:p>
    <w:p w:rsidR="00B0445C" w:rsidRPr="00FA215E" w:rsidRDefault="00B0445C" w:rsidP="001471D0">
      <w:pPr>
        <w:numPr>
          <w:ilvl w:val="0"/>
          <w:numId w:val="56"/>
        </w:numPr>
        <w:spacing w:after="0" w:line="240" w:lineRule="auto"/>
        <w:jc w:val="both"/>
        <w:rPr>
          <w:rFonts w:cs="Times New Roman"/>
          <w:sz w:val="24"/>
          <w:szCs w:val="24"/>
        </w:rPr>
      </w:pPr>
      <w:r w:rsidRPr="00FA215E">
        <w:rPr>
          <w:rFonts w:cs="Times New Roman"/>
          <w:sz w:val="24"/>
          <w:szCs w:val="24"/>
        </w:rPr>
        <w:t>Causes of maternal death (as reported by study investigators)</w:t>
      </w:r>
    </w:p>
    <w:p w:rsidR="00B0445C" w:rsidRPr="00FA215E" w:rsidRDefault="00B0445C" w:rsidP="001471D0">
      <w:pPr>
        <w:numPr>
          <w:ilvl w:val="0"/>
          <w:numId w:val="56"/>
        </w:numPr>
        <w:spacing w:after="0" w:line="240" w:lineRule="auto"/>
        <w:jc w:val="both"/>
        <w:rPr>
          <w:rFonts w:cs="Times New Roman"/>
          <w:sz w:val="24"/>
          <w:szCs w:val="24"/>
        </w:rPr>
      </w:pPr>
      <w:r w:rsidRPr="00FA215E">
        <w:rPr>
          <w:rFonts w:cs="Times New Roman"/>
          <w:sz w:val="24"/>
          <w:szCs w:val="24"/>
        </w:rPr>
        <w:t>Near-miss maternal cases (ideally reported as standardised definition (</w:t>
      </w:r>
      <w:hyperlink r:id="rId51" w:history="1">
        <w:r w:rsidRPr="00FA215E">
          <w:rPr>
            <w:rStyle w:val="Hyperlink"/>
            <w:rFonts w:cs="Times New Roman"/>
            <w:color w:val="auto"/>
            <w:sz w:val="24"/>
            <w:szCs w:val="24"/>
            <w:u w:val="none"/>
          </w:rPr>
          <w:t>WHO 2011a</w:t>
        </w:r>
      </w:hyperlink>
      <w:r w:rsidRPr="00FA215E">
        <w:rPr>
          <w:rFonts w:cs="Times New Roman"/>
          <w:sz w:val="24"/>
          <w:szCs w:val="24"/>
        </w:rPr>
        <w:t>), but as reported by study investigators if not)</w:t>
      </w:r>
    </w:p>
    <w:p w:rsidR="00B0445C" w:rsidRPr="00FA215E" w:rsidRDefault="006671AB" w:rsidP="001471D0">
      <w:pPr>
        <w:numPr>
          <w:ilvl w:val="0"/>
          <w:numId w:val="56"/>
        </w:numPr>
        <w:spacing w:after="0" w:line="240" w:lineRule="auto"/>
        <w:jc w:val="both"/>
        <w:rPr>
          <w:rFonts w:cs="Times New Roman"/>
          <w:sz w:val="24"/>
          <w:szCs w:val="24"/>
        </w:rPr>
      </w:pPr>
      <w:r>
        <w:rPr>
          <w:rFonts w:cs="Times New Roman"/>
          <w:sz w:val="24"/>
          <w:szCs w:val="24"/>
        </w:rPr>
        <w:t>S</w:t>
      </w:r>
      <w:r w:rsidRPr="00FA215E">
        <w:rPr>
          <w:rFonts w:cs="Times New Roman"/>
          <w:sz w:val="24"/>
          <w:szCs w:val="24"/>
        </w:rPr>
        <w:t xml:space="preserve">evere </w:t>
      </w:r>
      <w:r w:rsidR="00B0445C" w:rsidRPr="00FA215E">
        <w:rPr>
          <w:rFonts w:cs="Times New Roman"/>
          <w:sz w:val="24"/>
          <w:szCs w:val="24"/>
        </w:rPr>
        <w:t xml:space="preserve">maternal complications (adapted from </w:t>
      </w:r>
      <w:hyperlink r:id="rId52" w:history="1">
        <w:r w:rsidR="00B0445C" w:rsidRPr="00FA215E">
          <w:rPr>
            <w:rStyle w:val="Hyperlink"/>
            <w:rFonts w:cs="Times New Roman"/>
            <w:color w:val="auto"/>
            <w:sz w:val="24"/>
            <w:szCs w:val="24"/>
            <w:u w:val="none"/>
          </w:rPr>
          <w:t>WHO 2011a</w:t>
        </w:r>
      </w:hyperlink>
      <w:r w:rsidR="00B0445C" w:rsidRPr="00FA215E">
        <w:rPr>
          <w:rFonts w:cs="Times New Roman"/>
          <w:sz w:val="24"/>
          <w:szCs w:val="24"/>
        </w:rPr>
        <w:t>; or as reported by study investigators)</w:t>
      </w:r>
      <w:r>
        <w:rPr>
          <w:rFonts w:cs="Times New Roman"/>
          <w:sz w:val="24"/>
          <w:szCs w:val="24"/>
        </w:rPr>
        <w:t>:</w:t>
      </w:r>
      <w:r w:rsidR="00ED6E76" w:rsidRPr="00FA215E">
        <w:rPr>
          <w:rFonts w:cs="Times New Roman"/>
          <w:sz w:val="24"/>
          <w:szCs w:val="24"/>
        </w:rPr>
        <w:t xml:space="preserve"> s</w:t>
      </w:r>
      <w:r w:rsidR="00B0445C" w:rsidRPr="00FA215E">
        <w:rPr>
          <w:rFonts w:cs="Times New Roman"/>
          <w:sz w:val="24"/>
          <w:szCs w:val="24"/>
        </w:rPr>
        <w:t>evere postpartum haemorrhage</w:t>
      </w:r>
      <w:r w:rsidR="00ED6E76" w:rsidRPr="00FA215E">
        <w:rPr>
          <w:rFonts w:cs="Times New Roman"/>
          <w:sz w:val="24"/>
          <w:szCs w:val="24"/>
        </w:rPr>
        <w:t>; s</w:t>
      </w:r>
      <w:r w:rsidR="00B0445C" w:rsidRPr="00FA215E">
        <w:rPr>
          <w:rFonts w:cs="Times New Roman"/>
          <w:sz w:val="24"/>
          <w:szCs w:val="24"/>
        </w:rPr>
        <w:t>evere pre-eclampsia</w:t>
      </w:r>
      <w:r w:rsidR="00ED6E76" w:rsidRPr="00FA215E">
        <w:rPr>
          <w:rFonts w:cs="Times New Roman"/>
          <w:sz w:val="24"/>
          <w:szCs w:val="24"/>
        </w:rPr>
        <w:t>; e</w:t>
      </w:r>
      <w:r w:rsidR="00B0445C" w:rsidRPr="00FA215E">
        <w:rPr>
          <w:rFonts w:cs="Times New Roman"/>
          <w:sz w:val="24"/>
          <w:szCs w:val="24"/>
        </w:rPr>
        <w:t>clampsia</w:t>
      </w:r>
      <w:r w:rsidR="00ED6E76" w:rsidRPr="00FA215E">
        <w:rPr>
          <w:rFonts w:cs="Times New Roman"/>
          <w:sz w:val="24"/>
          <w:szCs w:val="24"/>
        </w:rPr>
        <w:t>; s</w:t>
      </w:r>
      <w:r w:rsidR="00B0445C" w:rsidRPr="00FA215E">
        <w:rPr>
          <w:rFonts w:cs="Times New Roman"/>
          <w:sz w:val="24"/>
          <w:szCs w:val="24"/>
        </w:rPr>
        <w:t>epsis or severe systemic infection</w:t>
      </w:r>
      <w:r w:rsidR="00ED6E76" w:rsidRPr="00FA215E">
        <w:rPr>
          <w:rFonts w:cs="Times New Roman"/>
          <w:sz w:val="24"/>
          <w:szCs w:val="24"/>
        </w:rPr>
        <w:t>; r</w:t>
      </w:r>
      <w:r w:rsidR="00B0445C" w:rsidRPr="00FA215E">
        <w:rPr>
          <w:rFonts w:cs="Times New Roman"/>
          <w:sz w:val="24"/>
          <w:szCs w:val="24"/>
        </w:rPr>
        <w:t>uptured uterus</w:t>
      </w:r>
      <w:r w:rsidR="00ED6E76" w:rsidRPr="00FA215E">
        <w:rPr>
          <w:rFonts w:cs="Times New Roman"/>
          <w:sz w:val="24"/>
          <w:szCs w:val="24"/>
        </w:rPr>
        <w:t>; s</w:t>
      </w:r>
      <w:r w:rsidR="00B0445C" w:rsidRPr="00FA215E">
        <w:rPr>
          <w:rFonts w:cs="Times New Roman"/>
          <w:sz w:val="24"/>
          <w:szCs w:val="24"/>
        </w:rPr>
        <w:t>evere complications of abortion</w:t>
      </w:r>
      <w:r w:rsidR="00ED6E76" w:rsidRPr="00FA215E">
        <w:rPr>
          <w:rFonts w:cs="Times New Roman"/>
          <w:sz w:val="24"/>
          <w:szCs w:val="24"/>
        </w:rPr>
        <w:t>; o</w:t>
      </w:r>
      <w:r w:rsidR="00B0445C" w:rsidRPr="00FA215E">
        <w:rPr>
          <w:rFonts w:cs="Times New Roman"/>
          <w:sz w:val="24"/>
          <w:szCs w:val="24"/>
        </w:rPr>
        <w:t>bstructed labour</w:t>
      </w:r>
    </w:p>
    <w:p w:rsidR="00B0445C" w:rsidRPr="00C7170B" w:rsidRDefault="00B0445C" w:rsidP="001471D0">
      <w:pPr>
        <w:pStyle w:val="NormalWeb"/>
        <w:numPr>
          <w:ilvl w:val="0"/>
          <w:numId w:val="56"/>
        </w:numPr>
        <w:spacing w:before="0" w:beforeAutospacing="0" w:after="0" w:afterAutospacing="0"/>
        <w:jc w:val="both"/>
        <w:rPr>
          <w:rFonts w:asciiTheme="minorHAnsi" w:hAnsiTheme="minorHAnsi"/>
        </w:rPr>
      </w:pPr>
      <w:r w:rsidRPr="00FA215E">
        <w:rPr>
          <w:rFonts w:asciiTheme="minorHAnsi" w:hAnsiTheme="minorHAnsi"/>
        </w:rPr>
        <w:t>Critical interventions (</w:t>
      </w:r>
      <w:hyperlink r:id="rId53" w:history="1">
        <w:r w:rsidRPr="00C7170B">
          <w:rPr>
            <w:rStyle w:val="Hyperlink"/>
            <w:rFonts w:asciiTheme="minorHAnsi" w:hAnsiTheme="minorHAnsi"/>
            <w:color w:val="auto"/>
            <w:u w:val="none"/>
          </w:rPr>
          <w:t>WHO 2011a</w:t>
        </w:r>
      </w:hyperlink>
      <w:r w:rsidRPr="00FA215E">
        <w:rPr>
          <w:rFonts w:asciiTheme="minorHAnsi" w:hAnsiTheme="minorHAnsi"/>
        </w:rPr>
        <w:t>) – any of:</w:t>
      </w:r>
      <w:r w:rsidR="00C7170B">
        <w:rPr>
          <w:rFonts w:asciiTheme="minorHAnsi" w:hAnsiTheme="minorHAnsi"/>
        </w:rPr>
        <w:t xml:space="preserve"> </w:t>
      </w:r>
      <w:r w:rsidR="00ED6E76" w:rsidRPr="00C7170B">
        <w:rPr>
          <w:rFonts w:asciiTheme="minorHAnsi" w:hAnsiTheme="minorHAnsi"/>
        </w:rPr>
        <w:t>a</w:t>
      </w:r>
      <w:r w:rsidRPr="00C7170B">
        <w:rPr>
          <w:rFonts w:asciiTheme="minorHAnsi" w:hAnsiTheme="minorHAnsi"/>
        </w:rPr>
        <w:t>dmission to intensive care unit</w:t>
      </w:r>
      <w:r w:rsidR="00ED6E76" w:rsidRPr="00C7170B">
        <w:rPr>
          <w:rFonts w:asciiTheme="minorHAnsi" w:hAnsiTheme="minorHAnsi"/>
        </w:rPr>
        <w:t>; i</w:t>
      </w:r>
      <w:r w:rsidRPr="00C7170B">
        <w:rPr>
          <w:rFonts w:asciiTheme="minorHAnsi" w:hAnsiTheme="minorHAnsi"/>
        </w:rPr>
        <w:t>nterventional radiology</w:t>
      </w:r>
      <w:r w:rsidR="00ED6E76" w:rsidRPr="00C7170B">
        <w:rPr>
          <w:rFonts w:asciiTheme="minorHAnsi" w:hAnsiTheme="minorHAnsi"/>
        </w:rPr>
        <w:t>; l</w:t>
      </w:r>
      <w:r w:rsidRPr="00C7170B">
        <w:rPr>
          <w:rFonts w:asciiTheme="minorHAnsi" w:hAnsiTheme="minorHAnsi"/>
        </w:rPr>
        <w:t>aparotomy (includes hysterectomy, excludes caesarean section)</w:t>
      </w:r>
      <w:r w:rsidR="00ED6E76" w:rsidRPr="00C7170B">
        <w:rPr>
          <w:rFonts w:asciiTheme="minorHAnsi" w:hAnsiTheme="minorHAnsi"/>
        </w:rPr>
        <w:t>; u</w:t>
      </w:r>
      <w:r w:rsidRPr="00C7170B">
        <w:rPr>
          <w:rFonts w:asciiTheme="minorHAnsi" w:hAnsiTheme="minorHAnsi"/>
        </w:rPr>
        <w:t>se of blood products</w:t>
      </w:r>
      <w:r w:rsidR="00C7170B">
        <w:rPr>
          <w:rFonts w:asciiTheme="minorHAnsi" w:hAnsiTheme="minorHAnsi"/>
        </w:rPr>
        <w:t xml:space="preserve">. </w:t>
      </w:r>
    </w:p>
    <w:p w:rsidR="00B0445C" w:rsidRPr="00C7170B" w:rsidRDefault="005F610F" w:rsidP="001471D0">
      <w:pPr>
        <w:pStyle w:val="Heading4"/>
        <w:spacing w:before="0" w:line="240" w:lineRule="auto"/>
        <w:jc w:val="both"/>
        <w:rPr>
          <w:rFonts w:asciiTheme="minorHAnsi" w:hAnsiTheme="minorHAnsi"/>
          <w:color w:val="auto"/>
          <w:sz w:val="24"/>
          <w:szCs w:val="24"/>
        </w:rPr>
      </w:pPr>
      <w:r w:rsidRPr="005F610F">
        <w:rPr>
          <w:rFonts w:asciiTheme="minorHAnsi" w:hAnsiTheme="minorHAnsi"/>
          <w:color w:val="auto"/>
          <w:sz w:val="24"/>
          <w:szCs w:val="24"/>
        </w:rPr>
        <w:t>Secondary outcomes</w:t>
      </w:r>
      <w:r w:rsidR="005B1192">
        <w:rPr>
          <w:rFonts w:asciiTheme="minorHAnsi" w:hAnsiTheme="minorHAnsi"/>
          <w:color w:val="auto"/>
          <w:sz w:val="24"/>
          <w:szCs w:val="24"/>
        </w:rPr>
        <w:t xml:space="preserve"> include:</w:t>
      </w:r>
      <w:r w:rsidRPr="005F610F">
        <w:rPr>
          <w:rFonts w:asciiTheme="minorHAnsi" w:hAnsiTheme="minorHAnsi"/>
          <w:color w:val="auto"/>
          <w:sz w:val="24"/>
          <w:szCs w:val="24"/>
        </w:rPr>
        <w:t xml:space="preserve">  </w:t>
      </w:r>
    </w:p>
    <w:p w:rsidR="00001CE5" w:rsidRDefault="00001CE5" w:rsidP="005F610F">
      <w:pPr>
        <w:numPr>
          <w:ilvl w:val="0"/>
          <w:numId w:val="57"/>
        </w:numPr>
        <w:spacing w:after="0" w:line="240" w:lineRule="auto"/>
        <w:jc w:val="both"/>
        <w:rPr>
          <w:sz w:val="24"/>
          <w:szCs w:val="24"/>
        </w:rPr>
      </w:pPr>
      <w:r w:rsidRPr="00001CE5">
        <w:rPr>
          <w:sz w:val="24"/>
          <w:szCs w:val="24"/>
        </w:rPr>
        <w:t>An</w:t>
      </w:r>
      <w:r w:rsidR="00AE05FC">
        <w:rPr>
          <w:sz w:val="24"/>
          <w:szCs w:val="24"/>
        </w:rPr>
        <w:t>aemia</w:t>
      </w:r>
    </w:p>
    <w:p w:rsidR="005F610F" w:rsidRPr="00001CE5" w:rsidRDefault="00B0445C" w:rsidP="005F610F">
      <w:pPr>
        <w:numPr>
          <w:ilvl w:val="0"/>
          <w:numId w:val="57"/>
        </w:numPr>
        <w:spacing w:after="0" w:line="240" w:lineRule="auto"/>
        <w:jc w:val="both"/>
        <w:rPr>
          <w:sz w:val="24"/>
          <w:szCs w:val="24"/>
        </w:rPr>
      </w:pPr>
      <w:r w:rsidRPr="00001CE5">
        <w:rPr>
          <w:sz w:val="24"/>
          <w:szCs w:val="24"/>
        </w:rPr>
        <w:t>Perinatal death (stillbirth</w:t>
      </w:r>
      <w:r w:rsidR="00AE05FC">
        <w:rPr>
          <w:sz w:val="24"/>
          <w:szCs w:val="24"/>
        </w:rPr>
        <w:t xml:space="preserve"> and early neonatal death)</w:t>
      </w:r>
    </w:p>
    <w:p w:rsidR="005F610F" w:rsidRDefault="00B0445C" w:rsidP="005F610F">
      <w:pPr>
        <w:numPr>
          <w:ilvl w:val="0"/>
          <w:numId w:val="57"/>
        </w:numPr>
        <w:spacing w:after="0" w:line="240" w:lineRule="auto"/>
        <w:jc w:val="both"/>
        <w:rPr>
          <w:sz w:val="24"/>
          <w:szCs w:val="24"/>
        </w:rPr>
      </w:pPr>
      <w:r w:rsidRPr="00FA215E">
        <w:rPr>
          <w:sz w:val="24"/>
          <w:szCs w:val="24"/>
        </w:rPr>
        <w:t>Stillbirth</w:t>
      </w:r>
    </w:p>
    <w:p w:rsidR="005F610F" w:rsidRDefault="00B0445C" w:rsidP="005F610F">
      <w:pPr>
        <w:numPr>
          <w:ilvl w:val="0"/>
          <w:numId w:val="57"/>
        </w:numPr>
        <w:spacing w:after="0" w:line="240" w:lineRule="auto"/>
        <w:jc w:val="both"/>
        <w:rPr>
          <w:sz w:val="24"/>
          <w:szCs w:val="24"/>
        </w:rPr>
      </w:pPr>
      <w:r w:rsidRPr="00FA215E">
        <w:rPr>
          <w:sz w:val="24"/>
          <w:szCs w:val="24"/>
        </w:rPr>
        <w:t>Neonatal death</w:t>
      </w:r>
    </w:p>
    <w:p w:rsidR="005F610F" w:rsidRDefault="00B0445C" w:rsidP="005F610F">
      <w:pPr>
        <w:numPr>
          <w:ilvl w:val="0"/>
          <w:numId w:val="57"/>
        </w:numPr>
        <w:spacing w:after="0" w:line="240" w:lineRule="auto"/>
        <w:jc w:val="both"/>
        <w:rPr>
          <w:sz w:val="24"/>
          <w:szCs w:val="24"/>
        </w:rPr>
      </w:pPr>
      <w:r w:rsidRPr="00FA215E">
        <w:rPr>
          <w:sz w:val="24"/>
          <w:szCs w:val="24"/>
        </w:rPr>
        <w:t>Infant death</w:t>
      </w:r>
    </w:p>
    <w:p w:rsidR="005F610F" w:rsidRDefault="00B0445C" w:rsidP="005F610F">
      <w:pPr>
        <w:numPr>
          <w:ilvl w:val="0"/>
          <w:numId w:val="57"/>
        </w:numPr>
        <w:spacing w:after="0" w:line="240" w:lineRule="auto"/>
        <w:jc w:val="both"/>
        <w:rPr>
          <w:sz w:val="24"/>
          <w:szCs w:val="24"/>
        </w:rPr>
      </w:pPr>
      <w:r w:rsidRPr="00FA215E">
        <w:rPr>
          <w:sz w:val="24"/>
          <w:szCs w:val="24"/>
        </w:rPr>
        <w:t>Complications of pregnancy</w:t>
      </w:r>
    </w:p>
    <w:p w:rsidR="005F610F" w:rsidRPr="005B1192" w:rsidRDefault="00B0445C" w:rsidP="005F610F">
      <w:pPr>
        <w:pStyle w:val="NormalWeb"/>
        <w:numPr>
          <w:ilvl w:val="0"/>
          <w:numId w:val="57"/>
        </w:numPr>
        <w:spacing w:before="0" w:beforeAutospacing="0" w:after="0" w:afterAutospacing="0"/>
        <w:jc w:val="both"/>
        <w:rPr>
          <w:rFonts w:asciiTheme="minorHAnsi" w:hAnsiTheme="minorHAnsi"/>
        </w:rPr>
      </w:pPr>
      <w:r w:rsidRPr="005B1192">
        <w:rPr>
          <w:rFonts w:asciiTheme="minorHAnsi" w:hAnsiTheme="minorHAnsi"/>
        </w:rPr>
        <w:t>Mode of birth</w:t>
      </w:r>
    </w:p>
    <w:p w:rsidR="005F610F" w:rsidRDefault="00B0445C" w:rsidP="005F610F">
      <w:pPr>
        <w:pStyle w:val="NormalWeb"/>
        <w:numPr>
          <w:ilvl w:val="0"/>
          <w:numId w:val="57"/>
        </w:numPr>
        <w:spacing w:before="0" w:beforeAutospacing="0" w:after="0" w:afterAutospacing="0"/>
        <w:jc w:val="both"/>
        <w:rPr>
          <w:rFonts w:asciiTheme="minorHAnsi" w:hAnsiTheme="minorHAnsi"/>
        </w:rPr>
      </w:pPr>
      <w:r w:rsidRPr="00FA215E">
        <w:rPr>
          <w:rFonts w:asciiTheme="minorHAnsi" w:hAnsiTheme="minorHAnsi"/>
        </w:rPr>
        <w:t>Neonatal morbidity</w:t>
      </w:r>
    </w:p>
    <w:p w:rsidR="005F610F" w:rsidRDefault="00B0445C" w:rsidP="005F610F">
      <w:pPr>
        <w:numPr>
          <w:ilvl w:val="0"/>
          <w:numId w:val="57"/>
        </w:numPr>
        <w:spacing w:after="0" w:line="240" w:lineRule="auto"/>
        <w:jc w:val="both"/>
        <w:rPr>
          <w:sz w:val="24"/>
          <w:szCs w:val="24"/>
        </w:rPr>
      </w:pPr>
      <w:r w:rsidRPr="00FA215E">
        <w:rPr>
          <w:sz w:val="24"/>
          <w:szCs w:val="24"/>
        </w:rPr>
        <w:t>Intrauterine growth restriction (as defined by study investigators)</w:t>
      </w:r>
    </w:p>
    <w:p w:rsidR="005F610F" w:rsidRDefault="00B0445C" w:rsidP="005F610F">
      <w:pPr>
        <w:numPr>
          <w:ilvl w:val="0"/>
          <w:numId w:val="57"/>
        </w:numPr>
        <w:spacing w:after="0" w:line="240" w:lineRule="auto"/>
        <w:jc w:val="both"/>
        <w:rPr>
          <w:sz w:val="24"/>
          <w:szCs w:val="24"/>
        </w:rPr>
      </w:pPr>
      <w:r w:rsidRPr="00FA215E">
        <w:rPr>
          <w:sz w:val="24"/>
          <w:szCs w:val="24"/>
        </w:rPr>
        <w:t>Small for gestational age (as defined by study investigators)</w:t>
      </w:r>
    </w:p>
    <w:p w:rsidR="005F610F" w:rsidRDefault="00B0445C" w:rsidP="005F610F">
      <w:pPr>
        <w:numPr>
          <w:ilvl w:val="0"/>
          <w:numId w:val="57"/>
        </w:numPr>
        <w:spacing w:after="0" w:line="240" w:lineRule="auto"/>
        <w:jc w:val="both"/>
        <w:rPr>
          <w:sz w:val="24"/>
          <w:szCs w:val="24"/>
        </w:rPr>
      </w:pPr>
      <w:r w:rsidRPr="00FA215E">
        <w:rPr>
          <w:sz w:val="24"/>
          <w:szCs w:val="24"/>
        </w:rPr>
        <w:t>Preterm birth (&lt; 37 weeks)</w:t>
      </w:r>
    </w:p>
    <w:p w:rsidR="005F610F" w:rsidRDefault="00B0445C" w:rsidP="005F610F">
      <w:pPr>
        <w:numPr>
          <w:ilvl w:val="0"/>
          <w:numId w:val="57"/>
        </w:numPr>
        <w:spacing w:after="0" w:line="240" w:lineRule="auto"/>
        <w:jc w:val="both"/>
        <w:rPr>
          <w:sz w:val="24"/>
          <w:szCs w:val="24"/>
        </w:rPr>
      </w:pPr>
      <w:r w:rsidRPr="00FA215E">
        <w:rPr>
          <w:sz w:val="24"/>
          <w:szCs w:val="24"/>
        </w:rPr>
        <w:t>Low birthweight (&lt; 2500g)</w:t>
      </w:r>
    </w:p>
    <w:p w:rsidR="005F610F" w:rsidRDefault="00B0445C" w:rsidP="005F610F">
      <w:pPr>
        <w:numPr>
          <w:ilvl w:val="0"/>
          <w:numId w:val="57"/>
        </w:numPr>
        <w:spacing w:after="0" w:line="240" w:lineRule="auto"/>
        <w:jc w:val="both"/>
        <w:rPr>
          <w:sz w:val="24"/>
          <w:szCs w:val="24"/>
        </w:rPr>
      </w:pPr>
      <w:r w:rsidRPr="00FA215E">
        <w:rPr>
          <w:sz w:val="24"/>
          <w:szCs w:val="24"/>
        </w:rPr>
        <w:t>Admission to neonatal intensive care</w:t>
      </w:r>
    </w:p>
    <w:p w:rsidR="005B1192" w:rsidRDefault="00B0445C" w:rsidP="005B1192">
      <w:pPr>
        <w:pStyle w:val="NormalWeb"/>
        <w:numPr>
          <w:ilvl w:val="0"/>
          <w:numId w:val="57"/>
        </w:numPr>
        <w:spacing w:before="0" w:beforeAutospacing="0" w:after="0" w:afterAutospacing="0"/>
        <w:jc w:val="both"/>
        <w:rPr>
          <w:rFonts w:asciiTheme="minorHAnsi" w:hAnsiTheme="minorHAnsi"/>
        </w:rPr>
      </w:pPr>
      <w:r w:rsidRPr="00FA215E">
        <w:rPr>
          <w:rFonts w:asciiTheme="minorHAnsi" w:hAnsiTheme="minorHAnsi"/>
        </w:rPr>
        <w:t>Maternal emotional health (distress, anxiety, depression)  </w:t>
      </w:r>
    </w:p>
    <w:p w:rsidR="00B0445C" w:rsidRPr="00C7170B" w:rsidRDefault="00B0445C" w:rsidP="00C7170B">
      <w:pPr>
        <w:pStyle w:val="NormalWeb"/>
        <w:spacing w:before="0" w:beforeAutospacing="0" w:after="0" w:afterAutospacing="0"/>
        <w:jc w:val="both"/>
        <w:rPr>
          <w:rFonts w:asciiTheme="minorHAnsi" w:hAnsiTheme="minorHAnsi"/>
        </w:rPr>
      </w:pPr>
      <w:r w:rsidRPr="00C7170B">
        <w:rPr>
          <w:rFonts w:asciiTheme="minorHAnsi" w:hAnsiTheme="minorHAnsi"/>
          <w:b/>
          <w:bCs/>
          <w:i/>
          <w:iCs/>
        </w:rPr>
        <w:t>Intermediate outcomes</w:t>
      </w:r>
      <w:r w:rsidR="005B1192">
        <w:rPr>
          <w:rFonts w:asciiTheme="minorHAnsi" w:hAnsiTheme="minorHAnsi"/>
          <w:b/>
          <w:bCs/>
          <w:i/>
          <w:iCs/>
        </w:rPr>
        <w:t xml:space="preserve"> include:</w:t>
      </w:r>
    </w:p>
    <w:p w:rsidR="005F610F" w:rsidRDefault="00B0445C" w:rsidP="005F610F">
      <w:pPr>
        <w:numPr>
          <w:ilvl w:val="0"/>
          <w:numId w:val="57"/>
        </w:numPr>
        <w:spacing w:after="0" w:line="240" w:lineRule="auto"/>
        <w:jc w:val="both"/>
        <w:rPr>
          <w:sz w:val="24"/>
          <w:szCs w:val="24"/>
        </w:rPr>
      </w:pPr>
      <w:r w:rsidRPr="00FA215E">
        <w:rPr>
          <w:sz w:val="24"/>
          <w:szCs w:val="24"/>
        </w:rPr>
        <w:t>Adherence and uptake of interventions and programs</w:t>
      </w:r>
    </w:p>
    <w:p w:rsidR="005F610F" w:rsidRDefault="00B0445C" w:rsidP="005F610F">
      <w:pPr>
        <w:numPr>
          <w:ilvl w:val="0"/>
          <w:numId w:val="57"/>
        </w:numPr>
        <w:spacing w:after="0" w:line="240" w:lineRule="auto"/>
        <w:jc w:val="both"/>
        <w:rPr>
          <w:sz w:val="24"/>
          <w:szCs w:val="24"/>
        </w:rPr>
      </w:pPr>
      <w:r w:rsidRPr="00FA215E">
        <w:rPr>
          <w:sz w:val="24"/>
          <w:szCs w:val="24"/>
        </w:rPr>
        <w:t>Women’s knowledge, attitudes and behaviour, such as breastfeeding</w:t>
      </w:r>
    </w:p>
    <w:p w:rsidR="00001CE5" w:rsidRDefault="00001CE5" w:rsidP="005F610F">
      <w:pPr>
        <w:numPr>
          <w:ilvl w:val="0"/>
          <w:numId w:val="57"/>
        </w:numPr>
        <w:spacing w:after="0" w:line="240" w:lineRule="auto"/>
        <w:jc w:val="both"/>
        <w:rPr>
          <w:sz w:val="24"/>
          <w:szCs w:val="24"/>
        </w:rPr>
      </w:pPr>
      <w:r>
        <w:rPr>
          <w:sz w:val="24"/>
          <w:szCs w:val="24"/>
        </w:rPr>
        <w:t>Women’s nutritional status</w:t>
      </w:r>
    </w:p>
    <w:p w:rsidR="00B0445C" w:rsidRPr="00FA215E" w:rsidRDefault="00B0445C" w:rsidP="00C7170B">
      <w:pPr>
        <w:pStyle w:val="NormalWeb"/>
        <w:spacing w:before="0" w:beforeAutospacing="0" w:after="0" w:afterAutospacing="0"/>
        <w:jc w:val="both"/>
        <w:rPr>
          <w:rFonts w:asciiTheme="minorHAnsi" w:hAnsiTheme="minorHAnsi"/>
        </w:rPr>
      </w:pPr>
      <w:r w:rsidRPr="00FA215E">
        <w:rPr>
          <w:rFonts w:asciiTheme="minorHAnsi" w:hAnsiTheme="minorHAnsi"/>
          <w:b/>
          <w:bCs/>
          <w:i/>
          <w:iCs/>
        </w:rPr>
        <w:t>Long-term outcomes</w:t>
      </w:r>
      <w:r w:rsidR="005B1192">
        <w:rPr>
          <w:rFonts w:asciiTheme="minorHAnsi" w:hAnsiTheme="minorHAnsi"/>
          <w:b/>
          <w:bCs/>
          <w:i/>
          <w:iCs/>
        </w:rPr>
        <w:t xml:space="preserve"> include:</w:t>
      </w:r>
    </w:p>
    <w:p w:rsidR="005F610F" w:rsidRDefault="00B0445C" w:rsidP="005B1192">
      <w:pPr>
        <w:numPr>
          <w:ilvl w:val="0"/>
          <w:numId w:val="57"/>
        </w:numPr>
        <w:spacing w:after="0" w:line="240" w:lineRule="auto"/>
        <w:jc w:val="both"/>
        <w:rPr>
          <w:sz w:val="24"/>
          <w:szCs w:val="24"/>
        </w:rPr>
      </w:pPr>
      <w:r w:rsidRPr="00FA215E">
        <w:rPr>
          <w:sz w:val="24"/>
          <w:szCs w:val="24"/>
        </w:rPr>
        <w:t>Postpartum maternal health</w:t>
      </w:r>
    </w:p>
    <w:p w:rsidR="00805EF4" w:rsidRDefault="00B0445C" w:rsidP="005F610F">
      <w:pPr>
        <w:numPr>
          <w:ilvl w:val="0"/>
          <w:numId w:val="57"/>
        </w:numPr>
        <w:spacing w:after="0" w:line="240" w:lineRule="auto"/>
        <w:jc w:val="both"/>
        <w:rPr>
          <w:sz w:val="24"/>
          <w:szCs w:val="24"/>
        </w:rPr>
      </w:pPr>
      <w:r w:rsidRPr="00FA215E">
        <w:rPr>
          <w:sz w:val="24"/>
          <w:szCs w:val="24"/>
        </w:rPr>
        <w:t>Infant and child growth (e.g. height-for-age, weight-for-age, weight-for-height)</w:t>
      </w:r>
    </w:p>
    <w:p w:rsidR="005F610F" w:rsidRDefault="00B0445C" w:rsidP="005F610F">
      <w:pPr>
        <w:numPr>
          <w:ilvl w:val="0"/>
          <w:numId w:val="57"/>
        </w:numPr>
        <w:spacing w:after="0" w:line="240" w:lineRule="auto"/>
        <w:jc w:val="both"/>
        <w:rPr>
          <w:sz w:val="24"/>
          <w:szCs w:val="24"/>
        </w:rPr>
      </w:pPr>
      <w:r w:rsidRPr="00FA215E">
        <w:rPr>
          <w:sz w:val="24"/>
          <w:szCs w:val="24"/>
        </w:rPr>
        <w:t>Child  development and cognition</w:t>
      </w:r>
    </w:p>
    <w:p w:rsidR="00B0445C" w:rsidRPr="00FA215E" w:rsidRDefault="00B0445C" w:rsidP="00C7170B">
      <w:pPr>
        <w:pStyle w:val="NormalWeb"/>
        <w:spacing w:before="0" w:beforeAutospacing="0" w:after="0" w:afterAutospacing="0"/>
        <w:jc w:val="both"/>
        <w:rPr>
          <w:rFonts w:asciiTheme="minorHAnsi" w:hAnsiTheme="minorHAnsi"/>
        </w:rPr>
      </w:pPr>
      <w:r w:rsidRPr="00FA215E">
        <w:rPr>
          <w:rFonts w:asciiTheme="minorHAnsi" w:hAnsiTheme="minorHAnsi"/>
          <w:b/>
          <w:bCs/>
          <w:i/>
          <w:iCs/>
        </w:rPr>
        <w:t>For qualitative synthesis</w:t>
      </w:r>
    </w:p>
    <w:p w:rsidR="005F610F" w:rsidRDefault="00B0445C" w:rsidP="005F610F">
      <w:pPr>
        <w:numPr>
          <w:ilvl w:val="0"/>
          <w:numId w:val="57"/>
        </w:numPr>
        <w:spacing w:after="0" w:line="240" w:lineRule="auto"/>
        <w:jc w:val="both"/>
        <w:rPr>
          <w:sz w:val="24"/>
          <w:szCs w:val="24"/>
        </w:rPr>
      </w:pPr>
      <w:r w:rsidRPr="00FA215E">
        <w:rPr>
          <w:sz w:val="24"/>
          <w:szCs w:val="24"/>
        </w:rPr>
        <w:t>Reasons for adherence and uptake of interventions and programs</w:t>
      </w:r>
    </w:p>
    <w:p w:rsidR="005F610F" w:rsidRDefault="00B0445C" w:rsidP="005F610F">
      <w:pPr>
        <w:numPr>
          <w:ilvl w:val="0"/>
          <w:numId w:val="57"/>
        </w:numPr>
        <w:spacing w:after="0" w:line="240" w:lineRule="auto"/>
        <w:jc w:val="both"/>
        <w:rPr>
          <w:sz w:val="24"/>
          <w:szCs w:val="24"/>
        </w:rPr>
      </w:pPr>
      <w:r w:rsidRPr="00FA215E">
        <w:rPr>
          <w:sz w:val="24"/>
          <w:szCs w:val="24"/>
        </w:rPr>
        <w:t>Barriers and enablers related to implementation, up-scaling, transferability and sustainability of the interventions.</w:t>
      </w:r>
    </w:p>
    <w:p w:rsidR="005F610F" w:rsidRDefault="00B0445C" w:rsidP="005F610F">
      <w:pPr>
        <w:numPr>
          <w:ilvl w:val="0"/>
          <w:numId w:val="57"/>
        </w:numPr>
        <w:spacing w:after="0" w:line="240" w:lineRule="auto"/>
        <w:jc w:val="both"/>
        <w:rPr>
          <w:sz w:val="24"/>
          <w:szCs w:val="24"/>
        </w:rPr>
      </w:pPr>
      <w:r w:rsidRPr="00FA215E">
        <w:rPr>
          <w:sz w:val="24"/>
          <w:szCs w:val="24"/>
        </w:rPr>
        <w:t>Strategies used in implementation, up-scaling, transferability and sustainability of the interventions.</w:t>
      </w:r>
    </w:p>
    <w:p w:rsidR="005F610F" w:rsidRDefault="00B0445C" w:rsidP="005F610F">
      <w:pPr>
        <w:numPr>
          <w:ilvl w:val="0"/>
          <w:numId w:val="57"/>
        </w:numPr>
        <w:spacing w:after="0" w:line="240" w:lineRule="auto"/>
        <w:jc w:val="both"/>
        <w:rPr>
          <w:sz w:val="24"/>
          <w:szCs w:val="24"/>
        </w:rPr>
      </w:pPr>
      <w:r w:rsidRPr="00FA215E">
        <w:rPr>
          <w:sz w:val="24"/>
          <w:szCs w:val="24"/>
        </w:rPr>
        <w:lastRenderedPageBreak/>
        <w:t>Suggestions to optimise implementation, up-scaling, transferability and sustainability of the intervention</w:t>
      </w:r>
    </w:p>
    <w:p w:rsidR="00195162" w:rsidRDefault="00195162" w:rsidP="00195162">
      <w:pPr>
        <w:pStyle w:val="Heading2"/>
        <w:spacing w:before="0" w:beforeAutospacing="0" w:after="0" w:afterAutospacing="0"/>
        <w:jc w:val="both"/>
        <w:rPr>
          <w:rFonts w:asciiTheme="minorHAnsi" w:hAnsiTheme="minorHAnsi"/>
          <w:sz w:val="24"/>
          <w:szCs w:val="24"/>
        </w:rPr>
      </w:pPr>
      <w:bookmarkStart w:id="20" w:name="_Toc350352947"/>
    </w:p>
    <w:p w:rsidR="00195162" w:rsidRDefault="00195162" w:rsidP="00195162">
      <w:pPr>
        <w:pStyle w:val="Heading2"/>
        <w:spacing w:before="0" w:beforeAutospacing="0" w:after="0" w:afterAutospacing="0"/>
        <w:jc w:val="both"/>
        <w:rPr>
          <w:rFonts w:asciiTheme="minorHAnsi" w:hAnsiTheme="minorHAnsi"/>
          <w:sz w:val="24"/>
          <w:szCs w:val="24"/>
        </w:rPr>
      </w:pPr>
    </w:p>
    <w:p w:rsidR="00B0445C" w:rsidRPr="00FA215E" w:rsidRDefault="00B0445C" w:rsidP="00195162">
      <w:pPr>
        <w:pStyle w:val="Heading2"/>
        <w:spacing w:before="0" w:beforeAutospacing="0" w:after="0" w:afterAutospacing="0"/>
        <w:jc w:val="both"/>
        <w:rPr>
          <w:rFonts w:asciiTheme="minorHAnsi" w:hAnsiTheme="minorHAnsi"/>
          <w:sz w:val="24"/>
          <w:szCs w:val="24"/>
        </w:rPr>
      </w:pPr>
      <w:r w:rsidRPr="005B1192">
        <w:rPr>
          <w:rFonts w:asciiTheme="minorHAnsi" w:hAnsiTheme="minorHAnsi"/>
          <w:sz w:val="24"/>
          <w:szCs w:val="24"/>
        </w:rPr>
        <w:t>Search methods for identification of studies</w:t>
      </w:r>
      <w:bookmarkEnd w:id="20"/>
      <w:r w:rsidRPr="00FA215E">
        <w:rPr>
          <w:rFonts w:asciiTheme="minorHAnsi" w:hAnsiTheme="minorHAnsi"/>
          <w:sz w:val="24"/>
          <w:szCs w:val="24"/>
        </w:rPr>
        <w:t xml:space="preserve">  </w:t>
      </w:r>
    </w:p>
    <w:p w:rsidR="001055DD" w:rsidRPr="00FA215E" w:rsidRDefault="001055DD" w:rsidP="001055DD">
      <w:p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We searched a range of </w:t>
      </w:r>
      <w:r>
        <w:rPr>
          <w:rFonts w:eastAsia="Times New Roman" w:cs="Times New Roman"/>
          <w:sz w:val="24"/>
          <w:szCs w:val="24"/>
          <w:lang w:eastAsia="en-AU"/>
        </w:rPr>
        <w:t xml:space="preserve">databases and other </w:t>
      </w:r>
      <w:r w:rsidRPr="00FA215E">
        <w:rPr>
          <w:rFonts w:eastAsia="Times New Roman" w:cs="Times New Roman"/>
          <w:sz w:val="24"/>
          <w:szCs w:val="24"/>
          <w:lang w:eastAsia="en-AU"/>
        </w:rPr>
        <w:t xml:space="preserve">sources (last searched </w:t>
      </w:r>
      <w:r w:rsidRPr="005B1192">
        <w:rPr>
          <w:rFonts w:eastAsia="Times New Roman" w:cs="Times New Roman"/>
          <w:sz w:val="24"/>
          <w:szCs w:val="24"/>
          <w:lang w:eastAsia="en-AU"/>
        </w:rPr>
        <w:t>June 2012)</w:t>
      </w:r>
      <w:r w:rsidRPr="00FA215E">
        <w:rPr>
          <w:rFonts w:eastAsia="Times New Roman" w:cs="Times New Roman"/>
          <w:sz w:val="24"/>
          <w:szCs w:val="24"/>
          <w:lang w:eastAsia="en-AU"/>
        </w:rPr>
        <w:t xml:space="preserve"> </w:t>
      </w:r>
      <w:r>
        <w:rPr>
          <w:rFonts w:eastAsia="Times New Roman" w:cs="Times New Roman"/>
          <w:sz w:val="24"/>
          <w:szCs w:val="24"/>
          <w:lang w:eastAsia="en-AU"/>
        </w:rPr>
        <w:t>in</w:t>
      </w:r>
      <w:r w:rsidRPr="00FA215E">
        <w:rPr>
          <w:rFonts w:eastAsia="Times New Roman" w:cs="Times New Roman"/>
          <w:sz w:val="24"/>
          <w:szCs w:val="24"/>
          <w:lang w:eastAsia="en-AU"/>
        </w:rPr>
        <w:t xml:space="preserve">cluding: MEDLINE, EMBASE, The Campbell Library, The Cochrane Library, The Reproductive Health Library, Maternal and Infant Care, Web of Science, CAB Abstracts, Scopus, Popline, SCIRUS, Electronic Theses and Dissertations (ETD), Google, WHO Global Health Library World Bank, DFID, Partnership for Maternal, Newborn and Child Health, Healthy Newborn Network, International Food Policy Research Institute (US), Micronutrient Institute and Global Alliance for Improved Nutrition. We used </w:t>
      </w:r>
      <w:r>
        <w:rPr>
          <w:rFonts w:eastAsia="Times New Roman" w:cs="Times New Roman"/>
          <w:sz w:val="24"/>
          <w:szCs w:val="24"/>
          <w:lang w:eastAsia="en-AU"/>
        </w:rPr>
        <w:t xml:space="preserve">formal search strategies, pearling and </w:t>
      </w:r>
      <w:r w:rsidRPr="00FA215E">
        <w:rPr>
          <w:rFonts w:eastAsia="Times New Roman" w:cs="Times New Roman"/>
          <w:sz w:val="24"/>
          <w:szCs w:val="24"/>
          <w:lang w:eastAsia="en-AU"/>
        </w:rPr>
        <w:t>the cited references feature in Web of Science and Scopus</w:t>
      </w:r>
      <w:r>
        <w:rPr>
          <w:rFonts w:eastAsia="Times New Roman" w:cs="Times New Roman"/>
          <w:sz w:val="24"/>
          <w:szCs w:val="24"/>
          <w:lang w:eastAsia="en-AU"/>
        </w:rPr>
        <w:t>, as well as following links in Google</w:t>
      </w:r>
      <w:r w:rsidRPr="00FA215E">
        <w:rPr>
          <w:rFonts w:eastAsia="Times New Roman" w:cs="Times New Roman"/>
          <w:sz w:val="24"/>
          <w:szCs w:val="24"/>
          <w:lang w:eastAsia="en-AU"/>
        </w:rPr>
        <w:t>.</w:t>
      </w:r>
    </w:p>
    <w:p w:rsidR="003411AA" w:rsidRPr="008B171B" w:rsidRDefault="003411AA" w:rsidP="003411AA">
      <w:pPr>
        <w:pStyle w:val="Heading3"/>
        <w:rPr>
          <w:rFonts w:asciiTheme="minorHAnsi" w:hAnsiTheme="minorHAnsi"/>
          <w:color w:val="auto"/>
          <w:sz w:val="24"/>
          <w:szCs w:val="24"/>
        </w:rPr>
      </w:pPr>
      <w:r w:rsidRPr="008B171B">
        <w:rPr>
          <w:rFonts w:asciiTheme="minorHAnsi" w:hAnsiTheme="minorHAnsi"/>
          <w:color w:val="auto"/>
          <w:sz w:val="24"/>
          <w:szCs w:val="24"/>
        </w:rPr>
        <w:t>Data extraction and management  </w:t>
      </w:r>
    </w:p>
    <w:p w:rsidR="003411AA" w:rsidRPr="003411AA" w:rsidRDefault="003411AA" w:rsidP="003411AA">
      <w:pPr>
        <w:pStyle w:val="NormalWeb"/>
        <w:spacing w:before="0" w:beforeAutospacing="0" w:after="0" w:afterAutospacing="0"/>
        <w:rPr>
          <w:rFonts w:asciiTheme="minorHAnsi" w:hAnsiTheme="minorHAnsi"/>
        </w:rPr>
      </w:pPr>
      <w:r w:rsidRPr="003411AA">
        <w:rPr>
          <w:rFonts w:asciiTheme="minorHAnsi" w:hAnsiTheme="minorHAnsi"/>
        </w:rPr>
        <w:t>Data from the included studies were independently coded and extracted by at least two review authors using predefined data extraction forms. If there were two or more papers describing the same study, they were combined and coded as a single study. A third review author was consulted in the event of any disagreements, and consensus was sought. We attempted to contact authors of the original reports to obtain further details where required.</w:t>
      </w:r>
    </w:p>
    <w:p w:rsidR="00A05BD2" w:rsidRPr="00007980" w:rsidRDefault="00A05BD2" w:rsidP="00A05BD2">
      <w:pPr>
        <w:pStyle w:val="NormalWeb"/>
        <w:rPr>
          <w:rFonts w:asciiTheme="minorHAnsi" w:hAnsiTheme="minorHAnsi"/>
        </w:rPr>
      </w:pPr>
      <w:r w:rsidRPr="00007980">
        <w:rPr>
          <w:rFonts w:asciiTheme="minorHAnsi" w:hAnsiTheme="minorHAnsi"/>
        </w:rPr>
        <w:t>For intervention studies, we conducted random-effects meta-analyses with an inverse variance weight when it was sensible to combine studies (clinical or statistical heterogeneity was not of high concern). Results were presented as the average treatment effect - risk ratios and mean difference with 95% confidence intervals were computed for dichotomous and continuous outcomes, respectively.</w:t>
      </w:r>
    </w:p>
    <w:p w:rsidR="003411AA" w:rsidRPr="003411AA" w:rsidRDefault="003411AA" w:rsidP="003411AA">
      <w:pPr>
        <w:pStyle w:val="NormalWeb"/>
        <w:rPr>
          <w:rFonts w:asciiTheme="minorHAnsi" w:hAnsiTheme="minorHAnsi"/>
        </w:rPr>
      </w:pPr>
      <w:r w:rsidRPr="003411AA">
        <w:rPr>
          <w:rFonts w:asciiTheme="minorHAnsi" w:hAnsiTheme="minorHAnsi"/>
        </w:rPr>
        <w:t>The adjusted effect sizes were also collected for observational studies if possible. For qualitative findings, we extracted all themes or qualitative information identified in the primary studies and relevant to the research questions. Extraction of qualitative data was driven by a theoretical framework of behaviour change and motivation (</w:t>
      </w:r>
      <w:hyperlink r:id="rId54" w:history="1">
        <w:r w:rsidRPr="003411AA">
          <w:rPr>
            <w:rStyle w:val="Hyperlink"/>
            <w:rFonts w:asciiTheme="minorHAnsi" w:hAnsiTheme="minorHAnsi"/>
            <w:color w:val="auto"/>
            <w:u w:val="none"/>
          </w:rPr>
          <w:t>Michie 2011</w:t>
        </w:r>
      </w:hyperlink>
      <w:r w:rsidRPr="003411AA">
        <w:rPr>
          <w:rFonts w:asciiTheme="minorHAnsi" w:hAnsiTheme="minorHAnsi"/>
        </w:rPr>
        <w:t>).</w:t>
      </w:r>
    </w:p>
    <w:p w:rsidR="003411AA" w:rsidRPr="008B171B" w:rsidRDefault="003411AA" w:rsidP="003411AA">
      <w:pPr>
        <w:pStyle w:val="Heading3"/>
        <w:rPr>
          <w:rFonts w:asciiTheme="minorHAnsi" w:hAnsiTheme="minorHAnsi"/>
          <w:color w:val="auto"/>
          <w:sz w:val="24"/>
          <w:szCs w:val="24"/>
        </w:rPr>
      </w:pPr>
      <w:r w:rsidRPr="008B171B">
        <w:rPr>
          <w:rFonts w:asciiTheme="minorHAnsi" w:hAnsiTheme="minorHAnsi"/>
          <w:color w:val="auto"/>
          <w:sz w:val="24"/>
          <w:szCs w:val="24"/>
        </w:rPr>
        <w:t>Assessment of risk of bias in included studies  </w:t>
      </w:r>
    </w:p>
    <w:p w:rsidR="003411AA" w:rsidRPr="003411AA" w:rsidRDefault="003411AA" w:rsidP="003411AA">
      <w:pPr>
        <w:pStyle w:val="NormalWeb"/>
        <w:spacing w:before="0" w:beforeAutospacing="0" w:after="0" w:afterAutospacing="0"/>
        <w:rPr>
          <w:rFonts w:asciiTheme="minorHAnsi" w:hAnsiTheme="minorHAnsi"/>
        </w:rPr>
      </w:pPr>
      <w:r w:rsidRPr="003411AA">
        <w:rPr>
          <w:rFonts w:asciiTheme="minorHAnsi" w:hAnsiTheme="minorHAnsi"/>
        </w:rPr>
        <w:t>Two review authors independently assessed the quality of studies and risk of bias for each study. The quality of the quantitative studies and qualitative studies were separately assessed using different approaches.</w:t>
      </w:r>
    </w:p>
    <w:p w:rsidR="003411AA" w:rsidRPr="003411AA" w:rsidRDefault="003411AA" w:rsidP="003411AA">
      <w:pPr>
        <w:pStyle w:val="NormalWeb"/>
        <w:spacing w:before="0" w:beforeAutospacing="0" w:after="0" w:afterAutospacing="0"/>
        <w:rPr>
          <w:rFonts w:asciiTheme="minorHAnsi" w:hAnsiTheme="minorHAnsi"/>
        </w:rPr>
      </w:pPr>
      <w:r w:rsidRPr="003411AA">
        <w:rPr>
          <w:rFonts w:asciiTheme="minorHAnsi" w:hAnsiTheme="minorHAnsi"/>
          <w:b/>
          <w:bCs/>
          <w:i/>
          <w:iCs/>
        </w:rPr>
        <w:t>Quantitative controlled studies</w:t>
      </w:r>
    </w:p>
    <w:p w:rsidR="003411AA" w:rsidRPr="003411AA" w:rsidRDefault="003411AA" w:rsidP="003411AA">
      <w:pPr>
        <w:pStyle w:val="NormalWeb"/>
        <w:spacing w:before="0" w:beforeAutospacing="0" w:after="0" w:afterAutospacing="0"/>
        <w:rPr>
          <w:rFonts w:asciiTheme="minorHAnsi" w:hAnsiTheme="minorHAnsi"/>
        </w:rPr>
      </w:pPr>
      <w:r w:rsidRPr="003411AA">
        <w:rPr>
          <w:rFonts w:asciiTheme="minorHAnsi" w:hAnsiTheme="minorHAnsi"/>
        </w:rPr>
        <w:t>We used the criteria recommended by the Cochrane Effective Practice and Organization of Care Group (</w:t>
      </w:r>
      <w:hyperlink r:id="rId55" w:history="1">
        <w:r w:rsidRPr="003411AA">
          <w:rPr>
            <w:rStyle w:val="Hyperlink"/>
            <w:rFonts w:asciiTheme="minorHAnsi" w:hAnsiTheme="minorHAnsi"/>
            <w:color w:val="auto"/>
            <w:u w:val="none"/>
          </w:rPr>
          <w:t>EPOC 2009</w:t>
        </w:r>
      </w:hyperlink>
      <w:r w:rsidRPr="003411AA">
        <w:rPr>
          <w:rFonts w:asciiTheme="minorHAnsi" w:hAnsiTheme="minorHAnsi"/>
        </w:rPr>
        <w:t>) to assess risk of bias for controlled studies, including randomised controlled trials and non-randomised studies that have a well-defined control group; and the methods outlined by NICE (</w:t>
      </w:r>
      <w:hyperlink r:id="rId56" w:history="1">
        <w:r w:rsidRPr="003411AA">
          <w:rPr>
            <w:rStyle w:val="Hyperlink"/>
            <w:rFonts w:asciiTheme="minorHAnsi" w:hAnsiTheme="minorHAnsi"/>
            <w:color w:val="auto"/>
            <w:u w:val="none"/>
          </w:rPr>
          <w:t>NICE 2009</w:t>
        </w:r>
      </w:hyperlink>
      <w:r w:rsidRPr="003411AA">
        <w:rPr>
          <w:rFonts w:asciiTheme="minorHAnsi" w:hAnsiTheme="minorHAnsi"/>
        </w:rPr>
        <w:t xml:space="preserve">) for other study designs (case control and cohort studies). The risk of potential bias was assessed as low, high or unclear for each component. </w:t>
      </w:r>
    </w:p>
    <w:p w:rsidR="003411AA" w:rsidRPr="003411AA" w:rsidRDefault="003411AA" w:rsidP="003411AA">
      <w:pPr>
        <w:pStyle w:val="NormalWeb"/>
        <w:spacing w:before="0" w:beforeAutospacing="0" w:after="0" w:afterAutospacing="0"/>
        <w:rPr>
          <w:rFonts w:asciiTheme="minorHAnsi" w:hAnsiTheme="minorHAnsi"/>
          <w:lang w:val="en-AU"/>
        </w:rPr>
      </w:pPr>
      <w:r w:rsidRPr="003411AA">
        <w:rPr>
          <w:rFonts w:asciiTheme="minorHAnsi" w:hAnsiTheme="minorHAnsi"/>
          <w:b/>
          <w:bCs/>
          <w:i/>
          <w:iCs/>
          <w:lang w:val="en-AU"/>
        </w:rPr>
        <w:t>Qualitative studies (or qualitative data reported within quantitative studies)</w:t>
      </w:r>
    </w:p>
    <w:p w:rsidR="003411AA" w:rsidRPr="003411AA" w:rsidRDefault="003411AA" w:rsidP="003411AA">
      <w:pPr>
        <w:spacing w:after="0" w:line="240" w:lineRule="auto"/>
        <w:rPr>
          <w:rFonts w:eastAsia="Times New Roman" w:cs="Times New Roman"/>
          <w:sz w:val="24"/>
          <w:szCs w:val="24"/>
          <w:lang w:val="en-AU" w:eastAsia="en-AU"/>
        </w:rPr>
      </w:pPr>
      <w:r w:rsidRPr="003411AA">
        <w:rPr>
          <w:rFonts w:eastAsia="Times New Roman" w:cs="Times New Roman"/>
          <w:sz w:val="24"/>
          <w:szCs w:val="24"/>
          <w:lang w:val="en-AU" w:eastAsia="en-AU"/>
        </w:rPr>
        <w:t xml:space="preserve">Two review authors independently used core criteria adapted from the Critical Appraisal Skills Programme (CASP) checklist for appraising qualitative studies or qualitative content </w:t>
      </w:r>
      <w:r w:rsidRPr="003411AA">
        <w:rPr>
          <w:rFonts w:eastAsia="Times New Roman" w:cs="Times New Roman"/>
          <w:sz w:val="24"/>
          <w:szCs w:val="24"/>
          <w:lang w:val="en-AU" w:eastAsia="en-AU"/>
        </w:rPr>
        <w:lastRenderedPageBreak/>
        <w:t>within quantitative studies (www.casp-uk.net). Any disagreements were resolved by discussion or by involving a third assessor. These criteria are as follows:</w:t>
      </w:r>
    </w:p>
    <w:p w:rsidR="003411AA" w:rsidRPr="003411AA" w:rsidRDefault="003411AA" w:rsidP="003411AA">
      <w:pPr>
        <w:numPr>
          <w:ilvl w:val="0"/>
          <w:numId w:val="102"/>
        </w:numPr>
        <w:spacing w:after="0" w:line="240" w:lineRule="auto"/>
        <w:rPr>
          <w:rFonts w:eastAsia="Times New Roman" w:cs="Times New Roman"/>
          <w:sz w:val="24"/>
          <w:szCs w:val="24"/>
          <w:lang w:val="en-AU" w:eastAsia="en-AU"/>
        </w:rPr>
      </w:pPr>
      <w:r w:rsidRPr="003411AA">
        <w:rPr>
          <w:rFonts w:eastAsia="Times New Roman" w:cs="Times New Roman"/>
          <w:sz w:val="24"/>
          <w:szCs w:val="24"/>
          <w:lang w:val="en-AU" w:eastAsia="en-AU"/>
        </w:rPr>
        <w:t>Is the aim of the research clearly stated?</w:t>
      </w:r>
    </w:p>
    <w:p w:rsidR="003411AA" w:rsidRPr="003411AA" w:rsidRDefault="003411AA" w:rsidP="003411AA">
      <w:pPr>
        <w:numPr>
          <w:ilvl w:val="0"/>
          <w:numId w:val="102"/>
        </w:numPr>
        <w:spacing w:after="0" w:line="240" w:lineRule="auto"/>
        <w:rPr>
          <w:rFonts w:eastAsia="Times New Roman" w:cs="Times New Roman"/>
          <w:sz w:val="24"/>
          <w:szCs w:val="24"/>
          <w:lang w:val="en-AU" w:eastAsia="en-AU"/>
        </w:rPr>
      </w:pPr>
      <w:r w:rsidRPr="003411AA">
        <w:rPr>
          <w:rFonts w:eastAsia="Times New Roman" w:cs="Times New Roman"/>
          <w:sz w:val="24"/>
          <w:szCs w:val="24"/>
          <w:lang w:val="en-AU" w:eastAsia="en-AU"/>
        </w:rPr>
        <w:t>Is there a clear link to relevant literature/theoretical framework?</w:t>
      </w:r>
    </w:p>
    <w:p w:rsidR="003411AA" w:rsidRPr="003411AA" w:rsidRDefault="003411AA" w:rsidP="003411AA">
      <w:pPr>
        <w:numPr>
          <w:ilvl w:val="0"/>
          <w:numId w:val="102"/>
        </w:numPr>
        <w:spacing w:after="0" w:line="240" w:lineRule="auto"/>
        <w:rPr>
          <w:rFonts w:eastAsia="Times New Roman" w:cs="Times New Roman"/>
          <w:sz w:val="24"/>
          <w:szCs w:val="24"/>
          <w:lang w:val="en-AU" w:eastAsia="en-AU"/>
        </w:rPr>
      </w:pPr>
      <w:r w:rsidRPr="003411AA">
        <w:rPr>
          <w:rFonts w:eastAsia="Times New Roman" w:cs="Times New Roman"/>
          <w:sz w:val="24"/>
          <w:szCs w:val="24"/>
          <w:lang w:val="en-AU" w:eastAsia="en-AU"/>
        </w:rPr>
        <w:t>Does the paper include a clear description of:</w:t>
      </w:r>
    </w:p>
    <w:p w:rsidR="003411AA" w:rsidRPr="003411AA" w:rsidRDefault="003411AA" w:rsidP="003411AA">
      <w:pPr>
        <w:numPr>
          <w:ilvl w:val="0"/>
          <w:numId w:val="103"/>
        </w:numPr>
        <w:spacing w:after="0" w:line="240" w:lineRule="auto"/>
        <w:rPr>
          <w:rFonts w:eastAsia="Times New Roman" w:cs="Times New Roman"/>
          <w:sz w:val="24"/>
          <w:szCs w:val="24"/>
          <w:lang w:val="en-AU" w:eastAsia="en-AU"/>
        </w:rPr>
      </w:pPr>
      <w:proofErr w:type="gramStart"/>
      <w:r w:rsidRPr="003411AA">
        <w:rPr>
          <w:rFonts w:eastAsia="Times New Roman" w:cs="Times New Roman"/>
          <w:sz w:val="24"/>
          <w:szCs w:val="24"/>
          <w:lang w:val="en-AU" w:eastAsia="en-AU"/>
        </w:rPr>
        <w:t>the</w:t>
      </w:r>
      <w:proofErr w:type="gramEnd"/>
      <w:r w:rsidRPr="003411AA">
        <w:rPr>
          <w:rFonts w:eastAsia="Times New Roman" w:cs="Times New Roman"/>
          <w:sz w:val="24"/>
          <w:szCs w:val="24"/>
          <w:lang w:val="en-AU" w:eastAsia="en-AU"/>
        </w:rPr>
        <w:t xml:space="preserve"> context?</w:t>
      </w:r>
    </w:p>
    <w:p w:rsidR="003411AA" w:rsidRPr="003411AA" w:rsidRDefault="003411AA" w:rsidP="003411AA">
      <w:pPr>
        <w:numPr>
          <w:ilvl w:val="0"/>
          <w:numId w:val="103"/>
        </w:numPr>
        <w:spacing w:after="0" w:line="240" w:lineRule="auto"/>
        <w:rPr>
          <w:rFonts w:eastAsia="Times New Roman" w:cs="Times New Roman"/>
          <w:sz w:val="24"/>
          <w:szCs w:val="24"/>
          <w:lang w:val="en-AU" w:eastAsia="en-AU"/>
        </w:rPr>
      </w:pPr>
      <w:proofErr w:type="gramStart"/>
      <w:r w:rsidRPr="003411AA">
        <w:rPr>
          <w:rFonts w:eastAsia="Times New Roman" w:cs="Times New Roman"/>
          <w:sz w:val="24"/>
          <w:szCs w:val="24"/>
          <w:lang w:val="en-AU" w:eastAsia="en-AU"/>
        </w:rPr>
        <w:t>the</w:t>
      </w:r>
      <w:proofErr w:type="gramEnd"/>
      <w:r w:rsidRPr="003411AA">
        <w:rPr>
          <w:rFonts w:eastAsia="Times New Roman" w:cs="Times New Roman"/>
          <w:sz w:val="24"/>
          <w:szCs w:val="24"/>
          <w:lang w:val="en-AU" w:eastAsia="en-AU"/>
        </w:rPr>
        <w:t xml:space="preserve"> sample selection?</w:t>
      </w:r>
    </w:p>
    <w:p w:rsidR="003411AA" w:rsidRPr="003411AA" w:rsidRDefault="003411AA" w:rsidP="003411AA">
      <w:pPr>
        <w:numPr>
          <w:ilvl w:val="0"/>
          <w:numId w:val="103"/>
        </w:numPr>
        <w:spacing w:after="0" w:line="240" w:lineRule="auto"/>
        <w:rPr>
          <w:rFonts w:eastAsia="Times New Roman" w:cs="Times New Roman"/>
          <w:sz w:val="24"/>
          <w:szCs w:val="24"/>
          <w:lang w:val="en-AU" w:eastAsia="en-AU"/>
        </w:rPr>
      </w:pPr>
      <w:proofErr w:type="gramStart"/>
      <w:r w:rsidRPr="003411AA">
        <w:rPr>
          <w:rFonts w:eastAsia="Times New Roman" w:cs="Times New Roman"/>
          <w:sz w:val="24"/>
          <w:szCs w:val="24"/>
          <w:lang w:val="en-AU" w:eastAsia="en-AU"/>
        </w:rPr>
        <w:t>methods</w:t>
      </w:r>
      <w:proofErr w:type="gramEnd"/>
      <w:r w:rsidRPr="003411AA">
        <w:rPr>
          <w:rFonts w:eastAsia="Times New Roman" w:cs="Times New Roman"/>
          <w:sz w:val="24"/>
          <w:szCs w:val="24"/>
          <w:lang w:val="en-AU" w:eastAsia="en-AU"/>
        </w:rPr>
        <w:t xml:space="preserve"> for data collection and recording?</w:t>
      </w:r>
    </w:p>
    <w:p w:rsidR="003411AA" w:rsidRPr="003411AA" w:rsidRDefault="003411AA" w:rsidP="003411AA">
      <w:pPr>
        <w:numPr>
          <w:ilvl w:val="0"/>
          <w:numId w:val="103"/>
        </w:numPr>
        <w:spacing w:after="0" w:line="240" w:lineRule="auto"/>
        <w:rPr>
          <w:rFonts w:eastAsia="Times New Roman" w:cs="Times New Roman"/>
          <w:sz w:val="24"/>
          <w:szCs w:val="24"/>
          <w:lang w:val="en-AU" w:eastAsia="en-AU"/>
        </w:rPr>
      </w:pPr>
      <w:proofErr w:type="gramStart"/>
      <w:r w:rsidRPr="003411AA">
        <w:rPr>
          <w:rFonts w:eastAsia="Times New Roman" w:cs="Times New Roman"/>
          <w:sz w:val="24"/>
          <w:szCs w:val="24"/>
          <w:lang w:val="en-AU" w:eastAsia="en-AU"/>
        </w:rPr>
        <w:t>methods</w:t>
      </w:r>
      <w:proofErr w:type="gramEnd"/>
      <w:r w:rsidRPr="003411AA">
        <w:rPr>
          <w:rFonts w:eastAsia="Times New Roman" w:cs="Times New Roman"/>
          <w:sz w:val="24"/>
          <w:szCs w:val="24"/>
          <w:lang w:val="en-AU" w:eastAsia="en-AU"/>
        </w:rPr>
        <w:t xml:space="preserve"> of analysis?</w:t>
      </w:r>
    </w:p>
    <w:p w:rsidR="00477C6E" w:rsidRPr="00195162" w:rsidRDefault="003411AA" w:rsidP="00195162">
      <w:pPr>
        <w:jc w:val="center"/>
        <w:rPr>
          <w:b/>
          <w:sz w:val="32"/>
          <w:szCs w:val="32"/>
        </w:rPr>
      </w:pPr>
      <w:r>
        <w:rPr>
          <w:sz w:val="24"/>
          <w:szCs w:val="24"/>
        </w:rPr>
        <w:br w:type="page"/>
      </w:r>
      <w:bookmarkStart w:id="21" w:name="_Toc350352948"/>
      <w:r w:rsidR="00CC6C16" w:rsidRPr="00195162">
        <w:rPr>
          <w:b/>
          <w:sz w:val="32"/>
          <w:szCs w:val="32"/>
        </w:rPr>
        <w:lastRenderedPageBreak/>
        <w:t>RESULTS</w:t>
      </w:r>
      <w:bookmarkEnd w:id="21"/>
    </w:p>
    <w:p w:rsidR="00EC3EC8" w:rsidRPr="00FA215E" w:rsidRDefault="00EC3EC8" w:rsidP="002C72C9">
      <w:p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We included 250 studies of various designs</w:t>
      </w:r>
      <w:r w:rsidR="007342E3">
        <w:rPr>
          <w:rFonts w:eastAsia="Times New Roman" w:cs="Times New Roman"/>
          <w:sz w:val="24"/>
          <w:szCs w:val="24"/>
          <w:lang w:eastAsia="en-AU"/>
        </w:rPr>
        <w:t>, the majority of which were randomised controlled trials (187; 75%). We included 13 qualitative studies.</w:t>
      </w:r>
      <w:r w:rsidR="007342E3" w:rsidRPr="00FA215E">
        <w:rPr>
          <w:rFonts w:eastAsia="Times New Roman" w:cs="Times New Roman"/>
          <w:sz w:val="24"/>
          <w:szCs w:val="24"/>
          <w:lang w:eastAsia="en-AU"/>
        </w:rPr>
        <w:t xml:space="preserve"> </w:t>
      </w:r>
      <w:r w:rsidR="007342E3">
        <w:rPr>
          <w:rFonts w:eastAsia="Times New Roman" w:cs="Times New Roman"/>
          <w:sz w:val="24"/>
          <w:szCs w:val="24"/>
          <w:lang w:eastAsia="en-AU"/>
        </w:rPr>
        <w:t xml:space="preserve">The studies were </w:t>
      </w:r>
      <w:r w:rsidRPr="00FA215E">
        <w:rPr>
          <w:rFonts w:eastAsia="Times New Roman" w:cs="Times New Roman"/>
          <w:sz w:val="24"/>
          <w:szCs w:val="24"/>
          <w:lang w:eastAsia="en-AU"/>
        </w:rPr>
        <w:t xml:space="preserve">grouped into four main topics: </w:t>
      </w:r>
    </w:p>
    <w:p w:rsidR="00EC3EC8" w:rsidRPr="00FA215E" w:rsidRDefault="00EC3EC8" w:rsidP="002C72C9">
      <w:pPr>
        <w:pStyle w:val="ListParagraph"/>
        <w:numPr>
          <w:ilvl w:val="0"/>
          <w:numId w:val="49"/>
        </w:num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Micronutrient supplementation (1</w:t>
      </w:r>
      <w:r w:rsidR="00AC4F9A" w:rsidRPr="00FA215E">
        <w:rPr>
          <w:rFonts w:eastAsia="Times New Roman" w:cs="Times New Roman"/>
          <w:sz w:val="24"/>
          <w:szCs w:val="24"/>
          <w:lang w:eastAsia="en-AU"/>
        </w:rPr>
        <w:t>90</w:t>
      </w:r>
      <w:r w:rsidRPr="00FA215E">
        <w:rPr>
          <w:rFonts w:eastAsia="Times New Roman" w:cs="Times New Roman"/>
          <w:sz w:val="24"/>
          <w:szCs w:val="24"/>
          <w:lang w:eastAsia="en-AU"/>
        </w:rPr>
        <w:t xml:space="preserve"> studies)</w:t>
      </w:r>
    </w:p>
    <w:p w:rsidR="00EC3EC8" w:rsidRPr="00FA215E" w:rsidRDefault="00EC3EC8" w:rsidP="002C72C9">
      <w:pPr>
        <w:pStyle w:val="ListParagraph"/>
        <w:numPr>
          <w:ilvl w:val="0"/>
          <w:numId w:val="49"/>
        </w:num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Food (macronutrient) supplementation, production and security (27 studies)</w:t>
      </w:r>
    </w:p>
    <w:p w:rsidR="00EC3EC8" w:rsidRPr="00FA215E" w:rsidRDefault="00EC3EC8" w:rsidP="002C72C9">
      <w:pPr>
        <w:pStyle w:val="ListParagraph"/>
        <w:numPr>
          <w:ilvl w:val="0"/>
          <w:numId w:val="49"/>
        </w:num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Behaviour change interventions </w:t>
      </w:r>
      <w:r w:rsidR="00AC4F9A" w:rsidRPr="00FA215E">
        <w:rPr>
          <w:rFonts w:eastAsia="Times New Roman" w:cs="Times New Roman"/>
          <w:sz w:val="24"/>
          <w:szCs w:val="24"/>
          <w:lang w:eastAsia="en-AU"/>
        </w:rPr>
        <w:t>(22 studies)</w:t>
      </w:r>
    </w:p>
    <w:p w:rsidR="00EC3EC8" w:rsidRPr="002C72C9" w:rsidRDefault="00EC3EC8" w:rsidP="002C72C9">
      <w:pPr>
        <w:pStyle w:val="ListParagraph"/>
        <w:numPr>
          <w:ilvl w:val="0"/>
          <w:numId w:val="49"/>
        </w:num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Poverty reduction interventions</w:t>
      </w:r>
      <w:r w:rsidR="00AC4F9A" w:rsidRPr="00FA215E">
        <w:rPr>
          <w:rFonts w:eastAsia="Times New Roman" w:cs="Times New Roman"/>
          <w:sz w:val="24"/>
          <w:szCs w:val="24"/>
          <w:lang w:eastAsia="en-AU"/>
        </w:rPr>
        <w:t xml:space="preserve"> (11 studies)</w:t>
      </w:r>
    </w:p>
    <w:p w:rsidR="008B171B" w:rsidRDefault="008B171B" w:rsidP="002C72C9">
      <w:pPr>
        <w:spacing w:after="0" w:line="240" w:lineRule="auto"/>
        <w:jc w:val="both"/>
        <w:rPr>
          <w:rFonts w:eastAsia="Times New Roman" w:cs="Times New Roman"/>
          <w:sz w:val="24"/>
          <w:szCs w:val="24"/>
          <w:lang w:eastAsia="en-AU"/>
        </w:rPr>
      </w:pPr>
    </w:p>
    <w:p w:rsidR="007342E3" w:rsidRDefault="00EC3EC8" w:rsidP="002C72C9">
      <w:pPr>
        <w:spacing w:after="0" w:line="240" w:lineRule="auto"/>
        <w:jc w:val="both"/>
        <w:rPr>
          <w:rFonts w:eastAsia="Times New Roman" w:cs="Times New Roman"/>
          <w:sz w:val="24"/>
          <w:szCs w:val="24"/>
          <w:lang w:eastAsia="en-AU"/>
        </w:rPr>
      </w:pPr>
      <w:r w:rsidRPr="00FA215E">
        <w:rPr>
          <w:rFonts w:eastAsia="Times New Roman" w:cs="Times New Roman"/>
          <w:sz w:val="24"/>
          <w:szCs w:val="24"/>
          <w:lang w:eastAsia="en-AU"/>
        </w:rPr>
        <w:t xml:space="preserve">The uneven representation of studies by topic was also reflected in the numbers of women taking part in these studies – </w:t>
      </w:r>
      <w:r w:rsidRPr="00F67042">
        <w:rPr>
          <w:rFonts w:eastAsia="Times New Roman" w:cs="Times New Roman"/>
          <w:sz w:val="24"/>
          <w:szCs w:val="24"/>
          <w:lang w:eastAsia="en-AU"/>
        </w:rPr>
        <w:t xml:space="preserve">see </w:t>
      </w:r>
      <w:r w:rsidR="001C59E1" w:rsidRPr="00F67042">
        <w:rPr>
          <w:rFonts w:eastAsia="Times New Roman" w:cs="Times New Roman"/>
          <w:sz w:val="24"/>
          <w:szCs w:val="24"/>
          <w:lang w:eastAsia="en-AU"/>
        </w:rPr>
        <w:t>Figure 2</w:t>
      </w:r>
      <w:r w:rsidR="00F67042" w:rsidRPr="00F67042">
        <w:rPr>
          <w:rFonts w:eastAsia="Times New Roman" w:cs="Times New Roman"/>
          <w:sz w:val="24"/>
          <w:szCs w:val="24"/>
          <w:lang w:eastAsia="en-AU"/>
        </w:rPr>
        <w:t xml:space="preserve">. </w:t>
      </w:r>
      <w:r w:rsidR="002C72C9" w:rsidRPr="00F67042">
        <w:rPr>
          <w:rFonts w:eastAsia="Times New Roman" w:cs="Times New Roman"/>
          <w:sz w:val="24"/>
          <w:szCs w:val="24"/>
          <w:lang w:eastAsia="en-AU"/>
        </w:rPr>
        <w:t xml:space="preserve"> </w:t>
      </w:r>
      <w:r w:rsidR="00B227C3">
        <w:rPr>
          <w:rFonts w:eastAsia="Times New Roman" w:cs="Times New Roman"/>
          <w:sz w:val="24"/>
          <w:szCs w:val="24"/>
          <w:lang w:eastAsia="en-AU"/>
        </w:rPr>
        <w:t>For example, a</w:t>
      </w:r>
      <w:r w:rsidR="00F67042" w:rsidRPr="00F67042">
        <w:rPr>
          <w:rFonts w:eastAsia="Times New Roman" w:cs="Times New Roman"/>
          <w:sz w:val="24"/>
          <w:szCs w:val="24"/>
          <w:lang w:eastAsia="en-AU"/>
        </w:rPr>
        <w:t xml:space="preserve">lthough only 22 studies in the behavior change category were eligible for inclusion, these studies included a total of nearly 150,000 </w:t>
      </w:r>
      <w:proofErr w:type="gramStart"/>
      <w:r w:rsidR="00F67042" w:rsidRPr="00F67042">
        <w:rPr>
          <w:rFonts w:eastAsia="Times New Roman" w:cs="Times New Roman"/>
          <w:sz w:val="24"/>
          <w:szCs w:val="24"/>
          <w:lang w:eastAsia="en-AU"/>
        </w:rPr>
        <w:t>women</w:t>
      </w:r>
      <w:r w:rsidR="00C033DA">
        <w:rPr>
          <w:rFonts w:eastAsia="Times New Roman" w:cs="Times New Roman"/>
          <w:sz w:val="24"/>
          <w:szCs w:val="24"/>
          <w:lang w:eastAsia="en-AU"/>
        </w:rPr>
        <w:t>,</w:t>
      </w:r>
      <w:proofErr w:type="gramEnd"/>
      <w:r w:rsidR="00C033DA">
        <w:rPr>
          <w:rFonts w:eastAsia="Times New Roman" w:cs="Times New Roman"/>
          <w:sz w:val="24"/>
          <w:szCs w:val="24"/>
          <w:lang w:eastAsia="en-AU"/>
        </w:rPr>
        <w:t xml:space="preserve"> </w:t>
      </w:r>
      <w:r w:rsidR="007342E3">
        <w:rPr>
          <w:rFonts w:eastAsia="Times New Roman" w:cs="Times New Roman"/>
          <w:sz w:val="24"/>
          <w:szCs w:val="24"/>
          <w:lang w:eastAsia="en-AU"/>
        </w:rPr>
        <w:t xml:space="preserve">largely due to </w:t>
      </w:r>
      <w:r w:rsidR="00F67042" w:rsidRPr="00F67042">
        <w:rPr>
          <w:rFonts w:eastAsia="Times New Roman" w:cs="Times New Roman"/>
          <w:sz w:val="24"/>
          <w:szCs w:val="24"/>
          <w:lang w:eastAsia="en-AU"/>
        </w:rPr>
        <w:t xml:space="preserve">a number of </w:t>
      </w:r>
      <w:r w:rsidR="00AC4F9A" w:rsidRPr="00F67042">
        <w:rPr>
          <w:rFonts w:eastAsia="Times New Roman" w:cs="Times New Roman"/>
          <w:sz w:val="24"/>
          <w:szCs w:val="24"/>
          <w:lang w:eastAsia="en-AU"/>
        </w:rPr>
        <w:t>large cluster RCTs</w:t>
      </w:r>
      <w:r w:rsidR="005B1192">
        <w:rPr>
          <w:rFonts w:eastAsia="Times New Roman" w:cs="Times New Roman"/>
          <w:sz w:val="24"/>
          <w:szCs w:val="24"/>
          <w:lang w:eastAsia="en-AU"/>
        </w:rPr>
        <w:t xml:space="preserve"> addressing behavior change interventions</w:t>
      </w:r>
      <w:r w:rsidR="00AC4F9A" w:rsidRPr="00F67042">
        <w:rPr>
          <w:rFonts w:eastAsia="Times New Roman" w:cs="Times New Roman"/>
          <w:sz w:val="24"/>
          <w:szCs w:val="24"/>
          <w:lang w:eastAsia="en-AU"/>
        </w:rPr>
        <w:t>.</w:t>
      </w:r>
      <w:r w:rsidRPr="00FA215E">
        <w:rPr>
          <w:rFonts w:eastAsia="Times New Roman" w:cs="Times New Roman"/>
          <w:sz w:val="24"/>
          <w:szCs w:val="24"/>
          <w:lang w:eastAsia="en-AU"/>
        </w:rPr>
        <w:t xml:space="preserve"> </w:t>
      </w:r>
    </w:p>
    <w:p w:rsidR="007342E3" w:rsidRDefault="007342E3" w:rsidP="008A74D3">
      <w:pPr>
        <w:spacing w:after="120" w:line="240" w:lineRule="auto"/>
        <w:rPr>
          <w:rFonts w:eastAsia="Times New Roman" w:cs="Times New Roman"/>
          <w:sz w:val="24"/>
          <w:szCs w:val="24"/>
          <w:lang w:eastAsia="en-AU"/>
        </w:rPr>
      </w:pPr>
    </w:p>
    <w:p w:rsidR="008A74D3" w:rsidRPr="00F93125" w:rsidRDefault="008A74D3" w:rsidP="008A74D3">
      <w:pPr>
        <w:spacing w:after="120" w:line="240" w:lineRule="auto"/>
        <w:jc w:val="both"/>
        <w:rPr>
          <w:rFonts w:cs="Times New Roman"/>
          <w:sz w:val="24"/>
          <w:szCs w:val="24"/>
        </w:rPr>
      </w:pPr>
      <w:r w:rsidRPr="00F93125">
        <w:rPr>
          <w:rFonts w:cs="Times New Roman"/>
          <w:sz w:val="24"/>
          <w:szCs w:val="24"/>
        </w:rPr>
        <w:t>Over 50 studies reaching full assessment stage were subsequently excluded from this review, most commonly due to no maternal outcomes being reported.</w:t>
      </w:r>
    </w:p>
    <w:p w:rsidR="008A74D3" w:rsidRPr="00F93125" w:rsidRDefault="008A74D3" w:rsidP="008A74D3">
      <w:pPr>
        <w:spacing w:after="120" w:line="240" w:lineRule="auto"/>
        <w:jc w:val="both"/>
        <w:rPr>
          <w:b/>
          <w:sz w:val="24"/>
          <w:szCs w:val="24"/>
        </w:rPr>
      </w:pPr>
    </w:p>
    <w:p w:rsidR="008A74D3" w:rsidRPr="00F93125" w:rsidRDefault="008A74D3" w:rsidP="008A74D3">
      <w:pPr>
        <w:spacing w:after="0" w:line="240" w:lineRule="auto"/>
        <w:jc w:val="both"/>
        <w:rPr>
          <w:rFonts w:cs="Times New Roman"/>
          <w:b/>
          <w:sz w:val="24"/>
          <w:szCs w:val="24"/>
        </w:rPr>
      </w:pPr>
      <w:r w:rsidRPr="00F93125">
        <w:rPr>
          <w:rFonts w:cs="Times New Roman"/>
          <w:b/>
          <w:sz w:val="24"/>
          <w:szCs w:val="24"/>
        </w:rPr>
        <w:t>Risk of bias (study quality) and reporting bias</w:t>
      </w:r>
    </w:p>
    <w:p w:rsidR="008A74D3" w:rsidRPr="00E55A39" w:rsidRDefault="008A74D3" w:rsidP="008A74D3">
      <w:pPr>
        <w:pStyle w:val="NormalWeb"/>
        <w:spacing w:before="0" w:beforeAutospacing="0" w:after="0" w:afterAutospacing="0"/>
        <w:jc w:val="both"/>
        <w:rPr>
          <w:rFonts w:asciiTheme="minorHAnsi" w:hAnsiTheme="minorHAnsi"/>
        </w:rPr>
      </w:pPr>
      <w:r w:rsidRPr="00F93125">
        <w:rPr>
          <w:rFonts w:asciiTheme="minorHAnsi" w:hAnsiTheme="minorHAnsi"/>
        </w:rPr>
        <w:t>Risk of bias in individual studies ranged from very low (e.g. very large community trials often with factorial or cluster designs) to studies with high risks of bias. The main concerns at an individual study level were failure to report how randomisation sequences were generated and how allocations were concealed in RCTs or how study samples were selected in other comparative studies. Many study interventions were not feasible to blind. Other common sources of bias were high attrition rates and failure to report, or fully report, key outcomes (selective reporting bias).</w:t>
      </w:r>
      <w:r>
        <w:rPr>
          <w:rFonts w:asciiTheme="minorHAnsi" w:hAnsiTheme="minorHAnsi"/>
        </w:rPr>
        <w:t xml:space="preserve"> </w:t>
      </w:r>
      <w:r w:rsidRPr="00E55A39">
        <w:rPr>
          <w:rFonts w:asciiTheme="minorHAnsi" w:hAnsiTheme="minorHAnsi"/>
          <w:lang w:val="en-GB"/>
        </w:rPr>
        <w:t>Qualitative studies in this review appeared to be of high to reasonable quality, with the most common deficit being a failure to provide a clear link to a theoretical framework.</w:t>
      </w:r>
    </w:p>
    <w:p w:rsidR="008A74D3" w:rsidRPr="004A6183" w:rsidRDefault="008A74D3" w:rsidP="008A74D3">
      <w:pPr>
        <w:pStyle w:val="NormalWeb"/>
        <w:spacing w:before="0" w:beforeAutospacing="0" w:after="0" w:afterAutospacing="0"/>
        <w:jc w:val="both"/>
      </w:pPr>
    </w:p>
    <w:p w:rsidR="008A74D3" w:rsidRPr="00F93125" w:rsidRDefault="008A74D3" w:rsidP="008A74D3">
      <w:pPr>
        <w:pStyle w:val="NormalWeb"/>
        <w:spacing w:before="0" w:beforeAutospacing="0" w:after="0" w:afterAutospacing="0"/>
        <w:jc w:val="both"/>
        <w:rPr>
          <w:rFonts w:asciiTheme="minorHAnsi" w:hAnsiTheme="minorHAnsi"/>
        </w:rPr>
      </w:pPr>
      <w:r w:rsidRPr="00F93125">
        <w:rPr>
          <w:rFonts w:asciiTheme="minorHAnsi" w:hAnsiTheme="minorHAnsi"/>
        </w:rPr>
        <w:t xml:space="preserve">Reporting bias at a between study level could only be assessed for three comparisons. Contour funnel plots for these comparisons indicate that between </w:t>
      </w:r>
      <w:proofErr w:type="gramStart"/>
      <w:r w:rsidRPr="00F93125">
        <w:rPr>
          <w:rFonts w:asciiTheme="minorHAnsi" w:hAnsiTheme="minorHAnsi"/>
        </w:rPr>
        <w:t>study</w:t>
      </w:r>
      <w:proofErr w:type="gramEnd"/>
      <w:r w:rsidRPr="00F93125">
        <w:rPr>
          <w:rFonts w:asciiTheme="minorHAnsi" w:hAnsiTheme="minorHAnsi"/>
        </w:rPr>
        <w:t xml:space="preserve"> reporting bias (such as important levels of missing unpublished studies) is not evident.</w:t>
      </w:r>
    </w:p>
    <w:p w:rsidR="007342E3" w:rsidRDefault="007342E3">
      <w:pPr>
        <w:rPr>
          <w:rFonts w:eastAsia="Times New Roman" w:cs="Times New Roman"/>
          <w:sz w:val="24"/>
          <w:szCs w:val="24"/>
          <w:lang w:eastAsia="en-AU"/>
        </w:rPr>
      </w:pPr>
    </w:p>
    <w:p w:rsidR="007342E3" w:rsidRDefault="007342E3">
      <w:pPr>
        <w:rPr>
          <w:rFonts w:eastAsia="Times New Roman" w:cs="Times New Roman"/>
          <w:sz w:val="24"/>
          <w:szCs w:val="24"/>
          <w:lang w:eastAsia="en-AU"/>
        </w:rPr>
      </w:pPr>
    </w:p>
    <w:p w:rsidR="007342E3" w:rsidRDefault="007342E3">
      <w:pPr>
        <w:rPr>
          <w:rFonts w:eastAsia="Times New Roman" w:cs="Times New Roman"/>
          <w:sz w:val="24"/>
          <w:szCs w:val="24"/>
          <w:lang w:eastAsia="en-AU"/>
        </w:rPr>
      </w:pPr>
    </w:p>
    <w:p w:rsidR="007342E3" w:rsidRDefault="007342E3">
      <w:pPr>
        <w:rPr>
          <w:rFonts w:eastAsia="Times New Roman" w:cs="Times New Roman"/>
          <w:sz w:val="24"/>
          <w:szCs w:val="24"/>
          <w:lang w:eastAsia="en-AU"/>
        </w:rPr>
      </w:pPr>
    </w:p>
    <w:p w:rsidR="007342E3" w:rsidRDefault="007342E3">
      <w:pPr>
        <w:rPr>
          <w:rFonts w:eastAsia="Times New Roman" w:cs="Times New Roman"/>
          <w:sz w:val="24"/>
          <w:szCs w:val="24"/>
          <w:lang w:eastAsia="en-AU"/>
        </w:rPr>
      </w:pPr>
    </w:p>
    <w:p w:rsidR="007342E3" w:rsidRDefault="007342E3">
      <w:pPr>
        <w:rPr>
          <w:rFonts w:eastAsia="Times New Roman" w:cs="Times New Roman"/>
          <w:sz w:val="24"/>
          <w:szCs w:val="24"/>
          <w:lang w:eastAsia="en-AU"/>
        </w:rPr>
      </w:pPr>
    </w:p>
    <w:p w:rsidR="004E162B" w:rsidRDefault="004E162B">
      <w:pPr>
        <w:rPr>
          <w:rFonts w:eastAsia="Times New Roman" w:cs="Times New Roman"/>
          <w:sz w:val="24"/>
          <w:szCs w:val="24"/>
          <w:lang w:eastAsia="en-AU"/>
        </w:rPr>
        <w:sectPr w:rsidR="004E162B" w:rsidSect="002C72C9">
          <w:pgSz w:w="11906" w:h="16838"/>
          <w:pgMar w:top="1440" w:right="1440" w:bottom="1440" w:left="1440" w:header="706" w:footer="706" w:gutter="0"/>
          <w:cols w:space="708"/>
          <w:docGrid w:linePitch="360"/>
        </w:sectPr>
      </w:pPr>
    </w:p>
    <w:p w:rsidR="007342E3" w:rsidRDefault="007342E3" w:rsidP="004E162B">
      <w:pPr>
        <w:spacing w:after="0"/>
        <w:rPr>
          <w:rFonts w:eastAsia="Times New Roman" w:cs="Times New Roman"/>
          <w:sz w:val="24"/>
          <w:szCs w:val="24"/>
          <w:lang w:eastAsia="en-AU"/>
        </w:rPr>
      </w:pPr>
      <w:r w:rsidRPr="005F610F">
        <w:rPr>
          <w:b/>
          <w:sz w:val="24"/>
          <w:szCs w:val="24"/>
        </w:rPr>
        <w:lastRenderedPageBreak/>
        <w:t>Figure 2: Number of women taking part in the included studies by topic</w:t>
      </w:r>
      <w:r>
        <w:rPr>
          <w:rFonts w:eastAsia="Times New Roman" w:cs="Times New Roman"/>
          <w:sz w:val="24"/>
          <w:szCs w:val="24"/>
          <w:lang w:eastAsia="en-AU"/>
        </w:rPr>
        <w:t xml:space="preserve"> </w:t>
      </w:r>
    </w:p>
    <w:p w:rsidR="007342E3" w:rsidRDefault="007342E3" w:rsidP="004E162B">
      <w:pPr>
        <w:spacing w:after="0"/>
        <w:rPr>
          <w:rFonts w:eastAsia="Times New Roman" w:cs="Times New Roman"/>
          <w:sz w:val="24"/>
          <w:szCs w:val="24"/>
          <w:lang w:eastAsia="en-AU"/>
        </w:rPr>
      </w:pPr>
      <w:r>
        <w:rPr>
          <w:rFonts w:eastAsia="Times New Roman" w:cs="Times New Roman"/>
          <w:sz w:val="24"/>
          <w:szCs w:val="24"/>
          <w:lang w:eastAsia="en-AU"/>
        </w:rPr>
        <w:t>Green circles denote interventions/strategies shown to work</w:t>
      </w:r>
      <w:r w:rsidR="00D01CCC">
        <w:rPr>
          <w:rFonts w:eastAsia="Times New Roman" w:cs="Times New Roman"/>
          <w:noProof/>
          <w:sz w:val="24"/>
          <w:szCs w:val="24"/>
          <w:lang w:val="en-AU" w:eastAsia="en-AU"/>
        </w:rPr>
        <w:drawing>
          <wp:inline distT="0" distB="0" distL="0" distR="0">
            <wp:extent cx="7277100" cy="5029200"/>
            <wp:effectExtent l="0" t="0" r="0" b="0"/>
            <wp:docPr id="1026" name="Picture 2" descr="Figure 2: Number of women taking part in the included studies by top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76425" cy="5028734"/>
                    </a:xfrm>
                    <a:prstGeom prst="rect">
                      <a:avLst/>
                    </a:prstGeom>
                    <a:noFill/>
                    <a:ln>
                      <a:noFill/>
                    </a:ln>
                    <a:extLst/>
                  </pic:spPr>
                </pic:pic>
              </a:graphicData>
            </a:graphic>
          </wp:inline>
        </w:drawing>
      </w:r>
    </w:p>
    <w:p w:rsidR="007342E3" w:rsidRDefault="007342E3">
      <w:pPr>
        <w:rPr>
          <w:rFonts w:eastAsia="Times New Roman" w:cs="Times New Roman"/>
          <w:sz w:val="24"/>
          <w:szCs w:val="24"/>
          <w:lang w:eastAsia="en-AU"/>
        </w:rPr>
      </w:pPr>
    </w:p>
    <w:p w:rsidR="004E162B" w:rsidRDefault="004E162B" w:rsidP="002C72C9">
      <w:pPr>
        <w:spacing w:after="0" w:line="240" w:lineRule="auto"/>
        <w:jc w:val="both"/>
        <w:rPr>
          <w:rFonts w:eastAsia="Times New Roman" w:cs="Times New Roman"/>
          <w:sz w:val="24"/>
          <w:szCs w:val="24"/>
          <w:lang w:eastAsia="en-AU"/>
        </w:rPr>
        <w:sectPr w:rsidR="004E162B" w:rsidSect="004E162B">
          <w:pgSz w:w="16838" w:h="11906" w:orient="landscape"/>
          <w:pgMar w:top="1440" w:right="1440" w:bottom="1440" w:left="1440" w:header="706" w:footer="706" w:gutter="0"/>
          <w:cols w:space="708"/>
          <w:docGrid w:linePitch="360"/>
        </w:sectPr>
      </w:pPr>
    </w:p>
    <w:p w:rsidR="004E162B" w:rsidRPr="00370C79" w:rsidRDefault="004E162B" w:rsidP="004E162B">
      <w:pPr>
        <w:rPr>
          <w:b/>
        </w:rPr>
      </w:pPr>
      <w:r>
        <w:rPr>
          <w:b/>
        </w:rPr>
        <w:lastRenderedPageBreak/>
        <w:t xml:space="preserve">Figure 3: </w:t>
      </w:r>
      <w:r w:rsidRPr="00370C79">
        <w:rPr>
          <w:b/>
        </w:rPr>
        <w:t xml:space="preserve">Maternal mortality and morbidity </w:t>
      </w:r>
    </w:p>
    <w:p w:rsidR="004E162B" w:rsidRDefault="004E162B" w:rsidP="004E162B"/>
    <w:p w:rsidR="004E162B" w:rsidRDefault="001F0185" w:rsidP="004E162B">
      <w:r>
        <w:rPr>
          <w:noProof/>
          <w:lang w:val="en-AU" w:eastAsia="en-AU"/>
        </w:rPr>
        <mc:AlternateContent>
          <mc:Choice Requires="wpc">
            <w:drawing>
              <wp:inline distT="0" distB="0" distL="0" distR="0">
                <wp:extent cx="5486400" cy="4373245"/>
                <wp:effectExtent l="0" t="0" r="0" b="0"/>
                <wp:docPr id="17" name="Canvas 17" descr="Figure 3: Maternal mortality and morbidity "/>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 name="Pentagon 3"/>
                        <wps:cNvSpPr/>
                        <wps:spPr>
                          <a:xfrm>
                            <a:off x="151075" y="2422267"/>
                            <a:ext cx="1184275" cy="397510"/>
                          </a:xfrm>
                          <a:prstGeom prst="homePlate">
                            <a:avLst/>
                          </a:prstGeom>
                          <a:ln/>
                        </wps:spPr>
                        <wps:style>
                          <a:lnRef idx="0">
                            <a:schemeClr val="accent6"/>
                          </a:lnRef>
                          <a:fillRef idx="3">
                            <a:schemeClr val="accent6"/>
                          </a:fillRef>
                          <a:effectRef idx="3">
                            <a:schemeClr val="accent6"/>
                          </a:effectRef>
                          <a:fontRef idx="minor">
                            <a:schemeClr val="lt1"/>
                          </a:fontRef>
                        </wps:style>
                        <wps:txbx>
                          <w:txbxContent>
                            <w:p w:rsidR="008A74D3" w:rsidRDefault="008A74D3" w:rsidP="004E162B">
                              <w:pPr>
                                <w:pStyle w:val="NormalWeb"/>
                                <w:spacing w:before="0" w:beforeAutospacing="0" w:after="200" w:afterAutospacing="0" w:line="276" w:lineRule="auto"/>
                                <w:jc w:val="center"/>
                              </w:pPr>
                              <w:r>
                                <w:rPr>
                                  <w:rFonts w:eastAsia="Calibri"/>
                                  <w:sz w:val="16"/>
                                  <w:szCs w:val="16"/>
                                </w:rPr>
                                <w:t xml:space="preserve">Free access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5"/>
                        <wps:cNvSpPr/>
                        <wps:spPr>
                          <a:xfrm>
                            <a:off x="152013" y="3559304"/>
                            <a:ext cx="1184275" cy="397510"/>
                          </a:xfrm>
                          <a:prstGeom prst="homePlate">
                            <a:avLst/>
                          </a:prstGeom>
                          <a:ln/>
                        </wps:spPr>
                        <wps:style>
                          <a:lnRef idx="0">
                            <a:schemeClr val="accent6"/>
                          </a:lnRef>
                          <a:fillRef idx="3">
                            <a:schemeClr val="accent6"/>
                          </a:fillRef>
                          <a:effectRef idx="3">
                            <a:schemeClr val="accent6"/>
                          </a:effectRef>
                          <a:fontRef idx="minor">
                            <a:schemeClr val="lt1"/>
                          </a:fontRef>
                        </wps:style>
                        <wps:txbx>
                          <w:txbxContent>
                            <w:p w:rsidR="008A74D3" w:rsidRDefault="008A74D3" w:rsidP="004E162B">
                              <w:pPr>
                                <w:pStyle w:val="NormalWeb"/>
                                <w:spacing w:before="0" w:beforeAutospacing="0" w:after="200" w:afterAutospacing="0" w:line="276" w:lineRule="auto"/>
                                <w:jc w:val="center"/>
                              </w:pPr>
                              <w:r>
                                <w:rPr>
                                  <w:rFonts w:eastAsia="Calibri"/>
                                  <w:sz w:val="16"/>
                                  <w:szCs w:val="16"/>
                                </w:rPr>
                                <w:t xml:space="preserve">Effective supply Chain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6"/>
                        <wps:cNvSpPr/>
                        <wps:spPr>
                          <a:xfrm>
                            <a:off x="151075" y="1881578"/>
                            <a:ext cx="1184275" cy="397510"/>
                          </a:xfrm>
                          <a:prstGeom prst="homePlate">
                            <a:avLst/>
                          </a:prstGeom>
                          <a:ln/>
                        </wps:spPr>
                        <wps:style>
                          <a:lnRef idx="0">
                            <a:schemeClr val="accent6"/>
                          </a:lnRef>
                          <a:fillRef idx="3">
                            <a:schemeClr val="accent6"/>
                          </a:fillRef>
                          <a:effectRef idx="3">
                            <a:schemeClr val="accent6"/>
                          </a:effectRef>
                          <a:fontRef idx="minor">
                            <a:schemeClr val="lt1"/>
                          </a:fontRef>
                        </wps:style>
                        <wps:txbx>
                          <w:txbxContent>
                            <w:p w:rsidR="008A74D3" w:rsidRDefault="008A74D3" w:rsidP="004E162B">
                              <w:pPr>
                                <w:pStyle w:val="NormalWeb"/>
                                <w:spacing w:before="0" w:beforeAutospacing="0" w:after="200" w:afterAutospacing="0" w:line="276" w:lineRule="auto"/>
                                <w:jc w:val="center"/>
                              </w:pPr>
                              <w:r>
                                <w:rPr>
                                  <w:rFonts w:eastAsia="Calibri"/>
                                  <w:sz w:val="16"/>
                                  <w:szCs w:val="16"/>
                                </w:rPr>
                                <w:t xml:space="preserve">Conditional Cash Transfer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151075" y="1293182"/>
                            <a:ext cx="1184275" cy="397510"/>
                          </a:xfrm>
                          <a:prstGeom prst="homePlate">
                            <a:avLst/>
                          </a:prstGeom>
                          <a:ln/>
                        </wps:spPr>
                        <wps:style>
                          <a:lnRef idx="0">
                            <a:schemeClr val="accent6"/>
                          </a:lnRef>
                          <a:fillRef idx="3">
                            <a:schemeClr val="accent6"/>
                          </a:fillRef>
                          <a:effectRef idx="3">
                            <a:schemeClr val="accent6"/>
                          </a:effectRef>
                          <a:fontRef idx="minor">
                            <a:schemeClr val="lt1"/>
                          </a:fontRef>
                        </wps:style>
                        <wps:txbx>
                          <w:txbxContent>
                            <w:p w:rsidR="008A74D3" w:rsidRPr="00042878" w:rsidRDefault="008A74D3" w:rsidP="004E162B">
                              <w:pPr>
                                <w:pStyle w:val="NormalWeb"/>
                                <w:spacing w:before="0" w:beforeAutospacing="0" w:after="200" w:afterAutospacing="0" w:line="276" w:lineRule="auto"/>
                                <w:jc w:val="center"/>
                                <w:rPr>
                                  <w:color w:val="FFFFFF" w:themeColor="background1"/>
                                </w:rPr>
                              </w:pPr>
                              <w:r w:rsidRPr="00B50DD6">
                                <w:rPr>
                                  <w:rFonts w:eastAsia="Calibri"/>
                                  <w:sz w:val="16"/>
                                  <w:szCs w:val="16"/>
                                </w:rPr>
                                <w:t xml:space="preserve">Behavior Change Communication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Pentagon 8"/>
                        <wps:cNvSpPr/>
                        <wps:spPr>
                          <a:xfrm>
                            <a:off x="151075" y="2986810"/>
                            <a:ext cx="1184275" cy="397510"/>
                          </a:xfrm>
                          <a:prstGeom prst="homePlate">
                            <a:avLst/>
                          </a:prstGeom>
                          <a:ln/>
                        </wps:spPr>
                        <wps:style>
                          <a:lnRef idx="0">
                            <a:schemeClr val="accent6"/>
                          </a:lnRef>
                          <a:fillRef idx="3">
                            <a:schemeClr val="accent6"/>
                          </a:fillRef>
                          <a:effectRef idx="3">
                            <a:schemeClr val="accent6"/>
                          </a:effectRef>
                          <a:fontRef idx="minor">
                            <a:schemeClr val="lt1"/>
                          </a:fontRef>
                        </wps:style>
                        <wps:txbx>
                          <w:txbxContent>
                            <w:p w:rsidR="008A74D3" w:rsidRDefault="008A74D3" w:rsidP="004E162B">
                              <w:pPr>
                                <w:pStyle w:val="NormalWeb"/>
                                <w:spacing w:before="0" w:beforeAutospacing="0" w:after="200" w:afterAutospacing="0" w:line="276" w:lineRule="auto"/>
                                <w:jc w:val="center"/>
                              </w:pPr>
                              <w:r>
                                <w:rPr>
                                  <w:rFonts w:eastAsia="Calibri"/>
                                  <w:sz w:val="16"/>
                                  <w:szCs w:val="16"/>
                                </w:rPr>
                                <w:t>Income generation/ Micro-credit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51075" y="604298"/>
                            <a:ext cx="1407381" cy="50888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A74D3" w:rsidRPr="00B50DD6" w:rsidRDefault="008A74D3" w:rsidP="004E162B">
                              <w:pPr>
                                <w:jc w:val="center"/>
                                <w:rPr>
                                  <w:b/>
                                </w:rPr>
                              </w:pPr>
                              <w:r>
                                <w:rPr>
                                  <w:b/>
                                </w:rPr>
                                <w:t>Strategies that work/might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3355450" y="604289"/>
                            <a:ext cx="1865456" cy="50863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A74D3" w:rsidRPr="00B50DD6" w:rsidRDefault="008A74D3" w:rsidP="004E162B">
                              <w:pPr>
                                <w:pStyle w:val="NormalWeb"/>
                                <w:spacing w:before="0" w:beforeAutospacing="0" w:after="0" w:afterAutospacing="0" w:line="276" w:lineRule="auto"/>
                                <w:jc w:val="center"/>
                                <w:rPr>
                                  <w:rFonts w:asciiTheme="minorHAnsi" w:hAnsiTheme="minorHAnsi"/>
                                </w:rPr>
                              </w:pPr>
                              <w:r w:rsidRPr="00B50DD6">
                                <w:rPr>
                                  <w:rFonts w:asciiTheme="minorHAnsi" w:eastAsia="Calibri" w:hAnsiTheme="minorHAnsi"/>
                                  <w:b/>
                                  <w:bCs/>
                                  <w:sz w:val="22"/>
                                  <w:szCs w:val="22"/>
                                </w:rPr>
                                <w:t>Nutr</w:t>
                              </w:r>
                              <w:r>
                                <w:rPr>
                                  <w:rFonts w:asciiTheme="minorHAnsi" w:eastAsia="Calibri" w:hAnsiTheme="minorHAnsi"/>
                                  <w:b/>
                                  <w:bCs/>
                                  <w:sz w:val="22"/>
                                  <w:szCs w:val="22"/>
                                </w:rPr>
                                <w:t>itional interventions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355449" y="1293080"/>
                            <a:ext cx="1987827" cy="81401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A74D3" w:rsidRPr="00E850D9" w:rsidRDefault="008A74D3" w:rsidP="004E162B">
                              <w:pPr>
                                <w:spacing w:after="0"/>
                                <w:jc w:val="center"/>
                                <w:rPr>
                                  <w:b/>
                                  <w:color w:val="FF0000"/>
                                  <w:sz w:val="16"/>
                                  <w:szCs w:val="16"/>
                                </w:rPr>
                              </w:pPr>
                              <w:r w:rsidRPr="00E850D9">
                                <w:rPr>
                                  <w:b/>
                                  <w:color w:val="FF0000"/>
                                  <w:sz w:val="16"/>
                                  <w:szCs w:val="16"/>
                                </w:rPr>
                                <w:t>Works</w:t>
                              </w:r>
                            </w:p>
                            <w:p w:rsidR="008A74D3" w:rsidRPr="00B50DD6" w:rsidRDefault="008A74D3" w:rsidP="004E162B">
                              <w:pPr>
                                <w:spacing w:after="0"/>
                                <w:jc w:val="center"/>
                                <w:rPr>
                                  <w:sz w:val="16"/>
                                  <w:szCs w:val="16"/>
                                </w:rPr>
                              </w:pPr>
                              <w:r w:rsidRPr="00B50DD6">
                                <w:rPr>
                                  <w:sz w:val="16"/>
                                  <w:szCs w:val="16"/>
                                </w:rPr>
                                <w:t xml:space="preserve">Iron/folic acid </w:t>
                              </w:r>
                              <w:r>
                                <w:rPr>
                                  <w:sz w:val="16"/>
                                  <w:szCs w:val="16"/>
                                </w:rPr>
                                <w:t>supplementation</w:t>
                              </w:r>
                            </w:p>
                            <w:p w:rsidR="008A74D3" w:rsidRPr="00B50DD6" w:rsidRDefault="008A74D3" w:rsidP="004E162B">
                              <w:pPr>
                                <w:spacing w:after="0"/>
                                <w:jc w:val="center"/>
                                <w:rPr>
                                  <w:sz w:val="16"/>
                                  <w:szCs w:val="16"/>
                                </w:rPr>
                              </w:pPr>
                              <w:r w:rsidRPr="00B50DD6">
                                <w:rPr>
                                  <w:sz w:val="16"/>
                                  <w:szCs w:val="16"/>
                                </w:rPr>
                                <w:t>Calcium</w:t>
                              </w:r>
                              <w:r>
                                <w:rPr>
                                  <w:sz w:val="16"/>
                                  <w:szCs w:val="16"/>
                                </w:rPr>
                                <w:t xml:space="preserve"> supplementation</w:t>
                              </w:r>
                            </w:p>
                            <w:p w:rsidR="008A74D3" w:rsidRPr="00B50DD6" w:rsidRDefault="008A74D3" w:rsidP="004E162B">
                              <w:pPr>
                                <w:spacing w:after="0"/>
                                <w:jc w:val="center"/>
                                <w:rPr>
                                  <w:sz w:val="16"/>
                                  <w:szCs w:val="16"/>
                                </w:rPr>
                              </w:pPr>
                              <w:r w:rsidRPr="00B50DD6">
                                <w:rPr>
                                  <w:sz w:val="16"/>
                                  <w:szCs w:val="16"/>
                                </w:rPr>
                                <w:t>Magnesium</w:t>
                              </w:r>
                              <w:r>
                                <w:rPr>
                                  <w:sz w:val="16"/>
                                  <w:szCs w:val="16"/>
                                </w:rPr>
                                <w:t xml:space="preserve"> supplementation</w:t>
                              </w:r>
                            </w:p>
                            <w:p w:rsidR="008A74D3" w:rsidRPr="00321793" w:rsidRDefault="008A74D3" w:rsidP="004E162B">
                              <w:pPr>
                                <w:spacing w:after="0"/>
                                <w:jc w:val="center"/>
                                <w:rPr>
                                  <w:sz w:val="16"/>
                                  <w:szCs w:val="16"/>
                                </w:rPr>
                              </w:pPr>
                              <w:r>
                                <w:rPr>
                                  <w:sz w:val="16"/>
                                  <w:szCs w:val="16"/>
                                </w:rPr>
                                <w:t>Multiple m</w:t>
                              </w:r>
                              <w:r w:rsidRPr="00321793">
                                <w:rPr>
                                  <w:sz w:val="16"/>
                                  <w:szCs w:val="16"/>
                                </w:rPr>
                                <w:t xml:space="preserve">icronutrient </w:t>
                              </w:r>
                              <w:proofErr w:type="gramStart"/>
                              <w:r>
                                <w:rPr>
                                  <w:sz w:val="16"/>
                                  <w:szCs w:val="16"/>
                                </w:rPr>
                                <w:t>supplementation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355449" y="2189068"/>
                            <a:ext cx="1987550" cy="395105"/>
                          </a:xfrm>
                          <a:prstGeom prst="rect">
                            <a:avLst/>
                          </a:prstGeom>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8A74D3" w:rsidRPr="00370C79" w:rsidRDefault="008A74D3" w:rsidP="004E162B">
                              <w:pPr>
                                <w:pStyle w:val="NormalWeb"/>
                                <w:spacing w:before="0" w:beforeAutospacing="0" w:after="0" w:afterAutospacing="0" w:line="276" w:lineRule="auto"/>
                                <w:jc w:val="center"/>
                                <w:rPr>
                                  <w:rFonts w:asciiTheme="minorHAnsi" w:hAnsiTheme="minorHAnsi"/>
                                  <w:b/>
                                  <w:color w:val="E36C0A" w:themeColor="accent6" w:themeShade="BF"/>
                                </w:rPr>
                              </w:pPr>
                              <w:r w:rsidRPr="00370C79">
                                <w:rPr>
                                  <w:rFonts w:asciiTheme="minorHAnsi" w:eastAsia="Calibri" w:hAnsiTheme="minorHAnsi"/>
                                  <w:b/>
                                  <w:color w:val="E36C0A" w:themeColor="accent6" w:themeShade="BF"/>
                                  <w:sz w:val="16"/>
                                  <w:szCs w:val="16"/>
                                </w:rPr>
                                <w:t xml:space="preserve">Might work </w:t>
                              </w:r>
                            </w:p>
                            <w:p w:rsidR="008A74D3" w:rsidRPr="00042878" w:rsidRDefault="008A74D3" w:rsidP="004E162B">
                              <w:pPr>
                                <w:pStyle w:val="NormalWeb"/>
                                <w:spacing w:before="0" w:beforeAutospacing="0" w:after="0" w:afterAutospacing="0" w:line="276" w:lineRule="auto"/>
                                <w:jc w:val="center"/>
                                <w:rPr>
                                  <w:rFonts w:asciiTheme="minorHAnsi" w:hAnsiTheme="minorHAnsi"/>
                                </w:rPr>
                              </w:pPr>
                              <w:r w:rsidRPr="00042878">
                                <w:rPr>
                                  <w:rFonts w:asciiTheme="minorHAnsi" w:eastAsia="Calibri" w:hAnsiTheme="minorHAnsi"/>
                                  <w:sz w:val="16"/>
                                  <w:szCs w:val="16"/>
                                </w:rPr>
                                <w:t xml:space="preserve">Food supplementation </w:t>
                              </w:r>
                            </w:p>
                            <w:p w:rsidR="008A74D3" w:rsidRDefault="008A74D3" w:rsidP="004E162B">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355726" y="2652379"/>
                            <a:ext cx="1987550" cy="814389"/>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rsidR="008A74D3" w:rsidRPr="00370C79" w:rsidRDefault="008A74D3" w:rsidP="004E162B">
                              <w:pPr>
                                <w:pStyle w:val="NormalWeb"/>
                                <w:spacing w:before="0" w:beforeAutospacing="0" w:after="0" w:afterAutospacing="0" w:line="276" w:lineRule="auto"/>
                                <w:jc w:val="center"/>
                                <w:rPr>
                                  <w:rFonts w:asciiTheme="minorHAnsi" w:hAnsiTheme="minorHAnsi"/>
                                  <w:b/>
                                  <w:color w:val="00B050"/>
                                </w:rPr>
                              </w:pPr>
                              <w:r w:rsidRPr="00370C79">
                                <w:rPr>
                                  <w:rFonts w:asciiTheme="minorHAnsi" w:eastAsia="Calibri" w:hAnsiTheme="minorHAnsi"/>
                                  <w:b/>
                                  <w:color w:val="00B050"/>
                                  <w:sz w:val="16"/>
                                  <w:szCs w:val="16"/>
                                </w:rPr>
                                <w:t xml:space="preserve">Little Evidence </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Food production</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Selenium supplementation</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Vitamin C supplementation</w:t>
                              </w:r>
                            </w:p>
                            <w:p w:rsidR="008A74D3" w:rsidRPr="00042878" w:rsidRDefault="008A74D3" w:rsidP="004E162B">
                              <w:pPr>
                                <w:pStyle w:val="NormalWeb"/>
                                <w:spacing w:before="0" w:beforeAutospacing="0" w:after="0" w:afterAutospacing="0" w:line="276" w:lineRule="auto"/>
                                <w:jc w:val="center"/>
                                <w:rPr>
                                  <w:rFonts w:asciiTheme="minorHAnsi" w:hAnsiTheme="minorHAnsi"/>
                                </w:rPr>
                              </w:pPr>
                              <w:r w:rsidRPr="00042878">
                                <w:rPr>
                                  <w:rFonts w:asciiTheme="minorHAnsi" w:eastAsia="Calibri" w:hAnsiTheme="minorHAnsi"/>
                                  <w:sz w:val="16"/>
                                  <w:szCs w:val="16"/>
                                </w:rPr>
                                <w:t xml:space="preserve">Vitamin D supplementation  </w:t>
                              </w:r>
                            </w:p>
                            <w:p w:rsidR="008A74D3" w:rsidRDefault="008A74D3" w:rsidP="004E162B">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55449" y="3558508"/>
                            <a:ext cx="1987550" cy="663634"/>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rsidR="008A74D3" w:rsidRPr="00370C79" w:rsidRDefault="008A74D3" w:rsidP="004E162B">
                              <w:pPr>
                                <w:pStyle w:val="NormalWeb"/>
                                <w:spacing w:before="0" w:beforeAutospacing="0" w:after="0" w:afterAutospacing="0" w:line="276" w:lineRule="auto"/>
                                <w:jc w:val="center"/>
                                <w:rPr>
                                  <w:rFonts w:asciiTheme="minorHAnsi" w:hAnsiTheme="minorHAnsi"/>
                                  <w:b/>
                                  <w:color w:val="0070C0"/>
                                </w:rPr>
                              </w:pPr>
                              <w:r w:rsidRPr="00370C79">
                                <w:rPr>
                                  <w:rFonts w:asciiTheme="minorHAnsi" w:eastAsia="Calibri" w:hAnsiTheme="minorHAnsi"/>
                                  <w:b/>
                                  <w:color w:val="0070C0"/>
                                  <w:sz w:val="16"/>
                                  <w:szCs w:val="16"/>
                                </w:rPr>
                                <w:t>Doesn’t work</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Vitamin A supplementation</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Antioxidant supplementation</w:t>
                              </w:r>
                            </w:p>
                            <w:p w:rsidR="008A74D3" w:rsidRPr="00042878" w:rsidRDefault="008A74D3" w:rsidP="004E162B">
                              <w:pPr>
                                <w:pStyle w:val="NormalWeb"/>
                                <w:spacing w:before="0" w:beforeAutospacing="0" w:after="0" w:afterAutospacing="0" w:line="276" w:lineRule="auto"/>
                                <w:jc w:val="center"/>
                                <w:rPr>
                                  <w:rFonts w:asciiTheme="minorHAnsi" w:hAnsiTheme="minorHAnsi"/>
                                </w:rPr>
                              </w:pPr>
                              <w:r w:rsidRPr="00042878">
                                <w:rPr>
                                  <w:rFonts w:asciiTheme="minorHAnsi" w:eastAsia="Calibri" w:hAnsiTheme="minorHAnsi"/>
                                  <w:sz w:val="16"/>
                                  <w:szCs w:val="16"/>
                                </w:rPr>
                                <w:t>Zinc Supplementation</w:t>
                              </w:r>
                            </w:p>
                            <w:p w:rsidR="008A74D3" w:rsidRDefault="008A74D3" w:rsidP="004E162B">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979875" y="477078"/>
                            <a:ext cx="675861" cy="3479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4D3" w:rsidRPr="00042878" w:rsidRDefault="008A74D3" w:rsidP="004E162B">
                              <w:pPr>
                                <w:rPr>
                                  <w:b/>
                                  <w:sz w:val="28"/>
                                  <w:szCs w:val="28"/>
                                </w:rPr>
                              </w:pPr>
                              <w:r w:rsidRPr="00042878">
                                <w:rPr>
                                  <w:b/>
                                  <w:sz w:val="28"/>
                                  <w:szCs w:val="28"/>
                                </w:rPr>
                                <w:t>Better outcomes through improved nutrition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333954" y="79510"/>
                            <a:ext cx="4715123" cy="341906"/>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A74D3" w:rsidRDefault="008A74D3" w:rsidP="004E162B">
                              <w:pPr>
                                <w:jc w:val="center"/>
                              </w:pPr>
                              <w:r>
                                <w:t>Maternal mortality/morbidity (WRA and PLW)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7" o:spid="_x0000_s1027" editas="canvas" alt="Description: Figure 3: Maternal mortality and morbidity " style="width:6in;height:344.35pt;mso-position-horizontal-relative:char;mso-position-vertical-relative:line" coordsize="54864,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3kKwYAAKQxAAAOAAAAZHJzL2Uyb0RvYy54bWzsW1tv2zYUfh+w/yDofbXuFyNOkaXIMKBr&#10;gzZDnxmJsoVJokYxsdNf33NIiVYcxVHSODMG5cHRhaQokh+/c75zdPJ+UxbGLeVNzqqFab+zTINW&#10;CUvzarkw/766+C0yjUaQKiUFq+jCvKON+f70119O1vWcOmzFipRyAxqpmvm6XpgrIer5bNYkK1qS&#10;5h2raQU3M8ZLIuCUL2cpJ2tovSxmjmUFszXjac1ZQpsGrn5QN81T2X6W0UR8zrKGCqNYmNA3IX+5&#10;/L3G39npCZkvOalXedJ2g7ygFyXJK3iobuoDEcS44fmDpso84axhmXiXsHLGsixPqHwHeBvb2nmb&#10;c1Ldkka+TAKj03UQjl6x3esljAE0OV/DZFB5DFPR1HpSmp972NcVqal8h2aefLq95EaeLkzXNCpS&#10;woK4pJUgS1YZLs7FupaFvtaXvD1r4BAHdpPxEv/DkBkbWGm+bYW+adwtTMdzHCcI1VTSjTASvG9H&#10;noMFEijhxiEUxwKzbUM1b8QflJUGHsArspJeFkRgV8mc3H5shCrflcPLRYXXsJOqW/JI3BVU3fxC&#10;M3g5eLolG5GLmJ4X3LglsPxIksC7Bm03igpKY7UsLwpd0X26Ylseq1K5wJ9TWdeQT2aV0JXLvGJ8&#10;6OmFsNsuZ6p8NwLqvXEIxOZ6I2dVlsQr1yy9g5nmTAGuqZOLHIb5I2nEJeGAMMAi7Bpy3Pl301gD&#10;Ahdm8+8N4dQ0ij8rWHSx7XkIWXni+aEDJ7x/57p/p7opzxmMsg37TZ3IQywviu4w46z8BpvFGT4V&#10;bpEqWTHYCRLBu5NzoXYG2G4SenYmiwFMayI+Vl8RdLYcIFwRV5tvhNft2hGw6j6xbqE/WD2qLI54&#10;xc5uBMtyubS249SOKIBOIeDg6ANc7KDPxznGHgFEx6APdiuAMGLL92PX8rA6LMgJfUhcj2H+wOhz&#10;ujmc0Nfbu48PfcED9ElSeAb6NPfZUWT7YTShbwRxHhh92n6Z0HfU6AsfoE+aji9CnxO7diS33Yn7&#10;yHyvvXtg9EkDZGtRTZbnfGulHpPlCXLAjuUpyesl6HPiKIiUWzeh779Fn/YeJu47au6LO/R9YTdV&#10;SlPjCwhkpFoW1Ig752GkA6hN0MDyAIk7FqhnhW4ErjiqL74VRZHcnx9XXzj2BzsjHexB9WWE7KLc&#10;8700NCy7OEPCx3295nHZZcRTX0B+6T/jZRftPoyF32fQXrKCrRcma49MA8SQ70PXJ5mmk7PeXKYB&#10;cmvZ8iFeFfGN5k0XdBrPh/YAkIjYSOK9x5tRAPfBM20RG7hyT58QO14ofQ5itcsxFrEoUE9C6dsj&#10;EDhM2atbprS1yj2KKiXyPGBeQJ4NDqMVtVEnLZbGURg54JYi9CLbs+ynoLeXJzFKgYu2YUWeXkBw&#10;QZ7w5bUORFxcWPCHjA3w7hWDM6w6gmj38KX0hmVLQ/GNQa7sRRhULAR7rCnzyYhK90Rd4zCQ1X7K&#10;WMgOkelEsjJugjN0LLEQ2xmAuJbSnw1xx45iK9i1hwHiPrKvikZCMPIAEB+OPOBQFzflXyxVUcjQ&#10;72G/q/LKO8GWCYfN7dfdBbZPO/AOoF2ksTvARNoYBX570tbJBT3S1vL8aESHDpjDQMlO4DtuuGsv&#10;9xENpO0qg3qPvfyTpB07HyzYQV6btLfg+V9BdesdTVg9akXK9gbYV4v5o7HqtQY2eLkR6E07alQf&#10;q0HgBu5TatRPYtWyQut8wqq0KkYkDWl/asLqcWNVpw1doe/6O9sYylXtqVCG2MB1zJRq84key9+L&#10;Q0SlJFgvDK3dHIYg9KOgFZBdL4xdSAVT3NclAnZ5eW0OFn8Csz0/90GsZOuA3itVVAYopKCEqXS+&#10;iqE3rTqhXGxlb7aZgjgIL84K7LTeYRLek07YVXxcnh5R+cB2M3hY7WIYC/Dnu86oUjsheFhTJiGs&#10;w7fLJLR1MtOARK3jEiN53I19MAfA5A5jcJHvk7gXQsqvA5a9dKE9G5zsJzaEVwkp7VG6AhU0WpGU&#10;KtcaPetul9JBKEmCw7AedIPHRp32wLobmBfAersTjuBt7VIdDtaT6H3ffwZtVn4JIFdV+9kCfmvQ&#10;P4fj/scVpz8AAAD//wMAUEsDBBQABgAIAAAAIQCy5dpD2wAAAAUBAAAPAAAAZHJzL2Rvd25yZXYu&#10;eG1sTI/BTsMwEETvSPyDtUhcEHVAkEYhToUQcOBGywFurr1NotrryHba9O9ZuMBlpNGsZt42q9k7&#10;ccCYhkAKbhYFCCQT7ECdgo/Ny3UFImVNVrtAqOCECVbt+VmjaxuO9I6Hde4El1CqtYI+57GWMpke&#10;vU6LMCJxtgvR68w2dtJGfeRy7+RtUZTS64F4odcjPvVo9uvJK1h+nV7fPl3M+3tztXueQtqgM0pd&#10;XsyPDyAyzvnvGH7wGR1aZtqGiWwSTgE/kn+Vs6q8Y7tVUFbVEmTbyP/07TcAAAD//wMAUEsBAi0A&#10;FAAGAAgAAAAhALaDOJL+AAAA4QEAABMAAAAAAAAAAAAAAAAAAAAAAFtDb250ZW50X1R5cGVzXS54&#10;bWxQSwECLQAUAAYACAAAACEAOP0h/9YAAACUAQAACwAAAAAAAAAAAAAAAAAvAQAAX3JlbHMvLnJl&#10;bHNQSwECLQAUAAYACAAAACEACyDN5CsGAACkMQAADgAAAAAAAAAAAAAAAAAuAgAAZHJzL2Uyb0Rv&#10;Yy54bWxQSwECLQAUAAYACAAAACEAsuXaQ9sAAAAFAQAADwAAAAAAAAAAAAAAAACFCAAAZHJzL2Rv&#10;d25yZXYueG1sUEsFBgAAAAAEAAQA8wAAAI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igure 3: Maternal mortality and morbidity " style="position:absolute;width:54864;height:43732;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9" type="#_x0000_t15" style="position:absolute;left:1510;top:24222;width:11843;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HqcIA&#10;AADaAAAADwAAAGRycy9kb3ducmV2LnhtbESPUWvCMBSF3wf+h3AFX0RTHYxRjSJiQfcwWOcPuDTX&#10;Ntjc1CRq+++XwWCPh3POdzjrbW9b8SAfjGMFi3kGgrhy2nCt4PxdzN5BhIissXVMCgYKsN2MXtaY&#10;a/fkL3qUsRYJwiFHBU2MXS5lqBqyGOauI07exXmLMUlfS+3xmeC2lcsse5MWDaeFBjvaN1Rdy7tV&#10;IGtvi4/qcD1JU0yH6e1u9sOnUpNxv1uBiNTH//Bf+6gVvMLvlX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EepwgAAANoAAAAPAAAAAAAAAAAAAAAAAJgCAABkcnMvZG93&#10;bnJldi54bWxQSwUGAAAAAAQABAD1AAAAhwMAAAAA&#10;" adj="17975" fillcolor="#9a4906 [1641]" stroked="f">
                  <v:fill color2="#f68a32 [3017]" rotate="t" angle="180" colors="0 #cb6c1d;52429f #ff8f2a;1 #ff8f26" focus="100%" type="gradient">
                    <o:fill v:ext="view" type="gradientUnscaled"/>
                  </v:fill>
                  <v:shadow on="t" color="black" opacity="22937f" origin=",.5" offset="0,.63889mm"/>
                  <v:textbox>
                    <w:txbxContent>
                      <w:p w:rsidR="008A74D3" w:rsidRDefault="008A74D3" w:rsidP="004E162B">
                        <w:pPr>
                          <w:pStyle w:val="NormalWeb"/>
                          <w:spacing w:before="0" w:beforeAutospacing="0" w:after="200" w:afterAutospacing="0" w:line="276" w:lineRule="auto"/>
                          <w:jc w:val="center"/>
                        </w:pPr>
                        <w:r>
                          <w:rPr>
                            <w:rFonts w:eastAsia="Calibri"/>
                            <w:sz w:val="16"/>
                            <w:szCs w:val="16"/>
                          </w:rPr>
                          <w:t xml:space="preserve">Free access </w:t>
                        </w:r>
                      </w:p>
                    </w:txbxContent>
                  </v:textbox>
                </v:shape>
                <v:shape id="Pentagon 5" o:spid="_x0000_s1030" type="#_x0000_t15" style="position:absolute;left:1520;top:35593;width:11842;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6RsIA&#10;AADaAAAADwAAAGRycy9kb3ducmV2LnhtbESPUWvCMBSF3wf+h3AFX0RThY1RjSJiQfcwWOcPuDTX&#10;Ntjc1CRq+++XwWCPh3POdzjrbW9b8SAfjGMFi3kGgrhy2nCt4PxdzN5BhIissXVMCgYKsN2MXtaY&#10;a/fkL3qUsRYJwiFHBU2MXS5lqBqyGOauI07exXmLMUlfS+3xmeC2lcsse5MWDaeFBjvaN1Rdy7tV&#10;IGtvi4/qcD1JU0yH6e1u9sOnUpNxv1uBiNTH//Bf+6gVvMLvlX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pGwgAAANoAAAAPAAAAAAAAAAAAAAAAAJgCAABkcnMvZG93&#10;bnJldi54bWxQSwUGAAAAAAQABAD1AAAAhwMAAAAA&#10;" adj="17975" fillcolor="#9a4906 [1641]" stroked="f">
                  <v:fill color2="#f68a32 [3017]" rotate="t" angle="180" colors="0 #cb6c1d;52429f #ff8f2a;1 #ff8f26" focus="100%" type="gradient">
                    <o:fill v:ext="view" type="gradientUnscaled"/>
                  </v:fill>
                  <v:shadow on="t" color="black" opacity="22937f" origin=",.5" offset="0,.63889mm"/>
                  <v:textbox>
                    <w:txbxContent>
                      <w:p w:rsidR="008A74D3" w:rsidRDefault="008A74D3" w:rsidP="004E162B">
                        <w:pPr>
                          <w:pStyle w:val="NormalWeb"/>
                          <w:spacing w:before="0" w:beforeAutospacing="0" w:after="200" w:afterAutospacing="0" w:line="276" w:lineRule="auto"/>
                          <w:jc w:val="center"/>
                        </w:pPr>
                        <w:r>
                          <w:rPr>
                            <w:rFonts w:eastAsia="Calibri"/>
                            <w:sz w:val="16"/>
                            <w:szCs w:val="16"/>
                          </w:rPr>
                          <w:t xml:space="preserve">Effective supply Chain  </w:t>
                        </w:r>
                      </w:p>
                    </w:txbxContent>
                  </v:textbox>
                </v:shape>
                <v:shape id="Pentagon 6" o:spid="_x0000_s1031" type="#_x0000_t15" style="position:absolute;left:1510;top:18815;width:11843;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kMcMA&#10;AADaAAAADwAAAGRycy9kb3ducmV2LnhtbESPwWrDMBBE74X8g9hALyaRm0MoThRTTAxND4W6/YDF&#10;2toi1sqRlMT++6pQ6HGYmTfMvpzsIG7kg3Gs4GmdgyBunTbcKfj6rFfPIEJE1jg4JgUzBSgPi4c9&#10;Ftrd+YNuTexEgnAoUEEf41hIGdqeLIa1G4mT9+28xZik76T2eE9wO8hNnm+lRcNpoceRqp7ac3O1&#10;CmTnbf3WHs8naepszi5XU83vSj0up5cdiEhT/A//tV+1gi38Xkk3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vkMcMAAADaAAAADwAAAAAAAAAAAAAAAACYAgAAZHJzL2Rv&#10;d25yZXYueG1sUEsFBgAAAAAEAAQA9QAAAIgDAAAAAA==&#10;" adj="17975" fillcolor="#9a4906 [1641]" stroked="f">
                  <v:fill color2="#f68a32 [3017]" rotate="t" angle="180" colors="0 #cb6c1d;52429f #ff8f2a;1 #ff8f26" focus="100%" type="gradient">
                    <o:fill v:ext="view" type="gradientUnscaled"/>
                  </v:fill>
                  <v:shadow on="t" color="black" opacity="22937f" origin=",.5" offset="0,.63889mm"/>
                  <v:textbox>
                    <w:txbxContent>
                      <w:p w:rsidR="008A74D3" w:rsidRDefault="008A74D3" w:rsidP="004E162B">
                        <w:pPr>
                          <w:pStyle w:val="NormalWeb"/>
                          <w:spacing w:before="0" w:beforeAutospacing="0" w:after="200" w:afterAutospacing="0" w:line="276" w:lineRule="auto"/>
                          <w:jc w:val="center"/>
                        </w:pPr>
                        <w:r>
                          <w:rPr>
                            <w:rFonts w:eastAsia="Calibri"/>
                            <w:sz w:val="16"/>
                            <w:szCs w:val="16"/>
                          </w:rPr>
                          <w:t xml:space="preserve">Conditional Cash Transfer </w:t>
                        </w:r>
                      </w:p>
                    </w:txbxContent>
                  </v:textbox>
                </v:shape>
                <v:shape id="Pentagon 7" o:spid="_x0000_s1032" type="#_x0000_t15" style="position:absolute;left:1510;top:12931;width:11843;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BqsMA&#10;AADaAAAADwAAAGRycy9kb3ducmV2LnhtbESPQWsCMRSE7wX/Q3iCF9GsHtqyGkXEBe2h0K0/4LF5&#10;7gY3L2sSdfffN4VCj8PMfMOst71txYN8MI4VLOYZCOLKacO1gvN3MXsHESKyxtYxKRgowHYzellj&#10;rt2Tv+hRxlokCIccFTQxdrmUoWrIYpi7jjh5F+ctxiR9LbXHZ4LbVi6z7FVaNJwWGuxo31B1Le9W&#10;gay9LT6qw/UkTTEdpre72Q+fSk3G/W4FIlIf/8N/7aNW8Aa/V9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dBqsMAAADaAAAADwAAAAAAAAAAAAAAAACYAgAAZHJzL2Rv&#10;d25yZXYueG1sUEsFBgAAAAAEAAQA9QAAAIgDAAAAAA==&#10;" adj="17975" fillcolor="#9a4906 [1641]" stroked="f">
                  <v:fill color2="#f68a32 [3017]" rotate="t" angle="180" colors="0 #cb6c1d;52429f #ff8f2a;1 #ff8f26" focus="100%" type="gradient">
                    <o:fill v:ext="view" type="gradientUnscaled"/>
                  </v:fill>
                  <v:shadow on="t" color="black" opacity="22937f" origin=",.5" offset="0,.63889mm"/>
                  <v:textbox>
                    <w:txbxContent>
                      <w:p w:rsidR="008A74D3" w:rsidRPr="00042878" w:rsidRDefault="008A74D3" w:rsidP="004E162B">
                        <w:pPr>
                          <w:pStyle w:val="NormalWeb"/>
                          <w:spacing w:before="0" w:beforeAutospacing="0" w:after="200" w:afterAutospacing="0" w:line="276" w:lineRule="auto"/>
                          <w:jc w:val="center"/>
                          <w:rPr>
                            <w:color w:val="FFFFFF" w:themeColor="background1"/>
                          </w:rPr>
                        </w:pPr>
                        <w:r w:rsidRPr="00B50DD6">
                          <w:rPr>
                            <w:rFonts w:eastAsia="Calibri"/>
                            <w:sz w:val="16"/>
                            <w:szCs w:val="16"/>
                          </w:rPr>
                          <w:t xml:space="preserve">Behavior Change Communication </w:t>
                        </w:r>
                      </w:p>
                    </w:txbxContent>
                  </v:textbox>
                </v:shape>
                <v:shape id="Pentagon 8" o:spid="_x0000_s1033" type="#_x0000_t15" style="position:absolute;left:1510;top:29868;width:11843;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V2MAA&#10;AADaAAAADwAAAGRycy9kb3ducmV2LnhtbERP3WrCMBS+H/gO4Qi7KTZ1F2NUUxGx4HYxWLcHODTH&#10;Ntic1CRq+/bLxWCXH9//djfZQdzJB+NYwTovQBC3ThvuFPx816s3ECEiaxwck4KZAuyqxdMWS+0e&#10;/EX3JnYihXAoUUEf41hKGdqeLIbcjcSJOztvMSboO6k9PlK4HeRLUbxKi4ZTQ48jHXpqL83NKpCd&#10;t/VHe7y8S1Nnc3a9mcP8qdTzctpvQESa4r/4z33SCtLWdCXdAF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jV2MAAAADaAAAADwAAAAAAAAAAAAAAAACYAgAAZHJzL2Rvd25y&#10;ZXYueG1sUEsFBgAAAAAEAAQA9QAAAIUDAAAAAA==&#10;" adj="17975" fillcolor="#9a4906 [1641]" stroked="f">
                  <v:fill color2="#f68a32 [3017]" rotate="t" angle="180" colors="0 #cb6c1d;52429f #ff8f2a;1 #ff8f26" focus="100%" type="gradient">
                    <o:fill v:ext="view" type="gradientUnscaled"/>
                  </v:fill>
                  <v:shadow on="t" color="black" opacity="22937f" origin=",.5" offset="0,.63889mm"/>
                  <v:textbox>
                    <w:txbxContent>
                      <w:p w:rsidR="008A74D3" w:rsidRDefault="008A74D3" w:rsidP="004E162B">
                        <w:pPr>
                          <w:pStyle w:val="NormalWeb"/>
                          <w:spacing w:before="0" w:beforeAutospacing="0" w:after="200" w:afterAutospacing="0" w:line="276" w:lineRule="auto"/>
                          <w:jc w:val="center"/>
                        </w:pPr>
                        <w:r>
                          <w:rPr>
                            <w:rFonts w:eastAsia="Calibri"/>
                            <w:sz w:val="16"/>
                            <w:szCs w:val="16"/>
                          </w:rPr>
                          <w:t>Income generation/ Micro-credit</w:t>
                        </w:r>
                      </w:p>
                    </w:txbxContent>
                  </v:textbox>
                </v:shape>
                <v:roundrect id="Rounded Rectangle 9" o:spid="_x0000_s1034" style="position:absolute;left:1510;top:6042;width:14074;height:5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j3sMA&#10;AADaAAAADwAAAGRycy9kb3ducmV2LnhtbESPQWvCQBSE74X+h+UVvJRmowdp06wiFUH0EmPp+ZF9&#10;zaZm34bsRuO/dwWhx2FmvmHy5WhbcabeN44VTJMUBHHldMO1gu/j5u0dhA/IGlvHpOBKHpaL56cc&#10;M+0ufKBzGWoRIewzVGBC6DIpfWXIok9cRxy9X9dbDFH2tdQ9XiLctnKWpnNpseG4YLCjL0PVqRys&#10;guJ1J49bPww/8s8X+3VZHPi0UmryMq4+QQQaw3/40d5qBR9wvx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dj3sMAAADa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8A74D3" w:rsidRPr="00B50DD6" w:rsidRDefault="008A74D3" w:rsidP="004E162B">
                        <w:pPr>
                          <w:jc w:val="center"/>
                          <w:rPr>
                            <w:b/>
                          </w:rPr>
                        </w:pPr>
                        <w:r>
                          <w:rPr>
                            <w:b/>
                          </w:rPr>
                          <w:t>Strategies that work/might work</w:t>
                        </w:r>
                      </w:p>
                    </w:txbxContent>
                  </v:textbox>
                </v:roundrect>
                <v:roundrect id="Rounded Rectangle 10" o:spid="_x0000_s1035" style="position:absolute;left:33554;top:6042;width:18655;height:50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fK8MA&#10;AADbAAAADwAAAGRycy9kb3ducmV2LnhtbESPQWvCQBCF7wX/wzKCl6Kb9lAkuoooBamXGEvPQ3ZM&#10;otnZkN1o/PfOoeBthvfmvW+W68E16kZdqD0b+JgloIgLb2suDfyevqdzUCEiW2w8k4EHBVivRm9L&#10;TK2/85FueSyVhHBI0UAVY5tqHYqKHIaZb4lFO/vOYZS1K7Xt8C7hrtGfSfKlHdYsDRW2tK2ouOa9&#10;M5C9/+jTPvT9n76E7LDLsyNfN8ZMxsNmASrSEF/m/+u9FXyhl19k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fK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8A74D3" w:rsidRPr="00B50DD6" w:rsidRDefault="008A74D3" w:rsidP="004E162B">
                        <w:pPr>
                          <w:pStyle w:val="NormalWeb"/>
                          <w:spacing w:before="0" w:beforeAutospacing="0" w:after="0" w:afterAutospacing="0" w:line="276" w:lineRule="auto"/>
                          <w:jc w:val="center"/>
                          <w:rPr>
                            <w:rFonts w:asciiTheme="minorHAnsi" w:hAnsiTheme="minorHAnsi"/>
                          </w:rPr>
                        </w:pPr>
                        <w:r w:rsidRPr="00B50DD6">
                          <w:rPr>
                            <w:rFonts w:asciiTheme="minorHAnsi" w:eastAsia="Calibri" w:hAnsiTheme="minorHAnsi"/>
                            <w:b/>
                            <w:bCs/>
                            <w:sz w:val="22"/>
                            <w:szCs w:val="22"/>
                          </w:rPr>
                          <w:t>Nutr</w:t>
                        </w:r>
                        <w:r>
                          <w:rPr>
                            <w:rFonts w:asciiTheme="minorHAnsi" w:eastAsia="Calibri" w:hAnsiTheme="minorHAnsi"/>
                            <w:b/>
                            <w:bCs/>
                            <w:sz w:val="22"/>
                            <w:szCs w:val="22"/>
                          </w:rPr>
                          <w:t>itional interventions</w:t>
                        </w:r>
                      </w:p>
                    </w:txbxContent>
                  </v:textbox>
                </v:roundrect>
                <v:rect id="Rectangle 11" o:spid="_x0000_s1036" style="position:absolute;left:33554;top:12930;width:19878;height:8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ccUA&#10;AADbAAAADwAAAGRycy9kb3ducmV2LnhtbESP3WrCQBCF7wXfYZlCb0rdWKjW1FWkEJT0Qmp9gCE7&#10;TZZmZ2N2m5+37wqCdzOcM+c7s94OthYdtd44VjCfJSCIC6cNlwrO39nzGwgfkDXWjknBSB62m+lk&#10;jal2PX9RdwqliCHsU1RQhdCkUvqiIot+5hriqP241mKIa1tK3WIfw20tX5JkIS0ajoQKG/qoqPg9&#10;/dkIKZd6lWdPr/1+aY6fC59fzHhR6vFh2L2DCDSEu/l2fdCx/hyuv8QB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lxxQAAANsAAAAPAAAAAAAAAAAAAAAAAJgCAABkcnMv&#10;ZG93bnJldi54bWxQSwUGAAAAAAQABAD1AAAAigMAAAAA&#10;" fillcolor="white [3201]" strokecolor="red" strokeweight="2pt">
                  <v:textbox>
                    <w:txbxContent>
                      <w:p w:rsidR="008A74D3" w:rsidRPr="00E850D9" w:rsidRDefault="008A74D3" w:rsidP="004E162B">
                        <w:pPr>
                          <w:spacing w:after="0"/>
                          <w:jc w:val="center"/>
                          <w:rPr>
                            <w:b/>
                            <w:color w:val="FF0000"/>
                            <w:sz w:val="16"/>
                            <w:szCs w:val="16"/>
                          </w:rPr>
                        </w:pPr>
                        <w:r w:rsidRPr="00E850D9">
                          <w:rPr>
                            <w:b/>
                            <w:color w:val="FF0000"/>
                            <w:sz w:val="16"/>
                            <w:szCs w:val="16"/>
                          </w:rPr>
                          <w:t>Works</w:t>
                        </w:r>
                      </w:p>
                      <w:p w:rsidR="008A74D3" w:rsidRPr="00B50DD6" w:rsidRDefault="008A74D3" w:rsidP="004E162B">
                        <w:pPr>
                          <w:spacing w:after="0"/>
                          <w:jc w:val="center"/>
                          <w:rPr>
                            <w:sz w:val="16"/>
                            <w:szCs w:val="16"/>
                          </w:rPr>
                        </w:pPr>
                        <w:r w:rsidRPr="00B50DD6">
                          <w:rPr>
                            <w:sz w:val="16"/>
                            <w:szCs w:val="16"/>
                          </w:rPr>
                          <w:t xml:space="preserve">Iron/folic acid </w:t>
                        </w:r>
                        <w:r>
                          <w:rPr>
                            <w:sz w:val="16"/>
                            <w:szCs w:val="16"/>
                          </w:rPr>
                          <w:t>supplementation</w:t>
                        </w:r>
                      </w:p>
                      <w:p w:rsidR="008A74D3" w:rsidRPr="00B50DD6" w:rsidRDefault="008A74D3" w:rsidP="004E162B">
                        <w:pPr>
                          <w:spacing w:after="0"/>
                          <w:jc w:val="center"/>
                          <w:rPr>
                            <w:sz w:val="16"/>
                            <w:szCs w:val="16"/>
                          </w:rPr>
                        </w:pPr>
                        <w:r w:rsidRPr="00B50DD6">
                          <w:rPr>
                            <w:sz w:val="16"/>
                            <w:szCs w:val="16"/>
                          </w:rPr>
                          <w:t>Calcium</w:t>
                        </w:r>
                        <w:r>
                          <w:rPr>
                            <w:sz w:val="16"/>
                            <w:szCs w:val="16"/>
                          </w:rPr>
                          <w:t xml:space="preserve"> supplementation</w:t>
                        </w:r>
                      </w:p>
                      <w:p w:rsidR="008A74D3" w:rsidRPr="00B50DD6" w:rsidRDefault="008A74D3" w:rsidP="004E162B">
                        <w:pPr>
                          <w:spacing w:after="0"/>
                          <w:jc w:val="center"/>
                          <w:rPr>
                            <w:sz w:val="16"/>
                            <w:szCs w:val="16"/>
                          </w:rPr>
                        </w:pPr>
                        <w:r w:rsidRPr="00B50DD6">
                          <w:rPr>
                            <w:sz w:val="16"/>
                            <w:szCs w:val="16"/>
                          </w:rPr>
                          <w:t>Magnesium</w:t>
                        </w:r>
                        <w:r>
                          <w:rPr>
                            <w:sz w:val="16"/>
                            <w:szCs w:val="16"/>
                          </w:rPr>
                          <w:t xml:space="preserve"> supplementation</w:t>
                        </w:r>
                      </w:p>
                      <w:p w:rsidR="008A74D3" w:rsidRPr="00321793" w:rsidRDefault="008A74D3" w:rsidP="004E162B">
                        <w:pPr>
                          <w:spacing w:after="0"/>
                          <w:jc w:val="center"/>
                          <w:rPr>
                            <w:sz w:val="16"/>
                            <w:szCs w:val="16"/>
                          </w:rPr>
                        </w:pPr>
                        <w:r>
                          <w:rPr>
                            <w:sz w:val="16"/>
                            <w:szCs w:val="16"/>
                          </w:rPr>
                          <w:t>Multiple m</w:t>
                        </w:r>
                        <w:r w:rsidRPr="00321793">
                          <w:rPr>
                            <w:sz w:val="16"/>
                            <w:szCs w:val="16"/>
                          </w:rPr>
                          <w:t xml:space="preserve">icronutrient </w:t>
                        </w:r>
                        <w:proofErr w:type="gramStart"/>
                        <w:r>
                          <w:rPr>
                            <w:sz w:val="16"/>
                            <w:szCs w:val="16"/>
                          </w:rPr>
                          <w:t>supplementation</w:t>
                        </w:r>
                        <w:proofErr w:type="gramEnd"/>
                      </w:p>
                    </w:txbxContent>
                  </v:textbox>
                </v:rect>
                <v:rect id="Rectangle 12" o:spid="_x0000_s1037" style="position:absolute;left:33554;top:21890;width:19875;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G+cQA&#10;AADbAAAADwAAAGRycy9kb3ducmV2LnhtbERPTWvCQBC9C/6HZYReQt3ESpHUNYhgbQ89RD14nGan&#10;STQ7G7Jrkv77bqHQ2zze56yz0TSip87VlhUk8xgEcWF1zaWC82n/uALhPLLGxjIp+CYH2WY6WWOq&#10;7cA59UdfihDCLkUFlfdtKqUrKjLo5rYlDtyX7Qz6ALtS6g6HEG4auYjjZ2mw5tBQYUu7iorb8W4U&#10;rKIk2rnXQ3+l4ePSfr4vx/zpotTDbNy+gPA0+n/xn/tNh/kL+P0lH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hxvnEAAAA2wAAAA8AAAAAAAAAAAAAAAAAmAIAAGRycy9k&#10;b3ducmV2LnhtbFBLBQYAAAAABAAEAPUAAACJAwAAAAA=&#10;" fillcolor="white [3201]" strokecolor="#e36c0a [2409]" strokeweight="2pt">
                  <v:textbox>
                    <w:txbxContent>
                      <w:p w:rsidR="008A74D3" w:rsidRPr="00370C79" w:rsidRDefault="008A74D3" w:rsidP="004E162B">
                        <w:pPr>
                          <w:pStyle w:val="NormalWeb"/>
                          <w:spacing w:before="0" w:beforeAutospacing="0" w:after="0" w:afterAutospacing="0" w:line="276" w:lineRule="auto"/>
                          <w:jc w:val="center"/>
                          <w:rPr>
                            <w:rFonts w:asciiTheme="minorHAnsi" w:hAnsiTheme="minorHAnsi"/>
                            <w:b/>
                            <w:color w:val="E36C0A" w:themeColor="accent6" w:themeShade="BF"/>
                          </w:rPr>
                        </w:pPr>
                        <w:r w:rsidRPr="00370C79">
                          <w:rPr>
                            <w:rFonts w:asciiTheme="minorHAnsi" w:eastAsia="Calibri" w:hAnsiTheme="minorHAnsi"/>
                            <w:b/>
                            <w:color w:val="E36C0A" w:themeColor="accent6" w:themeShade="BF"/>
                            <w:sz w:val="16"/>
                            <w:szCs w:val="16"/>
                          </w:rPr>
                          <w:t xml:space="preserve">Might work </w:t>
                        </w:r>
                      </w:p>
                      <w:p w:rsidR="008A74D3" w:rsidRPr="00042878" w:rsidRDefault="008A74D3" w:rsidP="004E162B">
                        <w:pPr>
                          <w:pStyle w:val="NormalWeb"/>
                          <w:spacing w:before="0" w:beforeAutospacing="0" w:after="0" w:afterAutospacing="0" w:line="276" w:lineRule="auto"/>
                          <w:jc w:val="center"/>
                          <w:rPr>
                            <w:rFonts w:asciiTheme="minorHAnsi" w:hAnsiTheme="minorHAnsi"/>
                          </w:rPr>
                        </w:pPr>
                        <w:r w:rsidRPr="00042878">
                          <w:rPr>
                            <w:rFonts w:asciiTheme="minorHAnsi" w:eastAsia="Calibri" w:hAnsiTheme="minorHAnsi"/>
                            <w:sz w:val="16"/>
                            <w:szCs w:val="16"/>
                          </w:rPr>
                          <w:t xml:space="preserve">Food supplementation </w:t>
                        </w:r>
                      </w:p>
                      <w:p w:rsidR="008A74D3" w:rsidRDefault="008A74D3" w:rsidP="004E162B">
                        <w:pPr>
                          <w:pStyle w:val="NormalWeb"/>
                          <w:spacing w:before="0" w:beforeAutospacing="0" w:after="200" w:afterAutospacing="0" w:line="276" w:lineRule="auto"/>
                          <w:jc w:val="center"/>
                        </w:pPr>
                        <w:r>
                          <w:rPr>
                            <w:rFonts w:eastAsia="Calibri"/>
                            <w:sz w:val="22"/>
                            <w:szCs w:val="22"/>
                          </w:rPr>
                          <w:t> </w:t>
                        </w:r>
                      </w:p>
                    </w:txbxContent>
                  </v:textbox>
                </v:rect>
                <v:rect id="Rectangle 13" o:spid="_x0000_s1038" style="position:absolute;left:33557;top:26523;width:19875;height:8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pI8IA&#10;AADbAAAADwAAAGRycy9kb3ducmV2LnhtbERPTWvCQBC9F/wPywje6kYtraRuRARBvTUtrcchO2YT&#10;s7Mhu5rYX98tFHqbx/uc1XqwjbhR5yvHCmbTBARx4XTFpYKP993jEoQPyBobx6TgTh7W2ehhhal2&#10;Pb/RLQ+liCHsU1RgQmhTKX1hyKKfupY4cmfXWQwRdqXUHfYx3DZyniTP0mLFscFgS1tDxSW/WgX5&#10;0vKlHo5P5rt2Xy+nfv95sCelJuNh8woi0BD+xX/uvY7zF/D7Szx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OkjwgAAANsAAAAPAAAAAAAAAAAAAAAAAJgCAABkcnMvZG93&#10;bnJldi54bWxQSwUGAAAAAAQABAD1AAAAhwMAAAAA&#10;" fillcolor="white [3201]" strokecolor="#92d050" strokeweight="2pt">
                  <v:textbox>
                    <w:txbxContent>
                      <w:p w:rsidR="008A74D3" w:rsidRPr="00370C79" w:rsidRDefault="008A74D3" w:rsidP="004E162B">
                        <w:pPr>
                          <w:pStyle w:val="NormalWeb"/>
                          <w:spacing w:before="0" w:beforeAutospacing="0" w:after="0" w:afterAutospacing="0" w:line="276" w:lineRule="auto"/>
                          <w:jc w:val="center"/>
                          <w:rPr>
                            <w:rFonts w:asciiTheme="minorHAnsi" w:hAnsiTheme="minorHAnsi"/>
                            <w:b/>
                            <w:color w:val="00B050"/>
                          </w:rPr>
                        </w:pPr>
                        <w:r w:rsidRPr="00370C79">
                          <w:rPr>
                            <w:rFonts w:asciiTheme="minorHAnsi" w:eastAsia="Calibri" w:hAnsiTheme="minorHAnsi"/>
                            <w:b/>
                            <w:color w:val="00B050"/>
                            <w:sz w:val="16"/>
                            <w:szCs w:val="16"/>
                          </w:rPr>
                          <w:t xml:space="preserve">Little Evidence </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Food production</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Selenium supplementation</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Vitamin C supplementation</w:t>
                        </w:r>
                      </w:p>
                      <w:p w:rsidR="008A74D3" w:rsidRPr="00042878" w:rsidRDefault="008A74D3" w:rsidP="004E162B">
                        <w:pPr>
                          <w:pStyle w:val="NormalWeb"/>
                          <w:spacing w:before="0" w:beforeAutospacing="0" w:after="0" w:afterAutospacing="0" w:line="276" w:lineRule="auto"/>
                          <w:jc w:val="center"/>
                          <w:rPr>
                            <w:rFonts w:asciiTheme="minorHAnsi" w:hAnsiTheme="minorHAnsi"/>
                          </w:rPr>
                        </w:pPr>
                        <w:r w:rsidRPr="00042878">
                          <w:rPr>
                            <w:rFonts w:asciiTheme="minorHAnsi" w:eastAsia="Calibri" w:hAnsiTheme="minorHAnsi"/>
                            <w:sz w:val="16"/>
                            <w:szCs w:val="16"/>
                          </w:rPr>
                          <w:t xml:space="preserve">Vitamin D supplementation  </w:t>
                        </w:r>
                      </w:p>
                      <w:p w:rsidR="008A74D3" w:rsidRDefault="008A74D3" w:rsidP="004E162B">
                        <w:pPr>
                          <w:pStyle w:val="NormalWeb"/>
                          <w:spacing w:before="0" w:beforeAutospacing="0" w:after="200" w:afterAutospacing="0" w:line="276" w:lineRule="auto"/>
                          <w:jc w:val="center"/>
                        </w:pPr>
                        <w:r>
                          <w:rPr>
                            <w:rFonts w:eastAsia="Calibri"/>
                            <w:sz w:val="22"/>
                            <w:szCs w:val="22"/>
                          </w:rPr>
                          <w:t> </w:t>
                        </w:r>
                      </w:p>
                    </w:txbxContent>
                  </v:textbox>
                </v:rect>
                <v:rect id="Rectangle 14" o:spid="_x0000_s1039" style="position:absolute;left:33554;top:35585;width:19875;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JcEA&#10;AADbAAAADwAAAGRycy9kb3ducmV2LnhtbERPS2sCMRC+F/wPYYTeana1LbpuFCsU1Ft93IfNuFnd&#10;TMIm1fXfN4VCb/PxPadc9rYVN+pC41hBPspAEFdON1wrOB4+X6YgQkTW2DomBQ8KsFwMnkostLvz&#10;F932sRYphEOBCkyMvpAyVIYshpHzxIk7u85iTLCrpe7wnsJtK8dZ9i4tNpwaDHpaG6qu+2+rYPcm&#10;t8fJbuOv2py2s/i4+I/8oNTzsF/NQUTq47/4z73Raf4r/P6SDp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xSXBAAAA2wAAAA8AAAAAAAAAAAAAAAAAmAIAAGRycy9kb3du&#10;cmV2LnhtbFBLBQYAAAAABAAEAPUAAACGAwAAAAA=&#10;" fillcolor="white [3201]" strokecolor="#0070c0" strokeweight="2pt">
                  <v:textbox>
                    <w:txbxContent>
                      <w:p w:rsidR="008A74D3" w:rsidRPr="00370C79" w:rsidRDefault="008A74D3" w:rsidP="004E162B">
                        <w:pPr>
                          <w:pStyle w:val="NormalWeb"/>
                          <w:spacing w:before="0" w:beforeAutospacing="0" w:after="0" w:afterAutospacing="0" w:line="276" w:lineRule="auto"/>
                          <w:jc w:val="center"/>
                          <w:rPr>
                            <w:rFonts w:asciiTheme="minorHAnsi" w:hAnsiTheme="minorHAnsi"/>
                            <w:b/>
                            <w:color w:val="0070C0"/>
                          </w:rPr>
                        </w:pPr>
                        <w:r w:rsidRPr="00370C79">
                          <w:rPr>
                            <w:rFonts w:asciiTheme="minorHAnsi" w:eastAsia="Calibri" w:hAnsiTheme="minorHAnsi"/>
                            <w:b/>
                            <w:color w:val="0070C0"/>
                            <w:sz w:val="16"/>
                            <w:szCs w:val="16"/>
                          </w:rPr>
                          <w:t>Doesn’t work</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Vitamin A supplementation</w:t>
                        </w:r>
                      </w:p>
                      <w:p w:rsidR="008A74D3" w:rsidRPr="00042878" w:rsidRDefault="008A74D3" w:rsidP="004E162B">
                        <w:pPr>
                          <w:pStyle w:val="NormalWeb"/>
                          <w:spacing w:before="0" w:beforeAutospacing="0" w:after="0" w:afterAutospacing="0" w:line="276" w:lineRule="auto"/>
                          <w:jc w:val="center"/>
                          <w:rPr>
                            <w:rFonts w:asciiTheme="minorHAnsi" w:eastAsia="Calibri" w:hAnsiTheme="minorHAnsi"/>
                            <w:sz w:val="16"/>
                            <w:szCs w:val="16"/>
                          </w:rPr>
                        </w:pPr>
                        <w:r w:rsidRPr="00042878">
                          <w:rPr>
                            <w:rFonts w:asciiTheme="minorHAnsi" w:eastAsia="Calibri" w:hAnsiTheme="minorHAnsi"/>
                            <w:sz w:val="16"/>
                            <w:szCs w:val="16"/>
                          </w:rPr>
                          <w:t>Antioxidant supplementation</w:t>
                        </w:r>
                      </w:p>
                      <w:p w:rsidR="008A74D3" w:rsidRPr="00042878" w:rsidRDefault="008A74D3" w:rsidP="004E162B">
                        <w:pPr>
                          <w:pStyle w:val="NormalWeb"/>
                          <w:spacing w:before="0" w:beforeAutospacing="0" w:after="0" w:afterAutospacing="0" w:line="276" w:lineRule="auto"/>
                          <w:jc w:val="center"/>
                          <w:rPr>
                            <w:rFonts w:asciiTheme="minorHAnsi" w:hAnsiTheme="minorHAnsi"/>
                          </w:rPr>
                        </w:pPr>
                        <w:r w:rsidRPr="00042878">
                          <w:rPr>
                            <w:rFonts w:asciiTheme="minorHAnsi" w:eastAsia="Calibri" w:hAnsiTheme="minorHAnsi"/>
                            <w:sz w:val="16"/>
                            <w:szCs w:val="16"/>
                          </w:rPr>
                          <w:t>Zinc Supplementation</w:t>
                        </w:r>
                      </w:p>
                      <w:p w:rsidR="008A74D3" w:rsidRDefault="008A74D3" w:rsidP="004E162B">
                        <w:pPr>
                          <w:pStyle w:val="NormalWeb"/>
                          <w:spacing w:before="0" w:beforeAutospacing="0" w:after="200" w:afterAutospacing="0" w:line="276" w:lineRule="auto"/>
                          <w:jc w:val="center"/>
                        </w:pPr>
                        <w:r>
                          <w:rPr>
                            <w:rFonts w:eastAsia="Calibri"/>
                            <w:sz w:val="22"/>
                            <w:szCs w:val="22"/>
                          </w:rPr>
                          <w:t> </w:t>
                        </w:r>
                      </w:p>
                    </w:txbxContent>
                  </v:textbox>
                </v:rect>
                <v:shape id="Text Box 15" o:spid="_x0000_s1040" type="#_x0000_t202" style="position:absolute;left:19798;top:4770;width:6759;height:3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lisQA&#10;AADbAAAADwAAAGRycy9kb3ducmV2LnhtbESPT2vCQBDF7wW/wzKCt7pRTJGYjaggtAUPVRGPQ3ZM&#10;gtnZkN3mz7fvFgq9zfDe+82bdDuYWnTUusqygsU8AkGcW11xoeB6Ob6uQTiPrLG2TApGcrDNJi8p&#10;Jtr2/EXd2RciQNglqKD0vkmkdHlJBt3cNsRBe9jWoA9rW0jdYh/gppbLKHqTBisOF0ps6FBS/jx/&#10;m0CpeHlffew/5djHx5M5Gbcfb0rNpsNuA8LT4P/Nf+l3HerH8PtLG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JYrEAAAA2wAAAA8AAAAAAAAAAAAAAAAAmAIAAGRycy9k&#10;b3ducmV2LnhtbFBLBQYAAAAABAAEAPUAAACJAwAAAAA=&#10;" fillcolor="white [3201]" stroked="f" strokeweight=".5pt">
                  <v:textbox style="layout-flow:vertical;mso-layout-flow-alt:bottom-to-top">
                    <w:txbxContent>
                      <w:p w:rsidR="008A74D3" w:rsidRPr="00042878" w:rsidRDefault="008A74D3" w:rsidP="004E162B">
                        <w:pPr>
                          <w:rPr>
                            <w:b/>
                            <w:sz w:val="28"/>
                            <w:szCs w:val="28"/>
                          </w:rPr>
                        </w:pPr>
                        <w:r w:rsidRPr="00042878">
                          <w:rPr>
                            <w:b/>
                            <w:sz w:val="28"/>
                            <w:szCs w:val="28"/>
                          </w:rPr>
                          <w:t>Better outcomes through improved nutrition</w:t>
                        </w:r>
                      </w:p>
                    </w:txbxContent>
                  </v:textbox>
                </v:shape>
                <v:roundrect id="Rounded Rectangle 16" o:spid="_x0000_s1041" style="position:absolute;left:3339;top:795;width:47151;height:3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mUcAA&#10;AADbAAAADwAAAGRycy9kb3ducmV2LnhtbERPTYvCMBC9L/gfwgje1lRhpVSjiFDZgwh1xfPYjG2x&#10;mZQm1vjvzcLC3ubxPme1CaYVA/WusaxgNk1AEJdWN1wpOP/knykI55E1tpZJwYscbNajjxVm2j65&#10;oOHkKxFD2GWooPa+y6R0ZU0G3dR2xJG72d6gj7CvpO7xGcNNK+dJspAGG44NNXa0q6m8nx5GwVd+&#10;aEKe4nV32R+HotimOswPSk3GYbsE4Sn4f/Gf+1vH+Qv4/SUe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jmUcAAAADbAAAADwAAAAAAAAAAAAAAAACYAgAAZHJzL2Rvd25y&#10;ZXYueG1sUEsFBgAAAAAEAAQA9QAAAIUDAAAAAA==&#10;" fillcolor="#f79646 [3209]" strokecolor="#974706 [1609]" strokeweight="2pt">
                  <v:textbox>
                    <w:txbxContent>
                      <w:p w:rsidR="008A74D3" w:rsidRDefault="008A74D3" w:rsidP="004E162B">
                        <w:pPr>
                          <w:jc w:val="center"/>
                        </w:pPr>
                        <w:r>
                          <w:t>Maternal mortality/morbidity (WRA and PLW)</w:t>
                        </w:r>
                      </w:p>
                    </w:txbxContent>
                  </v:textbox>
                </v:roundrect>
                <w10:anchorlock/>
              </v:group>
            </w:pict>
          </mc:Fallback>
        </mc:AlternateContent>
      </w:r>
    </w:p>
    <w:p w:rsidR="008A74D3" w:rsidRDefault="008A74D3" w:rsidP="002C72C9">
      <w:pPr>
        <w:pStyle w:val="Heading2"/>
        <w:spacing w:before="0" w:beforeAutospacing="0" w:after="0" w:afterAutospacing="0"/>
        <w:jc w:val="both"/>
        <w:rPr>
          <w:rFonts w:asciiTheme="minorHAnsi" w:hAnsiTheme="minorHAnsi"/>
          <w:sz w:val="24"/>
          <w:szCs w:val="24"/>
        </w:rPr>
      </w:pPr>
      <w:bookmarkStart w:id="22" w:name="_Toc350352949"/>
    </w:p>
    <w:p w:rsidR="00CC6C16" w:rsidRPr="00F93125" w:rsidRDefault="00CC6C16" w:rsidP="002C72C9">
      <w:pPr>
        <w:pStyle w:val="Heading2"/>
        <w:spacing w:before="0" w:beforeAutospacing="0" w:after="0" w:afterAutospacing="0"/>
        <w:jc w:val="both"/>
        <w:rPr>
          <w:rFonts w:asciiTheme="minorHAnsi" w:hAnsiTheme="minorHAnsi"/>
          <w:sz w:val="24"/>
          <w:szCs w:val="24"/>
        </w:rPr>
      </w:pPr>
      <w:r w:rsidRPr="00F93125">
        <w:rPr>
          <w:rFonts w:asciiTheme="minorHAnsi" w:hAnsiTheme="minorHAnsi"/>
          <w:sz w:val="24"/>
          <w:szCs w:val="24"/>
        </w:rPr>
        <w:t>1: MICRO</w:t>
      </w:r>
      <w:r w:rsidR="00EC3EC8" w:rsidRPr="00F93125">
        <w:rPr>
          <w:rFonts w:asciiTheme="minorHAnsi" w:hAnsiTheme="minorHAnsi"/>
          <w:sz w:val="24"/>
          <w:szCs w:val="24"/>
        </w:rPr>
        <w:t xml:space="preserve">NUTRIENT </w:t>
      </w:r>
      <w:r w:rsidRPr="00F93125">
        <w:rPr>
          <w:rFonts w:asciiTheme="minorHAnsi" w:hAnsiTheme="minorHAnsi"/>
          <w:sz w:val="24"/>
          <w:szCs w:val="24"/>
        </w:rPr>
        <w:t>SUPPLEMENTATION</w:t>
      </w:r>
      <w:bookmarkEnd w:id="22"/>
    </w:p>
    <w:p w:rsidR="00CC6C16" w:rsidRPr="00F93125" w:rsidRDefault="00CC6C16" w:rsidP="002C72C9">
      <w:pPr>
        <w:pStyle w:val="Heading3"/>
        <w:numPr>
          <w:ilvl w:val="1"/>
          <w:numId w:val="7"/>
        </w:numPr>
        <w:spacing w:before="0"/>
        <w:jc w:val="both"/>
        <w:rPr>
          <w:rFonts w:asciiTheme="minorHAnsi" w:hAnsiTheme="minorHAnsi" w:cs="Times New Roman"/>
          <w:color w:val="auto"/>
          <w:sz w:val="24"/>
          <w:szCs w:val="24"/>
        </w:rPr>
      </w:pPr>
      <w:bookmarkStart w:id="23" w:name="_Toc350352950"/>
      <w:r w:rsidRPr="00F93125">
        <w:rPr>
          <w:rFonts w:asciiTheme="minorHAnsi" w:hAnsiTheme="minorHAnsi" w:cs="Times New Roman"/>
          <w:color w:val="auto"/>
          <w:sz w:val="24"/>
          <w:szCs w:val="24"/>
        </w:rPr>
        <w:t>Vitamin A</w:t>
      </w:r>
      <w:bookmarkEnd w:id="23"/>
      <w:r w:rsidRPr="00F93125">
        <w:rPr>
          <w:rFonts w:asciiTheme="minorHAnsi" w:hAnsiTheme="minorHAnsi" w:cs="Times New Roman"/>
          <w:color w:val="auto"/>
          <w:sz w:val="24"/>
          <w:szCs w:val="24"/>
        </w:rPr>
        <w:t xml:space="preserve"> </w:t>
      </w:r>
    </w:p>
    <w:p w:rsidR="008F31AE" w:rsidRPr="00F93125" w:rsidRDefault="008F31AE" w:rsidP="002C72C9">
      <w:pPr>
        <w:spacing w:after="0" w:line="240" w:lineRule="auto"/>
        <w:jc w:val="both"/>
        <w:rPr>
          <w:rFonts w:cs="Times New Roman"/>
          <w:b/>
          <w:i/>
          <w:sz w:val="24"/>
          <w:szCs w:val="24"/>
        </w:rPr>
      </w:pPr>
      <w:r w:rsidRPr="00F93125">
        <w:rPr>
          <w:rFonts w:cs="Times New Roman"/>
          <w:b/>
          <w:i/>
          <w:sz w:val="24"/>
          <w:szCs w:val="24"/>
        </w:rPr>
        <w:t>1.1a Pregnant and lactating women</w:t>
      </w:r>
    </w:p>
    <w:p w:rsidR="00764FD6" w:rsidRPr="00F93125" w:rsidRDefault="00CC6C16" w:rsidP="002C72C9">
      <w:pPr>
        <w:pStyle w:val="NormalWeb"/>
        <w:spacing w:before="0" w:beforeAutospacing="0" w:after="0" w:afterAutospacing="0"/>
        <w:jc w:val="both"/>
        <w:rPr>
          <w:rFonts w:asciiTheme="minorHAnsi" w:hAnsiTheme="minorHAnsi"/>
        </w:rPr>
      </w:pPr>
      <w:r w:rsidRPr="00F93125">
        <w:rPr>
          <w:rFonts w:asciiTheme="minorHAnsi" w:hAnsiTheme="minorHAnsi"/>
        </w:rPr>
        <w:t>We found 13 RCTs (</w:t>
      </w:r>
      <w:hyperlink r:id="rId58" w:history="1">
        <w:r w:rsidRPr="00F93125">
          <w:rPr>
            <w:rStyle w:val="Hyperlink"/>
            <w:rFonts w:asciiTheme="minorHAnsi" w:hAnsiTheme="minorHAnsi"/>
            <w:color w:val="auto"/>
            <w:u w:val="none"/>
          </w:rPr>
          <w:t>Canfield 2001 RCT</w:t>
        </w:r>
      </w:hyperlink>
      <w:r w:rsidRPr="00F93125">
        <w:rPr>
          <w:rFonts w:asciiTheme="minorHAnsi" w:hAnsiTheme="minorHAnsi"/>
        </w:rPr>
        <w:t xml:space="preserve">; </w:t>
      </w:r>
      <w:hyperlink r:id="rId59" w:history="1">
        <w:r w:rsidRPr="00F93125">
          <w:rPr>
            <w:rStyle w:val="Hyperlink"/>
            <w:rFonts w:asciiTheme="minorHAnsi" w:hAnsiTheme="minorHAnsi"/>
            <w:color w:val="auto"/>
            <w:u w:val="none"/>
          </w:rPr>
          <w:t>Coutsoudis 1999 RCT</w:t>
        </w:r>
      </w:hyperlink>
      <w:r w:rsidRPr="00F93125">
        <w:rPr>
          <w:rFonts w:asciiTheme="minorHAnsi" w:hAnsiTheme="minorHAnsi"/>
        </w:rPr>
        <w:t xml:space="preserve">; </w:t>
      </w:r>
      <w:hyperlink r:id="rId60" w:history="1">
        <w:r w:rsidRPr="00F93125">
          <w:rPr>
            <w:rStyle w:val="Hyperlink"/>
            <w:rFonts w:asciiTheme="minorHAnsi" w:hAnsiTheme="minorHAnsi"/>
            <w:color w:val="auto"/>
            <w:u w:val="none"/>
          </w:rPr>
          <w:t>Cox 2005 RCT</w:t>
        </w:r>
      </w:hyperlink>
      <w:r w:rsidRPr="00F93125">
        <w:rPr>
          <w:rFonts w:asciiTheme="minorHAnsi" w:hAnsiTheme="minorHAnsi"/>
        </w:rPr>
        <w:t xml:space="preserve">; </w:t>
      </w:r>
      <w:hyperlink r:id="rId61" w:history="1">
        <w:r w:rsidRPr="00F93125">
          <w:rPr>
            <w:rStyle w:val="Hyperlink"/>
            <w:rFonts w:asciiTheme="minorHAnsi" w:hAnsiTheme="minorHAnsi"/>
            <w:color w:val="auto"/>
            <w:u w:val="none"/>
          </w:rPr>
          <w:t>ObaapaVitA 2010 RCT(c)</w:t>
        </w:r>
      </w:hyperlink>
      <w:r w:rsidRPr="00F93125">
        <w:rPr>
          <w:rFonts w:asciiTheme="minorHAnsi" w:hAnsiTheme="minorHAnsi"/>
        </w:rPr>
        <w:t xml:space="preserve">; </w:t>
      </w:r>
      <w:hyperlink r:id="rId62" w:history="1">
        <w:r w:rsidRPr="00F93125">
          <w:rPr>
            <w:rStyle w:val="Hyperlink"/>
            <w:rFonts w:asciiTheme="minorHAnsi" w:hAnsiTheme="minorHAnsi"/>
            <w:color w:val="auto"/>
            <w:u w:val="none"/>
          </w:rPr>
          <w:t>Radhika 2003 RCT</w:t>
        </w:r>
      </w:hyperlink>
      <w:r w:rsidRPr="00F93125">
        <w:rPr>
          <w:rFonts w:asciiTheme="minorHAnsi" w:hAnsiTheme="minorHAnsi"/>
        </w:rPr>
        <w:t xml:space="preserve">; </w:t>
      </w:r>
      <w:hyperlink r:id="rId63" w:history="1">
        <w:r w:rsidRPr="00F93125">
          <w:rPr>
            <w:rStyle w:val="Hyperlink"/>
            <w:rFonts w:asciiTheme="minorHAnsi" w:hAnsiTheme="minorHAnsi"/>
            <w:color w:val="auto"/>
            <w:u w:val="none"/>
          </w:rPr>
          <w:t>Suharno 1993 RCT</w:t>
        </w:r>
      </w:hyperlink>
      <w:r w:rsidRPr="00F93125">
        <w:rPr>
          <w:rFonts w:asciiTheme="minorHAnsi" w:hAnsiTheme="minorHAnsi"/>
        </w:rPr>
        <w:t xml:space="preserve">; </w:t>
      </w:r>
      <w:hyperlink r:id="rId64" w:history="1">
        <w:r w:rsidRPr="00F93125">
          <w:rPr>
            <w:rStyle w:val="Hyperlink"/>
            <w:rFonts w:asciiTheme="minorHAnsi" w:hAnsiTheme="minorHAnsi"/>
            <w:color w:val="auto"/>
            <w:u w:val="none"/>
          </w:rPr>
          <w:t>Stoltzfus 1993 RCT</w:t>
        </w:r>
      </w:hyperlink>
      <w:r w:rsidRPr="00F93125">
        <w:rPr>
          <w:rFonts w:asciiTheme="minorHAnsi" w:hAnsiTheme="minorHAnsi"/>
        </w:rPr>
        <w:t xml:space="preserve">; </w:t>
      </w:r>
      <w:hyperlink r:id="rId65" w:history="1">
        <w:r w:rsidRPr="00F93125">
          <w:rPr>
            <w:rStyle w:val="Hyperlink"/>
            <w:rFonts w:asciiTheme="minorHAnsi" w:hAnsiTheme="minorHAnsi"/>
            <w:color w:val="auto"/>
            <w:u w:val="none"/>
          </w:rPr>
          <w:t>Tanumihardjo 2002 RCT</w:t>
        </w:r>
      </w:hyperlink>
      <w:r w:rsidRPr="00F93125">
        <w:rPr>
          <w:rFonts w:asciiTheme="minorHAnsi" w:hAnsiTheme="minorHAnsi"/>
        </w:rPr>
        <w:t xml:space="preserve">; </w:t>
      </w:r>
      <w:hyperlink r:id="rId66" w:history="1">
        <w:r w:rsidRPr="00F93125">
          <w:rPr>
            <w:rStyle w:val="Hyperlink"/>
            <w:rFonts w:asciiTheme="minorHAnsi" w:hAnsiTheme="minorHAnsi"/>
            <w:color w:val="auto"/>
            <w:u w:val="none"/>
          </w:rPr>
          <w:t>West 1999 RCT (NNIPS-2)</w:t>
        </w:r>
      </w:hyperlink>
      <w:r w:rsidRPr="00F93125">
        <w:rPr>
          <w:rFonts w:asciiTheme="minorHAnsi" w:hAnsiTheme="minorHAnsi"/>
        </w:rPr>
        <w:t xml:space="preserve">; </w:t>
      </w:r>
      <w:hyperlink r:id="rId67" w:history="1">
        <w:r w:rsidRPr="00F93125">
          <w:rPr>
            <w:rStyle w:val="Hyperlink"/>
            <w:rFonts w:asciiTheme="minorHAnsi" w:hAnsiTheme="minorHAnsi"/>
            <w:color w:val="auto"/>
            <w:u w:val="none"/>
          </w:rPr>
          <w:t>West 2011 RCT (Ji VitA)</w:t>
        </w:r>
      </w:hyperlink>
      <w:r w:rsidRPr="00F93125">
        <w:rPr>
          <w:rFonts w:asciiTheme="minorHAnsi" w:hAnsiTheme="minorHAnsi"/>
        </w:rPr>
        <w:t xml:space="preserve">; </w:t>
      </w:r>
      <w:hyperlink r:id="rId68" w:history="1">
        <w:r w:rsidRPr="00F93125">
          <w:rPr>
            <w:rStyle w:val="Hyperlink"/>
            <w:rFonts w:asciiTheme="minorHAnsi" w:hAnsiTheme="minorHAnsi"/>
            <w:color w:val="auto"/>
            <w:u w:val="none"/>
          </w:rPr>
          <w:t>WHO/CHD IVASSG</w:t>
        </w:r>
      </w:hyperlink>
      <w:r w:rsidR="00601778">
        <w:t xml:space="preserve"> RCT</w:t>
      </w:r>
      <w:r w:rsidRPr="00F93125">
        <w:rPr>
          <w:rFonts w:asciiTheme="minorHAnsi" w:hAnsiTheme="minorHAnsi"/>
        </w:rPr>
        <w:t xml:space="preserve">; </w:t>
      </w:r>
      <w:hyperlink r:id="rId69" w:history="1">
        <w:r w:rsidRPr="00F93125">
          <w:rPr>
            <w:rStyle w:val="Hyperlink"/>
            <w:rFonts w:asciiTheme="minorHAnsi" w:hAnsiTheme="minorHAnsi"/>
            <w:color w:val="auto"/>
            <w:u w:val="none"/>
          </w:rPr>
          <w:t>Zibuvita RCT 2001</w:t>
        </w:r>
      </w:hyperlink>
      <w:r w:rsidRPr="00F93125">
        <w:rPr>
          <w:rFonts w:asciiTheme="minorHAnsi" w:hAnsiTheme="minorHAnsi"/>
        </w:rPr>
        <w:t xml:space="preserve">; </w:t>
      </w:r>
      <w:hyperlink r:id="rId70" w:history="1">
        <w:r w:rsidRPr="00F93125">
          <w:rPr>
            <w:rStyle w:val="Hyperlink"/>
            <w:rFonts w:asciiTheme="minorHAnsi" w:hAnsiTheme="minorHAnsi"/>
            <w:color w:val="auto"/>
            <w:u w:val="none"/>
          </w:rPr>
          <w:t>ZVITAMBO RCT</w:t>
        </w:r>
      </w:hyperlink>
      <w:r w:rsidRPr="00F93125">
        <w:rPr>
          <w:rFonts w:asciiTheme="minorHAnsi" w:hAnsiTheme="minorHAnsi"/>
        </w:rPr>
        <w:t>) (including 185,314 pregnant and lactating women) comparing vitamin A supplementation with placebo.</w:t>
      </w:r>
    </w:p>
    <w:p w:rsidR="002C72C9" w:rsidRPr="00F93125" w:rsidRDefault="002C72C9" w:rsidP="002C72C9">
      <w:pPr>
        <w:pStyle w:val="NormalWeb"/>
        <w:spacing w:before="0" w:beforeAutospacing="0" w:after="0" w:afterAutospacing="0"/>
        <w:jc w:val="both"/>
        <w:rPr>
          <w:rFonts w:asciiTheme="minorHAnsi" w:hAnsiTheme="minorHAnsi"/>
          <w:b/>
          <w:bCs/>
        </w:rPr>
      </w:pPr>
    </w:p>
    <w:p w:rsidR="00CC6C16" w:rsidRPr="00FA215E" w:rsidRDefault="00CC6C16" w:rsidP="002C72C9">
      <w:pPr>
        <w:pStyle w:val="NormalWeb"/>
        <w:spacing w:before="0" w:beforeAutospacing="0" w:after="0" w:afterAutospacing="0"/>
        <w:jc w:val="both"/>
        <w:rPr>
          <w:rFonts w:asciiTheme="minorHAnsi" w:hAnsiTheme="minorHAnsi"/>
        </w:rPr>
      </w:pPr>
      <w:r w:rsidRPr="00FA215E">
        <w:rPr>
          <w:rFonts w:asciiTheme="minorHAnsi" w:hAnsiTheme="minorHAnsi"/>
          <w:b/>
          <w:bCs/>
        </w:rPr>
        <w:t xml:space="preserve">Maternal mortality </w:t>
      </w:r>
    </w:p>
    <w:p w:rsidR="00BC7E74" w:rsidRPr="00FA215E" w:rsidRDefault="005C152C" w:rsidP="002C72C9">
      <w:pPr>
        <w:pStyle w:val="NormalWeb"/>
        <w:spacing w:before="0" w:beforeAutospacing="0" w:after="0" w:afterAutospacing="0"/>
        <w:jc w:val="both"/>
        <w:rPr>
          <w:rFonts w:asciiTheme="minorHAnsi" w:hAnsiTheme="minorHAnsi"/>
        </w:rPr>
      </w:pPr>
      <w:r w:rsidRPr="00FA215E">
        <w:rPr>
          <w:rFonts w:asciiTheme="minorHAnsi" w:hAnsiTheme="minorHAnsi"/>
        </w:rPr>
        <w:t>V</w:t>
      </w:r>
      <w:r w:rsidR="00CC6C16" w:rsidRPr="00FA215E">
        <w:rPr>
          <w:rFonts w:asciiTheme="minorHAnsi" w:hAnsiTheme="minorHAnsi"/>
        </w:rPr>
        <w:t xml:space="preserve">itamin A supplementation compared with placebo or no treatment had no significant impact on reducing maternal mortality (risk ratio (RR) 0.94 95% confidence interval (CI) 0.80 to 1.10 (6 trials, n = 175,425)) – </w:t>
      </w:r>
      <w:r w:rsidR="00BC7E74" w:rsidRPr="00FA215E">
        <w:rPr>
          <w:rFonts w:asciiTheme="minorHAnsi" w:hAnsiTheme="minorHAnsi"/>
        </w:rPr>
        <w:t xml:space="preserve">see </w:t>
      </w:r>
      <w:hyperlink r:id="rId71" w:history="1">
        <w:r w:rsidR="00CC6C16" w:rsidRPr="00FA215E">
          <w:rPr>
            <w:rStyle w:val="Hyperlink"/>
            <w:rFonts w:asciiTheme="minorHAnsi" w:hAnsiTheme="minorHAnsi"/>
            <w:color w:val="auto"/>
            <w:u w:val="none"/>
          </w:rPr>
          <w:t>Analysis 1</w:t>
        </w:r>
      </w:hyperlink>
      <w:r w:rsidR="00CC6C16" w:rsidRPr="00FA215E">
        <w:rPr>
          <w:rFonts w:asciiTheme="minorHAnsi" w:hAnsiTheme="minorHAnsi"/>
        </w:rPr>
        <w:t>.</w:t>
      </w:r>
      <w:r w:rsidRPr="00FA215E">
        <w:rPr>
          <w:rFonts w:asciiTheme="minorHAnsi" w:hAnsiTheme="minorHAnsi"/>
        </w:rPr>
        <w:t xml:space="preserve"> </w:t>
      </w:r>
      <w:r w:rsidR="00811EFF" w:rsidRPr="00FA215E">
        <w:rPr>
          <w:rFonts w:asciiTheme="minorHAnsi" w:hAnsiTheme="minorHAnsi"/>
        </w:rPr>
        <w:t xml:space="preserve">This was also the case when vitamin A+IF was compared with IF alone (RR 0.98 95% CI 0.73 to 1.31 (3 trials, n = 1803) – see Analysis 2. </w:t>
      </w:r>
      <w:r w:rsidR="00CC6C16" w:rsidRPr="00FA215E">
        <w:rPr>
          <w:rFonts w:asciiTheme="minorHAnsi" w:hAnsiTheme="minorHAnsi"/>
        </w:rPr>
        <w:t>We did not detect any subgroup differences between general populations of pregnant women and those with HIV, nor between pregnant women and those women who had given birth</w:t>
      </w:r>
      <w:r w:rsidRPr="00FA215E">
        <w:rPr>
          <w:rFonts w:asciiTheme="minorHAnsi" w:hAnsiTheme="minorHAnsi"/>
        </w:rPr>
        <w:t>.</w:t>
      </w:r>
      <w:r w:rsidR="00CC6C16" w:rsidRPr="00FA215E">
        <w:rPr>
          <w:rFonts w:asciiTheme="minorHAnsi" w:hAnsiTheme="minorHAnsi"/>
        </w:rPr>
        <w:t> </w:t>
      </w:r>
    </w:p>
    <w:p w:rsidR="00623B17" w:rsidRPr="00FA215E" w:rsidRDefault="00623B17" w:rsidP="00FA215E">
      <w:pPr>
        <w:pStyle w:val="NormalWeb"/>
        <w:spacing w:before="0" w:beforeAutospacing="0" w:after="0" w:afterAutospacing="0"/>
        <w:rPr>
          <w:rFonts w:asciiTheme="minorHAnsi" w:hAnsiTheme="minorHAnsi"/>
          <w:b/>
        </w:rPr>
      </w:pPr>
    </w:p>
    <w:p w:rsidR="00B227C3" w:rsidRDefault="00B227C3" w:rsidP="00FA215E">
      <w:pPr>
        <w:pStyle w:val="NormalWeb"/>
        <w:spacing w:before="0" w:beforeAutospacing="0" w:after="0" w:afterAutospacing="0"/>
        <w:rPr>
          <w:rFonts w:asciiTheme="minorHAnsi" w:hAnsiTheme="minorHAnsi"/>
          <w:b/>
        </w:rPr>
      </w:pPr>
    </w:p>
    <w:p w:rsidR="00BC7E74" w:rsidRPr="00FA215E" w:rsidRDefault="00BC7E74" w:rsidP="00FA215E">
      <w:pPr>
        <w:pStyle w:val="NormalWeb"/>
        <w:spacing w:before="0" w:beforeAutospacing="0" w:after="0" w:afterAutospacing="0"/>
        <w:rPr>
          <w:rFonts w:asciiTheme="minorHAnsi" w:hAnsiTheme="minorHAnsi"/>
          <w:b/>
        </w:rPr>
      </w:pPr>
      <w:r w:rsidRPr="00FA215E">
        <w:rPr>
          <w:rFonts w:asciiTheme="minorHAnsi" w:hAnsiTheme="minorHAnsi"/>
          <w:b/>
        </w:rPr>
        <w:lastRenderedPageBreak/>
        <w:t>Analysis 1: Maternal mortality – vitamin A versus placebo</w:t>
      </w:r>
      <w:r w:rsidR="00623B17" w:rsidRPr="00FA215E">
        <w:rPr>
          <w:rFonts w:asciiTheme="minorHAnsi" w:hAnsiTheme="minorHAnsi"/>
          <w:b/>
        </w:rPr>
        <w:t xml:space="preserve"> </w:t>
      </w:r>
    </w:p>
    <w:p w:rsidR="00764FD6" w:rsidRPr="00FA215E" w:rsidRDefault="00764FD6" w:rsidP="00FA215E">
      <w:pPr>
        <w:pStyle w:val="NormalWeb"/>
        <w:spacing w:before="0" w:beforeAutospacing="0" w:after="0" w:afterAutospacing="0"/>
        <w:rPr>
          <w:rFonts w:asciiTheme="minorHAnsi" w:hAnsiTheme="minorHAnsi"/>
        </w:rPr>
      </w:pPr>
      <w:r w:rsidRPr="00FA215E">
        <w:rPr>
          <w:rFonts w:asciiTheme="minorHAnsi" w:hAnsiTheme="minorHAnsi"/>
          <w:noProof/>
          <w:lang w:val="en-AU"/>
        </w:rPr>
        <w:drawing>
          <wp:inline distT="0" distB="0" distL="0" distR="0">
            <wp:extent cx="5781675" cy="1895475"/>
            <wp:effectExtent l="0" t="0" r="9525" b="9525"/>
            <wp:docPr id="4" name="Picture 4" descr="Maternal mortality – vitamin A versus place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srcRect/>
                    <a:stretch>
                      <a:fillRect/>
                    </a:stretch>
                  </pic:blipFill>
                  <pic:spPr bwMode="auto">
                    <a:xfrm>
                      <a:off x="0" y="0"/>
                      <a:ext cx="5781675" cy="1895475"/>
                    </a:xfrm>
                    <a:prstGeom prst="rect">
                      <a:avLst/>
                    </a:prstGeom>
                    <a:noFill/>
                  </pic:spPr>
                </pic:pic>
              </a:graphicData>
            </a:graphic>
          </wp:inline>
        </w:drawing>
      </w:r>
    </w:p>
    <w:p w:rsidR="005B1192" w:rsidRDefault="005B1192" w:rsidP="00FA215E">
      <w:pPr>
        <w:pStyle w:val="NormalWeb"/>
        <w:spacing w:before="0" w:beforeAutospacing="0" w:after="0" w:afterAutospacing="0"/>
        <w:rPr>
          <w:rFonts w:asciiTheme="minorHAnsi" w:hAnsiTheme="minorHAnsi"/>
          <w:b/>
        </w:rPr>
      </w:pPr>
    </w:p>
    <w:p w:rsidR="00623B17" w:rsidRDefault="005B1192" w:rsidP="00FA215E">
      <w:pPr>
        <w:pStyle w:val="NormalWeb"/>
        <w:spacing w:before="0" w:beforeAutospacing="0" w:after="0" w:afterAutospacing="0"/>
        <w:rPr>
          <w:rFonts w:asciiTheme="minorHAnsi" w:hAnsiTheme="minorHAnsi"/>
          <w:b/>
        </w:rPr>
      </w:pPr>
      <w:r>
        <w:rPr>
          <w:rFonts w:asciiTheme="minorHAnsi" w:hAnsiTheme="minorHAnsi"/>
          <w:b/>
        </w:rPr>
        <w:t>A</w:t>
      </w:r>
      <w:r w:rsidR="00811EFF" w:rsidRPr="00FA215E">
        <w:rPr>
          <w:rFonts w:asciiTheme="minorHAnsi" w:hAnsiTheme="minorHAnsi"/>
          <w:b/>
        </w:rPr>
        <w:t xml:space="preserve">nalysis 2: Maternal mortality – vitamin A+IF versus IF </w:t>
      </w:r>
    </w:p>
    <w:p w:rsidR="002C72C9" w:rsidRDefault="002C72C9" w:rsidP="00FA215E">
      <w:pPr>
        <w:pStyle w:val="NormalWeb"/>
        <w:spacing w:before="0" w:beforeAutospacing="0" w:after="0" w:afterAutospacing="0"/>
        <w:rPr>
          <w:rFonts w:asciiTheme="minorHAnsi" w:hAnsiTheme="minorHAnsi"/>
          <w:b/>
        </w:rPr>
      </w:pPr>
      <w:r w:rsidRPr="002C72C9">
        <w:rPr>
          <w:rFonts w:asciiTheme="minorHAnsi" w:hAnsiTheme="minorHAnsi"/>
          <w:b/>
          <w:noProof/>
          <w:lang w:val="en-AU"/>
        </w:rPr>
        <w:drawing>
          <wp:inline distT="0" distB="0" distL="0" distR="0">
            <wp:extent cx="5781675" cy="1409620"/>
            <wp:effectExtent l="0" t="0" r="0" b="635"/>
            <wp:docPr id="526" name="Picture 526" descr="Maternal mortality – vitamin A+IF versus 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5779114" cy="1408996"/>
                    </a:xfrm>
                    <a:prstGeom prst="rect">
                      <a:avLst/>
                    </a:prstGeom>
                  </pic:spPr>
                </pic:pic>
              </a:graphicData>
            </a:graphic>
          </wp:inline>
        </w:drawing>
      </w:r>
    </w:p>
    <w:p w:rsidR="00291D0E" w:rsidRDefault="00291D0E" w:rsidP="002C72C9">
      <w:pPr>
        <w:pStyle w:val="NormalWeb"/>
        <w:spacing w:before="0" w:beforeAutospacing="0" w:after="0" w:afterAutospacing="0"/>
        <w:jc w:val="both"/>
        <w:rPr>
          <w:rFonts w:asciiTheme="minorHAnsi" w:hAnsiTheme="minorHAnsi"/>
          <w:b/>
          <w:bCs/>
        </w:rPr>
      </w:pPr>
    </w:p>
    <w:p w:rsidR="00CC6C16" w:rsidRPr="00FA215E" w:rsidRDefault="00CC6C16" w:rsidP="002C72C9">
      <w:pPr>
        <w:pStyle w:val="NormalWeb"/>
        <w:spacing w:before="0" w:beforeAutospacing="0" w:after="0" w:afterAutospacing="0"/>
        <w:jc w:val="both"/>
        <w:rPr>
          <w:rFonts w:asciiTheme="minorHAnsi" w:hAnsiTheme="minorHAnsi"/>
          <w:b/>
          <w:bCs/>
        </w:rPr>
      </w:pPr>
      <w:r w:rsidRPr="00FA215E">
        <w:rPr>
          <w:rFonts w:asciiTheme="minorHAnsi" w:hAnsiTheme="minorHAnsi"/>
          <w:b/>
          <w:bCs/>
        </w:rPr>
        <w:t xml:space="preserve">Maternal </w:t>
      </w:r>
      <w:r w:rsidR="005C152C" w:rsidRPr="00FA215E">
        <w:rPr>
          <w:rFonts w:asciiTheme="minorHAnsi" w:hAnsiTheme="minorHAnsi"/>
          <w:b/>
          <w:bCs/>
        </w:rPr>
        <w:t>morbidities</w:t>
      </w:r>
    </w:p>
    <w:p w:rsidR="005C152C" w:rsidRPr="00FA215E" w:rsidRDefault="005C152C" w:rsidP="002C72C9">
      <w:pPr>
        <w:pStyle w:val="NormalWeb"/>
        <w:spacing w:before="0" w:beforeAutospacing="0" w:after="0" w:afterAutospacing="0"/>
        <w:jc w:val="both"/>
        <w:rPr>
          <w:rFonts w:asciiTheme="minorHAnsi" w:hAnsiTheme="minorHAnsi"/>
        </w:rPr>
      </w:pPr>
      <w:r w:rsidRPr="00FA215E">
        <w:rPr>
          <w:rFonts w:asciiTheme="minorHAnsi" w:hAnsiTheme="minorHAnsi"/>
        </w:rPr>
        <w:t>Vitamin A supplementation:</w:t>
      </w:r>
    </w:p>
    <w:p w:rsidR="005C152C" w:rsidRPr="00FA215E" w:rsidRDefault="00FC03BE" w:rsidP="002C72C9">
      <w:pPr>
        <w:pStyle w:val="NormalWeb"/>
        <w:numPr>
          <w:ilvl w:val="0"/>
          <w:numId w:val="5"/>
        </w:numPr>
        <w:spacing w:before="0" w:beforeAutospacing="0" w:after="0" w:afterAutospacing="0"/>
        <w:jc w:val="both"/>
        <w:rPr>
          <w:rFonts w:asciiTheme="minorHAnsi" w:hAnsiTheme="minorHAnsi"/>
        </w:rPr>
      </w:pPr>
      <w:r w:rsidRPr="00FA215E">
        <w:rPr>
          <w:rFonts w:asciiTheme="minorHAnsi" w:hAnsiTheme="minorHAnsi"/>
        </w:rPr>
        <w:t>r</w:t>
      </w:r>
      <w:r w:rsidR="00AA4816" w:rsidRPr="00FA215E">
        <w:rPr>
          <w:rFonts w:asciiTheme="minorHAnsi" w:hAnsiTheme="minorHAnsi"/>
        </w:rPr>
        <w:t>e</w:t>
      </w:r>
      <w:r w:rsidRPr="00FA215E">
        <w:rPr>
          <w:rFonts w:asciiTheme="minorHAnsi" w:hAnsiTheme="minorHAnsi"/>
        </w:rPr>
        <w:t>duced</w:t>
      </w:r>
      <w:r w:rsidR="00AA4816" w:rsidRPr="00FA215E">
        <w:rPr>
          <w:rFonts w:asciiTheme="minorHAnsi" w:hAnsiTheme="minorHAnsi"/>
          <w:b/>
        </w:rPr>
        <w:t xml:space="preserve"> </w:t>
      </w:r>
      <w:r w:rsidR="005C152C" w:rsidRPr="00FA215E">
        <w:rPr>
          <w:rFonts w:asciiTheme="minorHAnsi" w:hAnsiTheme="minorHAnsi"/>
          <w:b/>
        </w:rPr>
        <w:t>maternal night blindness</w:t>
      </w:r>
      <w:r w:rsidR="005C152C" w:rsidRPr="00FA215E">
        <w:rPr>
          <w:rFonts w:asciiTheme="minorHAnsi" w:hAnsiTheme="minorHAnsi"/>
        </w:rPr>
        <w:t xml:space="preserve"> by an average 23% in the two West trials (</w:t>
      </w:r>
      <w:hyperlink r:id="rId74" w:history="1">
        <w:r w:rsidR="005C152C" w:rsidRPr="00FA215E">
          <w:rPr>
            <w:rStyle w:val="Hyperlink"/>
            <w:rFonts w:asciiTheme="minorHAnsi" w:hAnsiTheme="minorHAnsi"/>
            <w:color w:val="auto"/>
            <w:u w:val="none"/>
          </w:rPr>
          <w:t>West 1999 RCT (NNIPS-2)</w:t>
        </w:r>
      </w:hyperlink>
      <w:r w:rsidR="005C152C" w:rsidRPr="00FA215E">
        <w:rPr>
          <w:rFonts w:asciiTheme="minorHAnsi" w:hAnsiTheme="minorHAnsi"/>
        </w:rPr>
        <w:t xml:space="preserve">; </w:t>
      </w:r>
      <w:hyperlink r:id="rId75" w:history="1">
        <w:r w:rsidR="005C152C" w:rsidRPr="00FA215E">
          <w:rPr>
            <w:rStyle w:val="Hyperlink"/>
            <w:rFonts w:asciiTheme="minorHAnsi" w:hAnsiTheme="minorHAnsi"/>
            <w:color w:val="auto"/>
            <w:u w:val="none"/>
          </w:rPr>
          <w:t>West 2011 RCT (Ji VitA)</w:t>
        </w:r>
      </w:hyperlink>
      <w:r w:rsidR="005C152C" w:rsidRPr="00FA215E">
        <w:rPr>
          <w:rFonts w:asciiTheme="minorHAnsi" w:hAnsiTheme="minorHAnsi"/>
        </w:rPr>
        <w:t>): RR 0.77 95% CI 0.64 to 0.92, random effects, n = 69,519)</w:t>
      </w:r>
      <w:r w:rsidR="00AA4816" w:rsidRPr="00FA215E">
        <w:rPr>
          <w:rFonts w:asciiTheme="minorHAnsi" w:hAnsiTheme="minorHAnsi"/>
        </w:rPr>
        <w:t>;</w:t>
      </w:r>
    </w:p>
    <w:p w:rsidR="005C152C" w:rsidRPr="00FA215E" w:rsidRDefault="00FC03BE" w:rsidP="002C72C9">
      <w:pPr>
        <w:pStyle w:val="NormalWeb"/>
        <w:numPr>
          <w:ilvl w:val="0"/>
          <w:numId w:val="5"/>
        </w:numPr>
        <w:spacing w:before="0" w:beforeAutospacing="0" w:after="0" w:afterAutospacing="0"/>
        <w:jc w:val="both"/>
        <w:rPr>
          <w:rFonts w:asciiTheme="minorHAnsi" w:hAnsiTheme="minorHAnsi"/>
        </w:rPr>
      </w:pPr>
      <w:r w:rsidRPr="00FA215E">
        <w:rPr>
          <w:rFonts w:asciiTheme="minorHAnsi" w:hAnsiTheme="minorHAnsi"/>
        </w:rPr>
        <w:t>reduced</w:t>
      </w:r>
      <w:r w:rsidRPr="00FA215E">
        <w:rPr>
          <w:rFonts w:asciiTheme="minorHAnsi" w:hAnsiTheme="minorHAnsi"/>
          <w:b/>
        </w:rPr>
        <w:t xml:space="preserve"> </w:t>
      </w:r>
      <w:r w:rsidR="005C152C" w:rsidRPr="00FA215E">
        <w:rPr>
          <w:rFonts w:asciiTheme="minorHAnsi" w:hAnsiTheme="minorHAnsi"/>
          <w:b/>
        </w:rPr>
        <w:t>bacterial vaginosis</w:t>
      </w:r>
      <w:r w:rsidR="005C152C" w:rsidRPr="00FA215E">
        <w:rPr>
          <w:rFonts w:asciiTheme="minorHAnsi" w:hAnsiTheme="minorHAnsi"/>
        </w:rPr>
        <w:t xml:space="preserve"> by 38% in one trial (</w:t>
      </w:r>
      <w:hyperlink r:id="rId76" w:history="1">
        <w:r w:rsidR="005C152C" w:rsidRPr="00FA215E">
          <w:rPr>
            <w:rStyle w:val="Hyperlink"/>
            <w:rFonts w:asciiTheme="minorHAnsi" w:hAnsiTheme="minorHAnsi"/>
            <w:color w:val="auto"/>
            <w:u w:val="none"/>
          </w:rPr>
          <w:t>West 2011 RCT (Ji VitA)</w:t>
        </w:r>
      </w:hyperlink>
      <w:r w:rsidR="005C152C" w:rsidRPr="00FA215E">
        <w:rPr>
          <w:rFonts w:asciiTheme="minorHAnsi" w:hAnsiTheme="minorHAnsi"/>
        </w:rPr>
        <w:t>)</w:t>
      </w:r>
      <w:r w:rsidRPr="00FA215E">
        <w:rPr>
          <w:rFonts w:asciiTheme="minorHAnsi" w:hAnsiTheme="minorHAnsi"/>
        </w:rPr>
        <w:t xml:space="preserve">: </w:t>
      </w:r>
      <w:r w:rsidR="005C152C" w:rsidRPr="00FA215E">
        <w:rPr>
          <w:rFonts w:asciiTheme="minorHAnsi" w:hAnsiTheme="minorHAnsi"/>
        </w:rPr>
        <w:t>RR 0.62 95% CI 0.52 to 0.73, n = 1</w:t>
      </w:r>
      <w:r w:rsidR="00216F93">
        <w:rPr>
          <w:rFonts w:asciiTheme="minorHAnsi" w:hAnsiTheme="minorHAnsi"/>
        </w:rPr>
        <w:t>,</w:t>
      </w:r>
      <w:r w:rsidR="005C152C" w:rsidRPr="00FA215E">
        <w:rPr>
          <w:rFonts w:asciiTheme="minorHAnsi" w:hAnsiTheme="minorHAnsi"/>
        </w:rPr>
        <w:t>018)</w:t>
      </w:r>
      <w:r w:rsidR="00AA4816" w:rsidRPr="00FA215E">
        <w:rPr>
          <w:rFonts w:asciiTheme="minorHAnsi" w:hAnsiTheme="minorHAnsi"/>
        </w:rPr>
        <w:t>;</w:t>
      </w:r>
    </w:p>
    <w:p w:rsidR="00AA4816" w:rsidRPr="00FA215E" w:rsidRDefault="00FC03BE" w:rsidP="002C72C9">
      <w:pPr>
        <w:pStyle w:val="NormalWeb"/>
        <w:numPr>
          <w:ilvl w:val="0"/>
          <w:numId w:val="5"/>
        </w:numPr>
        <w:spacing w:before="0" w:beforeAutospacing="0" w:after="0" w:afterAutospacing="0"/>
        <w:jc w:val="both"/>
        <w:rPr>
          <w:rFonts w:asciiTheme="minorHAnsi" w:hAnsiTheme="minorHAnsi"/>
        </w:rPr>
      </w:pPr>
      <w:r w:rsidRPr="00FA215E">
        <w:rPr>
          <w:rFonts w:asciiTheme="minorHAnsi" w:hAnsiTheme="minorHAnsi"/>
        </w:rPr>
        <w:t>reduced</w:t>
      </w:r>
      <w:r w:rsidRPr="00FA215E">
        <w:rPr>
          <w:rFonts w:asciiTheme="minorHAnsi" w:hAnsiTheme="minorHAnsi"/>
          <w:b/>
        </w:rPr>
        <w:t xml:space="preserve"> </w:t>
      </w:r>
      <w:r w:rsidR="00AA4816" w:rsidRPr="00FA215E">
        <w:rPr>
          <w:rFonts w:asciiTheme="minorHAnsi" w:hAnsiTheme="minorHAnsi"/>
          <w:b/>
        </w:rPr>
        <w:t xml:space="preserve">puerperal fever </w:t>
      </w:r>
      <w:r w:rsidR="00AA4816" w:rsidRPr="00FA215E">
        <w:rPr>
          <w:rFonts w:asciiTheme="minorHAnsi" w:hAnsiTheme="minorHAnsi"/>
        </w:rPr>
        <w:t>by 79% in one small trial</w:t>
      </w:r>
      <w:r w:rsidR="00AA4816" w:rsidRPr="00FA215E">
        <w:rPr>
          <w:rFonts w:asciiTheme="minorHAnsi" w:hAnsiTheme="minorHAnsi"/>
          <w:b/>
        </w:rPr>
        <w:t xml:space="preserve"> </w:t>
      </w:r>
      <w:r w:rsidR="00AA4816" w:rsidRPr="00FA215E">
        <w:rPr>
          <w:rFonts w:asciiTheme="minorHAnsi" w:hAnsiTheme="minorHAnsi"/>
        </w:rPr>
        <w:t>(</w:t>
      </w:r>
      <w:hyperlink r:id="rId77" w:history="1">
        <w:r w:rsidR="00AA4816" w:rsidRPr="00FA215E">
          <w:rPr>
            <w:rStyle w:val="Hyperlink"/>
            <w:rFonts w:asciiTheme="minorHAnsi" w:hAnsiTheme="minorHAnsi"/>
            <w:color w:val="auto"/>
            <w:u w:val="none"/>
          </w:rPr>
          <w:t>Zibuvita RCT 2001</w:t>
        </w:r>
      </w:hyperlink>
      <w:r w:rsidR="00AA4816" w:rsidRPr="00FA215E">
        <w:rPr>
          <w:rFonts w:asciiTheme="minorHAnsi" w:hAnsiTheme="minorHAnsi"/>
        </w:rPr>
        <w:t>) (RR 0.21; 95% CI 0.06 to 0.70, n = 270)</w:t>
      </w:r>
      <w:r w:rsidRPr="00FA215E">
        <w:rPr>
          <w:rFonts w:asciiTheme="minorHAnsi" w:hAnsiTheme="minorHAnsi"/>
        </w:rPr>
        <w:t>;</w:t>
      </w:r>
    </w:p>
    <w:p w:rsidR="00AA4816" w:rsidRPr="00FA215E" w:rsidRDefault="00FC03BE" w:rsidP="002C72C9">
      <w:pPr>
        <w:pStyle w:val="NormalWeb"/>
        <w:numPr>
          <w:ilvl w:val="0"/>
          <w:numId w:val="5"/>
        </w:numPr>
        <w:spacing w:before="0" w:beforeAutospacing="0" w:after="0" w:afterAutospacing="0"/>
        <w:jc w:val="both"/>
        <w:rPr>
          <w:rFonts w:asciiTheme="minorHAnsi" w:hAnsiTheme="minorHAnsi"/>
        </w:rPr>
      </w:pPr>
      <w:proofErr w:type="gramStart"/>
      <w:r w:rsidRPr="00FA215E">
        <w:rPr>
          <w:rFonts w:asciiTheme="minorHAnsi" w:hAnsiTheme="minorHAnsi"/>
        </w:rPr>
        <w:t>increased</w:t>
      </w:r>
      <w:proofErr w:type="gramEnd"/>
      <w:r w:rsidRPr="00FA215E">
        <w:rPr>
          <w:rFonts w:asciiTheme="minorHAnsi" w:hAnsiTheme="minorHAnsi"/>
        </w:rPr>
        <w:t xml:space="preserve"> </w:t>
      </w:r>
      <w:r w:rsidR="00AA4816" w:rsidRPr="00FA215E">
        <w:rPr>
          <w:rFonts w:asciiTheme="minorHAnsi" w:hAnsiTheme="minorHAnsi"/>
          <w:b/>
        </w:rPr>
        <w:t>BMI after birth</w:t>
      </w:r>
      <w:r w:rsidR="00AA4816" w:rsidRPr="00FA215E">
        <w:rPr>
          <w:rFonts w:asciiTheme="minorHAnsi" w:hAnsiTheme="minorHAnsi"/>
        </w:rPr>
        <w:t xml:space="preserve"> </w:t>
      </w:r>
      <w:r w:rsidRPr="00FA215E">
        <w:rPr>
          <w:rFonts w:asciiTheme="minorHAnsi" w:hAnsiTheme="minorHAnsi"/>
        </w:rPr>
        <w:t>(one trial of 191 women with HIV)</w:t>
      </w:r>
      <w:r w:rsidR="008F31AE" w:rsidRPr="00FA215E">
        <w:rPr>
          <w:rFonts w:asciiTheme="minorHAnsi" w:hAnsiTheme="minorHAnsi"/>
        </w:rPr>
        <w:t>.</w:t>
      </w:r>
    </w:p>
    <w:p w:rsidR="005B1192" w:rsidRDefault="005B1192" w:rsidP="002C72C9">
      <w:pPr>
        <w:pStyle w:val="NormalWeb"/>
        <w:spacing w:before="0" w:beforeAutospacing="0" w:after="0" w:afterAutospacing="0"/>
        <w:ind w:left="45"/>
        <w:jc w:val="both"/>
        <w:rPr>
          <w:rFonts w:asciiTheme="minorHAnsi" w:hAnsiTheme="minorHAnsi"/>
          <w:b/>
        </w:rPr>
      </w:pPr>
    </w:p>
    <w:p w:rsidR="00AA4816" w:rsidRPr="00FA215E" w:rsidRDefault="00FC03BE" w:rsidP="002C72C9">
      <w:pPr>
        <w:pStyle w:val="NormalWeb"/>
        <w:spacing w:before="0" w:beforeAutospacing="0" w:after="0" w:afterAutospacing="0"/>
        <w:ind w:left="45"/>
        <w:jc w:val="both"/>
        <w:rPr>
          <w:rFonts w:asciiTheme="minorHAnsi" w:hAnsiTheme="minorHAnsi"/>
          <w:b/>
        </w:rPr>
      </w:pPr>
      <w:r w:rsidRPr="00FA215E">
        <w:rPr>
          <w:rFonts w:asciiTheme="minorHAnsi" w:hAnsiTheme="minorHAnsi"/>
          <w:b/>
        </w:rPr>
        <w:t>Nutritional status outcomes</w:t>
      </w:r>
    </w:p>
    <w:p w:rsidR="00FC03BE" w:rsidRPr="00FA215E" w:rsidRDefault="00FC03BE" w:rsidP="002C72C9">
      <w:pPr>
        <w:pStyle w:val="NormalWeb"/>
        <w:spacing w:before="0" w:beforeAutospacing="0" w:after="0" w:afterAutospacing="0"/>
        <w:ind w:left="45"/>
        <w:jc w:val="both"/>
        <w:rPr>
          <w:rFonts w:asciiTheme="minorHAnsi" w:hAnsiTheme="minorHAnsi"/>
        </w:rPr>
      </w:pPr>
      <w:r w:rsidRPr="00FA215E">
        <w:rPr>
          <w:rFonts w:asciiTheme="minorHAnsi" w:hAnsiTheme="minorHAnsi"/>
        </w:rPr>
        <w:t xml:space="preserve">Compared with placebo, various forms of </w:t>
      </w:r>
      <w:r w:rsidR="00223F08" w:rsidRPr="00FA215E">
        <w:rPr>
          <w:rFonts w:asciiTheme="minorHAnsi" w:hAnsiTheme="minorHAnsi"/>
        </w:rPr>
        <w:t xml:space="preserve">vitamin </w:t>
      </w:r>
      <w:proofErr w:type="gramStart"/>
      <w:r w:rsidR="00223F08" w:rsidRPr="00FA215E">
        <w:rPr>
          <w:rFonts w:asciiTheme="minorHAnsi" w:hAnsiTheme="minorHAnsi"/>
        </w:rPr>
        <w:t>A</w:t>
      </w:r>
      <w:proofErr w:type="gramEnd"/>
      <w:r w:rsidR="00223F08" w:rsidRPr="00FA215E">
        <w:rPr>
          <w:rFonts w:asciiTheme="minorHAnsi" w:hAnsiTheme="minorHAnsi"/>
        </w:rPr>
        <w:t xml:space="preserve"> </w:t>
      </w:r>
      <w:r w:rsidRPr="00FA215E">
        <w:rPr>
          <w:rFonts w:asciiTheme="minorHAnsi" w:hAnsiTheme="minorHAnsi"/>
        </w:rPr>
        <w:t>sh</w:t>
      </w:r>
      <w:r w:rsidR="003D1D4A" w:rsidRPr="00FA215E">
        <w:rPr>
          <w:rFonts w:asciiTheme="minorHAnsi" w:hAnsiTheme="minorHAnsi"/>
        </w:rPr>
        <w:t>o</w:t>
      </w:r>
      <w:r w:rsidRPr="00FA215E">
        <w:rPr>
          <w:rFonts w:asciiTheme="minorHAnsi" w:hAnsiTheme="minorHAnsi"/>
        </w:rPr>
        <w:t>wed overall significant increase</w:t>
      </w:r>
      <w:r w:rsidR="00223F08" w:rsidRPr="00FA215E">
        <w:rPr>
          <w:rFonts w:asciiTheme="minorHAnsi" w:hAnsiTheme="minorHAnsi"/>
        </w:rPr>
        <w:t>s</w:t>
      </w:r>
      <w:r w:rsidRPr="00FA215E">
        <w:rPr>
          <w:rFonts w:asciiTheme="minorHAnsi" w:hAnsiTheme="minorHAnsi"/>
        </w:rPr>
        <w:t xml:space="preserve"> in women’s haemoglobin concentrations</w:t>
      </w:r>
      <w:r w:rsidR="005A04F6" w:rsidRPr="00FA215E">
        <w:rPr>
          <w:rFonts w:asciiTheme="minorHAnsi" w:hAnsiTheme="minorHAnsi"/>
        </w:rPr>
        <w:t xml:space="preserve"> and improvements in breastmilk composition in some trials. No significant differences were seen for other measures of vitamin A deficiency/status. </w:t>
      </w:r>
    </w:p>
    <w:p w:rsidR="005A04F6" w:rsidRPr="00FA215E" w:rsidRDefault="005A04F6" w:rsidP="002C72C9">
      <w:pPr>
        <w:pStyle w:val="NormalWeb"/>
        <w:spacing w:before="0" w:beforeAutospacing="0" w:after="0" w:afterAutospacing="0"/>
        <w:jc w:val="both"/>
        <w:rPr>
          <w:rFonts w:asciiTheme="minorHAnsi" w:hAnsiTheme="minorHAnsi"/>
          <w:b/>
          <w:bCs/>
        </w:rPr>
      </w:pPr>
    </w:p>
    <w:p w:rsidR="00CC6C16" w:rsidRPr="00FA215E" w:rsidRDefault="00CC6C16" w:rsidP="002C72C9">
      <w:pPr>
        <w:pStyle w:val="NormalWeb"/>
        <w:spacing w:before="0" w:beforeAutospacing="0" w:after="0" w:afterAutospacing="0"/>
        <w:jc w:val="both"/>
        <w:rPr>
          <w:rFonts w:asciiTheme="minorHAnsi" w:hAnsiTheme="minorHAnsi"/>
        </w:rPr>
      </w:pPr>
      <w:r w:rsidRPr="00FA215E">
        <w:rPr>
          <w:rFonts w:asciiTheme="minorHAnsi" w:hAnsiTheme="minorHAnsi"/>
          <w:b/>
          <w:bCs/>
        </w:rPr>
        <w:t xml:space="preserve">Infant outcomes </w:t>
      </w:r>
    </w:p>
    <w:p w:rsidR="00CC6C16" w:rsidRPr="00FA215E" w:rsidRDefault="004C49CD" w:rsidP="002C72C9">
      <w:pPr>
        <w:pStyle w:val="NormalWeb"/>
        <w:spacing w:before="0" w:beforeAutospacing="0" w:after="0" w:afterAutospacing="0"/>
        <w:jc w:val="both"/>
        <w:rPr>
          <w:rFonts w:asciiTheme="minorHAnsi" w:hAnsiTheme="minorHAnsi"/>
        </w:rPr>
      </w:pPr>
      <w:r w:rsidRPr="00FA215E">
        <w:rPr>
          <w:rFonts w:asciiTheme="minorHAnsi" w:hAnsiTheme="minorHAnsi"/>
        </w:rPr>
        <w:t>No significant differences between vitamin A and placebo were seen for</w:t>
      </w:r>
      <w:r w:rsidR="00CC6C16" w:rsidRPr="00FA215E">
        <w:rPr>
          <w:rFonts w:asciiTheme="minorHAnsi" w:hAnsiTheme="minorHAnsi"/>
        </w:rPr>
        <w:t xml:space="preserve"> </w:t>
      </w:r>
      <w:r w:rsidRPr="00FA215E">
        <w:rPr>
          <w:rFonts w:asciiTheme="minorHAnsi" w:hAnsiTheme="minorHAnsi"/>
        </w:rPr>
        <w:t>low birthweight</w:t>
      </w:r>
      <w:r w:rsidR="003A708E" w:rsidRPr="00FA215E">
        <w:rPr>
          <w:rFonts w:asciiTheme="minorHAnsi" w:hAnsiTheme="minorHAnsi"/>
        </w:rPr>
        <w:t>,</w:t>
      </w:r>
      <w:r w:rsidRPr="00FA215E">
        <w:rPr>
          <w:rFonts w:asciiTheme="minorHAnsi" w:hAnsiTheme="minorHAnsi"/>
        </w:rPr>
        <w:t xml:space="preserve"> </w:t>
      </w:r>
      <w:r w:rsidR="00CC6C16" w:rsidRPr="00FA215E">
        <w:rPr>
          <w:rFonts w:asciiTheme="minorHAnsi" w:hAnsiTheme="minorHAnsi"/>
        </w:rPr>
        <w:t>stillbirth</w:t>
      </w:r>
      <w:r w:rsidR="003A708E" w:rsidRPr="00FA215E">
        <w:rPr>
          <w:rFonts w:asciiTheme="minorHAnsi" w:hAnsiTheme="minorHAnsi"/>
        </w:rPr>
        <w:t>, or</w:t>
      </w:r>
      <w:r w:rsidRPr="00FA215E">
        <w:rPr>
          <w:rFonts w:asciiTheme="minorHAnsi" w:hAnsiTheme="minorHAnsi"/>
        </w:rPr>
        <w:t xml:space="preserve"> ne</w:t>
      </w:r>
      <w:r w:rsidR="00CC6C16" w:rsidRPr="00FA215E">
        <w:rPr>
          <w:rFonts w:asciiTheme="minorHAnsi" w:hAnsiTheme="minorHAnsi"/>
        </w:rPr>
        <w:t>onatal</w:t>
      </w:r>
      <w:r w:rsidRPr="00FA215E">
        <w:rPr>
          <w:rFonts w:asciiTheme="minorHAnsi" w:hAnsiTheme="minorHAnsi"/>
        </w:rPr>
        <w:t xml:space="preserve">, perinatal or infant </w:t>
      </w:r>
      <w:r w:rsidR="00CC6C16" w:rsidRPr="00FA215E">
        <w:rPr>
          <w:rFonts w:asciiTheme="minorHAnsi" w:hAnsiTheme="minorHAnsi"/>
        </w:rPr>
        <w:t>death</w:t>
      </w:r>
      <w:r w:rsidRPr="00FA215E">
        <w:rPr>
          <w:rFonts w:asciiTheme="minorHAnsi" w:hAnsiTheme="minorHAnsi"/>
        </w:rPr>
        <w:t>.</w:t>
      </w:r>
    </w:p>
    <w:p w:rsidR="003A708E" w:rsidRPr="00FA215E" w:rsidRDefault="003A708E" w:rsidP="002C72C9">
      <w:pPr>
        <w:pStyle w:val="NormalWeb"/>
        <w:spacing w:before="0" w:beforeAutospacing="0" w:after="0" w:afterAutospacing="0"/>
        <w:jc w:val="both"/>
        <w:rPr>
          <w:rFonts w:asciiTheme="minorHAnsi" w:hAnsiTheme="minorHAnsi"/>
        </w:rPr>
      </w:pPr>
    </w:p>
    <w:p w:rsidR="003A708E" w:rsidRPr="00FA215E" w:rsidRDefault="003A708E" w:rsidP="002C72C9">
      <w:pPr>
        <w:pStyle w:val="NormalWeb"/>
        <w:spacing w:before="0" w:beforeAutospacing="0" w:after="0" w:afterAutospacing="0"/>
        <w:jc w:val="both"/>
        <w:rPr>
          <w:rFonts w:asciiTheme="minorHAnsi" w:hAnsiTheme="minorHAnsi"/>
          <w:b/>
        </w:rPr>
      </w:pPr>
      <w:r w:rsidRPr="00FA215E">
        <w:rPr>
          <w:rFonts w:asciiTheme="minorHAnsi" w:hAnsiTheme="minorHAnsi"/>
          <w:b/>
        </w:rPr>
        <w:t>Other vitamin A comparisons</w:t>
      </w:r>
    </w:p>
    <w:p w:rsidR="003A708E" w:rsidRPr="00FA215E" w:rsidRDefault="003A708E" w:rsidP="002C72C9">
      <w:pPr>
        <w:pStyle w:val="NormalWeb"/>
        <w:numPr>
          <w:ilvl w:val="0"/>
          <w:numId w:val="6"/>
        </w:numPr>
        <w:spacing w:before="0" w:beforeAutospacing="0" w:after="0" w:afterAutospacing="0"/>
        <w:jc w:val="both"/>
        <w:rPr>
          <w:rFonts w:asciiTheme="minorHAnsi" w:hAnsiTheme="minorHAnsi"/>
        </w:rPr>
      </w:pPr>
      <w:r w:rsidRPr="00FA215E">
        <w:rPr>
          <w:rFonts w:asciiTheme="minorHAnsi" w:hAnsiTheme="minorHAnsi"/>
        </w:rPr>
        <w:t>Three trials of high versus low dose vitamin A (</w:t>
      </w:r>
      <w:hyperlink r:id="rId78" w:history="1">
        <w:r w:rsidRPr="00FA215E">
          <w:rPr>
            <w:rStyle w:val="Hyperlink"/>
            <w:rFonts w:asciiTheme="minorHAnsi" w:hAnsiTheme="minorHAnsi"/>
            <w:color w:val="auto"/>
            <w:u w:val="none"/>
          </w:rPr>
          <w:t>Darboe 2007 RCT</w:t>
        </w:r>
      </w:hyperlink>
      <w:r w:rsidRPr="00FA215E">
        <w:rPr>
          <w:rFonts w:asciiTheme="minorHAnsi" w:hAnsiTheme="minorHAnsi"/>
        </w:rPr>
        <w:t xml:space="preserve">; </w:t>
      </w:r>
      <w:hyperlink r:id="rId79" w:history="1">
        <w:r w:rsidRPr="00FA215E">
          <w:rPr>
            <w:rStyle w:val="Hyperlink"/>
            <w:rFonts w:asciiTheme="minorHAnsi" w:hAnsiTheme="minorHAnsi"/>
            <w:color w:val="auto"/>
            <w:u w:val="none"/>
          </w:rPr>
          <w:t>Haskell 2005 RCT</w:t>
        </w:r>
      </w:hyperlink>
      <w:r w:rsidRPr="00FA215E">
        <w:rPr>
          <w:rFonts w:asciiTheme="minorHAnsi" w:hAnsiTheme="minorHAnsi"/>
        </w:rPr>
        <w:t xml:space="preserve">; </w:t>
      </w:r>
      <w:hyperlink r:id="rId80" w:history="1">
        <w:r w:rsidRPr="00FA215E">
          <w:rPr>
            <w:rStyle w:val="Hyperlink"/>
            <w:rFonts w:asciiTheme="minorHAnsi" w:hAnsiTheme="minorHAnsi"/>
            <w:color w:val="auto"/>
            <w:u w:val="none"/>
          </w:rPr>
          <w:t>Idindili 2007 RCT</w:t>
        </w:r>
      </w:hyperlink>
      <w:r w:rsidRPr="00FA215E">
        <w:rPr>
          <w:rFonts w:asciiTheme="minorHAnsi" w:hAnsiTheme="minorHAnsi"/>
        </w:rPr>
        <w:t xml:space="preserve"> - including 1</w:t>
      </w:r>
      <w:r w:rsidR="00216F93">
        <w:rPr>
          <w:rFonts w:asciiTheme="minorHAnsi" w:hAnsiTheme="minorHAnsi"/>
        </w:rPr>
        <w:t>,</w:t>
      </w:r>
      <w:r w:rsidRPr="00FA215E">
        <w:rPr>
          <w:rFonts w:asciiTheme="minorHAnsi" w:hAnsiTheme="minorHAnsi"/>
        </w:rPr>
        <w:t>108 pregnant women) showed very few differences in outcomes.</w:t>
      </w:r>
    </w:p>
    <w:p w:rsidR="00C36DD9" w:rsidRPr="00FA215E" w:rsidRDefault="00C36DD9" w:rsidP="002C72C9">
      <w:pPr>
        <w:pStyle w:val="NormalWeb"/>
        <w:numPr>
          <w:ilvl w:val="0"/>
          <w:numId w:val="6"/>
        </w:numPr>
        <w:spacing w:before="0" w:beforeAutospacing="0" w:after="0" w:afterAutospacing="0"/>
        <w:jc w:val="both"/>
        <w:rPr>
          <w:rFonts w:asciiTheme="minorHAnsi" w:hAnsiTheme="minorHAnsi"/>
        </w:rPr>
      </w:pPr>
      <w:r w:rsidRPr="00FA215E">
        <w:rPr>
          <w:rFonts w:asciiTheme="minorHAnsi" w:hAnsiTheme="minorHAnsi"/>
        </w:rPr>
        <w:lastRenderedPageBreak/>
        <w:t>Comparisons of vitamin A supplementation versus consumption of vitamin A rich/fortified food showed few differences (</w:t>
      </w:r>
      <w:hyperlink r:id="rId81" w:history="1">
        <w:r w:rsidRPr="00FA215E">
          <w:rPr>
            <w:rStyle w:val="Hyperlink"/>
            <w:rFonts w:asciiTheme="minorHAnsi" w:hAnsiTheme="minorHAnsi"/>
            <w:color w:val="auto"/>
            <w:u w:val="none"/>
          </w:rPr>
          <w:t>Haskell 2005 RCT</w:t>
        </w:r>
      </w:hyperlink>
      <w:r w:rsidRPr="00FA215E">
        <w:rPr>
          <w:rFonts w:asciiTheme="minorHAnsi" w:hAnsiTheme="minorHAnsi"/>
        </w:rPr>
        <w:t xml:space="preserve">; </w:t>
      </w:r>
      <w:hyperlink r:id="rId82" w:history="1">
        <w:r w:rsidRPr="00FA215E">
          <w:rPr>
            <w:rStyle w:val="Hyperlink"/>
            <w:rFonts w:asciiTheme="minorHAnsi" w:hAnsiTheme="minorHAnsi"/>
            <w:color w:val="auto"/>
            <w:u w:val="none"/>
          </w:rPr>
          <w:t>Ncube 2001 RCT</w:t>
        </w:r>
      </w:hyperlink>
      <w:r w:rsidRPr="00FA215E">
        <w:rPr>
          <w:rFonts w:asciiTheme="minorHAnsi" w:hAnsiTheme="minorHAnsi"/>
        </w:rPr>
        <w:t xml:space="preserve">; </w:t>
      </w:r>
      <w:hyperlink r:id="rId83" w:history="1">
        <w:r w:rsidRPr="00FA215E">
          <w:rPr>
            <w:rStyle w:val="Hyperlink"/>
            <w:rFonts w:asciiTheme="minorHAnsi" w:hAnsiTheme="minorHAnsi"/>
            <w:color w:val="auto"/>
            <w:u w:val="none"/>
          </w:rPr>
          <w:t>de Pee 1995</w:t>
        </w:r>
      </w:hyperlink>
      <w:r w:rsidRPr="00FA215E">
        <w:rPr>
          <w:rFonts w:asciiTheme="minorHAnsi" w:hAnsiTheme="minorHAnsi"/>
        </w:rPr>
        <w:t>).</w:t>
      </w:r>
    </w:p>
    <w:p w:rsidR="00703F08" w:rsidRPr="00FA215E" w:rsidRDefault="00703F08" w:rsidP="002C72C9">
      <w:pPr>
        <w:pStyle w:val="NormalWeb"/>
        <w:numPr>
          <w:ilvl w:val="0"/>
          <w:numId w:val="6"/>
        </w:numPr>
        <w:spacing w:before="0" w:beforeAutospacing="0" w:after="0" w:afterAutospacing="0"/>
        <w:jc w:val="both"/>
        <w:rPr>
          <w:rFonts w:asciiTheme="minorHAnsi" w:hAnsiTheme="minorHAnsi"/>
        </w:rPr>
      </w:pPr>
      <w:r w:rsidRPr="00FA215E">
        <w:rPr>
          <w:rFonts w:asciiTheme="minorHAnsi" w:hAnsiTheme="minorHAnsi"/>
        </w:rPr>
        <w:t xml:space="preserve">Vitamin A+IF was more effective than IF alone for outcomes such as anaemia (in </w:t>
      </w:r>
      <w:r w:rsidR="008F31AE" w:rsidRPr="00FA215E">
        <w:rPr>
          <w:rFonts w:asciiTheme="minorHAnsi" w:hAnsiTheme="minorHAnsi"/>
        </w:rPr>
        <w:t xml:space="preserve">the </w:t>
      </w:r>
      <w:hyperlink r:id="rId84" w:history="1">
        <w:r w:rsidRPr="00FA215E">
          <w:rPr>
            <w:rStyle w:val="Hyperlink"/>
            <w:rFonts w:asciiTheme="minorHAnsi" w:hAnsiTheme="minorHAnsi"/>
            <w:color w:val="auto"/>
            <w:u w:val="none"/>
          </w:rPr>
          <w:t>Suharno 1993 RCT</w:t>
        </w:r>
      </w:hyperlink>
      <w:r w:rsidRPr="00FA215E">
        <w:rPr>
          <w:rFonts w:asciiTheme="minorHAnsi" w:hAnsiTheme="minorHAnsi"/>
        </w:rPr>
        <w:t>) but not for most other outcomes (</w:t>
      </w:r>
      <w:r w:rsidR="00BE6CBD" w:rsidRPr="00FA215E">
        <w:rPr>
          <w:rFonts w:asciiTheme="minorHAnsi" w:hAnsiTheme="minorHAnsi"/>
        </w:rPr>
        <w:t xml:space="preserve">Muslimatun 2001 RCT; </w:t>
      </w:r>
      <w:r w:rsidR="00811EFF" w:rsidRPr="00FA215E">
        <w:rPr>
          <w:rFonts w:asciiTheme="minorHAnsi" w:hAnsiTheme="minorHAnsi"/>
        </w:rPr>
        <w:t xml:space="preserve">Roy 1997 RCT). </w:t>
      </w:r>
      <w:r w:rsidRPr="00FA215E">
        <w:rPr>
          <w:rFonts w:asciiTheme="minorHAnsi" w:hAnsiTheme="minorHAnsi"/>
        </w:rPr>
        <w:t xml:space="preserve"> </w:t>
      </w:r>
    </w:p>
    <w:p w:rsidR="005B1192" w:rsidRDefault="005B1192" w:rsidP="002C72C9">
      <w:pPr>
        <w:pStyle w:val="NormalWeb"/>
        <w:spacing w:before="0" w:beforeAutospacing="0" w:after="0" w:afterAutospacing="0"/>
        <w:jc w:val="both"/>
        <w:rPr>
          <w:rFonts w:asciiTheme="minorHAnsi" w:hAnsiTheme="minorHAnsi"/>
          <w:b/>
          <w:i/>
        </w:rPr>
      </w:pPr>
    </w:p>
    <w:p w:rsidR="00A97AFD" w:rsidRPr="00FA215E" w:rsidRDefault="002C20EB" w:rsidP="002C72C9">
      <w:pPr>
        <w:pStyle w:val="NormalWeb"/>
        <w:spacing w:before="0" w:beforeAutospacing="0" w:after="0" w:afterAutospacing="0"/>
        <w:jc w:val="both"/>
        <w:rPr>
          <w:rFonts w:asciiTheme="minorHAnsi" w:hAnsiTheme="minorHAnsi"/>
          <w:b/>
          <w:i/>
        </w:rPr>
      </w:pPr>
      <w:r w:rsidRPr="00FA215E">
        <w:rPr>
          <w:rFonts w:asciiTheme="minorHAnsi" w:hAnsiTheme="minorHAnsi"/>
          <w:b/>
          <w:i/>
        </w:rPr>
        <w:t>1.1b Women of reproductive age</w:t>
      </w:r>
    </w:p>
    <w:p w:rsidR="00223F08" w:rsidRPr="00FA215E" w:rsidRDefault="00223F08" w:rsidP="002C72C9">
      <w:pPr>
        <w:pStyle w:val="NormalWeb"/>
        <w:spacing w:before="0" w:beforeAutospacing="0" w:after="0" w:afterAutospacing="0"/>
        <w:jc w:val="both"/>
        <w:rPr>
          <w:rFonts w:asciiTheme="minorHAnsi" w:hAnsiTheme="minorHAnsi"/>
        </w:rPr>
      </w:pPr>
      <w:r w:rsidRPr="00FA215E">
        <w:rPr>
          <w:rFonts w:asciiTheme="minorHAnsi" w:hAnsiTheme="minorHAnsi"/>
        </w:rPr>
        <w:t xml:space="preserve">One trial of vitamin A versus placebo reported a reduced risk of anaemia in </w:t>
      </w:r>
      <w:r w:rsidR="00406276" w:rsidRPr="00FA215E">
        <w:rPr>
          <w:rFonts w:asciiTheme="minorHAnsi" w:hAnsiTheme="minorHAnsi"/>
        </w:rPr>
        <w:t xml:space="preserve">138 </w:t>
      </w:r>
      <w:r w:rsidRPr="00FA215E">
        <w:rPr>
          <w:rFonts w:asciiTheme="minorHAnsi" w:hAnsiTheme="minorHAnsi"/>
        </w:rPr>
        <w:t>WRA (Ahmed 2001 RCT)</w:t>
      </w:r>
      <w:r w:rsidR="00810079" w:rsidRPr="00FA215E">
        <w:rPr>
          <w:rFonts w:asciiTheme="minorHAnsi" w:hAnsiTheme="minorHAnsi"/>
        </w:rPr>
        <w:t xml:space="preserve"> and another trial reported no impact of vitamin A on </w:t>
      </w:r>
      <w:r w:rsidR="003D4526" w:rsidRPr="00FA215E">
        <w:rPr>
          <w:rFonts w:asciiTheme="minorHAnsi" w:hAnsiTheme="minorHAnsi"/>
        </w:rPr>
        <w:t xml:space="preserve">vaginal HIV-1 DNA in </w:t>
      </w:r>
      <w:r w:rsidR="00406276" w:rsidRPr="00FA215E">
        <w:rPr>
          <w:rFonts w:asciiTheme="minorHAnsi" w:hAnsiTheme="minorHAnsi"/>
        </w:rPr>
        <w:t xml:space="preserve">400 </w:t>
      </w:r>
      <w:r w:rsidR="003D4526" w:rsidRPr="00FA215E">
        <w:rPr>
          <w:rFonts w:asciiTheme="minorHAnsi" w:hAnsiTheme="minorHAnsi"/>
        </w:rPr>
        <w:t xml:space="preserve">women with HIV who were not pregnant (Baeten 2002 RCT). </w:t>
      </w:r>
      <w:r w:rsidR="00810079" w:rsidRPr="00FA215E">
        <w:rPr>
          <w:rFonts w:asciiTheme="minorHAnsi" w:hAnsiTheme="minorHAnsi"/>
        </w:rPr>
        <w:t xml:space="preserve">  </w:t>
      </w:r>
      <w:r w:rsidRPr="00FA215E">
        <w:rPr>
          <w:rFonts w:asciiTheme="minorHAnsi" w:hAnsiTheme="minorHAnsi"/>
        </w:rPr>
        <w:t xml:space="preserve"> </w:t>
      </w:r>
    </w:p>
    <w:p w:rsidR="00A944A2" w:rsidRPr="00FA215E" w:rsidRDefault="00A944A2" w:rsidP="00216F93">
      <w:pPr>
        <w:pStyle w:val="NormalWeb"/>
        <w:spacing w:before="0" w:beforeAutospacing="0" w:after="0" w:afterAutospacing="0"/>
        <w:jc w:val="both"/>
        <w:rPr>
          <w:rFonts w:asciiTheme="minorHAnsi" w:hAnsiTheme="minorHAnsi"/>
        </w:rPr>
      </w:pPr>
    </w:p>
    <w:p w:rsidR="00A944A2" w:rsidRPr="002C72C9" w:rsidRDefault="00A944A2" w:rsidP="00216F93">
      <w:pPr>
        <w:pStyle w:val="Heading3"/>
        <w:numPr>
          <w:ilvl w:val="1"/>
          <w:numId w:val="7"/>
        </w:numPr>
        <w:spacing w:before="0"/>
        <w:jc w:val="both"/>
        <w:rPr>
          <w:rFonts w:asciiTheme="minorHAnsi" w:hAnsiTheme="minorHAnsi"/>
          <w:color w:val="auto"/>
          <w:sz w:val="24"/>
          <w:szCs w:val="24"/>
        </w:rPr>
      </w:pPr>
      <w:bookmarkStart w:id="24" w:name="_Toc350352951"/>
      <w:r w:rsidRPr="002C72C9">
        <w:rPr>
          <w:rFonts w:asciiTheme="minorHAnsi" w:hAnsiTheme="minorHAnsi"/>
          <w:color w:val="auto"/>
          <w:sz w:val="24"/>
          <w:szCs w:val="24"/>
        </w:rPr>
        <w:t>Iron or iron/folic acid (I/IF) supplementation/fortification</w:t>
      </w:r>
      <w:bookmarkEnd w:id="24"/>
    </w:p>
    <w:p w:rsidR="00F60B49" w:rsidRPr="00FA215E" w:rsidRDefault="00620FFE" w:rsidP="00216F93">
      <w:pPr>
        <w:spacing w:after="0" w:line="240" w:lineRule="auto"/>
        <w:jc w:val="both"/>
        <w:rPr>
          <w:rFonts w:cs="Times New Roman"/>
          <w:b/>
          <w:i/>
          <w:sz w:val="24"/>
          <w:szCs w:val="24"/>
        </w:rPr>
      </w:pPr>
      <w:r w:rsidRPr="00FA215E">
        <w:rPr>
          <w:rFonts w:cs="Times New Roman"/>
          <w:b/>
          <w:i/>
          <w:sz w:val="24"/>
          <w:szCs w:val="24"/>
        </w:rPr>
        <w:t>1.2a Pregnant and lactating women</w:t>
      </w:r>
    </w:p>
    <w:p w:rsidR="003E109E" w:rsidRPr="00FA215E" w:rsidRDefault="003E109E" w:rsidP="00216F93">
      <w:pPr>
        <w:spacing w:after="0" w:line="240" w:lineRule="auto"/>
        <w:jc w:val="both"/>
        <w:rPr>
          <w:rFonts w:cs="Times New Roman"/>
          <w:b/>
          <w:i/>
          <w:sz w:val="24"/>
          <w:szCs w:val="24"/>
        </w:rPr>
      </w:pPr>
      <w:r w:rsidRPr="00FA215E">
        <w:rPr>
          <w:rFonts w:cs="Times New Roman"/>
          <w:b/>
          <w:i/>
          <w:sz w:val="24"/>
          <w:szCs w:val="24"/>
        </w:rPr>
        <w:t>I/IF versus placebo</w:t>
      </w:r>
    </w:p>
    <w:p w:rsidR="00D95A74" w:rsidRPr="00FA215E" w:rsidRDefault="00D95A74" w:rsidP="00216F93">
      <w:pPr>
        <w:pStyle w:val="NormalWeb"/>
        <w:spacing w:before="0" w:beforeAutospacing="0" w:after="0" w:afterAutospacing="0"/>
        <w:jc w:val="both"/>
        <w:rPr>
          <w:rFonts w:asciiTheme="minorHAnsi" w:hAnsiTheme="minorHAnsi"/>
        </w:rPr>
      </w:pPr>
      <w:r w:rsidRPr="00FA215E">
        <w:rPr>
          <w:rFonts w:asciiTheme="minorHAnsi" w:hAnsiTheme="minorHAnsi"/>
        </w:rPr>
        <w:t>Eleven trials (</w:t>
      </w:r>
      <w:hyperlink r:id="rId85" w:history="1">
        <w:r w:rsidRPr="00FA215E">
          <w:rPr>
            <w:rStyle w:val="Hyperlink"/>
            <w:rFonts w:asciiTheme="minorHAnsi" w:hAnsiTheme="minorHAnsi"/>
            <w:color w:val="auto"/>
            <w:u w:val="none"/>
          </w:rPr>
          <w:t>Cogswell 2003 RCT</w:t>
        </w:r>
      </w:hyperlink>
      <w:r w:rsidRPr="00FA215E">
        <w:rPr>
          <w:rFonts w:asciiTheme="minorHAnsi" w:hAnsiTheme="minorHAnsi"/>
        </w:rPr>
        <w:t xml:space="preserve">; </w:t>
      </w:r>
      <w:hyperlink r:id="rId86" w:history="1">
        <w:r w:rsidRPr="00FA215E">
          <w:rPr>
            <w:rStyle w:val="Hyperlink"/>
            <w:rFonts w:asciiTheme="minorHAnsi" w:hAnsiTheme="minorHAnsi"/>
            <w:color w:val="auto"/>
            <w:u w:val="none"/>
          </w:rPr>
          <w:t>Haidar 2003 RCT</w:t>
        </w:r>
      </w:hyperlink>
      <w:r w:rsidRPr="00FA215E">
        <w:rPr>
          <w:rFonts w:asciiTheme="minorHAnsi" w:hAnsiTheme="minorHAnsi"/>
        </w:rPr>
        <w:t xml:space="preserve">; </w:t>
      </w:r>
      <w:hyperlink r:id="rId87" w:history="1">
        <w:r w:rsidRPr="00FA215E">
          <w:rPr>
            <w:rStyle w:val="Hyperlink"/>
            <w:rFonts w:asciiTheme="minorHAnsi" w:hAnsiTheme="minorHAnsi"/>
            <w:color w:val="auto"/>
            <w:u w:val="none"/>
          </w:rPr>
          <w:t>Han 2011 RCT</w:t>
        </w:r>
      </w:hyperlink>
      <w:r w:rsidRPr="00FA215E">
        <w:rPr>
          <w:rFonts w:asciiTheme="minorHAnsi" w:hAnsiTheme="minorHAnsi"/>
        </w:rPr>
        <w:t xml:space="preserve">; </w:t>
      </w:r>
      <w:hyperlink r:id="rId88" w:history="1">
        <w:r w:rsidRPr="00FA215E">
          <w:rPr>
            <w:rStyle w:val="Hyperlink"/>
            <w:rFonts w:asciiTheme="minorHAnsi" w:hAnsiTheme="minorHAnsi"/>
            <w:color w:val="auto"/>
            <w:u w:val="none"/>
          </w:rPr>
          <w:t>Menendez 1994 RCT</w:t>
        </w:r>
      </w:hyperlink>
      <w:r w:rsidRPr="00FA215E">
        <w:rPr>
          <w:rFonts w:asciiTheme="minorHAnsi" w:hAnsiTheme="minorHAnsi"/>
        </w:rPr>
        <w:t xml:space="preserve">; </w:t>
      </w:r>
      <w:hyperlink r:id="rId89" w:history="1">
        <w:r w:rsidRPr="00FA215E">
          <w:rPr>
            <w:rStyle w:val="Hyperlink"/>
            <w:rFonts w:asciiTheme="minorHAnsi" w:hAnsiTheme="minorHAnsi"/>
            <w:color w:val="auto"/>
            <w:u w:val="none"/>
          </w:rPr>
          <w:t>Preziosi 1997 RCT</w:t>
        </w:r>
      </w:hyperlink>
      <w:r w:rsidRPr="00FA215E">
        <w:rPr>
          <w:rFonts w:asciiTheme="minorHAnsi" w:hAnsiTheme="minorHAnsi"/>
        </w:rPr>
        <w:t xml:space="preserve">; </w:t>
      </w:r>
      <w:hyperlink r:id="rId90" w:history="1">
        <w:r w:rsidRPr="00FA215E">
          <w:rPr>
            <w:rStyle w:val="Hyperlink"/>
            <w:rFonts w:asciiTheme="minorHAnsi" w:hAnsiTheme="minorHAnsi"/>
            <w:color w:val="auto"/>
            <w:u w:val="none"/>
          </w:rPr>
          <w:t>Siega-Riz 2006 RCT</w:t>
        </w:r>
      </w:hyperlink>
      <w:r w:rsidRPr="00FA215E">
        <w:rPr>
          <w:rFonts w:asciiTheme="minorHAnsi" w:hAnsiTheme="minorHAnsi"/>
        </w:rPr>
        <w:t xml:space="preserve">; </w:t>
      </w:r>
      <w:hyperlink r:id="rId91" w:history="1">
        <w:r w:rsidRPr="00FA215E">
          <w:rPr>
            <w:rStyle w:val="Hyperlink"/>
            <w:rFonts w:asciiTheme="minorHAnsi" w:hAnsiTheme="minorHAnsi"/>
            <w:color w:val="auto"/>
            <w:u w:val="none"/>
          </w:rPr>
          <w:t>Suharno 1993 RCT</w:t>
        </w:r>
      </w:hyperlink>
      <w:r w:rsidRPr="00FA215E">
        <w:rPr>
          <w:rFonts w:asciiTheme="minorHAnsi" w:hAnsiTheme="minorHAnsi"/>
        </w:rPr>
        <w:t xml:space="preserve">; </w:t>
      </w:r>
      <w:hyperlink r:id="rId92" w:history="1">
        <w:r w:rsidRPr="00FA215E">
          <w:rPr>
            <w:rStyle w:val="Hyperlink"/>
            <w:rFonts w:asciiTheme="minorHAnsi" w:hAnsiTheme="minorHAnsi"/>
            <w:color w:val="auto"/>
            <w:u w:val="none"/>
          </w:rPr>
          <w:t>Tanumihardjo 2002 RCT</w:t>
        </w:r>
      </w:hyperlink>
      <w:r w:rsidRPr="00FA215E">
        <w:rPr>
          <w:rFonts w:asciiTheme="minorHAnsi" w:hAnsiTheme="minorHAnsi"/>
        </w:rPr>
        <w:t xml:space="preserve">; </w:t>
      </w:r>
      <w:hyperlink r:id="rId93" w:history="1">
        <w:r w:rsidRPr="00FA215E">
          <w:rPr>
            <w:rStyle w:val="Hyperlink"/>
            <w:rFonts w:asciiTheme="minorHAnsi" w:hAnsiTheme="minorHAnsi"/>
            <w:color w:val="auto"/>
            <w:u w:val="none"/>
          </w:rPr>
          <w:t>Torlesse 2001 RCT</w:t>
        </w:r>
      </w:hyperlink>
      <w:r w:rsidRPr="00FA215E">
        <w:rPr>
          <w:rFonts w:asciiTheme="minorHAnsi" w:hAnsiTheme="minorHAnsi"/>
        </w:rPr>
        <w:t xml:space="preserve">; </w:t>
      </w:r>
      <w:hyperlink r:id="rId94" w:history="1">
        <w:r w:rsidRPr="00FA215E">
          <w:rPr>
            <w:rStyle w:val="Hyperlink"/>
            <w:rFonts w:asciiTheme="minorHAnsi" w:hAnsiTheme="minorHAnsi"/>
            <w:color w:val="auto"/>
            <w:u w:val="none"/>
          </w:rPr>
          <w:t>Ziaei 2007 RCT</w:t>
        </w:r>
      </w:hyperlink>
      <w:r w:rsidRPr="00FA215E">
        <w:rPr>
          <w:rFonts w:asciiTheme="minorHAnsi" w:hAnsiTheme="minorHAnsi"/>
        </w:rPr>
        <w:t xml:space="preserve">; </w:t>
      </w:r>
      <w:hyperlink r:id="rId95" w:history="1">
        <w:r w:rsidRPr="00FA215E">
          <w:rPr>
            <w:rStyle w:val="Hyperlink"/>
            <w:rFonts w:asciiTheme="minorHAnsi" w:hAnsiTheme="minorHAnsi"/>
            <w:color w:val="auto"/>
            <w:u w:val="none"/>
          </w:rPr>
          <w:t>Ziaei 2008 RCT</w:t>
        </w:r>
      </w:hyperlink>
      <w:r w:rsidRPr="00FA215E">
        <w:rPr>
          <w:rFonts w:asciiTheme="minorHAnsi" w:hAnsiTheme="minorHAnsi"/>
        </w:rPr>
        <w:t>) (including 2</w:t>
      </w:r>
      <w:r w:rsidR="00216F93">
        <w:rPr>
          <w:rFonts w:asciiTheme="minorHAnsi" w:hAnsiTheme="minorHAnsi"/>
        </w:rPr>
        <w:t>,</w:t>
      </w:r>
      <w:r w:rsidRPr="00FA215E">
        <w:rPr>
          <w:rFonts w:asciiTheme="minorHAnsi" w:hAnsiTheme="minorHAnsi"/>
        </w:rPr>
        <w:t>534 pregnant women and 207 lactating women) compared iron or iron-folic acid with placebo.</w:t>
      </w:r>
    </w:p>
    <w:p w:rsidR="00291D0E" w:rsidRDefault="00291D0E" w:rsidP="00216F93">
      <w:pPr>
        <w:pStyle w:val="NormalWeb"/>
        <w:spacing w:before="0" w:beforeAutospacing="0" w:after="0" w:afterAutospacing="0"/>
        <w:jc w:val="both"/>
        <w:rPr>
          <w:rFonts w:asciiTheme="minorHAnsi" w:hAnsiTheme="minorHAnsi"/>
          <w:b/>
        </w:rPr>
      </w:pPr>
    </w:p>
    <w:p w:rsidR="00B05966" w:rsidRPr="00FA215E" w:rsidRDefault="00B05966" w:rsidP="00216F93">
      <w:pPr>
        <w:pStyle w:val="NormalWeb"/>
        <w:spacing w:before="0" w:beforeAutospacing="0" w:after="0" w:afterAutospacing="0"/>
        <w:jc w:val="both"/>
        <w:rPr>
          <w:rFonts w:asciiTheme="minorHAnsi" w:hAnsiTheme="minorHAnsi"/>
          <w:b/>
        </w:rPr>
      </w:pPr>
      <w:r w:rsidRPr="00FA215E">
        <w:rPr>
          <w:rFonts w:asciiTheme="minorHAnsi" w:hAnsiTheme="minorHAnsi"/>
          <w:b/>
        </w:rPr>
        <w:t>Maternal morbidities</w:t>
      </w:r>
    </w:p>
    <w:p w:rsidR="00B05966" w:rsidRPr="00FA215E" w:rsidRDefault="00F40D49" w:rsidP="00216F93">
      <w:pPr>
        <w:pStyle w:val="NormalWeb"/>
        <w:spacing w:before="0" w:beforeAutospacing="0" w:after="0" w:afterAutospacing="0"/>
        <w:jc w:val="both"/>
        <w:rPr>
          <w:rFonts w:asciiTheme="minorHAnsi" w:hAnsiTheme="minorHAnsi"/>
        </w:rPr>
      </w:pPr>
      <w:r w:rsidRPr="00FA215E">
        <w:rPr>
          <w:rFonts w:asciiTheme="minorHAnsi" w:hAnsiTheme="minorHAnsi"/>
        </w:rPr>
        <w:t xml:space="preserve">Compared with placebo, </w:t>
      </w:r>
      <w:r w:rsidR="00216F93">
        <w:rPr>
          <w:rFonts w:asciiTheme="minorHAnsi" w:hAnsiTheme="minorHAnsi"/>
        </w:rPr>
        <w:t>I/IF</w:t>
      </w:r>
      <w:r w:rsidR="00D95A74" w:rsidRPr="00FA215E">
        <w:rPr>
          <w:rFonts w:asciiTheme="minorHAnsi" w:hAnsiTheme="minorHAnsi"/>
        </w:rPr>
        <w:t xml:space="preserve"> supplementation </w:t>
      </w:r>
      <w:r w:rsidR="00B05966" w:rsidRPr="00FA215E">
        <w:rPr>
          <w:rFonts w:asciiTheme="minorHAnsi" w:hAnsiTheme="minorHAnsi"/>
        </w:rPr>
        <w:t>reduced</w:t>
      </w:r>
      <w:r w:rsidRPr="00FA215E">
        <w:rPr>
          <w:rFonts w:asciiTheme="minorHAnsi" w:hAnsiTheme="minorHAnsi"/>
        </w:rPr>
        <w:t xml:space="preserve"> anaemia </w:t>
      </w:r>
      <w:r w:rsidR="00B05966" w:rsidRPr="00FA215E">
        <w:rPr>
          <w:rFonts w:asciiTheme="minorHAnsi" w:hAnsiTheme="minorHAnsi"/>
        </w:rPr>
        <w:t>by</w:t>
      </w:r>
      <w:r w:rsidR="00D95A74" w:rsidRPr="00FA215E">
        <w:rPr>
          <w:rFonts w:asciiTheme="minorHAnsi" w:hAnsiTheme="minorHAnsi"/>
        </w:rPr>
        <w:t xml:space="preserve"> </w:t>
      </w:r>
      <w:r w:rsidR="00B05966" w:rsidRPr="00FA215E">
        <w:rPr>
          <w:rFonts w:asciiTheme="minorHAnsi" w:hAnsiTheme="minorHAnsi"/>
        </w:rPr>
        <w:t>3</w:t>
      </w:r>
      <w:r w:rsidR="00D95A74" w:rsidRPr="00FA215E">
        <w:rPr>
          <w:rFonts w:asciiTheme="minorHAnsi" w:hAnsiTheme="minorHAnsi"/>
        </w:rPr>
        <w:t>6%</w:t>
      </w:r>
      <w:r w:rsidRPr="00FA215E">
        <w:rPr>
          <w:rFonts w:asciiTheme="minorHAnsi" w:hAnsiTheme="minorHAnsi"/>
        </w:rPr>
        <w:t xml:space="preserve"> </w:t>
      </w:r>
      <w:r w:rsidR="00D95A74" w:rsidRPr="00FA215E">
        <w:rPr>
          <w:rFonts w:asciiTheme="minorHAnsi" w:hAnsiTheme="minorHAnsi"/>
        </w:rPr>
        <w:t>in pregnant and lactating women (RR 0.64 95% CI 0.44 to 0.93</w:t>
      </w:r>
      <w:r w:rsidRPr="00FA215E">
        <w:rPr>
          <w:rFonts w:asciiTheme="minorHAnsi" w:hAnsiTheme="minorHAnsi"/>
        </w:rPr>
        <w:t>;</w:t>
      </w:r>
      <w:r w:rsidR="00D95A74" w:rsidRPr="00FA215E">
        <w:rPr>
          <w:rFonts w:asciiTheme="minorHAnsi" w:hAnsiTheme="minorHAnsi"/>
        </w:rPr>
        <w:t xml:space="preserve"> 5 trials, n = 657)</w:t>
      </w:r>
      <w:r w:rsidRPr="00FA215E">
        <w:rPr>
          <w:rFonts w:asciiTheme="minorHAnsi" w:hAnsiTheme="minorHAnsi"/>
        </w:rPr>
        <w:t>.</w:t>
      </w:r>
      <w:r w:rsidR="00011EB0" w:rsidRPr="00FA215E">
        <w:rPr>
          <w:rFonts w:asciiTheme="minorHAnsi" w:hAnsiTheme="minorHAnsi"/>
        </w:rPr>
        <w:t xml:space="preserve"> </w:t>
      </w:r>
      <w:r w:rsidR="00B05966" w:rsidRPr="00FA215E">
        <w:rPr>
          <w:rFonts w:asciiTheme="minorHAnsi" w:hAnsiTheme="minorHAnsi"/>
        </w:rPr>
        <w:t>There was no apparent impact on other morbidities and associated outcomes such as postpartum haemorrhage, caesarean section and malarial infection.</w:t>
      </w:r>
    </w:p>
    <w:p w:rsidR="00A563B6" w:rsidRPr="00FA215E" w:rsidRDefault="00A563B6" w:rsidP="00216F93">
      <w:pPr>
        <w:pStyle w:val="NormalWeb"/>
        <w:spacing w:before="0" w:beforeAutospacing="0" w:after="0" w:afterAutospacing="0"/>
        <w:ind w:left="45"/>
        <w:jc w:val="both"/>
        <w:rPr>
          <w:rFonts w:asciiTheme="minorHAnsi" w:hAnsiTheme="minorHAnsi"/>
          <w:b/>
        </w:rPr>
      </w:pPr>
    </w:p>
    <w:p w:rsidR="008B523C" w:rsidRPr="00FA215E" w:rsidRDefault="00A563B6" w:rsidP="00216F93">
      <w:pPr>
        <w:pStyle w:val="NormalWeb"/>
        <w:spacing w:before="0" w:beforeAutospacing="0" w:after="0" w:afterAutospacing="0"/>
        <w:ind w:left="45" w:hanging="45"/>
        <w:jc w:val="both"/>
        <w:rPr>
          <w:rFonts w:asciiTheme="minorHAnsi" w:hAnsiTheme="minorHAnsi"/>
          <w:b/>
        </w:rPr>
      </w:pPr>
      <w:r w:rsidRPr="00FA215E">
        <w:rPr>
          <w:rFonts w:asciiTheme="minorHAnsi" w:hAnsiTheme="minorHAnsi"/>
          <w:b/>
        </w:rPr>
        <w:t>N</w:t>
      </w:r>
      <w:r w:rsidR="008B523C" w:rsidRPr="00FA215E">
        <w:rPr>
          <w:rFonts w:asciiTheme="minorHAnsi" w:hAnsiTheme="minorHAnsi"/>
          <w:b/>
        </w:rPr>
        <w:t>utritional status outcomes</w:t>
      </w:r>
    </w:p>
    <w:p w:rsidR="009A77C0" w:rsidRPr="00FA215E" w:rsidRDefault="008B523C" w:rsidP="00216F93">
      <w:pPr>
        <w:pStyle w:val="NormalWeb"/>
        <w:spacing w:before="0" w:beforeAutospacing="0" w:after="0" w:afterAutospacing="0"/>
        <w:jc w:val="both"/>
        <w:rPr>
          <w:rFonts w:asciiTheme="minorHAnsi" w:hAnsiTheme="minorHAnsi"/>
        </w:rPr>
      </w:pPr>
      <w:r w:rsidRPr="00FA215E">
        <w:rPr>
          <w:rFonts w:asciiTheme="minorHAnsi" w:hAnsiTheme="minorHAnsi"/>
        </w:rPr>
        <w:t>Most markers</w:t>
      </w:r>
      <w:r w:rsidR="00A563B6" w:rsidRPr="00FA215E">
        <w:rPr>
          <w:rFonts w:asciiTheme="minorHAnsi" w:hAnsiTheme="minorHAnsi"/>
        </w:rPr>
        <w:t xml:space="preserve"> (e.g. haemoglobin and low ferritin)</w:t>
      </w:r>
      <w:r w:rsidRPr="00FA215E">
        <w:rPr>
          <w:rFonts w:asciiTheme="minorHAnsi" w:hAnsiTheme="minorHAnsi"/>
        </w:rPr>
        <w:t xml:space="preserve"> </w:t>
      </w:r>
      <w:r w:rsidR="00A563B6" w:rsidRPr="00FA215E">
        <w:rPr>
          <w:rFonts w:asciiTheme="minorHAnsi" w:hAnsiTheme="minorHAnsi"/>
        </w:rPr>
        <w:t xml:space="preserve">showed improvements in </w:t>
      </w:r>
      <w:r w:rsidRPr="00FA215E">
        <w:rPr>
          <w:rFonts w:asciiTheme="minorHAnsi" w:hAnsiTheme="minorHAnsi"/>
        </w:rPr>
        <w:t>nutrition</w:t>
      </w:r>
      <w:r w:rsidR="00A563B6" w:rsidRPr="00FA215E">
        <w:rPr>
          <w:rFonts w:asciiTheme="minorHAnsi" w:hAnsiTheme="minorHAnsi"/>
        </w:rPr>
        <w:t>al status with I/IF supplements.</w:t>
      </w:r>
      <w:r w:rsidRPr="00FA215E">
        <w:rPr>
          <w:rFonts w:asciiTheme="minorHAnsi" w:hAnsiTheme="minorHAnsi"/>
        </w:rPr>
        <w:t xml:space="preserve"> </w:t>
      </w:r>
    </w:p>
    <w:p w:rsidR="009A77C0" w:rsidRPr="00FA215E" w:rsidRDefault="009A77C0" w:rsidP="00216F93">
      <w:pPr>
        <w:pStyle w:val="NormalWeb"/>
        <w:spacing w:before="0" w:beforeAutospacing="0" w:after="0" w:afterAutospacing="0"/>
        <w:jc w:val="both"/>
        <w:rPr>
          <w:rFonts w:asciiTheme="minorHAnsi" w:hAnsiTheme="minorHAnsi"/>
          <w:b/>
          <w:i/>
        </w:rPr>
      </w:pPr>
    </w:p>
    <w:p w:rsidR="00A563B6" w:rsidRPr="00FA215E" w:rsidRDefault="00A563B6" w:rsidP="00216F93">
      <w:pPr>
        <w:pStyle w:val="NormalWeb"/>
        <w:spacing w:before="0" w:beforeAutospacing="0" w:after="0" w:afterAutospacing="0"/>
        <w:jc w:val="both"/>
        <w:rPr>
          <w:rFonts w:asciiTheme="minorHAnsi" w:hAnsiTheme="minorHAnsi"/>
        </w:rPr>
      </w:pPr>
      <w:r w:rsidRPr="00FA215E">
        <w:rPr>
          <w:rFonts w:asciiTheme="minorHAnsi" w:hAnsiTheme="minorHAnsi"/>
          <w:b/>
          <w:bCs/>
        </w:rPr>
        <w:t xml:space="preserve">Infant outcomes </w:t>
      </w:r>
    </w:p>
    <w:p w:rsidR="009A77C0" w:rsidRPr="00FA215E" w:rsidRDefault="005B1192" w:rsidP="00216F93">
      <w:pPr>
        <w:pStyle w:val="NormalWeb"/>
        <w:spacing w:before="0" w:beforeAutospacing="0" w:after="0" w:afterAutospacing="0"/>
        <w:jc w:val="both"/>
        <w:rPr>
          <w:rFonts w:asciiTheme="minorHAnsi" w:hAnsiTheme="minorHAnsi"/>
        </w:rPr>
      </w:pPr>
      <w:r>
        <w:rPr>
          <w:rFonts w:asciiTheme="minorHAnsi" w:hAnsiTheme="minorHAnsi"/>
        </w:rPr>
        <w:t xml:space="preserve">Compared with placebo, </w:t>
      </w:r>
      <w:r w:rsidR="005F5480" w:rsidRPr="00FA215E">
        <w:rPr>
          <w:rFonts w:asciiTheme="minorHAnsi" w:hAnsiTheme="minorHAnsi"/>
        </w:rPr>
        <w:t xml:space="preserve">I/IF supplements showed reductions in low birthweight, but </w:t>
      </w:r>
      <w:r>
        <w:rPr>
          <w:rFonts w:asciiTheme="minorHAnsi" w:hAnsiTheme="minorHAnsi"/>
        </w:rPr>
        <w:t xml:space="preserve">this was not the case </w:t>
      </w:r>
      <w:r w:rsidR="005F5480" w:rsidRPr="00FA215E">
        <w:rPr>
          <w:rFonts w:asciiTheme="minorHAnsi" w:hAnsiTheme="minorHAnsi"/>
        </w:rPr>
        <w:t>for most of the other baby</w:t>
      </w:r>
      <w:r w:rsidR="00DF1E5C" w:rsidRPr="00FA215E">
        <w:rPr>
          <w:rFonts w:asciiTheme="minorHAnsi" w:hAnsiTheme="minorHAnsi"/>
        </w:rPr>
        <w:t xml:space="preserve"> </w:t>
      </w:r>
      <w:r w:rsidR="005F5480" w:rsidRPr="00FA215E">
        <w:rPr>
          <w:rFonts w:asciiTheme="minorHAnsi" w:hAnsiTheme="minorHAnsi"/>
        </w:rPr>
        <w:t>outcomes.</w:t>
      </w:r>
    </w:p>
    <w:p w:rsidR="009A77C0" w:rsidRPr="00FA215E" w:rsidRDefault="009A77C0" w:rsidP="00FA215E">
      <w:pPr>
        <w:pStyle w:val="NormalWeb"/>
        <w:spacing w:before="0" w:beforeAutospacing="0" w:after="0" w:afterAutospacing="0"/>
        <w:rPr>
          <w:rFonts w:asciiTheme="minorHAnsi" w:hAnsiTheme="minorHAnsi"/>
          <w:b/>
          <w:i/>
        </w:rPr>
      </w:pPr>
    </w:p>
    <w:p w:rsidR="005F5480" w:rsidRPr="00FA215E" w:rsidRDefault="005F5480" w:rsidP="00216F93">
      <w:pPr>
        <w:pStyle w:val="NormalWeb"/>
        <w:spacing w:before="0" w:beforeAutospacing="0" w:after="0" w:afterAutospacing="0"/>
        <w:jc w:val="both"/>
        <w:rPr>
          <w:rFonts w:asciiTheme="minorHAnsi" w:hAnsiTheme="minorHAnsi"/>
          <w:b/>
        </w:rPr>
      </w:pPr>
      <w:r w:rsidRPr="00FA215E">
        <w:rPr>
          <w:rFonts w:asciiTheme="minorHAnsi" w:hAnsiTheme="minorHAnsi"/>
          <w:b/>
        </w:rPr>
        <w:t>Other I/IF comparisons</w:t>
      </w:r>
    </w:p>
    <w:p w:rsidR="00DF1E5C" w:rsidRPr="00FA215E" w:rsidRDefault="00DF1E5C" w:rsidP="00216F93">
      <w:pPr>
        <w:pStyle w:val="NormalWeb"/>
        <w:numPr>
          <w:ilvl w:val="0"/>
          <w:numId w:val="8"/>
        </w:numPr>
        <w:spacing w:before="0" w:beforeAutospacing="0" w:after="0" w:afterAutospacing="0"/>
        <w:jc w:val="both"/>
        <w:rPr>
          <w:rFonts w:asciiTheme="minorHAnsi" w:hAnsiTheme="minorHAnsi"/>
        </w:rPr>
      </w:pPr>
      <w:r w:rsidRPr="00FA215E">
        <w:rPr>
          <w:rFonts w:asciiTheme="minorHAnsi" w:hAnsiTheme="minorHAnsi"/>
        </w:rPr>
        <w:t>In three trials with 259 pregnant women (</w:t>
      </w:r>
      <w:hyperlink r:id="rId96" w:history="1">
        <w:r w:rsidRPr="00FA215E">
          <w:rPr>
            <w:rStyle w:val="Hyperlink"/>
            <w:rFonts w:asciiTheme="minorHAnsi" w:hAnsiTheme="minorHAnsi"/>
            <w:color w:val="auto"/>
            <w:u w:val="none"/>
          </w:rPr>
          <w:t>Bhatla 2009 RCT</w:t>
        </w:r>
      </w:hyperlink>
      <w:r w:rsidRPr="00FA215E">
        <w:rPr>
          <w:rFonts w:asciiTheme="minorHAnsi" w:hAnsiTheme="minorHAnsi"/>
        </w:rPr>
        <w:t xml:space="preserve">; </w:t>
      </w:r>
      <w:hyperlink r:id="rId97" w:history="1">
        <w:r w:rsidRPr="00FA215E">
          <w:rPr>
            <w:rStyle w:val="Hyperlink"/>
            <w:rFonts w:asciiTheme="minorHAnsi" w:hAnsiTheme="minorHAnsi"/>
            <w:color w:val="auto"/>
            <w:u w:val="none"/>
          </w:rPr>
          <w:t>Han 2011 RCT</w:t>
        </w:r>
      </w:hyperlink>
      <w:r w:rsidRPr="00FA215E">
        <w:rPr>
          <w:rFonts w:asciiTheme="minorHAnsi" w:hAnsiTheme="minorHAnsi"/>
        </w:rPr>
        <w:t xml:space="preserve">; </w:t>
      </w:r>
      <w:hyperlink r:id="rId98" w:history="1">
        <w:r w:rsidRPr="00FA215E">
          <w:rPr>
            <w:rStyle w:val="Hyperlink"/>
            <w:rFonts w:asciiTheme="minorHAnsi" w:hAnsiTheme="minorHAnsi"/>
            <w:color w:val="auto"/>
            <w:u w:val="none"/>
          </w:rPr>
          <w:t>Saha 2007 RCT</w:t>
        </w:r>
      </w:hyperlink>
      <w:r w:rsidRPr="00FA215E">
        <w:rPr>
          <w:rFonts w:asciiTheme="minorHAnsi" w:hAnsiTheme="minorHAnsi"/>
        </w:rPr>
        <w:t>), few differences were seen between different formulations of iron. Although more adverse effects were reported for standard iron formulations, this did not appear to impact on women’s adherence.</w:t>
      </w:r>
    </w:p>
    <w:p w:rsidR="007B0ED9" w:rsidRPr="00FA215E" w:rsidRDefault="007B0ED9" w:rsidP="00216F93">
      <w:pPr>
        <w:pStyle w:val="NormalWeb"/>
        <w:numPr>
          <w:ilvl w:val="0"/>
          <w:numId w:val="8"/>
        </w:numPr>
        <w:spacing w:before="0" w:beforeAutospacing="0" w:after="0" w:afterAutospacing="0"/>
        <w:jc w:val="both"/>
        <w:rPr>
          <w:rFonts w:asciiTheme="minorHAnsi" w:hAnsiTheme="minorHAnsi"/>
        </w:rPr>
      </w:pPr>
      <w:r w:rsidRPr="00FA215E">
        <w:rPr>
          <w:rFonts w:asciiTheme="minorHAnsi" w:hAnsiTheme="minorHAnsi"/>
        </w:rPr>
        <w:t xml:space="preserve">Daily </w:t>
      </w:r>
      <w:r w:rsidR="00216F93">
        <w:rPr>
          <w:rFonts w:asciiTheme="minorHAnsi" w:hAnsiTheme="minorHAnsi"/>
        </w:rPr>
        <w:t>I/IF</w:t>
      </w:r>
      <w:r w:rsidRPr="00FA215E">
        <w:rPr>
          <w:rFonts w:asciiTheme="minorHAnsi" w:hAnsiTheme="minorHAnsi"/>
        </w:rPr>
        <w:t xml:space="preserve"> was significantly more effective than weekly or intermittent supplementation in reducing rates of anaemia (RR 0.66 95% CI 0.44 to 0.99, random effects, n = 810, </w:t>
      </w:r>
      <w:r w:rsidR="00180AA7" w:rsidRPr="00FA215E">
        <w:rPr>
          <w:rFonts w:asciiTheme="minorHAnsi" w:hAnsiTheme="minorHAnsi"/>
        </w:rPr>
        <w:t>6</w:t>
      </w:r>
      <w:r w:rsidRPr="00FA215E">
        <w:rPr>
          <w:rFonts w:asciiTheme="minorHAnsi" w:hAnsiTheme="minorHAnsi"/>
        </w:rPr>
        <w:t xml:space="preserve"> trials –</w:t>
      </w:r>
      <w:r w:rsidR="00180AA7" w:rsidRPr="00FA215E">
        <w:rPr>
          <w:rFonts w:asciiTheme="minorHAnsi" w:hAnsiTheme="minorHAnsi"/>
        </w:rPr>
        <w:t xml:space="preserve"> </w:t>
      </w:r>
      <w:hyperlink r:id="rId99" w:history="1">
        <w:r w:rsidR="00180AA7" w:rsidRPr="00FA215E">
          <w:rPr>
            <w:rStyle w:val="Hyperlink"/>
            <w:rFonts w:asciiTheme="minorHAnsi" w:hAnsiTheme="minorHAnsi"/>
            <w:color w:val="auto"/>
            <w:u w:val="none"/>
          </w:rPr>
          <w:t>Casanueva 2006 RCT</w:t>
        </w:r>
      </w:hyperlink>
      <w:r w:rsidR="00180AA7" w:rsidRPr="00FA215E">
        <w:rPr>
          <w:rFonts w:asciiTheme="minorHAnsi" w:hAnsiTheme="minorHAnsi"/>
        </w:rPr>
        <w:t xml:space="preserve">; </w:t>
      </w:r>
      <w:hyperlink r:id="rId100" w:history="1">
        <w:r w:rsidR="00180AA7" w:rsidRPr="00FA215E">
          <w:rPr>
            <w:rStyle w:val="Hyperlink"/>
            <w:rFonts w:asciiTheme="minorHAnsi" w:hAnsiTheme="minorHAnsi"/>
            <w:color w:val="auto"/>
            <w:u w:val="none"/>
          </w:rPr>
          <w:t>Chew 1996a RCT</w:t>
        </w:r>
      </w:hyperlink>
      <w:r w:rsidR="00180AA7" w:rsidRPr="00FA215E">
        <w:rPr>
          <w:rFonts w:asciiTheme="minorHAnsi" w:hAnsiTheme="minorHAnsi"/>
        </w:rPr>
        <w:t xml:space="preserve">; </w:t>
      </w:r>
      <w:hyperlink r:id="rId101" w:history="1">
        <w:r w:rsidR="00180AA7" w:rsidRPr="00FA215E">
          <w:rPr>
            <w:rStyle w:val="Hyperlink"/>
            <w:rFonts w:asciiTheme="minorHAnsi" w:hAnsiTheme="minorHAnsi"/>
            <w:color w:val="auto"/>
            <w:u w:val="none"/>
          </w:rPr>
          <w:t>Chew 1996b RCT</w:t>
        </w:r>
      </w:hyperlink>
      <w:r w:rsidR="00180AA7" w:rsidRPr="00FA215E">
        <w:rPr>
          <w:rFonts w:asciiTheme="minorHAnsi" w:hAnsiTheme="minorHAnsi"/>
        </w:rPr>
        <w:t xml:space="preserve">; </w:t>
      </w:r>
      <w:hyperlink r:id="rId102" w:history="1">
        <w:r w:rsidR="00180AA7" w:rsidRPr="00FA215E">
          <w:rPr>
            <w:rStyle w:val="Hyperlink"/>
            <w:rFonts w:asciiTheme="minorHAnsi" w:hAnsiTheme="minorHAnsi"/>
            <w:color w:val="auto"/>
            <w:u w:val="none"/>
          </w:rPr>
          <w:t>Liu 1996 RCT</w:t>
        </w:r>
      </w:hyperlink>
      <w:r w:rsidR="00180AA7" w:rsidRPr="00FA215E">
        <w:rPr>
          <w:rFonts w:asciiTheme="minorHAnsi" w:hAnsiTheme="minorHAnsi"/>
        </w:rPr>
        <w:t xml:space="preserve">; </w:t>
      </w:r>
      <w:hyperlink r:id="rId103" w:history="1">
        <w:r w:rsidR="00180AA7" w:rsidRPr="00FA215E">
          <w:rPr>
            <w:rStyle w:val="Hyperlink"/>
            <w:rFonts w:asciiTheme="minorHAnsi" w:hAnsiTheme="minorHAnsi"/>
            <w:color w:val="auto"/>
            <w:u w:val="none"/>
          </w:rPr>
          <w:t>Mukhopadhyay 2004 RCT</w:t>
        </w:r>
      </w:hyperlink>
      <w:r w:rsidR="00180AA7" w:rsidRPr="00FA215E">
        <w:rPr>
          <w:rFonts w:asciiTheme="minorHAnsi" w:hAnsiTheme="minorHAnsi"/>
        </w:rPr>
        <w:t xml:space="preserve">; </w:t>
      </w:r>
      <w:hyperlink r:id="rId104" w:history="1">
        <w:r w:rsidR="00180AA7" w:rsidRPr="00FA215E">
          <w:rPr>
            <w:rStyle w:val="Hyperlink"/>
            <w:rFonts w:asciiTheme="minorHAnsi" w:hAnsiTheme="minorHAnsi"/>
            <w:color w:val="auto"/>
            <w:u w:val="none"/>
          </w:rPr>
          <w:t>Ridwan 1996 RCT(c)</w:t>
        </w:r>
      </w:hyperlink>
      <w:r w:rsidRPr="00FA215E">
        <w:rPr>
          <w:rFonts w:asciiTheme="minorHAnsi" w:hAnsiTheme="minorHAnsi"/>
        </w:rPr>
        <w:t xml:space="preserve">. Although there were no significant differences seen in four trials for adverse effects, adherence was significantly higher in the weekly group compared with the daily group. </w:t>
      </w:r>
    </w:p>
    <w:p w:rsidR="00DF1E5C" w:rsidRPr="00FA215E" w:rsidRDefault="00DF1E5C" w:rsidP="00216F93">
      <w:pPr>
        <w:pStyle w:val="NormalWeb"/>
        <w:numPr>
          <w:ilvl w:val="0"/>
          <w:numId w:val="8"/>
        </w:numPr>
        <w:spacing w:before="0" w:beforeAutospacing="0" w:after="0" w:afterAutospacing="0"/>
        <w:jc w:val="both"/>
        <w:rPr>
          <w:rFonts w:asciiTheme="minorHAnsi" w:hAnsiTheme="minorHAnsi"/>
        </w:rPr>
      </w:pPr>
      <w:r w:rsidRPr="00FA215E">
        <w:rPr>
          <w:rFonts w:asciiTheme="minorHAnsi" w:hAnsiTheme="minorHAnsi"/>
        </w:rPr>
        <w:lastRenderedPageBreak/>
        <w:t>I/IF</w:t>
      </w:r>
      <w:r w:rsidR="00637096" w:rsidRPr="00FA215E">
        <w:rPr>
          <w:rFonts w:asciiTheme="minorHAnsi" w:hAnsiTheme="minorHAnsi"/>
        </w:rPr>
        <w:t>+vitamin A</w:t>
      </w:r>
      <w:r w:rsidR="006C2B89" w:rsidRPr="00FA215E">
        <w:rPr>
          <w:rFonts w:asciiTheme="minorHAnsi" w:hAnsiTheme="minorHAnsi"/>
        </w:rPr>
        <w:t xml:space="preserve"> (with</w:t>
      </w:r>
      <w:r w:rsidRPr="00FA215E">
        <w:rPr>
          <w:rFonts w:asciiTheme="minorHAnsi" w:hAnsiTheme="minorHAnsi"/>
        </w:rPr>
        <w:t xml:space="preserve"> </w:t>
      </w:r>
      <w:r w:rsidR="006C2B89" w:rsidRPr="00FA215E">
        <w:rPr>
          <w:rFonts w:asciiTheme="minorHAnsi" w:hAnsiTheme="minorHAnsi"/>
        </w:rPr>
        <w:t xml:space="preserve">or without zinc) </w:t>
      </w:r>
      <w:r w:rsidRPr="00FA215E">
        <w:rPr>
          <w:rFonts w:asciiTheme="minorHAnsi" w:hAnsiTheme="minorHAnsi"/>
        </w:rPr>
        <w:t xml:space="preserve">was superior to vitamin A </w:t>
      </w:r>
      <w:r w:rsidR="00637096" w:rsidRPr="00FA215E">
        <w:rPr>
          <w:rFonts w:asciiTheme="minorHAnsi" w:hAnsiTheme="minorHAnsi"/>
        </w:rPr>
        <w:t xml:space="preserve">alone </w:t>
      </w:r>
      <w:r w:rsidRPr="00FA215E">
        <w:rPr>
          <w:rFonts w:asciiTheme="minorHAnsi" w:hAnsiTheme="minorHAnsi"/>
        </w:rPr>
        <w:t>in regard to anaemia control</w:t>
      </w:r>
      <w:r w:rsidR="003D3019" w:rsidRPr="00FA215E">
        <w:rPr>
          <w:rFonts w:asciiTheme="minorHAnsi" w:hAnsiTheme="minorHAnsi"/>
        </w:rPr>
        <w:t xml:space="preserve"> in two trials (</w:t>
      </w:r>
      <w:hyperlink r:id="rId105" w:history="1">
        <w:r w:rsidR="003D3019" w:rsidRPr="00FA215E">
          <w:rPr>
            <w:rStyle w:val="Hyperlink"/>
            <w:rFonts w:asciiTheme="minorHAnsi" w:hAnsiTheme="minorHAnsi"/>
            <w:color w:val="auto"/>
            <w:u w:val="none"/>
          </w:rPr>
          <w:t>Christian 2003 RCT(c)</w:t>
        </w:r>
      </w:hyperlink>
      <w:r w:rsidR="003D3019" w:rsidRPr="00FA215E">
        <w:rPr>
          <w:rFonts w:asciiTheme="minorHAnsi" w:hAnsiTheme="minorHAnsi"/>
        </w:rPr>
        <w:t xml:space="preserve">; </w:t>
      </w:r>
      <w:hyperlink r:id="rId106" w:history="1">
        <w:r w:rsidR="003D3019" w:rsidRPr="00FA215E">
          <w:rPr>
            <w:rStyle w:val="Hyperlink"/>
            <w:rFonts w:asciiTheme="minorHAnsi" w:hAnsiTheme="minorHAnsi"/>
            <w:color w:val="auto"/>
            <w:u w:val="none"/>
          </w:rPr>
          <w:t>Suharno 1993 RCT</w:t>
        </w:r>
      </w:hyperlink>
      <w:r w:rsidR="003D3019" w:rsidRPr="00FA215E">
        <w:rPr>
          <w:rFonts w:asciiTheme="minorHAnsi" w:hAnsiTheme="minorHAnsi"/>
        </w:rPr>
        <w:t xml:space="preserve">) and for </w:t>
      </w:r>
      <w:r w:rsidR="00F96387" w:rsidRPr="00FA215E">
        <w:rPr>
          <w:rFonts w:asciiTheme="minorHAnsi" w:hAnsiTheme="minorHAnsi"/>
        </w:rPr>
        <w:t xml:space="preserve">fewer women with </w:t>
      </w:r>
      <w:r w:rsidR="00E64A75" w:rsidRPr="00FA215E">
        <w:rPr>
          <w:rFonts w:asciiTheme="minorHAnsi" w:hAnsiTheme="minorHAnsi"/>
        </w:rPr>
        <w:t>puerperal infection</w:t>
      </w:r>
      <w:r w:rsidR="006C2B89" w:rsidRPr="00FA215E">
        <w:rPr>
          <w:rFonts w:asciiTheme="minorHAnsi" w:hAnsiTheme="minorHAnsi"/>
        </w:rPr>
        <w:t xml:space="preserve"> and</w:t>
      </w:r>
      <w:r w:rsidR="00E64A75" w:rsidRPr="00FA215E">
        <w:rPr>
          <w:rFonts w:asciiTheme="minorHAnsi" w:hAnsiTheme="minorHAnsi"/>
        </w:rPr>
        <w:t xml:space="preserve"> </w:t>
      </w:r>
      <w:r w:rsidR="003D3019" w:rsidRPr="00FA215E">
        <w:rPr>
          <w:rFonts w:asciiTheme="minorHAnsi" w:hAnsiTheme="minorHAnsi"/>
        </w:rPr>
        <w:t>endometritis</w:t>
      </w:r>
      <w:r w:rsidR="00F96387" w:rsidRPr="00FA215E">
        <w:rPr>
          <w:rFonts w:asciiTheme="minorHAnsi" w:hAnsiTheme="minorHAnsi"/>
        </w:rPr>
        <w:t xml:space="preserve"> (Christian 2003 RCT(c)). </w:t>
      </w:r>
      <w:r w:rsidRPr="00FA215E">
        <w:rPr>
          <w:rFonts w:asciiTheme="minorHAnsi" w:hAnsiTheme="minorHAnsi"/>
        </w:rPr>
        <w:t xml:space="preserve">  </w:t>
      </w:r>
    </w:p>
    <w:p w:rsidR="006C2B89" w:rsidRPr="00FA215E" w:rsidRDefault="006C2B89" w:rsidP="00216F93">
      <w:pPr>
        <w:pStyle w:val="NormalWeb"/>
        <w:numPr>
          <w:ilvl w:val="0"/>
          <w:numId w:val="8"/>
        </w:numPr>
        <w:spacing w:before="0" w:beforeAutospacing="0" w:after="0" w:afterAutospacing="0"/>
        <w:jc w:val="both"/>
        <w:rPr>
          <w:rFonts w:asciiTheme="minorHAnsi" w:hAnsiTheme="minorHAnsi"/>
        </w:rPr>
      </w:pPr>
      <w:r w:rsidRPr="00FA215E">
        <w:rPr>
          <w:rFonts w:asciiTheme="minorHAnsi" w:hAnsiTheme="minorHAnsi"/>
        </w:rPr>
        <w:t>In one trial of 221 pregnant women (</w:t>
      </w:r>
      <w:hyperlink r:id="rId107" w:history="1">
        <w:r w:rsidRPr="00FA215E">
          <w:rPr>
            <w:rStyle w:val="Hyperlink"/>
            <w:rFonts w:asciiTheme="minorHAnsi" w:hAnsiTheme="minorHAnsi"/>
            <w:color w:val="auto"/>
            <w:u w:val="none"/>
          </w:rPr>
          <w:t>Seck 2009 RCT(c)</w:t>
        </w:r>
      </w:hyperlink>
      <w:r w:rsidRPr="00FA215E">
        <w:rPr>
          <w:rFonts w:asciiTheme="minorHAnsi" w:hAnsiTheme="minorHAnsi"/>
        </w:rPr>
        <w:t xml:space="preserve">), rates of anaemia did not differ significantly between free distribution </w:t>
      </w:r>
      <w:proofErr w:type="gramStart"/>
      <w:r w:rsidRPr="00FA215E">
        <w:rPr>
          <w:rFonts w:asciiTheme="minorHAnsi" w:hAnsiTheme="minorHAnsi"/>
        </w:rPr>
        <w:t>or</w:t>
      </w:r>
      <w:proofErr w:type="gramEnd"/>
      <w:r w:rsidRPr="00FA215E">
        <w:rPr>
          <w:rFonts w:asciiTheme="minorHAnsi" w:hAnsiTheme="minorHAnsi"/>
        </w:rPr>
        <w:t xml:space="preserve"> purchase of IF, although haemoglobin concentrations and adherence both showed significant improvement.</w:t>
      </w:r>
    </w:p>
    <w:p w:rsidR="00216F93" w:rsidRDefault="00216F93" w:rsidP="00216F93">
      <w:pPr>
        <w:pStyle w:val="Heading3"/>
        <w:spacing w:before="0"/>
        <w:jc w:val="both"/>
        <w:rPr>
          <w:rFonts w:asciiTheme="minorHAnsi" w:hAnsiTheme="minorHAnsi" w:cs="Times New Roman"/>
          <w:color w:val="auto"/>
          <w:sz w:val="24"/>
          <w:szCs w:val="24"/>
        </w:rPr>
      </w:pPr>
    </w:p>
    <w:p w:rsidR="006C2B89" w:rsidRPr="00FA215E" w:rsidRDefault="006C2B89" w:rsidP="00216F93">
      <w:pPr>
        <w:pStyle w:val="Heading3"/>
        <w:spacing w:before="0"/>
        <w:jc w:val="both"/>
        <w:rPr>
          <w:rFonts w:asciiTheme="minorHAnsi" w:hAnsiTheme="minorHAnsi" w:cs="Times New Roman"/>
          <w:color w:val="auto"/>
          <w:sz w:val="24"/>
          <w:szCs w:val="24"/>
        </w:rPr>
      </w:pPr>
      <w:bookmarkStart w:id="25" w:name="_Toc350352952"/>
      <w:r w:rsidRPr="00FA215E">
        <w:rPr>
          <w:rFonts w:asciiTheme="minorHAnsi" w:hAnsiTheme="minorHAnsi" w:cs="Times New Roman"/>
          <w:color w:val="auto"/>
          <w:sz w:val="24"/>
          <w:szCs w:val="24"/>
        </w:rPr>
        <w:t>IF implementation/impact evaluation</w:t>
      </w:r>
      <w:r w:rsidR="000D2229" w:rsidRPr="00FA215E">
        <w:rPr>
          <w:rFonts w:asciiTheme="minorHAnsi" w:hAnsiTheme="minorHAnsi" w:cs="Times New Roman"/>
          <w:color w:val="auto"/>
          <w:sz w:val="24"/>
          <w:szCs w:val="24"/>
        </w:rPr>
        <w:t xml:space="preserve"> (PLW)</w:t>
      </w:r>
      <w:bookmarkEnd w:id="25"/>
    </w:p>
    <w:p w:rsidR="006C2B89" w:rsidRPr="00FA215E" w:rsidRDefault="006C2B89" w:rsidP="00216F93">
      <w:pPr>
        <w:pStyle w:val="NormalWeb"/>
        <w:spacing w:before="0" w:beforeAutospacing="0" w:after="0" w:afterAutospacing="0"/>
        <w:jc w:val="both"/>
        <w:rPr>
          <w:rFonts w:asciiTheme="minorHAnsi" w:hAnsiTheme="minorHAnsi"/>
        </w:rPr>
      </w:pPr>
      <w:r w:rsidRPr="00FA215E">
        <w:rPr>
          <w:rFonts w:asciiTheme="minorHAnsi" w:hAnsiTheme="minorHAnsi"/>
        </w:rPr>
        <w:t>In a large scale 10</w:t>
      </w:r>
      <w:r w:rsidR="00216F93">
        <w:rPr>
          <w:rFonts w:asciiTheme="minorHAnsi" w:hAnsiTheme="minorHAnsi"/>
        </w:rPr>
        <w:t>-</w:t>
      </w:r>
      <w:r w:rsidRPr="00FA215E">
        <w:rPr>
          <w:rFonts w:asciiTheme="minorHAnsi" w:hAnsiTheme="minorHAnsi"/>
        </w:rPr>
        <w:t>year micronutrient and nutrition program (MICAH)</w:t>
      </w:r>
      <w:r w:rsidR="00CD17C9" w:rsidRPr="00FA215E">
        <w:rPr>
          <w:rFonts w:asciiTheme="minorHAnsi" w:hAnsiTheme="minorHAnsi"/>
        </w:rPr>
        <w:t xml:space="preserve"> in Ethiopia</w:t>
      </w:r>
      <w:r w:rsidRPr="00FA215E">
        <w:rPr>
          <w:rFonts w:asciiTheme="minorHAnsi" w:hAnsiTheme="minorHAnsi"/>
        </w:rPr>
        <w:t>,</w:t>
      </w:r>
      <w:r w:rsidR="00CD17C9" w:rsidRPr="00FA215E">
        <w:rPr>
          <w:rFonts w:asciiTheme="minorHAnsi" w:hAnsiTheme="minorHAnsi"/>
        </w:rPr>
        <w:t xml:space="preserve"> Ghana, Malawi and Tanzania,</w:t>
      </w:r>
      <w:r w:rsidRPr="00FA215E">
        <w:rPr>
          <w:rFonts w:asciiTheme="minorHAnsi" w:hAnsiTheme="minorHAnsi"/>
        </w:rPr>
        <w:t xml:space="preserve"> daily iron supplementation coverage for pregnant women increased</w:t>
      </w:r>
      <w:r w:rsidR="000D2229" w:rsidRPr="00FA215E">
        <w:rPr>
          <w:rFonts w:asciiTheme="minorHAnsi" w:hAnsiTheme="minorHAnsi"/>
        </w:rPr>
        <w:t>,</w:t>
      </w:r>
      <w:r w:rsidRPr="00FA215E">
        <w:rPr>
          <w:rFonts w:asciiTheme="minorHAnsi" w:hAnsiTheme="minorHAnsi"/>
        </w:rPr>
        <w:t xml:space="preserve"> </w:t>
      </w:r>
      <w:r w:rsidR="00CD17C9" w:rsidRPr="00FA215E">
        <w:rPr>
          <w:rFonts w:asciiTheme="minorHAnsi" w:hAnsiTheme="minorHAnsi"/>
        </w:rPr>
        <w:t>and anaemia decreased</w:t>
      </w:r>
      <w:r w:rsidR="000D2229" w:rsidRPr="00FA215E">
        <w:rPr>
          <w:rFonts w:asciiTheme="minorHAnsi" w:hAnsiTheme="minorHAnsi"/>
        </w:rPr>
        <w:t>,</w:t>
      </w:r>
      <w:r w:rsidR="00CD17C9" w:rsidRPr="00FA215E">
        <w:rPr>
          <w:rFonts w:asciiTheme="minorHAnsi" w:hAnsiTheme="minorHAnsi"/>
        </w:rPr>
        <w:t xml:space="preserve"> </w:t>
      </w:r>
      <w:r w:rsidRPr="00FA215E">
        <w:rPr>
          <w:rFonts w:asciiTheme="minorHAnsi" w:hAnsiTheme="minorHAnsi"/>
        </w:rPr>
        <w:t>in most countries over most periods</w:t>
      </w:r>
      <w:r w:rsidR="00CD17C9" w:rsidRPr="00FA215E">
        <w:rPr>
          <w:rFonts w:asciiTheme="minorHAnsi" w:hAnsiTheme="minorHAnsi"/>
        </w:rPr>
        <w:t xml:space="preserve"> (Berti 2010)</w:t>
      </w:r>
      <w:r w:rsidRPr="00FA215E">
        <w:rPr>
          <w:rFonts w:asciiTheme="minorHAnsi" w:hAnsiTheme="minorHAnsi"/>
        </w:rPr>
        <w:t>.</w:t>
      </w:r>
      <w:r w:rsidR="00D4081B" w:rsidRPr="00FA215E">
        <w:rPr>
          <w:rFonts w:asciiTheme="minorHAnsi" w:hAnsiTheme="minorHAnsi"/>
        </w:rPr>
        <w:t xml:space="preserve"> Universal coverage for pregnant women has led to </w:t>
      </w:r>
      <w:r w:rsidR="00885AF3" w:rsidRPr="00FA215E">
        <w:rPr>
          <w:rFonts w:asciiTheme="minorHAnsi" w:hAnsiTheme="minorHAnsi"/>
        </w:rPr>
        <w:t>a</w:t>
      </w:r>
      <w:r w:rsidR="00D4081B" w:rsidRPr="00FA215E">
        <w:rPr>
          <w:rFonts w:asciiTheme="minorHAnsi" w:hAnsiTheme="minorHAnsi"/>
        </w:rPr>
        <w:t xml:space="preserve">naemia to </w:t>
      </w:r>
      <w:r w:rsidR="00885AF3" w:rsidRPr="00FA215E">
        <w:rPr>
          <w:rFonts w:asciiTheme="minorHAnsi" w:hAnsiTheme="minorHAnsi"/>
        </w:rPr>
        <w:t xml:space="preserve">be decreased to </w:t>
      </w:r>
      <w:r w:rsidR="00D4081B" w:rsidRPr="00FA215E">
        <w:rPr>
          <w:rFonts w:asciiTheme="minorHAnsi" w:hAnsiTheme="minorHAnsi"/>
        </w:rPr>
        <w:t xml:space="preserve">15% in this population in Thailand (WHO SEA 2011). </w:t>
      </w:r>
    </w:p>
    <w:p w:rsidR="009A77C0" w:rsidRPr="00FA215E" w:rsidRDefault="009A77C0" w:rsidP="00216F93">
      <w:pPr>
        <w:pStyle w:val="NormalWeb"/>
        <w:spacing w:before="0" w:beforeAutospacing="0" w:after="0" w:afterAutospacing="0"/>
        <w:jc w:val="both"/>
        <w:rPr>
          <w:rFonts w:asciiTheme="minorHAnsi" w:hAnsiTheme="minorHAnsi"/>
          <w:b/>
          <w:i/>
        </w:rPr>
      </w:pPr>
    </w:p>
    <w:p w:rsidR="00620FFE" w:rsidRPr="00FA215E" w:rsidRDefault="009A77C0" w:rsidP="00216F93">
      <w:pPr>
        <w:pStyle w:val="NormalWeb"/>
        <w:spacing w:before="0" w:beforeAutospacing="0" w:after="0" w:afterAutospacing="0"/>
        <w:jc w:val="both"/>
        <w:rPr>
          <w:rFonts w:asciiTheme="minorHAnsi" w:hAnsiTheme="minorHAnsi"/>
          <w:b/>
          <w:i/>
        </w:rPr>
      </w:pPr>
      <w:r w:rsidRPr="00FA215E">
        <w:rPr>
          <w:rFonts w:asciiTheme="minorHAnsi" w:hAnsiTheme="minorHAnsi"/>
          <w:b/>
          <w:i/>
        </w:rPr>
        <w:t>1</w:t>
      </w:r>
      <w:r w:rsidR="00620FFE" w:rsidRPr="00FA215E">
        <w:rPr>
          <w:rFonts w:asciiTheme="minorHAnsi" w:hAnsiTheme="minorHAnsi"/>
          <w:b/>
          <w:i/>
        </w:rPr>
        <w:t>.2b Women of reproductive age</w:t>
      </w:r>
    </w:p>
    <w:p w:rsidR="006709AE" w:rsidRPr="00FA215E" w:rsidRDefault="006B2846" w:rsidP="00216F93">
      <w:pPr>
        <w:pStyle w:val="NormalWeb"/>
        <w:spacing w:before="0" w:beforeAutospacing="0" w:after="0" w:afterAutospacing="0"/>
        <w:jc w:val="both"/>
        <w:rPr>
          <w:rFonts w:asciiTheme="minorHAnsi" w:hAnsiTheme="minorHAnsi"/>
        </w:rPr>
      </w:pPr>
      <w:r w:rsidRPr="00FA215E">
        <w:rPr>
          <w:rFonts w:asciiTheme="minorHAnsi" w:hAnsiTheme="minorHAnsi"/>
        </w:rPr>
        <w:t xml:space="preserve">In </w:t>
      </w:r>
      <w:r w:rsidR="00216F93">
        <w:rPr>
          <w:rFonts w:asciiTheme="minorHAnsi" w:hAnsiTheme="minorHAnsi"/>
        </w:rPr>
        <w:t>WRA</w:t>
      </w:r>
      <w:r w:rsidRPr="00FA215E">
        <w:rPr>
          <w:rFonts w:asciiTheme="minorHAnsi" w:hAnsiTheme="minorHAnsi"/>
        </w:rPr>
        <w:t xml:space="preserve"> who were not pregnant, daily I/IF versus placebo resulted in a</w:t>
      </w:r>
      <w:r w:rsidR="006709AE" w:rsidRPr="00FA215E">
        <w:rPr>
          <w:rFonts w:asciiTheme="minorHAnsi" w:hAnsiTheme="minorHAnsi"/>
        </w:rPr>
        <w:t xml:space="preserve"> halving</w:t>
      </w:r>
      <w:r w:rsidRPr="00FA215E">
        <w:rPr>
          <w:rFonts w:asciiTheme="minorHAnsi" w:hAnsiTheme="minorHAnsi"/>
        </w:rPr>
        <w:t xml:space="preserve"> </w:t>
      </w:r>
      <w:r w:rsidR="006709AE" w:rsidRPr="00FA215E">
        <w:rPr>
          <w:rFonts w:asciiTheme="minorHAnsi" w:hAnsiTheme="minorHAnsi"/>
        </w:rPr>
        <w:t xml:space="preserve">of </w:t>
      </w:r>
      <w:r w:rsidRPr="00FA215E">
        <w:rPr>
          <w:rFonts w:asciiTheme="minorHAnsi" w:hAnsiTheme="minorHAnsi"/>
        </w:rPr>
        <w:t>anaemia</w:t>
      </w:r>
      <w:r w:rsidR="006709AE" w:rsidRPr="00FA215E">
        <w:rPr>
          <w:rFonts w:asciiTheme="minorHAnsi" w:hAnsiTheme="minorHAnsi"/>
        </w:rPr>
        <w:t xml:space="preserve"> - a significant 47% reduction</w:t>
      </w:r>
      <w:r w:rsidRPr="00FA215E">
        <w:rPr>
          <w:rFonts w:asciiTheme="minorHAnsi" w:hAnsiTheme="minorHAnsi"/>
        </w:rPr>
        <w:t xml:space="preserve"> (RR 0.53 95% CI 0.37 to 0.75, random effects, n = 2</w:t>
      </w:r>
      <w:r w:rsidR="00216F93">
        <w:rPr>
          <w:rFonts w:asciiTheme="minorHAnsi" w:hAnsiTheme="minorHAnsi"/>
        </w:rPr>
        <w:t>,</w:t>
      </w:r>
      <w:r w:rsidRPr="00FA215E">
        <w:rPr>
          <w:rFonts w:asciiTheme="minorHAnsi" w:hAnsiTheme="minorHAnsi"/>
        </w:rPr>
        <w:t>356, 5 trials</w:t>
      </w:r>
      <w:r w:rsidR="006709AE" w:rsidRPr="00FA215E">
        <w:rPr>
          <w:rFonts w:asciiTheme="minorHAnsi" w:hAnsiTheme="minorHAnsi"/>
        </w:rPr>
        <w:t xml:space="preserve"> (</w:t>
      </w:r>
      <w:hyperlink r:id="rId108" w:history="1">
        <w:r w:rsidR="006709AE" w:rsidRPr="00FA215E">
          <w:rPr>
            <w:rStyle w:val="Hyperlink"/>
            <w:rFonts w:asciiTheme="minorHAnsi" w:hAnsiTheme="minorHAnsi"/>
            <w:color w:val="auto"/>
            <w:u w:val="none"/>
          </w:rPr>
          <w:t>Agarwal 2003 RCT(c)</w:t>
        </w:r>
      </w:hyperlink>
      <w:r w:rsidR="006709AE" w:rsidRPr="00FA215E">
        <w:rPr>
          <w:rFonts w:asciiTheme="minorHAnsi" w:hAnsiTheme="minorHAnsi"/>
        </w:rPr>
        <w:t xml:space="preserve">; </w:t>
      </w:r>
      <w:hyperlink r:id="rId109" w:history="1">
        <w:r w:rsidR="006709AE" w:rsidRPr="00FA215E">
          <w:rPr>
            <w:rStyle w:val="Hyperlink"/>
            <w:rFonts w:asciiTheme="minorHAnsi" w:hAnsiTheme="minorHAnsi"/>
            <w:color w:val="auto"/>
            <w:u w:val="none"/>
          </w:rPr>
          <w:t>Angeles-Agdeppa 1997 RCT</w:t>
        </w:r>
      </w:hyperlink>
      <w:r w:rsidR="006709AE" w:rsidRPr="00FA215E">
        <w:rPr>
          <w:rFonts w:asciiTheme="minorHAnsi" w:hAnsiTheme="minorHAnsi"/>
        </w:rPr>
        <w:t xml:space="preserve">; </w:t>
      </w:r>
      <w:hyperlink r:id="rId110" w:history="1">
        <w:r w:rsidR="006709AE" w:rsidRPr="00FA215E">
          <w:rPr>
            <w:rStyle w:val="Hyperlink"/>
            <w:rFonts w:asciiTheme="minorHAnsi" w:hAnsiTheme="minorHAnsi"/>
            <w:color w:val="auto"/>
            <w:u w:val="none"/>
          </w:rPr>
          <w:t>Jayatissa 1999 RCT(c)</w:t>
        </w:r>
      </w:hyperlink>
      <w:r w:rsidR="006709AE" w:rsidRPr="00FA215E">
        <w:rPr>
          <w:rFonts w:asciiTheme="minorHAnsi" w:hAnsiTheme="minorHAnsi"/>
        </w:rPr>
        <w:t xml:space="preserve">; </w:t>
      </w:r>
      <w:hyperlink r:id="rId111" w:history="1">
        <w:r w:rsidR="006709AE" w:rsidRPr="00FA215E">
          <w:rPr>
            <w:rStyle w:val="Hyperlink"/>
            <w:rFonts w:asciiTheme="minorHAnsi" w:hAnsiTheme="minorHAnsi"/>
            <w:color w:val="auto"/>
            <w:u w:val="none"/>
          </w:rPr>
          <w:t>Kianfar 2000 RCT</w:t>
        </w:r>
      </w:hyperlink>
      <w:r w:rsidR="006709AE" w:rsidRPr="00FA215E">
        <w:rPr>
          <w:rFonts w:asciiTheme="minorHAnsi" w:hAnsiTheme="minorHAnsi"/>
        </w:rPr>
        <w:t xml:space="preserve">; </w:t>
      </w:r>
      <w:hyperlink r:id="rId112" w:history="1">
        <w:r w:rsidR="006709AE" w:rsidRPr="00FA215E">
          <w:rPr>
            <w:rStyle w:val="Hyperlink"/>
            <w:rFonts w:asciiTheme="minorHAnsi" w:hAnsiTheme="minorHAnsi"/>
            <w:color w:val="auto"/>
            <w:u w:val="none"/>
          </w:rPr>
          <w:t>Shah 2002 RCT</w:t>
        </w:r>
      </w:hyperlink>
      <w:r w:rsidR="006709AE" w:rsidRPr="00FA215E">
        <w:rPr>
          <w:rFonts w:asciiTheme="minorHAnsi" w:hAnsiTheme="minorHAnsi"/>
        </w:rPr>
        <w:t xml:space="preserve">)). </w:t>
      </w:r>
    </w:p>
    <w:p w:rsidR="0089034D" w:rsidRPr="00FA215E" w:rsidRDefault="0089034D" w:rsidP="00216F93">
      <w:pPr>
        <w:pStyle w:val="NormalWeb"/>
        <w:spacing w:before="0" w:beforeAutospacing="0" w:after="0" w:afterAutospacing="0"/>
        <w:jc w:val="both"/>
        <w:rPr>
          <w:rFonts w:asciiTheme="minorHAnsi" w:hAnsiTheme="minorHAnsi"/>
        </w:rPr>
      </w:pPr>
    </w:p>
    <w:p w:rsidR="0087754C" w:rsidRPr="00FA215E" w:rsidRDefault="0089034D" w:rsidP="00216F93">
      <w:pPr>
        <w:pStyle w:val="NormalWeb"/>
        <w:spacing w:before="0" w:beforeAutospacing="0" w:after="0" w:afterAutospacing="0"/>
        <w:jc w:val="both"/>
        <w:rPr>
          <w:rFonts w:asciiTheme="minorHAnsi" w:hAnsiTheme="minorHAnsi"/>
        </w:rPr>
      </w:pPr>
      <w:r w:rsidRPr="00FA215E">
        <w:rPr>
          <w:rFonts w:asciiTheme="minorHAnsi" w:hAnsiTheme="minorHAnsi"/>
        </w:rPr>
        <w:t>I/IF fortification</w:t>
      </w:r>
      <w:r w:rsidR="0087754C" w:rsidRPr="00FA215E">
        <w:rPr>
          <w:rFonts w:asciiTheme="minorHAnsi" w:hAnsiTheme="minorHAnsi"/>
        </w:rPr>
        <w:t xml:space="preserve"> (e.g. NAFeEDTA)</w:t>
      </w:r>
      <w:r w:rsidRPr="00FA215E">
        <w:rPr>
          <w:rFonts w:asciiTheme="minorHAnsi" w:hAnsiTheme="minorHAnsi"/>
        </w:rPr>
        <w:t xml:space="preserve"> versus placebo significantly reduced anaemia in WRA (RR 0.</w:t>
      </w:r>
      <w:r w:rsidR="00FF1F56" w:rsidRPr="00FA215E">
        <w:rPr>
          <w:rFonts w:asciiTheme="minorHAnsi" w:hAnsiTheme="minorHAnsi"/>
        </w:rPr>
        <w:t>61</w:t>
      </w:r>
      <w:r w:rsidRPr="00FA215E">
        <w:rPr>
          <w:rFonts w:asciiTheme="minorHAnsi" w:hAnsiTheme="minorHAnsi"/>
        </w:rPr>
        <w:t xml:space="preserve"> 95% CI 0.</w:t>
      </w:r>
      <w:r w:rsidR="00FF1F56" w:rsidRPr="00FA215E">
        <w:rPr>
          <w:rFonts w:asciiTheme="minorHAnsi" w:hAnsiTheme="minorHAnsi"/>
        </w:rPr>
        <w:t>45</w:t>
      </w:r>
      <w:r w:rsidRPr="00FA215E">
        <w:rPr>
          <w:rFonts w:asciiTheme="minorHAnsi" w:hAnsiTheme="minorHAnsi"/>
        </w:rPr>
        <w:t xml:space="preserve"> to 0.</w:t>
      </w:r>
      <w:r w:rsidR="00FF1F56" w:rsidRPr="00FA215E">
        <w:rPr>
          <w:rFonts w:asciiTheme="minorHAnsi" w:hAnsiTheme="minorHAnsi"/>
        </w:rPr>
        <w:t>81</w:t>
      </w:r>
      <w:r w:rsidRPr="00FA215E">
        <w:rPr>
          <w:rFonts w:asciiTheme="minorHAnsi" w:hAnsiTheme="minorHAnsi"/>
        </w:rPr>
        <w:t>, n</w:t>
      </w:r>
      <w:r w:rsidR="00FF1F56" w:rsidRPr="00FA215E">
        <w:rPr>
          <w:rFonts w:asciiTheme="minorHAnsi" w:hAnsiTheme="minorHAnsi"/>
        </w:rPr>
        <w:t xml:space="preserve"> </w:t>
      </w:r>
      <w:r w:rsidRPr="00FA215E">
        <w:rPr>
          <w:rFonts w:asciiTheme="minorHAnsi" w:hAnsiTheme="minorHAnsi"/>
        </w:rPr>
        <w:t>=</w:t>
      </w:r>
      <w:r w:rsidR="00FF1F56" w:rsidRPr="00FA215E">
        <w:rPr>
          <w:rFonts w:asciiTheme="minorHAnsi" w:hAnsiTheme="minorHAnsi"/>
        </w:rPr>
        <w:t xml:space="preserve"> 1846</w:t>
      </w:r>
      <w:r w:rsidRPr="00FA215E">
        <w:rPr>
          <w:rFonts w:asciiTheme="minorHAnsi" w:hAnsiTheme="minorHAnsi"/>
        </w:rPr>
        <w:t xml:space="preserve">, </w:t>
      </w:r>
      <w:r w:rsidR="0087754C" w:rsidRPr="00FA215E">
        <w:rPr>
          <w:rFonts w:asciiTheme="minorHAnsi" w:hAnsiTheme="minorHAnsi"/>
        </w:rPr>
        <w:t xml:space="preserve">5 </w:t>
      </w:r>
      <w:r w:rsidRPr="00FA215E">
        <w:rPr>
          <w:rFonts w:asciiTheme="minorHAnsi" w:hAnsiTheme="minorHAnsi"/>
        </w:rPr>
        <w:t>trial</w:t>
      </w:r>
      <w:r w:rsidR="0087754C" w:rsidRPr="00FA215E">
        <w:rPr>
          <w:rFonts w:asciiTheme="minorHAnsi" w:hAnsiTheme="minorHAnsi"/>
        </w:rPr>
        <w:t>s</w:t>
      </w:r>
      <w:r w:rsidRPr="00FA215E">
        <w:rPr>
          <w:rFonts w:asciiTheme="minorHAnsi" w:hAnsiTheme="minorHAnsi"/>
        </w:rPr>
        <w:t xml:space="preserve"> -</w:t>
      </w:r>
      <w:r w:rsidR="0087754C" w:rsidRPr="00FA215E">
        <w:rPr>
          <w:rFonts w:asciiTheme="minorHAnsi" w:hAnsiTheme="minorHAnsi"/>
        </w:rPr>
        <w:t xml:space="preserve"> (</w:t>
      </w:r>
      <w:hyperlink r:id="rId113" w:history="1">
        <w:r w:rsidR="0087754C" w:rsidRPr="00FA215E">
          <w:rPr>
            <w:rStyle w:val="Hyperlink"/>
            <w:rFonts w:asciiTheme="minorHAnsi" w:hAnsiTheme="minorHAnsi"/>
            <w:color w:val="auto"/>
            <w:u w:val="none"/>
          </w:rPr>
          <w:t>Chen 2005 RCT(c)</w:t>
        </w:r>
      </w:hyperlink>
      <w:r w:rsidR="0087754C" w:rsidRPr="00FA215E">
        <w:rPr>
          <w:rFonts w:asciiTheme="minorHAnsi" w:hAnsiTheme="minorHAnsi"/>
        </w:rPr>
        <w:t xml:space="preserve">; </w:t>
      </w:r>
      <w:r w:rsidR="00FF1F56" w:rsidRPr="00FA215E">
        <w:rPr>
          <w:rFonts w:asciiTheme="minorHAnsi" w:hAnsiTheme="minorHAnsi"/>
        </w:rPr>
        <w:t xml:space="preserve">Haas 2005 RCT; Hotz 2008 RCT; </w:t>
      </w:r>
      <w:hyperlink r:id="rId114" w:history="1">
        <w:r w:rsidR="0087754C" w:rsidRPr="00FA215E">
          <w:rPr>
            <w:rStyle w:val="Hyperlink"/>
            <w:rFonts w:asciiTheme="minorHAnsi" w:hAnsiTheme="minorHAnsi"/>
            <w:color w:val="auto"/>
            <w:u w:val="none"/>
          </w:rPr>
          <w:t>Thuy 2003 RCT</w:t>
        </w:r>
      </w:hyperlink>
      <w:r w:rsidR="0087754C" w:rsidRPr="00FA215E">
        <w:rPr>
          <w:rFonts w:asciiTheme="minorHAnsi" w:hAnsiTheme="minorHAnsi"/>
        </w:rPr>
        <w:t xml:space="preserve">; </w:t>
      </w:r>
      <w:hyperlink r:id="rId115" w:history="1">
        <w:r w:rsidR="0087754C" w:rsidRPr="00FA215E">
          <w:rPr>
            <w:rStyle w:val="Hyperlink"/>
            <w:rFonts w:asciiTheme="minorHAnsi" w:hAnsiTheme="minorHAnsi"/>
            <w:color w:val="auto"/>
            <w:u w:val="none"/>
          </w:rPr>
          <w:t>Thuy 2005 RCT(c)</w:t>
        </w:r>
      </w:hyperlink>
      <w:r w:rsidR="00FF1F56" w:rsidRPr="00FA215E">
        <w:rPr>
          <w:rFonts w:asciiTheme="minorHAnsi" w:hAnsiTheme="minorHAnsi"/>
        </w:rPr>
        <w:t>).</w:t>
      </w:r>
    </w:p>
    <w:p w:rsidR="0089034D" w:rsidRPr="00FA215E" w:rsidRDefault="0089034D" w:rsidP="00216F93">
      <w:pPr>
        <w:pStyle w:val="NormalWeb"/>
        <w:spacing w:before="0" w:beforeAutospacing="0" w:after="0" w:afterAutospacing="0"/>
        <w:jc w:val="both"/>
        <w:rPr>
          <w:rFonts w:asciiTheme="minorHAnsi" w:hAnsiTheme="minorHAnsi"/>
        </w:rPr>
      </w:pPr>
    </w:p>
    <w:p w:rsidR="000D2229" w:rsidRPr="00FA215E" w:rsidRDefault="000D2229" w:rsidP="00216F93">
      <w:pPr>
        <w:pStyle w:val="NormalWeb"/>
        <w:spacing w:before="0" w:beforeAutospacing="0" w:after="0" w:afterAutospacing="0"/>
        <w:jc w:val="both"/>
        <w:rPr>
          <w:rFonts w:asciiTheme="minorHAnsi" w:hAnsiTheme="minorHAnsi"/>
          <w:b/>
        </w:rPr>
      </w:pPr>
      <w:r w:rsidRPr="00FA215E">
        <w:rPr>
          <w:rFonts w:asciiTheme="minorHAnsi" w:hAnsiTheme="minorHAnsi"/>
          <w:b/>
        </w:rPr>
        <w:t>IF implementation/impact evaluation (WRA)</w:t>
      </w:r>
    </w:p>
    <w:p w:rsidR="00D4081B" w:rsidRDefault="000D2229" w:rsidP="00216F93">
      <w:pPr>
        <w:pStyle w:val="NormalWeb"/>
        <w:spacing w:before="0" w:beforeAutospacing="0" w:after="0" w:afterAutospacing="0"/>
        <w:jc w:val="both"/>
        <w:rPr>
          <w:rFonts w:asciiTheme="minorHAnsi" w:hAnsiTheme="minorHAnsi"/>
        </w:rPr>
      </w:pPr>
      <w:r w:rsidRPr="00FA215E">
        <w:rPr>
          <w:rFonts w:asciiTheme="minorHAnsi" w:hAnsiTheme="minorHAnsi"/>
        </w:rPr>
        <w:t>In a large scale 10</w:t>
      </w:r>
      <w:r w:rsidR="00216F93">
        <w:rPr>
          <w:rFonts w:asciiTheme="minorHAnsi" w:hAnsiTheme="minorHAnsi"/>
        </w:rPr>
        <w:t>-</w:t>
      </w:r>
      <w:r w:rsidRPr="00FA215E">
        <w:rPr>
          <w:rFonts w:asciiTheme="minorHAnsi" w:hAnsiTheme="minorHAnsi"/>
        </w:rPr>
        <w:t xml:space="preserve">year micronutrient and nutrition program (MICAH) in Ethiopia, Ghana, Malawi and Tanzania, iron supplementation </w:t>
      </w:r>
      <w:r w:rsidR="00D4081B" w:rsidRPr="00FA215E">
        <w:rPr>
          <w:rFonts w:asciiTheme="minorHAnsi" w:hAnsiTheme="minorHAnsi"/>
        </w:rPr>
        <w:t xml:space="preserve">was associated with a decrease in anaemia for adolescent women in most of the countries (Berti 2010). In a study of the South-East Asian countries of </w:t>
      </w:r>
      <w:r w:rsidR="00D4081B" w:rsidRPr="00FA215E">
        <w:rPr>
          <w:rFonts w:asciiTheme="minorHAnsi" w:hAnsiTheme="minorHAnsi"/>
          <w:bCs/>
        </w:rPr>
        <w:t>Bangladesh, Bhutan, DPR Korea, India, Indonesia, Maldives, Myanmar, Nepal, Sri Lanka, Thailand, Timor-Leste, WHO could only identify I/IF supplementation programs in India and Myanmar (</w:t>
      </w:r>
      <w:hyperlink r:id="rId116" w:history="1">
        <w:r w:rsidR="00D4081B" w:rsidRPr="00FA215E">
          <w:rPr>
            <w:rStyle w:val="Hyperlink"/>
            <w:rFonts w:asciiTheme="minorHAnsi" w:hAnsiTheme="minorHAnsi"/>
            <w:color w:val="auto"/>
            <w:u w:val="none"/>
          </w:rPr>
          <w:t>WHO SEA 2011</w:t>
        </w:r>
      </w:hyperlink>
      <w:r w:rsidR="00D4081B" w:rsidRPr="00FA215E">
        <w:rPr>
          <w:rFonts w:asciiTheme="minorHAnsi" w:hAnsiTheme="minorHAnsi"/>
        </w:rPr>
        <w:t>).</w:t>
      </w:r>
    </w:p>
    <w:p w:rsidR="00216F93" w:rsidRPr="00FA215E" w:rsidRDefault="00216F93" w:rsidP="00216F93">
      <w:pPr>
        <w:pStyle w:val="NormalWeb"/>
        <w:spacing w:before="0" w:beforeAutospacing="0" w:after="0" w:afterAutospacing="0"/>
        <w:jc w:val="both"/>
        <w:rPr>
          <w:rFonts w:asciiTheme="minorHAnsi" w:hAnsiTheme="minorHAnsi"/>
        </w:rPr>
      </w:pPr>
    </w:p>
    <w:p w:rsidR="00F14658" w:rsidRDefault="00F14658" w:rsidP="00216F93">
      <w:pPr>
        <w:pStyle w:val="NormalWeb"/>
        <w:spacing w:before="0" w:beforeAutospacing="0" w:after="0" w:afterAutospacing="0"/>
        <w:jc w:val="both"/>
        <w:rPr>
          <w:rFonts w:asciiTheme="minorHAnsi" w:hAnsiTheme="minorHAnsi"/>
        </w:rPr>
      </w:pPr>
      <w:r w:rsidRPr="00FA215E">
        <w:rPr>
          <w:rFonts w:asciiTheme="minorHAnsi" w:hAnsiTheme="minorHAnsi"/>
        </w:rPr>
        <w:t xml:space="preserve">A recent WHO analysis of 10 large-scale programs covering over 6 million women and girls across six countries suggests that free supply of weekly iron and folic acid supplements (WIFS) for socio-economically disadvantaged WRA </w:t>
      </w:r>
      <w:r w:rsidR="0089034D" w:rsidRPr="00FA215E">
        <w:rPr>
          <w:rFonts w:asciiTheme="minorHAnsi" w:hAnsiTheme="minorHAnsi"/>
        </w:rPr>
        <w:t>(</w:t>
      </w:r>
      <w:r w:rsidRPr="00FA215E">
        <w:rPr>
          <w:rFonts w:asciiTheme="minorHAnsi" w:hAnsiTheme="minorHAnsi"/>
        </w:rPr>
        <w:t>and social marketing for WRA who have the resources to purchase low-cost iron and folic acid supplements</w:t>
      </w:r>
      <w:r w:rsidR="0089034D" w:rsidRPr="00FA215E">
        <w:rPr>
          <w:rFonts w:asciiTheme="minorHAnsi" w:hAnsiTheme="minorHAnsi"/>
        </w:rPr>
        <w:t>)</w:t>
      </w:r>
      <w:r w:rsidRPr="00FA215E">
        <w:rPr>
          <w:rFonts w:asciiTheme="minorHAnsi" w:hAnsiTheme="minorHAnsi"/>
        </w:rPr>
        <w:t xml:space="preserve"> in </w:t>
      </w:r>
      <w:r w:rsidR="00216F93">
        <w:rPr>
          <w:rFonts w:asciiTheme="minorHAnsi" w:hAnsiTheme="minorHAnsi"/>
        </w:rPr>
        <w:t>LMICs</w:t>
      </w:r>
      <w:r w:rsidRPr="00FA215E">
        <w:rPr>
          <w:rFonts w:asciiTheme="minorHAnsi" w:hAnsiTheme="minorHAnsi"/>
        </w:rPr>
        <w:t xml:space="preserve"> are effective and practical implementation strategies (</w:t>
      </w:r>
      <w:hyperlink r:id="rId117" w:history="1">
        <w:r w:rsidRPr="00FA215E">
          <w:rPr>
            <w:rStyle w:val="Hyperlink"/>
            <w:rFonts w:asciiTheme="minorHAnsi" w:hAnsiTheme="minorHAnsi"/>
            <w:color w:val="auto"/>
            <w:u w:val="none"/>
          </w:rPr>
          <w:t>WHO 2011</w:t>
        </w:r>
      </w:hyperlink>
      <w:r w:rsidRPr="00FA215E">
        <w:rPr>
          <w:rFonts w:asciiTheme="minorHAnsi" w:hAnsiTheme="minorHAnsi"/>
        </w:rPr>
        <w:t>).</w:t>
      </w:r>
    </w:p>
    <w:p w:rsidR="00216F93" w:rsidRPr="00FA215E" w:rsidRDefault="00216F93" w:rsidP="00216F93">
      <w:pPr>
        <w:pStyle w:val="NormalWeb"/>
        <w:spacing w:before="0" w:beforeAutospacing="0" w:after="0" w:afterAutospacing="0"/>
        <w:jc w:val="both"/>
        <w:rPr>
          <w:rFonts w:asciiTheme="minorHAnsi" w:hAnsiTheme="minorHAnsi"/>
        </w:rPr>
      </w:pPr>
    </w:p>
    <w:p w:rsidR="0078539B" w:rsidRPr="002C72C9" w:rsidRDefault="0078539B" w:rsidP="00216F93">
      <w:pPr>
        <w:pStyle w:val="Heading3"/>
        <w:numPr>
          <w:ilvl w:val="1"/>
          <w:numId w:val="7"/>
        </w:numPr>
        <w:spacing w:before="0"/>
        <w:jc w:val="both"/>
        <w:rPr>
          <w:rFonts w:asciiTheme="minorHAnsi" w:hAnsiTheme="minorHAnsi"/>
          <w:color w:val="auto"/>
          <w:sz w:val="24"/>
          <w:szCs w:val="24"/>
        </w:rPr>
      </w:pPr>
      <w:bookmarkStart w:id="26" w:name="_Toc350352953"/>
      <w:r w:rsidRPr="002C72C9">
        <w:rPr>
          <w:rFonts w:asciiTheme="minorHAnsi" w:hAnsiTheme="minorHAnsi"/>
          <w:color w:val="auto"/>
          <w:sz w:val="24"/>
          <w:szCs w:val="24"/>
        </w:rPr>
        <w:t>Antioxidants</w:t>
      </w:r>
      <w:bookmarkEnd w:id="26"/>
    </w:p>
    <w:p w:rsidR="0078539B" w:rsidRPr="00216F93" w:rsidRDefault="005F610F" w:rsidP="00216F93">
      <w:pPr>
        <w:pStyle w:val="NormalWeb"/>
        <w:spacing w:before="0" w:beforeAutospacing="0" w:after="0" w:afterAutospacing="0"/>
        <w:jc w:val="both"/>
        <w:rPr>
          <w:rFonts w:asciiTheme="minorHAnsi" w:hAnsiTheme="minorHAnsi"/>
          <w:b/>
          <w:i/>
        </w:rPr>
      </w:pPr>
      <w:r w:rsidRPr="005F610F">
        <w:rPr>
          <w:rFonts w:asciiTheme="minorHAnsi" w:hAnsiTheme="minorHAnsi"/>
          <w:b/>
          <w:i/>
        </w:rPr>
        <w:t>1.3a Pregnant and lactating women</w:t>
      </w:r>
    </w:p>
    <w:p w:rsidR="003E109E" w:rsidRPr="00FA215E" w:rsidRDefault="003E109E" w:rsidP="00216F93">
      <w:pPr>
        <w:pStyle w:val="NormalWeb"/>
        <w:spacing w:before="0" w:beforeAutospacing="0" w:after="0" w:afterAutospacing="0"/>
        <w:jc w:val="both"/>
        <w:rPr>
          <w:rFonts w:asciiTheme="minorHAnsi" w:hAnsiTheme="minorHAnsi"/>
          <w:b/>
          <w:i/>
        </w:rPr>
      </w:pPr>
      <w:r w:rsidRPr="00FA215E">
        <w:rPr>
          <w:rFonts w:asciiTheme="minorHAnsi" w:hAnsiTheme="minorHAnsi"/>
          <w:b/>
          <w:i/>
        </w:rPr>
        <w:t>Antioxidants versus placebo</w:t>
      </w:r>
    </w:p>
    <w:p w:rsidR="0078539B" w:rsidRPr="00FA215E" w:rsidRDefault="0078539B" w:rsidP="00216F93">
      <w:pPr>
        <w:pStyle w:val="NormalWeb"/>
        <w:spacing w:before="0" w:beforeAutospacing="0" w:after="0" w:afterAutospacing="0"/>
        <w:jc w:val="both"/>
        <w:rPr>
          <w:rFonts w:asciiTheme="minorHAnsi" w:hAnsiTheme="minorHAnsi"/>
        </w:rPr>
      </w:pPr>
      <w:r w:rsidRPr="00FA215E">
        <w:rPr>
          <w:rFonts w:asciiTheme="minorHAnsi" w:hAnsiTheme="minorHAnsi"/>
        </w:rPr>
        <w:t>We found six trials (</w:t>
      </w:r>
      <w:hyperlink r:id="rId118" w:history="1">
        <w:r w:rsidRPr="00FA215E">
          <w:rPr>
            <w:rStyle w:val="Hyperlink"/>
            <w:rFonts w:asciiTheme="minorHAnsi" w:hAnsiTheme="minorHAnsi"/>
            <w:color w:val="auto"/>
            <w:u w:val="none"/>
          </w:rPr>
          <w:t>Banerjee 2009 RCT</w:t>
        </w:r>
      </w:hyperlink>
      <w:r w:rsidRPr="00FA215E">
        <w:rPr>
          <w:rFonts w:asciiTheme="minorHAnsi" w:hAnsiTheme="minorHAnsi"/>
        </w:rPr>
        <w:t xml:space="preserve">; </w:t>
      </w:r>
      <w:hyperlink r:id="rId119" w:history="1">
        <w:r w:rsidRPr="00FA215E">
          <w:rPr>
            <w:rStyle w:val="Hyperlink"/>
            <w:rFonts w:asciiTheme="minorHAnsi" w:hAnsiTheme="minorHAnsi"/>
            <w:color w:val="auto"/>
            <w:u w:val="none"/>
          </w:rPr>
          <w:t>Gulmezoglu 1997 RCT</w:t>
        </w:r>
      </w:hyperlink>
      <w:r w:rsidRPr="00FA215E">
        <w:rPr>
          <w:rFonts w:asciiTheme="minorHAnsi" w:hAnsiTheme="minorHAnsi"/>
        </w:rPr>
        <w:t xml:space="preserve">; </w:t>
      </w:r>
      <w:hyperlink r:id="rId120" w:history="1">
        <w:r w:rsidRPr="00FA215E">
          <w:rPr>
            <w:rStyle w:val="Hyperlink"/>
            <w:rFonts w:asciiTheme="minorHAnsi" w:hAnsiTheme="minorHAnsi"/>
            <w:color w:val="auto"/>
            <w:u w:val="none"/>
          </w:rPr>
          <w:t>Kalpdev 2011 RCT</w:t>
        </w:r>
      </w:hyperlink>
      <w:r w:rsidRPr="00FA215E">
        <w:rPr>
          <w:rFonts w:asciiTheme="minorHAnsi" w:hAnsiTheme="minorHAnsi"/>
        </w:rPr>
        <w:t xml:space="preserve">; </w:t>
      </w:r>
      <w:hyperlink r:id="rId121" w:history="1">
        <w:r w:rsidRPr="00FA215E">
          <w:rPr>
            <w:rStyle w:val="Hyperlink"/>
            <w:rFonts w:asciiTheme="minorHAnsi" w:hAnsiTheme="minorHAnsi"/>
            <w:color w:val="auto"/>
            <w:u w:val="none"/>
          </w:rPr>
          <w:t>Sharma 2003 RCT</w:t>
        </w:r>
      </w:hyperlink>
      <w:r w:rsidRPr="00FA215E">
        <w:rPr>
          <w:rFonts w:asciiTheme="minorHAnsi" w:hAnsiTheme="minorHAnsi"/>
        </w:rPr>
        <w:t xml:space="preserve">; </w:t>
      </w:r>
      <w:hyperlink r:id="rId122" w:history="1">
        <w:r w:rsidRPr="00FA215E">
          <w:rPr>
            <w:rStyle w:val="Hyperlink"/>
            <w:rFonts w:asciiTheme="minorHAnsi" w:hAnsiTheme="minorHAnsi"/>
            <w:color w:val="auto"/>
            <w:u w:val="none"/>
          </w:rPr>
          <w:t>Spinnato 2007 RCT</w:t>
        </w:r>
      </w:hyperlink>
      <w:r w:rsidRPr="00FA215E">
        <w:rPr>
          <w:rFonts w:asciiTheme="minorHAnsi" w:hAnsiTheme="minorHAnsi"/>
        </w:rPr>
        <w:t xml:space="preserve">; </w:t>
      </w:r>
      <w:hyperlink r:id="rId123" w:history="1">
        <w:r w:rsidRPr="00FA215E">
          <w:rPr>
            <w:rStyle w:val="Hyperlink"/>
            <w:rFonts w:asciiTheme="minorHAnsi" w:hAnsiTheme="minorHAnsi"/>
            <w:color w:val="auto"/>
            <w:u w:val="none"/>
          </w:rPr>
          <w:t>Villar 2009 RCT</w:t>
        </w:r>
      </w:hyperlink>
      <w:r w:rsidRPr="00FA215E">
        <w:rPr>
          <w:rFonts w:asciiTheme="minorHAnsi" w:hAnsiTheme="minorHAnsi"/>
        </w:rPr>
        <w:t>) (including 2</w:t>
      </w:r>
      <w:r w:rsidR="00216F93">
        <w:rPr>
          <w:rFonts w:asciiTheme="minorHAnsi" w:hAnsiTheme="minorHAnsi"/>
        </w:rPr>
        <w:t>,</w:t>
      </w:r>
      <w:r w:rsidRPr="00FA215E">
        <w:rPr>
          <w:rFonts w:asciiTheme="minorHAnsi" w:hAnsiTheme="minorHAnsi"/>
        </w:rPr>
        <w:t>620 pregnant women) that compared antioxidants with placebo.</w:t>
      </w:r>
    </w:p>
    <w:p w:rsidR="0078539B" w:rsidRPr="00FA215E" w:rsidRDefault="0078539B" w:rsidP="00216F93">
      <w:pPr>
        <w:pStyle w:val="NormalWeb"/>
        <w:spacing w:before="0" w:beforeAutospacing="0" w:after="0" w:afterAutospacing="0"/>
        <w:jc w:val="both"/>
        <w:rPr>
          <w:rFonts w:asciiTheme="minorHAnsi" w:hAnsiTheme="minorHAnsi"/>
        </w:rPr>
      </w:pPr>
    </w:p>
    <w:p w:rsidR="0078539B" w:rsidRPr="00FA215E" w:rsidRDefault="0078539B" w:rsidP="00216F93">
      <w:pPr>
        <w:pStyle w:val="NormalWeb"/>
        <w:spacing w:before="0" w:beforeAutospacing="0" w:after="0" w:afterAutospacing="0"/>
        <w:jc w:val="both"/>
        <w:rPr>
          <w:rFonts w:asciiTheme="minorHAnsi" w:hAnsiTheme="minorHAnsi"/>
        </w:rPr>
      </w:pPr>
      <w:r w:rsidRPr="00FA215E">
        <w:rPr>
          <w:rFonts w:asciiTheme="minorHAnsi" w:hAnsiTheme="minorHAnsi"/>
          <w:b/>
        </w:rPr>
        <w:lastRenderedPageBreak/>
        <w:t xml:space="preserve">Maternal mortality: </w:t>
      </w:r>
      <w:r w:rsidRPr="00FA215E">
        <w:rPr>
          <w:rFonts w:asciiTheme="minorHAnsi" w:hAnsiTheme="minorHAnsi"/>
        </w:rPr>
        <w:t>Three trials reported maternal mortality, finding no significant differences between antioxidants and placebo (R</w:t>
      </w:r>
      <w:r w:rsidR="00216F93">
        <w:rPr>
          <w:rFonts w:asciiTheme="minorHAnsi" w:hAnsiTheme="minorHAnsi"/>
        </w:rPr>
        <w:t>R 0.33 95% CI 0.01 to 8.08, n=</w:t>
      </w:r>
      <w:r w:rsidRPr="00FA215E">
        <w:rPr>
          <w:rFonts w:asciiTheme="minorHAnsi" w:hAnsiTheme="minorHAnsi"/>
        </w:rPr>
        <w:t>2</w:t>
      </w:r>
      <w:r w:rsidR="00216F93">
        <w:rPr>
          <w:rFonts w:asciiTheme="minorHAnsi" w:hAnsiTheme="minorHAnsi"/>
        </w:rPr>
        <w:t>,</w:t>
      </w:r>
      <w:r w:rsidRPr="00FA215E">
        <w:rPr>
          <w:rFonts w:asciiTheme="minorHAnsi" w:hAnsiTheme="minorHAnsi"/>
        </w:rPr>
        <w:t>021 (</w:t>
      </w:r>
      <w:hyperlink r:id="rId124" w:history="1">
        <w:r w:rsidRPr="00FA215E">
          <w:rPr>
            <w:rStyle w:val="Hyperlink"/>
            <w:rFonts w:asciiTheme="minorHAnsi" w:hAnsiTheme="minorHAnsi"/>
            <w:color w:val="auto"/>
            <w:u w:val="none"/>
          </w:rPr>
          <w:t>Gulmezoglu 1997 RCT</w:t>
        </w:r>
      </w:hyperlink>
      <w:r w:rsidRPr="00FA215E">
        <w:rPr>
          <w:rFonts w:asciiTheme="minorHAnsi" w:hAnsiTheme="minorHAnsi"/>
        </w:rPr>
        <w:t xml:space="preserve">; </w:t>
      </w:r>
      <w:hyperlink r:id="rId125" w:history="1">
        <w:r w:rsidRPr="00FA215E">
          <w:rPr>
            <w:rStyle w:val="Hyperlink"/>
            <w:rFonts w:asciiTheme="minorHAnsi" w:hAnsiTheme="minorHAnsi"/>
            <w:color w:val="auto"/>
            <w:u w:val="none"/>
          </w:rPr>
          <w:t>Spinnato 2007 RCT</w:t>
        </w:r>
      </w:hyperlink>
      <w:r w:rsidRPr="00FA215E">
        <w:rPr>
          <w:rFonts w:asciiTheme="minorHAnsi" w:hAnsiTheme="minorHAnsi"/>
        </w:rPr>
        <w:t xml:space="preserve">; </w:t>
      </w:r>
      <w:hyperlink r:id="rId126" w:history="1">
        <w:r w:rsidRPr="00FA215E">
          <w:rPr>
            <w:rStyle w:val="Hyperlink"/>
            <w:rFonts w:asciiTheme="minorHAnsi" w:hAnsiTheme="minorHAnsi"/>
            <w:color w:val="auto"/>
            <w:u w:val="none"/>
          </w:rPr>
          <w:t>Villar 2009 RCT</w:t>
        </w:r>
      </w:hyperlink>
      <w:r w:rsidRPr="00FA215E">
        <w:rPr>
          <w:rFonts w:asciiTheme="minorHAnsi" w:hAnsiTheme="minorHAnsi"/>
        </w:rPr>
        <w:t>)).</w:t>
      </w:r>
    </w:p>
    <w:p w:rsidR="0078539B" w:rsidRPr="00FA215E" w:rsidRDefault="0078539B" w:rsidP="00216F93">
      <w:pPr>
        <w:pStyle w:val="NormalWeb"/>
        <w:spacing w:before="0" w:beforeAutospacing="0" w:after="0" w:afterAutospacing="0"/>
        <w:jc w:val="both"/>
        <w:rPr>
          <w:rFonts w:asciiTheme="minorHAnsi" w:hAnsiTheme="minorHAnsi"/>
          <w:b/>
        </w:rPr>
      </w:pPr>
    </w:p>
    <w:p w:rsidR="003E109E" w:rsidRPr="00FA215E" w:rsidRDefault="003E109E" w:rsidP="00216F93">
      <w:pPr>
        <w:pStyle w:val="NormalWeb"/>
        <w:spacing w:before="0" w:beforeAutospacing="0" w:after="0" w:afterAutospacing="0"/>
        <w:jc w:val="both"/>
        <w:rPr>
          <w:rFonts w:asciiTheme="minorHAnsi" w:hAnsiTheme="minorHAnsi"/>
        </w:rPr>
      </w:pPr>
      <w:r w:rsidRPr="00FA215E">
        <w:rPr>
          <w:rFonts w:asciiTheme="minorHAnsi" w:hAnsiTheme="minorHAnsi"/>
          <w:b/>
        </w:rPr>
        <w:t xml:space="preserve">Maternal morbidities: </w:t>
      </w:r>
      <w:r w:rsidRPr="00FA215E">
        <w:rPr>
          <w:rFonts w:asciiTheme="minorHAnsi" w:hAnsiTheme="minorHAnsi"/>
        </w:rPr>
        <w:t>No significant differences between antioxidants and placebo were seen for eclampsia, pre-eclampsia or other serious morbidities. However in two trials</w:t>
      </w:r>
      <w:r w:rsidR="00216F93">
        <w:rPr>
          <w:rFonts w:asciiTheme="minorHAnsi" w:hAnsiTheme="minorHAnsi"/>
        </w:rPr>
        <w:t xml:space="preserve"> (</w:t>
      </w:r>
      <w:r w:rsidR="00216F93" w:rsidRPr="00216F93">
        <w:rPr>
          <w:rFonts w:asciiTheme="minorHAnsi" w:hAnsiTheme="minorHAnsi"/>
        </w:rPr>
        <w:t>Kalpdev 2011 RCT; Villar 2009 RCT</w:t>
      </w:r>
      <w:r w:rsidR="00216F93">
        <w:rPr>
          <w:rFonts w:asciiTheme="minorHAnsi" w:hAnsiTheme="minorHAnsi"/>
        </w:rPr>
        <w:t>)</w:t>
      </w:r>
      <w:r w:rsidRPr="00FA215E">
        <w:rPr>
          <w:rFonts w:asciiTheme="minorHAnsi" w:hAnsiTheme="minorHAnsi"/>
        </w:rPr>
        <w:t>, need to be admitted to hospital was significantly less likely for antioxidant groups than for placebo (RR 0.31 95% CI: 0.11 to 0.87, n = 1399).</w:t>
      </w:r>
    </w:p>
    <w:p w:rsidR="003E109E" w:rsidRPr="00FA215E" w:rsidRDefault="003E109E" w:rsidP="00216F93">
      <w:pPr>
        <w:pStyle w:val="NormalWeb"/>
        <w:spacing w:before="0" w:beforeAutospacing="0" w:after="0" w:afterAutospacing="0"/>
        <w:jc w:val="both"/>
        <w:rPr>
          <w:rFonts w:asciiTheme="minorHAnsi" w:hAnsiTheme="minorHAnsi"/>
        </w:rPr>
      </w:pPr>
    </w:p>
    <w:p w:rsidR="003E109E" w:rsidRPr="00FA215E" w:rsidRDefault="003E109E" w:rsidP="00216F93">
      <w:pPr>
        <w:pStyle w:val="NormalWeb"/>
        <w:spacing w:before="0" w:beforeAutospacing="0" w:after="0" w:afterAutospacing="0"/>
        <w:jc w:val="both"/>
        <w:rPr>
          <w:rFonts w:asciiTheme="minorHAnsi" w:hAnsiTheme="minorHAnsi"/>
        </w:rPr>
      </w:pPr>
      <w:r w:rsidRPr="00FA215E">
        <w:rPr>
          <w:rFonts w:asciiTheme="minorHAnsi" w:hAnsiTheme="minorHAnsi"/>
          <w:b/>
        </w:rPr>
        <w:t xml:space="preserve">Infant outcomes: </w:t>
      </w:r>
      <w:r w:rsidR="004C7E3A" w:rsidRPr="00FA215E">
        <w:rPr>
          <w:rFonts w:asciiTheme="minorHAnsi" w:hAnsiTheme="minorHAnsi"/>
        </w:rPr>
        <w:t xml:space="preserve">This group of outcomes showed mixed results. </w:t>
      </w:r>
    </w:p>
    <w:p w:rsidR="0078539B" w:rsidRPr="00FA215E" w:rsidRDefault="003E109E" w:rsidP="00216F93">
      <w:pPr>
        <w:pStyle w:val="NormalWeb"/>
        <w:spacing w:before="0" w:beforeAutospacing="0" w:after="0" w:afterAutospacing="0"/>
        <w:jc w:val="both"/>
        <w:rPr>
          <w:rFonts w:asciiTheme="minorHAnsi" w:hAnsiTheme="minorHAnsi"/>
          <w:b/>
        </w:rPr>
      </w:pPr>
      <w:r w:rsidRPr="00FA215E">
        <w:rPr>
          <w:rFonts w:asciiTheme="minorHAnsi" w:hAnsiTheme="minorHAnsi"/>
          <w:b/>
        </w:rPr>
        <w:t xml:space="preserve">  </w:t>
      </w:r>
    </w:p>
    <w:p w:rsidR="00387198" w:rsidRPr="002C72C9" w:rsidRDefault="00387198" w:rsidP="00216F93">
      <w:pPr>
        <w:pStyle w:val="Heading3"/>
        <w:numPr>
          <w:ilvl w:val="1"/>
          <w:numId w:val="7"/>
        </w:numPr>
        <w:spacing w:before="0"/>
        <w:jc w:val="both"/>
        <w:rPr>
          <w:rFonts w:asciiTheme="minorHAnsi" w:hAnsiTheme="minorHAnsi"/>
          <w:color w:val="auto"/>
          <w:sz w:val="24"/>
          <w:szCs w:val="24"/>
        </w:rPr>
      </w:pPr>
      <w:bookmarkStart w:id="27" w:name="_Toc350352954"/>
      <w:r w:rsidRPr="002C72C9">
        <w:rPr>
          <w:rFonts w:asciiTheme="minorHAnsi" w:hAnsiTheme="minorHAnsi"/>
          <w:color w:val="auto"/>
          <w:sz w:val="24"/>
          <w:szCs w:val="24"/>
        </w:rPr>
        <w:t>VITAMIN C</w:t>
      </w:r>
      <w:bookmarkEnd w:id="27"/>
    </w:p>
    <w:p w:rsidR="00387198" w:rsidRPr="00FA215E" w:rsidRDefault="00387198" w:rsidP="00216F93">
      <w:pPr>
        <w:pStyle w:val="NormalWeb"/>
        <w:spacing w:before="0" w:beforeAutospacing="0" w:after="0" w:afterAutospacing="0"/>
        <w:jc w:val="both"/>
        <w:rPr>
          <w:rFonts w:asciiTheme="minorHAnsi" w:hAnsiTheme="minorHAnsi"/>
        </w:rPr>
      </w:pPr>
      <w:r w:rsidRPr="00FA215E">
        <w:rPr>
          <w:rFonts w:asciiTheme="minorHAnsi" w:hAnsiTheme="minorHAnsi"/>
        </w:rPr>
        <w:t>We found one trial including 384 pregnant women that compared vitamin C with no vitamin C supplementation</w:t>
      </w:r>
      <w:r w:rsidR="00C441A1" w:rsidRPr="00FA215E">
        <w:rPr>
          <w:rFonts w:asciiTheme="minorHAnsi" w:hAnsiTheme="minorHAnsi"/>
        </w:rPr>
        <w:t xml:space="preserve"> (</w:t>
      </w:r>
      <w:hyperlink r:id="rId127" w:history="1">
        <w:r w:rsidR="00C441A1" w:rsidRPr="00FA215E">
          <w:rPr>
            <w:rStyle w:val="Hyperlink"/>
            <w:rFonts w:asciiTheme="minorHAnsi" w:hAnsiTheme="minorHAnsi"/>
            <w:color w:val="auto"/>
            <w:u w:val="none"/>
          </w:rPr>
          <w:t>Hans 2010 RCT</w:t>
        </w:r>
      </w:hyperlink>
      <w:r w:rsidR="00C441A1" w:rsidRPr="00FA215E">
        <w:rPr>
          <w:rFonts w:asciiTheme="minorHAnsi" w:hAnsiTheme="minorHAnsi"/>
          <w:u w:val="single"/>
        </w:rPr>
        <w:t>)</w:t>
      </w:r>
      <w:r w:rsidRPr="00FA215E">
        <w:rPr>
          <w:rFonts w:asciiTheme="minorHAnsi" w:hAnsiTheme="minorHAnsi"/>
        </w:rPr>
        <w:t>. In this trial, vitamin C compared with no vitamin C significantly reduced the rate of hospitalisation of pregnant women (RR 0.80 95% CI 0.69 to 0.93)</w:t>
      </w:r>
      <w:r w:rsidR="00C441A1" w:rsidRPr="00FA215E">
        <w:rPr>
          <w:rFonts w:asciiTheme="minorHAnsi" w:hAnsiTheme="minorHAnsi"/>
        </w:rPr>
        <w:t>.</w:t>
      </w:r>
    </w:p>
    <w:p w:rsidR="00C441A1" w:rsidRPr="00FA215E" w:rsidRDefault="00C441A1" w:rsidP="00216F93">
      <w:pPr>
        <w:pStyle w:val="NormalWeb"/>
        <w:spacing w:before="0" w:beforeAutospacing="0" w:after="0" w:afterAutospacing="0"/>
        <w:jc w:val="both"/>
        <w:rPr>
          <w:rFonts w:asciiTheme="minorHAnsi" w:hAnsiTheme="minorHAnsi"/>
          <w:b/>
        </w:rPr>
      </w:pPr>
    </w:p>
    <w:p w:rsidR="00387198" w:rsidRPr="002C72C9" w:rsidRDefault="00387198" w:rsidP="00216F93">
      <w:pPr>
        <w:pStyle w:val="Heading3"/>
        <w:numPr>
          <w:ilvl w:val="1"/>
          <w:numId w:val="7"/>
        </w:numPr>
        <w:spacing w:before="0"/>
        <w:jc w:val="both"/>
        <w:rPr>
          <w:rFonts w:asciiTheme="minorHAnsi" w:hAnsiTheme="minorHAnsi"/>
          <w:color w:val="auto"/>
          <w:sz w:val="24"/>
          <w:szCs w:val="24"/>
        </w:rPr>
      </w:pPr>
      <w:bookmarkStart w:id="28" w:name="_Toc350352955"/>
      <w:r w:rsidRPr="002C72C9">
        <w:rPr>
          <w:rFonts w:asciiTheme="minorHAnsi" w:hAnsiTheme="minorHAnsi"/>
          <w:color w:val="auto"/>
          <w:sz w:val="24"/>
          <w:szCs w:val="24"/>
        </w:rPr>
        <w:t>VITAMIN D</w:t>
      </w:r>
      <w:bookmarkEnd w:id="28"/>
    </w:p>
    <w:p w:rsidR="00387198" w:rsidRPr="00FA215E" w:rsidRDefault="00387198" w:rsidP="00216F93">
      <w:pPr>
        <w:pStyle w:val="NormalWeb"/>
        <w:spacing w:before="0" w:beforeAutospacing="0" w:after="0" w:afterAutospacing="0"/>
        <w:jc w:val="both"/>
        <w:rPr>
          <w:rFonts w:asciiTheme="minorHAnsi" w:hAnsiTheme="minorHAnsi"/>
        </w:rPr>
      </w:pPr>
      <w:r w:rsidRPr="00FA215E">
        <w:rPr>
          <w:rFonts w:asciiTheme="minorHAnsi" w:hAnsiTheme="minorHAnsi"/>
        </w:rPr>
        <w:t xml:space="preserve">In a non-randomised follow-up study of 884 pregnant women with HIV enrolled in the </w:t>
      </w:r>
      <w:hyperlink r:id="rId128" w:history="1">
        <w:r w:rsidRPr="00FA215E">
          <w:rPr>
            <w:rStyle w:val="Hyperlink"/>
            <w:rFonts w:asciiTheme="minorHAnsi" w:hAnsiTheme="minorHAnsi"/>
            <w:color w:val="auto"/>
            <w:u w:val="none"/>
          </w:rPr>
          <w:t>Fawzi 1998 RCT</w:t>
        </w:r>
      </w:hyperlink>
      <w:r w:rsidRPr="00FA215E">
        <w:rPr>
          <w:rFonts w:asciiTheme="minorHAnsi" w:hAnsiTheme="minorHAnsi"/>
        </w:rPr>
        <w:t xml:space="preserve">, </w:t>
      </w:r>
      <w:hyperlink r:id="rId129" w:history="1">
        <w:r w:rsidRPr="00FA215E">
          <w:rPr>
            <w:rStyle w:val="Hyperlink"/>
            <w:rFonts w:asciiTheme="minorHAnsi" w:hAnsiTheme="minorHAnsi"/>
            <w:color w:val="auto"/>
            <w:u w:val="none"/>
          </w:rPr>
          <w:t>Mehta 2010</w:t>
        </w:r>
      </w:hyperlink>
      <w:r w:rsidRPr="00FA215E">
        <w:rPr>
          <w:rFonts w:asciiTheme="minorHAnsi" w:hAnsiTheme="minorHAnsi"/>
        </w:rPr>
        <w:t xml:space="preserve"> reported that women with low vitamin D status were more likely to develop severe anaemia, though no significant differences were seen for anaemia overall. </w:t>
      </w:r>
      <w:r w:rsidR="004C7E3A" w:rsidRPr="00FA215E">
        <w:rPr>
          <w:rFonts w:asciiTheme="minorHAnsi" w:hAnsiTheme="minorHAnsi"/>
        </w:rPr>
        <w:t>C</w:t>
      </w:r>
      <w:r w:rsidRPr="00FA215E">
        <w:rPr>
          <w:rFonts w:asciiTheme="minorHAnsi" w:hAnsiTheme="minorHAnsi"/>
        </w:rPr>
        <w:t xml:space="preserve">ombined death and disease progression (RR 1.23 95% CI 1.04 to 1.45) were also more likely in women with low vitamin D. </w:t>
      </w:r>
    </w:p>
    <w:p w:rsidR="000D2229" w:rsidRPr="00FA215E" w:rsidRDefault="000D2229" w:rsidP="00FA215E">
      <w:pPr>
        <w:pStyle w:val="NormalWeb"/>
        <w:spacing w:before="0" w:beforeAutospacing="0" w:after="0" w:afterAutospacing="0"/>
        <w:rPr>
          <w:rFonts w:asciiTheme="minorHAnsi" w:hAnsiTheme="minorHAnsi"/>
        </w:rPr>
      </w:pPr>
    </w:p>
    <w:p w:rsidR="00CD17C9" w:rsidRPr="002C72C9" w:rsidRDefault="00F20535" w:rsidP="00427C9A">
      <w:pPr>
        <w:pStyle w:val="Heading3"/>
        <w:numPr>
          <w:ilvl w:val="1"/>
          <w:numId w:val="7"/>
        </w:numPr>
        <w:spacing w:before="0"/>
        <w:jc w:val="both"/>
        <w:rPr>
          <w:rFonts w:asciiTheme="minorHAnsi" w:hAnsiTheme="minorHAnsi"/>
          <w:color w:val="auto"/>
          <w:sz w:val="24"/>
          <w:szCs w:val="24"/>
        </w:rPr>
      </w:pPr>
      <w:bookmarkStart w:id="29" w:name="_Toc350352956"/>
      <w:r w:rsidRPr="002C72C9">
        <w:rPr>
          <w:rFonts w:asciiTheme="minorHAnsi" w:hAnsiTheme="minorHAnsi"/>
          <w:color w:val="auto"/>
          <w:sz w:val="24"/>
          <w:szCs w:val="24"/>
        </w:rPr>
        <w:t>CALCIUM</w:t>
      </w:r>
      <w:bookmarkEnd w:id="29"/>
    </w:p>
    <w:p w:rsidR="00A70B73" w:rsidRPr="00FA215E" w:rsidRDefault="00A70B73" w:rsidP="00427C9A">
      <w:pPr>
        <w:spacing w:after="0" w:line="240" w:lineRule="auto"/>
        <w:jc w:val="both"/>
        <w:rPr>
          <w:rFonts w:eastAsia="Times New Roman" w:cs="Times New Roman"/>
          <w:b/>
          <w:sz w:val="24"/>
          <w:szCs w:val="24"/>
          <w:lang w:eastAsia="en-AU"/>
        </w:rPr>
      </w:pPr>
      <w:r w:rsidRPr="00FA215E">
        <w:rPr>
          <w:rFonts w:eastAsia="Times New Roman" w:cs="Times New Roman"/>
          <w:b/>
          <w:sz w:val="24"/>
          <w:szCs w:val="24"/>
          <w:lang w:eastAsia="en-AU"/>
        </w:rPr>
        <w:t xml:space="preserve">1.6a </w:t>
      </w:r>
      <w:r w:rsidRPr="00216F93">
        <w:rPr>
          <w:rFonts w:eastAsia="Times New Roman" w:cs="Times New Roman"/>
          <w:b/>
          <w:i/>
          <w:sz w:val="24"/>
          <w:szCs w:val="24"/>
          <w:lang w:eastAsia="en-AU"/>
        </w:rPr>
        <w:t>Pregnant and lactating women</w:t>
      </w:r>
    </w:p>
    <w:p w:rsidR="00A70B73" w:rsidRPr="00216F93" w:rsidRDefault="00A70B73" w:rsidP="00427C9A">
      <w:pPr>
        <w:spacing w:after="0" w:line="240" w:lineRule="auto"/>
        <w:jc w:val="both"/>
        <w:rPr>
          <w:rFonts w:eastAsia="Times New Roman" w:cs="Times New Roman"/>
          <w:b/>
          <w:sz w:val="24"/>
          <w:szCs w:val="24"/>
          <w:lang w:eastAsia="en-AU"/>
        </w:rPr>
      </w:pPr>
      <w:r w:rsidRPr="00216F93">
        <w:rPr>
          <w:rFonts w:eastAsia="Times New Roman" w:cs="Times New Roman"/>
          <w:b/>
          <w:sz w:val="24"/>
          <w:szCs w:val="24"/>
          <w:lang w:eastAsia="en-AU"/>
        </w:rPr>
        <w:t>Calcium versus no calcium</w:t>
      </w:r>
    </w:p>
    <w:p w:rsidR="00A70B73" w:rsidRDefault="00A70B73" w:rsidP="00427C9A">
      <w:pPr>
        <w:pStyle w:val="NormalWeb"/>
        <w:spacing w:before="0" w:beforeAutospacing="0" w:after="0" w:afterAutospacing="0"/>
        <w:jc w:val="both"/>
        <w:rPr>
          <w:rFonts w:asciiTheme="minorHAnsi" w:hAnsiTheme="minorHAnsi"/>
        </w:rPr>
      </w:pPr>
      <w:r w:rsidRPr="00FA215E">
        <w:rPr>
          <w:rFonts w:asciiTheme="minorHAnsi" w:hAnsiTheme="minorHAnsi"/>
        </w:rPr>
        <w:t>We found 11 trials (</w:t>
      </w:r>
      <w:hyperlink r:id="rId130" w:history="1">
        <w:r w:rsidRPr="00FA215E">
          <w:rPr>
            <w:rStyle w:val="Hyperlink"/>
            <w:rFonts w:asciiTheme="minorHAnsi" w:hAnsiTheme="minorHAnsi"/>
            <w:color w:val="auto"/>
            <w:u w:val="none"/>
          </w:rPr>
          <w:t>Belizan 1991 RCT</w:t>
        </w:r>
      </w:hyperlink>
      <w:r w:rsidRPr="00FA215E">
        <w:rPr>
          <w:rFonts w:asciiTheme="minorHAnsi" w:hAnsiTheme="minorHAnsi"/>
        </w:rPr>
        <w:t xml:space="preserve">; </w:t>
      </w:r>
      <w:hyperlink r:id="rId131" w:history="1">
        <w:r w:rsidRPr="00FA215E">
          <w:rPr>
            <w:rStyle w:val="Hyperlink"/>
            <w:rFonts w:asciiTheme="minorHAnsi" w:hAnsiTheme="minorHAnsi"/>
            <w:color w:val="auto"/>
            <w:u w:val="none"/>
          </w:rPr>
          <w:t>Jarjou 2006 RCT</w:t>
        </w:r>
      </w:hyperlink>
      <w:r w:rsidRPr="00FA215E">
        <w:rPr>
          <w:rFonts w:asciiTheme="minorHAnsi" w:hAnsiTheme="minorHAnsi"/>
        </w:rPr>
        <w:t xml:space="preserve">; </w:t>
      </w:r>
      <w:hyperlink r:id="rId132" w:history="1">
        <w:r w:rsidRPr="00FA215E">
          <w:rPr>
            <w:rStyle w:val="Hyperlink"/>
            <w:rFonts w:asciiTheme="minorHAnsi" w:hAnsiTheme="minorHAnsi"/>
            <w:color w:val="auto"/>
            <w:u w:val="none"/>
          </w:rPr>
          <w:t>Kumar 2009 RCT</w:t>
        </w:r>
      </w:hyperlink>
      <w:r w:rsidRPr="00FA215E">
        <w:rPr>
          <w:rFonts w:asciiTheme="minorHAnsi" w:hAnsiTheme="minorHAnsi"/>
        </w:rPr>
        <w:t xml:space="preserve">; </w:t>
      </w:r>
      <w:hyperlink r:id="rId133" w:history="1">
        <w:r w:rsidRPr="00FA215E">
          <w:rPr>
            <w:rStyle w:val="Hyperlink"/>
            <w:rFonts w:asciiTheme="minorHAnsi" w:hAnsiTheme="minorHAnsi"/>
            <w:color w:val="auto"/>
            <w:u w:val="none"/>
          </w:rPr>
          <w:t>Lopez-Jaramillo 1990 RCT</w:t>
        </w:r>
      </w:hyperlink>
      <w:r w:rsidRPr="00FA215E">
        <w:rPr>
          <w:rFonts w:asciiTheme="minorHAnsi" w:hAnsiTheme="minorHAnsi"/>
        </w:rPr>
        <w:t xml:space="preserve">; </w:t>
      </w:r>
      <w:hyperlink r:id="rId134" w:history="1">
        <w:r w:rsidRPr="00FA215E">
          <w:rPr>
            <w:rStyle w:val="Hyperlink"/>
            <w:rFonts w:asciiTheme="minorHAnsi" w:hAnsiTheme="minorHAnsi"/>
            <w:color w:val="auto"/>
            <w:u w:val="none"/>
          </w:rPr>
          <w:t>Lopez-Jaramillo 1997 RCT</w:t>
        </w:r>
      </w:hyperlink>
      <w:r w:rsidRPr="00FA215E">
        <w:rPr>
          <w:rFonts w:asciiTheme="minorHAnsi" w:hAnsiTheme="minorHAnsi"/>
        </w:rPr>
        <w:t xml:space="preserve">; </w:t>
      </w:r>
      <w:hyperlink r:id="rId135" w:history="1">
        <w:r w:rsidRPr="00FA215E">
          <w:rPr>
            <w:rStyle w:val="Hyperlink"/>
            <w:rFonts w:asciiTheme="minorHAnsi" w:hAnsiTheme="minorHAnsi"/>
            <w:color w:val="auto"/>
            <w:u w:val="none"/>
          </w:rPr>
          <w:t>Niromanesh 2001 RCT</w:t>
        </w:r>
      </w:hyperlink>
      <w:r w:rsidRPr="00FA215E">
        <w:rPr>
          <w:rFonts w:asciiTheme="minorHAnsi" w:hAnsiTheme="minorHAnsi"/>
        </w:rPr>
        <w:t xml:space="preserve">; </w:t>
      </w:r>
      <w:hyperlink r:id="rId136" w:history="1">
        <w:r w:rsidRPr="00FA215E">
          <w:rPr>
            <w:rStyle w:val="Hyperlink"/>
            <w:rFonts w:asciiTheme="minorHAnsi" w:hAnsiTheme="minorHAnsi"/>
            <w:color w:val="auto"/>
            <w:u w:val="none"/>
          </w:rPr>
          <w:t>Purwar 1996 RCT</w:t>
        </w:r>
      </w:hyperlink>
      <w:r w:rsidRPr="00FA215E">
        <w:rPr>
          <w:rFonts w:asciiTheme="minorHAnsi" w:hAnsiTheme="minorHAnsi"/>
        </w:rPr>
        <w:t xml:space="preserve">; </w:t>
      </w:r>
      <w:hyperlink r:id="rId137" w:history="1">
        <w:r w:rsidRPr="00FA215E">
          <w:rPr>
            <w:rStyle w:val="Hyperlink"/>
            <w:rFonts w:asciiTheme="minorHAnsi" w:hAnsiTheme="minorHAnsi"/>
            <w:color w:val="auto"/>
            <w:u w:val="none"/>
          </w:rPr>
          <w:t>Sanchez-Ramos 1994 RCT</w:t>
        </w:r>
      </w:hyperlink>
      <w:r w:rsidRPr="00FA215E">
        <w:rPr>
          <w:rFonts w:asciiTheme="minorHAnsi" w:hAnsiTheme="minorHAnsi"/>
        </w:rPr>
        <w:t xml:space="preserve">; </w:t>
      </w:r>
      <w:hyperlink r:id="rId138" w:history="1">
        <w:r w:rsidRPr="00FA215E">
          <w:rPr>
            <w:rStyle w:val="Hyperlink"/>
            <w:rFonts w:asciiTheme="minorHAnsi" w:hAnsiTheme="minorHAnsi"/>
            <w:color w:val="auto"/>
            <w:u w:val="none"/>
          </w:rPr>
          <w:t>Taherian 2002 RCT</w:t>
        </w:r>
      </w:hyperlink>
      <w:r w:rsidRPr="00FA215E">
        <w:rPr>
          <w:rFonts w:asciiTheme="minorHAnsi" w:hAnsiTheme="minorHAnsi"/>
        </w:rPr>
        <w:t xml:space="preserve">; </w:t>
      </w:r>
      <w:hyperlink r:id="rId139" w:history="1">
        <w:r w:rsidRPr="00FA215E">
          <w:rPr>
            <w:rStyle w:val="Hyperlink"/>
            <w:rFonts w:asciiTheme="minorHAnsi" w:hAnsiTheme="minorHAnsi"/>
            <w:color w:val="auto"/>
            <w:u w:val="none"/>
          </w:rPr>
          <w:t>Villar 2006 RCT</w:t>
        </w:r>
      </w:hyperlink>
      <w:r w:rsidRPr="00FA215E">
        <w:rPr>
          <w:rFonts w:asciiTheme="minorHAnsi" w:hAnsiTheme="minorHAnsi"/>
        </w:rPr>
        <w:t xml:space="preserve">; </w:t>
      </w:r>
      <w:hyperlink r:id="rId140" w:history="1">
        <w:r w:rsidRPr="00FA215E">
          <w:rPr>
            <w:rStyle w:val="Hyperlink"/>
            <w:rFonts w:asciiTheme="minorHAnsi" w:hAnsiTheme="minorHAnsi"/>
            <w:color w:val="auto"/>
            <w:u w:val="none"/>
          </w:rPr>
          <w:t>Wanchu 2001 RCT</w:t>
        </w:r>
      </w:hyperlink>
      <w:r w:rsidRPr="00FA215E">
        <w:rPr>
          <w:rFonts w:asciiTheme="minorHAnsi" w:hAnsiTheme="minorHAnsi"/>
        </w:rPr>
        <w:t>) (including 1</w:t>
      </w:r>
      <w:r w:rsidR="00935638" w:rsidRPr="00FA215E">
        <w:rPr>
          <w:rFonts w:asciiTheme="minorHAnsi" w:hAnsiTheme="minorHAnsi"/>
        </w:rPr>
        <w:t>1</w:t>
      </w:r>
      <w:r w:rsidRPr="00FA215E">
        <w:rPr>
          <w:rFonts w:asciiTheme="minorHAnsi" w:hAnsiTheme="minorHAnsi"/>
        </w:rPr>
        <w:t>,</w:t>
      </w:r>
      <w:r w:rsidR="00935638" w:rsidRPr="00FA215E">
        <w:rPr>
          <w:rFonts w:asciiTheme="minorHAnsi" w:hAnsiTheme="minorHAnsi"/>
        </w:rPr>
        <w:t>556</w:t>
      </w:r>
      <w:r w:rsidRPr="00FA215E">
        <w:rPr>
          <w:rFonts w:asciiTheme="minorHAnsi" w:hAnsiTheme="minorHAnsi"/>
        </w:rPr>
        <w:t xml:space="preserve"> pregnant women) that compared calcium with no calcium supplementation. </w:t>
      </w:r>
    </w:p>
    <w:p w:rsidR="00427C9A" w:rsidRPr="00FA215E" w:rsidRDefault="00427C9A" w:rsidP="00427C9A">
      <w:pPr>
        <w:pStyle w:val="NormalWeb"/>
        <w:spacing w:before="0" w:beforeAutospacing="0" w:after="0" w:afterAutospacing="0"/>
        <w:jc w:val="both"/>
        <w:rPr>
          <w:rFonts w:asciiTheme="minorHAnsi" w:hAnsiTheme="minorHAnsi"/>
        </w:rPr>
      </w:pPr>
    </w:p>
    <w:p w:rsidR="00A70B73" w:rsidRDefault="00F47EA2" w:rsidP="00427C9A">
      <w:pPr>
        <w:pStyle w:val="NormalWeb"/>
        <w:spacing w:before="0" w:beforeAutospacing="0" w:after="0" w:afterAutospacing="0"/>
        <w:jc w:val="both"/>
        <w:rPr>
          <w:rFonts w:asciiTheme="minorHAnsi" w:hAnsiTheme="minorHAnsi"/>
        </w:rPr>
      </w:pPr>
      <w:r w:rsidRPr="00FA215E">
        <w:rPr>
          <w:rFonts w:asciiTheme="minorHAnsi" w:hAnsiTheme="minorHAnsi"/>
          <w:b/>
        </w:rPr>
        <w:t>Maternal mortality and mortality</w:t>
      </w:r>
      <w:r w:rsidR="00ED5567" w:rsidRPr="00FA215E">
        <w:rPr>
          <w:rFonts w:asciiTheme="minorHAnsi" w:hAnsiTheme="minorHAnsi"/>
          <w:b/>
        </w:rPr>
        <w:t>/serious morbidity</w:t>
      </w:r>
      <w:r w:rsidRPr="00FA215E">
        <w:rPr>
          <w:rFonts w:asciiTheme="minorHAnsi" w:hAnsiTheme="minorHAnsi"/>
        </w:rPr>
        <w:t xml:space="preserve">: </w:t>
      </w:r>
      <w:r w:rsidR="00ED5567" w:rsidRPr="00FA215E">
        <w:rPr>
          <w:rFonts w:asciiTheme="minorHAnsi" w:hAnsiTheme="minorHAnsi"/>
        </w:rPr>
        <w:t xml:space="preserve">There was no significant impact of calcium supplementation versus placebo/no intervention on maternal mortality (RR 0.20 95% CI 0.03 to 1.16, n = </w:t>
      </w:r>
      <w:r w:rsidR="00AC4AA4">
        <w:rPr>
          <w:rFonts w:asciiTheme="minorHAnsi" w:hAnsiTheme="minorHAnsi"/>
        </w:rPr>
        <w:t>8,467</w:t>
      </w:r>
      <w:r w:rsidR="00431C43">
        <w:rPr>
          <w:rFonts w:asciiTheme="minorHAnsi" w:hAnsiTheme="minorHAnsi"/>
        </w:rPr>
        <w:t>) (</w:t>
      </w:r>
      <w:r w:rsidR="00AC4AA4">
        <w:rPr>
          <w:rFonts w:asciiTheme="minorHAnsi" w:hAnsiTheme="minorHAnsi"/>
        </w:rPr>
        <w:t>Jarjou 2006 RCT</w:t>
      </w:r>
      <w:r w:rsidR="00431C43" w:rsidRPr="00431C43">
        <w:rPr>
          <w:rFonts w:asciiTheme="minorHAnsi" w:hAnsiTheme="minorHAnsi"/>
        </w:rPr>
        <w:t xml:space="preserve">; </w:t>
      </w:r>
      <w:r w:rsidR="00431C43">
        <w:rPr>
          <w:rFonts w:asciiTheme="minorHAnsi" w:hAnsiTheme="minorHAnsi"/>
        </w:rPr>
        <w:t>Villar 2006 RCT)</w:t>
      </w:r>
      <w:r w:rsidR="00AC4AA4">
        <w:rPr>
          <w:rFonts w:asciiTheme="minorHAnsi" w:hAnsiTheme="minorHAnsi"/>
        </w:rPr>
        <w:t xml:space="preserve"> </w:t>
      </w:r>
      <w:r w:rsidR="00ED5567" w:rsidRPr="00FA215E">
        <w:rPr>
          <w:rFonts w:asciiTheme="minorHAnsi" w:hAnsiTheme="minorHAnsi"/>
        </w:rPr>
        <w:t xml:space="preserve">– see </w:t>
      </w:r>
      <w:r w:rsidR="00E15AA0">
        <w:rPr>
          <w:rFonts w:asciiTheme="minorHAnsi" w:hAnsiTheme="minorHAnsi"/>
        </w:rPr>
        <w:t>analysis</w:t>
      </w:r>
      <w:r w:rsidR="00E15AA0" w:rsidRPr="00FA215E">
        <w:rPr>
          <w:rFonts w:asciiTheme="minorHAnsi" w:hAnsiTheme="minorHAnsi"/>
        </w:rPr>
        <w:t xml:space="preserve"> </w:t>
      </w:r>
      <w:r w:rsidR="00ED5567" w:rsidRPr="00FA215E">
        <w:rPr>
          <w:rFonts w:asciiTheme="minorHAnsi" w:hAnsiTheme="minorHAnsi"/>
        </w:rPr>
        <w:t>3. However combined mortality or serious morbidity was significantly lower with calcium compared with no calcium (RR 0.80; 95% CI: 0.65 to 0.97, n = 9732</w:t>
      </w:r>
      <w:r w:rsidR="00431C43">
        <w:rPr>
          <w:rFonts w:asciiTheme="minorHAnsi" w:hAnsiTheme="minorHAnsi"/>
        </w:rPr>
        <w:t>) (</w:t>
      </w:r>
      <w:r w:rsidR="00431C43" w:rsidRPr="00431C43">
        <w:rPr>
          <w:rFonts w:asciiTheme="minorHAnsi" w:hAnsiTheme="minorHAnsi"/>
        </w:rPr>
        <w:t>Belizan 1991 RCT; Kumar 2009 RCT; Pu</w:t>
      </w:r>
      <w:r w:rsidR="00431C43">
        <w:rPr>
          <w:rFonts w:asciiTheme="minorHAnsi" w:hAnsiTheme="minorHAnsi"/>
        </w:rPr>
        <w:t>rwar 1996 RCT; Villar 2006 RCT)</w:t>
      </w:r>
      <w:r w:rsidR="005B47DB">
        <w:rPr>
          <w:rFonts w:asciiTheme="minorHAnsi" w:hAnsiTheme="minorHAnsi"/>
        </w:rPr>
        <w:t xml:space="preserve"> </w:t>
      </w:r>
      <w:r w:rsidR="00E15AA0">
        <w:rPr>
          <w:rFonts w:asciiTheme="minorHAnsi" w:hAnsiTheme="minorHAnsi"/>
        </w:rPr>
        <w:t>– see analysis 4</w:t>
      </w:r>
      <w:r w:rsidR="00ED5567" w:rsidRPr="00FA215E">
        <w:rPr>
          <w:rFonts w:asciiTheme="minorHAnsi" w:hAnsiTheme="minorHAnsi"/>
        </w:rPr>
        <w:t>).</w:t>
      </w:r>
    </w:p>
    <w:p w:rsidR="00431C43" w:rsidRPr="00FA215E" w:rsidRDefault="00431C43" w:rsidP="00427C9A">
      <w:pPr>
        <w:pStyle w:val="NormalWeb"/>
        <w:spacing w:before="0" w:beforeAutospacing="0" w:after="0" w:afterAutospacing="0"/>
        <w:jc w:val="both"/>
        <w:rPr>
          <w:rFonts w:asciiTheme="minorHAnsi" w:hAnsiTheme="minorHAnsi"/>
        </w:rPr>
      </w:pPr>
    </w:p>
    <w:p w:rsidR="00A90B83" w:rsidRPr="00FA215E" w:rsidRDefault="00E15AA0" w:rsidP="00FA215E">
      <w:pPr>
        <w:pStyle w:val="NormalWeb"/>
        <w:spacing w:before="0" w:beforeAutospacing="0" w:after="0" w:afterAutospacing="0"/>
        <w:rPr>
          <w:rFonts w:asciiTheme="minorHAnsi" w:hAnsiTheme="minorHAnsi"/>
          <w:b/>
        </w:rPr>
      </w:pPr>
      <w:r>
        <w:rPr>
          <w:rFonts w:asciiTheme="minorHAnsi" w:hAnsiTheme="minorHAnsi"/>
          <w:b/>
        </w:rPr>
        <w:t>Analysis</w:t>
      </w:r>
      <w:r w:rsidR="005F610F" w:rsidRPr="005F610F">
        <w:rPr>
          <w:rFonts w:asciiTheme="minorHAnsi" w:hAnsiTheme="minorHAnsi"/>
          <w:b/>
        </w:rPr>
        <w:t xml:space="preserve"> 3: Maternal mortality: Calcium versus no calcium</w:t>
      </w:r>
      <w:r w:rsidR="00A70B73" w:rsidRPr="00FA215E">
        <w:rPr>
          <w:rFonts w:asciiTheme="minorHAnsi" w:hAnsiTheme="minorHAnsi"/>
          <w:b/>
          <w:i/>
        </w:rPr>
        <w:t xml:space="preserve"> </w:t>
      </w:r>
      <w:r w:rsidR="00A90B83" w:rsidRPr="00A90B83">
        <w:rPr>
          <w:rFonts w:asciiTheme="minorHAnsi" w:hAnsiTheme="minorHAnsi"/>
          <w:b/>
          <w:noProof/>
          <w:lang w:val="en-AU"/>
        </w:rPr>
        <w:drawing>
          <wp:inline distT="0" distB="0" distL="0" distR="0">
            <wp:extent cx="5772150" cy="1219200"/>
            <wp:effectExtent l="0" t="0" r="0" b="0"/>
            <wp:docPr id="529" name="Picture 529" descr="Maternal mortality: Calcium versus no calc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cstate="print"/>
                    <a:stretch>
                      <a:fillRect/>
                    </a:stretch>
                  </pic:blipFill>
                  <pic:spPr>
                    <a:xfrm>
                      <a:off x="0" y="0"/>
                      <a:ext cx="5771987" cy="1219166"/>
                    </a:xfrm>
                    <a:prstGeom prst="rect">
                      <a:avLst/>
                    </a:prstGeom>
                  </pic:spPr>
                </pic:pic>
              </a:graphicData>
            </a:graphic>
          </wp:inline>
        </w:drawing>
      </w:r>
    </w:p>
    <w:p w:rsidR="00A70B73" w:rsidRPr="00FA215E" w:rsidRDefault="00A70B73" w:rsidP="00FA215E">
      <w:pPr>
        <w:pStyle w:val="NormalWeb"/>
        <w:spacing w:before="0" w:beforeAutospacing="0" w:after="0" w:afterAutospacing="0"/>
        <w:rPr>
          <w:rFonts w:asciiTheme="minorHAnsi" w:hAnsiTheme="minorHAnsi"/>
        </w:rPr>
      </w:pPr>
    </w:p>
    <w:p w:rsidR="00A70B73" w:rsidRPr="00FA215E" w:rsidRDefault="00E15AA0" w:rsidP="00FA215E">
      <w:pPr>
        <w:pStyle w:val="NormalWeb"/>
        <w:spacing w:before="0" w:beforeAutospacing="0" w:after="0" w:afterAutospacing="0"/>
        <w:rPr>
          <w:rFonts w:asciiTheme="minorHAnsi" w:hAnsiTheme="minorHAnsi"/>
          <w:b/>
          <w:i/>
        </w:rPr>
      </w:pPr>
      <w:r>
        <w:rPr>
          <w:rFonts w:asciiTheme="minorHAnsi" w:hAnsiTheme="minorHAnsi"/>
          <w:b/>
        </w:rPr>
        <w:t xml:space="preserve">Analysis </w:t>
      </w:r>
      <w:r w:rsidR="005F610F" w:rsidRPr="005F610F">
        <w:rPr>
          <w:rFonts w:asciiTheme="minorHAnsi" w:hAnsiTheme="minorHAnsi"/>
          <w:b/>
        </w:rPr>
        <w:t>4: Maternal mortality/serious morbidity: Calcium versus no calcium</w:t>
      </w:r>
      <w:r w:rsidR="00623B17" w:rsidRPr="00FA215E">
        <w:rPr>
          <w:rFonts w:asciiTheme="minorHAnsi" w:hAnsiTheme="minorHAnsi"/>
          <w:b/>
          <w:i/>
        </w:rPr>
        <w:t xml:space="preserve"> </w:t>
      </w:r>
      <w:r w:rsidR="00A90B83" w:rsidRPr="00A90B83">
        <w:rPr>
          <w:rFonts w:asciiTheme="minorHAnsi" w:hAnsiTheme="minorHAnsi"/>
          <w:b/>
          <w:i/>
          <w:noProof/>
          <w:lang w:val="en-AU"/>
        </w:rPr>
        <w:drawing>
          <wp:inline distT="0" distB="0" distL="0" distR="0">
            <wp:extent cx="5810250" cy="1409367"/>
            <wp:effectExtent l="0" t="0" r="0" b="635"/>
            <wp:docPr id="528" name="Picture 528" descr="Maternal mortality/serious morbidity: Calcium versus no calc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cstate="print"/>
                    <a:stretch>
                      <a:fillRect/>
                    </a:stretch>
                  </pic:blipFill>
                  <pic:spPr>
                    <a:xfrm>
                      <a:off x="0" y="0"/>
                      <a:ext cx="5817340" cy="1411087"/>
                    </a:xfrm>
                    <a:prstGeom prst="rect">
                      <a:avLst/>
                    </a:prstGeom>
                  </pic:spPr>
                </pic:pic>
              </a:graphicData>
            </a:graphic>
          </wp:inline>
        </w:drawing>
      </w:r>
    </w:p>
    <w:p w:rsidR="00A70B73" w:rsidRPr="00FA215E" w:rsidRDefault="00A70B73" w:rsidP="00FA215E">
      <w:pPr>
        <w:pStyle w:val="NormalWeb"/>
        <w:spacing w:before="0" w:beforeAutospacing="0" w:after="0" w:afterAutospacing="0"/>
        <w:rPr>
          <w:rFonts w:asciiTheme="minorHAnsi" w:hAnsiTheme="minorHAnsi"/>
        </w:rPr>
      </w:pPr>
    </w:p>
    <w:p w:rsidR="00ED5567" w:rsidRPr="00FA215E" w:rsidRDefault="000D423E" w:rsidP="00E15AA0">
      <w:pPr>
        <w:pStyle w:val="NormalWeb"/>
        <w:spacing w:before="0" w:beforeAutospacing="0" w:after="0" w:afterAutospacing="0"/>
        <w:jc w:val="both"/>
        <w:rPr>
          <w:rFonts w:asciiTheme="minorHAnsi" w:hAnsiTheme="minorHAnsi"/>
        </w:rPr>
      </w:pPr>
      <w:r w:rsidRPr="00FA215E">
        <w:rPr>
          <w:rFonts w:asciiTheme="minorHAnsi" w:hAnsiTheme="minorHAnsi"/>
          <w:b/>
        </w:rPr>
        <w:t>Pre-eclampsia/eclampsia</w:t>
      </w:r>
      <w:r w:rsidR="00ED5567" w:rsidRPr="00FA215E">
        <w:rPr>
          <w:rFonts w:asciiTheme="minorHAnsi" w:hAnsiTheme="minorHAnsi"/>
          <w:b/>
        </w:rPr>
        <w:t xml:space="preserve">: </w:t>
      </w:r>
      <w:r w:rsidR="00ED5567" w:rsidRPr="00FA215E">
        <w:rPr>
          <w:rFonts w:asciiTheme="minorHAnsi" w:hAnsiTheme="minorHAnsi"/>
        </w:rPr>
        <w:t>There was</w:t>
      </w:r>
      <w:r w:rsidR="00ED5567" w:rsidRPr="00FA215E">
        <w:rPr>
          <w:rFonts w:asciiTheme="minorHAnsi" w:hAnsiTheme="minorHAnsi"/>
          <w:b/>
        </w:rPr>
        <w:t xml:space="preserve"> </w:t>
      </w:r>
      <w:r w:rsidR="00ED5567" w:rsidRPr="00FA215E">
        <w:rPr>
          <w:rFonts w:asciiTheme="minorHAnsi" w:hAnsiTheme="minorHAnsi"/>
        </w:rPr>
        <w:t>significantly reduced risk of any pre-eclampsia for calcium supplementation versus no calcium (RR 0.45 95% CI: 0.27 to 0.76, n</w:t>
      </w:r>
      <w:r w:rsidR="00780001">
        <w:rPr>
          <w:rFonts w:asciiTheme="minorHAnsi" w:hAnsiTheme="minorHAnsi"/>
        </w:rPr>
        <w:t xml:space="preserve"> </w:t>
      </w:r>
      <w:r w:rsidR="00ED5567" w:rsidRPr="00FA215E">
        <w:rPr>
          <w:rFonts w:asciiTheme="minorHAnsi" w:hAnsiTheme="minorHAnsi"/>
        </w:rPr>
        <w:t>=</w:t>
      </w:r>
      <w:r w:rsidRPr="00FA215E">
        <w:rPr>
          <w:rFonts w:asciiTheme="minorHAnsi" w:hAnsiTheme="minorHAnsi"/>
        </w:rPr>
        <w:t xml:space="preserve"> </w:t>
      </w:r>
      <w:r w:rsidR="00ED5567" w:rsidRPr="00FA215E">
        <w:rPr>
          <w:rFonts w:asciiTheme="minorHAnsi" w:hAnsiTheme="minorHAnsi"/>
        </w:rPr>
        <w:t>11,362</w:t>
      </w:r>
      <w:r w:rsidR="00431C43">
        <w:rPr>
          <w:rFonts w:asciiTheme="minorHAnsi" w:hAnsiTheme="minorHAnsi"/>
        </w:rPr>
        <w:t xml:space="preserve">) </w:t>
      </w:r>
      <w:r w:rsidR="00431C43" w:rsidRPr="00431C43">
        <w:rPr>
          <w:rFonts w:asciiTheme="minorHAnsi" w:hAnsiTheme="minorHAnsi"/>
        </w:rPr>
        <w:t>(Belizan 1991 RCT; Kumar 2009 RCT; Lopez-Jaramillo 1990 RCT; Lopez-Jaramillo 1997 RCT; Niromanesh 2001 RCT; Purwar 1996 RCT; Sanchez-Ramos 1994 RCT; Taherian 2002 RCT; Villar 2006 RCT; Wanchu 2001 RCT</w:t>
      </w:r>
      <w:proofErr w:type="gramStart"/>
      <w:r w:rsidR="00431C43" w:rsidRPr="00431C43">
        <w:rPr>
          <w:rFonts w:asciiTheme="minorHAnsi" w:hAnsiTheme="minorHAnsi"/>
        </w:rPr>
        <w:t>)</w:t>
      </w:r>
      <w:r w:rsidR="00ED5567" w:rsidRPr="00FA215E">
        <w:rPr>
          <w:rFonts w:asciiTheme="minorHAnsi" w:hAnsiTheme="minorHAnsi"/>
        </w:rPr>
        <w:t xml:space="preserve"> )</w:t>
      </w:r>
      <w:proofErr w:type="gramEnd"/>
      <w:r w:rsidRPr="00FA215E">
        <w:rPr>
          <w:rFonts w:asciiTheme="minorHAnsi" w:hAnsiTheme="minorHAnsi"/>
        </w:rPr>
        <w:t xml:space="preserve"> although no significant difference was seen for eclampsia.  </w:t>
      </w:r>
    </w:p>
    <w:p w:rsidR="00E15AA0" w:rsidRDefault="00E15AA0" w:rsidP="00E15AA0">
      <w:pPr>
        <w:pStyle w:val="NormalWeb"/>
        <w:spacing w:before="0" w:beforeAutospacing="0" w:after="0" w:afterAutospacing="0"/>
        <w:jc w:val="both"/>
        <w:rPr>
          <w:rFonts w:asciiTheme="minorHAnsi" w:hAnsiTheme="minorHAnsi"/>
          <w:b/>
        </w:rPr>
      </w:pPr>
    </w:p>
    <w:p w:rsidR="009F7628" w:rsidRDefault="000D423E" w:rsidP="00E15AA0">
      <w:pPr>
        <w:pStyle w:val="NormalWeb"/>
        <w:spacing w:before="0" w:beforeAutospacing="0" w:after="0" w:afterAutospacing="0"/>
        <w:jc w:val="both"/>
        <w:rPr>
          <w:rFonts w:asciiTheme="minorHAnsi" w:hAnsiTheme="minorHAnsi"/>
        </w:rPr>
      </w:pPr>
      <w:r w:rsidRPr="00FA215E">
        <w:rPr>
          <w:rFonts w:asciiTheme="minorHAnsi" w:hAnsiTheme="minorHAnsi"/>
          <w:b/>
        </w:rPr>
        <w:t xml:space="preserve">Infant outcomes: </w:t>
      </w:r>
      <w:r w:rsidR="009F7628" w:rsidRPr="00FA215E">
        <w:rPr>
          <w:rFonts w:asciiTheme="minorHAnsi" w:hAnsiTheme="minorHAnsi"/>
        </w:rPr>
        <w:t>While perinatal mortality did not differ between groups, there were significantly fewer preterm births in the calcium versus the no calcium group (RR 0.88 95% CI 0.78 to 0.99, n</w:t>
      </w:r>
      <w:r w:rsidR="005B1192">
        <w:rPr>
          <w:rFonts w:asciiTheme="minorHAnsi" w:hAnsiTheme="minorHAnsi"/>
        </w:rPr>
        <w:t xml:space="preserve"> </w:t>
      </w:r>
      <w:r w:rsidR="009F7628" w:rsidRPr="00FA215E">
        <w:rPr>
          <w:rFonts w:asciiTheme="minorHAnsi" w:hAnsiTheme="minorHAnsi"/>
        </w:rPr>
        <w:t>=</w:t>
      </w:r>
      <w:r w:rsidR="00CC1AB9">
        <w:rPr>
          <w:rFonts w:asciiTheme="minorHAnsi" w:hAnsiTheme="minorHAnsi"/>
        </w:rPr>
        <w:t xml:space="preserve"> </w:t>
      </w:r>
      <w:r w:rsidR="009F7628" w:rsidRPr="00FA215E">
        <w:rPr>
          <w:rFonts w:asciiTheme="minorHAnsi" w:hAnsiTheme="minorHAnsi"/>
        </w:rPr>
        <w:t>980</w:t>
      </w:r>
      <w:r w:rsidR="008A0995">
        <w:rPr>
          <w:rFonts w:asciiTheme="minorHAnsi" w:hAnsiTheme="minorHAnsi"/>
        </w:rPr>
        <w:t xml:space="preserve">) </w:t>
      </w:r>
      <w:r w:rsidR="008A0995" w:rsidRPr="008A0995">
        <w:rPr>
          <w:rFonts w:asciiTheme="minorHAnsi" w:hAnsiTheme="minorHAnsi"/>
        </w:rPr>
        <w:t xml:space="preserve">(Belizan 1991 RCT; Kumar 2009 RCT; Lopez-Jaramillo 1990 RCT; Lopez-Jaramillo 1997 RCT; Purwar 1996 RCT; Sanchez-Ramos 1994 RCT; </w:t>
      </w:r>
      <w:r w:rsidR="008A0995">
        <w:rPr>
          <w:rFonts w:asciiTheme="minorHAnsi" w:hAnsiTheme="minorHAnsi"/>
        </w:rPr>
        <w:t>Villar 2006 RCT)</w:t>
      </w:r>
      <w:r w:rsidR="009F7628" w:rsidRPr="00FA215E">
        <w:rPr>
          <w:rFonts w:asciiTheme="minorHAnsi" w:hAnsiTheme="minorHAnsi"/>
        </w:rPr>
        <w:t>.</w:t>
      </w:r>
    </w:p>
    <w:p w:rsidR="00E15AA0" w:rsidRPr="00FA215E" w:rsidRDefault="00E15AA0" w:rsidP="00E15AA0">
      <w:pPr>
        <w:pStyle w:val="NormalWeb"/>
        <w:spacing w:before="0" w:beforeAutospacing="0" w:after="0" w:afterAutospacing="0"/>
        <w:jc w:val="both"/>
        <w:rPr>
          <w:rFonts w:asciiTheme="minorHAnsi" w:hAnsiTheme="minorHAnsi"/>
        </w:rPr>
      </w:pPr>
    </w:p>
    <w:p w:rsidR="000D423E" w:rsidRPr="002C72C9" w:rsidRDefault="009F7628" w:rsidP="00E15AA0">
      <w:pPr>
        <w:pStyle w:val="Heading3"/>
        <w:numPr>
          <w:ilvl w:val="1"/>
          <w:numId w:val="7"/>
        </w:numPr>
        <w:spacing w:before="0"/>
        <w:jc w:val="both"/>
        <w:rPr>
          <w:rFonts w:asciiTheme="minorHAnsi" w:hAnsiTheme="minorHAnsi"/>
          <w:color w:val="auto"/>
          <w:sz w:val="24"/>
          <w:szCs w:val="24"/>
        </w:rPr>
      </w:pPr>
      <w:bookmarkStart w:id="30" w:name="_Toc350352957"/>
      <w:r w:rsidRPr="002C72C9">
        <w:rPr>
          <w:rFonts w:asciiTheme="minorHAnsi" w:hAnsiTheme="minorHAnsi"/>
          <w:color w:val="auto"/>
          <w:sz w:val="24"/>
          <w:szCs w:val="24"/>
        </w:rPr>
        <w:t>MAGNESIUM</w:t>
      </w:r>
      <w:bookmarkEnd w:id="30"/>
    </w:p>
    <w:p w:rsidR="009F7628" w:rsidRPr="00FA215E" w:rsidRDefault="009F7628" w:rsidP="00E15AA0">
      <w:pPr>
        <w:pStyle w:val="NormalWeb"/>
        <w:spacing w:before="0" w:beforeAutospacing="0" w:after="0" w:afterAutospacing="0"/>
        <w:jc w:val="both"/>
        <w:rPr>
          <w:rFonts w:asciiTheme="minorHAnsi" w:hAnsiTheme="minorHAnsi"/>
        </w:rPr>
      </w:pPr>
      <w:r w:rsidRPr="00FA215E">
        <w:rPr>
          <w:rFonts w:asciiTheme="minorHAnsi" w:hAnsiTheme="minorHAnsi"/>
        </w:rPr>
        <w:t>Four trials (</w:t>
      </w:r>
      <w:hyperlink r:id="rId143" w:history="1">
        <w:r w:rsidRPr="00FA215E">
          <w:rPr>
            <w:rStyle w:val="Hyperlink"/>
            <w:rFonts w:asciiTheme="minorHAnsi" w:hAnsiTheme="minorHAnsi"/>
            <w:color w:val="auto"/>
            <w:u w:val="none"/>
          </w:rPr>
          <w:t>Chen 1995 RCT</w:t>
        </w:r>
      </w:hyperlink>
      <w:r w:rsidRPr="00FA215E">
        <w:rPr>
          <w:rFonts w:asciiTheme="minorHAnsi" w:hAnsiTheme="minorHAnsi"/>
        </w:rPr>
        <w:t xml:space="preserve">; </w:t>
      </w:r>
      <w:hyperlink r:id="rId144" w:history="1">
        <w:r w:rsidRPr="00FA215E">
          <w:rPr>
            <w:rStyle w:val="Hyperlink"/>
            <w:rFonts w:asciiTheme="minorHAnsi" w:hAnsiTheme="minorHAnsi"/>
            <w:color w:val="auto"/>
            <w:u w:val="none"/>
          </w:rPr>
          <w:t>Coetzee 1998 RCT</w:t>
        </w:r>
      </w:hyperlink>
      <w:r w:rsidRPr="00FA215E">
        <w:rPr>
          <w:rFonts w:asciiTheme="minorHAnsi" w:hAnsiTheme="minorHAnsi"/>
        </w:rPr>
        <w:t xml:space="preserve">; </w:t>
      </w:r>
      <w:hyperlink r:id="rId145" w:history="1">
        <w:r w:rsidRPr="00FA215E">
          <w:rPr>
            <w:rStyle w:val="Hyperlink"/>
            <w:rFonts w:asciiTheme="minorHAnsi" w:hAnsiTheme="minorHAnsi"/>
            <w:color w:val="auto"/>
            <w:u w:val="none"/>
          </w:rPr>
          <w:t>MAGPIE RCT</w:t>
        </w:r>
      </w:hyperlink>
      <w:r w:rsidRPr="00FA215E">
        <w:rPr>
          <w:rFonts w:asciiTheme="minorHAnsi" w:hAnsiTheme="minorHAnsi"/>
        </w:rPr>
        <w:t xml:space="preserve">; </w:t>
      </w:r>
      <w:hyperlink r:id="rId146" w:history="1">
        <w:r w:rsidRPr="00FA215E">
          <w:rPr>
            <w:rStyle w:val="Hyperlink"/>
            <w:rFonts w:asciiTheme="minorHAnsi" w:hAnsiTheme="minorHAnsi"/>
            <w:color w:val="auto"/>
            <w:u w:val="none"/>
          </w:rPr>
          <w:t>Moodley 1994 RCT</w:t>
        </w:r>
      </w:hyperlink>
      <w:r w:rsidRPr="00FA215E">
        <w:rPr>
          <w:rFonts w:asciiTheme="minorHAnsi" w:hAnsiTheme="minorHAnsi"/>
        </w:rPr>
        <w:t>) (including 11,018 pregnant women) compared magnesium</w:t>
      </w:r>
      <w:r w:rsidR="00A469B3" w:rsidRPr="00FA215E">
        <w:rPr>
          <w:rFonts w:asciiTheme="minorHAnsi" w:hAnsiTheme="minorHAnsi"/>
        </w:rPr>
        <w:t xml:space="preserve"> </w:t>
      </w:r>
      <w:r w:rsidRPr="00FA215E">
        <w:rPr>
          <w:rFonts w:asciiTheme="minorHAnsi" w:hAnsiTheme="minorHAnsi"/>
        </w:rPr>
        <w:t xml:space="preserve">with placebo. </w:t>
      </w:r>
    </w:p>
    <w:p w:rsidR="008625FE" w:rsidRDefault="008625FE" w:rsidP="00E15AA0">
      <w:pPr>
        <w:pStyle w:val="NormalWeb"/>
        <w:spacing w:before="0" w:beforeAutospacing="0" w:after="0" w:afterAutospacing="0"/>
        <w:jc w:val="both"/>
        <w:rPr>
          <w:rFonts w:asciiTheme="minorHAnsi" w:hAnsiTheme="minorHAnsi"/>
          <w:b/>
        </w:rPr>
      </w:pPr>
    </w:p>
    <w:p w:rsidR="00A469B3" w:rsidRPr="00FA215E" w:rsidRDefault="00A469B3" w:rsidP="00E15AA0">
      <w:pPr>
        <w:pStyle w:val="NormalWeb"/>
        <w:spacing w:before="0" w:beforeAutospacing="0" w:after="0" w:afterAutospacing="0"/>
        <w:jc w:val="both"/>
        <w:rPr>
          <w:rFonts w:asciiTheme="minorHAnsi" w:hAnsiTheme="minorHAnsi"/>
        </w:rPr>
      </w:pPr>
      <w:r w:rsidRPr="00FA215E">
        <w:rPr>
          <w:rFonts w:asciiTheme="minorHAnsi" w:hAnsiTheme="minorHAnsi"/>
          <w:b/>
        </w:rPr>
        <w:t>Maternal mortality</w:t>
      </w:r>
      <w:r w:rsidRPr="00FA215E">
        <w:rPr>
          <w:rFonts w:asciiTheme="minorHAnsi" w:hAnsiTheme="minorHAnsi"/>
        </w:rPr>
        <w:t>: In two trials</w:t>
      </w:r>
      <w:r w:rsidR="006341C0">
        <w:rPr>
          <w:rFonts w:asciiTheme="minorHAnsi" w:hAnsiTheme="minorHAnsi"/>
        </w:rPr>
        <w:t xml:space="preserve"> (</w:t>
      </w:r>
      <w:r w:rsidR="006341C0" w:rsidRPr="006341C0">
        <w:rPr>
          <w:rFonts w:asciiTheme="minorHAnsi" w:hAnsiTheme="minorHAnsi"/>
        </w:rPr>
        <w:t>Coetzee 1998 RCT; MAGPIE RCT</w:t>
      </w:r>
      <w:r w:rsidR="006341C0">
        <w:rPr>
          <w:rFonts w:asciiTheme="minorHAnsi" w:hAnsiTheme="minorHAnsi"/>
        </w:rPr>
        <w:t>)</w:t>
      </w:r>
      <w:r w:rsidRPr="00FA215E">
        <w:rPr>
          <w:rFonts w:asciiTheme="minorHAnsi" w:hAnsiTheme="minorHAnsi"/>
        </w:rPr>
        <w:t>, no significant difference in maternal mortality was seen between the magnesium and no magnesium groups (RR 0.56 95% CI 0.27 to 1.13, n</w:t>
      </w:r>
      <w:r w:rsidR="00B4095D">
        <w:rPr>
          <w:rFonts w:asciiTheme="minorHAnsi" w:hAnsiTheme="minorHAnsi"/>
        </w:rPr>
        <w:t xml:space="preserve"> </w:t>
      </w:r>
      <w:r w:rsidRPr="00FA215E">
        <w:rPr>
          <w:rFonts w:asciiTheme="minorHAnsi" w:hAnsiTheme="minorHAnsi"/>
        </w:rPr>
        <w:t>= 10,595).</w:t>
      </w:r>
    </w:p>
    <w:p w:rsidR="00E15AA0" w:rsidRDefault="00E15AA0" w:rsidP="00E15AA0">
      <w:pPr>
        <w:pStyle w:val="NormalWeb"/>
        <w:spacing w:before="0" w:beforeAutospacing="0" w:after="0" w:afterAutospacing="0"/>
        <w:jc w:val="both"/>
        <w:rPr>
          <w:rFonts w:asciiTheme="minorHAnsi" w:hAnsiTheme="minorHAnsi"/>
          <w:b/>
        </w:rPr>
      </w:pPr>
    </w:p>
    <w:p w:rsidR="00A469B3" w:rsidRDefault="00A469B3" w:rsidP="00E15AA0">
      <w:pPr>
        <w:pStyle w:val="NormalWeb"/>
        <w:spacing w:before="0" w:beforeAutospacing="0" w:after="0" w:afterAutospacing="0"/>
        <w:jc w:val="both"/>
        <w:rPr>
          <w:rFonts w:asciiTheme="minorHAnsi" w:hAnsiTheme="minorHAnsi"/>
        </w:rPr>
      </w:pPr>
      <w:r w:rsidRPr="00FA215E">
        <w:rPr>
          <w:rFonts w:asciiTheme="minorHAnsi" w:hAnsiTheme="minorHAnsi"/>
          <w:b/>
        </w:rPr>
        <w:t xml:space="preserve">Eclampsia: </w:t>
      </w:r>
      <w:r w:rsidRPr="00FA215E">
        <w:rPr>
          <w:rFonts w:asciiTheme="minorHAnsi" w:hAnsiTheme="minorHAnsi"/>
        </w:rPr>
        <w:t>The rate of eclampsia was significantly reduced with magnesium versus no magnesium</w:t>
      </w:r>
      <w:r w:rsidRPr="00FA215E">
        <w:rPr>
          <w:rFonts w:asciiTheme="minorHAnsi" w:hAnsiTheme="minorHAnsi"/>
          <w:b/>
        </w:rPr>
        <w:t xml:space="preserve"> </w:t>
      </w:r>
      <w:r w:rsidR="005F610F" w:rsidRPr="005F610F">
        <w:rPr>
          <w:rFonts w:asciiTheme="minorHAnsi" w:hAnsiTheme="minorHAnsi"/>
        </w:rPr>
        <w:t>(</w:t>
      </w:r>
      <w:r w:rsidRPr="00FA215E">
        <w:rPr>
          <w:rFonts w:asciiTheme="minorHAnsi" w:hAnsiTheme="minorHAnsi"/>
        </w:rPr>
        <w:t>RR 0.40 95% CI 0.28 to 0.56, n = 11,807</w:t>
      </w:r>
      <w:proofErr w:type="gramStart"/>
      <w:r w:rsidR="006341C0">
        <w:rPr>
          <w:rFonts w:asciiTheme="minorHAnsi" w:hAnsiTheme="minorHAnsi"/>
        </w:rPr>
        <w:t>)</w:t>
      </w:r>
      <w:r w:rsidR="006341C0" w:rsidRPr="006341C0">
        <w:rPr>
          <w:rFonts w:asciiTheme="minorHAnsi" w:hAnsiTheme="minorHAnsi"/>
        </w:rPr>
        <w:t>(</w:t>
      </w:r>
      <w:proofErr w:type="gramEnd"/>
      <w:r w:rsidR="006341C0" w:rsidRPr="006341C0">
        <w:rPr>
          <w:rFonts w:asciiTheme="minorHAnsi" w:hAnsiTheme="minorHAnsi"/>
        </w:rPr>
        <w:t>Chen 1995 RCT; Coetzee 1998 RCT; MAGPIE RCT; Moodley 1994 RCT)</w:t>
      </w:r>
      <w:r w:rsidRPr="00FA215E">
        <w:rPr>
          <w:rFonts w:asciiTheme="minorHAnsi" w:hAnsiTheme="minorHAnsi"/>
        </w:rPr>
        <w:t>.</w:t>
      </w:r>
    </w:p>
    <w:p w:rsidR="00E15AA0" w:rsidRPr="00FA215E" w:rsidRDefault="00E15AA0" w:rsidP="00E15AA0">
      <w:pPr>
        <w:pStyle w:val="NormalWeb"/>
        <w:spacing w:before="0" w:beforeAutospacing="0" w:after="0" w:afterAutospacing="0"/>
        <w:jc w:val="both"/>
        <w:rPr>
          <w:rFonts w:asciiTheme="minorHAnsi" w:hAnsiTheme="minorHAnsi"/>
        </w:rPr>
      </w:pPr>
    </w:p>
    <w:p w:rsidR="00A469B3" w:rsidRPr="002C72C9" w:rsidRDefault="00F00FB7" w:rsidP="003234AE">
      <w:pPr>
        <w:pStyle w:val="Heading3"/>
        <w:numPr>
          <w:ilvl w:val="1"/>
          <w:numId w:val="7"/>
        </w:numPr>
        <w:spacing w:before="0"/>
        <w:jc w:val="both"/>
        <w:rPr>
          <w:rFonts w:asciiTheme="minorHAnsi" w:hAnsiTheme="minorHAnsi"/>
          <w:color w:val="auto"/>
          <w:sz w:val="24"/>
          <w:szCs w:val="24"/>
        </w:rPr>
      </w:pPr>
      <w:bookmarkStart w:id="31" w:name="_Toc350352958"/>
      <w:r w:rsidRPr="002C72C9">
        <w:rPr>
          <w:rFonts w:asciiTheme="minorHAnsi" w:hAnsiTheme="minorHAnsi"/>
          <w:color w:val="auto"/>
          <w:sz w:val="24"/>
          <w:szCs w:val="24"/>
        </w:rPr>
        <w:t>ZINC</w:t>
      </w:r>
      <w:bookmarkEnd w:id="31"/>
    </w:p>
    <w:p w:rsidR="00F00FB7" w:rsidRPr="00FA215E" w:rsidRDefault="00F00FB7" w:rsidP="003234AE">
      <w:pPr>
        <w:pStyle w:val="NormalWeb"/>
        <w:spacing w:before="0" w:beforeAutospacing="0" w:after="0" w:afterAutospacing="0"/>
        <w:jc w:val="both"/>
        <w:rPr>
          <w:rFonts w:asciiTheme="minorHAnsi" w:hAnsiTheme="minorHAnsi"/>
          <w:b/>
          <w:i/>
        </w:rPr>
      </w:pPr>
      <w:r w:rsidRPr="00FA215E">
        <w:rPr>
          <w:rFonts w:asciiTheme="minorHAnsi" w:hAnsiTheme="minorHAnsi"/>
          <w:b/>
          <w:i/>
        </w:rPr>
        <w:t>1.8a Pregnant and lactating women</w:t>
      </w:r>
    </w:p>
    <w:p w:rsidR="00F00FB7" w:rsidRDefault="00F00FB7" w:rsidP="003234AE">
      <w:pPr>
        <w:pStyle w:val="NormalWeb"/>
        <w:spacing w:before="0" w:beforeAutospacing="0" w:after="0" w:afterAutospacing="0"/>
        <w:jc w:val="both"/>
        <w:rPr>
          <w:rFonts w:asciiTheme="minorHAnsi" w:hAnsiTheme="minorHAnsi"/>
        </w:rPr>
      </w:pPr>
      <w:r w:rsidRPr="00FA215E">
        <w:rPr>
          <w:rFonts w:asciiTheme="minorHAnsi" w:hAnsiTheme="minorHAnsi"/>
        </w:rPr>
        <w:t>Eight trials (</w:t>
      </w:r>
      <w:hyperlink r:id="rId147" w:history="1">
        <w:r w:rsidRPr="00FA215E">
          <w:rPr>
            <w:rStyle w:val="Hyperlink"/>
            <w:rFonts w:asciiTheme="minorHAnsi" w:hAnsiTheme="minorHAnsi"/>
            <w:color w:val="auto"/>
            <w:u w:val="none"/>
          </w:rPr>
          <w:t>Castillo-Duran 2001 RCT</w:t>
        </w:r>
      </w:hyperlink>
      <w:r w:rsidRPr="00FA215E">
        <w:rPr>
          <w:rFonts w:asciiTheme="minorHAnsi" w:hAnsiTheme="minorHAnsi"/>
        </w:rPr>
        <w:t xml:space="preserve">; </w:t>
      </w:r>
      <w:hyperlink r:id="rId148" w:history="1">
        <w:r w:rsidRPr="00FA215E">
          <w:rPr>
            <w:rStyle w:val="Hyperlink"/>
            <w:rFonts w:asciiTheme="minorHAnsi" w:hAnsiTheme="minorHAnsi"/>
            <w:color w:val="auto"/>
            <w:u w:val="none"/>
          </w:rPr>
          <w:t>Caulfield 1999 RCT</w:t>
        </w:r>
      </w:hyperlink>
      <w:r w:rsidRPr="00FA215E">
        <w:rPr>
          <w:rFonts w:asciiTheme="minorHAnsi" w:hAnsiTheme="minorHAnsi"/>
        </w:rPr>
        <w:t xml:space="preserve">; </w:t>
      </w:r>
      <w:hyperlink r:id="rId149" w:history="1">
        <w:r w:rsidRPr="00FA215E">
          <w:rPr>
            <w:rStyle w:val="Hyperlink"/>
            <w:rFonts w:asciiTheme="minorHAnsi" w:hAnsiTheme="minorHAnsi"/>
            <w:color w:val="auto"/>
            <w:u w:val="none"/>
          </w:rPr>
          <w:t>Danesh 2010 RCT</w:t>
        </w:r>
      </w:hyperlink>
      <w:r w:rsidRPr="00FA215E">
        <w:rPr>
          <w:rFonts w:asciiTheme="minorHAnsi" w:hAnsiTheme="minorHAnsi"/>
        </w:rPr>
        <w:t xml:space="preserve">; </w:t>
      </w:r>
      <w:hyperlink r:id="rId150" w:history="1">
        <w:r w:rsidRPr="00FA215E">
          <w:rPr>
            <w:rStyle w:val="Hyperlink"/>
            <w:rFonts w:asciiTheme="minorHAnsi" w:hAnsiTheme="minorHAnsi"/>
            <w:color w:val="auto"/>
            <w:u w:val="none"/>
          </w:rPr>
          <w:t>Dijkhuizen 2004 RCT</w:t>
        </w:r>
      </w:hyperlink>
      <w:r w:rsidRPr="00FA215E">
        <w:rPr>
          <w:rFonts w:asciiTheme="minorHAnsi" w:hAnsiTheme="minorHAnsi"/>
        </w:rPr>
        <w:t xml:space="preserve">; </w:t>
      </w:r>
      <w:hyperlink r:id="rId151" w:history="1">
        <w:r w:rsidRPr="00FA215E">
          <w:rPr>
            <w:rStyle w:val="Hyperlink"/>
            <w:rFonts w:asciiTheme="minorHAnsi" w:hAnsiTheme="minorHAnsi"/>
            <w:color w:val="auto"/>
            <w:u w:val="none"/>
          </w:rPr>
          <w:t>Fawzi 2005 RCT</w:t>
        </w:r>
      </w:hyperlink>
      <w:r w:rsidRPr="00FA215E">
        <w:rPr>
          <w:rFonts w:asciiTheme="minorHAnsi" w:hAnsiTheme="minorHAnsi"/>
        </w:rPr>
        <w:t xml:space="preserve">; </w:t>
      </w:r>
      <w:hyperlink r:id="rId152" w:history="1">
        <w:r w:rsidRPr="00FA215E">
          <w:rPr>
            <w:rStyle w:val="Hyperlink"/>
            <w:rFonts w:asciiTheme="minorHAnsi" w:hAnsiTheme="minorHAnsi"/>
            <w:color w:val="auto"/>
            <w:u w:val="none"/>
          </w:rPr>
          <w:t>Mahmoudian 2005 RCT</w:t>
        </w:r>
      </w:hyperlink>
      <w:r w:rsidRPr="00FA215E">
        <w:rPr>
          <w:rFonts w:asciiTheme="minorHAnsi" w:hAnsiTheme="minorHAnsi"/>
        </w:rPr>
        <w:t xml:space="preserve">; </w:t>
      </w:r>
      <w:hyperlink r:id="rId153" w:history="1">
        <w:r w:rsidRPr="00FA215E">
          <w:rPr>
            <w:rStyle w:val="Hyperlink"/>
            <w:rFonts w:asciiTheme="minorHAnsi" w:hAnsiTheme="minorHAnsi"/>
            <w:color w:val="auto"/>
            <w:u w:val="none"/>
          </w:rPr>
          <w:t>Osendarp 2000 RCT</w:t>
        </w:r>
      </w:hyperlink>
      <w:r w:rsidRPr="00FA215E">
        <w:rPr>
          <w:rFonts w:asciiTheme="minorHAnsi" w:hAnsiTheme="minorHAnsi"/>
        </w:rPr>
        <w:t xml:space="preserve">; </w:t>
      </w:r>
      <w:hyperlink r:id="rId154" w:history="1">
        <w:r w:rsidRPr="00FA215E">
          <w:rPr>
            <w:rStyle w:val="Hyperlink"/>
            <w:rFonts w:asciiTheme="minorHAnsi" w:hAnsiTheme="minorHAnsi"/>
            <w:color w:val="auto"/>
            <w:u w:val="none"/>
          </w:rPr>
          <w:t>Xie 2001 RCT</w:t>
        </w:r>
      </w:hyperlink>
      <w:r w:rsidRPr="00FA215E">
        <w:rPr>
          <w:rFonts w:asciiTheme="minorHAnsi" w:hAnsiTheme="minorHAnsi"/>
        </w:rPr>
        <w:t>) (including 3</w:t>
      </w:r>
      <w:r w:rsidR="008669C9">
        <w:rPr>
          <w:rFonts w:asciiTheme="minorHAnsi" w:hAnsiTheme="minorHAnsi"/>
        </w:rPr>
        <w:t>,</w:t>
      </w:r>
      <w:r w:rsidRPr="00FA215E">
        <w:rPr>
          <w:rFonts w:asciiTheme="minorHAnsi" w:hAnsiTheme="minorHAnsi"/>
        </w:rPr>
        <w:t>196 pregnant women) compared zinc with placebo</w:t>
      </w:r>
      <w:r w:rsidR="00F276AD" w:rsidRPr="00FA215E">
        <w:rPr>
          <w:rFonts w:asciiTheme="minorHAnsi" w:hAnsiTheme="minorHAnsi"/>
        </w:rPr>
        <w:t>.</w:t>
      </w:r>
    </w:p>
    <w:p w:rsidR="008669C9" w:rsidRPr="00FA215E" w:rsidRDefault="008669C9" w:rsidP="003234AE">
      <w:pPr>
        <w:pStyle w:val="NormalWeb"/>
        <w:spacing w:before="0" w:beforeAutospacing="0" w:after="0" w:afterAutospacing="0"/>
        <w:jc w:val="both"/>
        <w:rPr>
          <w:rFonts w:asciiTheme="minorHAnsi" w:hAnsiTheme="minorHAnsi"/>
        </w:rPr>
      </w:pPr>
    </w:p>
    <w:p w:rsidR="00F00FB7" w:rsidRDefault="00F276AD" w:rsidP="003234AE">
      <w:pPr>
        <w:pStyle w:val="NormalWeb"/>
        <w:spacing w:before="0" w:beforeAutospacing="0" w:after="0" w:afterAutospacing="0"/>
        <w:jc w:val="both"/>
        <w:rPr>
          <w:rFonts w:asciiTheme="minorHAnsi" w:hAnsiTheme="minorHAnsi"/>
        </w:rPr>
      </w:pPr>
      <w:r w:rsidRPr="00FA215E">
        <w:rPr>
          <w:rFonts w:asciiTheme="minorHAnsi" w:hAnsiTheme="minorHAnsi"/>
        </w:rPr>
        <w:t xml:space="preserve">None of the maternal mortality or morbidity outcomes, </w:t>
      </w:r>
      <w:proofErr w:type="gramStart"/>
      <w:r w:rsidRPr="00FA215E">
        <w:rPr>
          <w:rFonts w:asciiTheme="minorHAnsi" w:hAnsiTheme="minorHAnsi"/>
        </w:rPr>
        <w:t>nor</w:t>
      </w:r>
      <w:proofErr w:type="gramEnd"/>
      <w:r w:rsidRPr="00FA215E">
        <w:rPr>
          <w:rFonts w:asciiTheme="minorHAnsi" w:hAnsiTheme="minorHAnsi"/>
        </w:rPr>
        <w:t xml:space="preserve"> any of the infant outcomes showed any significant impact of zinc supplementation. </w:t>
      </w:r>
    </w:p>
    <w:p w:rsidR="008669C9" w:rsidRDefault="008669C9" w:rsidP="003234AE">
      <w:pPr>
        <w:pStyle w:val="NormalWeb"/>
        <w:spacing w:before="0" w:beforeAutospacing="0" w:after="0" w:afterAutospacing="0"/>
        <w:jc w:val="both"/>
        <w:rPr>
          <w:rFonts w:asciiTheme="minorHAnsi" w:hAnsiTheme="minorHAnsi"/>
        </w:rPr>
      </w:pPr>
    </w:p>
    <w:p w:rsidR="008A74D3" w:rsidRDefault="008A74D3" w:rsidP="003234AE">
      <w:pPr>
        <w:pStyle w:val="NormalWeb"/>
        <w:spacing w:before="0" w:beforeAutospacing="0" w:after="0" w:afterAutospacing="0"/>
        <w:jc w:val="both"/>
        <w:rPr>
          <w:rFonts w:asciiTheme="minorHAnsi" w:hAnsiTheme="minorHAnsi"/>
        </w:rPr>
      </w:pPr>
    </w:p>
    <w:p w:rsidR="008A74D3" w:rsidRPr="00FA215E" w:rsidRDefault="008A74D3" w:rsidP="003234AE">
      <w:pPr>
        <w:pStyle w:val="NormalWeb"/>
        <w:spacing w:before="0" w:beforeAutospacing="0" w:after="0" w:afterAutospacing="0"/>
        <w:jc w:val="both"/>
        <w:rPr>
          <w:rFonts w:asciiTheme="minorHAnsi" w:hAnsiTheme="minorHAnsi"/>
        </w:rPr>
      </w:pPr>
    </w:p>
    <w:p w:rsidR="00F00FB7" w:rsidRPr="002C72C9" w:rsidRDefault="00F00FB7" w:rsidP="003234AE">
      <w:pPr>
        <w:pStyle w:val="Heading3"/>
        <w:numPr>
          <w:ilvl w:val="1"/>
          <w:numId w:val="7"/>
        </w:numPr>
        <w:spacing w:before="0"/>
        <w:jc w:val="both"/>
        <w:rPr>
          <w:rFonts w:asciiTheme="minorHAnsi" w:hAnsiTheme="minorHAnsi"/>
          <w:color w:val="auto"/>
          <w:sz w:val="24"/>
          <w:szCs w:val="24"/>
        </w:rPr>
      </w:pPr>
      <w:bookmarkStart w:id="32" w:name="_Toc350352959"/>
      <w:r w:rsidRPr="002C72C9">
        <w:rPr>
          <w:rFonts w:asciiTheme="minorHAnsi" w:hAnsiTheme="minorHAnsi"/>
          <w:color w:val="auto"/>
          <w:sz w:val="24"/>
          <w:szCs w:val="24"/>
        </w:rPr>
        <w:lastRenderedPageBreak/>
        <w:t>SELENIUM</w:t>
      </w:r>
      <w:bookmarkEnd w:id="32"/>
    </w:p>
    <w:p w:rsidR="00F276AD" w:rsidRPr="00FA215E" w:rsidRDefault="00F276AD" w:rsidP="003234AE">
      <w:pPr>
        <w:pStyle w:val="NormalWeb"/>
        <w:spacing w:before="0" w:beforeAutospacing="0" w:after="0" w:afterAutospacing="0"/>
        <w:jc w:val="both"/>
        <w:rPr>
          <w:rFonts w:asciiTheme="minorHAnsi" w:hAnsiTheme="minorHAnsi"/>
          <w:b/>
          <w:i/>
        </w:rPr>
      </w:pPr>
      <w:r w:rsidRPr="00FA215E">
        <w:rPr>
          <w:rFonts w:asciiTheme="minorHAnsi" w:hAnsiTheme="minorHAnsi"/>
          <w:b/>
          <w:i/>
        </w:rPr>
        <w:t>Pregnant and lactating women</w:t>
      </w:r>
    </w:p>
    <w:p w:rsidR="00795DAF" w:rsidRPr="00FA215E" w:rsidRDefault="00F276AD" w:rsidP="003234AE">
      <w:pPr>
        <w:pStyle w:val="NormalWeb"/>
        <w:spacing w:before="0" w:beforeAutospacing="0" w:after="0" w:afterAutospacing="0"/>
        <w:jc w:val="both"/>
        <w:rPr>
          <w:rFonts w:asciiTheme="minorHAnsi" w:hAnsiTheme="minorHAnsi"/>
        </w:rPr>
      </w:pPr>
      <w:r w:rsidRPr="00FA215E">
        <w:rPr>
          <w:rFonts w:asciiTheme="minorHAnsi" w:hAnsiTheme="minorHAnsi"/>
        </w:rPr>
        <w:t>Two trials (</w:t>
      </w:r>
      <w:hyperlink r:id="rId155" w:history="1">
        <w:r w:rsidRPr="00FA215E">
          <w:rPr>
            <w:rStyle w:val="Hyperlink"/>
            <w:rFonts w:asciiTheme="minorHAnsi" w:hAnsiTheme="minorHAnsi"/>
            <w:color w:val="auto"/>
            <w:u w:val="none"/>
          </w:rPr>
          <w:t>Kupka 2008 RCT</w:t>
        </w:r>
      </w:hyperlink>
      <w:r w:rsidRPr="00FA215E">
        <w:rPr>
          <w:rFonts w:asciiTheme="minorHAnsi" w:hAnsiTheme="minorHAnsi"/>
        </w:rPr>
        <w:t xml:space="preserve">; </w:t>
      </w:r>
      <w:hyperlink r:id="rId156" w:history="1">
        <w:r w:rsidRPr="00FA215E">
          <w:rPr>
            <w:rStyle w:val="Hyperlink"/>
            <w:rFonts w:asciiTheme="minorHAnsi" w:hAnsiTheme="minorHAnsi"/>
            <w:color w:val="auto"/>
            <w:u w:val="none"/>
          </w:rPr>
          <w:t>Tara 2010 RCT</w:t>
        </w:r>
      </w:hyperlink>
      <w:r w:rsidRPr="00FA215E">
        <w:rPr>
          <w:rFonts w:asciiTheme="minorHAnsi" w:hAnsiTheme="minorHAnsi"/>
        </w:rPr>
        <w:t>) (including 1</w:t>
      </w:r>
      <w:r w:rsidR="008669C9">
        <w:rPr>
          <w:rFonts w:asciiTheme="minorHAnsi" w:hAnsiTheme="minorHAnsi"/>
        </w:rPr>
        <w:t>,</w:t>
      </w:r>
      <w:r w:rsidRPr="00FA215E">
        <w:rPr>
          <w:rFonts w:asciiTheme="minorHAnsi" w:hAnsiTheme="minorHAnsi"/>
        </w:rPr>
        <w:t xml:space="preserve">079 pregnant women) compared selenium with placebo, finding no significant differences for maternal mortality or morbidity or for most infant outcomes. However </w:t>
      </w:r>
      <w:r w:rsidR="00795DAF" w:rsidRPr="00FA215E">
        <w:rPr>
          <w:rFonts w:asciiTheme="minorHAnsi" w:hAnsiTheme="minorHAnsi"/>
        </w:rPr>
        <w:t>in Kupka 2008, the incidence of low birthweight and term birth was significantly reduced when selenium was compared with placebo (RR 0.56 95% CI 0.32 to 0.99, n = 699).</w:t>
      </w:r>
    </w:p>
    <w:p w:rsidR="00F276AD" w:rsidRPr="00FA215E" w:rsidRDefault="00F276AD" w:rsidP="003234AE">
      <w:pPr>
        <w:pStyle w:val="NormalWeb"/>
        <w:spacing w:before="0" w:beforeAutospacing="0" w:after="0" w:afterAutospacing="0"/>
        <w:jc w:val="both"/>
        <w:rPr>
          <w:rFonts w:asciiTheme="minorHAnsi" w:hAnsiTheme="minorHAnsi"/>
        </w:rPr>
      </w:pPr>
    </w:p>
    <w:p w:rsidR="00795DAF" w:rsidRPr="002C72C9" w:rsidRDefault="00795DAF" w:rsidP="003234AE">
      <w:pPr>
        <w:pStyle w:val="Heading3"/>
        <w:numPr>
          <w:ilvl w:val="1"/>
          <w:numId w:val="7"/>
        </w:numPr>
        <w:spacing w:before="0"/>
        <w:jc w:val="both"/>
        <w:rPr>
          <w:rFonts w:asciiTheme="minorHAnsi" w:hAnsiTheme="minorHAnsi"/>
          <w:color w:val="auto"/>
          <w:sz w:val="24"/>
          <w:szCs w:val="24"/>
        </w:rPr>
      </w:pPr>
      <w:bookmarkStart w:id="33" w:name="_Toc350352960"/>
      <w:r w:rsidRPr="002C72C9">
        <w:rPr>
          <w:rFonts w:asciiTheme="minorHAnsi" w:hAnsiTheme="minorHAnsi"/>
          <w:color w:val="auto"/>
          <w:sz w:val="24"/>
          <w:szCs w:val="24"/>
        </w:rPr>
        <w:t>MULTIPLE MICRONUTRIENT</w:t>
      </w:r>
      <w:r w:rsidR="00484A5B" w:rsidRPr="002C72C9">
        <w:rPr>
          <w:rFonts w:asciiTheme="minorHAnsi" w:hAnsiTheme="minorHAnsi"/>
          <w:color w:val="auto"/>
          <w:sz w:val="24"/>
          <w:szCs w:val="24"/>
        </w:rPr>
        <w:t xml:space="preserve"> (MMN)</w:t>
      </w:r>
      <w:r w:rsidRPr="002C72C9">
        <w:rPr>
          <w:rFonts w:asciiTheme="minorHAnsi" w:hAnsiTheme="minorHAnsi"/>
          <w:color w:val="auto"/>
          <w:sz w:val="24"/>
          <w:szCs w:val="24"/>
        </w:rPr>
        <w:t xml:space="preserve"> SUPPLEMENTATION</w:t>
      </w:r>
      <w:bookmarkEnd w:id="33"/>
    </w:p>
    <w:p w:rsidR="00795DAF" w:rsidRPr="00FA215E" w:rsidRDefault="00795DAF" w:rsidP="003234AE">
      <w:pPr>
        <w:pStyle w:val="NormalWeb"/>
        <w:spacing w:before="0" w:beforeAutospacing="0" w:after="0" w:afterAutospacing="0"/>
        <w:jc w:val="both"/>
        <w:rPr>
          <w:rFonts w:asciiTheme="minorHAnsi" w:hAnsiTheme="minorHAnsi"/>
          <w:b/>
          <w:i/>
        </w:rPr>
      </w:pPr>
      <w:r w:rsidRPr="00FA215E">
        <w:rPr>
          <w:rFonts w:asciiTheme="minorHAnsi" w:hAnsiTheme="minorHAnsi"/>
          <w:b/>
          <w:i/>
        </w:rPr>
        <w:t>1.10a Pregnant and lactating women</w:t>
      </w:r>
    </w:p>
    <w:p w:rsidR="00437D0D" w:rsidRDefault="00437D0D" w:rsidP="003234AE">
      <w:pPr>
        <w:pStyle w:val="NormalWeb"/>
        <w:spacing w:before="0" w:beforeAutospacing="0" w:after="0" w:afterAutospacing="0"/>
        <w:jc w:val="both"/>
        <w:rPr>
          <w:rFonts w:asciiTheme="minorHAnsi" w:hAnsiTheme="minorHAnsi"/>
        </w:rPr>
      </w:pPr>
      <w:r w:rsidRPr="00FA215E">
        <w:rPr>
          <w:rFonts w:asciiTheme="minorHAnsi" w:hAnsiTheme="minorHAnsi"/>
        </w:rPr>
        <w:t>In two trials (</w:t>
      </w:r>
      <w:hyperlink r:id="rId157" w:history="1">
        <w:r w:rsidRPr="00FA215E">
          <w:rPr>
            <w:rStyle w:val="Hyperlink"/>
            <w:rFonts w:asciiTheme="minorHAnsi" w:hAnsiTheme="minorHAnsi"/>
            <w:color w:val="auto"/>
            <w:u w:val="none"/>
          </w:rPr>
          <w:t>Brough 2010 RCT</w:t>
        </w:r>
      </w:hyperlink>
      <w:r w:rsidRPr="00FA215E">
        <w:rPr>
          <w:rFonts w:asciiTheme="minorHAnsi" w:hAnsiTheme="minorHAnsi"/>
        </w:rPr>
        <w:t xml:space="preserve">; </w:t>
      </w:r>
      <w:hyperlink r:id="rId158" w:history="1">
        <w:r w:rsidRPr="00FA215E">
          <w:rPr>
            <w:rStyle w:val="Hyperlink"/>
            <w:rFonts w:asciiTheme="minorHAnsi" w:hAnsiTheme="minorHAnsi"/>
            <w:color w:val="auto"/>
            <w:u w:val="none"/>
          </w:rPr>
          <w:t>Makola 2003 RCT</w:t>
        </w:r>
      </w:hyperlink>
      <w:r w:rsidRPr="00FA215E">
        <w:rPr>
          <w:rFonts w:asciiTheme="minorHAnsi" w:hAnsiTheme="minorHAnsi"/>
        </w:rPr>
        <w:t xml:space="preserve"> - including 570 pregnant women) comparing a </w:t>
      </w:r>
      <w:r w:rsidR="008669C9">
        <w:rPr>
          <w:rFonts w:asciiTheme="minorHAnsi" w:hAnsiTheme="minorHAnsi"/>
        </w:rPr>
        <w:t>MMN</w:t>
      </w:r>
      <w:r w:rsidRPr="00FA215E">
        <w:rPr>
          <w:rFonts w:asciiTheme="minorHAnsi" w:hAnsiTheme="minorHAnsi"/>
        </w:rPr>
        <w:t xml:space="preserve"> fortified supplement or beverage with placebo, maternal anaemia was significantly reduced in the MMN group (RR 0.70 95% CI 0.58 to 0.85).</w:t>
      </w:r>
      <w:r w:rsidR="00374CAE" w:rsidRPr="00FA215E">
        <w:rPr>
          <w:rFonts w:asciiTheme="minorHAnsi" w:hAnsiTheme="minorHAnsi"/>
        </w:rPr>
        <w:t xml:space="preserve"> Infant outcomes were not significantly different between MMN and placebo groups. </w:t>
      </w:r>
      <w:r w:rsidRPr="00FA215E">
        <w:rPr>
          <w:rFonts w:asciiTheme="minorHAnsi" w:hAnsiTheme="minorHAnsi"/>
        </w:rPr>
        <w:t xml:space="preserve">In a qualitative analysis of </w:t>
      </w:r>
      <w:hyperlink r:id="rId159" w:history="1">
        <w:r w:rsidRPr="00FA215E">
          <w:rPr>
            <w:rStyle w:val="Hyperlink"/>
            <w:rFonts w:asciiTheme="minorHAnsi" w:hAnsiTheme="minorHAnsi"/>
            <w:color w:val="auto"/>
            <w:u w:val="none"/>
          </w:rPr>
          <w:t>Makola 2003 RCT</w:t>
        </w:r>
      </w:hyperlink>
      <w:r w:rsidRPr="00FA215E">
        <w:rPr>
          <w:rFonts w:asciiTheme="minorHAnsi" w:hAnsiTheme="minorHAnsi"/>
        </w:rPr>
        <w:t>, Benjamin and Ash found that the micronutrient-</w:t>
      </w:r>
      <w:r w:rsidR="003870C8">
        <w:rPr>
          <w:rFonts w:asciiTheme="minorHAnsi" w:hAnsiTheme="minorHAnsi"/>
        </w:rPr>
        <w:t>supplemented</w:t>
      </w:r>
      <w:r w:rsidRPr="00FA215E">
        <w:rPr>
          <w:rFonts w:asciiTheme="minorHAnsi" w:hAnsiTheme="minorHAnsi"/>
        </w:rPr>
        <w:t xml:space="preserve"> beverage was highly acceptable to women and their families, although they caution that in any scale up of the intervention, it will be important to ensure that those in most need gain access, e.g. by improving supply streams and by providing the fortified product free of charge.</w:t>
      </w:r>
    </w:p>
    <w:p w:rsidR="008669C9" w:rsidRPr="00FA215E" w:rsidRDefault="008669C9" w:rsidP="003234AE">
      <w:pPr>
        <w:pStyle w:val="NormalWeb"/>
        <w:spacing w:before="0" w:beforeAutospacing="0" w:after="0" w:afterAutospacing="0"/>
        <w:jc w:val="both"/>
        <w:rPr>
          <w:rFonts w:asciiTheme="minorHAnsi" w:hAnsiTheme="minorHAnsi"/>
        </w:rPr>
      </w:pPr>
    </w:p>
    <w:p w:rsidR="00484A5B" w:rsidRDefault="00484A5B" w:rsidP="003234AE">
      <w:pPr>
        <w:pStyle w:val="NormalWeb"/>
        <w:spacing w:before="0" w:beforeAutospacing="0" w:after="0" w:afterAutospacing="0"/>
        <w:jc w:val="both"/>
        <w:rPr>
          <w:rFonts w:asciiTheme="minorHAnsi" w:hAnsiTheme="minorHAnsi"/>
        </w:rPr>
      </w:pPr>
      <w:r w:rsidRPr="00FA215E">
        <w:rPr>
          <w:rFonts w:asciiTheme="minorHAnsi" w:hAnsiTheme="minorHAnsi"/>
        </w:rPr>
        <w:t>In one trial of a double dose of MMN versus a single dose (Kaestel 2005 RCT), miscarriage rates were very significantly lower in the double MMN dose group (RR 6.52 95% CI 1.48 to 28.78, n = 1392).</w:t>
      </w:r>
    </w:p>
    <w:p w:rsidR="008669C9" w:rsidRPr="00FA215E" w:rsidRDefault="008669C9" w:rsidP="003234AE">
      <w:pPr>
        <w:pStyle w:val="NormalWeb"/>
        <w:spacing w:before="0" w:beforeAutospacing="0" w:after="0" w:afterAutospacing="0"/>
        <w:jc w:val="both"/>
        <w:rPr>
          <w:rFonts w:asciiTheme="minorHAnsi" w:hAnsiTheme="minorHAnsi"/>
        </w:rPr>
      </w:pPr>
    </w:p>
    <w:p w:rsidR="00DC7E6A" w:rsidRDefault="00DC7E6A" w:rsidP="003234AE">
      <w:pPr>
        <w:pStyle w:val="NormalWeb"/>
        <w:spacing w:before="0" w:beforeAutospacing="0" w:after="0" w:afterAutospacing="0"/>
        <w:jc w:val="both"/>
        <w:rPr>
          <w:rFonts w:asciiTheme="minorHAnsi" w:hAnsiTheme="minorHAnsi"/>
        </w:rPr>
      </w:pPr>
      <w:r w:rsidRPr="00FA215E">
        <w:rPr>
          <w:rFonts w:asciiTheme="minorHAnsi" w:hAnsiTheme="minorHAnsi"/>
        </w:rPr>
        <w:t>In</w:t>
      </w:r>
      <w:r w:rsidR="00484A5B" w:rsidRPr="00FA215E">
        <w:rPr>
          <w:rFonts w:asciiTheme="minorHAnsi" w:hAnsiTheme="minorHAnsi"/>
        </w:rPr>
        <w:t xml:space="preserve"> </w:t>
      </w:r>
      <w:r w:rsidRPr="00FA215E">
        <w:rPr>
          <w:rFonts w:asciiTheme="minorHAnsi" w:hAnsiTheme="minorHAnsi"/>
        </w:rPr>
        <w:t>one trial (</w:t>
      </w:r>
      <w:hyperlink r:id="rId160" w:history="1">
        <w:r w:rsidRPr="00FA215E">
          <w:rPr>
            <w:rStyle w:val="Hyperlink"/>
            <w:rFonts w:asciiTheme="minorHAnsi" w:hAnsiTheme="minorHAnsi"/>
            <w:color w:val="auto"/>
            <w:u w:val="none"/>
          </w:rPr>
          <w:t>Christian 2003 RCT(c)</w:t>
        </w:r>
      </w:hyperlink>
      <w:r w:rsidRPr="00FA215E">
        <w:rPr>
          <w:rFonts w:asciiTheme="minorHAnsi" w:hAnsiTheme="minorHAnsi"/>
        </w:rPr>
        <w:t>) - including 2075 pregnant women) comparing multiple micronutrient with vitamin A supplementation alone, anaemia was significantly red</w:t>
      </w:r>
      <w:r w:rsidR="004E3462" w:rsidRPr="00FA215E">
        <w:rPr>
          <w:rFonts w:asciiTheme="minorHAnsi" w:hAnsiTheme="minorHAnsi"/>
        </w:rPr>
        <w:t>u</w:t>
      </w:r>
      <w:r w:rsidRPr="00FA215E">
        <w:rPr>
          <w:rFonts w:asciiTheme="minorHAnsi" w:hAnsiTheme="minorHAnsi"/>
        </w:rPr>
        <w:t>ced with MMN, and women’s adherence was increased.</w:t>
      </w:r>
    </w:p>
    <w:p w:rsidR="008669C9" w:rsidRPr="00FA215E" w:rsidRDefault="008669C9" w:rsidP="003234AE">
      <w:pPr>
        <w:pStyle w:val="NormalWeb"/>
        <w:spacing w:before="0" w:beforeAutospacing="0" w:after="0" w:afterAutospacing="0"/>
        <w:jc w:val="both"/>
        <w:rPr>
          <w:rFonts w:asciiTheme="minorHAnsi" w:hAnsiTheme="minorHAnsi"/>
        </w:rPr>
      </w:pPr>
    </w:p>
    <w:p w:rsidR="00437D0D" w:rsidRPr="00FA215E" w:rsidRDefault="002D3880" w:rsidP="003234AE">
      <w:pPr>
        <w:pStyle w:val="NormalWeb"/>
        <w:spacing w:before="0" w:beforeAutospacing="0" w:after="0" w:afterAutospacing="0"/>
        <w:jc w:val="both"/>
        <w:rPr>
          <w:rFonts w:asciiTheme="minorHAnsi" w:hAnsiTheme="minorHAnsi"/>
        </w:rPr>
      </w:pPr>
      <w:r w:rsidRPr="00FA215E">
        <w:rPr>
          <w:rFonts w:asciiTheme="minorHAnsi" w:hAnsiTheme="minorHAnsi"/>
        </w:rPr>
        <w:t>Eleven trials (</w:t>
      </w:r>
      <w:hyperlink r:id="rId161" w:history="1">
        <w:r w:rsidRPr="00FA215E">
          <w:rPr>
            <w:rStyle w:val="Hyperlink"/>
            <w:rFonts w:asciiTheme="minorHAnsi" w:hAnsiTheme="minorHAnsi"/>
            <w:color w:val="auto"/>
            <w:u w:val="none"/>
          </w:rPr>
          <w:t>Bhutta 2009 RCT(c)</w:t>
        </w:r>
      </w:hyperlink>
      <w:r w:rsidRPr="00FA215E">
        <w:rPr>
          <w:rFonts w:asciiTheme="minorHAnsi" w:hAnsiTheme="minorHAnsi"/>
        </w:rPr>
        <w:t xml:space="preserve">; </w:t>
      </w:r>
      <w:hyperlink r:id="rId162" w:history="1">
        <w:r w:rsidRPr="00FA215E">
          <w:rPr>
            <w:rStyle w:val="Hyperlink"/>
            <w:rFonts w:asciiTheme="minorHAnsi" w:hAnsiTheme="minorHAnsi"/>
            <w:color w:val="auto"/>
            <w:u w:val="none"/>
          </w:rPr>
          <w:t>Fawzi 1998 RCT</w:t>
        </w:r>
      </w:hyperlink>
      <w:r w:rsidRPr="00FA215E">
        <w:rPr>
          <w:rFonts w:asciiTheme="minorHAnsi" w:hAnsiTheme="minorHAnsi"/>
        </w:rPr>
        <w:t xml:space="preserve">; </w:t>
      </w:r>
      <w:hyperlink r:id="rId163" w:history="1">
        <w:r w:rsidRPr="00FA215E">
          <w:rPr>
            <w:rStyle w:val="Hyperlink"/>
            <w:rFonts w:asciiTheme="minorHAnsi" w:hAnsiTheme="minorHAnsi"/>
            <w:color w:val="auto"/>
            <w:u w:val="none"/>
          </w:rPr>
          <w:t>Fawzi 2007 RCT</w:t>
        </w:r>
      </w:hyperlink>
      <w:r w:rsidRPr="00FA215E">
        <w:rPr>
          <w:rFonts w:asciiTheme="minorHAnsi" w:hAnsiTheme="minorHAnsi"/>
        </w:rPr>
        <w:t xml:space="preserve">; </w:t>
      </w:r>
      <w:hyperlink r:id="rId164" w:history="1">
        <w:r w:rsidRPr="00FA215E">
          <w:rPr>
            <w:rStyle w:val="Hyperlink"/>
            <w:rFonts w:asciiTheme="minorHAnsi" w:hAnsiTheme="minorHAnsi"/>
            <w:color w:val="auto"/>
            <w:u w:val="none"/>
          </w:rPr>
          <w:t>Friis 2004 RCT</w:t>
        </w:r>
      </w:hyperlink>
      <w:r w:rsidRPr="00FA215E">
        <w:rPr>
          <w:rFonts w:asciiTheme="minorHAnsi" w:hAnsiTheme="minorHAnsi"/>
        </w:rPr>
        <w:t xml:space="preserve">; </w:t>
      </w:r>
      <w:hyperlink r:id="rId165" w:history="1">
        <w:r w:rsidRPr="00FA215E">
          <w:rPr>
            <w:rStyle w:val="Hyperlink"/>
            <w:rFonts w:asciiTheme="minorHAnsi" w:hAnsiTheme="minorHAnsi"/>
            <w:color w:val="auto"/>
            <w:u w:val="none"/>
          </w:rPr>
          <w:t>Kaestel 2005 RCT</w:t>
        </w:r>
      </w:hyperlink>
      <w:r w:rsidRPr="00FA215E">
        <w:rPr>
          <w:rFonts w:asciiTheme="minorHAnsi" w:hAnsiTheme="minorHAnsi"/>
        </w:rPr>
        <w:t xml:space="preserve">; </w:t>
      </w:r>
      <w:hyperlink r:id="rId166" w:history="1">
        <w:r w:rsidRPr="00FA215E">
          <w:rPr>
            <w:rStyle w:val="Hyperlink"/>
            <w:rFonts w:asciiTheme="minorHAnsi" w:hAnsiTheme="minorHAnsi"/>
            <w:color w:val="auto"/>
            <w:u w:val="none"/>
          </w:rPr>
          <w:t>MISAME MMN RCT</w:t>
        </w:r>
      </w:hyperlink>
      <w:r w:rsidRPr="00FA215E">
        <w:rPr>
          <w:rFonts w:asciiTheme="minorHAnsi" w:hAnsiTheme="minorHAnsi"/>
        </w:rPr>
        <w:t xml:space="preserve">; </w:t>
      </w:r>
      <w:hyperlink r:id="rId167" w:history="1">
        <w:r w:rsidRPr="00FA215E">
          <w:rPr>
            <w:rStyle w:val="Hyperlink"/>
            <w:rFonts w:asciiTheme="minorHAnsi" w:hAnsiTheme="minorHAnsi"/>
            <w:color w:val="auto"/>
            <w:u w:val="none"/>
          </w:rPr>
          <w:t>Osrin 2005 RCT</w:t>
        </w:r>
      </w:hyperlink>
      <w:r w:rsidRPr="00FA215E">
        <w:rPr>
          <w:rFonts w:asciiTheme="minorHAnsi" w:hAnsiTheme="minorHAnsi"/>
        </w:rPr>
        <w:t xml:space="preserve">; </w:t>
      </w:r>
      <w:hyperlink r:id="rId168" w:history="1">
        <w:r w:rsidRPr="00FA215E">
          <w:rPr>
            <w:rStyle w:val="Hyperlink"/>
            <w:rFonts w:asciiTheme="minorHAnsi" w:hAnsiTheme="minorHAnsi"/>
            <w:color w:val="auto"/>
            <w:u w:val="none"/>
          </w:rPr>
          <w:t>Rumiris 2006 RCT</w:t>
        </w:r>
      </w:hyperlink>
      <w:r w:rsidRPr="00FA215E">
        <w:rPr>
          <w:rFonts w:asciiTheme="minorHAnsi" w:hAnsiTheme="minorHAnsi"/>
        </w:rPr>
        <w:t xml:space="preserve">; </w:t>
      </w:r>
      <w:hyperlink r:id="rId169" w:history="1">
        <w:r w:rsidRPr="00FA215E">
          <w:rPr>
            <w:rStyle w:val="Hyperlink"/>
            <w:rFonts w:asciiTheme="minorHAnsi" w:hAnsiTheme="minorHAnsi"/>
            <w:color w:val="auto"/>
            <w:u w:val="none"/>
          </w:rPr>
          <w:t>SUMMIT RCT(c)</w:t>
        </w:r>
      </w:hyperlink>
      <w:r w:rsidRPr="00FA215E">
        <w:rPr>
          <w:rFonts w:asciiTheme="minorHAnsi" w:hAnsiTheme="minorHAnsi"/>
        </w:rPr>
        <w:t xml:space="preserve">; </w:t>
      </w:r>
      <w:hyperlink r:id="rId170" w:history="1">
        <w:r w:rsidRPr="00FA215E">
          <w:rPr>
            <w:rStyle w:val="Hyperlink"/>
            <w:rFonts w:asciiTheme="minorHAnsi" w:hAnsiTheme="minorHAnsi"/>
            <w:color w:val="auto"/>
            <w:u w:val="none"/>
          </w:rPr>
          <w:t>Sunawang 2009 RCT(c)</w:t>
        </w:r>
      </w:hyperlink>
      <w:r w:rsidRPr="00FA215E">
        <w:rPr>
          <w:rFonts w:asciiTheme="minorHAnsi" w:hAnsiTheme="minorHAnsi"/>
        </w:rPr>
        <w:t xml:space="preserve">; </w:t>
      </w:r>
      <w:hyperlink r:id="rId171" w:history="1">
        <w:r w:rsidRPr="00FA215E">
          <w:rPr>
            <w:rStyle w:val="Hyperlink"/>
            <w:rFonts w:asciiTheme="minorHAnsi" w:hAnsiTheme="minorHAnsi"/>
            <w:color w:val="auto"/>
            <w:u w:val="none"/>
          </w:rPr>
          <w:t>Zeng 2008 RCT(c)</w:t>
        </w:r>
      </w:hyperlink>
      <w:r w:rsidRPr="00FA215E">
        <w:rPr>
          <w:rFonts w:asciiTheme="minorHAnsi" w:hAnsiTheme="minorHAnsi"/>
        </w:rPr>
        <w:t>) (including 52,971 pregnant women) compared multiple micronutrient supplementation with iron-folic acid supplementation.</w:t>
      </w:r>
    </w:p>
    <w:p w:rsidR="002D3880" w:rsidRPr="00FA215E" w:rsidRDefault="002D3880" w:rsidP="003234AE">
      <w:pPr>
        <w:pStyle w:val="NormalWeb"/>
        <w:numPr>
          <w:ilvl w:val="0"/>
          <w:numId w:val="27"/>
        </w:numPr>
        <w:spacing w:before="0" w:beforeAutospacing="0" w:after="0" w:afterAutospacing="0"/>
        <w:jc w:val="both"/>
        <w:rPr>
          <w:rFonts w:asciiTheme="minorHAnsi" w:hAnsiTheme="minorHAnsi"/>
        </w:rPr>
      </w:pPr>
      <w:r w:rsidRPr="00FA215E">
        <w:rPr>
          <w:rFonts w:asciiTheme="minorHAnsi" w:hAnsiTheme="minorHAnsi"/>
        </w:rPr>
        <w:t xml:space="preserve">There were no significant differences between MMN and IF for </w:t>
      </w:r>
      <w:r w:rsidRPr="00FA215E">
        <w:rPr>
          <w:rFonts w:asciiTheme="minorHAnsi" w:hAnsiTheme="minorHAnsi"/>
          <w:b/>
        </w:rPr>
        <w:t>maternal</w:t>
      </w:r>
      <w:r w:rsidRPr="00FA215E">
        <w:rPr>
          <w:rFonts w:asciiTheme="minorHAnsi" w:hAnsiTheme="minorHAnsi"/>
        </w:rPr>
        <w:t xml:space="preserve"> </w:t>
      </w:r>
      <w:r w:rsidRPr="00FA215E">
        <w:rPr>
          <w:rFonts w:asciiTheme="minorHAnsi" w:hAnsiTheme="minorHAnsi"/>
          <w:b/>
        </w:rPr>
        <w:t>mortality</w:t>
      </w:r>
      <w:r w:rsidRPr="00FA215E">
        <w:rPr>
          <w:rFonts w:asciiTheme="minorHAnsi" w:hAnsiTheme="minorHAnsi"/>
        </w:rPr>
        <w:t xml:space="preserve"> (RR 0.87 95% CI 0.57 to 1.33, n = 35,800, 4 trials)</w:t>
      </w:r>
    </w:p>
    <w:p w:rsidR="002D3880" w:rsidRPr="00FA215E" w:rsidRDefault="002D3880" w:rsidP="003234AE">
      <w:pPr>
        <w:pStyle w:val="NormalWeb"/>
        <w:numPr>
          <w:ilvl w:val="0"/>
          <w:numId w:val="27"/>
        </w:numPr>
        <w:spacing w:before="0" w:beforeAutospacing="0" w:after="0" w:afterAutospacing="0"/>
        <w:jc w:val="both"/>
        <w:rPr>
          <w:rFonts w:asciiTheme="minorHAnsi" w:hAnsiTheme="minorHAnsi"/>
        </w:rPr>
      </w:pPr>
      <w:r w:rsidRPr="00FA215E">
        <w:rPr>
          <w:rFonts w:asciiTheme="minorHAnsi" w:hAnsiTheme="minorHAnsi"/>
        </w:rPr>
        <w:t xml:space="preserve">No significant differences were seen between MMN and IF for maternal </w:t>
      </w:r>
      <w:r w:rsidRPr="00FA215E">
        <w:rPr>
          <w:rFonts w:asciiTheme="minorHAnsi" w:hAnsiTheme="minorHAnsi"/>
          <w:b/>
          <w:bCs/>
        </w:rPr>
        <w:t>anaemia</w:t>
      </w:r>
      <w:r w:rsidRPr="00FA215E">
        <w:rPr>
          <w:rFonts w:asciiTheme="minorHAnsi" w:hAnsiTheme="minorHAnsi"/>
        </w:rPr>
        <w:t xml:space="preserve"> (RR 0.95 95% CI 0.89 to 1.02, n = 9862, 8 trials) </w:t>
      </w:r>
    </w:p>
    <w:p w:rsidR="002D3880" w:rsidRPr="00FA215E" w:rsidRDefault="002D3880" w:rsidP="003234AE">
      <w:pPr>
        <w:pStyle w:val="NormalWeb"/>
        <w:numPr>
          <w:ilvl w:val="0"/>
          <w:numId w:val="27"/>
        </w:numPr>
        <w:spacing w:before="0" w:beforeAutospacing="0" w:after="0" w:afterAutospacing="0"/>
        <w:jc w:val="both"/>
        <w:rPr>
          <w:rFonts w:asciiTheme="minorHAnsi" w:hAnsiTheme="minorHAnsi"/>
        </w:rPr>
      </w:pPr>
      <w:r w:rsidRPr="00FA215E">
        <w:rPr>
          <w:rFonts w:asciiTheme="minorHAnsi" w:hAnsiTheme="minorHAnsi"/>
        </w:rPr>
        <w:t xml:space="preserve">Infant outcomes showed few differences between MMN and IF, although </w:t>
      </w:r>
      <w:r w:rsidRPr="00FA215E">
        <w:rPr>
          <w:rFonts w:asciiTheme="minorHAnsi" w:hAnsiTheme="minorHAnsi"/>
          <w:b/>
        </w:rPr>
        <w:t>low birthweight</w:t>
      </w:r>
      <w:r w:rsidRPr="00FA215E">
        <w:rPr>
          <w:rFonts w:asciiTheme="minorHAnsi" w:hAnsiTheme="minorHAnsi"/>
        </w:rPr>
        <w:t xml:space="preserve"> showed a 16% reduction overall for MMN compared with IF (RR 0.84 95% CI 0.77 to 0.90, n = 24,629; 8 trials)</w:t>
      </w:r>
    </w:p>
    <w:p w:rsidR="00EB4544" w:rsidRDefault="00EB4544" w:rsidP="003234AE">
      <w:pPr>
        <w:pStyle w:val="NormalWeb"/>
        <w:numPr>
          <w:ilvl w:val="0"/>
          <w:numId w:val="27"/>
        </w:numPr>
        <w:spacing w:before="0" w:beforeAutospacing="0" w:after="0" w:afterAutospacing="0"/>
        <w:jc w:val="both"/>
        <w:rPr>
          <w:rFonts w:asciiTheme="minorHAnsi" w:hAnsiTheme="minorHAnsi"/>
        </w:rPr>
      </w:pPr>
      <w:r w:rsidRPr="00FA215E">
        <w:rPr>
          <w:rFonts w:asciiTheme="minorHAnsi" w:hAnsiTheme="minorHAnsi"/>
        </w:rPr>
        <w:t xml:space="preserve">In a follow-up at 54 months of children born to mothers who took part in the </w:t>
      </w:r>
      <w:hyperlink r:id="rId172" w:history="1">
        <w:r w:rsidRPr="00FA215E">
          <w:rPr>
            <w:rStyle w:val="Hyperlink"/>
            <w:rFonts w:asciiTheme="minorHAnsi" w:hAnsiTheme="minorHAnsi"/>
            <w:color w:val="auto"/>
            <w:u w:val="none"/>
          </w:rPr>
          <w:t>MINIMat RCT</w:t>
        </w:r>
      </w:hyperlink>
      <w:r w:rsidRPr="00FA215E">
        <w:rPr>
          <w:rFonts w:asciiTheme="minorHAnsi" w:hAnsiTheme="minorHAnsi"/>
        </w:rPr>
        <w:t xml:space="preserve">, MMN resulted in significantly more </w:t>
      </w:r>
      <w:r w:rsidRPr="00FA215E">
        <w:rPr>
          <w:rFonts w:asciiTheme="minorHAnsi" w:hAnsiTheme="minorHAnsi"/>
          <w:b/>
        </w:rPr>
        <w:t>stunting</w:t>
      </w:r>
      <w:r w:rsidRPr="00FA215E">
        <w:rPr>
          <w:rFonts w:asciiTheme="minorHAnsi" w:hAnsiTheme="minorHAnsi"/>
        </w:rPr>
        <w:t xml:space="preserve"> than in male children of women who received iron-folic acid (60 mg iron), with no significant differences for girls. The reverse was shown in </w:t>
      </w:r>
      <w:hyperlink r:id="rId173" w:history="1">
        <w:r w:rsidRPr="00FA215E">
          <w:rPr>
            <w:rStyle w:val="Hyperlink"/>
            <w:rFonts w:asciiTheme="minorHAnsi" w:hAnsiTheme="minorHAnsi"/>
            <w:color w:val="auto"/>
            <w:u w:val="none"/>
          </w:rPr>
          <w:t>MISAME MMN RCT</w:t>
        </w:r>
      </w:hyperlink>
      <w:r w:rsidRPr="00FA215E">
        <w:rPr>
          <w:rFonts w:asciiTheme="minorHAnsi" w:hAnsiTheme="minorHAnsi"/>
        </w:rPr>
        <w:t xml:space="preserve"> where, in the first year of life, infants in the MMN group were significantly less likely to be stunted than infants in the IF group (</w:t>
      </w:r>
      <w:r w:rsidR="003B35DD" w:rsidRPr="00FA215E">
        <w:rPr>
          <w:rFonts w:asciiTheme="minorHAnsi" w:hAnsiTheme="minorHAnsi"/>
        </w:rPr>
        <w:t>hazard ratio</w:t>
      </w:r>
      <w:r w:rsidRPr="00FA215E">
        <w:rPr>
          <w:rFonts w:asciiTheme="minorHAnsi" w:hAnsiTheme="minorHAnsi"/>
        </w:rPr>
        <w:t xml:space="preserve"> 0.73 95% CI 0.60 to 0.87) although no significant differences were seen for underweight, wasting and death in these infants.</w:t>
      </w:r>
    </w:p>
    <w:p w:rsidR="005F610F" w:rsidRDefault="005F610F" w:rsidP="005F610F">
      <w:pPr>
        <w:pStyle w:val="NormalWeb"/>
        <w:spacing w:before="0" w:beforeAutospacing="0" w:after="0" w:afterAutospacing="0"/>
        <w:ind w:left="360"/>
        <w:jc w:val="both"/>
        <w:rPr>
          <w:rFonts w:asciiTheme="minorHAnsi" w:hAnsiTheme="minorHAnsi"/>
        </w:rPr>
      </w:pPr>
    </w:p>
    <w:p w:rsidR="00885AF3" w:rsidRPr="00FA215E" w:rsidRDefault="00885AF3" w:rsidP="003234AE">
      <w:pPr>
        <w:pStyle w:val="NormalWeb"/>
        <w:spacing w:before="0" w:beforeAutospacing="0" w:after="0" w:afterAutospacing="0"/>
        <w:jc w:val="both"/>
        <w:rPr>
          <w:rFonts w:asciiTheme="minorHAnsi" w:hAnsiTheme="minorHAnsi"/>
          <w:b/>
          <w:i/>
        </w:rPr>
      </w:pPr>
      <w:r w:rsidRPr="00FA215E">
        <w:rPr>
          <w:rFonts w:asciiTheme="minorHAnsi" w:hAnsiTheme="minorHAnsi"/>
          <w:b/>
          <w:i/>
        </w:rPr>
        <w:t>1.10b Women of reproductive age</w:t>
      </w:r>
    </w:p>
    <w:p w:rsidR="003A05CD" w:rsidRPr="00FA215E" w:rsidRDefault="00885AF3" w:rsidP="003234AE">
      <w:pPr>
        <w:pStyle w:val="NormalWeb"/>
        <w:spacing w:before="0" w:beforeAutospacing="0" w:after="0" w:afterAutospacing="0"/>
        <w:jc w:val="both"/>
        <w:rPr>
          <w:rFonts w:asciiTheme="minorHAnsi" w:hAnsiTheme="minorHAnsi"/>
        </w:rPr>
      </w:pPr>
      <w:r w:rsidRPr="00FA215E">
        <w:rPr>
          <w:rFonts w:asciiTheme="minorHAnsi" w:hAnsiTheme="minorHAnsi"/>
        </w:rPr>
        <w:lastRenderedPageBreak/>
        <w:t>In one trial (</w:t>
      </w:r>
      <w:hyperlink r:id="rId174" w:history="1">
        <w:r w:rsidRPr="00FA215E">
          <w:rPr>
            <w:rStyle w:val="Hyperlink"/>
            <w:rFonts w:asciiTheme="minorHAnsi" w:hAnsiTheme="minorHAnsi"/>
            <w:color w:val="auto"/>
            <w:u w:val="none"/>
          </w:rPr>
          <w:t>Hyder 2007 RCT</w:t>
        </w:r>
      </w:hyperlink>
      <w:r w:rsidRPr="00FA215E">
        <w:rPr>
          <w:rFonts w:asciiTheme="minorHAnsi" w:hAnsiTheme="minorHAnsi"/>
        </w:rPr>
        <w:t xml:space="preserve"> including 989 adolescent girls) anaemia was significantly reduced - by almost half - with MMN </w:t>
      </w:r>
      <w:r w:rsidR="003870C8">
        <w:rPr>
          <w:rFonts w:asciiTheme="minorHAnsi" w:hAnsiTheme="minorHAnsi"/>
        </w:rPr>
        <w:t>supplementation</w:t>
      </w:r>
      <w:r w:rsidRPr="00FA215E">
        <w:rPr>
          <w:rFonts w:asciiTheme="minorHAnsi" w:hAnsiTheme="minorHAnsi"/>
        </w:rPr>
        <w:t xml:space="preserve"> versus placebo (RR 0.59 95% 0.47 to 0.74, n = 989).</w:t>
      </w:r>
    </w:p>
    <w:p w:rsidR="003A05CD" w:rsidRPr="00FA215E" w:rsidRDefault="003A05CD" w:rsidP="00FA215E">
      <w:pPr>
        <w:spacing w:after="0"/>
        <w:rPr>
          <w:rFonts w:eastAsia="Times New Roman" w:cs="Times New Roman"/>
          <w:sz w:val="24"/>
          <w:szCs w:val="24"/>
          <w:lang w:eastAsia="en-AU"/>
        </w:rPr>
      </w:pPr>
    </w:p>
    <w:p w:rsidR="00885AF3" w:rsidRPr="002C72C9" w:rsidRDefault="003A05CD" w:rsidP="008669C9">
      <w:pPr>
        <w:pStyle w:val="Heading2"/>
        <w:spacing w:before="0" w:beforeAutospacing="0" w:after="0" w:afterAutospacing="0"/>
        <w:jc w:val="both"/>
        <w:rPr>
          <w:rFonts w:asciiTheme="minorHAnsi" w:hAnsiTheme="minorHAnsi"/>
          <w:sz w:val="24"/>
          <w:szCs w:val="24"/>
        </w:rPr>
      </w:pPr>
      <w:bookmarkStart w:id="34" w:name="_Toc350352961"/>
      <w:r w:rsidRPr="002C72C9">
        <w:rPr>
          <w:rFonts w:asciiTheme="minorHAnsi" w:hAnsiTheme="minorHAnsi"/>
          <w:sz w:val="24"/>
          <w:szCs w:val="24"/>
        </w:rPr>
        <w:t>2. FOOD SUPPLEMENTS, PRODUCTION AND SECURITY</w:t>
      </w:r>
      <w:bookmarkEnd w:id="34"/>
    </w:p>
    <w:p w:rsidR="000D50F5" w:rsidRPr="00FA215E" w:rsidRDefault="000D50F5" w:rsidP="008669C9">
      <w:pPr>
        <w:pStyle w:val="NormalWeb"/>
        <w:spacing w:before="0" w:beforeAutospacing="0" w:after="0" w:afterAutospacing="0"/>
        <w:jc w:val="both"/>
        <w:rPr>
          <w:rFonts w:asciiTheme="minorHAnsi" w:hAnsiTheme="minorHAnsi"/>
          <w:b/>
          <w:i/>
        </w:rPr>
      </w:pPr>
      <w:r w:rsidRPr="00FA215E">
        <w:rPr>
          <w:rFonts w:asciiTheme="minorHAnsi" w:hAnsiTheme="minorHAnsi"/>
          <w:b/>
          <w:i/>
        </w:rPr>
        <w:t>2a: Pregnant and lactating women</w:t>
      </w:r>
    </w:p>
    <w:p w:rsidR="00E555FE" w:rsidRDefault="00424FA9" w:rsidP="008669C9">
      <w:pPr>
        <w:pStyle w:val="NormalWeb"/>
        <w:spacing w:before="0" w:beforeAutospacing="0" w:after="0" w:afterAutospacing="0"/>
        <w:jc w:val="both"/>
        <w:rPr>
          <w:rFonts w:asciiTheme="minorHAnsi" w:hAnsiTheme="minorHAnsi"/>
        </w:rPr>
      </w:pPr>
      <w:r w:rsidRPr="00FA215E">
        <w:rPr>
          <w:rFonts w:asciiTheme="minorHAnsi" w:hAnsiTheme="minorHAnsi"/>
        </w:rPr>
        <w:t>Four trials (</w:t>
      </w:r>
      <w:hyperlink r:id="rId175" w:history="1">
        <w:r w:rsidRPr="00FA215E">
          <w:rPr>
            <w:rStyle w:val="Hyperlink"/>
            <w:rFonts w:asciiTheme="minorHAnsi" w:hAnsiTheme="minorHAnsi"/>
            <w:color w:val="auto"/>
            <w:u w:val="none"/>
          </w:rPr>
          <w:t>Alam 2010 RCT(c)</w:t>
        </w:r>
      </w:hyperlink>
      <w:r w:rsidRPr="00FA215E">
        <w:rPr>
          <w:rFonts w:asciiTheme="minorHAnsi" w:hAnsiTheme="minorHAnsi"/>
        </w:rPr>
        <w:t xml:space="preserve">; </w:t>
      </w:r>
      <w:hyperlink r:id="rId176" w:history="1">
        <w:r w:rsidRPr="00FA215E">
          <w:rPr>
            <w:rStyle w:val="Hyperlink"/>
            <w:rFonts w:asciiTheme="minorHAnsi" w:hAnsiTheme="minorHAnsi"/>
            <w:color w:val="auto"/>
            <w:u w:val="none"/>
          </w:rPr>
          <w:t>BAN RCT</w:t>
        </w:r>
      </w:hyperlink>
      <w:r w:rsidRPr="00FA215E">
        <w:rPr>
          <w:rFonts w:asciiTheme="minorHAnsi" w:hAnsiTheme="minorHAnsi"/>
        </w:rPr>
        <w:t xml:space="preserve">; </w:t>
      </w:r>
      <w:hyperlink r:id="rId177" w:history="1">
        <w:r w:rsidRPr="00FA215E">
          <w:rPr>
            <w:rStyle w:val="Hyperlink"/>
            <w:rFonts w:asciiTheme="minorHAnsi" w:hAnsiTheme="minorHAnsi"/>
            <w:color w:val="auto"/>
            <w:u w:val="none"/>
          </w:rPr>
          <w:t>Kindra 2011 RCT</w:t>
        </w:r>
      </w:hyperlink>
      <w:r w:rsidRPr="00FA215E">
        <w:rPr>
          <w:rFonts w:asciiTheme="minorHAnsi" w:hAnsiTheme="minorHAnsi"/>
        </w:rPr>
        <w:t xml:space="preserve">; </w:t>
      </w:r>
      <w:hyperlink r:id="rId178" w:history="1">
        <w:r w:rsidRPr="00FA215E">
          <w:rPr>
            <w:rStyle w:val="Hyperlink"/>
            <w:rFonts w:asciiTheme="minorHAnsi" w:hAnsiTheme="minorHAnsi"/>
            <w:color w:val="auto"/>
            <w:u w:val="none"/>
          </w:rPr>
          <w:t>Wijaya-Erhardt 2011 RCT</w:t>
        </w:r>
      </w:hyperlink>
      <w:r w:rsidRPr="00FA215E">
        <w:rPr>
          <w:rFonts w:asciiTheme="minorHAnsi" w:hAnsiTheme="minorHAnsi"/>
        </w:rPr>
        <w:t>) compared food supplements with no supplement. In one trial, extra tempeh, meat and fruit failed to significantly reduce rates of anaemia in pregnant women (RR 1.00 95% CI 0.52 to 1.92, n = 213)</w:t>
      </w:r>
      <w:r w:rsidR="00E555FE" w:rsidRPr="00FA215E">
        <w:rPr>
          <w:rFonts w:asciiTheme="minorHAnsi" w:hAnsiTheme="minorHAnsi"/>
        </w:rPr>
        <w:t>. No significant differences were seen between the supplemented and unsupplemented groups in two trials for total gestational weight gain (MD 0.62 kg 95% CI -0.46 to 1.69, random effects, n = 3005).</w:t>
      </w:r>
    </w:p>
    <w:p w:rsidR="008669C9" w:rsidRPr="00FA215E" w:rsidRDefault="008669C9" w:rsidP="008669C9">
      <w:pPr>
        <w:pStyle w:val="NormalWeb"/>
        <w:spacing w:before="0" w:beforeAutospacing="0" w:after="0" w:afterAutospacing="0"/>
        <w:jc w:val="both"/>
        <w:rPr>
          <w:rFonts w:asciiTheme="minorHAnsi" w:hAnsiTheme="minorHAnsi"/>
        </w:rPr>
      </w:pPr>
    </w:p>
    <w:p w:rsidR="00E555FE" w:rsidRDefault="00E555FE" w:rsidP="008669C9">
      <w:pPr>
        <w:pStyle w:val="NormalWeb"/>
        <w:spacing w:before="0" w:beforeAutospacing="0" w:after="0" w:afterAutospacing="0"/>
        <w:jc w:val="both"/>
        <w:rPr>
          <w:rFonts w:asciiTheme="minorHAnsi" w:hAnsiTheme="minorHAnsi"/>
        </w:rPr>
      </w:pPr>
      <w:r w:rsidRPr="00FA215E">
        <w:rPr>
          <w:rFonts w:asciiTheme="minorHAnsi" w:hAnsiTheme="minorHAnsi"/>
        </w:rPr>
        <w:t>In one trial of 107 women (</w:t>
      </w:r>
      <w:hyperlink r:id="rId179" w:history="1">
        <w:r w:rsidRPr="00FA215E">
          <w:rPr>
            <w:rStyle w:val="Hyperlink"/>
            <w:rFonts w:asciiTheme="minorHAnsi" w:hAnsiTheme="minorHAnsi"/>
            <w:color w:val="auto"/>
            <w:u w:val="none"/>
          </w:rPr>
          <w:t>Creed-Kanashiro 2000 RCT</w:t>
        </w:r>
      </w:hyperlink>
      <w:r w:rsidRPr="00FA215E">
        <w:rPr>
          <w:rFonts w:asciiTheme="minorHAnsi" w:hAnsiTheme="minorHAnsi"/>
        </w:rPr>
        <w:t>) food supplementation+IEC resulted in significantly lower rates of anaemia than no intervention (RR 0.32 95% CI 0.15 to 0.69).</w:t>
      </w:r>
    </w:p>
    <w:p w:rsidR="008669C9" w:rsidRPr="00FA215E" w:rsidRDefault="008669C9" w:rsidP="008669C9">
      <w:pPr>
        <w:pStyle w:val="NormalWeb"/>
        <w:spacing w:before="0" w:beforeAutospacing="0" w:after="0" w:afterAutospacing="0"/>
        <w:jc w:val="both"/>
        <w:rPr>
          <w:rFonts w:asciiTheme="minorHAnsi" w:hAnsiTheme="minorHAnsi"/>
        </w:rPr>
      </w:pPr>
    </w:p>
    <w:p w:rsidR="00E6693E" w:rsidRDefault="00E555FE" w:rsidP="008669C9">
      <w:pPr>
        <w:pStyle w:val="NormalWeb"/>
        <w:spacing w:before="0" w:beforeAutospacing="0" w:after="0" w:afterAutospacing="0"/>
        <w:jc w:val="both"/>
        <w:rPr>
          <w:rFonts w:asciiTheme="minorHAnsi" w:hAnsiTheme="minorHAnsi"/>
        </w:rPr>
      </w:pPr>
      <w:r w:rsidRPr="00FA215E">
        <w:rPr>
          <w:rFonts w:asciiTheme="minorHAnsi" w:hAnsiTheme="minorHAnsi"/>
        </w:rPr>
        <w:t>In one study of 4436 women (</w:t>
      </w:r>
      <w:hyperlink r:id="rId180" w:history="1">
        <w:r w:rsidRPr="00FA215E">
          <w:rPr>
            <w:rStyle w:val="Hyperlink"/>
            <w:rFonts w:asciiTheme="minorHAnsi" w:hAnsiTheme="minorHAnsi"/>
            <w:color w:val="auto"/>
            <w:u w:val="none"/>
          </w:rPr>
          <w:t>MINIMat RCT</w:t>
        </w:r>
      </w:hyperlink>
      <w:r w:rsidRPr="00FA215E">
        <w:rPr>
          <w:rFonts w:asciiTheme="minorHAnsi" w:hAnsiTheme="minorHAnsi"/>
        </w:rPr>
        <w:t xml:space="preserve">), there was no significant difference between early and late food supplementation for </w:t>
      </w:r>
      <w:r w:rsidRPr="00FA215E">
        <w:rPr>
          <w:rFonts w:asciiTheme="minorHAnsi" w:hAnsiTheme="minorHAnsi"/>
          <w:b/>
        </w:rPr>
        <w:t>maternal mortality</w:t>
      </w:r>
      <w:r w:rsidRPr="00FA215E">
        <w:rPr>
          <w:rFonts w:asciiTheme="minorHAnsi" w:hAnsiTheme="minorHAnsi"/>
        </w:rPr>
        <w:t xml:space="preserve"> (RR 3.00 95% CI 0.12 to 73.67)</w:t>
      </w:r>
      <w:r w:rsidR="00E6693E" w:rsidRPr="00FA215E">
        <w:rPr>
          <w:rFonts w:asciiTheme="minorHAnsi" w:hAnsiTheme="minorHAnsi"/>
        </w:rPr>
        <w:t xml:space="preserve">. No significant differences in </w:t>
      </w:r>
      <w:r w:rsidR="00E6693E" w:rsidRPr="00FA215E">
        <w:rPr>
          <w:rFonts w:asciiTheme="minorHAnsi" w:hAnsiTheme="minorHAnsi"/>
          <w:b/>
        </w:rPr>
        <w:t>gestational weight gain</w:t>
      </w:r>
      <w:r w:rsidR="00E6693E" w:rsidRPr="00FA215E">
        <w:rPr>
          <w:rFonts w:asciiTheme="minorHAnsi" w:hAnsiTheme="minorHAnsi"/>
        </w:rPr>
        <w:t xml:space="preserve"> were seen when an antenatal protein-energy supplement was compared with postnatal supplementation in a cluster RCT from Gambia (</w:t>
      </w:r>
      <w:hyperlink r:id="rId181" w:history="1">
        <w:r w:rsidR="00E6693E" w:rsidRPr="00FA215E">
          <w:rPr>
            <w:rStyle w:val="Hyperlink"/>
            <w:rFonts w:asciiTheme="minorHAnsi" w:hAnsiTheme="minorHAnsi"/>
            <w:color w:val="auto"/>
            <w:u w:val="none"/>
          </w:rPr>
          <w:t>Ceesay 1997 RCT(c)</w:t>
        </w:r>
      </w:hyperlink>
      <w:r w:rsidR="00E6693E" w:rsidRPr="00FA215E">
        <w:rPr>
          <w:rFonts w:asciiTheme="minorHAnsi" w:hAnsiTheme="minorHAnsi"/>
        </w:rPr>
        <w:t xml:space="preserve">) - MD 0.58 kg/week 95% CI -0.03 to 1.19, n = 1876). In one trial, </w:t>
      </w:r>
      <w:r w:rsidR="00E6693E" w:rsidRPr="00FA215E">
        <w:rPr>
          <w:rFonts w:asciiTheme="minorHAnsi" w:hAnsiTheme="minorHAnsi"/>
          <w:b/>
          <w:bCs/>
        </w:rPr>
        <w:t>stillbirth</w:t>
      </w:r>
      <w:r w:rsidR="00E6693E" w:rsidRPr="00FA215E">
        <w:rPr>
          <w:rFonts w:asciiTheme="minorHAnsi" w:hAnsiTheme="minorHAnsi"/>
        </w:rPr>
        <w:t xml:space="preserve"> showed a significant reduction with antenatal versus postnatal </w:t>
      </w:r>
      <w:r w:rsidR="00780001" w:rsidRPr="00FA215E">
        <w:rPr>
          <w:rFonts w:asciiTheme="minorHAnsi" w:hAnsiTheme="minorHAnsi"/>
        </w:rPr>
        <w:t>supplementation</w:t>
      </w:r>
      <w:r w:rsidR="00E6693E" w:rsidRPr="00FA215E">
        <w:rPr>
          <w:rFonts w:asciiTheme="minorHAnsi" w:hAnsiTheme="minorHAnsi"/>
        </w:rPr>
        <w:t xml:space="preserve"> (RR 0.44 95% CI 0.21 to 0.92, n = 2082, but this was not the case in the trial comparing early versus late supplementation during pregnancy (RR 0.94 95% CI 0.63 to 1.39, n = 4022).</w:t>
      </w:r>
    </w:p>
    <w:p w:rsidR="008669C9" w:rsidRPr="00FA215E" w:rsidRDefault="008669C9" w:rsidP="008669C9">
      <w:pPr>
        <w:pStyle w:val="NormalWeb"/>
        <w:spacing w:before="0" w:beforeAutospacing="0" w:after="0" w:afterAutospacing="0"/>
        <w:jc w:val="both"/>
        <w:rPr>
          <w:rFonts w:asciiTheme="minorHAnsi" w:hAnsiTheme="minorHAnsi"/>
        </w:rPr>
      </w:pPr>
    </w:p>
    <w:p w:rsidR="00E6693E" w:rsidRDefault="00E6693E" w:rsidP="008669C9">
      <w:pPr>
        <w:pStyle w:val="NormalWeb"/>
        <w:spacing w:before="0" w:beforeAutospacing="0" w:after="0" w:afterAutospacing="0"/>
        <w:jc w:val="both"/>
        <w:rPr>
          <w:rFonts w:asciiTheme="minorHAnsi" w:hAnsiTheme="minorHAnsi"/>
        </w:rPr>
      </w:pPr>
      <w:r w:rsidRPr="00FA215E">
        <w:rPr>
          <w:rFonts w:asciiTheme="minorHAnsi" w:hAnsiTheme="minorHAnsi"/>
        </w:rPr>
        <w:t xml:space="preserve">In the </w:t>
      </w:r>
      <w:hyperlink r:id="rId182" w:history="1">
        <w:r w:rsidRPr="00FA215E">
          <w:rPr>
            <w:rStyle w:val="Hyperlink"/>
            <w:rFonts w:asciiTheme="minorHAnsi" w:hAnsiTheme="minorHAnsi"/>
            <w:color w:val="auto"/>
            <w:u w:val="none"/>
          </w:rPr>
          <w:t>MINIMat RCT</w:t>
        </w:r>
      </w:hyperlink>
      <w:r w:rsidRPr="00FA215E">
        <w:rPr>
          <w:rFonts w:asciiTheme="minorHAnsi" w:hAnsiTheme="minorHAnsi"/>
        </w:rPr>
        <w:t xml:space="preserve">, early food supplementation, compared with later invitation to access supplements, significantly reduced </w:t>
      </w:r>
      <w:r w:rsidRPr="00FA215E">
        <w:rPr>
          <w:rFonts w:asciiTheme="minorHAnsi" w:hAnsiTheme="minorHAnsi"/>
          <w:b/>
        </w:rPr>
        <w:t>stunting</w:t>
      </w:r>
      <w:r w:rsidRPr="00FA215E">
        <w:rPr>
          <w:rFonts w:asciiTheme="minorHAnsi" w:hAnsiTheme="minorHAnsi"/>
        </w:rPr>
        <w:t xml:space="preserve"> up to 54 months for boys but not for girls.</w:t>
      </w:r>
    </w:p>
    <w:p w:rsidR="008669C9" w:rsidRPr="00FA215E" w:rsidRDefault="008669C9" w:rsidP="008669C9">
      <w:pPr>
        <w:pStyle w:val="NormalWeb"/>
        <w:spacing w:before="0" w:beforeAutospacing="0" w:after="0" w:afterAutospacing="0"/>
        <w:jc w:val="both"/>
        <w:rPr>
          <w:rFonts w:asciiTheme="minorHAnsi" w:hAnsiTheme="minorHAnsi"/>
        </w:rPr>
      </w:pPr>
    </w:p>
    <w:p w:rsidR="00E6693E" w:rsidRDefault="00E6693E" w:rsidP="008669C9">
      <w:pPr>
        <w:pStyle w:val="NormalWeb"/>
        <w:spacing w:before="0" w:beforeAutospacing="0" w:after="0" w:afterAutospacing="0"/>
        <w:jc w:val="both"/>
        <w:rPr>
          <w:rFonts w:asciiTheme="minorHAnsi" w:hAnsiTheme="minorHAnsi"/>
        </w:rPr>
      </w:pPr>
      <w:r w:rsidRPr="00FA215E">
        <w:rPr>
          <w:rFonts w:asciiTheme="minorHAnsi" w:hAnsiTheme="minorHAnsi"/>
        </w:rPr>
        <w:t>Longer term outcomes for 1</w:t>
      </w:r>
      <w:r w:rsidR="00C80D61">
        <w:rPr>
          <w:rFonts w:asciiTheme="minorHAnsi" w:hAnsiTheme="minorHAnsi"/>
        </w:rPr>
        <w:t>,</w:t>
      </w:r>
      <w:r w:rsidRPr="00FA215E">
        <w:rPr>
          <w:rFonts w:asciiTheme="minorHAnsi" w:hAnsiTheme="minorHAnsi"/>
        </w:rPr>
        <w:t xml:space="preserve">270 adolescent offspring (11 to 17 years of age) have also been reported for </w:t>
      </w:r>
      <w:hyperlink r:id="rId183" w:history="1">
        <w:r w:rsidRPr="00FA215E">
          <w:rPr>
            <w:rStyle w:val="Hyperlink"/>
            <w:rFonts w:asciiTheme="minorHAnsi" w:hAnsiTheme="minorHAnsi"/>
            <w:color w:val="auto"/>
            <w:u w:val="none"/>
          </w:rPr>
          <w:t>Ceesay 1997 RCT(c)</w:t>
        </w:r>
      </w:hyperlink>
      <w:r w:rsidRPr="00FA215E">
        <w:rPr>
          <w:rFonts w:asciiTheme="minorHAnsi" w:hAnsiTheme="minorHAnsi"/>
        </w:rPr>
        <w:t>, showing no significant differences in for body composition, blood pressure or cardiovascular risk factors. However analyses adjusted for clustering and other factors such as age and maternal height did show a small but significant height difference for girls</w:t>
      </w:r>
      <w:r w:rsidR="005C0B40" w:rsidRPr="00FA215E">
        <w:rPr>
          <w:rFonts w:asciiTheme="minorHAnsi" w:hAnsiTheme="minorHAnsi"/>
        </w:rPr>
        <w:t xml:space="preserve"> - </w:t>
      </w:r>
      <w:r w:rsidRPr="00FA215E">
        <w:rPr>
          <w:rFonts w:asciiTheme="minorHAnsi" w:hAnsiTheme="minorHAnsi"/>
        </w:rPr>
        <w:t>those born to women</w:t>
      </w:r>
      <w:r w:rsidR="005C0B40" w:rsidRPr="00FA215E">
        <w:rPr>
          <w:rFonts w:asciiTheme="minorHAnsi" w:hAnsiTheme="minorHAnsi"/>
        </w:rPr>
        <w:t xml:space="preserve"> who had antenatal protein-energy supplementation</w:t>
      </w:r>
      <w:r w:rsidRPr="00FA215E">
        <w:rPr>
          <w:rFonts w:asciiTheme="minorHAnsi" w:hAnsiTheme="minorHAnsi"/>
        </w:rPr>
        <w:t xml:space="preserve"> were of shorter stature.</w:t>
      </w:r>
    </w:p>
    <w:p w:rsidR="008669C9" w:rsidRPr="00FA215E" w:rsidRDefault="008669C9" w:rsidP="008669C9">
      <w:pPr>
        <w:pStyle w:val="NormalWeb"/>
        <w:spacing w:before="0" w:beforeAutospacing="0" w:after="0" w:afterAutospacing="0"/>
        <w:jc w:val="both"/>
        <w:rPr>
          <w:rFonts w:asciiTheme="minorHAnsi" w:hAnsiTheme="minorHAnsi"/>
        </w:rPr>
      </w:pPr>
    </w:p>
    <w:p w:rsidR="005C0B40" w:rsidRDefault="005C0B40" w:rsidP="008669C9">
      <w:pPr>
        <w:pStyle w:val="NormalWeb"/>
        <w:spacing w:before="0" w:beforeAutospacing="0" w:after="0" w:afterAutospacing="0"/>
        <w:jc w:val="both"/>
        <w:rPr>
          <w:rFonts w:asciiTheme="minorHAnsi" w:hAnsiTheme="minorHAnsi"/>
        </w:rPr>
      </w:pPr>
      <w:r w:rsidRPr="00FA215E">
        <w:rPr>
          <w:rFonts w:asciiTheme="minorHAnsi" w:hAnsiTheme="minorHAnsi"/>
        </w:rPr>
        <w:t>In one recent trial (</w:t>
      </w:r>
      <w:hyperlink r:id="rId184" w:history="1">
        <w:r w:rsidRPr="00FA215E">
          <w:rPr>
            <w:rStyle w:val="Hyperlink"/>
            <w:rFonts w:asciiTheme="minorHAnsi" w:hAnsiTheme="minorHAnsi"/>
            <w:color w:val="auto"/>
            <w:u w:val="none"/>
          </w:rPr>
          <w:t>Vadillo-Ortega 2011 RCT</w:t>
        </w:r>
      </w:hyperlink>
      <w:r w:rsidRPr="00FA215E">
        <w:rPr>
          <w:rFonts w:asciiTheme="minorHAnsi" w:hAnsiTheme="minorHAnsi"/>
        </w:rPr>
        <w:t>) that compared food supplements containing antioxidants with or without L-arginine with food supplements alone, beneficial effects such as reduced eclampsia/pre-eclampsia and preterm birth were seen. These effects are likely due to L-arginine.</w:t>
      </w:r>
    </w:p>
    <w:p w:rsidR="008669C9" w:rsidRPr="00FA215E" w:rsidRDefault="008669C9" w:rsidP="008669C9">
      <w:pPr>
        <w:pStyle w:val="NormalWeb"/>
        <w:spacing w:before="0" w:beforeAutospacing="0" w:after="0" w:afterAutospacing="0"/>
        <w:jc w:val="both"/>
        <w:rPr>
          <w:rFonts w:asciiTheme="minorHAnsi" w:hAnsiTheme="minorHAnsi"/>
        </w:rPr>
      </w:pPr>
    </w:p>
    <w:p w:rsidR="00F76A78" w:rsidRDefault="00F76A78" w:rsidP="008669C9">
      <w:pPr>
        <w:spacing w:after="0" w:line="240" w:lineRule="auto"/>
        <w:jc w:val="both"/>
        <w:rPr>
          <w:rFonts w:cs="Times New Roman"/>
          <w:sz w:val="24"/>
          <w:szCs w:val="24"/>
        </w:rPr>
      </w:pPr>
      <w:r w:rsidRPr="00FA215E">
        <w:rPr>
          <w:rFonts w:cs="Times New Roman"/>
          <w:sz w:val="24"/>
          <w:szCs w:val="24"/>
        </w:rPr>
        <w:t xml:space="preserve">Children exposed antenatally or as children (or both) to either atole (a high protein-energy supplement) or fresco (a supplement without protein) in the </w:t>
      </w:r>
      <w:hyperlink r:id="rId185" w:history="1">
        <w:r w:rsidRPr="00FA215E">
          <w:rPr>
            <w:rStyle w:val="Hyperlink"/>
            <w:rFonts w:cs="Times New Roman"/>
            <w:color w:val="auto"/>
            <w:sz w:val="24"/>
            <w:szCs w:val="24"/>
            <w:u w:val="none"/>
          </w:rPr>
          <w:t>INCAP</w:t>
        </w:r>
      </w:hyperlink>
      <w:r w:rsidRPr="00FA215E">
        <w:rPr>
          <w:rFonts w:cs="Times New Roman"/>
          <w:sz w:val="24"/>
          <w:szCs w:val="24"/>
        </w:rPr>
        <w:t xml:space="preserve"> </w:t>
      </w:r>
      <w:r w:rsidR="00601778">
        <w:rPr>
          <w:rFonts w:cs="Times New Roman"/>
          <w:sz w:val="24"/>
          <w:szCs w:val="24"/>
        </w:rPr>
        <w:t>RCT</w:t>
      </w:r>
      <w:r w:rsidRPr="00FA215E">
        <w:rPr>
          <w:rFonts w:cs="Times New Roman"/>
          <w:sz w:val="24"/>
          <w:szCs w:val="24"/>
        </w:rPr>
        <w:t xml:space="preserve"> were assessed when they were 11 to 27 years old. This intervention showed greater stature and fat-free mass, particularly for females, and enhanced intellectual performance. An intergeneration follow-up study was conducted in offspring of 401 Guatemalan women - 35 years after these women had been recruited as infants into the original study. These 791 offspring </w:t>
      </w:r>
      <w:r w:rsidRPr="00FA215E">
        <w:rPr>
          <w:rFonts w:cs="Times New Roman"/>
          <w:sz w:val="24"/>
          <w:szCs w:val="24"/>
        </w:rPr>
        <w:lastRenderedPageBreak/>
        <w:t xml:space="preserve">(aged 0 to 12 years) had higher birth weights and were taller if </w:t>
      </w:r>
      <w:r w:rsidR="0021295A" w:rsidRPr="00FA215E">
        <w:rPr>
          <w:rFonts w:cs="Times New Roman"/>
          <w:sz w:val="24"/>
          <w:szCs w:val="24"/>
        </w:rPr>
        <w:t>their mothers had been in the atole group</w:t>
      </w:r>
      <w:r w:rsidRPr="00FA215E">
        <w:rPr>
          <w:rFonts w:cs="Times New Roman"/>
          <w:sz w:val="24"/>
          <w:szCs w:val="24"/>
        </w:rPr>
        <w:t>.</w:t>
      </w:r>
    </w:p>
    <w:p w:rsidR="008669C9" w:rsidRPr="00FA215E" w:rsidRDefault="008669C9" w:rsidP="008669C9">
      <w:pPr>
        <w:spacing w:after="0" w:line="240" w:lineRule="auto"/>
        <w:jc w:val="both"/>
        <w:rPr>
          <w:rFonts w:cs="Times New Roman"/>
          <w:sz w:val="24"/>
          <w:szCs w:val="24"/>
        </w:rPr>
      </w:pPr>
    </w:p>
    <w:p w:rsidR="0054143C" w:rsidRDefault="0054143C" w:rsidP="008669C9">
      <w:pPr>
        <w:spacing w:after="0" w:line="240" w:lineRule="auto"/>
        <w:jc w:val="both"/>
        <w:rPr>
          <w:rFonts w:cs="Times New Roman"/>
          <w:sz w:val="24"/>
          <w:szCs w:val="24"/>
        </w:rPr>
      </w:pPr>
      <w:r w:rsidRPr="00FA215E">
        <w:rPr>
          <w:rFonts w:eastAsia="Times New Roman" w:cs="Times New Roman"/>
          <w:sz w:val="24"/>
          <w:szCs w:val="24"/>
          <w:lang w:eastAsia="en-AU"/>
        </w:rPr>
        <w:t xml:space="preserve">In 2000, the maternal mortality rate in Bhutanese refugee camps was 68.9 per 100,000 live births compared with an overall national figure of 475 per 100,000 live births for Nepal – a differential attributed to </w:t>
      </w:r>
      <w:r w:rsidRPr="00FA215E">
        <w:rPr>
          <w:sz w:val="24"/>
          <w:szCs w:val="24"/>
        </w:rPr>
        <w:t xml:space="preserve">the </w:t>
      </w:r>
      <w:r w:rsidRPr="00FA215E">
        <w:rPr>
          <w:rFonts w:cs="Times New Roman"/>
          <w:sz w:val="24"/>
          <w:szCs w:val="24"/>
        </w:rPr>
        <w:t>quantity of food supplied and its micronutrient content along with antenatal care, water and sanitation, as well a lower rate of early teenage births (Shrimpton 2009).</w:t>
      </w:r>
    </w:p>
    <w:p w:rsidR="008669C9" w:rsidRPr="00FA215E" w:rsidRDefault="008669C9" w:rsidP="008669C9">
      <w:pPr>
        <w:spacing w:after="0" w:line="240" w:lineRule="auto"/>
        <w:jc w:val="both"/>
        <w:rPr>
          <w:rFonts w:cs="Times New Roman"/>
          <w:sz w:val="24"/>
          <w:szCs w:val="24"/>
        </w:rPr>
      </w:pPr>
    </w:p>
    <w:p w:rsidR="00056C82" w:rsidRDefault="000D50F5" w:rsidP="008669C9">
      <w:pPr>
        <w:spacing w:after="0" w:line="240" w:lineRule="auto"/>
        <w:jc w:val="both"/>
        <w:rPr>
          <w:rFonts w:cs="Times New Roman"/>
          <w:sz w:val="24"/>
          <w:szCs w:val="24"/>
        </w:rPr>
      </w:pPr>
      <w:r w:rsidRPr="00FA215E">
        <w:rPr>
          <w:rFonts w:cs="Times New Roman"/>
          <w:sz w:val="24"/>
          <w:szCs w:val="24"/>
        </w:rPr>
        <w:t>In a non-randomised study assessing the impact of a sorghum production and distribution system (</w:t>
      </w:r>
      <w:hyperlink r:id="rId186" w:history="1">
        <w:r w:rsidRPr="00FA215E">
          <w:rPr>
            <w:rStyle w:val="Hyperlink"/>
            <w:rFonts w:cs="Times New Roman"/>
            <w:color w:val="auto"/>
            <w:sz w:val="24"/>
            <w:szCs w:val="24"/>
            <w:u w:val="none"/>
          </w:rPr>
          <w:t>Schmid 2007</w:t>
        </w:r>
      </w:hyperlink>
      <w:r w:rsidRPr="00FA215E">
        <w:rPr>
          <w:rFonts w:cs="Times New Roman"/>
          <w:sz w:val="24"/>
          <w:szCs w:val="24"/>
        </w:rPr>
        <w:t xml:space="preserve">), some components of women's diets </w:t>
      </w:r>
      <w:r w:rsidR="00056C82" w:rsidRPr="00FA215E">
        <w:rPr>
          <w:rFonts w:cs="Times New Roman"/>
          <w:sz w:val="24"/>
          <w:szCs w:val="24"/>
        </w:rPr>
        <w:t>(such as energy and carbohydrate intakes) showed improvement.</w:t>
      </w:r>
    </w:p>
    <w:p w:rsidR="00C80D61" w:rsidRPr="00FA215E" w:rsidRDefault="00C80D61" w:rsidP="008669C9">
      <w:pPr>
        <w:spacing w:after="0" w:line="240" w:lineRule="auto"/>
        <w:jc w:val="both"/>
        <w:rPr>
          <w:rFonts w:cs="Times New Roman"/>
          <w:sz w:val="24"/>
          <w:szCs w:val="24"/>
        </w:rPr>
      </w:pPr>
    </w:p>
    <w:p w:rsidR="00056C82" w:rsidRDefault="00056C82" w:rsidP="008669C9">
      <w:pPr>
        <w:spacing w:after="0" w:line="240" w:lineRule="auto"/>
        <w:jc w:val="both"/>
        <w:rPr>
          <w:rFonts w:cs="Times New Roman"/>
          <w:sz w:val="24"/>
          <w:szCs w:val="24"/>
        </w:rPr>
      </w:pPr>
      <w:r w:rsidRPr="00FA215E">
        <w:rPr>
          <w:rFonts w:cs="Times New Roman"/>
          <w:sz w:val="24"/>
          <w:szCs w:val="24"/>
        </w:rPr>
        <w:t>In a cross-sectional study from Ghana of 70 lactating women (</w:t>
      </w:r>
      <w:hyperlink r:id="rId187" w:history="1">
        <w:r w:rsidR="00D9770E" w:rsidRPr="00F27D21">
          <w:rPr>
            <w:rStyle w:val="Hyperlink"/>
            <w:rFonts w:cs="Times New Roman"/>
            <w:color w:val="auto"/>
            <w:sz w:val="24"/>
            <w:szCs w:val="24"/>
            <w:u w:val="none"/>
          </w:rPr>
          <w:t>Addo 2011</w:t>
        </w:r>
      </w:hyperlink>
      <w:r w:rsidRPr="00F27D21">
        <w:rPr>
          <w:rFonts w:cs="Times New Roman"/>
          <w:sz w:val="24"/>
          <w:szCs w:val="24"/>
        </w:rPr>
        <w:t>)</w:t>
      </w:r>
      <w:r w:rsidRPr="00FA215E">
        <w:rPr>
          <w:rFonts w:cs="Times New Roman"/>
          <w:sz w:val="24"/>
          <w:szCs w:val="24"/>
        </w:rPr>
        <w:t xml:space="preserve">, significant associations were seen between food insecurity and energy intake, and between food insecurity and stress; and in a cohort of 1343 children followed to 24 months from the </w:t>
      </w:r>
      <w:hyperlink r:id="rId188" w:history="1">
        <w:r w:rsidRPr="00FA215E">
          <w:rPr>
            <w:rStyle w:val="Hyperlink"/>
            <w:rFonts w:cs="Times New Roman"/>
            <w:color w:val="auto"/>
            <w:sz w:val="24"/>
            <w:szCs w:val="24"/>
            <w:u w:val="none"/>
          </w:rPr>
          <w:t>MINIMat RCT</w:t>
        </w:r>
      </w:hyperlink>
      <w:r w:rsidRPr="00FA215E">
        <w:rPr>
          <w:rFonts w:cs="Times New Roman"/>
          <w:sz w:val="24"/>
          <w:szCs w:val="24"/>
        </w:rPr>
        <w:t xml:space="preserve"> in Bangladesh, 'relative' food security was associated with lower proportions of underweight and stunted children.</w:t>
      </w:r>
    </w:p>
    <w:p w:rsidR="008669C9" w:rsidRPr="00FA215E" w:rsidRDefault="008669C9" w:rsidP="008669C9">
      <w:pPr>
        <w:spacing w:after="0" w:line="240" w:lineRule="auto"/>
        <w:jc w:val="both"/>
        <w:rPr>
          <w:rFonts w:cs="Times New Roman"/>
          <w:sz w:val="24"/>
          <w:szCs w:val="24"/>
        </w:rPr>
      </w:pPr>
    </w:p>
    <w:p w:rsidR="00BC7CF0" w:rsidRDefault="00BC7CF0" w:rsidP="008669C9">
      <w:pPr>
        <w:spacing w:after="0" w:line="240" w:lineRule="auto"/>
        <w:jc w:val="both"/>
        <w:rPr>
          <w:rFonts w:cs="Times New Roman"/>
          <w:sz w:val="24"/>
          <w:szCs w:val="24"/>
        </w:rPr>
      </w:pPr>
      <w:r w:rsidRPr="00FA215E">
        <w:rPr>
          <w:rFonts w:cs="Times New Roman"/>
          <w:sz w:val="24"/>
          <w:szCs w:val="24"/>
        </w:rPr>
        <w:t>In a large scale RCT in Mozambique, a one year training program in how to grow orange sweet potato significantly increased women's consumption of this food (97 g/day mean; 393 women), leading to an average increase of 492 µg in their retinol activity equivalents (</w:t>
      </w:r>
      <w:hyperlink r:id="rId189" w:history="1">
        <w:r w:rsidRPr="00FA215E">
          <w:rPr>
            <w:rStyle w:val="Hyperlink"/>
            <w:rFonts w:cs="Times New Roman"/>
            <w:color w:val="auto"/>
            <w:sz w:val="24"/>
            <w:szCs w:val="24"/>
            <w:u w:val="none"/>
          </w:rPr>
          <w:t>Hotz 2012 RCT(c)</w:t>
        </w:r>
      </w:hyperlink>
      <w:r w:rsidRPr="00FA215E">
        <w:rPr>
          <w:rFonts w:cs="Times New Roman"/>
          <w:sz w:val="24"/>
          <w:szCs w:val="24"/>
        </w:rPr>
        <w:t>). In another non-randomised study of local food production (</w:t>
      </w:r>
      <w:hyperlink r:id="rId190" w:history="1">
        <w:r w:rsidRPr="00FA215E">
          <w:rPr>
            <w:rStyle w:val="Hyperlink"/>
            <w:rFonts w:cs="Times New Roman"/>
            <w:color w:val="auto"/>
            <w:sz w:val="24"/>
            <w:szCs w:val="24"/>
            <w:u w:val="none"/>
          </w:rPr>
          <w:t>Olney 2009</w:t>
        </w:r>
      </w:hyperlink>
      <w:r w:rsidRPr="00FA215E">
        <w:rPr>
          <w:rFonts w:cs="Times New Roman"/>
          <w:sz w:val="24"/>
          <w:szCs w:val="24"/>
        </w:rPr>
        <w:t>), no significant impacts on women's dietary intake or quality were noted</w:t>
      </w:r>
      <w:r w:rsidR="00E542CE" w:rsidRPr="00FA215E">
        <w:rPr>
          <w:rFonts w:cs="Times New Roman"/>
          <w:sz w:val="24"/>
          <w:szCs w:val="24"/>
        </w:rPr>
        <w:t xml:space="preserve">. </w:t>
      </w:r>
      <w:r w:rsidRPr="00FA215E">
        <w:rPr>
          <w:rFonts w:cs="Times New Roman"/>
          <w:sz w:val="24"/>
          <w:szCs w:val="24"/>
        </w:rPr>
        <w:t>This was also the case for episodes of diarrhoea for women; women's haemoglobin concentrations; and their BMI.</w:t>
      </w:r>
    </w:p>
    <w:p w:rsidR="003E0F58" w:rsidRPr="00FA215E" w:rsidRDefault="003E0F58" w:rsidP="008669C9">
      <w:pPr>
        <w:spacing w:after="0" w:line="240" w:lineRule="auto"/>
        <w:jc w:val="both"/>
        <w:rPr>
          <w:rFonts w:cs="Times New Roman"/>
          <w:sz w:val="24"/>
          <w:szCs w:val="24"/>
        </w:rPr>
      </w:pPr>
    </w:p>
    <w:p w:rsidR="00686966" w:rsidRDefault="00686966" w:rsidP="008669C9">
      <w:pPr>
        <w:spacing w:after="0" w:line="240" w:lineRule="auto"/>
        <w:jc w:val="both"/>
        <w:rPr>
          <w:rFonts w:cs="Times New Roman"/>
          <w:sz w:val="24"/>
          <w:szCs w:val="24"/>
        </w:rPr>
      </w:pPr>
      <w:r w:rsidRPr="00FA215E">
        <w:rPr>
          <w:rFonts w:cs="Times New Roman"/>
          <w:sz w:val="24"/>
          <w:szCs w:val="24"/>
        </w:rPr>
        <w:t>A number of studies are documenting the emerging phenomenon of maternal and child double burden (MCDB) where paradoxically a stunted child and overweight mother co-exist in the same household (</w:t>
      </w:r>
      <w:hyperlink r:id="rId191" w:history="1">
        <w:r w:rsidRPr="00FA215E">
          <w:rPr>
            <w:rStyle w:val="Hyperlink"/>
            <w:rFonts w:cs="Times New Roman"/>
            <w:color w:val="auto"/>
            <w:sz w:val="24"/>
            <w:szCs w:val="24"/>
            <w:u w:val="none"/>
          </w:rPr>
          <w:t>Jehn 2009</w:t>
        </w:r>
      </w:hyperlink>
      <w:r w:rsidRPr="00FA215E">
        <w:rPr>
          <w:rFonts w:cs="Times New Roman"/>
          <w:sz w:val="24"/>
          <w:szCs w:val="24"/>
        </w:rPr>
        <w:t xml:space="preserve">; </w:t>
      </w:r>
      <w:hyperlink r:id="rId192" w:history="1">
        <w:r w:rsidRPr="00FA215E">
          <w:rPr>
            <w:rStyle w:val="Hyperlink"/>
            <w:rFonts w:cs="Times New Roman"/>
            <w:color w:val="auto"/>
            <w:sz w:val="24"/>
            <w:szCs w:val="24"/>
            <w:u w:val="none"/>
          </w:rPr>
          <w:t>Oddo 2012</w:t>
        </w:r>
      </w:hyperlink>
      <w:r w:rsidRPr="00FA215E">
        <w:rPr>
          <w:rFonts w:cs="Times New Roman"/>
          <w:sz w:val="24"/>
          <w:szCs w:val="24"/>
        </w:rPr>
        <w:t>). In a data set survey of 18 countries, MCDB prevalence ranged from 0.3% in Ethiopia to 5.3% in Gu</w:t>
      </w:r>
      <w:r w:rsidR="0031743B">
        <w:rPr>
          <w:rFonts w:cs="Times New Roman"/>
          <w:sz w:val="24"/>
          <w:szCs w:val="24"/>
        </w:rPr>
        <w:t>a</w:t>
      </w:r>
      <w:r w:rsidRPr="00FA215E">
        <w:rPr>
          <w:rFonts w:cs="Times New Roman"/>
          <w:sz w:val="24"/>
          <w:szCs w:val="24"/>
        </w:rPr>
        <w:t>t</w:t>
      </w:r>
      <w:r w:rsidR="0031743B">
        <w:rPr>
          <w:rFonts w:cs="Times New Roman"/>
          <w:sz w:val="24"/>
          <w:szCs w:val="24"/>
        </w:rPr>
        <w:t>e</w:t>
      </w:r>
      <w:r w:rsidRPr="00FA215E">
        <w:rPr>
          <w:rFonts w:cs="Times New Roman"/>
          <w:sz w:val="24"/>
          <w:szCs w:val="24"/>
        </w:rPr>
        <w:t>mala (</w:t>
      </w:r>
      <w:hyperlink r:id="rId193" w:history="1">
        <w:r w:rsidRPr="00FA215E">
          <w:rPr>
            <w:rStyle w:val="Hyperlink"/>
            <w:rFonts w:cs="Times New Roman"/>
            <w:color w:val="auto"/>
            <w:sz w:val="24"/>
            <w:szCs w:val="24"/>
            <w:u w:val="none"/>
          </w:rPr>
          <w:t>Jehn 2009</w:t>
        </w:r>
      </w:hyperlink>
      <w:r w:rsidRPr="00FA215E">
        <w:rPr>
          <w:rFonts w:cs="Times New Roman"/>
          <w:sz w:val="24"/>
          <w:szCs w:val="24"/>
        </w:rPr>
        <w:t xml:space="preserve">). In a cross-sectional study, </w:t>
      </w:r>
      <w:hyperlink r:id="rId194" w:history="1">
        <w:r w:rsidRPr="00FA215E">
          <w:rPr>
            <w:rStyle w:val="Hyperlink"/>
            <w:rFonts w:cs="Times New Roman"/>
            <w:color w:val="auto"/>
            <w:sz w:val="24"/>
            <w:szCs w:val="24"/>
            <w:u w:val="none"/>
          </w:rPr>
          <w:t>Saibul 2009</w:t>
        </w:r>
      </w:hyperlink>
      <w:r w:rsidRPr="00FA215E">
        <w:rPr>
          <w:rFonts w:cs="Times New Roman"/>
          <w:sz w:val="24"/>
          <w:szCs w:val="24"/>
        </w:rPr>
        <w:t xml:space="preserve"> reported that there was a 26% MCDB prevalence in 182 indigenous households in the Selangor region of Malaysia. Recently </w:t>
      </w:r>
      <w:hyperlink r:id="rId195" w:history="1">
        <w:r w:rsidRPr="00FA215E">
          <w:rPr>
            <w:rStyle w:val="Hyperlink"/>
            <w:rFonts w:cs="Times New Roman"/>
            <w:color w:val="auto"/>
            <w:sz w:val="24"/>
            <w:szCs w:val="24"/>
            <w:u w:val="none"/>
          </w:rPr>
          <w:t>Oddo 2012</w:t>
        </w:r>
      </w:hyperlink>
      <w:r w:rsidRPr="00FA215E">
        <w:rPr>
          <w:rFonts w:cs="Times New Roman"/>
          <w:sz w:val="24"/>
          <w:szCs w:val="24"/>
        </w:rPr>
        <w:t xml:space="preserve"> has reported MCDB rates of 11% of households in rural Indonesia and 4% in rural Bangladesh. In this cross-sectional study, maternal short stature and older age were predictive of MCDB, whereas higher levels of maternal education were protective against MCDB in Indonesia, but not in Bangladesh. MCDB appears to be increasing, particularly in countries undergoing economic and nutrition transitions (where rising incomes in LMIC produce "changes in dietary and activity patterns that increase the risk of overweight and obesity while many of the risk factors for under-nutrition remain" (</w:t>
      </w:r>
      <w:hyperlink r:id="rId196" w:history="1">
        <w:r w:rsidRPr="00FA215E">
          <w:rPr>
            <w:rStyle w:val="Hyperlink"/>
            <w:rFonts w:cs="Times New Roman"/>
            <w:color w:val="auto"/>
            <w:sz w:val="24"/>
            <w:szCs w:val="24"/>
            <w:u w:val="none"/>
          </w:rPr>
          <w:t>Jehn 2009)</w:t>
        </w:r>
      </w:hyperlink>
      <w:r w:rsidRPr="00FA215E">
        <w:rPr>
          <w:rFonts w:cs="Times New Roman"/>
          <w:sz w:val="24"/>
          <w:szCs w:val="24"/>
        </w:rPr>
        <w:t>).</w:t>
      </w:r>
    </w:p>
    <w:p w:rsidR="008669C9" w:rsidRPr="00FA215E" w:rsidRDefault="008669C9" w:rsidP="008669C9">
      <w:pPr>
        <w:spacing w:after="0" w:line="240" w:lineRule="auto"/>
        <w:jc w:val="both"/>
        <w:rPr>
          <w:rFonts w:cs="Times New Roman"/>
          <w:sz w:val="24"/>
          <w:szCs w:val="24"/>
        </w:rPr>
      </w:pPr>
    </w:p>
    <w:p w:rsidR="00F76A78" w:rsidRPr="008669C9" w:rsidRDefault="000D50F5" w:rsidP="008669C9">
      <w:pPr>
        <w:pStyle w:val="NormalWeb"/>
        <w:spacing w:before="0" w:beforeAutospacing="0" w:after="0" w:afterAutospacing="0"/>
        <w:jc w:val="both"/>
        <w:rPr>
          <w:rFonts w:asciiTheme="minorHAnsi" w:hAnsiTheme="minorHAnsi"/>
          <w:b/>
          <w:i/>
        </w:rPr>
      </w:pPr>
      <w:r w:rsidRPr="008669C9">
        <w:rPr>
          <w:rFonts w:asciiTheme="minorHAnsi" w:hAnsiTheme="minorHAnsi"/>
          <w:b/>
          <w:i/>
        </w:rPr>
        <w:t xml:space="preserve">2b: Women of reproductive age </w:t>
      </w:r>
    </w:p>
    <w:p w:rsidR="000D50F5" w:rsidRPr="00FA215E" w:rsidRDefault="000D50F5" w:rsidP="008669C9">
      <w:pPr>
        <w:spacing w:after="0" w:line="240" w:lineRule="auto"/>
        <w:jc w:val="both"/>
        <w:rPr>
          <w:rFonts w:cs="Times New Roman"/>
          <w:sz w:val="24"/>
          <w:szCs w:val="24"/>
        </w:rPr>
      </w:pPr>
      <w:r w:rsidRPr="00FA215E">
        <w:rPr>
          <w:rFonts w:cs="Times New Roman"/>
          <w:sz w:val="24"/>
          <w:szCs w:val="24"/>
        </w:rPr>
        <w:t>The impact of the Indian nutrition program, ICDS, on rural adolescent girls is reported as being less than optimal. In a cross-sectional survey of 209 girls, Malhotra and Passi 2007 (</w:t>
      </w:r>
      <w:hyperlink r:id="rId197" w:history="1">
        <w:r w:rsidRPr="00FA215E">
          <w:rPr>
            <w:rStyle w:val="Hyperlink"/>
            <w:rFonts w:cs="Times New Roman"/>
            <w:color w:val="auto"/>
            <w:sz w:val="24"/>
            <w:szCs w:val="24"/>
            <w:u w:val="none"/>
          </w:rPr>
          <w:t>ICDS</w:t>
        </w:r>
      </w:hyperlink>
      <w:r w:rsidRPr="00FA215E">
        <w:rPr>
          <w:rFonts w:cs="Times New Roman"/>
          <w:sz w:val="24"/>
          <w:szCs w:val="24"/>
        </w:rPr>
        <w:t>) have shown despite the program, the girls had inadequate intakes of energy and nutrients, with a high incidence of under-nutrition. They note that some ICDS adolescent interventions such as iron-folic acid supplementation and food supplementations are being implemented incompletely.</w:t>
      </w:r>
    </w:p>
    <w:p w:rsidR="00E6693E" w:rsidRPr="002C72C9" w:rsidRDefault="00B0445C" w:rsidP="003E0F58">
      <w:pPr>
        <w:pStyle w:val="Heading2"/>
        <w:spacing w:before="0" w:beforeAutospacing="0" w:after="0" w:afterAutospacing="0"/>
        <w:jc w:val="both"/>
        <w:rPr>
          <w:rFonts w:asciiTheme="minorHAnsi" w:hAnsiTheme="minorHAnsi"/>
          <w:sz w:val="24"/>
          <w:szCs w:val="24"/>
        </w:rPr>
      </w:pPr>
      <w:bookmarkStart w:id="35" w:name="_Toc350352962"/>
      <w:r w:rsidRPr="002C72C9">
        <w:rPr>
          <w:rFonts w:asciiTheme="minorHAnsi" w:hAnsiTheme="minorHAnsi"/>
          <w:sz w:val="24"/>
          <w:szCs w:val="24"/>
        </w:rPr>
        <w:lastRenderedPageBreak/>
        <w:t>3. BEHAVIOUR CHANGE INTERVENTIONS</w:t>
      </w:r>
      <w:bookmarkEnd w:id="35"/>
    </w:p>
    <w:p w:rsidR="00F8678C" w:rsidRPr="00FA215E" w:rsidRDefault="00F8678C" w:rsidP="003E0F58">
      <w:pPr>
        <w:pStyle w:val="NormalWeb"/>
        <w:spacing w:before="0" w:beforeAutospacing="0" w:after="0" w:afterAutospacing="0"/>
        <w:jc w:val="both"/>
        <w:rPr>
          <w:rFonts w:asciiTheme="minorHAnsi" w:hAnsiTheme="minorHAnsi"/>
        </w:rPr>
      </w:pPr>
      <w:r w:rsidRPr="00FA215E">
        <w:rPr>
          <w:rFonts w:asciiTheme="minorHAnsi" w:hAnsiTheme="minorHAnsi"/>
        </w:rPr>
        <w:t>Ten studies (</w:t>
      </w:r>
      <w:hyperlink r:id="rId198" w:history="1">
        <w:r w:rsidRPr="00FA215E">
          <w:rPr>
            <w:rStyle w:val="Hyperlink"/>
            <w:rFonts w:asciiTheme="minorHAnsi" w:hAnsiTheme="minorHAnsi"/>
            <w:color w:val="auto"/>
            <w:u w:val="none"/>
          </w:rPr>
          <w:t>Adhikari 2009 RCT</w:t>
        </w:r>
      </w:hyperlink>
      <w:r w:rsidRPr="00FA215E">
        <w:rPr>
          <w:rFonts w:asciiTheme="minorHAnsi" w:hAnsiTheme="minorHAnsi"/>
        </w:rPr>
        <w:t xml:space="preserve">; </w:t>
      </w:r>
      <w:hyperlink r:id="rId199" w:history="1">
        <w:r w:rsidRPr="00FA215E">
          <w:rPr>
            <w:rStyle w:val="Hyperlink"/>
            <w:rFonts w:asciiTheme="minorHAnsi" w:hAnsiTheme="minorHAnsi"/>
            <w:color w:val="auto"/>
            <w:u w:val="none"/>
          </w:rPr>
          <w:t>Azad 2010 RCT(c)</w:t>
        </w:r>
      </w:hyperlink>
      <w:r w:rsidRPr="00FA215E">
        <w:rPr>
          <w:rFonts w:asciiTheme="minorHAnsi" w:hAnsiTheme="minorHAnsi"/>
        </w:rPr>
        <w:t xml:space="preserve">; </w:t>
      </w:r>
      <w:hyperlink r:id="rId200" w:history="1">
        <w:r w:rsidRPr="00FA215E">
          <w:rPr>
            <w:rStyle w:val="Hyperlink"/>
            <w:rFonts w:asciiTheme="minorHAnsi" w:hAnsiTheme="minorHAnsi"/>
            <w:color w:val="auto"/>
            <w:u w:val="none"/>
          </w:rPr>
          <w:t>Belizan 1995 RCT</w:t>
        </w:r>
      </w:hyperlink>
      <w:r w:rsidRPr="00FA215E">
        <w:rPr>
          <w:rFonts w:asciiTheme="minorHAnsi" w:hAnsiTheme="minorHAnsi"/>
        </w:rPr>
        <w:t xml:space="preserve">; </w:t>
      </w:r>
      <w:hyperlink r:id="rId201" w:history="1">
        <w:r w:rsidRPr="00FA215E">
          <w:rPr>
            <w:rStyle w:val="Hyperlink"/>
            <w:rFonts w:asciiTheme="minorHAnsi" w:hAnsiTheme="minorHAnsi"/>
            <w:color w:val="auto"/>
            <w:u w:val="none"/>
          </w:rPr>
          <w:t>Bhutta 2008 RCT(c)</w:t>
        </w:r>
      </w:hyperlink>
      <w:r w:rsidRPr="00FA215E">
        <w:rPr>
          <w:rFonts w:asciiTheme="minorHAnsi" w:hAnsiTheme="minorHAnsi"/>
        </w:rPr>
        <w:t xml:space="preserve">; </w:t>
      </w:r>
      <w:hyperlink r:id="rId202" w:history="1">
        <w:r w:rsidRPr="00FA215E">
          <w:rPr>
            <w:rStyle w:val="Hyperlink"/>
            <w:rFonts w:asciiTheme="minorHAnsi" w:hAnsiTheme="minorHAnsi"/>
            <w:color w:val="auto"/>
            <w:u w:val="none"/>
          </w:rPr>
          <w:t>Bhutta 2011 RCT(c)</w:t>
        </w:r>
      </w:hyperlink>
      <w:r w:rsidRPr="00FA215E">
        <w:rPr>
          <w:rFonts w:asciiTheme="minorHAnsi" w:hAnsiTheme="minorHAnsi"/>
        </w:rPr>
        <w:t xml:space="preserve">; </w:t>
      </w:r>
      <w:hyperlink r:id="rId203" w:history="1">
        <w:r w:rsidRPr="00FA215E">
          <w:rPr>
            <w:rStyle w:val="Hyperlink"/>
            <w:rFonts w:asciiTheme="minorHAnsi" w:hAnsiTheme="minorHAnsi"/>
            <w:color w:val="auto"/>
            <w:u w:val="none"/>
          </w:rPr>
          <w:t>Briley 2002 RCT</w:t>
        </w:r>
      </w:hyperlink>
      <w:r w:rsidRPr="00FA215E">
        <w:rPr>
          <w:rFonts w:asciiTheme="minorHAnsi" w:hAnsiTheme="minorHAnsi"/>
        </w:rPr>
        <w:t xml:space="preserve">; </w:t>
      </w:r>
      <w:hyperlink r:id="rId204" w:history="1">
        <w:r w:rsidRPr="00FA215E">
          <w:rPr>
            <w:rStyle w:val="Hyperlink"/>
            <w:rFonts w:asciiTheme="minorHAnsi" w:hAnsiTheme="minorHAnsi"/>
            <w:color w:val="auto"/>
            <w:u w:val="none"/>
          </w:rPr>
          <w:t>Kumar 2008 RCT(c)</w:t>
        </w:r>
      </w:hyperlink>
      <w:r w:rsidRPr="00FA215E">
        <w:rPr>
          <w:rFonts w:asciiTheme="minorHAnsi" w:hAnsiTheme="minorHAnsi"/>
        </w:rPr>
        <w:t xml:space="preserve">; </w:t>
      </w:r>
      <w:hyperlink r:id="rId205" w:history="1">
        <w:r w:rsidRPr="00FA215E">
          <w:rPr>
            <w:rStyle w:val="Hyperlink"/>
            <w:rFonts w:asciiTheme="minorHAnsi" w:hAnsiTheme="minorHAnsi"/>
            <w:color w:val="auto"/>
            <w:u w:val="none"/>
          </w:rPr>
          <w:t>Manandhar 2004 RCT(c)</w:t>
        </w:r>
      </w:hyperlink>
      <w:r w:rsidRPr="00FA215E">
        <w:rPr>
          <w:rFonts w:asciiTheme="minorHAnsi" w:hAnsiTheme="minorHAnsi"/>
        </w:rPr>
        <w:t xml:space="preserve">; </w:t>
      </w:r>
      <w:hyperlink r:id="rId206" w:history="1">
        <w:r w:rsidRPr="00FA215E">
          <w:rPr>
            <w:rStyle w:val="Hyperlink"/>
            <w:rFonts w:asciiTheme="minorHAnsi" w:hAnsiTheme="minorHAnsi"/>
            <w:color w:val="auto"/>
            <w:u w:val="none"/>
          </w:rPr>
          <w:t>Projahnmo-2 Mirzapur RCT</w:t>
        </w:r>
      </w:hyperlink>
      <w:r w:rsidRPr="00FA215E">
        <w:rPr>
          <w:rFonts w:asciiTheme="minorHAnsi" w:hAnsiTheme="minorHAnsi"/>
        </w:rPr>
        <w:t xml:space="preserve">; </w:t>
      </w:r>
      <w:hyperlink r:id="rId207" w:history="1">
        <w:r w:rsidRPr="00FA215E">
          <w:rPr>
            <w:rStyle w:val="Hyperlink"/>
            <w:rFonts w:asciiTheme="minorHAnsi" w:hAnsiTheme="minorHAnsi"/>
            <w:color w:val="auto"/>
            <w:u w:val="none"/>
          </w:rPr>
          <w:t>Tripathy 2010 RCTc (Ekjut)</w:t>
        </w:r>
      </w:hyperlink>
      <w:r w:rsidRPr="00FA215E">
        <w:rPr>
          <w:rFonts w:asciiTheme="minorHAnsi" w:hAnsiTheme="minorHAnsi"/>
        </w:rPr>
        <w:t>) (including 137,458 pregnant women and women of reproductive age) reported the impact of behaviour change communication on maternal outcomes.</w:t>
      </w:r>
    </w:p>
    <w:p w:rsidR="003E0F58" w:rsidRDefault="003E0F58" w:rsidP="003E0F58">
      <w:pPr>
        <w:pStyle w:val="NormalWeb"/>
        <w:spacing w:before="0" w:beforeAutospacing="0" w:after="0" w:afterAutospacing="0"/>
        <w:jc w:val="both"/>
        <w:rPr>
          <w:rFonts w:asciiTheme="minorHAnsi" w:hAnsiTheme="minorHAnsi"/>
          <w:b/>
        </w:rPr>
      </w:pPr>
    </w:p>
    <w:p w:rsidR="008A65E5" w:rsidRPr="00FA215E" w:rsidRDefault="00F8678C" w:rsidP="003E0F58">
      <w:pPr>
        <w:pStyle w:val="NormalWeb"/>
        <w:spacing w:before="0" w:beforeAutospacing="0" w:after="0" w:afterAutospacing="0"/>
        <w:jc w:val="both"/>
        <w:rPr>
          <w:rFonts w:asciiTheme="minorHAnsi" w:hAnsiTheme="minorHAnsi"/>
        </w:rPr>
      </w:pPr>
      <w:r w:rsidRPr="00FA215E">
        <w:rPr>
          <w:rFonts w:asciiTheme="minorHAnsi" w:hAnsiTheme="minorHAnsi"/>
          <w:b/>
        </w:rPr>
        <w:t xml:space="preserve">Maternal mortality: </w:t>
      </w:r>
      <w:r w:rsidRPr="00FA215E">
        <w:rPr>
          <w:rFonts w:asciiTheme="minorHAnsi" w:hAnsiTheme="minorHAnsi"/>
        </w:rPr>
        <w:t>No significant differences in maternal mortality were seen in various behaviour change trials (e.g. community participation and mobilisation) - (R</w:t>
      </w:r>
      <w:r w:rsidR="003E0F58">
        <w:rPr>
          <w:rFonts w:asciiTheme="minorHAnsi" w:hAnsiTheme="minorHAnsi"/>
        </w:rPr>
        <w:t>R 0.85 95% CI 0.56 to 1.30, n =</w:t>
      </w:r>
      <w:r w:rsidRPr="00FA215E">
        <w:rPr>
          <w:rFonts w:asciiTheme="minorHAnsi" w:hAnsiTheme="minorHAnsi"/>
        </w:rPr>
        <w:t>~100,000, 6 trials</w:t>
      </w:r>
      <w:r w:rsidR="003E0F58">
        <w:rPr>
          <w:rFonts w:asciiTheme="minorHAnsi" w:hAnsiTheme="minorHAnsi"/>
        </w:rPr>
        <w:t xml:space="preserve"> – see analysis 5</w:t>
      </w:r>
      <w:r w:rsidRPr="00FA215E">
        <w:rPr>
          <w:rFonts w:asciiTheme="minorHAnsi" w:hAnsiTheme="minorHAnsi"/>
        </w:rPr>
        <w:t>)</w:t>
      </w:r>
      <w:r w:rsidR="008A65E5" w:rsidRPr="00FA215E">
        <w:rPr>
          <w:rFonts w:asciiTheme="minorHAnsi" w:hAnsiTheme="minorHAnsi"/>
        </w:rPr>
        <w:t xml:space="preserve">. Omitting </w:t>
      </w:r>
      <w:hyperlink r:id="rId208" w:history="1">
        <w:r w:rsidR="008A65E5" w:rsidRPr="00FA215E">
          <w:rPr>
            <w:rStyle w:val="Hyperlink"/>
            <w:rFonts w:asciiTheme="minorHAnsi" w:hAnsiTheme="minorHAnsi"/>
            <w:color w:val="auto"/>
            <w:u w:val="none"/>
          </w:rPr>
          <w:t>Azad 2010 RCT(c)</w:t>
        </w:r>
      </w:hyperlink>
      <w:r w:rsidR="008A65E5" w:rsidRPr="00FA215E">
        <w:rPr>
          <w:rFonts w:asciiTheme="minorHAnsi" w:hAnsiTheme="minorHAnsi"/>
        </w:rPr>
        <w:t xml:space="preserve"> (where 46 of the 55 maternal deaths in the intervention clusters were to women who had no contact with the women's groups) indicates an overall mortality advantage with community interventions (RR 0.75 95% CI 0.56 to 1.00).</w:t>
      </w:r>
    </w:p>
    <w:p w:rsidR="003E0F58" w:rsidRDefault="003E0F58" w:rsidP="003E0F58">
      <w:pPr>
        <w:pStyle w:val="NormalWeb"/>
        <w:spacing w:before="0" w:beforeAutospacing="0" w:after="0" w:afterAutospacing="0"/>
        <w:jc w:val="both"/>
        <w:rPr>
          <w:rFonts w:asciiTheme="minorHAnsi" w:hAnsiTheme="minorHAnsi"/>
        </w:rPr>
      </w:pPr>
    </w:p>
    <w:p w:rsidR="00623B17" w:rsidRPr="00FA215E" w:rsidRDefault="003E0F58" w:rsidP="003E0F58">
      <w:pPr>
        <w:pStyle w:val="NormalWeb"/>
        <w:spacing w:before="0" w:beforeAutospacing="0" w:after="0" w:afterAutospacing="0"/>
        <w:jc w:val="both"/>
        <w:rPr>
          <w:rFonts w:asciiTheme="minorHAnsi" w:hAnsiTheme="minorHAnsi"/>
          <w:b/>
        </w:rPr>
      </w:pPr>
      <w:r>
        <w:rPr>
          <w:rFonts w:asciiTheme="minorHAnsi" w:hAnsiTheme="minorHAnsi"/>
        </w:rPr>
        <w:t>Analysis 5</w:t>
      </w:r>
      <w:r w:rsidR="00FA1A66" w:rsidRPr="00FA215E">
        <w:rPr>
          <w:rFonts w:asciiTheme="minorHAnsi" w:hAnsiTheme="minorHAnsi"/>
        </w:rPr>
        <w:t xml:space="preserve"> – Maternal mortality – BCC</w:t>
      </w:r>
      <w:r w:rsidR="00623B17" w:rsidRPr="00FA215E">
        <w:rPr>
          <w:rFonts w:asciiTheme="minorHAnsi" w:hAnsiTheme="minorHAnsi"/>
        </w:rPr>
        <w:t xml:space="preserve"> </w:t>
      </w:r>
    </w:p>
    <w:p w:rsidR="00FA1A66" w:rsidRPr="00FA215E" w:rsidRDefault="003E0F58" w:rsidP="003E0F58">
      <w:pPr>
        <w:pStyle w:val="NormalWeb"/>
        <w:spacing w:before="0" w:beforeAutospacing="0" w:after="0" w:afterAutospacing="0"/>
        <w:jc w:val="both"/>
        <w:rPr>
          <w:rFonts w:asciiTheme="minorHAnsi" w:hAnsiTheme="minorHAnsi"/>
        </w:rPr>
      </w:pPr>
      <w:r w:rsidRPr="003E0F58">
        <w:rPr>
          <w:rFonts w:asciiTheme="minorHAnsi" w:hAnsiTheme="minorHAnsi"/>
          <w:noProof/>
          <w:lang w:val="en-AU"/>
        </w:rPr>
        <w:drawing>
          <wp:inline distT="0" distB="0" distL="0" distR="0">
            <wp:extent cx="5731510" cy="2557135"/>
            <wp:effectExtent l="0" t="0" r="2540" b="0"/>
            <wp:docPr id="530" name="Picture 530" descr="Maternal mortality – B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cstate="print"/>
                    <a:stretch>
                      <a:fillRect/>
                    </a:stretch>
                  </pic:blipFill>
                  <pic:spPr>
                    <a:xfrm>
                      <a:off x="0" y="0"/>
                      <a:ext cx="5731510" cy="2557135"/>
                    </a:xfrm>
                    <a:prstGeom prst="rect">
                      <a:avLst/>
                    </a:prstGeom>
                  </pic:spPr>
                </pic:pic>
              </a:graphicData>
            </a:graphic>
          </wp:inline>
        </w:drawing>
      </w:r>
    </w:p>
    <w:p w:rsidR="003E0F58" w:rsidRDefault="003E0F58" w:rsidP="003E0F58">
      <w:pPr>
        <w:pStyle w:val="NormalWeb"/>
        <w:spacing w:before="0" w:beforeAutospacing="0" w:after="0" w:afterAutospacing="0"/>
        <w:jc w:val="both"/>
        <w:rPr>
          <w:rFonts w:asciiTheme="minorHAnsi" w:hAnsiTheme="minorHAnsi"/>
        </w:rPr>
      </w:pPr>
    </w:p>
    <w:p w:rsidR="00350AD3" w:rsidRPr="00FA215E" w:rsidRDefault="00FA1A66" w:rsidP="003E0F58">
      <w:pPr>
        <w:pStyle w:val="NormalWeb"/>
        <w:spacing w:before="0" w:beforeAutospacing="0" w:after="0" w:afterAutospacing="0"/>
        <w:jc w:val="both"/>
        <w:rPr>
          <w:rFonts w:asciiTheme="minorHAnsi" w:hAnsiTheme="minorHAnsi"/>
        </w:rPr>
      </w:pPr>
      <w:r w:rsidRPr="00FA215E">
        <w:rPr>
          <w:rFonts w:asciiTheme="minorHAnsi" w:hAnsiTheme="minorHAnsi"/>
        </w:rPr>
        <w:t>Two nonrandomised studies</w:t>
      </w:r>
      <w:r w:rsidR="00350AD3" w:rsidRPr="00FA215E">
        <w:rPr>
          <w:rFonts w:asciiTheme="minorHAnsi" w:hAnsiTheme="minorHAnsi"/>
        </w:rPr>
        <w:t xml:space="preserve"> also</w:t>
      </w:r>
      <w:r w:rsidRPr="00FA215E">
        <w:rPr>
          <w:rFonts w:asciiTheme="minorHAnsi" w:hAnsiTheme="minorHAnsi"/>
        </w:rPr>
        <w:t xml:space="preserve"> give some indication of a possible impact on maternal mortality. </w:t>
      </w:r>
      <w:hyperlink r:id="rId210" w:history="1">
        <w:r w:rsidRPr="00FA215E">
          <w:rPr>
            <w:rStyle w:val="Hyperlink"/>
            <w:rFonts w:asciiTheme="minorHAnsi" w:hAnsiTheme="minorHAnsi"/>
            <w:color w:val="auto"/>
            <w:u w:val="none"/>
          </w:rPr>
          <w:t>Foord 1995</w:t>
        </w:r>
      </w:hyperlink>
      <w:r w:rsidR="00350AD3" w:rsidRPr="00FA215E">
        <w:rPr>
          <w:rFonts w:asciiTheme="minorHAnsi" w:hAnsiTheme="minorHAnsi"/>
        </w:rPr>
        <w:t xml:space="preserve"> assessed the </w:t>
      </w:r>
      <w:r w:rsidRPr="00FA215E">
        <w:rPr>
          <w:rFonts w:asciiTheme="minorHAnsi" w:hAnsiTheme="minorHAnsi"/>
        </w:rPr>
        <w:t xml:space="preserve">impact of training mobile services staff for </w:t>
      </w:r>
      <w:r w:rsidR="00350AD3" w:rsidRPr="00FA215E">
        <w:rPr>
          <w:rFonts w:asciiTheme="minorHAnsi" w:hAnsiTheme="minorHAnsi"/>
        </w:rPr>
        <w:t xml:space="preserve">antenatal interventions including nutrition and </w:t>
      </w:r>
      <w:hyperlink r:id="rId211" w:history="1">
        <w:r w:rsidRPr="00FA215E">
          <w:rPr>
            <w:rStyle w:val="Hyperlink"/>
            <w:rFonts w:asciiTheme="minorHAnsi" w:hAnsiTheme="minorHAnsi"/>
            <w:color w:val="auto"/>
            <w:u w:val="none"/>
          </w:rPr>
          <w:t>Faveau 1991</w:t>
        </w:r>
      </w:hyperlink>
      <w:r w:rsidRPr="00FA215E">
        <w:rPr>
          <w:rFonts w:asciiTheme="minorHAnsi" w:hAnsiTheme="minorHAnsi"/>
        </w:rPr>
        <w:t xml:space="preserve"> compared a community midwife program with a neighbouring area without community midwives in rural Bangladesh. Nutritional components of the midwife program included vitamin A and iron supplementation and nutritional education.</w:t>
      </w:r>
      <w:r w:rsidR="00350AD3" w:rsidRPr="00FA215E">
        <w:rPr>
          <w:rFonts w:asciiTheme="minorHAnsi" w:hAnsiTheme="minorHAnsi"/>
        </w:rPr>
        <w:t xml:space="preserve"> When these two studies were pooled, there was a large reduction in maternal mortality (RR 0.32 95% CI 0.14 to 0.72) – see </w:t>
      </w:r>
      <w:r w:rsidR="003E0F58">
        <w:rPr>
          <w:rFonts w:asciiTheme="minorHAnsi" w:hAnsiTheme="minorHAnsi"/>
        </w:rPr>
        <w:t>analysis</w:t>
      </w:r>
      <w:r w:rsidR="00350AD3" w:rsidRPr="00FA215E">
        <w:rPr>
          <w:rFonts w:asciiTheme="minorHAnsi" w:hAnsiTheme="minorHAnsi"/>
        </w:rPr>
        <w:t xml:space="preserve"> 6. </w:t>
      </w:r>
      <w:r w:rsidR="00B4095D">
        <w:rPr>
          <w:rFonts w:asciiTheme="minorHAnsi" w:hAnsiTheme="minorHAnsi"/>
        </w:rPr>
        <w:t xml:space="preserve"> </w:t>
      </w:r>
      <w:r w:rsidR="00B4095D" w:rsidRPr="00B4095D">
        <w:rPr>
          <w:rFonts w:asciiTheme="minorHAnsi" w:hAnsiTheme="minorHAnsi"/>
        </w:rPr>
        <w:t>T</w:t>
      </w:r>
      <w:r w:rsidR="00C716DF" w:rsidRPr="00B4095D">
        <w:rPr>
          <w:rFonts w:asciiTheme="minorHAnsi" w:hAnsiTheme="minorHAnsi"/>
        </w:rPr>
        <w:t xml:space="preserve">he </w:t>
      </w:r>
      <w:r w:rsidR="00350AD3" w:rsidRPr="00B4095D">
        <w:rPr>
          <w:rFonts w:asciiTheme="minorHAnsi" w:hAnsiTheme="minorHAnsi"/>
        </w:rPr>
        <w:t>overall high risk of bias</w:t>
      </w:r>
      <w:r w:rsidR="00D17320" w:rsidRPr="00B4095D">
        <w:rPr>
          <w:rFonts w:asciiTheme="minorHAnsi" w:hAnsiTheme="minorHAnsi"/>
        </w:rPr>
        <w:t xml:space="preserve"> inherent in the</w:t>
      </w:r>
      <w:r w:rsidR="00C716DF" w:rsidRPr="00B4095D">
        <w:rPr>
          <w:rFonts w:asciiTheme="minorHAnsi" w:hAnsiTheme="minorHAnsi"/>
        </w:rPr>
        <w:t>se</w:t>
      </w:r>
      <w:r w:rsidR="00D17320" w:rsidRPr="00B4095D">
        <w:rPr>
          <w:rFonts w:asciiTheme="minorHAnsi" w:hAnsiTheme="minorHAnsi"/>
        </w:rPr>
        <w:t xml:space="preserve"> study designs</w:t>
      </w:r>
      <w:r w:rsidR="00B4095D" w:rsidRPr="00B4095D">
        <w:rPr>
          <w:rFonts w:asciiTheme="minorHAnsi" w:hAnsiTheme="minorHAnsi"/>
        </w:rPr>
        <w:t xml:space="preserve"> needs to be considered when</w:t>
      </w:r>
      <w:r w:rsidR="00B4095D">
        <w:rPr>
          <w:rFonts w:asciiTheme="minorHAnsi" w:hAnsiTheme="minorHAnsi"/>
        </w:rPr>
        <w:t xml:space="preserve"> interpreting th</w:t>
      </w:r>
      <w:r w:rsidR="00805EF4">
        <w:rPr>
          <w:rFonts w:asciiTheme="minorHAnsi" w:hAnsiTheme="minorHAnsi"/>
        </w:rPr>
        <w:t>ese</w:t>
      </w:r>
      <w:r w:rsidR="00B4095D">
        <w:rPr>
          <w:rFonts w:asciiTheme="minorHAnsi" w:hAnsiTheme="minorHAnsi"/>
        </w:rPr>
        <w:t xml:space="preserve"> results</w:t>
      </w:r>
      <w:r w:rsidR="00D17320" w:rsidRPr="00B4095D">
        <w:rPr>
          <w:rFonts w:asciiTheme="minorHAnsi" w:hAnsiTheme="minorHAnsi"/>
        </w:rPr>
        <w:t>.</w:t>
      </w:r>
      <w:r w:rsidR="00D17320" w:rsidRPr="00FA215E">
        <w:rPr>
          <w:rFonts w:asciiTheme="minorHAnsi" w:hAnsiTheme="minorHAnsi"/>
        </w:rPr>
        <w:t xml:space="preserve"> </w:t>
      </w:r>
    </w:p>
    <w:p w:rsidR="00350AD3" w:rsidRPr="00FA215E" w:rsidRDefault="00350AD3"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7900E2" w:rsidRDefault="007900E2" w:rsidP="003E0F58">
      <w:pPr>
        <w:pStyle w:val="NormalWeb"/>
        <w:spacing w:before="0" w:beforeAutospacing="0" w:after="0" w:afterAutospacing="0"/>
        <w:jc w:val="both"/>
        <w:rPr>
          <w:rFonts w:asciiTheme="minorHAnsi" w:hAnsiTheme="minorHAnsi"/>
        </w:rPr>
      </w:pPr>
    </w:p>
    <w:p w:rsidR="00350AD3" w:rsidRPr="00FA215E" w:rsidRDefault="007900E2" w:rsidP="007900E2">
      <w:pPr>
        <w:pStyle w:val="NormalWeb"/>
        <w:spacing w:before="0" w:beforeAutospacing="0" w:after="0" w:afterAutospacing="0"/>
        <w:rPr>
          <w:rFonts w:asciiTheme="minorHAnsi" w:hAnsiTheme="minorHAnsi"/>
        </w:rPr>
      </w:pPr>
      <w:r w:rsidRPr="007900E2">
        <w:rPr>
          <w:rFonts w:asciiTheme="minorHAnsi" w:hAnsiTheme="minorHAnsi"/>
          <w:b/>
        </w:rPr>
        <w:lastRenderedPageBreak/>
        <w:t>A</w:t>
      </w:r>
      <w:r w:rsidR="008E3312" w:rsidRPr="007900E2">
        <w:rPr>
          <w:rFonts w:asciiTheme="minorHAnsi" w:hAnsiTheme="minorHAnsi"/>
          <w:b/>
        </w:rPr>
        <w:t xml:space="preserve">nalysis </w:t>
      </w:r>
      <w:r w:rsidR="00350AD3" w:rsidRPr="007900E2">
        <w:rPr>
          <w:rFonts w:asciiTheme="minorHAnsi" w:hAnsiTheme="minorHAnsi"/>
          <w:b/>
        </w:rPr>
        <w:t>6 maternal mortality – BCC (nonrandomised studies)</w:t>
      </w:r>
      <w:r w:rsidR="006778E9" w:rsidRPr="00FA215E">
        <w:rPr>
          <w:rFonts w:asciiTheme="minorHAnsi" w:hAnsiTheme="minorHAnsi"/>
          <w:b/>
        </w:rPr>
        <w:t xml:space="preserve"> </w:t>
      </w:r>
      <w:r w:rsidR="003E0F58" w:rsidRPr="003E0F58">
        <w:rPr>
          <w:rFonts w:asciiTheme="minorHAnsi" w:hAnsiTheme="minorHAnsi"/>
          <w:noProof/>
          <w:lang w:val="en-AU"/>
        </w:rPr>
        <w:drawing>
          <wp:inline distT="0" distB="0" distL="0" distR="0">
            <wp:extent cx="5724525" cy="2389664"/>
            <wp:effectExtent l="0" t="0" r="0" b="0"/>
            <wp:docPr id="531" name="Picture 531" descr="maternal mortality – BCC (nonrandomised stu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2" cstate="print"/>
                    <a:stretch>
                      <a:fillRect/>
                    </a:stretch>
                  </pic:blipFill>
                  <pic:spPr>
                    <a:xfrm>
                      <a:off x="0" y="0"/>
                      <a:ext cx="5724525" cy="2389664"/>
                    </a:xfrm>
                    <a:prstGeom prst="rect">
                      <a:avLst/>
                    </a:prstGeom>
                  </pic:spPr>
                </pic:pic>
              </a:graphicData>
            </a:graphic>
          </wp:inline>
        </w:drawing>
      </w:r>
    </w:p>
    <w:p w:rsidR="00350AD3" w:rsidRPr="00FA215E" w:rsidRDefault="00350AD3" w:rsidP="003E0F58">
      <w:pPr>
        <w:pStyle w:val="NormalWeb"/>
        <w:spacing w:before="0" w:beforeAutospacing="0" w:after="0" w:afterAutospacing="0"/>
        <w:jc w:val="both"/>
        <w:rPr>
          <w:rFonts w:asciiTheme="minorHAnsi" w:hAnsiTheme="minorHAnsi"/>
        </w:rPr>
      </w:pPr>
    </w:p>
    <w:p w:rsidR="008A65E5" w:rsidRDefault="008A65E5" w:rsidP="003E0F58">
      <w:pPr>
        <w:pStyle w:val="NormalWeb"/>
        <w:spacing w:before="0" w:beforeAutospacing="0" w:after="0" w:afterAutospacing="0"/>
        <w:jc w:val="both"/>
        <w:rPr>
          <w:rFonts w:asciiTheme="minorHAnsi" w:hAnsiTheme="minorHAnsi"/>
        </w:rPr>
      </w:pPr>
      <w:r w:rsidRPr="00FA215E">
        <w:rPr>
          <w:rFonts w:asciiTheme="minorHAnsi" w:hAnsiTheme="minorHAnsi"/>
        </w:rPr>
        <w:t xml:space="preserve">In one trial of 284 women, the risk of </w:t>
      </w:r>
      <w:r w:rsidRPr="00FA215E">
        <w:rPr>
          <w:rFonts w:asciiTheme="minorHAnsi" w:hAnsiTheme="minorHAnsi"/>
          <w:b/>
        </w:rPr>
        <w:t>maternal anaemia</w:t>
      </w:r>
      <w:r w:rsidRPr="00FA215E">
        <w:rPr>
          <w:rFonts w:asciiTheme="minorHAnsi" w:hAnsiTheme="minorHAnsi"/>
        </w:rPr>
        <w:t xml:space="preserve"> was significantly reduced with an education and pill count (RR 0.46 95% CI 0.26 to 0.82) or an education intervention alone (RR 0.47 95% 0.27 to 0.84) but not with pill count alone (RR 0.93 95% CI 0.60 to 1.43) when compared with control.</w:t>
      </w:r>
    </w:p>
    <w:p w:rsidR="008E3312" w:rsidRPr="00FA215E" w:rsidRDefault="008E3312" w:rsidP="003E0F58">
      <w:pPr>
        <w:pStyle w:val="NormalWeb"/>
        <w:spacing w:before="0" w:beforeAutospacing="0" w:after="0" w:afterAutospacing="0"/>
        <w:jc w:val="both"/>
        <w:rPr>
          <w:rFonts w:asciiTheme="minorHAnsi" w:hAnsiTheme="minorHAnsi"/>
        </w:rPr>
      </w:pPr>
    </w:p>
    <w:p w:rsidR="008A65E5" w:rsidRPr="00FA215E" w:rsidRDefault="008A65E5" w:rsidP="003E0F58">
      <w:pPr>
        <w:pStyle w:val="NormalWeb"/>
        <w:spacing w:before="0" w:beforeAutospacing="0" w:after="0" w:afterAutospacing="0"/>
        <w:jc w:val="both"/>
        <w:rPr>
          <w:rFonts w:asciiTheme="minorHAnsi" w:hAnsiTheme="minorHAnsi"/>
        </w:rPr>
      </w:pPr>
      <w:r w:rsidRPr="00FA215E">
        <w:rPr>
          <w:rFonts w:asciiTheme="minorHAnsi" w:hAnsiTheme="minorHAnsi"/>
          <w:b/>
        </w:rPr>
        <w:t>Infant outcomes</w:t>
      </w:r>
      <w:r w:rsidRPr="00FA215E">
        <w:rPr>
          <w:rFonts w:asciiTheme="minorHAnsi" w:hAnsiTheme="minorHAnsi"/>
        </w:rPr>
        <w:t xml:space="preserve">: There were significantly fewer neonatal deaths in the BCC groups compared with control (RR 0.83 95% CI 0.72 to 0.96, 9 trials, n = 132,018) – see </w:t>
      </w:r>
      <w:r w:rsidR="008E3312">
        <w:rPr>
          <w:rFonts w:asciiTheme="minorHAnsi" w:hAnsiTheme="minorHAnsi"/>
        </w:rPr>
        <w:t>analysis</w:t>
      </w:r>
      <w:r w:rsidR="008E3312" w:rsidRPr="00FA215E">
        <w:rPr>
          <w:rFonts w:asciiTheme="minorHAnsi" w:hAnsiTheme="minorHAnsi"/>
        </w:rPr>
        <w:t xml:space="preserve"> </w:t>
      </w:r>
      <w:r w:rsidR="00350AD3" w:rsidRPr="00FA215E">
        <w:rPr>
          <w:rFonts w:asciiTheme="minorHAnsi" w:hAnsiTheme="minorHAnsi"/>
        </w:rPr>
        <w:t>7</w:t>
      </w:r>
      <w:r w:rsidRPr="00FA215E">
        <w:rPr>
          <w:rFonts w:asciiTheme="minorHAnsi" w:hAnsiTheme="minorHAnsi"/>
        </w:rPr>
        <w:t xml:space="preserve">). None of the other infant outcomes showed significant differences between BCC and controls.  An economic assessment of the </w:t>
      </w:r>
      <w:hyperlink r:id="rId213" w:history="1">
        <w:r w:rsidRPr="00FA215E">
          <w:rPr>
            <w:rStyle w:val="Hyperlink"/>
            <w:rFonts w:asciiTheme="minorHAnsi" w:hAnsiTheme="minorHAnsi"/>
            <w:color w:val="auto"/>
            <w:u w:val="none"/>
          </w:rPr>
          <w:t>Manandhar 2004 RCT(c)</w:t>
        </w:r>
      </w:hyperlink>
      <w:r w:rsidRPr="00FA215E">
        <w:rPr>
          <w:rFonts w:asciiTheme="minorHAnsi" w:hAnsiTheme="minorHAnsi"/>
        </w:rPr>
        <w:t xml:space="preserve"> estimated the incremental cost of each year of a neonatal life saved to be $179 to $251 (US dollars).</w:t>
      </w:r>
    </w:p>
    <w:p w:rsidR="006778E9" w:rsidRPr="00FA215E" w:rsidRDefault="006778E9" w:rsidP="003E0F58">
      <w:pPr>
        <w:pStyle w:val="NormalWeb"/>
        <w:spacing w:before="0" w:beforeAutospacing="0" w:after="0" w:afterAutospacing="0"/>
        <w:jc w:val="both"/>
        <w:rPr>
          <w:rFonts w:asciiTheme="minorHAnsi" w:hAnsiTheme="minorHAnsi"/>
          <w:b/>
        </w:rPr>
      </w:pPr>
    </w:p>
    <w:p w:rsidR="00B36568" w:rsidRDefault="00B36568" w:rsidP="003E0F58">
      <w:pPr>
        <w:pStyle w:val="NormalWeb"/>
        <w:spacing w:before="0" w:beforeAutospacing="0" w:after="0" w:afterAutospacing="0"/>
        <w:jc w:val="both"/>
        <w:rPr>
          <w:rFonts w:asciiTheme="minorHAnsi" w:hAnsiTheme="minorHAnsi"/>
          <w:b/>
        </w:rPr>
      </w:pPr>
      <w:r>
        <w:rPr>
          <w:rFonts w:asciiTheme="minorHAnsi" w:hAnsiTheme="minorHAnsi"/>
          <w:b/>
        </w:rPr>
        <w:t>Analysis</w:t>
      </w:r>
      <w:r w:rsidR="008E3312" w:rsidRPr="00FA215E">
        <w:rPr>
          <w:rFonts w:asciiTheme="minorHAnsi" w:hAnsiTheme="minorHAnsi"/>
          <w:b/>
        </w:rPr>
        <w:t xml:space="preserve"> </w:t>
      </w:r>
      <w:r w:rsidR="006778E9" w:rsidRPr="00FA215E">
        <w:rPr>
          <w:rFonts w:asciiTheme="minorHAnsi" w:hAnsiTheme="minorHAnsi"/>
          <w:b/>
        </w:rPr>
        <w:t>7</w:t>
      </w:r>
      <w:r w:rsidR="008A65E5" w:rsidRPr="00FA215E">
        <w:rPr>
          <w:rFonts w:asciiTheme="minorHAnsi" w:hAnsiTheme="minorHAnsi"/>
          <w:b/>
        </w:rPr>
        <w:t>: B</w:t>
      </w:r>
      <w:r>
        <w:rPr>
          <w:rFonts w:asciiTheme="minorHAnsi" w:hAnsiTheme="minorHAnsi"/>
          <w:b/>
        </w:rPr>
        <w:t>C</w:t>
      </w:r>
      <w:r w:rsidR="008A65E5" w:rsidRPr="00FA215E">
        <w:rPr>
          <w:rFonts w:asciiTheme="minorHAnsi" w:hAnsiTheme="minorHAnsi"/>
          <w:b/>
        </w:rPr>
        <w:t>C – neonatal deaths</w:t>
      </w:r>
      <w:r w:rsidR="006778E9" w:rsidRPr="00FA215E">
        <w:rPr>
          <w:rFonts w:asciiTheme="minorHAnsi" w:hAnsiTheme="minorHAnsi"/>
          <w:b/>
        </w:rPr>
        <w:t xml:space="preserve"> </w:t>
      </w:r>
    </w:p>
    <w:p w:rsidR="00B36568" w:rsidRDefault="00B36568" w:rsidP="003E0F58">
      <w:pPr>
        <w:pStyle w:val="NormalWeb"/>
        <w:spacing w:before="0" w:beforeAutospacing="0" w:after="0" w:afterAutospacing="0"/>
        <w:jc w:val="both"/>
        <w:rPr>
          <w:noProof/>
          <w:lang w:val="en-AU"/>
        </w:rPr>
      </w:pPr>
      <w:r w:rsidRPr="00B36568">
        <w:rPr>
          <w:noProof/>
          <w:lang w:val="en-AU"/>
        </w:rPr>
        <w:t xml:space="preserve"> </w:t>
      </w:r>
    </w:p>
    <w:p w:rsidR="006778E9" w:rsidRDefault="00B36568" w:rsidP="003E0F58">
      <w:pPr>
        <w:pStyle w:val="NormalWeb"/>
        <w:spacing w:before="0" w:beforeAutospacing="0" w:after="0" w:afterAutospacing="0"/>
        <w:jc w:val="both"/>
        <w:rPr>
          <w:rFonts w:asciiTheme="minorHAnsi" w:hAnsiTheme="minorHAnsi"/>
          <w:b/>
        </w:rPr>
      </w:pPr>
      <w:bookmarkStart w:id="36" w:name="_GoBack"/>
      <w:r w:rsidRPr="00B36568">
        <w:rPr>
          <w:rFonts w:asciiTheme="minorHAnsi" w:hAnsiTheme="minorHAnsi"/>
          <w:b/>
          <w:noProof/>
          <w:lang w:val="en-AU"/>
        </w:rPr>
        <w:drawing>
          <wp:inline distT="0" distB="0" distL="0" distR="0">
            <wp:extent cx="5819775" cy="2124075"/>
            <wp:effectExtent l="0" t="0" r="9525" b="9525"/>
            <wp:docPr id="1" name="Picture 1" descr=" BCC – neonatal dea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4" cstate="print"/>
                    <a:stretch>
                      <a:fillRect/>
                    </a:stretch>
                  </pic:blipFill>
                  <pic:spPr>
                    <a:xfrm>
                      <a:off x="0" y="0"/>
                      <a:ext cx="5820926" cy="2124495"/>
                    </a:xfrm>
                    <a:prstGeom prst="rect">
                      <a:avLst/>
                    </a:prstGeom>
                  </pic:spPr>
                </pic:pic>
              </a:graphicData>
            </a:graphic>
          </wp:inline>
        </w:drawing>
      </w:r>
      <w:bookmarkEnd w:id="36"/>
    </w:p>
    <w:p w:rsidR="008A65E5" w:rsidRPr="00FA215E" w:rsidRDefault="008A65E5" w:rsidP="003E0F58">
      <w:pPr>
        <w:pStyle w:val="NormalWeb"/>
        <w:spacing w:before="0" w:beforeAutospacing="0" w:after="0" w:afterAutospacing="0"/>
        <w:jc w:val="both"/>
        <w:rPr>
          <w:rFonts w:asciiTheme="minorHAnsi" w:hAnsiTheme="minorHAnsi"/>
        </w:rPr>
      </w:pPr>
    </w:p>
    <w:p w:rsidR="00CC1AB9" w:rsidRDefault="00CC1AB9" w:rsidP="003E0F58">
      <w:pPr>
        <w:pStyle w:val="NormalWeb"/>
        <w:spacing w:before="0" w:beforeAutospacing="0" w:after="0" w:afterAutospacing="0"/>
        <w:jc w:val="both"/>
        <w:rPr>
          <w:rFonts w:asciiTheme="minorHAnsi" w:hAnsiTheme="minorHAnsi"/>
          <w:b/>
          <w:highlight w:val="yellow"/>
        </w:rPr>
      </w:pPr>
    </w:p>
    <w:p w:rsidR="00F00FB7" w:rsidRPr="00F60B49" w:rsidRDefault="00B95B68" w:rsidP="00F60B49">
      <w:pPr>
        <w:pStyle w:val="Heading2"/>
        <w:spacing w:before="0" w:beforeAutospacing="0" w:after="0" w:afterAutospacing="0"/>
        <w:rPr>
          <w:rFonts w:asciiTheme="minorHAnsi" w:hAnsiTheme="minorHAnsi"/>
          <w:sz w:val="24"/>
          <w:szCs w:val="24"/>
        </w:rPr>
      </w:pPr>
      <w:r w:rsidRPr="00F60B49">
        <w:rPr>
          <w:rFonts w:asciiTheme="minorHAnsi" w:hAnsiTheme="minorHAnsi"/>
          <w:sz w:val="24"/>
          <w:szCs w:val="24"/>
        </w:rPr>
        <w:t>POVERTY REDUCTION</w:t>
      </w:r>
    </w:p>
    <w:p w:rsidR="00C5435C" w:rsidRPr="00B611F8" w:rsidRDefault="00C5435C" w:rsidP="00C5435C">
      <w:pPr>
        <w:pStyle w:val="NormalWeb"/>
        <w:numPr>
          <w:ilvl w:val="0"/>
          <w:numId w:val="100"/>
        </w:numPr>
        <w:spacing w:before="0" w:beforeAutospacing="0" w:after="0" w:afterAutospacing="0"/>
        <w:rPr>
          <w:rFonts w:asciiTheme="minorHAnsi" w:hAnsiTheme="minorHAnsi"/>
          <w:b/>
        </w:rPr>
      </w:pPr>
      <w:r w:rsidRPr="00B611F8">
        <w:rPr>
          <w:rFonts w:asciiTheme="minorHAnsi" w:hAnsiTheme="minorHAnsi"/>
          <w:b/>
        </w:rPr>
        <w:t>Conditional cash transfers</w:t>
      </w:r>
    </w:p>
    <w:p w:rsidR="00913F63" w:rsidRPr="00B611F8" w:rsidRDefault="00913F63" w:rsidP="00C5435C">
      <w:pPr>
        <w:numPr>
          <w:ilvl w:val="0"/>
          <w:numId w:val="99"/>
        </w:numPr>
        <w:spacing w:after="0" w:line="240" w:lineRule="auto"/>
        <w:ind w:left="714" w:hanging="357"/>
        <w:rPr>
          <w:rFonts w:cs="Times New Roman"/>
          <w:sz w:val="24"/>
          <w:szCs w:val="24"/>
        </w:rPr>
      </w:pPr>
      <w:r w:rsidRPr="00B611F8">
        <w:rPr>
          <w:rFonts w:cs="Times New Roman"/>
          <w:sz w:val="24"/>
          <w:szCs w:val="24"/>
        </w:rPr>
        <w:t xml:space="preserve">In the </w:t>
      </w:r>
      <w:hyperlink r:id="rId215" w:history="1">
        <w:r w:rsidRPr="00B611F8">
          <w:rPr>
            <w:rStyle w:val="Hyperlink"/>
            <w:rFonts w:cs="Times New Roman"/>
            <w:color w:val="auto"/>
            <w:sz w:val="24"/>
            <w:szCs w:val="24"/>
            <w:u w:val="none"/>
          </w:rPr>
          <w:t>OPORTUNIDADES RCT(c)</w:t>
        </w:r>
      </w:hyperlink>
      <w:r w:rsidRPr="00B611F8">
        <w:rPr>
          <w:rFonts w:cs="Times New Roman"/>
          <w:sz w:val="24"/>
          <w:szCs w:val="24"/>
        </w:rPr>
        <w:t xml:space="preserve"> cluster RCT, pregnant and lactating women (and other family members) were asked to take nutritional supplements (whole milk plus vitamins and minerals in the form of a powder) as well as participate in other forms of preventive health care and educational activities. Doubling the cash transfer to </w:t>
      </w:r>
      <w:r w:rsidRPr="00B611F8">
        <w:rPr>
          <w:rFonts w:cs="Times New Roman"/>
          <w:sz w:val="24"/>
          <w:szCs w:val="24"/>
        </w:rPr>
        <w:lastRenderedPageBreak/>
        <w:t>households had some negative effects such as higher rates of being overweight or obese, and higher rates of hypertension in women (n = 2639). After 18 months or more in the program, no significant differences were seen in numbers of women who were overweight or obese. Significantly fewer women were hypertensive.</w:t>
      </w:r>
    </w:p>
    <w:p w:rsidR="00913F63" w:rsidRDefault="00913F63" w:rsidP="00195162">
      <w:pPr>
        <w:numPr>
          <w:ilvl w:val="0"/>
          <w:numId w:val="99"/>
        </w:numPr>
        <w:spacing w:after="0" w:line="240" w:lineRule="auto"/>
        <w:ind w:left="714" w:hanging="357"/>
        <w:rPr>
          <w:rFonts w:cs="Times New Roman"/>
          <w:sz w:val="24"/>
          <w:szCs w:val="24"/>
        </w:rPr>
      </w:pPr>
      <w:r w:rsidRPr="00B611F8">
        <w:rPr>
          <w:rFonts w:cs="Times New Roman"/>
          <w:sz w:val="24"/>
          <w:szCs w:val="24"/>
        </w:rPr>
        <w:t xml:space="preserve">Women exposed to the intervention </w:t>
      </w:r>
      <w:r w:rsidR="002F70F6">
        <w:rPr>
          <w:rFonts w:cs="Times New Roman"/>
          <w:sz w:val="24"/>
          <w:szCs w:val="24"/>
        </w:rPr>
        <w:t xml:space="preserve">in the OPORTUNIDADES </w:t>
      </w:r>
      <w:r w:rsidR="002F70F6" w:rsidRPr="002F70F6">
        <w:rPr>
          <w:rFonts w:cs="Times New Roman"/>
          <w:sz w:val="24"/>
          <w:szCs w:val="24"/>
        </w:rPr>
        <w:t>RCT(c)</w:t>
      </w:r>
      <w:r w:rsidR="002F70F6">
        <w:rPr>
          <w:rFonts w:cs="Times New Roman"/>
          <w:sz w:val="24"/>
          <w:szCs w:val="24"/>
        </w:rPr>
        <w:t xml:space="preserve"> </w:t>
      </w:r>
      <w:r w:rsidRPr="00B611F8">
        <w:rPr>
          <w:rFonts w:cs="Times New Roman"/>
          <w:sz w:val="24"/>
          <w:szCs w:val="24"/>
        </w:rPr>
        <w:t>had lower depressive symptom scores</w:t>
      </w:r>
      <w:r w:rsidR="002F70F6">
        <w:rPr>
          <w:rFonts w:cs="Times New Roman"/>
          <w:sz w:val="24"/>
          <w:szCs w:val="24"/>
        </w:rPr>
        <w:t>;</w:t>
      </w:r>
      <w:r w:rsidRPr="00B611F8">
        <w:rPr>
          <w:rFonts w:cs="Times New Roman"/>
          <w:sz w:val="24"/>
          <w:szCs w:val="24"/>
        </w:rPr>
        <w:t xml:space="preserve"> were more likely to use modern forms of contraception</w:t>
      </w:r>
      <w:r w:rsidR="002F70F6">
        <w:rPr>
          <w:rFonts w:cs="Times New Roman"/>
          <w:sz w:val="24"/>
          <w:szCs w:val="24"/>
        </w:rPr>
        <w:t xml:space="preserve"> and were less likely to give birth to a low birthweight baby</w:t>
      </w:r>
      <w:r w:rsidRPr="00B611F8">
        <w:rPr>
          <w:rFonts w:cs="Times New Roman"/>
          <w:sz w:val="24"/>
          <w:szCs w:val="24"/>
        </w:rPr>
        <w:t>.</w:t>
      </w:r>
    </w:p>
    <w:p w:rsidR="00913F63" w:rsidRPr="00B611F8" w:rsidRDefault="00913F63" w:rsidP="00195162">
      <w:pPr>
        <w:numPr>
          <w:ilvl w:val="0"/>
          <w:numId w:val="49"/>
        </w:numPr>
        <w:spacing w:after="0" w:line="240" w:lineRule="auto"/>
        <w:ind w:left="714" w:hanging="357"/>
        <w:rPr>
          <w:rFonts w:cs="Times New Roman"/>
          <w:sz w:val="24"/>
          <w:szCs w:val="24"/>
        </w:rPr>
      </w:pPr>
      <w:r w:rsidRPr="00B611F8">
        <w:rPr>
          <w:rFonts w:cs="Times New Roman"/>
          <w:sz w:val="24"/>
          <w:szCs w:val="24"/>
        </w:rPr>
        <w:t>When analysed by amount of cash transferred (adjusted analyses), 24-72 month old children from households with doubled cash transfers had significantly increased physical growth and health (including fewer children with stunting), significantly higher haemoglobin concentrations, significantly better motor endurance (but not motor skill), and significantly increased cognitive and language development. The children in higher cash transfer households were also significantly less likely to be overweight (</w:t>
      </w:r>
      <w:hyperlink r:id="rId216" w:history="1">
        <w:r w:rsidRPr="00B611F8">
          <w:rPr>
            <w:rStyle w:val="Hyperlink"/>
            <w:rFonts w:cs="Times New Roman"/>
            <w:color w:val="auto"/>
            <w:sz w:val="24"/>
            <w:szCs w:val="24"/>
            <w:u w:val="none"/>
          </w:rPr>
          <w:t>Fernald 2008</w:t>
        </w:r>
      </w:hyperlink>
      <w:r w:rsidRPr="00B611F8">
        <w:rPr>
          <w:rFonts w:cs="Times New Roman"/>
          <w:sz w:val="24"/>
          <w:szCs w:val="24"/>
        </w:rPr>
        <w:t xml:space="preserve">; </w:t>
      </w:r>
      <w:hyperlink r:id="rId217" w:history="1">
        <w:r w:rsidRPr="00B611F8">
          <w:rPr>
            <w:rStyle w:val="Hyperlink"/>
            <w:rFonts w:cs="Times New Roman"/>
            <w:color w:val="auto"/>
            <w:sz w:val="24"/>
            <w:szCs w:val="24"/>
            <w:u w:val="none"/>
          </w:rPr>
          <w:t>OPORTUNIDADES RCT(c)</w:t>
        </w:r>
      </w:hyperlink>
      <w:r w:rsidRPr="00B611F8">
        <w:rPr>
          <w:rFonts w:cs="Times New Roman"/>
          <w:sz w:val="24"/>
          <w:szCs w:val="24"/>
        </w:rPr>
        <w:t>).</w:t>
      </w:r>
    </w:p>
    <w:p w:rsidR="00913F63" w:rsidRPr="00B611F8" w:rsidRDefault="00913F63" w:rsidP="00913F63">
      <w:pPr>
        <w:numPr>
          <w:ilvl w:val="0"/>
          <w:numId w:val="49"/>
        </w:numPr>
        <w:spacing w:before="100" w:beforeAutospacing="1" w:after="100" w:afterAutospacing="1" w:line="240" w:lineRule="auto"/>
        <w:rPr>
          <w:rFonts w:cs="Times New Roman"/>
          <w:sz w:val="24"/>
          <w:szCs w:val="24"/>
        </w:rPr>
      </w:pPr>
      <w:r w:rsidRPr="00B611F8">
        <w:rPr>
          <w:rFonts w:cs="Times New Roman"/>
          <w:sz w:val="24"/>
          <w:szCs w:val="24"/>
        </w:rPr>
        <w:t>In Colombia's conditional transfer program, comparison over time (2001 to 2006), and with control areas, suggests that women in the program (pregnant and lactating women were excluded) had more rapidly increasing BMI and rates of overweight and obesity compared with women not in the program (</w:t>
      </w:r>
      <w:hyperlink r:id="rId218" w:history="1">
        <w:r w:rsidRPr="00B611F8">
          <w:rPr>
            <w:rStyle w:val="Hyperlink"/>
            <w:rFonts w:cs="Times New Roman"/>
            <w:color w:val="auto"/>
            <w:sz w:val="24"/>
            <w:szCs w:val="24"/>
            <w:u w:val="none"/>
          </w:rPr>
          <w:t>Attanasio 2005</w:t>
        </w:r>
      </w:hyperlink>
      <w:r w:rsidRPr="00B611F8">
        <w:rPr>
          <w:rFonts w:cs="Times New Roman"/>
          <w:sz w:val="24"/>
          <w:szCs w:val="24"/>
        </w:rPr>
        <w:t>).</w:t>
      </w:r>
    </w:p>
    <w:p w:rsidR="00913F63" w:rsidRPr="00B611F8" w:rsidRDefault="00D72075" w:rsidP="00B4095D">
      <w:pPr>
        <w:pStyle w:val="NormalWeb"/>
        <w:numPr>
          <w:ilvl w:val="0"/>
          <w:numId w:val="49"/>
        </w:numPr>
        <w:spacing w:before="0" w:beforeAutospacing="0" w:after="0" w:afterAutospacing="0"/>
        <w:rPr>
          <w:rFonts w:asciiTheme="minorHAnsi" w:hAnsiTheme="minorHAnsi"/>
        </w:rPr>
      </w:pPr>
      <w:hyperlink r:id="rId219" w:history="1">
        <w:r w:rsidR="00913F63" w:rsidRPr="00B611F8">
          <w:rPr>
            <w:rStyle w:val="Hyperlink"/>
            <w:rFonts w:asciiTheme="minorHAnsi" w:hAnsiTheme="minorHAnsi"/>
            <w:color w:val="auto"/>
            <w:u w:val="none"/>
          </w:rPr>
          <w:t>Adato 2011</w:t>
        </w:r>
      </w:hyperlink>
      <w:r w:rsidR="00913F63" w:rsidRPr="00B611F8">
        <w:rPr>
          <w:rFonts w:asciiTheme="minorHAnsi" w:hAnsiTheme="minorHAnsi"/>
        </w:rPr>
        <w:t xml:space="preserve"> describes attitudes and actions of women from Mexico, El Salvador, Nicaragua and Turkey who were participants in the </w:t>
      </w:r>
      <w:hyperlink r:id="rId220" w:history="1">
        <w:r w:rsidR="00913F63" w:rsidRPr="00B611F8">
          <w:rPr>
            <w:rStyle w:val="Hyperlink"/>
            <w:rFonts w:asciiTheme="minorHAnsi" w:hAnsiTheme="minorHAnsi"/>
            <w:color w:val="auto"/>
            <w:u w:val="none"/>
          </w:rPr>
          <w:t>OPORTUNIDADES RCT(c)</w:t>
        </w:r>
      </w:hyperlink>
      <w:r w:rsidR="00913F63" w:rsidRPr="00B611F8">
        <w:rPr>
          <w:rFonts w:asciiTheme="minorHAnsi" w:hAnsiTheme="minorHAnsi"/>
        </w:rPr>
        <w:t xml:space="preserve"> conditional cash transfer program. Although women's (and families') diets and nutritional status improved, new foods and new ways of preparing foods sometimes presented barriers. Food is often shared, which meant that antenatal supplements might be shared with the family and foods purchased with the cash transfer may have been shared even more widely.</w:t>
      </w:r>
    </w:p>
    <w:p w:rsidR="00B95B68" w:rsidRPr="00B611F8" w:rsidRDefault="00B95B68" w:rsidP="00400DF7">
      <w:pPr>
        <w:pStyle w:val="NormalWeb"/>
        <w:spacing w:before="0" w:beforeAutospacing="0" w:after="0" w:afterAutospacing="0"/>
        <w:ind w:left="360"/>
        <w:rPr>
          <w:rFonts w:asciiTheme="minorHAnsi" w:hAnsiTheme="minorHAnsi"/>
          <w:b/>
        </w:rPr>
      </w:pPr>
    </w:p>
    <w:p w:rsidR="00C5435C" w:rsidRPr="00B611F8" w:rsidRDefault="00C5435C" w:rsidP="00400DF7">
      <w:pPr>
        <w:pStyle w:val="Heading3"/>
        <w:numPr>
          <w:ilvl w:val="0"/>
          <w:numId w:val="100"/>
        </w:numPr>
        <w:spacing w:before="0" w:line="240" w:lineRule="auto"/>
        <w:rPr>
          <w:rFonts w:asciiTheme="minorHAnsi" w:hAnsiTheme="minorHAnsi" w:cs="Times New Roman"/>
          <w:color w:val="auto"/>
          <w:sz w:val="24"/>
          <w:szCs w:val="24"/>
        </w:rPr>
      </w:pPr>
      <w:r w:rsidRPr="00B611F8">
        <w:rPr>
          <w:rFonts w:asciiTheme="minorHAnsi" w:hAnsiTheme="minorHAnsi" w:cs="Times New Roman"/>
          <w:color w:val="auto"/>
          <w:sz w:val="24"/>
          <w:szCs w:val="24"/>
        </w:rPr>
        <w:t>Microcredit</w:t>
      </w:r>
    </w:p>
    <w:p w:rsidR="00C5435C" w:rsidRPr="00B611F8" w:rsidRDefault="00C5435C" w:rsidP="004A6183">
      <w:pPr>
        <w:numPr>
          <w:ilvl w:val="0"/>
          <w:numId w:val="101"/>
        </w:numPr>
        <w:spacing w:after="0" w:line="240" w:lineRule="auto"/>
        <w:ind w:left="714" w:hanging="357"/>
        <w:rPr>
          <w:rFonts w:cs="Times New Roman"/>
          <w:sz w:val="24"/>
          <w:szCs w:val="24"/>
        </w:rPr>
      </w:pPr>
      <w:r w:rsidRPr="00B611F8">
        <w:rPr>
          <w:rFonts w:cs="Times New Roman"/>
          <w:sz w:val="24"/>
          <w:szCs w:val="24"/>
        </w:rPr>
        <w:t xml:space="preserve">In a Peruvian cohort study of microcredit (small loans for people too poor to access traditional financial services), </w:t>
      </w:r>
      <w:hyperlink r:id="rId221" w:history="1">
        <w:r w:rsidRPr="00B611F8">
          <w:rPr>
            <w:rStyle w:val="Hyperlink"/>
            <w:rFonts w:cs="Times New Roman"/>
            <w:color w:val="auto"/>
            <w:sz w:val="24"/>
            <w:szCs w:val="24"/>
            <w:u w:val="none"/>
          </w:rPr>
          <w:t>Hamad 2012</w:t>
        </w:r>
      </w:hyperlink>
      <w:r w:rsidRPr="00B611F8">
        <w:rPr>
          <w:rFonts w:cs="Times New Roman"/>
          <w:sz w:val="24"/>
          <w:szCs w:val="24"/>
        </w:rPr>
        <w:t xml:space="preserve"> found associations between length of participation (number of 6-month loan cycles) and several indicators of nutritional status in 1593 women. Under multivariate analysis, women's BMI did not show a significant increase with longer participation, which can be interpreted as a positive result, as three-quarters of women were overweight or obese at baseline. </w:t>
      </w:r>
      <w:r w:rsidR="00006B7B" w:rsidRPr="00B611F8">
        <w:rPr>
          <w:rFonts w:cs="Times New Roman"/>
          <w:sz w:val="24"/>
          <w:szCs w:val="24"/>
        </w:rPr>
        <w:t>H</w:t>
      </w:r>
      <w:r w:rsidRPr="00B611F8">
        <w:rPr>
          <w:rFonts w:cs="Times New Roman"/>
          <w:sz w:val="24"/>
          <w:szCs w:val="24"/>
        </w:rPr>
        <w:t>aemoglobin concentrations did show a positive association with longer participation and lower food insecurity was also positively associated with longer participation</w:t>
      </w:r>
      <w:r w:rsidR="00006B7B" w:rsidRPr="00B611F8">
        <w:rPr>
          <w:rFonts w:cs="Times New Roman"/>
          <w:sz w:val="24"/>
          <w:szCs w:val="24"/>
        </w:rPr>
        <w:t>.</w:t>
      </w:r>
      <w:r w:rsidRPr="00B611F8">
        <w:rPr>
          <w:rFonts w:cs="Times New Roman"/>
          <w:sz w:val="24"/>
          <w:szCs w:val="24"/>
        </w:rPr>
        <w:t xml:space="preserve"> </w:t>
      </w:r>
    </w:p>
    <w:p w:rsidR="00C5435C" w:rsidRPr="00B611F8" w:rsidRDefault="00D72075" w:rsidP="00C5435C">
      <w:pPr>
        <w:numPr>
          <w:ilvl w:val="0"/>
          <w:numId w:val="101"/>
        </w:numPr>
        <w:spacing w:before="100" w:beforeAutospacing="1" w:after="100" w:afterAutospacing="1" w:line="240" w:lineRule="auto"/>
        <w:rPr>
          <w:rFonts w:cs="Times New Roman"/>
          <w:sz w:val="24"/>
          <w:szCs w:val="24"/>
        </w:rPr>
      </w:pPr>
      <w:hyperlink r:id="rId222" w:history="1">
        <w:r w:rsidR="00C5435C" w:rsidRPr="00B611F8">
          <w:rPr>
            <w:rStyle w:val="Hyperlink"/>
            <w:rFonts w:cs="Times New Roman"/>
            <w:color w:val="auto"/>
            <w:sz w:val="24"/>
            <w:szCs w:val="24"/>
            <w:u w:val="none"/>
          </w:rPr>
          <w:t>Doocy 2005</w:t>
        </w:r>
      </w:hyperlink>
      <w:r w:rsidR="00C5435C" w:rsidRPr="00B611F8">
        <w:rPr>
          <w:rFonts w:cs="Times New Roman"/>
          <w:sz w:val="24"/>
          <w:szCs w:val="24"/>
        </w:rPr>
        <w:t xml:space="preserve"> compared three groups of Ethiopian households (n = 819). Two groups had received loans, while the third group, while eligible for the microcredit program, were not currently seeking a loan and had not received a loan in the past year. In the two groups receiving loans, one had clients who had completed one loan cycle or less and had been in the program up to 10 months and the other group consisted of established clients who had completed two or more cycles. While no significant differences were seen between groups for dietary practices and dietary content, adult females in the community control group had significantly higher rates of acute malnutrition (MUAC &lt; 22 cm) than those in the established client group (6/116 (7%) versus 4/240 (2%)). The incoming client group had acute malnutrition rates of 3/100 (3%) in adult females.</w:t>
      </w:r>
    </w:p>
    <w:p w:rsidR="00B95B68" w:rsidRPr="00F60B49" w:rsidRDefault="00B4095D" w:rsidP="00F60B49">
      <w:pPr>
        <w:pStyle w:val="Heading2"/>
        <w:spacing w:before="0" w:beforeAutospacing="0" w:after="0" w:afterAutospacing="0"/>
        <w:rPr>
          <w:rFonts w:asciiTheme="minorHAnsi" w:hAnsiTheme="minorHAnsi"/>
          <w:sz w:val="24"/>
          <w:szCs w:val="24"/>
        </w:rPr>
      </w:pPr>
      <w:r w:rsidRPr="00F60B49">
        <w:rPr>
          <w:rFonts w:asciiTheme="minorHAnsi" w:hAnsiTheme="minorHAnsi"/>
          <w:sz w:val="24"/>
          <w:szCs w:val="24"/>
        </w:rPr>
        <w:lastRenderedPageBreak/>
        <w:t>INSIGHTS FROM QUALITATIVE STUDIES</w:t>
      </w:r>
    </w:p>
    <w:p w:rsidR="0089034D" w:rsidRPr="00FA215E" w:rsidRDefault="0089034D" w:rsidP="00B94C20">
      <w:pPr>
        <w:pStyle w:val="NormalWeb"/>
        <w:spacing w:before="0" w:beforeAutospacing="0" w:after="0" w:afterAutospacing="0"/>
        <w:jc w:val="both"/>
        <w:rPr>
          <w:rFonts w:asciiTheme="minorHAnsi" w:hAnsiTheme="minorHAnsi"/>
          <w:b/>
          <w:i/>
        </w:rPr>
      </w:pPr>
      <w:r w:rsidRPr="00FA215E">
        <w:rPr>
          <w:rFonts w:asciiTheme="minorHAnsi" w:hAnsiTheme="minorHAnsi"/>
          <w:b/>
          <w:i/>
        </w:rPr>
        <w:t>Knowledge and beliefs</w:t>
      </w:r>
    </w:p>
    <w:p w:rsidR="00CD17C9" w:rsidRPr="00FA215E" w:rsidRDefault="00CD17C9" w:rsidP="00B94C20">
      <w:pPr>
        <w:pStyle w:val="NormalWeb"/>
        <w:spacing w:before="0" w:beforeAutospacing="0" w:after="0" w:afterAutospacing="0"/>
        <w:jc w:val="both"/>
        <w:rPr>
          <w:rFonts w:asciiTheme="minorHAnsi" w:hAnsiTheme="minorHAnsi"/>
        </w:rPr>
      </w:pPr>
      <w:r w:rsidRPr="00FA215E">
        <w:rPr>
          <w:rFonts w:asciiTheme="minorHAnsi" w:hAnsiTheme="minorHAnsi"/>
        </w:rPr>
        <w:t>Kn</w:t>
      </w:r>
      <w:r w:rsidR="00A944A2" w:rsidRPr="00FA215E">
        <w:rPr>
          <w:rFonts w:asciiTheme="minorHAnsi" w:hAnsiTheme="minorHAnsi"/>
        </w:rPr>
        <w:t xml:space="preserve">owledge about micronutrient supplementation </w:t>
      </w:r>
      <w:r w:rsidRPr="00FA215E">
        <w:rPr>
          <w:rFonts w:asciiTheme="minorHAnsi" w:hAnsiTheme="minorHAnsi"/>
        </w:rPr>
        <w:t xml:space="preserve">may be </w:t>
      </w:r>
      <w:r w:rsidR="00A944A2" w:rsidRPr="00FA215E">
        <w:rPr>
          <w:rFonts w:asciiTheme="minorHAnsi" w:hAnsiTheme="minorHAnsi"/>
        </w:rPr>
        <w:t xml:space="preserve">low </w:t>
      </w:r>
      <w:r w:rsidRPr="00FA215E">
        <w:rPr>
          <w:rFonts w:asciiTheme="minorHAnsi" w:hAnsiTheme="minorHAnsi"/>
        </w:rPr>
        <w:t>in some areas. T</w:t>
      </w:r>
      <w:r w:rsidR="00A944A2" w:rsidRPr="00FA215E">
        <w:rPr>
          <w:rFonts w:asciiTheme="minorHAnsi" w:hAnsiTheme="minorHAnsi"/>
        </w:rPr>
        <w:t>here may be concerns that vitamins are contraception ‘in disguise’ or that supplementation will make birth more difficult</w:t>
      </w:r>
      <w:r w:rsidRPr="00FA215E">
        <w:rPr>
          <w:rFonts w:asciiTheme="minorHAnsi" w:hAnsiTheme="minorHAnsi"/>
        </w:rPr>
        <w:t xml:space="preserve"> (Hill 2007; Galloway 2002; Ghanekar 2002)</w:t>
      </w:r>
      <w:r w:rsidR="00A944A2" w:rsidRPr="00FA215E">
        <w:rPr>
          <w:rFonts w:asciiTheme="minorHAnsi" w:hAnsiTheme="minorHAnsi"/>
        </w:rPr>
        <w:t xml:space="preserve">. </w:t>
      </w:r>
    </w:p>
    <w:p w:rsidR="0089034D" w:rsidRPr="00FA215E" w:rsidRDefault="0089034D" w:rsidP="00B94C20">
      <w:pPr>
        <w:pStyle w:val="NormalWeb"/>
        <w:spacing w:before="0" w:beforeAutospacing="0" w:after="0" w:afterAutospacing="0"/>
        <w:jc w:val="both"/>
        <w:rPr>
          <w:rFonts w:asciiTheme="minorHAnsi" w:hAnsiTheme="minorHAnsi"/>
          <w:b/>
          <w:i/>
        </w:rPr>
      </w:pPr>
      <w:r w:rsidRPr="00FA215E">
        <w:rPr>
          <w:rFonts w:asciiTheme="minorHAnsi" w:hAnsiTheme="minorHAnsi"/>
          <w:b/>
          <w:i/>
        </w:rPr>
        <w:t>Prevention and ‘illness’ priorities</w:t>
      </w:r>
    </w:p>
    <w:p w:rsidR="00A944A2" w:rsidRPr="00864F9F" w:rsidRDefault="00A944A2" w:rsidP="00B94C20">
      <w:pPr>
        <w:pStyle w:val="NormalWeb"/>
        <w:spacing w:before="0" w:beforeAutospacing="0" w:after="0" w:afterAutospacing="0"/>
        <w:jc w:val="both"/>
        <w:rPr>
          <w:rFonts w:asciiTheme="minorHAnsi" w:hAnsiTheme="minorHAnsi"/>
        </w:rPr>
      </w:pPr>
      <w:r w:rsidRPr="00FA215E">
        <w:rPr>
          <w:rFonts w:asciiTheme="minorHAnsi" w:hAnsiTheme="minorHAnsi"/>
        </w:rPr>
        <w:t>Women may be reluctant to take 'medicines' for long periods when they feel healthy (</w:t>
      </w:r>
      <w:hyperlink r:id="rId223" w:history="1">
        <w:r w:rsidRPr="00864F9F">
          <w:rPr>
            <w:rStyle w:val="Hyperlink"/>
            <w:rFonts w:asciiTheme="minorHAnsi" w:hAnsiTheme="minorHAnsi"/>
            <w:color w:val="auto"/>
            <w:u w:val="none"/>
          </w:rPr>
          <w:t>Hill 2007</w:t>
        </w:r>
      </w:hyperlink>
      <w:r w:rsidRPr="00864F9F">
        <w:rPr>
          <w:rFonts w:asciiTheme="minorHAnsi" w:hAnsiTheme="minorHAnsi"/>
        </w:rPr>
        <w:t xml:space="preserve">). </w:t>
      </w:r>
      <w:r w:rsidR="00CD17C9" w:rsidRPr="00864F9F">
        <w:rPr>
          <w:rFonts w:asciiTheme="minorHAnsi" w:hAnsiTheme="minorHAnsi"/>
        </w:rPr>
        <w:t>This is consistent with a study from eight low and middle incomes countries where half of all women interviewed did not consider symptoms of maternal anaemia to be a priority health concern (Galloway 2002)</w:t>
      </w:r>
      <w:r w:rsidR="00C033DA">
        <w:rPr>
          <w:rFonts w:asciiTheme="minorHAnsi" w:hAnsiTheme="minorHAnsi"/>
        </w:rPr>
        <w:t xml:space="preserve"> and a Vietnamese study </w:t>
      </w:r>
      <w:r w:rsidR="001F5FC4">
        <w:rPr>
          <w:rFonts w:asciiTheme="minorHAnsi" w:hAnsiTheme="minorHAnsi"/>
        </w:rPr>
        <w:t xml:space="preserve">found that </w:t>
      </w:r>
      <w:r w:rsidR="00C033DA">
        <w:rPr>
          <w:rFonts w:asciiTheme="minorHAnsi" w:hAnsiTheme="minorHAnsi"/>
        </w:rPr>
        <w:t>preventing anaemia was not a high community priority (Aikawa 2006)</w:t>
      </w:r>
      <w:r w:rsidR="00CD17C9" w:rsidRPr="00864F9F">
        <w:rPr>
          <w:rFonts w:asciiTheme="minorHAnsi" w:hAnsiTheme="minorHAnsi"/>
        </w:rPr>
        <w:t>.</w:t>
      </w:r>
    </w:p>
    <w:p w:rsidR="0089034D" w:rsidRPr="00864F9F" w:rsidRDefault="0089034D" w:rsidP="00B94C20">
      <w:pPr>
        <w:spacing w:after="0" w:line="240" w:lineRule="auto"/>
        <w:jc w:val="both"/>
        <w:rPr>
          <w:rFonts w:cs="Times New Roman"/>
          <w:b/>
          <w:i/>
          <w:sz w:val="24"/>
          <w:szCs w:val="24"/>
        </w:rPr>
      </w:pPr>
      <w:r w:rsidRPr="00864F9F">
        <w:rPr>
          <w:rFonts w:cs="Times New Roman"/>
          <w:b/>
          <w:i/>
          <w:sz w:val="24"/>
          <w:szCs w:val="24"/>
        </w:rPr>
        <w:t>Supply</w:t>
      </w:r>
    </w:p>
    <w:p w:rsidR="0089034D" w:rsidRDefault="00CD17C9" w:rsidP="00B94C20">
      <w:pPr>
        <w:spacing w:after="0" w:line="240" w:lineRule="auto"/>
        <w:jc w:val="both"/>
        <w:rPr>
          <w:rFonts w:cs="Times New Roman"/>
          <w:sz w:val="24"/>
          <w:szCs w:val="24"/>
        </w:rPr>
      </w:pPr>
      <w:r w:rsidRPr="00864F9F">
        <w:rPr>
          <w:rFonts w:cs="Times New Roman"/>
          <w:sz w:val="24"/>
          <w:szCs w:val="24"/>
        </w:rPr>
        <w:t xml:space="preserve">In an </w:t>
      </w:r>
      <w:r w:rsidR="00C033DA">
        <w:rPr>
          <w:rFonts w:cs="Times New Roman"/>
          <w:sz w:val="24"/>
          <w:szCs w:val="24"/>
        </w:rPr>
        <w:t xml:space="preserve">Indian study, </w:t>
      </w:r>
      <w:r w:rsidR="00B95B68">
        <w:rPr>
          <w:rFonts w:cs="Times New Roman"/>
          <w:sz w:val="24"/>
          <w:szCs w:val="24"/>
        </w:rPr>
        <w:t xml:space="preserve">reported </w:t>
      </w:r>
      <w:r w:rsidRPr="00864F9F">
        <w:rPr>
          <w:rFonts w:cs="Times New Roman"/>
          <w:sz w:val="24"/>
          <w:szCs w:val="24"/>
        </w:rPr>
        <w:t xml:space="preserve">common problems </w:t>
      </w:r>
      <w:r w:rsidR="00B95B68">
        <w:rPr>
          <w:rFonts w:cs="Times New Roman"/>
          <w:sz w:val="24"/>
          <w:szCs w:val="24"/>
        </w:rPr>
        <w:t xml:space="preserve">to be </w:t>
      </w:r>
      <w:r w:rsidRPr="00864F9F">
        <w:rPr>
          <w:rFonts w:cs="Times New Roman"/>
          <w:sz w:val="24"/>
          <w:szCs w:val="24"/>
        </w:rPr>
        <w:t xml:space="preserve">inadequate or unevenly distributed supplies of iron-folic acid tablets, insufficient monitoring and supervision by the health workers, irregular antenatal visits and late seeking of treatment by women. </w:t>
      </w:r>
      <w:r w:rsidR="00B95B68">
        <w:rPr>
          <w:rFonts w:cs="Times New Roman"/>
          <w:sz w:val="24"/>
          <w:szCs w:val="24"/>
        </w:rPr>
        <w:t xml:space="preserve">Other studies also found </w:t>
      </w:r>
      <w:r w:rsidR="00875E7C" w:rsidRPr="00864F9F">
        <w:rPr>
          <w:rFonts w:cs="Times New Roman"/>
          <w:sz w:val="24"/>
          <w:szCs w:val="24"/>
        </w:rPr>
        <w:t>i</w:t>
      </w:r>
      <w:r w:rsidRPr="00864F9F">
        <w:rPr>
          <w:rFonts w:cs="Times New Roman"/>
          <w:sz w:val="24"/>
          <w:szCs w:val="24"/>
        </w:rPr>
        <w:t xml:space="preserve">nadequate supply </w:t>
      </w:r>
      <w:r w:rsidR="00875E7C" w:rsidRPr="00864F9F">
        <w:rPr>
          <w:rFonts w:cs="Times New Roman"/>
          <w:sz w:val="24"/>
          <w:szCs w:val="24"/>
        </w:rPr>
        <w:t xml:space="preserve">of IF to be </w:t>
      </w:r>
      <w:r w:rsidRPr="00864F9F">
        <w:rPr>
          <w:rFonts w:cs="Times New Roman"/>
          <w:sz w:val="24"/>
          <w:szCs w:val="24"/>
        </w:rPr>
        <w:t>a major barrier</w:t>
      </w:r>
      <w:r w:rsidR="00B95B68">
        <w:rPr>
          <w:rFonts w:cs="Times New Roman"/>
          <w:sz w:val="24"/>
          <w:szCs w:val="24"/>
        </w:rPr>
        <w:t xml:space="preserve"> (Galloway 2002; Aikawa 2006)</w:t>
      </w:r>
      <w:r w:rsidR="00875E7C" w:rsidRPr="00864F9F">
        <w:rPr>
          <w:rFonts w:cs="Times New Roman"/>
          <w:sz w:val="24"/>
          <w:szCs w:val="24"/>
        </w:rPr>
        <w:t>.</w:t>
      </w:r>
      <w:r w:rsidRPr="00864F9F">
        <w:rPr>
          <w:rFonts w:cs="Times New Roman"/>
          <w:sz w:val="24"/>
          <w:szCs w:val="24"/>
        </w:rPr>
        <w:t xml:space="preserve"> </w:t>
      </w:r>
    </w:p>
    <w:p w:rsidR="00B4095D" w:rsidRPr="00B4095D" w:rsidRDefault="00B4095D" w:rsidP="00B4095D">
      <w:pPr>
        <w:spacing w:after="0" w:line="240" w:lineRule="auto"/>
        <w:jc w:val="both"/>
        <w:rPr>
          <w:rFonts w:cs="Times New Roman"/>
          <w:b/>
          <w:i/>
          <w:sz w:val="24"/>
          <w:szCs w:val="24"/>
        </w:rPr>
      </w:pPr>
      <w:r w:rsidRPr="00B4095D">
        <w:rPr>
          <w:rFonts w:cs="Times New Roman"/>
          <w:b/>
          <w:i/>
          <w:sz w:val="24"/>
          <w:szCs w:val="24"/>
        </w:rPr>
        <w:t>Uptake</w:t>
      </w:r>
    </w:p>
    <w:p w:rsidR="0089034D" w:rsidRDefault="00B4095D" w:rsidP="00B4095D">
      <w:pPr>
        <w:spacing w:after="0" w:line="240" w:lineRule="auto"/>
        <w:jc w:val="both"/>
        <w:rPr>
          <w:sz w:val="24"/>
          <w:szCs w:val="24"/>
        </w:rPr>
      </w:pPr>
      <w:r w:rsidRPr="001F5FC4">
        <w:rPr>
          <w:sz w:val="24"/>
          <w:szCs w:val="24"/>
        </w:rPr>
        <w:t xml:space="preserve">Uptake </w:t>
      </w:r>
      <w:r w:rsidR="001F5FC4" w:rsidRPr="001F5FC4">
        <w:rPr>
          <w:sz w:val="24"/>
          <w:szCs w:val="24"/>
        </w:rPr>
        <w:t xml:space="preserve">of micronutrients can less than optimal due to women not attending all antenatal visits, </w:t>
      </w:r>
      <w:r w:rsidR="00687547">
        <w:rPr>
          <w:sz w:val="24"/>
          <w:szCs w:val="24"/>
        </w:rPr>
        <w:t xml:space="preserve">antenatal visits being too short to cover nutritional issues, </w:t>
      </w:r>
      <w:r w:rsidR="001F5FC4" w:rsidRPr="001F5FC4">
        <w:rPr>
          <w:sz w:val="24"/>
          <w:szCs w:val="24"/>
        </w:rPr>
        <w:t>as well as adverse effects and traditional beliefs about the effect of supplements</w:t>
      </w:r>
      <w:r w:rsidR="000C7493">
        <w:rPr>
          <w:sz w:val="24"/>
          <w:szCs w:val="24"/>
        </w:rPr>
        <w:t xml:space="preserve"> (Titaley 2010, Choudhury 2011</w:t>
      </w:r>
      <w:r w:rsidR="00687547">
        <w:rPr>
          <w:sz w:val="24"/>
          <w:szCs w:val="24"/>
        </w:rPr>
        <w:t>, Anya 2008</w:t>
      </w:r>
      <w:r w:rsidR="000C7493">
        <w:rPr>
          <w:sz w:val="24"/>
          <w:szCs w:val="24"/>
        </w:rPr>
        <w:t>)</w:t>
      </w:r>
      <w:r w:rsidR="001F5FC4" w:rsidRPr="001F5FC4">
        <w:rPr>
          <w:sz w:val="24"/>
          <w:szCs w:val="24"/>
        </w:rPr>
        <w:t xml:space="preserve">. </w:t>
      </w:r>
      <w:r w:rsidR="0089034D" w:rsidRPr="001F5FC4">
        <w:rPr>
          <w:sz w:val="24"/>
          <w:szCs w:val="24"/>
        </w:rPr>
        <w:t>Other more generic barriers included lack of physical access to care and lack of money</w:t>
      </w:r>
      <w:r w:rsidR="001F5FC4" w:rsidRPr="001F5FC4">
        <w:rPr>
          <w:sz w:val="24"/>
          <w:szCs w:val="24"/>
        </w:rPr>
        <w:t xml:space="preserve">, </w:t>
      </w:r>
      <w:r w:rsidR="0089034D" w:rsidRPr="001F5FC4">
        <w:rPr>
          <w:sz w:val="24"/>
          <w:szCs w:val="24"/>
        </w:rPr>
        <w:t>although this was sometimes due to lack of awareness about conditional and unconditional cash transfer schemes</w:t>
      </w:r>
      <w:r w:rsidR="001F5FC4" w:rsidRPr="001F5FC4">
        <w:rPr>
          <w:sz w:val="24"/>
          <w:szCs w:val="24"/>
        </w:rPr>
        <w:t xml:space="preserve"> (</w:t>
      </w:r>
      <w:hyperlink r:id="rId224" w:history="1">
        <w:r w:rsidR="001F5FC4" w:rsidRPr="001F5FC4">
          <w:rPr>
            <w:rStyle w:val="Hyperlink"/>
            <w:color w:val="auto"/>
            <w:sz w:val="24"/>
            <w:szCs w:val="24"/>
            <w:u w:val="none"/>
          </w:rPr>
          <w:t>Titaley 2010</w:t>
        </w:r>
      </w:hyperlink>
      <w:r w:rsidR="001F5FC4" w:rsidRPr="001F5FC4">
        <w:rPr>
          <w:sz w:val="24"/>
          <w:szCs w:val="24"/>
        </w:rPr>
        <w:t>).</w:t>
      </w:r>
    </w:p>
    <w:p w:rsidR="000C7493" w:rsidRDefault="000C7493" w:rsidP="000C7493">
      <w:pPr>
        <w:spacing w:after="0" w:line="240" w:lineRule="auto"/>
        <w:jc w:val="both"/>
        <w:rPr>
          <w:b/>
          <w:i/>
          <w:sz w:val="24"/>
          <w:szCs w:val="24"/>
        </w:rPr>
      </w:pPr>
      <w:r w:rsidRPr="000C7493">
        <w:rPr>
          <w:b/>
          <w:i/>
          <w:sz w:val="24"/>
          <w:szCs w:val="24"/>
        </w:rPr>
        <w:t>Food choices</w:t>
      </w:r>
      <w:r>
        <w:rPr>
          <w:b/>
          <w:i/>
          <w:sz w:val="24"/>
          <w:szCs w:val="24"/>
        </w:rPr>
        <w:t xml:space="preserve"> and restrictions</w:t>
      </w:r>
    </w:p>
    <w:p w:rsidR="0011764C" w:rsidRPr="00B611F8" w:rsidRDefault="0011764C" w:rsidP="00B611F8">
      <w:pPr>
        <w:spacing w:after="0" w:line="240" w:lineRule="auto"/>
        <w:jc w:val="both"/>
        <w:rPr>
          <w:b/>
          <w:i/>
          <w:sz w:val="24"/>
          <w:szCs w:val="24"/>
        </w:rPr>
      </w:pPr>
      <w:r w:rsidRPr="0011764C">
        <w:rPr>
          <w:sz w:val="24"/>
          <w:szCs w:val="24"/>
        </w:rPr>
        <w:t>R</w:t>
      </w:r>
      <w:r w:rsidR="000C7493" w:rsidRPr="0011764C">
        <w:rPr>
          <w:sz w:val="24"/>
          <w:szCs w:val="24"/>
        </w:rPr>
        <w:t>eason</w:t>
      </w:r>
      <w:r w:rsidRPr="0011764C">
        <w:rPr>
          <w:sz w:val="24"/>
          <w:szCs w:val="24"/>
        </w:rPr>
        <w:t xml:space="preserve">s </w:t>
      </w:r>
      <w:r w:rsidR="000C7493" w:rsidRPr="0011764C">
        <w:rPr>
          <w:sz w:val="24"/>
          <w:szCs w:val="24"/>
        </w:rPr>
        <w:t>for decreasing food consumption during pregnancy include aversion to specific foods, lack of money to purchase food and dietary restrictions which were often imposed by elders (Choudhury 2011</w:t>
      </w:r>
      <w:r w:rsidRPr="0011764C">
        <w:rPr>
          <w:sz w:val="24"/>
          <w:szCs w:val="24"/>
        </w:rPr>
        <w:t>, Dykes 2011</w:t>
      </w:r>
      <w:r w:rsidR="00765E77">
        <w:rPr>
          <w:sz w:val="24"/>
          <w:szCs w:val="24"/>
        </w:rPr>
        <w:t>, Shannon 2008</w:t>
      </w:r>
      <w:r w:rsidR="000C7493" w:rsidRPr="0011764C">
        <w:rPr>
          <w:sz w:val="24"/>
          <w:szCs w:val="24"/>
        </w:rPr>
        <w:t xml:space="preserve">). </w:t>
      </w:r>
      <w:r w:rsidR="00B611F8" w:rsidRPr="00B611F8">
        <w:rPr>
          <w:sz w:val="24"/>
          <w:szCs w:val="24"/>
        </w:rPr>
        <w:t>Despite women's knowledge of nutritional importance and benefits, they may still choose to restrict nutritional intake for other reasons, e.g. eating down to reduce baby size. Key structural and cultural barriers to mothers securing optimal nutrition for themselves and infants included: lack of general education, low level of awareness of nutritional issues, gender inequalities and poverty. Provision of incentives such as food and supplements for women to take home may increase participation in interventions (Dykes 2011).</w:t>
      </w:r>
    </w:p>
    <w:p w:rsidR="001F5FC4" w:rsidRPr="0011764C" w:rsidRDefault="000C7493" w:rsidP="0011764C">
      <w:pPr>
        <w:spacing w:after="0" w:line="240" w:lineRule="auto"/>
        <w:jc w:val="both"/>
        <w:rPr>
          <w:b/>
          <w:i/>
          <w:sz w:val="24"/>
          <w:szCs w:val="24"/>
        </w:rPr>
      </w:pPr>
      <w:r w:rsidRPr="0011764C">
        <w:rPr>
          <w:b/>
          <w:i/>
          <w:sz w:val="24"/>
          <w:szCs w:val="24"/>
        </w:rPr>
        <w:t>Lack of food and concern about feeding child</w:t>
      </w:r>
      <w:r w:rsidR="00687547">
        <w:rPr>
          <w:b/>
          <w:i/>
          <w:sz w:val="24"/>
          <w:szCs w:val="24"/>
        </w:rPr>
        <w:t>ren</w:t>
      </w:r>
      <w:r w:rsidRPr="0011764C">
        <w:rPr>
          <w:b/>
          <w:i/>
          <w:sz w:val="24"/>
          <w:szCs w:val="24"/>
        </w:rPr>
        <w:t>:</w:t>
      </w:r>
    </w:p>
    <w:p w:rsidR="00217507" w:rsidRPr="00B611F8" w:rsidRDefault="00217507" w:rsidP="000C7493">
      <w:pPr>
        <w:pStyle w:val="ListParagraph"/>
        <w:numPr>
          <w:ilvl w:val="0"/>
          <w:numId w:val="30"/>
        </w:numPr>
        <w:spacing w:after="0" w:line="240" w:lineRule="auto"/>
        <w:jc w:val="both"/>
        <w:rPr>
          <w:sz w:val="24"/>
          <w:szCs w:val="24"/>
        </w:rPr>
      </w:pPr>
      <w:r w:rsidRPr="00B611F8">
        <w:rPr>
          <w:sz w:val="24"/>
          <w:szCs w:val="24"/>
        </w:rPr>
        <w:t xml:space="preserve">In a qualitative analysis of the ongoing </w:t>
      </w:r>
      <w:hyperlink r:id="rId225" w:history="1">
        <w:r w:rsidRPr="00B611F8">
          <w:rPr>
            <w:rStyle w:val="Hyperlink"/>
            <w:color w:val="auto"/>
            <w:sz w:val="24"/>
            <w:szCs w:val="24"/>
            <w:u w:val="none"/>
          </w:rPr>
          <w:t>JiVitA-3</w:t>
        </w:r>
      </w:hyperlink>
      <w:r w:rsidRPr="00B611F8">
        <w:rPr>
          <w:sz w:val="24"/>
          <w:szCs w:val="24"/>
        </w:rPr>
        <w:t xml:space="preserve"> RCT, </w:t>
      </w:r>
      <w:hyperlink r:id="rId226" w:history="1">
        <w:r w:rsidRPr="00B611F8">
          <w:rPr>
            <w:rStyle w:val="Hyperlink"/>
            <w:color w:val="auto"/>
            <w:sz w:val="24"/>
            <w:szCs w:val="24"/>
            <w:u w:val="none"/>
          </w:rPr>
          <w:t>Sikder 2011</w:t>
        </w:r>
      </w:hyperlink>
      <w:r w:rsidRPr="00B611F8">
        <w:rPr>
          <w:sz w:val="24"/>
          <w:szCs w:val="24"/>
        </w:rPr>
        <w:t xml:space="preserve"> describes the experiences of 40 women who experienced severe obstetric complications. For two of these women who had life-threatening complications resulting from induced abortions, current lack of food and the inability to feed another child were the main reasons for taking steps to end the pregnancy.</w:t>
      </w:r>
    </w:p>
    <w:p w:rsidR="00056C82" w:rsidRPr="00B611F8" w:rsidRDefault="00056C82" w:rsidP="00B611F8">
      <w:pPr>
        <w:pStyle w:val="ListParagraph"/>
        <w:numPr>
          <w:ilvl w:val="0"/>
          <w:numId w:val="30"/>
        </w:numPr>
        <w:spacing w:after="0" w:line="240" w:lineRule="auto"/>
        <w:jc w:val="both"/>
        <w:rPr>
          <w:sz w:val="24"/>
          <w:szCs w:val="24"/>
        </w:rPr>
      </w:pPr>
      <w:r w:rsidRPr="00B611F8">
        <w:rPr>
          <w:sz w:val="24"/>
          <w:szCs w:val="24"/>
        </w:rPr>
        <w:t xml:space="preserve">Most (77%) of the women interviewed </w:t>
      </w:r>
      <w:r w:rsidR="000C7493" w:rsidRPr="00B611F8">
        <w:rPr>
          <w:sz w:val="24"/>
          <w:szCs w:val="24"/>
        </w:rPr>
        <w:t xml:space="preserve">in a Kenyan study </w:t>
      </w:r>
      <w:r w:rsidRPr="00B611F8">
        <w:rPr>
          <w:sz w:val="24"/>
          <w:szCs w:val="24"/>
        </w:rPr>
        <w:t>were experiencing moderate to severe food insecurity. This experience increased women's perceptions that they have, or will have, insufficient milk, and that they will need greater access to food in order to successfully breastfeed. Food insecurity also increased anxiety about their children going hungry</w:t>
      </w:r>
      <w:r w:rsidR="000C7493" w:rsidRPr="00B611F8">
        <w:rPr>
          <w:sz w:val="24"/>
          <w:szCs w:val="24"/>
        </w:rPr>
        <w:t xml:space="preserve"> (Webb Girard 2012)</w:t>
      </w:r>
      <w:r w:rsidRPr="00B611F8">
        <w:rPr>
          <w:sz w:val="24"/>
          <w:szCs w:val="24"/>
        </w:rPr>
        <w:t>.</w:t>
      </w:r>
      <w:r w:rsidR="00B611F8" w:rsidRPr="00B611F8">
        <w:rPr>
          <w:sz w:val="24"/>
          <w:szCs w:val="24"/>
        </w:rPr>
        <w:t xml:space="preserve"> </w:t>
      </w:r>
    </w:p>
    <w:p w:rsidR="008A74D3" w:rsidRDefault="008A74D3" w:rsidP="007D2A5A">
      <w:pPr>
        <w:rPr>
          <w:rFonts w:eastAsia="Times New Roman" w:cs="Times New Roman"/>
          <w:b/>
          <w:sz w:val="32"/>
          <w:szCs w:val="32"/>
          <w:lang w:eastAsia="en-AU"/>
        </w:rPr>
      </w:pPr>
    </w:p>
    <w:p w:rsidR="008A74D3" w:rsidRDefault="008A74D3" w:rsidP="007D2A5A">
      <w:pPr>
        <w:rPr>
          <w:rFonts w:eastAsia="Times New Roman" w:cs="Times New Roman"/>
          <w:b/>
          <w:sz w:val="32"/>
          <w:szCs w:val="32"/>
          <w:lang w:eastAsia="en-AU"/>
        </w:rPr>
      </w:pPr>
    </w:p>
    <w:p w:rsidR="00400DF7" w:rsidRPr="00D83007" w:rsidRDefault="00400DF7" w:rsidP="007D2A5A">
      <w:pPr>
        <w:rPr>
          <w:rFonts w:eastAsia="Times New Roman" w:cs="Times New Roman"/>
          <w:b/>
          <w:sz w:val="32"/>
          <w:szCs w:val="32"/>
          <w:lang w:eastAsia="en-AU"/>
        </w:rPr>
      </w:pPr>
      <w:r w:rsidRPr="00D83007">
        <w:rPr>
          <w:rFonts w:eastAsia="Times New Roman" w:cs="Times New Roman"/>
          <w:b/>
          <w:sz w:val="32"/>
          <w:szCs w:val="32"/>
          <w:lang w:eastAsia="en-AU"/>
        </w:rPr>
        <w:lastRenderedPageBreak/>
        <w:t>DISCUSSION AND CONCLUSIONS</w:t>
      </w:r>
    </w:p>
    <w:p w:rsidR="00400DF7" w:rsidRPr="00400DF7" w:rsidRDefault="00400DF7" w:rsidP="00400DF7">
      <w:pPr>
        <w:pStyle w:val="NormalWeb"/>
        <w:spacing w:before="0" w:beforeAutospacing="0" w:after="0" w:afterAutospacing="0"/>
        <w:rPr>
          <w:rFonts w:asciiTheme="minorHAnsi" w:hAnsiTheme="minorHAnsi"/>
        </w:rPr>
      </w:pPr>
      <w:r w:rsidRPr="00400DF7">
        <w:rPr>
          <w:rFonts w:asciiTheme="minorHAnsi" w:hAnsiTheme="minorHAnsi"/>
        </w:rPr>
        <w:t xml:space="preserve">This review has shown that there are both nutrition and nutrition-sensitive interventions with the potential to substantially reduce maternal mortality and morbidity. Many of these interventions have been directed towards reducing maternal and female anaemia. IF supplementation during pregnancy, and IF supplementation for WRA, particularly adolescents, have received most attention but as noted above, anaemia can be reduced in a number of other ways such as </w:t>
      </w:r>
      <w:r>
        <w:rPr>
          <w:rFonts w:asciiTheme="minorHAnsi" w:hAnsiTheme="minorHAnsi"/>
        </w:rPr>
        <w:t>information, education and communication strategies</w:t>
      </w:r>
      <w:r w:rsidRPr="00400DF7">
        <w:rPr>
          <w:rFonts w:asciiTheme="minorHAnsi" w:hAnsiTheme="minorHAnsi"/>
        </w:rPr>
        <w:t>.</w:t>
      </w:r>
    </w:p>
    <w:p w:rsidR="00400DF7" w:rsidRDefault="00400DF7" w:rsidP="00230150">
      <w:pPr>
        <w:pStyle w:val="NormalWeb"/>
        <w:spacing w:before="0" w:beforeAutospacing="0" w:after="0" w:afterAutospacing="0"/>
        <w:rPr>
          <w:rFonts w:asciiTheme="minorHAnsi" w:hAnsiTheme="minorHAnsi"/>
        </w:rPr>
      </w:pPr>
      <w:r w:rsidRPr="00400DF7">
        <w:rPr>
          <w:rFonts w:asciiTheme="minorHAnsi" w:hAnsiTheme="minorHAnsi"/>
        </w:rPr>
        <w:t xml:space="preserve">Although the effectiveness of </w:t>
      </w:r>
      <w:r w:rsidR="00B011C9">
        <w:rPr>
          <w:rFonts w:asciiTheme="minorHAnsi" w:hAnsiTheme="minorHAnsi"/>
        </w:rPr>
        <w:t>IF</w:t>
      </w:r>
      <w:r w:rsidRPr="00400DF7">
        <w:rPr>
          <w:rFonts w:asciiTheme="minorHAnsi" w:hAnsiTheme="minorHAnsi"/>
        </w:rPr>
        <w:t xml:space="preserve"> supplementation is clear, coverage and sustainability are still unacceptably poor (</w:t>
      </w:r>
      <w:hyperlink r:id="rId227" w:history="1">
        <w:r w:rsidRPr="00B011C9">
          <w:rPr>
            <w:rStyle w:val="Hyperlink"/>
            <w:rFonts w:asciiTheme="minorHAnsi" w:hAnsiTheme="minorHAnsi"/>
            <w:color w:val="auto"/>
            <w:u w:val="none"/>
          </w:rPr>
          <w:t>Victora 2012</w:t>
        </w:r>
      </w:hyperlink>
      <w:r w:rsidRPr="00400DF7">
        <w:rPr>
          <w:rFonts w:asciiTheme="minorHAnsi" w:hAnsiTheme="minorHAnsi"/>
        </w:rPr>
        <w:t xml:space="preserve">). The tradeoff between clinical effectiveness and women’s adherence also needs to be considered. A 50% reduction of anaemia risk (seen for </w:t>
      </w:r>
      <w:r w:rsidR="00230150">
        <w:rPr>
          <w:rFonts w:asciiTheme="minorHAnsi" w:hAnsiTheme="minorHAnsi"/>
        </w:rPr>
        <w:t>IF</w:t>
      </w:r>
      <w:r w:rsidRPr="00400DF7">
        <w:rPr>
          <w:rFonts w:asciiTheme="minorHAnsi" w:hAnsiTheme="minorHAnsi"/>
        </w:rPr>
        <w:t xml:space="preserve"> supplementation) can be dramatically diluted by poor uptake of effective prevention or treatment strategies.</w:t>
      </w:r>
    </w:p>
    <w:p w:rsidR="008A74D3" w:rsidRPr="00400DF7" w:rsidRDefault="008A74D3" w:rsidP="00230150">
      <w:pPr>
        <w:pStyle w:val="NormalWeb"/>
        <w:spacing w:before="0" w:beforeAutospacing="0" w:after="0" w:afterAutospacing="0"/>
        <w:rPr>
          <w:rFonts w:asciiTheme="minorHAnsi" w:hAnsiTheme="minorHAnsi"/>
        </w:rPr>
      </w:pPr>
    </w:p>
    <w:p w:rsidR="00400DF7" w:rsidRDefault="00400DF7" w:rsidP="00230150">
      <w:pPr>
        <w:pStyle w:val="NormalWeb"/>
        <w:spacing w:before="0" w:beforeAutospacing="0" w:after="0" w:afterAutospacing="0"/>
        <w:rPr>
          <w:rFonts w:asciiTheme="minorHAnsi" w:hAnsiTheme="minorHAnsi"/>
        </w:rPr>
      </w:pPr>
      <w:r w:rsidRPr="00400DF7">
        <w:rPr>
          <w:rFonts w:asciiTheme="minorHAnsi" w:hAnsiTheme="minorHAnsi"/>
        </w:rPr>
        <w:t xml:space="preserve">Many barriers to implementation and scaling up remain - access and distribution seem to be more important barriers than knowledge and attitudes (e.g. </w:t>
      </w:r>
      <w:hyperlink r:id="rId228" w:history="1">
        <w:r w:rsidRPr="00B011C9">
          <w:rPr>
            <w:rStyle w:val="Hyperlink"/>
            <w:rFonts w:asciiTheme="minorHAnsi" w:hAnsiTheme="minorHAnsi"/>
            <w:color w:val="auto"/>
            <w:u w:val="none"/>
          </w:rPr>
          <w:t>Souganidis 2012</w:t>
        </w:r>
      </w:hyperlink>
      <w:r w:rsidRPr="00400DF7">
        <w:rPr>
          <w:rFonts w:asciiTheme="minorHAnsi" w:hAnsiTheme="minorHAnsi"/>
        </w:rPr>
        <w:t>) indicating the need to address change at system levels – through health and more widely – and to test and evaluate implementation strategies as rigorously as possible.</w:t>
      </w:r>
    </w:p>
    <w:p w:rsidR="008A74D3" w:rsidRDefault="008A74D3" w:rsidP="00230150">
      <w:pPr>
        <w:pStyle w:val="NormalWeb"/>
        <w:spacing w:before="0" w:beforeAutospacing="0" w:after="0" w:afterAutospacing="0"/>
        <w:rPr>
          <w:rFonts w:asciiTheme="minorHAnsi" w:hAnsiTheme="minorHAnsi"/>
        </w:rPr>
      </w:pPr>
    </w:p>
    <w:p w:rsidR="00230150" w:rsidRDefault="00230150" w:rsidP="00230150">
      <w:pPr>
        <w:pStyle w:val="NormalWeb"/>
        <w:spacing w:before="0" w:beforeAutospacing="0" w:after="0" w:afterAutospacing="0"/>
        <w:rPr>
          <w:rFonts w:asciiTheme="minorHAnsi" w:hAnsiTheme="minorHAnsi"/>
        </w:rPr>
      </w:pPr>
      <w:r w:rsidRPr="00230150">
        <w:rPr>
          <w:rFonts w:asciiTheme="minorHAnsi" w:hAnsiTheme="minorHAnsi"/>
        </w:rPr>
        <w:t>Efforts to continue and expand the coverage of iron-folic acid supplements to pregnant women and women of reproductive must remain the highest of priorities. The supplements need to be free as even low charges seem to be a barrier and distribution needs to be made through other places in communities other than health centres. Iron-folic fortification, in the form of fish sauce for example, may be very effective in the right contexts.</w:t>
      </w:r>
    </w:p>
    <w:p w:rsidR="008A74D3" w:rsidRPr="00230150" w:rsidRDefault="008A74D3" w:rsidP="00230150">
      <w:pPr>
        <w:pStyle w:val="NormalWeb"/>
        <w:spacing w:before="0" w:beforeAutospacing="0" w:after="0" w:afterAutospacing="0"/>
        <w:rPr>
          <w:rFonts w:asciiTheme="minorHAnsi" w:hAnsiTheme="minorHAnsi"/>
        </w:rPr>
      </w:pPr>
    </w:p>
    <w:p w:rsidR="00230150" w:rsidRDefault="00230150" w:rsidP="00230150">
      <w:pPr>
        <w:pStyle w:val="NormalWeb"/>
        <w:spacing w:before="0" w:beforeAutospacing="0" w:after="0" w:afterAutospacing="0"/>
      </w:pPr>
      <w:r w:rsidRPr="00230150">
        <w:rPr>
          <w:rFonts w:asciiTheme="minorHAnsi" w:hAnsiTheme="minorHAnsi"/>
        </w:rPr>
        <w:t xml:space="preserve">Multiple micronutrients are an alternative to iron-folic acid supplements, particularly for pregnant women and their babies (in the form of reduced </w:t>
      </w:r>
      <w:r w:rsidR="00780001" w:rsidRPr="00230150">
        <w:rPr>
          <w:rFonts w:asciiTheme="minorHAnsi" w:hAnsiTheme="minorHAnsi"/>
        </w:rPr>
        <w:t>neonatal</w:t>
      </w:r>
      <w:r w:rsidRPr="00230150">
        <w:rPr>
          <w:rFonts w:asciiTheme="minorHAnsi" w:hAnsiTheme="minorHAnsi"/>
        </w:rPr>
        <w:t xml:space="preserve"> mortality and low birth weight). They may, however, increase birth difficulties for undernourished women</w:t>
      </w:r>
      <w:r w:rsidRPr="00230150">
        <w:t>.</w:t>
      </w:r>
    </w:p>
    <w:p w:rsidR="008A74D3" w:rsidRPr="00230150" w:rsidRDefault="008A74D3" w:rsidP="00230150">
      <w:pPr>
        <w:pStyle w:val="NormalWeb"/>
        <w:spacing w:before="0" w:beforeAutospacing="0" w:after="0" w:afterAutospacing="0"/>
      </w:pPr>
    </w:p>
    <w:p w:rsidR="00230150" w:rsidRPr="00230150" w:rsidRDefault="00230150" w:rsidP="00230150">
      <w:pPr>
        <w:pStyle w:val="NormalWeb"/>
        <w:spacing w:before="0" w:beforeAutospacing="0" w:after="0" w:afterAutospacing="0"/>
        <w:rPr>
          <w:rFonts w:asciiTheme="minorHAnsi" w:hAnsiTheme="minorHAnsi"/>
        </w:rPr>
      </w:pPr>
      <w:r w:rsidRPr="00230150">
        <w:rPr>
          <w:rFonts w:asciiTheme="minorHAnsi" w:hAnsiTheme="minorHAnsi"/>
        </w:rPr>
        <w:t>Calcium supplementation, even for lower risk groups</w:t>
      </w:r>
      <w:r>
        <w:rPr>
          <w:rFonts w:asciiTheme="minorHAnsi" w:hAnsiTheme="minorHAnsi"/>
        </w:rPr>
        <w:t xml:space="preserve"> of women</w:t>
      </w:r>
      <w:r w:rsidRPr="00230150">
        <w:rPr>
          <w:rFonts w:asciiTheme="minorHAnsi" w:hAnsiTheme="minorHAnsi"/>
        </w:rPr>
        <w:t>, has been too readily dismissed and needs to be considered much more seriously.</w:t>
      </w:r>
    </w:p>
    <w:p w:rsidR="00230150" w:rsidRDefault="00230150" w:rsidP="00230150">
      <w:pPr>
        <w:pStyle w:val="NormalWeb"/>
        <w:spacing w:before="0" w:beforeAutospacing="0" w:after="0" w:afterAutospacing="0"/>
        <w:rPr>
          <w:rFonts w:asciiTheme="minorHAnsi" w:hAnsiTheme="minorHAnsi"/>
        </w:rPr>
      </w:pPr>
      <w:r w:rsidRPr="00230150">
        <w:rPr>
          <w:rFonts w:asciiTheme="minorHAnsi" w:hAnsiTheme="minorHAnsi"/>
        </w:rPr>
        <w:t>Food supplements have not generally shown dramatic effects but only a few high quality studies were located. Supplementation may need to happen as early as possible in pregnancy, and some effects may not be evident until the next generation (e.g. reduced stunting in offspring).</w:t>
      </w:r>
    </w:p>
    <w:p w:rsidR="008A74D3" w:rsidRPr="00230150" w:rsidRDefault="008A74D3" w:rsidP="00230150">
      <w:pPr>
        <w:pStyle w:val="NormalWeb"/>
        <w:spacing w:before="0" w:beforeAutospacing="0" w:after="0" w:afterAutospacing="0"/>
        <w:rPr>
          <w:rFonts w:asciiTheme="minorHAnsi" w:hAnsiTheme="minorHAnsi"/>
        </w:rPr>
      </w:pPr>
    </w:p>
    <w:p w:rsidR="00230150" w:rsidRDefault="00230150" w:rsidP="00230150">
      <w:pPr>
        <w:pStyle w:val="NormalWeb"/>
        <w:spacing w:before="0" w:beforeAutospacing="0" w:after="0" w:afterAutospacing="0"/>
        <w:rPr>
          <w:rFonts w:asciiTheme="minorHAnsi" w:hAnsiTheme="minorHAnsi"/>
        </w:rPr>
      </w:pPr>
      <w:r>
        <w:rPr>
          <w:rFonts w:asciiTheme="minorHAnsi" w:hAnsiTheme="minorHAnsi"/>
        </w:rPr>
        <w:t xml:space="preserve">There is increasing recognition of the importance of the first thousand days of a child’s life – this is counted from conception through to the child’s second birthday. </w:t>
      </w:r>
      <w:r w:rsidRPr="00230150">
        <w:rPr>
          <w:rFonts w:asciiTheme="minorHAnsi" w:hAnsiTheme="minorHAnsi"/>
        </w:rPr>
        <w:t xml:space="preserve">Interventions that help women to enter pregnancy in a well-nourished state need a higher priority - time of pregnancy recognition may be too late to achieve optimal effects. </w:t>
      </w:r>
    </w:p>
    <w:p w:rsidR="008A74D3" w:rsidRPr="00230150" w:rsidRDefault="008A74D3" w:rsidP="00230150">
      <w:pPr>
        <w:pStyle w:val="NormalWeb"/>
        <w:spacing w:before="0" w:beforeAutospacing="0" w:after="0" w:afterAutospacing="0"/>
        <w:rPr>
          <w:rFonts w:asciiTheme="minorHAnsi" w:hAnsiTheme="minorHAnsi"/>
        </w:rPr>
      </w:pPr>
    </w:p>
    <w:p w:rsidR="00136E11" w:rsidRDefault="00230150" w:rsidP="00230150">
      <w:pPr>
        <w:pStyle w:val="NormalWeb"/>
        <w:spacing w:before="0" w:beforeAutospacing="0" w:after="0" w:afterAutospacing="0"/>
        <w:rPr>
          <w:rFonts w:asciiTheme="minorHAnsi" w:hAnsiTheme="minorHAnsi"/>
        </w:rPr>
      </w:pPr>
      <w:r w:rsidRPr="00230150">
        <w:rPr>
          <w:rFonts w:asciiTheme="minorHAnsi" w:hAnsiTheme="minorHAnsi"/>
        </w:rPr>
        <w:t xml:space="preserve">Combined interventions such as supplementation combined with </w:t>
      </w:r>
      <w:r w:rsidR="00780001" w:rsidRPr="00230150">
        <w:rPr>
          <w:rFonts w:asciiTheme="minorHAnsi" w:hAnsiTheme="minorHAnsi"/>
        </w:rPr>
        <w:t>information</w:t>
      </w:r>
      <w:r w:rsidRPr="00230150">
        <w:rPr>
          <w:rFonts w:asciiTheme="minorHAnsi" w:hAnsiTheme="minorHAnsi"/>
        </w:rPr>
        <w:t xml:space="preserve">, education and communication show promise. It is not clear whether this is due to increased uptake of supplements such as iron and folic acid or whether the effects are operating though nutrition-sensitive mechanisms </w:t>
      </w:r>
      <w:r w:rsidR="00136E11">
        <w:rPr>
          <w:rFonts w:asciiTheme="minorHAnsi" w:hAnsiTheme="minorHAnsi"/>
        </w:rPr>
        <w:t>s</w:t>
      </w:r>
      <w:r w:rsidRPr="00230150">
        <w:rPr>
          <w:rFonts w:asciiTheme="minorHAnsi" w:hAnsiTheme="minorHAnsi"/>
        </w:rPr>
        <w:t>u</w:t>
      </w:r>
      <w:r w:rsidR="00136E11">
        <w:rPr>
          <w:rFonts w:asciiTheme="minorHAnsi" w:hAnsiTheme="minorHAnsi"/>
        </w:rPr>
        <w:t>ch</w:t>
      </w:r>
      <w:r w:rsidRPr="00230150">
        <w:rPr>
          <w:rFonts w:asciiTheme="minorHAnsi" w:hAnsiTheme="minorHAnsi"/>
        </w:rPr>
        <w:t xml:space="preserve"> as increased health care seeking and increased empowerment. </w:t>
      </w:r>
    </w:p>
    <w:p w:rsidR="00025762" w:rsidRDefault="00230150" w:rsidP="00136E11">
      <w:pPr>
        <w:pStyle w:val="NormalWeb"/>
        <w:spacing w:before="0" w:beforeAutospacing="0" w:after="0" w:afterAutospacing="0"/>
        <w:rPr>
          <w:rFonts w:asciiTheme="minorHAnsi" w:hAnsiTheme="minorHAnsi"/>
        </w:rPr>
      </w:pPr>
      <w:r w:rsidRPr="00230150">
        <w:rPr>
          <w:rFonts w:asciiTheme="minorHAnsi" w:hAnsiTheme="minorHAnsi"/>
        </w:rPr>
        <w:lastRenderedPageBreak/>
        <w:t>Other nutrition-sensitive interactions such as conditional cash transfers and microcredit should be explored as ways of reducing maternal mortality and morbidity through alleviation of poverty.</w:t>
      </w:r>
      <w:r w:rsidR="00136E11">
        <w:rPr>
          <w:rFonts w:asciiTheme="minorHAnsi" w:hAnsiTheme="minorHAnsi"/>
        </w:rPr>
        <w:t xml:space="preserve"> </w:t>
      </w:r>
      <w:r w:rsidR="00025762" w:rsidRPr="00136E11">
        <w:rPr>
          <w:rFonts w:asciiTheme="minorHAnsi" w:hAnsiTheme="minorHAnsi"/>
        </w:rPr>
        <w:t>There is also emerging evidence that rapid nutritional transitions may also be increasing rates of obesity and overweight in young children from enviroments of past nutritional deprivation. Two recent studies from Australia reports high rates of overweight and obesity in Aboriginal children by the time they turn four</w:t>
      </w:r>
      <w:r w:rsidR="00136E11">
        <w:rPr>
          <w:rFonts w:asciiTheme="minorHAnsi" w:hAnsiTheme="minorHAnsi"/>
        </w:rPr>
        <w:t>, e</w:t>
      </w:r>
      <w:r w:rsidR="00025762" w:rsidRPr="00136E11">
        <w:rPr>
          <w:rFonts w:asciiTheme="minorHAnsi" w:hAnsiTheme="minorHAnsi"/>
        </w:rPr>
        <w:t>ven though many of these children would have been born small for gestational age</w:t>
      </w:r>
      <w:r w:rsidR="00136E11" w:rsidRPr="00136E11">
        <w:rPr>
          <w:rFonts w:asciiTheme="minorHAnsi" w:hAnsiTheme="minorHAnsi"/>
        </w:rPr>
        <w:t>. T</w:t>
      </w:r>
      <w:r w:rsidR="00025762" w:rsidRPr="00136E11">
        <w:rPr>
          <w:rFonts w:asciiTheme="minorHAnsi" w:hAnsiTheme="minorHAnsi"/>
        </w:rPr>
        <w:t>his underlines the need for primary prevention as these children approach reproductive age</w:t>
      </w:r>
      <w:r w:rsidR="00136E11" w:rsidRPr="00136E11">
        <w:rPr>
          <w:rFonts w:asciiTheme="minorHAnsi" w:hAnsiTheme="minorHAnsi"/>
        </w:rPr>
        <w:t xml:space="preserve"> (</w:t>
      </w:r>
      <w:hyperlink r:id="rId229" w:history="1">
        <w:r w:rsidR="00136E11" w:rsidRPr="00136E11">
          <w:rPr>
            <w:rStyle w:val="Hyperlink"/>
            <w:rFonts w:asciiTheme="minorHAnsi" w:hAnsiTheme="minorHAnsi"/>
            <w:color w:val="auto"/>
            <w:u w:val="none"/>
          </w:rPr>
          <w:t>Spurrier 2012</w:t>
        </w:r>
      </w:hyperlink>
      <w:r w:rsidR="00136E11">
        <w:rPr>
          <w:rFonts w:asciiTheme="minorHAnsi" w:hAnsiTheme="minorHAnsi"/>
        </w:rPr>
        <w:t>,</w:t>
      </w:r>
      <w:r w:rsidR="00136E11" w:rsidRPr="00136E11">
        <w:rPr>
          <w:rFonts w:asciiTheme="minorHAnsi" w:hAnsiTheme="minorHAnsi"/>
        </w:rPr>
        <w:t xml:space="preserve"> </w:t>
      </w:r>
      <w:hyperlink r:id="rId230" w:history="1">
        <w:r w:rsidR="00136E11" w:rsidRPr="00136E11">
          <w:rPr>
            <w:rStyle w:val="Hyperlink"/>
            <w:rFonts w:asciiTheme="minorHAnsi" w:hAnsiTheme="minorHAnsi"/>
            <w:color w:val="auto"/>
            <w:u w:val="none"/>
          </w:rPr>
          <w:t>Schulz 2012</w:t>
        </w:r>
      </w:hyperlink>
      <w:r w:rsidR="00136E11" w:rsidRPr="00136E11">
        <w:rPr>
          <w:rFonts w:asciiTheme="minorHAnsi" w:hAnsiTheme="minorHAnsi"/>
        </w:rPr>
        <w:t>)</w:t>
      </w:r>
      <w:r w:rsidR="00025762" w:rsidRPr="00136E11">
        <w:rPr>
          <w:rFonts w:asciiTheme="minorHAnsi" w:hAnsiTheme="minorHAnsi"/>
        </w:rPr>
        <w:t>.</w:t>
      </w:r>
    </w:p>
    <w:p w:rsidR="00F00468" w:rsidRPr="00136E11" w:rsidRDefault="00F00468" w:rsidP="00136E11">
      <w:pPr>
        <w:pStyle w:val="NormalWeb"/>
        <w:spacing w:before="0" w:beforeAutospacing="0" w:after="0" w:afterAutospacing="0"/>
        <w:rPr>
          <w:rFonts w:asciiTheme="minorHAnsi" w:hAnsiTheme="minorHAnsi"/>
        </w:rPr>
      </w:pPr>
    </w:p>
    <w:p w:rsidR="00025762" w:rsidRPr="00136E11" w:rsidRDefault="00025762" w:rsidP="00025762">
      <w:pPr>
        <w:pStyle w:val="Heading3"/>
        <w:spacing w:before="0" w:line="240" w:lineRule="auto"/>
        <w:rPr>
          <w:rFonts w:asciiTheme="minorHAnsi" w:hAnsiTheme="minorHAnsi"/>
          <w:color w:val="auto"/>
          <w:sz w:val="24"/>
          <w:szCs w:val="24"/>
        </w:rPr>
      </w:pPr>
      <w:r w:rsidRPr="00136E11">
        <w:rPr>
          <w:rFonts w:asciiTheme="minorHAnsi" w:hAnsiTheme="minorHAnsi"/>
          <w:color w:val="auto"/>
          <w:sz w:val="24"/>
          <w:szCs w:val="24"/>
        </w:rPr>
        <w:t>Limitations of the evidence</w:t>
      </w:r>
    </w:p>
    <w:p w:rsidR="00025762" w:rsidRPr="00136E11" w:rsidRDefault="00025762" w:rsidP="00025762">
      <w:pPr>
        <w:pStyle w:val="NormalWeb"/>
        <w:spacing w:before="0" w:beforeAutospacing="0" w:after="0" w:afterAutospacing="0"/>
        <w:rPr>
          <w:rFonts w:asciiTheme="minorHAnsi" w:hAnsiTheme="minorHAnsi"/>
        </w:rPr>
      </w:pPr>
      <w:r w:rsidRPr="00136E11">
        <w:rPr>
          <w:rFonts w:asciiTheme="minorHAnsi" w:hAnsiTheme="minorHAnsi"/>
        </w:rPr>
        <w:t>We had to exclude many potentially relevant studies as they did not report any maternal outcomes at all (although they often could have done so). Furthermore some of the studies we did include reported very few maternal outcomes.</w:t>
      </w:r>
    </w:p>
    <w:p w:rsidR="00025762" w:rsidRDefault="00025762" w:rsidP="00025762">
      <w:pPr>
        <w:pStyle w:val="NormalWeb"/>
        <w:spacing w:before="0" w:beforeAutospacing="0" w:after="0" w:afterAutospacing="0"/>
        <w:rPr>
          <w:rFonts w:asciiTheme="minorHAnsi" w:hAnsiTheme="minorHAnsi"/>
        </w:rPr>
      </w:pPr>
      <w:r w:rsidRPr="00136E11">
        <w:rPr>
          <w:rFonts w:asciiTheme="minorHAnsi" w:hAnsiTheme="minorHAnsi"/>
        </w:rPr>
        <w:t>Our results may differ from other systematic reviews as we only included studies from low and middle income countries, and studies reporting at least one of our prespecified maternal outcomes.</w:t>
      </w:r>
    </w:p>
    <w:p w:rsidR="00F00468" w:rsidRPr="00136E11" w:rsidRDefault="00F00468" w:rsidP="00025762">
      <w:pPr>
        <w:pStyle w:val="NormalWeb"/>
        <w:spacing w:before="0" w:beforeAutospacing="0" w:after="0" w:afterAutospacing="0"/>
        <w:rPr>
          <w:rFonts w:asciiTheme="minorHAnsi" w:hAnsiTheme="minorHAnsi"/>
        </w:rPr>
      </w:pPr>
    </w:p>
    <w:p w:rsidR="00025762" w:rsidRPr="00136E11" w:rsidRDefault="00025762" w:rsidP="00025762">
      <w:pPr>
        <w:pStyle w:val="Heading3"/>
        <w:spacing w:before="0" w:line="240" w:lineRule="auto"/>
        <w:rPr>
          <w:rFonts w:asciiTheme="minorHAnsi" w:hAnsiTheme="minorHAnsi"/>
          <w:color w:val="auto"/>
          <w:sz w:val="24"/>
          <w:szCs w:val="24"/>
        </w:rPr>
      </w:pPr>
      <w:r w:rsidRPr="00136E11">
        <w:rPr>
          <w:rFonts w:asciiTheme="minorHAnsi" w:hAnsiTheme="minorHAnsi"/>
          <w:color w:val="auto"/>
          <w:sz w:val="24"/>
          <w:szCs w:val="24"/>
        </w:rPr>
        <w:t>Quality of the evidence</w:t>
      </w:r>
    </w:p>
    <w:p w:rsidR="00025762" w:rsidRPr="00136E11" w:rsidRDefault="00025762" w:rsidP="00025762">
      <w:pPr>
        <w:pStyle w:val="NormalWeb"/>
        <w:spacing w:before="0" w:beforeAutospacing="0" w:after="0" w:afterAutospacing="0"/>
        <w:rPr>
          <w:rFonts w:asciiTheme="minorHAnsi" w:hAnsiTheme="minorHAnsi"/>
        </w:rPr>
      </w:pPr>
      <w:r w:rsidRPr="00136E11">
        <w:rPr>
          <w:rFonts w:asciiTheme="minorHAnsi" w:hAnsiTheme="minorHAnsi"/>
        </w:rPr>
        <w:t>Studies ranged from well-designed and conducted very large cluster or factorial RCTs to small inadequately designed and powered RCTs and in other studies sometimes poor reporting hindered interpretation.</w:t>
      </w:r>
    </w:p>
    <w:p w:rsidR="00025762" w:rsidRDefault="00025762" w:rsidP="00025762">
      <w:pPr>
        <w:pStyle w:val="NormalWeb"/>
        <w:spacing w:before="0" w:beforeAutospacing="0" w:after="0" w:afterAutospacing="0"/>
        <w:rPr>
          <w:rFonts w:asciiTheme="minorHAnsi" w:hAnsiTheme="minorHAnsi"/>
        </w:rPr>
      </w:pPr>
      <w:r w:rsidRPr="00136E11">
        <w:rPr>
          <w:rFonts w:asciiTheme="minorHAnsi" w:hAnsiTheme="minorHAnsi"/>
        </w:rPr>
        <w:t>Attrition bias was the major threat to internal validity, but the nature of the interventions and populations often meant that losses to follow-up were inevitable. However in some studies, follow-up probably could have been improved.</w:t>
      </w:r>
    </w:p>
    <w:p w:rsidR="00F00468" w:rsidRPr="00136E11" w:rsidRDefault="00F00468" w:rsidP="00025762">
      <w:pPr>
        <w:pStyle w:val="NormalWeb"/>
        <w:spacing w:before="0" w:beforeAutospacing="0" w:after="0" w:afterAutospacing="0"/>
        <w:rPr>
          <w:rFonts w:asciiTheme="minorHAnsi" w:hAnsiTheme="minorHAnsi"/>
        </w:rPr>
      </w:pPr>
    </w:p>
    <w:p w:rsidR="007F363C" w:rsidRPr="007F363C" w:rsidRDefault="007F363C" w:rsidP="007F363C">
      <w:pPr>
        <w:pStyle w:val="NormalWeb"/>
        <w:spacing w:before="0" w:beforeAutospacing="0" w:after="0" w:afterAutospacing="0"/>
        <w:rPr>
          <w:rFonts w:asciiTheme="minorHAnsi" w:hAnsiTheme="minorHAnsi"/>
          <w:b/>
          <w:i/>
        </w:rPr>
      </w:pPr>
      <w:r w:rsidRPr="007F363C">
        <w:rPr>
          <w:rFonts w:asciiTheme="minorHAnsi" w:hAnsiTheme="minorHAnsi"/>
          <w:b/>
          <w:i/>
        </w:rPr>
        <w:t>Implications for research</w:t>
      </w:r>
    </w:p>
    <w:p w:rsidR="00025762" w:rsidRDefault="00025762" w:rsidP="007F363C">
      <w:pPr>
        <w:pStyle w:val="NormalWeb"/>
        <w:spacing w:before="0" w:beforeAutospacing="0" w:after="0" w:afterAutospacing="0"/>
        <w:rPr>
          <w:rFonts w:asciiTheme="minorHAnsi" w:hAnsiTheme="minorHAnsi"/>
        </w:rPr>
      </w:pPr>
      <w:r w:rsidRPr="007F363C">
        <w:rPr>
          <w:rFonts w:asciiTheme="minorHAnsi" w:hAnsiTheme="minorHAnsi"/>
        </w:rPr>
        <w:t>Trials of nutrition and nutrition sensitive interventions in low and middle income countries are often difficult to conduct and expensive - but not as expensive as introducing unproven programs on a large scale (</w:t>
      </w:r>
      <w:hyperlink r:id="rId231" w:history="1">
        <w:r w:rsidRPr="007F363C">
          <w:rPr>
            <w:rStyle w:val="Hyperlink"/>
            <w:rFonts w:asciiTheme="minorHAnsi" w:hAnsiTheme="minorHAnsi"/>
            <w:color w:val="auto"/>
            <w:u w:val="none"/>
          </w:rPr>
          <w:t>Victora 2012</w:t>
        </w:r>
      </w:hyperlink>
      <w:r w:rsidRPr="007F363C">
        <w:rPr>
          <w:rFonts w:asciiTheme="minorHAnsi" w:hAnsiTheme="minorHAnsi"/>
        </w:rPr>
        <w:t>).</w:t>
      </w:r>
    </w:p>
    <w:p w:rsidR="00F00468" w:rsidRPr="007F363C" w:rsidRDefault="00F00468" w:rsidP="007F363C">
      <w:pPr>
        <w:pStyle w:val="NormalWeb"/>
        <w:spacing w:before="0" w:beforeAutospacing="0" w:after="0" w:afterAutospacing="0"/>
        <w:rPr>
          <w:rFonts w:asciiTheme="minorHAnsi" w:hAnsiTheme="minorHAnsi"/>
        </w:rPr>
      </w:pPr>
    </w:p>
    <w:p w:rsidR="00025762" w:rsidRDefault="00025762" w:rsidP="007F363C">
      <w:pPr>
        <w:pStyle w:val="NormalWeb"/>
        <w:spacing w:before="0" w:beforeAutospacing="0" w:after="0" w:afterAutospacing="0"/>
        <w:rPr>
          <w:rFonts w:asciiTheme="minorHAnsi" w:hAnsiTheme="minorHAnsi"/>
        </w:rPr>
      </w:pPr>
      <w:r w:rsidRPr="007F363C">
        <w:rPr>
          <w:rFonts w:asciiTheme="minorHAnsi" w:hAnsiTheme="minorHAnsi"/>
        </w:rPr>
        <w:t xml:space="preserve">Some questions needing further rigorously designed studies include conditional cash transfer, microcredit and incentives. Further </w:t>
      </w:r>
      <w:r w:rsidR="00780001" w:rsidRPr="007F363C">
        <w:rPr>
          <w:rFonts w:asciiTheme="minorHAnsi" w:hAnsiTheme="minorHAnsi"/>
        </w:rPr>
        <w:t>replication of behaviour change interventions (such as information, education and communication) is</w:t>
      </w:r>
      <w:r w:rsidRPr="007F363C">
        <w:rPr>
          <w:rFonts w:asciiTheme="minorHAnsi" w:hAnsiTheme="minorHAnsi"/>
        </w:rPr>
        <w:t xml:space="preserve"> also needed. They need to report nutritional inputs and outcomes, in order to try to distinguish the effects of different components of these complex interventions.</w:t>
      </w:r>
    </w:p>
    <w:p w:rsidR="00F00468" w:rsidRPr="007F363C" w:rsidRDefault="00F00468" w:rsidP="007F363C">
      <w:pPr>
        <w:pStyle w:val="NormalWeb"/>
        <w:spacing w:before="0" w:beforeAutospacing="0" w:after="0" w:afterAutospacing="0"/>
        <w:rPr>
          <w:rFonts w:asciiTheme="minorHAnsi" w:hAnsiTheme="minorHAnsi"/>
        </w:rPr>
      </w:pPr>
    </w:p>
    <w:p w:rsidR="00025762" w:rsidRDefault="00025762" w:rsidP="007F363C">
      <w:pPr>
        <w:pStyle w:val="NormalWeb"/>
        <w:spacing w:before="0" w:beforeAutospacing="0" w:after="0" w:afterAutospacing="0"/>
        <w:rPr>
          <w:rFonts w:asciiTheme="minorHAnsi" w:hAnsiTheme="minorHAnsi"/>
        </w:rPr>
      </w:pPr>
      <w:r w:rsidRPr="007F363C">
        <w:rPr>
          <w:rFonts w:asciiTheme="minorHAnsi" w:hAnsiTheme="minorHAnsi"/>
        </w:rPr>
        <w:t>Further trials of food fortification are needed, as are trials comparing multiple micronutrients with iron and folic acid in women of reproductive age who are not pregnant. Optimum MMN compositions (and regimens) need to be determined.</w:t>
      </w:r>
    </w:p>
    <w:p w:rsidR="00F00468" w:rsidRPr="007F363C" w:rsidRDefault="00F00468" w:rsidP="007F363C">
      <w:pPr>
        <w:pStyle w:val="NormalWeb"/>
        <w:spacing w:before="0" w:beforeAutospacing="0" w:after="0" w:afterAutospacing="0"/>
        <w:rPr>
          <w:rFonts w:asciiTheme="minorHAnsi" w:hAnsiTheme="minorHAnsi"/>
        </w:rPr>
      </w:pPr>
    </w:p>
    <w:p w:rsidR="00025762" w:rsidRDefault="00025762" w:rsidP="007F363C">
      <w:pPr>
        <w:pStyle w:val="NormalWeb"/>
        <w:spacing w:before="0" w:beforeAutospacing="0" w:after="0" w:afterAutospacing="0"/>
        <w:rPr>
          <w:rFonts w:asciiTheme="minorHAnsi" w:hAnsiTheme="minorHAnsi"/>
        </w:rPr>
      </w:pPr>
      <w:r w:rsidRPr="007F363C">
        <w:rPr>
          <w:rFonts w:asciiTheme="minorHAnsi" w:hAnsiTheme="minorHAnsi"/>
        </w:rPr>
        <w:t>Any antenatal intervention studies need to address maternal outcomes as well as perinatal and infant outcomes. This could be achieved by developing sets of core outcomes that could be used by investigators when designing studies.</w:t>
      </w:r>
    </w:p>
    <w:p w:rsidR="00F00468" w:rsidRPr="007F363C" w:rsidRDefault="00F00468" w:rsidP="007F363C">
      <w:pPr>
        <w:pStyle w:val="NormalWeb"/>
        <w:spacing w:before="0" w:beforeAutospacing="0" w:after="0" w:afterAutospacing="0"/>
        <w:rPr>
          <w:rFonts w:asciiTheme="minorHAnsi" w:hAnsiTheme="minorHAnsi"/>
        </w:rPr>
      </w:pPr>
    </w:p>
    <w:p w:rsidR="00025762" w:rsidRDefault="00025762" w:rsidP="007F363C">
      <w:pPr>
        <w:pStyle w:val="NormalWeb"/>
        <w:spacing w:before="0" w:beforeAutospacing="0" w:after="0" w:afterAutospacing="0"/>
        <w:rPr>
          <w:rFonts w:asciiTheme="minorHAnsi" w:hAnsiTheme="minorHAnsi"/>
        </w:rPr>
      </w:pPr>
      <w:r w:rsidRPr="007F363C">
        <w:rPr>
          <w:rFonts w:asciiTheme="minorHAnsi" w:hAnsiTheme="minorHAnsi"/>
        </w:rPr>
        <w:t>More implementation studies with rigorous designs (e.g. concurrent comparisons) are required.</w:t>
      </w:r>
    </w:p>
    <w:p w:rsidR="00F00468" w:rsidRPr="007F363C" w:rsidRDefault="00F00468" w:rsidP="007F363C">
      <w:pPr>
        <w:pStyle w:val="NormalWeb"/>
        <w:spacing w:before="0" w:beforeAutospacing="0" w:after="0" w:afterAutospacing="0"/>
        <w:rPr>
          <w:rFonts w:asciiTheme="minorHAnsi" w:hAnsiTheme="minorHAnsi"/>
        </w:rPr>
      </w:pPr>
    </w:p>
    <w:p w:rsidR="00025762" w:rsidRPr="007F363C" w:rsidRDefault="00025762" w:rsidP="007F363C">
      <w:pPr>
        <w:pStyle w:val="NormalWeb"/>
        <w:spacing w:before="0" w:beforeAutospacing="0" w:after="0" w:afterAutospacing="0"/>
        <w:rPr>
          <w:rFonts w:asciiTheme="minorHAnsi" w:hAnsiTheme="minorHAnsi"/>
        </w:rPr>
      </w:pPr>
      <w:r w:rsidRPr="007F363C">
        <w:rPr>
          <w:rFonts w:asciiTheme="minorHAnsi" w:hAnsiTheme="minorHAnsi"/>
        </w:rPr>
        <w:t xml:space="preserve">Long term follow-up is needed - this may need to </w:t>
      </w:r>
      <w:r w:rsidR="004034E3">
        <w:rPr>
          <w:rFonts w:asciiTheme="minorHAnsi" w:hAnsiTheme="minorHAnsi"/>
        </w:rPr>
        <w:t>c</w:t>
      </w:r>
      <w:r w:rsidRPr="007F363C">
        <w:rPr>
          <w:rFonts w:asciiTheme="minorHAnsi" w:hAnsiTheme="minorHAnsi"/>
        </w:rPr>
        <w:t>over several generations. Evidence about the role of programming is now emerging from some of the large food and nutrient supplementation studies, including differential effects in males and females. This needs to be further investigated to understand the intergenerational impacts, particularly for mothers of the future (such a</w:t>
      </w:r>
      <w:r w:rsidR="004034E3">
        <w:rPr>
          <w:rFonts w:asciiTheme="minorHAnsi" w:hAnsiTheme="minorHAnsi"/>
        </w:rPr>
        <w:t>s</w:t>
      </w:r>
      <w:r w:rsidRPr="007F363C">
        <w:rPr>
          <w:rFonts w:asciiTheme="minorHAnsi" w:hAnsiTheme="minorHAnsi"/>
        </w:rPr>
        <w:t xml:space="preserve"> prevention of maternal short stature).</w:t>
      </w:r>
    </w:p>
    <w:p w:rsidR="00B011C9" w:rsidRDefault="00B011C9">
      <w:pPr>
        <w:rPr>
          <w:rFonts w:eastAsia="Times New Roman" w:cs="Times New Roman"/>
          <w:b/>
          <w:sz w:val="24"/>
          <w:szCs w:val="24"/>
          <w:lang w:eastAsia="en-AU"/>
        </w:rPr>
      </w:pPr>
    </w:p>
    <w:p w:rsidR="00400DF7" w:rsidRPr="00400DF7" w:rsidRDefault="00400DF7">
      <w:pPr>
        <w:rPr>
          <w:rFonts w:eastAsia="Times New Roman" w:cs="Times New Roman"/>
          <w:b/>
          <w:sz w:val="24"/>
          <w:szCs w:val="24"/>
          <w:lang w:eastAsia="en-AU"/>
        </w:rPr>
      </w:pPr>
    </w:p>
    <w:p w:rsidR="00814F46" w:rsidRDefault="00814F46">
      <w:pPr>
        <w:rPr>
          <w:rFonts w:eastAsia="Times New Roman" w:cs="Times New Roman"/>
          <w:b/>
          <w:sz w:val="24"/>
          <w:szCs w:val="24"/>
          <w:lang w:eastAsia="en-AU"/>
        </w:rPr>
      </w:pPr>
      <w:r>
        <w:rPr>
          <w:rFonts w:eastAsia="Times New Roman" w:cs="Times New Roman"/>
          <w:b/>
          <w:sz w:val="24"/>
          <w:szCs w:val="24"/>
          <w:lang w:eastAsia="en-AU"/>
        </w:rPr>
        <w:br w:type="page"/>
      </w:r>
    </w:p>
    <w:p w:rsidR="0031174F" w:rsidRPr="00FA215E" w:rsidRDefault="0031174F" w:rsidP="00FA215E">
      <w:pPr>
        <w:spacing w:after="0" w:line="240" w:lineRule="auto"/>
        <w:rPr>
          <w:rFonts w:eastAsia="Times New Roman" w:cs="Times New Roman"/>
          <w:sz w:val="24"/>
          <w:szCs w:val="24"/>
          <w:lang w:eastAsia="en-AU"/>
        </w:rPr>
      </w:pPr>
    </w:p>
    <w:p w:rsidR="00DF070A" w:rsidRDefault="00DF070A" w:rsidP="00DF070A">
      <w:pPr>
        <w:pStyle w:val="Heading1"/>
        <w:spacing w:before="0" w:beforeAutospacing="0" w:after="0" w:afterAutospacing="0"/>
        <w:jc w:val="both"/>
        <w:rPr>
          <w:rFonts w:asciiTheme="minorHAnsi" w:hAnsiTheme="minorHAnsi"/>
          <w:sz w:val="20"/>
          <w:szCs w:val="20"/>
        </w:rPr>
        <w:sectPr w:rsidR="00DF070A" w:rsidSect="002C72C9">
          <w:pgSz w:w="11906" w:h="16838"/>
          <w:pgMar w:top="1440" w:right="1440" w:bottom="1440" w:left="1440" w:header="706" w:footer="706" w:gutter="0"/>
          <w:cols w:space="708"/>
          <w:docGrid w:linePitch="360"/>
        </w:sectPr>
      </w:pPr>
    </w:p>
    <w:p w:rsidR="00A944A2" w:rsidRPr="00D83007" w:rsidRDefault="0031174F" w:rsidP="00DF070A">
      <w:pPr>
        <w:pStyle w:val="Heading1"/>
        <w:spacing w:before="0" w:beforeAutospacing="0" w:after="0" w:afterAutospacing="0"/>
        <w:jc w:val="both"/>
        <w:rPr>
          <w:rFonts w:asciiTheme="minorHAnsi" w:hAnsiTheme="minorHAnsi"/>
          <w:sz w:val="32"/>
          <w:szCs w:val="32"/>
        </w:rPr>
      </w:pPr>
      <w:bookmarkStart w:id="37" w:name="_Toc350352963"/>
      <w:r w:rsidRPr="00D83007">
        <w:rPr>
          <w:rFonts w:asciiTheme="minorHAnsi" w:hAnsiTheme="minorHAnsi"/>
          <w:sz w:val="32"/>
          <w:szCs w:val="32"/>
        </w:rPr>
        <w:lastRenderedPageBreak/>
        <w:t>REFERENCES</w:t>
      </w:r>
      <w:bookmarkEnd w:id="37"/>
    </w:p>
    <w:p w:rsidR="0031174F" w:rsidRPr="00400DF7" w:rsidRDefault="0031174F" w:rsidP="00DF070A">
      <w:pPr>
        <w:pStyle w:val="NormalWeb"/>
        <w:spacing w:before="0" w:beforeAutospacing="0" w:after="0" w:afterAutospacing="0"/>
        <w:jc w:val="both"/>
        <w:rPr>
          <w:rFonts w:asciiTheme="minorHAnsi" w:hAnsiTheme="minorHAnsi"/>
          <w:b/>
          <w:caps/>
        </w:rPr>
      </w:pPr>
      <w:r w:rsidRPr="00400DF7">
        <w:rPr>
          <w:rFonts w:asciiTheme="minorHAnsi" w:hAnsiTheme="minorHAnsi"/>
          <w:b/>
          <w:caps/>
        </w:rPr>
        <w:t>Included studies:</w:t>
      </w:r>
    </w:p>
    <w:p w:rsidR="0031174F" w:rsidRPr="00DF070A" w:rsidRDefault="0031174F" w:rsidP="00DF070A">
      <w:pPr>
        <w:pStyle w:val="NormalWeb"/>
        <w:spacing w:before="0" w:beforeAutospacing="0" w:after="0" w:afterAutospacing="0"/>
        <w:jc w:val="both"/>
        <w:rPr>
          <w:rFonts w:asciiTheme="minorHAnsi" w:hAnsiTheme="minorHAnsi"/>
          <w:b/>
          <w:sz w:val="20"/>
          <w:szCs w:val="20"/>
        </w:rPr>
      </w:pPr>
      <w:r w:rsidRPr="00DF070A">
        <w:rPr>
          <w:rFonts w:asciiTheme="minorHAnsi" w:hAnsiTheme="minorHAnsi"/>
          <w:b/>
          <w:sz w:val="20"/>
          <w:szCs w:val="20"/>
        </w:rPr>
        <w:t>Abel 2000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Abel R, Rajaratnam J, Kalaimani A and Kirubakaran S.</w:t>
      </w:r>
      <w:proofErr w:type="gramEnd"/>
      <w:r w:rsidRPr="00DF070A">
        <w:rPr>
          <w:rFonts w:asciiTheme="minorHAnsi" w:hAnsiTheme="minorHAnsi"/>
          <w:sz w:val="20"/>
          <w:szCs w:val="20"/>
        </w:rPr>
        <w:t xml:space="preserve"> Can iron status be improved in each of the three trimesters? </w:t>
      </w:r>
      <w:proofErr w:type="gramStart"/>
      <w:r w:rsidRPr="00DF070A">
        <w:rPr>
          <w:rFonts w:asciiTheme="minorHAnsi" w:hAnsiTheme="minorHAnsi"/>
          <w:sz w:val="20"/>
          <w:szCs w:val="20"/>
        </w:rPr>
        <w:t>A community-based study.</w:t>
      </w:r>
      <w:proofErr w:type="gramEnd"/>
      <w:r w:rsidRPr="00DF070A">
        <w:rPr>
          <w:rFonts w:asciiTheme="minorHAnsi" w:hAnsiTheme="minorHAnsi"/>
          <w:sz w:val="20"/>
          <w:szCs w:val="20"/>
        </w:rPr>
        <w:t xml:space="preserve"> European Journal of Clinical Nutrition 2000</w:t>
      </w:r>
      <w:proofErr w:type="gramStart"/>
      <w:r w:rsidRPr="00DF070A">
        <w:rPr>
          <w:rFonts w:asciiTheme="minorHAnsi" w:hAnsiTheme="minorHAnsi"/>
          <w:sz w:val="20"/>
          <w:szCs w:val="20"/>
        </w:rPr>
        <w:t>;54:490</w:t>
      </w:r>
      <w:proofErr w:type="gramEnd"/>
      <w:r w:rsidRPr="00DF070A">
        <w:rPr>
          <w:rFonts w:asciiTheme="minorHAnsi" w:hAnsiTheme="minorHAnsi"/>
          <w:sz w:val="20"/>
          <w:szCs w:val="20"/>
        </w:rPr>
        <w:t>-3.</w:t>
      </w:r>
    </w:p>
    <w:p w:rsidR="0031174F" w:rsidRPr="00DF070A" w:rsidRDefault="0031174F" w:rsidP="00DF070A">
      <w:pPr>
        <w:pStyle w:val="Heading3"/>
        <w:spacing w:before="0" w:line="240" w:lineRule="auto"/>
        <w:jc w:val="both"/>
        <w:rPr>
          <w:rFonts w:asciiTheme="minorHAnsi" w:hAnsiTheme="minorHAnsi" w:cs="Times New Roman"/>
          <w:color w:val="auto"/>
          <w:sz w:val="20"/>
          <w:szCs w:val="20"/>
        </w:rPr>
      </w:pPr>
      <w:bookmarkStart w:id="38" w:name="_Toc350352964"/>
      <w:r w:rsidRPr="00DF070A">
        <w:rPr>
          <w:rFonts w:asciiTheme="minorHAnsi" w:hAnsiTheme="minorHAnsi" w:cs="Times New Roman"/>
          <w:color w:val="auto"/>
          <w:sz w:val="20"/>
          <w:szCs w:val="20"/>
        </w:rPr>
        <w:t>Addo 2011</w:t>
      </w:r>
      <w:bookmarkEnd w:id="38"/>
      <w:r w:rsidRPr="00DF070A">
        <w:rPr>
          <w:rFonts w:asciiTheme="minorHAnsi" w:hAnsiTheme="minorHAnsi" w:cs="Times New Roman"/>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Addo AA, Marquis GS, Lartey AA, Perez-Escamilla R, Mazur RE, Harding KB.</w:t>
      </w:r>
      <w:proofErr w:type="gramEnd"/>
      <w:r w:rsidRPr="00DF070A">
        <w:rPr>
          <w:rFonts w:asciiTheme="minorHAnsi" w:hAnsiTheme="minorHAnsi"/>
          <w:sz w:val="20"/>
          <w:szCs w:val="20"/>
        </w:rPr>
        <w:t xml:space="preserve"> Food insecurity and perceived stress but not HIV </w:t>
      </w:r>
      <w:proofErr w:type="gramStart"/>
      <w:r w:rsidRPr="00DF070A">
        <w:rPr>
          <w:rFonts w:asciiTheme="minorHAnsi" w:hAnsiTheme="minorHAnsi"/>
          <w:sz w:val="20"/>
          <w:szCs w:val="20"/>
        </w:rPr>
        <w:t>infection are</w:t>
      </w:r>
      <w:proofErr w:type="gramEnd"/>
      <w:r w:rsidRPr="00DF070A">
        <w:rPr>
          <w:rFonts w:asciiTheme="minorHAnsi" w:hAnsiTheme="minorHAnsi"/>
          <w:sz w:val="20"/>
          <w:szCs w:val="20"/>
        </w:rPr>
        <w:t xml:space="preserve"> independently associated with lower energy intakes among lactating Ghanian women. Maternal and Child Nutrition 2011</w:t>
      </w:r>
      <w:proofErr w:type="gramStart"/>
      <w:r w:rsidRPr="00DF070A">
        <w:rPr>
          <w:rFonts w:asciiTheme="minorHAnsi" w:hAnsiTheme="minorHAnsi"/>
          <w:sz w:val="20"/>
          <w:szCs w:val="20"/>
        </w:rPr>
        <w:t>;7</w:t>
      </w:r>
      <w:proofErr w:type="gramEnd"/>
      <w:r w:rsidRPr="00DF070A">
        <w:rPr>
          <w:rFonts w:asciiTheme="minorHAnsi" w:hAnsiTheme="minorHAnsi"/>
          <w:sz w:val="20"/>
          <w:szCs w:val="20"/>
        </w:rPr>
        <w:t>(1):80-91.</w:t>
      </w:r>
    </w:p>
    <w:p w:rsidR="0031174F" w:rsidRPr="00DF070A" w:rsidRDefault="0031174F" w:rsidP="00DF070A">
      <w:pPr>
        <w:pStyle w:val="Heading3"/>
        <w:spacing w:before="0" w:line="240" w:lineRule="auto"/>
        <w:jc w:val="both"/>
        <w:rPr>
          <w:rFonts w:asciiTheme="minorHAnsi" w:hAnsiTheme="minorHAnsi" w:cs="Times New Roman"/>
          <w:color w:val="auto"/>
          <w:sz w:val="20"/>
          <w:szCs w:val="20"/>
        </w:rPr>
      </w:pPr>
      <w:bookmarkStart w:id="39" w:name="_Toc350352965"/>
      <w:r w:rsidRPr="00DF070A">
        <w:rPr>
          <w:rFonts w:asciiTheme="minorHAnsi" w:hAnsiTheme="minorHAnsi" w:cs="Times New Roman"/>
          <w:color w:val="auto"/>
          <w:sz w:val="20"/>
          <w:szCs w:val="20"/>
        </w:rPr>
        <w:t>Adhikari 2009 RCT</w:t>
      </w:r>
      <w:bookmarkEnd w:id="39"/>
      <w:r w:rsidRPr="00DF070A">
        <w:rPr>
          <w:rFonts w:asciiTheme="minorHAnsi" w:hAnsiTheme="minorHAnsi" w:cs="Times New Roman"/>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Adhikari K, Liabsuetrakul T, Pradhan N. Effect of education and pill count on hemoglobin status during prenatal care in Nepalese women: a randomized controlled trial. J Obstet Gynaecol Res 2009</w:t>
      </w:r>
      <w:proofErr w:type="gramStart"/>
      <w:r w:rsidRPr="00DF070A">
        <w:rPr>
          <w:rFonts w:asciiTheme="minorHAnsi" w:hAnsiTheme="minorHAnsi"/>
          <w:sz w:val="20"/>
          <w:szCs w:val="20"/>
        </w:rPr>
        <w:t>;35</w:t>
      </w:r>
      <w:proofErr w:type="gramEnd"/>
      <w:r w:rsidRPr="00DF070A">
        <w:rPr>
          <w:rFonts w:asciiTheme="minorHAnsi" w:hAnsiTheme="minorHAnsi"/>
          <w:sz w:val="20"/>
          <w:szCs w:val="20"/>
        </w:rPr>
        <w:t>(3):459-66.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40" w:name="_Toc350352966"/>
      <w:r w:rsidRPr="00DF070A">
        <w:rPr>
          <w:rFonts w:asciiTheme="minorHAnsi" w:hAnsiTheme="minorHAnsi"/>
          <w:color w:val="auto"/>
          <w:sz w:val="20"/>
          <w:szCs w:val="20"/>
        </w:rPr>
        <w:t>Agarwal 2003 RCT(c)</w:t>
      </w:r>
      <w:bookmarkEnd w:id="4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Agarwal KN, Gomber S, Bisht H, Som M. Anemia prophylaxis in adolescent school girls by weekly or daily iron-folate supplementation. Indian Pediatrics 2003</w:t>
      </w:r>
      <w:proofErr w:type="gramStart"/>
      <w:r w:rsidRPr="00DF070A">
        <w:rPr>
          <w:rFonts w:asciiTheme="minorHAnsi" w:hAnsiTheme="minorHAnsi"/>
          <w:sz w:val="20"/>
          <w:szCs w:val="20"/>
        </w:rPr>
        <w:t>;40:296</w:t>
      </w:r>
      <w:proofErr w:type="gramEnd"/>
      <w:r w:rsidRPr="00DF070A">
        <w:rPr>
          <w:rFonts w:asciiTheme="minorHAnsi" w:hAnsiTheme="minorHAnsi"/>
          <w:sz w:val="20"/>
          <w:szCs w:val="20"/>
        </w:rPr>
        <w:t>-301.</w:t>
      </w:r>
    </w:p>
    <w:p w:rsidR="0031174F" w:rsidRPr="00DF070A" w:rsidRDefault="0031174F" w:rsidP="00DF070A">
      <w:pPr>
        <w:pStyle w:val="Heading3"/>
        <w:spacing w:before="0" w:line="240" w:lineRule="auto"/>
        <w:jc w:val="both"/>
        <w:rPr>
          <w:rFonts w:asciiTheme="minorHAnsi" w:hAnsiTheme="minorHAnsi"/>
          <w:sz w:val="20"/>
          <w:szCs w:val="20"/>
        </w:rPr>
      </w:pPr>
      <w:bookmarkStart w:id="41" w:name="_Toc350352967"/>
      <w:r w:rsidRPr="00DF070A">
        <w:rPr>
          <w:rFonts w:asciiTheme="minorHAnsi" w:hAnsiTheme="minorHAnsi"/>
          <w:color w:val="auto"/>
          <w:sz w:val="20"/>
          <w:szCs w:val="20"/>
        </w:rPr>
        <w:t>Aguayo 2005</w:t>
      </w:r>
      <w:bookmarkEnd w:id="41"/>
      <w:r w:rsidRPr="00DF070A">
        <w:rPr>
          <w:rFonts w:asciiTheme="minorHAnsi" w:hAnsiTheme="minorHAnsi"/>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Aguayo VM, Koné D, Bamba SI, Diallo B, Sidibé Y, Traoré D, Signé P, Baker SK. Acceptability of multiple micronutrient supplements by pregnant and lactating women in Mali. Public Health Nutrition 2005</w:t>
      </w:r>
      <w:proofErr w:type="gramStart"/>
      <w:r w:rsidRPr="00DF070A">
        <w:rPr>
          <w:rFonts w:asciiTheme="minorHAnsi" w:hAnsiTheme="minorHAnsi"/>
          <w:sz w:val="20"/>
          <w:szCs w:val="20"/>
        </w:rPr>
        <w:t>;8</w:t>
      </w:r>
      <w:proofErr w:type="gramEnd"/>
      <w:r w:rsidRPr="00DF070A">
        <w:rPr>
          <w:rFonts w:asciiTheme="minorHAnsi" w:hAnsiTheme="minorHAnsi"/>
          <w:sz w:val="20"/>
          <w:szCs w:val="20"/>
        </w:rPr>
        <w:t>(1):33-7.</w:t>
      </w:r>
    </w:p>
    <w:p w:rsidR="0031174F" w:rsidRPr="00DF070A" w:rsidRDefault="0031174F" w:rsidP="00DF070A">
      <w:pPr>
        <w:pStyle w:val="Heading3"/>
        <w:spacing w:before="0"/>
        <w:jc w:val="both"/>
        <w:rPr>
          <w:rFonts w:asciiTheme="minorHAnsi" w:hAnsiTheme="minorHAnsi"/>
          <w:color w:val="auto"/>
          <w:sz w:val="20"/>
          <w:szCs w:val="20"/>
        </w:rPr>
      </w:pPr>
      <w:bookmarkStart w:id="42" w:name="_Toc350352968"/>
      <w:r w:rsidRPr="00DF070A">
        <w:rPr>
          <w:rFonts w:asciiTheme="minorHAnsi" w:hAnsiTheme="minorHAnsi"/>
          <w:color w:val="auto"/>
          <w:sz w:val="20"/>
          <w:szCs w:val="20"/>
        </w:rPr>
        <w:t>Ahmed 2001 RCT</w:t>
      </w:r>
      <w:bookmarkEnd w:id="4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Ahmed F, Khan MR, Jackson AA.</w:t>
      </w:r>
      <w:proofErr w:type="gramEnd"/>
      <w:r w:rsidRPr="00DF070A">
        <w:rPr>
          <w:rFonts w:asciiTheme="minorHAnsi" w:hAnsiTheme="minorHAnsi"/>
          <w:sz w:val="20"/>
          <w:szCs w:val="20"/>
        </w:rPr>
        <w:t xml:space="preserve"> Concomitant supplemental vitamin A enhances the response to weekly supplemental iron and folic acid in anemic teenagers in urban Bangladesh. American Journal of Clinical Nutrition 2001</w:t>
      </w:r>
      <w:proofErr w:type="gramStart"/>
      <w:r w:rsidRPr="00DF070A">
        <w:rPr>
          <w:rFonts w:asciiTheme="minorHAnsi" w:hAnsiTheme="minorHAnsi"/>
          <w:sz w:val="20"/>
          <w:szCs w:val="20"/>
        </w:rPr>
        <w:t>;74:105</w:t>
      </w:r>
      <w:proofErr w:type="gramEnd"/>
      <w:r w:rsidRPr="00DF070A">
        <w:rPr>
          <w:rFonts w:asciiTheme="minorHAnsi" w:hAnsiTheme="minorHAnsi"/>
          <w:sz w:val="20"/>
          <w:szCs w:val="20"/>
        </w:rPr>
        <w:t>-15.</w:t>
      </w:r>
    </w:p>
    <w:p w:rsidR="0031174F" w:rsidRPr="00DF070A" w:rsidRDefault="0031174F" w:rsidP="00DF070A">
      <w:pPr>
        <w:pStyle w:val="Heading3"/>
        <w:spacing w:before="0"/>
        <w:jc w:val="both"/>
        <w:rPr>
          <w:rFonts w:asciiTheme="minorHAnsi" w:hAnsiTheme="minorHAnsi"/>
          <w:color w:val="auto"/>
          <w:sz w:val="20"/>
          <w:szCs w:val="20"/>
        </w:rPr>
      </w:pPr>
      <w:bookmarkStart w:id="43" w:name="_Toc350352969"/>
      <w:r w:rsidRPr="00DF070A">
        <w:rPr>
          <w:rFonts w:asciiTheme="minorHAnsi" w:hAnsiTheme="minorHAnsi"/>
          <w:color w:val="auto"/>
          <w:sz w:val="20"/>
          <w:szCs w:val="20"/>
        </w:rPr>
        <w:t>Ahmed 2005 RCT</w:t>
      </w:r>
      <w:bookmarkEnd w:id="43"/>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Ahmed F, Khan MR, Akhtaruzzaman M, Karim R, Marks GC, Banu CP, Nahar B, Williams G. Efficacy of twice-weekly multiple micronutrient supplementation for improving the hemoglobin and micronutrient status of anemic adolescent schoolgirls in Bangladesh. American Journal of Clinical Nutrition 2005</w:t>
      </w:r>
      <w:proofErr w:type="gramStart"/>
      <w:r w:rsidRPr="00DF070A">
        <w:rPr>
          <w:rFonts w:asciiTheme="minorHAnsi" w:hAnsiTheme="minorHAnsi"/>
          <w:sz w:val="20"/>
          <w:szCs w:val="20"/>
        </w:rPr>
        <w:t>;82:829</w:t>
      </w:r>
      <w:proofErr w:type="gramEnd"/>
      <w:r w:rsidRPr="00DF070A">
        <w:rPr>
          <w:rFonts w:asciiTheme="minorHAnsi" w:hAnsiTheme="minorHAnsi"/>
          <w:sz w:val="20"/>
          <w:szCs w:val="20"/>
        </w:rPr>
        <w:t>-35.</w:t>
      </w:r>
    </w:p>
    <w:p w:rsidR="0031174F" w:rsidRPr="00DF070A" w:rsidRDefault="0031174F" w:rsidP="00DF070A">
      <w:pPr>
        <w:pStyle w:val="Heading3"/>
        <w:spacing w:before="0"/>
        <w:jc w:val="both"/>
        <w:rPr>
          <w:rFonts w:asciiTheme="minorHAnsi" w:hAnsiTheme="minorHAnsi"/>
          <w:color w:val="auto"/>
          <w:sz w:val="20"/>
          <w:szCs w:val="20"/>
        </w:rPr>
      </w:pPr>
      <w:bookmarkStart w:id="44" w:name="_Toc350352970"/>
      <w:r w:rsidRPr="00DF070A">
        <w:rPr>
          <w:rFonts w:asciiTheme="minorHAnsi" w:hAnsiTheme="minorHAnsi"/>
          <w:color w:val="auto"/>
          <w:sz w:val="20"/>
          <w:szCs w:val="20"/>
        </w:rPr>
        <w:t>Ahmed 2010 RCT</w:t>
      </w:r>
      <w:bookmarkEnd w:id="4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Ahmed F, Khan MR, Akhtaruzzaman M, Karim R, Williams G, Torlesse H, Darnton-Hill I, Dalmiya N, Banu CP, Nahar B. Long-term intermittent multiple micronutrient supplementation enhances hemoglobin and micronutrient status more than iron + folic acid supplementation in Bangladeshi rural adolescent girls with nutritional anemia. Journal of Nutrition 2010</w:t>
      </w:r>
      <w:proofErr w:type="gramStart"/>
      <w:r w:rsidRPr="00DF070A">
        <w:rPr>
          <w:rFonts w:asciiTheme="minorHAnsi" w:hAnsiTheme="minorHAnsi"/>
          <w:sz w:val="20"/>
          <w:szCs w:val="20"/>
        </w:rPr>
        <w:t>;140:1879</w:t>
      </w:r>
      <w:proofErr w:type="gramEnd"/>
      <w:r w:rsidRPr="00DF070A">
        <w:rPr>
          <w:rFonts w:asciiTheme="minorHAnsi" w:hAnsiTheme="minorHAnsi"/>
          <w:sz w:val="20"/>
          <w:szCs w:val="20"/>
        </w:rPr>
        <w:t>-86.</w:t>
      </w:r>
    </w:p>
    <w:p w:rsidR="0031174F" w:rsidRPr="00DF070A" w:rsidRDefault="0031174F" w:rsidP="00DF070A">
      <w:pPr>
        <w:pStyle w:val="Heading3"/>
        <w:spacing w:before="0"/>
        <w:jc w:val="both"/>
        <w:rPr>
          <w:rFonts w:asciiTheme="minorHAnsi" w:hAnsiTheme="minorHAnsi"/>
          <w:color w:val="auto"/>
          <w:sz w:val="20"/>
          <w:szCs w:val="20"/>
        </w:rPr>
      </w:pPr>
      <w:bookmarkStart w:id="45" w:name="_Toc350352971"/>
      <w:r w:rsidRPr="00DF070A">
        <w:rPr>
          <w:rFonts w:asciiTheme="minorHAnsi" w:hAnsiTheme="minorHAnsi"/>
          <w:color w:val="auto"/>
          <w:sz w:val="20"/>
          <w:szCs w:val="20"/>
        </w:rPr>
        <w:lastRenderedPageBreak/>
        <w:t>Ahmed 2012 RCT</w:t>
      </w:r>
      <w:bookmarkEnd w:id="4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Ahmed F, Khan MR, Akhtaruzzaman M, Karim R, Williams G, Banu CP, Nahar B, Darnton-Hill I. Effect of long-term intermittent supplementation with multiple micronutrients compared with iron-and-folic acid supplementation on Hb and micronutrient status of non-anaemic adolescent schoolgirls in rural Bangladesh. British Journal of Nutrition 2012</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w:t>
      </w:r>
    </w:p>
    <w:p w:rsidR="0031174F" w:rsidRPr="00DF070A" w:rsidRDefault="0031174F" w:rsidP="00DF070A">
      <w:pPr>
        <w:pStyle w:val="Heading3"/>
        <w:spacing w:before="0"/>
        <w:jc w:val="both"/>
        <w:rPr>
          <w:rFonts w:asciiTheme="minorHAnsi" w:hAnsiTheme="minorHAnsi"/>
          <w:color w:val="auto"/>
          <w:sz w:val="20"/>
          <w:szCs w:val="20"/>
        </w:rPr>
      </w:pPr>
      <w:bookmarkStart w:id="46" w:name="_Toc350352972"/>
      <w:r w:rsidRPr="00DF070A">
        <w:rPr>
          <w:rFonts w:asciiTheme="minorHAnsi" w:hAnsiTheme="minorHAnsi"/>
          <w:color w:val="auto"/>
          <w:sz w:val="20"/>
          <w:szCs w:val="20"/>
        </w:rPr>
        <w:t>Ahrari 2006(c)</w:t>
      </w:r>
      <w:bookmarkEnd w:id="46"/>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Ahrari M, Houser RF, Yassin S, Mogheez M, Hussaini Y, Crump P, Darmstadt GL, March D, Levinson FJ. A positive deviance-based antenatal nutrition project improves birth-weight in Upper Egypt. J Health Population Nutr 2002</w:t>
      </w:r>
      <w:proofErr w:type="gramStart"/>
      <w:r w:rsidRPr="00DF070A">
        <w:rPr>
          <w:rFonts w:asciiTheme="minorHAnsi" w:hAnsiTheme="minorHAnsi"/>
          <w:sz w:val="20"/>
          <w:szCs w:val="20"/>
        </w:rPr>
        <w:t>;24</w:t>
      </w:r>
      <w:proofErr w:type="gramEnd"/>
      <w:r w:rsidRPr="00DF070A">
        <w:rPr>
          <w:rFonts w:asciiTheme="minorHAnsi" w:hAnsiTheme="minorHAnsi"/>
          <w:sz w:val="20"/>
          <w:szCs w:val="20"/>
        </w:rPr>
        <w:t>(4):498-507.</w:t>
      </w:r>
    </w:p>
    <w:p w:rsidR="0031174F" w:rsidRPr="00DF070A" w:rsidRDefault="0031174F" w:rsidP="00DF070A">
      <w:pPr>
        <w:pStyle w:val="Heading3"/>
        <w:spacing w:before="0"/>
        <w:jc w:val="both"/>
        <w:rPr>
          <w:rFonts w:asciiTheme="minorHAnsi" w:hAnsiTheme="minorHAnsi"/>
          <w:color w:val="auto"/>
          <w:sz w:val="20"/>
          <w:szCs w:val="20"/>
        </w:rPr>
      </w:pPr>
      <w:bookmarkStart w:id="47" w:name="_Toc350352973"/>
      <w:r w:rsidRPr="00DF070A">
        <w:rPr>
          <w:rFonts w:asciiTheme="minorHAnsi" w:hAnsiTheme="minorHAnsi"/>
          <w:color w:val="auto"/>
          <w:sz w:val="20"/>
          <w:szCs w:val="20"/>
        </w:rPr>
        <w:t>Aikawa 2006</w:t>
      </w:r>
      <w:bookmarkEnd w:id="47"/>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Aikawa R, Jimba M, Nguen KC, Zhao Y, Binns CW, Lee MK. Why do adult women in Vietnam take iron tablets? BMC Public Health 2006</w:t>
      </w:r>
      <w:proofErr w:type="gramStart"/>
      <w:r w:rsidRPr="00DF070A">
        <w:rPr>
          <w:rFonts w:asciiTheme="minorHAnsi" w:hAnsiTheme="minorHAnsi"/>
          <w:sz w:val="20"/>
          <w:szCs w:val="20"/>
        </w:rPr>
        <w:t>;6:144</w:t>
      </w:r>
      <w:proofErr w:type="gramEnd"/>
      <w:r w:rsidRPr="00DF070A">
        <w:rPr>
          <w:rFonts w:asciiTheme="minorHAnsi" w:hAnsiTheme="minorHAnsi"/>
          <w:sz w:val="20"/>
          <w:szCs w:val="20"/>
        </w:rPr>
        <w:t>.</w:t>
      </w:r>
    </w:p>
    <w:p w:rsidR="0031174F" w:rsidRPr="00DF070A" w:rsidRDefault="0031174F" w:rsidP="00DF070A">
      <w:pPr>
        <w:pStyle w:val="Heading3"/>
        <w:spacing w:before="0"/>
        <w:jc w:val="both"/>
        <w:rPr>
          <w:rFonts w:asciiTheme="minorHAnsi" w:hAnsiTheme="minorHAnsi"/>
          <w:color w:val="auto"/>
          <w:sz w:val="20"/>
          <w:szCs w:val="20"/>
        </w:rPr>
      </w:pPr>
      <w:bookmarkStart w:id="48" w:name="_Toc350352974"/>
      <w:r w:rsidRPr="00DF070A">
        <w:rPr>
          <w:rFonts w:asciiTheme="minorHAnsi" w:hAnsiTheme="minorHAnsi"/>
          <w:color w:val="auto"/>
          <w:sz w:val="20"/>
          <w:szCs w:val="20"/>
        </w:rPr>
        <w:t>Alam 2010 RCT(c)</w:t>
      </w:r>
      <w:bookmarkEnd w:id="4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Alam DS, van Raaij J, Hautvast JGAJ, Yunus M, Wahed MA, Fuchs GJ. </w:t>
      </w:r>
      <w:proofErr w:type="gramStart"/>
      <w:r w:rsidRPr="00DF070A">
        <w:rPr>
          <w:rFonts w:asciiTheme="minorHAnsi" w:hAnsiTheme="minorHAnsi"/>
          <w:sz w:val="20"/>
          <w:szCs w:val="20"/>
        </w:rPr>
        <w:t>Effect of dietary fat supplementation during late pregnancy and first six months of lactation on maternal and infant vitamin A status in rural Bangladesh.</w:t>
      </w:r>
      <w:proofErr w:type="gramEnd"/>
      <w:r w:rsidRPr="00DF070A">
        <w:rPr>
          <w:rFonts w:asciiTheme="minorHAnsi" w:hAnsiTheme="minorHAnsi"/>
          <w:sz w:val="20"/>
          <w:szCs w:val="20"/>
        </w:rPr>
        <w:t xml:space="preserve"> J Health Popul Nutr 2010</w:t>
      </w:r>
      <w:proofErr w:type="gramStart"/>
      <w:r w:rsidRPr="00DF070A">
        <w:rPr>
          <w:rFonts w:asciiTheme="minorHAnsi" w:hAnsiTheme="minorHAnsi"/>
          <w:sz w:val="20"/>
          <w:szCs w:val="20"/>
        </w:rPr>
        <w:t>;28</w:t>
      </w:r>
      <w:proofErr w:type="gramEnd"/>
      <w:r w:rsidRPr="00DF070A">
        <w:rPr>
          <w:rFonts w:asciiTheme="minorHAnsi" w:hAnsiTheme="minorHAnsi"/>
          <w:sz w:val="20"/>
          <w:szCs w:val="20"/>
        </w:rPr>
        <w:t>(4):333-42.</w:t>
      </w:r>
    </w:p>
    <w:p w:rsidR="0031174F" w:rsidRPr="00DF070A" w:rsidRDefault="0031174F" w:rsidP="00DF070A">
      <w:pPr>
        <w:pStyle w:val="Heading3"/>
        <w:spacing w:before="0"/>
        <w:jc w:val="both"/>
        <w:rPr>
          <w:rFonts w:asciiTheme="minorHAnsi" w:hAnsiTheme="minorHAnsi"/>
          <w:color w:val="auto"/>
          <w:sz w:val="20"/>
          <w:szCs w:val="20"/>
        </w:rPr>
      </w:pPr>
      <w:bookmarkStart w:id="49" w:name="_Toc350352975"/>
      <w:r w:rsidRPr="00DF070A">
        <w:rPr>
          <w:rFonts w:asciiTheme="minorHAnsi" w:hAnsiTheme="minorHAnsi"/>
          <w:color w:val="auto"/>
          <w:sz w:val="20"/>
          <w:szCs w:val="20"/>
        </w:rPr>
        <w:t>Alaofè 2009</w:t>
      </w:r>
      <w:bookmarkEnd w:id="49"/>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Alaofè H, Zee J, Dossa R, O'Brien HT. Education and improved iron intakes for treatment of mild iron-deficiency anemia in adolescent girls in southern Benin. Food and Nutrition Bulletin 2009</w:t>
      </w:r>
      <w:proofErr w:type="gramStart"/>
      <w:r w:rsidRPr="00DF070A">
        <w:rPr>
          <w:rFonts w:asciiTheme="minorHAnsi" w:hAnsiTheme="minorHAnsi"/>
          <w:sz w:val="20"/>
          <w:szCs w:val="20"/>
        </w:rPr>
        <w:t>;30</w:t>
      </w:r>
      <w:proofErr w:type="gramEnd"/>
      <w:r w:rsidRPr="00DF070A">
        <w:rPr>
          <w:rFonts w:asciiTheme="minorHAnsi" w:hAnsiTheme="minorHAnsi"/>
          <w:sz w:val="20"/>
          <w:szCs w:val="20"/>
        </w:rPr>
        <w:t>(1):24-36.</w:t>
      </w:r>
    </w:p>
    <w:p w:rsidR="0031174F" w:rsidRPr="00DF070A" w:rsidRDefault="0031174F" w:rsidP="00DF070A">
      <w:pPr>
        <w:pStyle w:val="Heading3"/>
        <w:spacing w:before="0"/>
        <w:jc w:val="both"/>
        <w:rPr>
          <w:rFonts w:asciiTheme="minorHAnsi" w:hAnsiTheme="minorHAnsi"/>
          <w:color w:val="auto"/>
          <w:sz w:val="20"/>
          <w:szCs w:val="20"/>
        </w:rPr>
      </w:pPr>
      <w:bookmarkStart w:id="50" w:name="_Toc350352976"/>
      <w:r w:rsidRPr="00DF070A">
        <w:rPr>
          <w:rFonts w:asciiTheme="minorHAnsi" w:hAnsiTheme="minorHAnsi"/>
          <w:color w:val="auto"/>
          <w:sz w:val="20"/>
          <w:szCs w:val="20"/>
        </w:rPr>
        <w:t>Angeles-Agdeppa 1997 RCT</w:t>
      </w:r>
      <w:bookmarkEnd w:id="5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Angeles-Agdeppa I, Schultink W, Sastroamidjojo S, Gross R and Karyadi D. Weekly micronutrient supplementation to build iron stores in female Indonesian adolescents.</w:t>
      </w:r>
      <w:proofErr w:type="gramEnd"/>
      <w:r w:rsidRPr="00DF070A">
        <w:rPr>
          <w:rFonts w:asciiTheme="minorHAnsi" w:hAnsiTheme="minorHAnsi"/>
          <w:sz w:val="20"/>
          <w:szCs w:val="20"/>
        </w:rPr>
        <w:t xml:space="preserve"> American Journal of Clinical Nutrition 1997</w:t>
      </w:r>
      <w:proofErr w:type="gramStart"/>
      <w:r w:rsidRPr="00DF070A">
        <w:rPr>
          <w:rFonts w:asciiTheme="minorHAnsi" w:hAnsiTheme="minorHAnsi"/>
          <w:sz w:val="20"/>
          <w:szCs w:val="20"/>
        </w:rPr>
        <w:t>;66:177</w:t>
      </w:r>
      <w:proofErr w:type="gramEnd"/>
      <w:r w:rsidRPr="00DF070A">
        <w:rPr>
          <w:rFonts w:asciiTheme="minorHAnsi" w:hAnsiTheme="minorHAnsi"/>
          <w:sz w:val="20"/>
          <w:szCs w:val="20"/>
        </w:rPr>
        <w:t>-83.</w:t>
      </w:r>
    </w:p>
    <w:p w:rsidR="0031174F" w:rsidRPr="00DF070A" w:rsidRDefault="0031174F" w:rsidP="00DF070A">
      <w:pPr>
        <w:pStyle w:val="Heading3"/>
        <w:spacing w:before="0"/>
        <w:jc w:val="both"/>
        <w:rPr>
          <w:rFonts w:asciiTheme="minorHAnsi" w:hAnsiTheme="minorHAnsi"/>
          <w:color w:val="auto"/>
          <w:sz w:val="20"/>
          <w:szCs w:val="20"/>
        </w:rPr>
      </w:pPr>
      <w:bookmarkStart w:id="51" w:name="_Toc350352977"/>
      <w:r w:rsidRPr="00DF070A">
        <w:rPr>
          <w:rFonts w:asciiTheme="minorHAnsi" w:hAnsiTheme="minorHAnsi"/>
          <w:color w:val="auto"/>
          <w:sz w:val="20"/>
          <w:szCs w:val="20"/>
        </w:rPr>
        <w:t>Angeles-Agdeppa 2005</w:t>
      </w:r>
      <w:bookmarkEnd w:id="5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Angeles-Agdeppa I, Paulino LS, Ramos AC, Etorma UM, Cavalli-Sforza T, Milani S. Government-industry partnership in weekly iron-folic acid supplementation for women of reproductive age in the Philippines: impact on iron status. Nutrition Review 2005</w:t>
      </w:r>
      <w:proofErr w:type="gramStart"/>
      <w:r w:rsidRPr="00DF070A">
        <w:rPr>
          <w:rFonts w:asciiTheme="minorHAnsi" w:hAnsiTheme="minorHAnsi"/>
          <w:sz w:val="20"/>
          <w:szCs w:val="20"/>
        </w:rPr>
        <w:t>;63:S116</w:t>
      </w:r>
      <w:proofErr w:type="gramEnd"/>
      <w:r w:rsidRPr="00DF070A">
        <w:rPr>
          <w:rFonts w:asciiTheme="minorHAnsi" w:hAnsiTheme="minorHAnsi"/>
          <w:sz w:val="20"/>
          <w:szCs w:val="20"/>
        </w:rPr>
        <w:t>-25.</w:t>
      </w:r>
    </w:p>
    <w:p w:rsidR="0031174F" w:rsidRPr="00DF070A" w:rsidRDefault="0031174F" w:rsidP="00DF070A">
      <w:pPr>
        <w:pStyle w:val="Heading3"/>
        <w:spacing w:before="0"/>
        <w:jc w:val="both"/>
        <w:rPr>
          <w:rFonts w:asciiTheme="minorHAnsi" w:hAnsiTheme="minorHAnsi"/>
          <w:color w:val="auto"/>
          <w:sz w:val="20"/>
          <w:szCs w:val="20"/>
        </w:rPr>
      </w:pPr>
      <w:bookmarkStart w:id="52" w:name="_Toc350352978"/>
      <w:r w:rsidRPr="00DF070A">
        <w:rPr>
          <w:rFonts w:asciiTheme="minorHAnsi" w:hAnsiTheme="minorHAnsi"/>
          <w:color w:val="auto"/>
          <w:sz w:val="20"/>
          <w:szCs w:val="20"/>
        </w:rPr>
        <w:t>Anya 2008</w:t>
      </w:r>
      <w:bookmarkEnd w:id="5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Anya SE, Hydara A, Jaiteh LES. Antenatal care in The Gambia: missed opportun</w:t>
      </w:r>
      <w:r w:rsidR="00223FA9">
        <w:rPr>
          <w:rFonts w:asciiTheme="minorHAnsi" w:hAnsiTheme="minorHAnsi"/>
          <w:sz w:val="20"/>
          <w:szCs w:val="20"/>
        </w:rPr>
        <w:t>i</w:t>
      </w:r>
      <w:r w:rsidRPr="00DF070A">
        <w:rPr>
          <w:rFonts w:asciiTheme="minorHAnsi" w:hAnsiTheme="minorHAnsi"/>
          <w:sz w:val="20"/>
          <w:szCs w:val="20"/>
        </w:rPr>
        <w:t>ties for information, education and communication. BMC Pregnancy and Childbirth 2008</w:t>
      </w:r>
      <w:proofErr w:type="gramStart"/>
      <w:r w:rsidRPr="00DF070A">
        <w:rPr>
          <w:rFonts w:asciiTheme="minorHAnsi" w:hAnsiTheme="minorHAnsi"/>
          <w:sz w:val="20"/>
          <w:szCs w:val="20"/>
        </w:rPr>
        <w:t>;8:9</w:t>
      </w:r>
      <w:proofErr w:type="gramEnd"/>
      <w:r w:rsidRPr="00DF070A">
        <w:rPr>
          <w:rFonts w:asciiTheme="minorHAnsi" w:hAnsiTheme="minorHAnsi"/>
          <w:sz w:val="20"/>
          <w:szCs w:val="20"/>
        </w:rPr>
        <w:t>.</w:t>
      </w:r>
    </w:p>
    <w:p w:rsidR="0031174F" w:rsidRPr="00DF070A" w:rsidRDefault="0031174F" w:rsidP="00DF070A">
      <w:pPr>
        <w:pStyle w:val="Heading3"/>
        <w:spacing w:before="0"/>
        <w:jc w:val="both"/>
        <w:rPr>
          <w:rFonts w:asciiTheme="minorHAnsi" w:hAnsiTheme="minorHAnsi"/>
          <w:color w:val="auto"/>
          <w:sz w:val="20"/>
          <w:szCs w:val="20"/>
        </w:rPr>
      </w:pPr>
      <w:bookmarkStart w:id="53" w:name="_Toc350352979"/>
      <w:r w:rsidRPr="00DF070A">
        <w:rPr>
          <w:rFonts w:asciiTheme="minorHAnsi" w:hAnsiTheme="minorHAnsi"/>
          <w:color w:val="auto"/>
          <w:sz w:val="20"/>
          <w:szCs w:val="20"/>
        </w:rPr>
        <w:t>Attanasio 2005</w:t>
      </w:r>
      <w:bookmarkEnd w:id="53"/>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Attanasio O, Gomez LC, Heredia P, Vera-Hernandez M. The short-term impact of a </w:t>
      </w:r>
      <w:r w:rsidRPr="00DF070A">
        <w:rPr>
          <w:rFonts w:asciiTheme="minorHAnsi" w:hAnsiTheme="minorHAnsi"/>
          <w:sz w:val="20"/>
          <w:szCs w:val="20"/>
        </w:rPr>
        <w:lastRenderedPageBreak/>
        <w:t xml:space="preserve">conditional cash subsidy on child health and nutrition in Colombia. EDePo, </w:t>
      </w:r>
      <w:proofErr w:type="gramStart"/>
      <w:r w:rsidRPr="00DF070A">
        <w:rPr>
          <w:rFonts w:asciiTheme="minorHAnsi" w:hAnsiTheme="minorHAnsi"/>
          <w:sz w:val="20"/>
          <w:szCs w:val="20"/>
        </w:rPr>
        <w:t>The</w:t>
      </w:r>
      <w:proofErr w:type="gramEnd"/>
      <w:r w:rsidRPr="00DF070A">
        <w:rPr>
          <w:rFonts w:asciiTheme="minorHAnsi" w:hAnsiTheme="minorHAnsi"/>
          <w:sz w:val="20"/>
          <w:szCs w:val="20"/>
        </w:rPr>
        <w:t xml:space="preserve"> Institute for Fiscal Studies, 2005.</w:t>
      </w:r>
    </w:p>
    <w:p w:rsidR="0031174F" w:rsidRPr="00DF070A" w:rsidRDefault="0031174F" w:rsidP="009031CE">
      <w:pPr>
        <w:pStyle w:val="NormalWeb"/>
        <w:numPr>
          <w:ilvl w:val="0"/>
          <w:numId w:val="1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Attanasio O, Mesnard A. The impact of a conditional cash transfer programme on consumption in Colombia. Fiscal Studies 2006</w:t>
      </w:r>
      <w:proofErr w:type="gramStart"/>
      <w:r w:rsidRPr="00DF070A">
        <w:rPr>
          <w:rFonts w:asciiTheme="minorHAnsi" w:hAnsiTheme="minorHAnsi"/>
          <w:sz w:val="20"/>
          <w:szCs w:val="20"/>
        </w:rPr>
        <w:t>;27</w:t>
      </w:r>
      <w:proofErr w:type="gramEnd"/>
      <w:r w:rsidRPr="00DF070A">
        <w:rPr>
          <w:rFonts w:asciiTheme="minorHAnsi" w:hAnsiTheme="minorHAnsi"/>
          <w:sz w:val="20"/>
          <w:szCs w:val="20"/>
        </w:rPr>
        <w:t>(4):421-42.</w:t>
      </w:r>
    </w:p>
    <w:p w:rsidR="0031174F" w:rsidRPr="00DF070A" w:rsidRDefault="0031174F" w:rsidP="009031CE">
      <w:pPr>
        <w:pStyle w:val="NormalWeb"/>
        <w:numPr>
          <w:ilvl w:val="0"/>
          <w:numId w:val="1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Forde I, Chandola T, Garcia S, Marmot MG and Attanasio O. The impact of cash transfers to poor women in Colombia on BMI and obesity: prospective cohort study. International Journal of Obesity (Lond) 2011</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 xml:space="preserve"> 6 December 2011.</w:t>
      </w:r>
    </w:p>
    <w:p w:rsidR="0031174F" w:rsidRPr="00DF070A" w:rsidRDefault="0031174F" w:rsidP="00DF070A">
      <w:pPr>
        <w:pStyle w:val="Heading3"/>
        <w:spacing w:before="0"/>
        <w:jc w:val="both"/>
        <w:rPr>
          <w:rFonts w:asciiTheme="minorHAnsi" w:hAnsiTheme="minorHAnsi"/>
          <w:color w:val="auto"/>
          <w:sz w:val="20"/>
          <w:szCs w:val="20"/>
        </w:rPr>
      </w:pPr>
      <w:bookmarkStart w:id="54" w:name="_Toc350352980"/>
      <w:r w:rsidRPr="00DF070A">
        <w:rPr>
          <w:rFonts w:asciiTheme="minorHAnsi" w:hAnsiTheme="minorHAnsi"/>
          <w:color w:val="auto"/>
          <w:sz w:val="20"/>
          <w:szCs w:val="20"/>
        </w:rPr>
        <w:t>Atukorala 1994</w:t>
      </w:r>
      <w:bookmarkEnd w:id="5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Atukorala TMS, de Silva LDR, Dechering WHJC, Dassenaeike TSC, Perera RS.</w:t>
      </w:r>
      <w:proofErr w:type="gramEnd"/>
      <w:r w:rsidRPr="00DF070A">
        <w:rPr>
          <w:rFonts w:asciiTheme="minorHAnsi" w:hAnsiTheme="minorHAnsi"/>
          <w:sz w:val="20"/>
          <w:szCs w:val="20"/>
        </w:rPr>
        <w:t xml:space="preserve"> </w:t>
      </w:r>
      <w:proofErr w:type="gramStart"/>
      <w:r w:rsidRPr="00DF070A">
        <w:rPr>
          <w:rFonts w:asciiTheme="minorHAnsi" w:hAnsiTheme="minorHAnsi"/>
          <w:sz w:val="20"/>
          <w:szCs w:val="20"/>
        </w:rPr>
        <w:t>Evaluation of the effectiveness of iron-folate supplementation and anthelminthic therapy against anemia in pregnancy - a study in the plantation sector of Sri Lanka.</w:t>
      </w:r>
      <w:proofErr w:type="gramEnd"/>
      <w:r w:rsidRPr="00DF070A">
        <w:rPr>
          <w:rFonts w:asciiTheme="minorHAnsi" w:hAnsiTheme="minorHAnsi"/>
          <w:sz w:val="20"/>
          <w:szCs w:val="20"/>
        </w:rPr>
        <w:t xml:space="preserve"> American Journal of Clinical Nutrition 1994</w:t>
      </w:r>
      <w:proofErr w:type="gramStart"/>
      <w:r w:rsidRPr="00DF070A">
        <w:rPr>
          <w:rFonts w:asciiTheme="minorHAnsi" w:hAnsiTheme="minorHAnsi"/>
          <w:sz w:val="20"/>
          <w:szCs w:val="20"/>
        </w:rPr>
        <w:t>;60:286</w:t>
      </w:r>
      <w:proofErr w:type="gramEnd"/>
      <w:r w:rsidRPr="00DF070A">
        <w:rPr>
          <w:rFonts w:asciiTheme="minorHAnsi" w:hAnsiTheme="minorHAnsi"/>
          <w:sz w:val="20"/>
          <w:szCs w:val="20"/>
        </w:rPr>
        <w:t>-92.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55" w:name="_Toc350352981"/>
      <w:r w:rsidRPr="00DF070A">
        <w:rPr>
          <w:rFonts w:asciiTheme="minorHAnsi" w:hAnsiTheme="minorHAnsi"/>
          <w:color w:val="auto"/>
          <w:sz w:val="20"/>
          <w:szCs w:val="20"/>
        </w:rPr>
        <w:t>Ayah 2007 RCT</w:t>
      </w:r>
      <w:bookmarkEnd w:id="5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Ayah RA, Mwaniki DL, Magnussen P, Tedstone AE, Marshall T, Alusala D, et al. The effects of maternal and infant supplementation on vitamin A status: a randomised trial in Kenya. British Journal of Nutrition 2007</w:t>
      </w:r>
      <w:proofErr w:type="gramStart"/>
      <w:r w:rsidRPr="00DF070A">
        <w:rPr>
          <w:rFonts w:asciiTheme="minorHAnsi" w:hAnsiTheme="minorHAnsi"/>
          <w:sz w:val="20"/>
          <w:szCs w:val="20"/>
        </w:rPr>
        <w:t>;98:422</w:t>
      </w:r>
      <w:proofErr w:type="gramEnd"/>
      <w:r w:rsidRPr="00DF070A">
        <w:rPr>
          <w:rFonts w:asciiTheme="minorHAnsi" w:hAnsiTheme="minorHAnsi"/>
          <w:sz w:val="20"/>
          <w:szCs w:val="20"/>
        </w:rPr>
        <w:t>-30.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56" w:name="_Toc350352982"/>
      <w:r w:rsidRPr="00DF070A">
        <w:rPr>
          <w:rFonts w:asciiTheme="minorHAnsi" w:hAnsiTheme="minorHAnsi"/>
          <w:color w:val="auto"/>
          <w:sz w:val="20"/>
          <w:szCs w:val="20"/>
        </w:rPr>
        <w:t>Azad 2010 RCT(c)</w:t>
      </w:r>
      <w:bookmarkEnd w:id="56"/>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6"/>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Azad K, Barnett S, Banerjee B, Shaha S, Khan K, Rego AR, Barua S, Flatman D, Pagel C, Prost A, Ellis M, Costello A. Effect of scaling up women's groups on birth outcomes in three rural districts in Bangladesh: a cluster-randomised trial. Lancet 2010</w:t>
      </w:r>
      <w:proofErr w:type="gramStart"/>
      <w:r w:rsidRPr="00DF070A">
        <w:rPr>
          <w:rFonts w:asciiTheme="minorHAnsi" w:hAnsiTheme="minorHAnsi"/>
          <w:sz w:val="20"/>
          <w:szCs w:val="20"/>
        </w:rPr>
        <w:t>;375:1193</w:t>
      </w:r>
      <w:proofErr w:type="gramEnd"/>
      <w:r w:rsidRPr="00DF070A">
        <w:rPr>
          <w:rFonts w:asciiTheme="minorHAnsi" w:hAnsiTheme="minorHAnsi"/>
          <w:sz w:val="20"/>
          <w:szCs w:val="20"/>
        </w:rPr>
        <w:t>-202.</w:t>
      </w:r>
    </w:p>
    <w:p w:rsidR="0031174F" w:rsidRPr="00DF070A" w:rsidRDefault="0031174F" w:rsidP="009031CE">
      <w:pPr>
        <w:pStyle w:val="NormalWeb"/>
        <w:numPr>
          <w:ilvl w:val="0"/>
          <w:numId w:val="26"/>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Ellis M, Azad K, Banerjee B, Shaha SK, Prost A, Rego AR, Barua S, Costello A, Barnett S. Intrapartum-related stillbirths and neonatal deaths in rural Bangladesh: a prospective, community-based cohort study. Pediatrics 2011</w:t>
      </w:r>
      <w:proofErr w:type="gramStart"/>
      <w:r w:rsidRPr="00DF070A">
        <w:rPr>
          <w:rFonts w:asciiTheme="minorHAnsi" w:hAnsiTheme="minorHAnsi"/>
          <w:sz w:val="20"/>
          <w:szCs w:val="20"/>
        </w:rPr>
        <w:t>;127</w:t>
      </w:r>
      <w:proofErr w:type="gramEnd"/>
      <w:r w:rsidRPr="00DF070A">
        <w:rPr>
          <w:rFonts w:asciiTheme="minorHAnsi" w:hAnsiTheme="minorHAnsi"/>
          <w:sz w:val="20"/>
          <w:szCs w:val="20"/>
        </w:rPr>
        <w:t>(5):e1182-90.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57" w:name="_Toc350352983"/>
      <w:r w:rsidRPr="00DF070A">
        <w:rPr>
          <w:rFonts w:asciiTheme="minorHAnsi" w:hAnsiTheme="minorHAnsi"/>
          <w:color w:val="auto"/>
          <w:sz w:val="20"/>
          <w:szCs w:val="20"/>
        </w:rPr>
        <w:t>Baeten 2002 RCT</w:t>
      </w:r>
      <w:bookmarkEnd w:id="57"/>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Baeten JM, McClelland RS, Corey L, Overbaugh J, Lavreys L, Richardson BA, Wald A, Mandaliya K, Bwayo JJ, Kreiss JK. Vitamin A supplementation and genital shedding of herpes simplex virus among HIV-1-infected women: a randomized clinical trial. Journal of Infectious Diseases 2004</w:t>
      </w:r>
      <w:proofErr w:type="gramStart"/>
      <w:r w:rsidRPr="00DF070A">
        <w:rPr>
          <w:rFonts w:asciiTheme="minorHAnsi" w:hAnsiTheme="minorHAnsi"/>
          <w:sz w:val="20"/>
          <w:szCs w:val="20"/>
        </w:rPr>
        <w:t>;189:1466</w:t>
      </w:r>
      <w:proofErr w:type="gramEnd"/>
      <w:r w:rsidRPr="00DF070A">
        <w:rPr>
          <w:rFonts w:asciiTheme="minorHAnsi" w:hAnsiTheme="minorHAnsi"/>
          <w:sz w:val="20"/>
          <w:szCs w:val="20"/>
        </w:rPr>
        <w:t>-71.</w:t>
      </w:r>
    </w:p>
    <w:p w:rsidR="0031174F" w:rsidRPr="00DF070A" w:rsidRDefault="0031174F" w:rsidP="009031CE">
      <w:pPr>
        <w:pStyle w:val="NormalWeb"/>
        <w:numPr>
          <w:ilvl w:val="0"/>
          <w:numId w:val="2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Baeten JM, McClelland RS, Overbaugh J, Richardson BA, Emery S, Lavreys L, Mandaliya K, Bankson DD, Ndinya-Achola JO, Bwayo JJ, Kreiss JK. Vitamin A supplementation and human immunodeficiency virus type 1 shedding in women: results of a randomized clinical trial. Journal of Infectious Diseases 2002</w:t>
      </w:r>
      <w:proofErr w:type="gramStart"/>
      <w:r w:rsidRPr="00DF070A">
        <w:rPr>
          <w:rFonts w:asciiTheme="minorHAnsi" w:hAnsiTheme="minorHAnsi"/>
          <w:sz w:val="20"/>
          <w:szCs w:val="20"/>
        </w:rPr>
        <w:t>;185:1187</w:t>
      </w:r>
      <w:proofErr w:type="gramEnd"/>
      <w:r w:rsidRPr="00DF070A">
        <w:rPr>
          <w:rFonts w:asciiTheme="minorHAnsi" w:hAnsiTheme="minorHAnsi"/>
          <w:sz w:val="20"/>
          <w:szCs w:val="20"/>
        </w:rPr>
        <w:t>-91.</w:t>
      </w:r>
    </w:p>
    <w:p w:rsidR="0031174F" w:rsidRPr="00DF070A" w:rsidRDefault="0031174F" w:rsidP="009031CE">
      <w:pPr>
        <w:pStyle w:val="NormalWeb"/>
        <w:numPr>
          <w:ilvl w:val="0"/>
          <w:numId w:val="2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Baeten JM, McClelland RS, Richardson BA, Bankson DD, Lavreys L, Wener MH, Overbaugh J, </w:t>
      </w:r>
      <w:r w:rsidRPr="00DF070A">
        <w:rPr>
          <w:rFonts w:asciiTheme="minorHAnsi" w:hAnsiTheme="minorHAnsi"/>
          <w:sz w:val="20"/>
          <w:szCs w:val="20"/>
        </w:rPr>
        <w:lastRenderedPageBreak/>
        <w:t>Mandaliya K, Nidinya-Achola JO, Bwayo JJ, Kreiss JK. Vitamin A deficiency and the acute phase response among HIV-1-infected and -uninfected women in Kenya. Journal of Acquired Immune Deficiency Syndromes 2002</w:t>
      </w:r>
      <w:proofErr w:type="gramStart"/>
      <w:r w:rsidRPr="00DF070A">
        <w:rPr>
          <w:rFonts w:asciiTheme="minorHAnsi" w:hAnsiTheme="minorHAnsi"/>
          <w:sz w:val="20"/>
          <w:szCs w:val="20"/>
        </w:rPr>
        <w:t>;31:243</w:t>
      </w:r>
      <w:proofErr w:type="gramEnd"/>
      <w:r w:rsidRPr="00DF070A">
        <w:rPr>
          <w:rFonts w:asciiTheme="minorHAnsi" w:hAnsiTheme="minorHAnsi"/>
          <w:sz w:val="20"/>
          <w:szCs w:val="20"/>
        </w:rPr>
        <w:t>-9.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58" w:name="_Toc350352984"/>
      <w:r w:rsidRPr="00DF070A">
        <w:rPr>
          <w:rFonts w:asciiTheme="minorHAnsi" w:hAnsiTheme="minorHAnsi"/>
          <w:color w:val="auto"/>
          <w:sz w:val="20"/>
          <w:szCs w:val="20"/>
        </w:rPr>
        <w:t>Banerjee 2009 RCT</w:t>
      </w:r>
      <w:bookmarkEnd w:id="5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Banerjee S, Jeyaseelan S, </w:t>
      </w:r>
      <w:proofErr w:type="gramStart"/>
      <w:r w:rsidRPr="00DF070A">
        <w:rPr>
          <w:rFonts w:asciiTheme="minorHAnsi" w:hAnsiTheme="minorHAnsi"/>
          <w:sz w:val="20"/>
          <w:szCs w:val="20"/>
        </w:rPr>
        <w:t>Guleria</w:t>
      </w:r>
      <w:proofErr w:type="gramEnd"/>
      <w:r w:rsidRPr="00DF070A">
        <w:rPr>
          <w:rFonts w:asciiTheme="minorHAnsi" w:hAnsiTheme="minorHAnsi"/>
          <w:sz w:val="20"/>
          <w:szCs w:val="20"/>
        </w:rPr>
        <w:t xml:space="preserve"> R. Trial of lycopene to prevent pre-eclampsia in healthy primigravidas: results show some adverse effects. J Obstet Gynaecol Res 2009</w:t>
      </w:r>
      <w:proofErr w:type="gramStart"/>
      <w:r w:rsidRPr="00DF070A">
        <w:rPr>
          <w:rFonts w:asciiTheme="minorHAnsi" w:hAnsiTheme="minorHAnsi"/>
          <w:sz w:val="20"/>
          <w:szCs w:val="20"/>
        </w:rPr>
        <w:t>;35</w:t>
      </w:r>
      <w:proofErr w:type="gramEnd"/>
      <w:r w:rsidRPr="00DF070A">
        <w:rPr>
          <w:rFonts w:asciiTheme="minorHAnsi" w:hAnsiTheme="minorHAnsi"/>
          <w:sz w:val="20"/>
          <w:szCs w:val="20"/>
        </w:rPr>
        <w:t>(3):477-82.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59" w:name="_Toc350352985"/>
      <w:r w:rsidRPr="00DF070A">
        <w:rPr>
          <w:rFonts w:asciiTheme="minorHAnsi" w:hAnsiTheme="minorHAnsi"/>
          <w:color w:val="auto"/>
          <w:sz w:val="20"/>
          <w:szCs w:val="20"/>
        </w:rPr>
        <w:t>BAN RCT</w:t>
      </w:r>
      <w:bookmarkEnd w:id="59"/>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Bentley ME, Corneli AL, Piwoz E, Moses A, Nkhoma J, Tohill BC, Ahmed Y, Adair L, Jamieson DJ, van der Horst C, for the BAN Formative Study Group. Perceptions of the role of maternal nutrition in HIV-positive breast-feeding women in Malawi. Journal of Nutrition 2005</w:t>
      </w:r>
      <w:proofErr w:type="gramStart"/>
      <w:r w:rsidRPr="00DF070A">
        <w:rPr>
          <w:rFonts w:asciiTheme="minorHAnsi" w:hAnsiTheme="minorHAnsi"/>
          <w:sz w:val="20"/>
          <w:szCs w:val="20"/>
        </w:rPr>
        <w:t>;135:945</w:t>
      </w:r>
      <w:proofErr w:type="gramEnd"/>
      <w:r w:rsidRPr="00DF070A">
        <w:rPr>
          <w:rFonts w:asciiTheme="minorHAnsi" w:hAnsiTheme="minorHAnsi"/>
          <w:sz w:val="20"/>
          <w:szCs w:val="20"/>
        </w:rPr>
        <w:t>-9.</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Chavula C, Long D, Mzembe E, Kayira D, Chasela C, Hudgens M et al. Stopping the control arm in response to the DSMB: Mother's choice of HIV prophylaxis during breastfeeding in the BAN study. Contemporary Clinical Trials 2012</w:t>
      </w:r>
      <w:proofErr w:type="gramStart"/>
      <w:r w:rsidRPr="00DF070A">
        <w:rPr>
          <w:rFonts w:asciiTheme="minorHAnsi" w:hAnsiTheme="minorHAnsi"/>
          <w:sz w:val="20"/>
          <w:szCs w:val="20"/>
        </w:rPr>
        <w:t>;33:55</w:t>
      </w:r>
      <w:proofErr w:type="gramEnd"/>
      <w:r w:rsidRPr="00DF070A">
        <w:rPr>
          <w:rFonts w:asciiTheme="minorHAnsi" w:hAnsiTheme="minorHAnsi"/>
          <w:sz w:val="20"/>
          <w:szCs w:val="20"/>
        </w:rPr>
        <w:t>-9.</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Flax VL, Bentley ME, Chasela CS, Kayira D, Hudgens MG, Knight RJ, Soko A, Jamieson DJ, van der Horst CM, Adair LS. Use of lipid-based nutrient supplements by HIV-infected Malawian women during lactation has no effect on infant growth from 0 to 24 weeks. Journal of Nutrition 2012</w:t>
      </w:r>
      <w:proofErr w:type="gramStart"/>
      <w:r w:rsidRPr="00DF070A">
        <w:rPr>
          <w:rFonts w:asciiTheme="minorHAnsi" w:hAnsiTheme="minorHAnsi"/>
          <w:sz w:val="20"/>
          <w:szCs w:val="20"/>
        </w:rPr>
        <w:t>;142:1350</w:t>
      </w:r>
      <w:proofErr w:type="gramEnd"/>
      <w:r w:rsidRPr="00DF070A">
        <w:rPr>
          <w:rFonts w:asciiTheme="minorHAnsi" w:hAnsiTheme="minorHAnsi"/>
          <w:sz w:val="20"/>
          <w:szCs w:val="20"/>
        </w:rPr>
        <w:t>-6.</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Jamieson DF, Chasela CS, Hudgens MG, KIng CC, Kourtis AP, Kayira D, Hosseinipour MC, Kamwendo DD, Ellington SR, Wiener JB, Fiscus SA, Tegha G, Mofolo IA, Sichali DS, Adair LS, Knight RJ, Martinson F, Kacheche Z, Soko A, Hoffman I, van der Horst C, BAN study team. Maternal and infant antiretroviral regimens to prevent postnatal HIV-1 transmission: 48-week follow-up of the BAN randomised controlled trial. Lancet 2012</w:t>
      </w:r>
      <w:proofErr w:type="gramStart"/>
      <w:r w:rsidRPr="00DF070A">
        <w:rPr>
          <w:rFonts w:asciiTheme="minorHAnsi" w:hAnsiTheme="minorHAnsi"/>
          <w:sz w:val="20"/>
          <w:szCs w:val="20"/>
        </w:rPr>
        <w:t>;379</w:t>
      </w:r>
      <w:proofErr w:type="gramEnd"/>
      <w:r w:rsidRPr="00DF070A">
        <w:rPr>
          <w:rFonts w:asciiTheme="minorHAnsi" w:hAnsiTheme="minorHAnsi"/>
          <w:sz w:val="20"/>
          <w:szCs w:val="20"/>
        </w:rPr>
        <w:t>(9835):2449-58.</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Kayira D, Bentley ME, Wiener J, Mkhomaawanthu C, King CC, Chitsulo P et al. A lipid-based nutrient supplement mitigates weight loss among HIV-infected women in a factorial randomized trial to prevent mother-to-child transmission during exclusive breastfeeding. American Journal of Clinical Nutrition 2012</w:t>
      </w:r>
      <w:proofErr w:type="gramStart"/>
      <w:r w:rsidRPr="00DF070A">
        <w:rPr>
          <w:rFonts w:asciiTheme="minorHAnsi" w:hAnsiTheme="minorHAnsi"/>
          <w:sz w:val="20"/>
          <w:szCs w:val="20"/>
        </w:rPr>
        <w:t>;95:759</w:t>
      </w:r>
      <w:proofErr w:type="gramEnd"/>
      <w:r w:rsidRPr="00DF070A">
        <w:rPr>
          <w:rFonts w:asciiTheme="minorHAnsi" w:hAnsiTheme="minorHAnsi"/>
          <w:sz w:val="20"/>
          <w:szCs w:val="20"/>
        </w:rPr>
        <w:t>-65.</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Ramlal RT, Tembo M, Soko A, Chigwenembe M, Tohill BC, Kayira D, King CC, Chasela C, Jamieson D, van der Horst C, Bentley ME, Adair LS, the BAN Study Team. Patterns of body composition among HIV-infected pregnant Malawians and the effects of famine season. Maternal and Child Health Journal </w:t>
      </w:r>
      <w:proofErr w:type="gramStart"/>
      <w:r w:rsidRPr="00DF070A">
        <w:rPr>
          <w:rFonts w:asciiTheme="minorHAnsi" w:hAnsiTheme="minorHAnsi"/>
          <w:sz w:val="20"/>
          <w:szCs w:val="20"/>
        </w:rPr>
        <w:t>2012;</w:t>
      </w:r>
      <w:proofErr w:type="gramEnd"/>
      <w:r w:rsidRPr="00DF070A">
        <w:rPr>
          <w:rFonts w:asciiTheme="minorHAnsi" w:hAnsiTheme="minorHAnsi"/>
          <w:sz w:val="20"/>
          <w:szCs w:val="20"/>
        </w:rPr>
        <w:t>(epub).</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proofErr w:type="gramStart"/>
      <w:r w:rsidRPr="00DF070A">
        <w:rPr>
          <w:rFonts w:asciiTheme="minorHAnsi" w:hAnsiTheme="minorHAnsi"/>
          <w:sz w:val="20"/>
          <w:szCs w:val="20"/>
        </w:rPr>
        <w:t>van</w:t>
      </w:r>
      <w:proofErr w:type="gramEnd"/>
      <w:r w:rsidRPr="00DF070A">
        <w:rPr>
          <w:rFonts w:asciiTheme="minorHAnsi" w:hAnsiTheme="minorHAnsi"/>
          <w:sz w:val="20"/>
          <w:szCs w:val="20"/>
        </w:rPr>
        <w:t xml:space="preserve"> der Horst C, Chasela C, et al. Modifications of a large HIV prevention clinical trial to fit changing </w:t>
      </w:r>
      <w:r w:rsidRPr="00DF070A">
        <w:rPr>
          <w:rFonts w:asciiTheme="minorHAnsi" w:hAnsiTheme="minorHAnsi"/>
          <w:sz w:val="20"/>
          <w:szCs w:val="20"/>
        </w:rPr>
        <w:lastRenderedPageBreak/>
        <w:t>realities: a case study of the Breastfeeding, Antiretroviral, and Nutrition (BAN) protocol in Lilongwe, Malawi. Contemporary Clinical Trials 2009</w:t>
      </w:r>
      <w:proofErr w:type="gramStart"/>
      <w:r w:rsidRPr="00DF070A">
        <w:rPr>
          <w:rFonts w:asciiTheme="minorHAnsi" w:hAnsiTheme="minorHAnsi"/>
          <w:sz w:val="20"/>
          <w:szCs w:val="20"/>
        </w:rPr>
        <w:t>;30</w:t>
      </w:r>
      <w:proofErr w:type="gramEnd"/>
      <w:r w:rsidRPr="00DF070A">
        <w:rPr>
          <w:rFonts w:asciiTheme="minorHAnsi" w:hAnsiTheme="minorHAnsi"/>
          <w:sz w:val="20"/>
          <w:szCs w:val="20"/>
        </w:rPr>
        <w:t>(1):24-33.</w:t>
      </w:r>
    </w:p>
    <w:p w:rsidR="0031174F" w:rsidRPr="00DF070A" w:rsidRDefault="0031174F" w:rsidP="009031CE">
      <w:pPr>
        <w:pStyle w:val="NormalWeb"/>
        <w:numPr>
          <w:ilvl w:val="0"/>
          <w:numId w:val="1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www.thebanstudy.org.</w:t>
      </w:r>
    </w:p>
    <w:p w:rsidR="0031174F" w:rsidRPr="00DF070A" w:rsidRDefault="0031174F" w:rsidP="00DF070A">
      <w:pPr>
        <w:pStyle w:val="Heading3"/>
        <w:spacing w:before="0"/>
        <w:jc w:val="both"/>
        <w:rPr>
          <w:rFonts w:asciiTheme="minorHAnsi" w:hAnsiTheme="minorHAnsi"/>
          <w:color w:val="auto"/>
          <w:sz w:val="20"/>
          <w:szCs w:val="20"/>
        </w:rPr>
      </w:pPr>
      <w:bookmarkStart w:id="60" w:name="_Toc350352986"/>
      <w:r w:rsidRPr="00DF070A">
        <w:rPr>
          <w:rFonts w:asciiTheme="minorHAnsi" w:hAnsiTheme="minorHAnsi"/>
          <w:color w:val="auto"/>
          <w:sz w:val="20"/>
          <w:szCs w:val="20"/>
        </w:rPr>
        <w:t>Baqui 2008 RCT(c)</w:t>
      </w:r>
      <w:bookmarkEnd w:id="6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Baqui AH, El-Arifeen S et al. Effect of community-based newborn-care intervention package implemented through two service-delivery strategies in Sylhet district, Bangladesh: a cluster-randomised controlled trial. Lancet 2008</w:t>
      </w:r>
      <w:proofErr w:type="gramStart"/>
      <w:r w:rsidRPr="00DF070A">
        <w:rPr>
          <w:rFonts w:asciiTheme="minorHAnsi" w:hAnsiTheme="minorHAnsi"/>
          <w:sz w:val="20"/>
          <w:szCs w:val="20"/>
        </w:rPr>
        <w:t>;371</w:t>
      </w:r>
      <w:proofErr w:type="gramEnd"/>
      <w:r w:rsidRPr="00DF070A">
        <w:rPr>
          <w:rFonts w:asciiTheme="minorHAnsi" w:hAnsiTheme="minorHAnsi"/>
          <w:sz w:val="20"/>
          <w:szCs w:val="20"/>
        </w:rPr>
        <w:t>(9628):1936-44.</w:t>
      </w:r>
    </w:p>
    <w:p w:rsidR="0031174F" w:rsidRPr="00DF070A" w:rsidRDefault="0031174F" w:rsidP="00DF070A">
      <w:pPr>
        <w:pStyle w:val="Heading3"/>
        <w:spacing w:before="0"/>
        <w:jc w:val="both"/>
        <w:rPr>
          <w:rFonts w:asciiTheme="minorHAnsi" w:hAnsiTheme="minorHAnsi"/>
          <w:color w:val="auto"/>
          <w:sz w:val="20"/>
          <w:szCs w:val="20"/>
        </w:rPr>
      </w:pPr>
      <w:bookmarkStart w:id="61" w:name="_Toc350352987"/>
      <w:r w:rsidRPr="00DF070A">
        <w:rPr>
          <w:rFonts w:asciiTheme="minorHAnsi" w:hAnsiTheme="minorHAnsi"/>
          <w:color w:val="auto"/>
          <w:sz w:val="20"/>
          <w:szCs w:val="20"/>
        </w:rPr>
        <w:t>Beard 2005 RCT</w:t>
      </w:r>
      <w:bookmarkEnd w:id="6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Beard JL, Hendricks MK, Perez EM, Muray-Kolb LE, Berg A, Vernon-Feagans L, Irlam J, Isaacs W, Sive A, Tomlinson M. Maternal iron deficiency anemia affects postpartum emotions and cognition. Journal of Nutrition 2005</w:t>
      </w:r>
      <w:proofErr w:type="gramStart"/>
      <w:r w:rsidRPr="00DF070A">
        <w:rPr>
          <w:rFonts w:asciiTheme="minorHAnsi" w:hAnsiTheme="minorHAnsi"/>
          <w:sz w:val="20"/>
          <w:szCs w:val="20"/>
        </w:rPr>
        <w:t>;135:267</w:t>
      </w:r>
      <w:proofErr w:type="gramEnd"/>
      <w:r w:rsidRPr="00DF070A">
        <w:rPr>
          <w:rFonts w:asciiTheme="minorHAnsi" w:hAnsiTheme="minorHAnsi"/>
          <w:sz w:val="20"/>
          <w:szCs w:val="20"/>
        </w:rPr>
        <w:t>-72.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2" w:name="_Toc350352988"/>
      <w:r w:rsidRPr="00DF070A">
        <w:rPr>
          <w:rFonts w:asciiTheme="minorHAnsi" w:hAnsiTheme="minorHAnsi"/>
          <w:color w:val="auto"/>
          <w:sz w:val="20"/>
          <w:szCs w:val="20"/>
        </w:rPr>
        <w:t>Beasley 2000 RCT</w:t>
      </w:r>
      <w:bookmarkEnd w:id="6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Beasley NMR, Tomkins AM, Hall A, Lorri W, Kihamia CM, Bundy DAP. </w:t>
      </w:r>
      <w:proofErr w:type="gramStart"/>
      <w:r w:rsidRPr="00DF070A">
        <w:rPr>
          <w:rFonts w:asciiTheme="minorHAnsi" w:hAnsiTheme="minorHAnsi"/>
          <w:sz w:val="20"/>
          <w:szCs w:val="20"/>
        </w:rPr>
        <w:t>The impact of weekly iron supplementation on the iron status and growth of adolescent girls in Tanzania.</w:t>
      </w:r>
      <w:proofErr w:type="gramEnd"/>
      <w:r w:rsidRPr="00DF070A">
        <w:rPr>
          <w:rFonts w:asciiTheme="minorHAnsi" w:hAnsiTheme="minorHAnsi"/>
          <w:sz w:val="20"/>
          <w:szCs w:val="20"/>
        </w:rPr>
        <w:t xml:space="preserve"> Tropical Medicine and International Health 2000</w:t>
      </w:r>
      <w:proofErr w:type="gramStart"/>
      <w:r w:rsidRPr="00DF070A">
        <w:rPr>
          <w:rFonts w:asciiTheme="minorHAnsi" w:hAnsiTheme="minorHAnsi"/>
          <w:sz w:val="20"/>
          <w:szCs w:val="20"/>
        </w:rPr>
        <w:t>;5</w:t>
      </w:r>
      <w:proofErr w:type="gramEnd"/>
      <w:r w:rsidRPr="00DF070A">
        <w:rPr>
          <w:rFonts w:asciiTheme="minorHAnsi" w:hAnsiTheme="minorHAnsi"/>
          <w:sz w:val="20"/>
          <w:szCs w:val="20"/>
        </w:rPr>
        <w:t>(11):794-9.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3" w:name="_Toc350352989"/>
      <w:r w:rsidRPr="00DF070A">
        <w:rPr>
          <w:rFonts w:asciiTheme="minorHAnsi" w:hAnsiTheme="minorHAnsi"/>
          <w:color w:val="auto"/>
          <w:sz w:val="20"/>
          <w:szCs w:val="20"/>
        </w:rPr>
        <w:t>Belizan 1991 RCT</w:t>
      </w:r>
      <w:bookmarkEnd w:id="63"/>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6"/>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Belizán JM, Villar J, Bergel E, del Pino A, Di Fulvio S, Galliano SV, Kattan C. Long-term effect of calcium supplementation during pregnancy on the blood pressure of offspring: follow up of a randomised controlled trial. BMJ (Clinical research ed.) 1997</w:t>
      </w:r>
      <w:proofErr w:type="gramStart"/>
      <w:r w:rsidRPr="00DF070A">
        <w:rPr>
          <w:rFonts w:asciiTheme="minorHAnsi" w:hAnsiTheme="minorHAnsi"/>
          <w:sz w:val="20"/>
          <w:szCs w:val="20"/>
        </w:rPr>
        <w:t>;315</w:t>
      </w:r>
      <w:proofErr w:type="gramEnd"/>
      <w:r w:rsidRPr="00DF070A">
        <w:rPr>
          <w:rFonts w:asciiTheme="minorHAnsi" w:hAnsiTheme="minorHAnsi"/>
          <w:sz w:val="20"/>
          <w:szCs w:val="20"/>
        </w:rPr>
        <w:t>(7103):281-5.</w:t>
      </w:r>
    </w:p>
    <w:p w:rsidR="0031174F" w:rsidRPr="00DF070A" w:rsidRDefault="0031174F" w:rsidP="009031CE">
      <w:pPr>
        <w:pStyle w:val="NormalWeb"/>
        <w:numPr>
          <w:ilvl w:val="0"/>
          <w:numId w:val="16"/>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Belizán JM, Villar J, Gonzalez L, Campodonico L, Bergel E. Calcium supplementation to prevent hypertensive disorders of pregnancy. New England Journal of Medicine 1991</w:t>
      </w:r>
      <w:proofErr w:type="gramStart"/>
      <w:r w:rsidRPr="00DF070A">
        <w:rPr>
          <w:rFonts w:asciiTheme="minorHAnsi" w:hAnsiTheme="minorHAnsi"/>
          <w:sz w:val="20"/>
          <w:szCs w:val="20"/>
        </w:rPr>
        <w:t>;325</w:t>
      </w:r>
      <w:proofErr w:type="gramEnd"/>
      <w:r w:rsidRPr="00DF070A">
        <w:rPr>
          <w:rFonts w:asciiTheme="minorHAnsi" w:hAnsiTheme="minorHAnsi"/>
          <w:sz w:val="20"/>
          <w:szCs w:val="20"/>
        </w:rPr>
        <w:t>(20):1399-405.</w:t>
      </w:r>
    </w:p>
    <w:p w:rsidR="0031174F" w:rsidRPr="00DF070A" w:rsidRDefault="0031174F" w:rsidP="009031CE">
      <w:pPr>
        <w:pStyle w:val="NormalWeb"/>
        <w:numPr>
          <w:ilvl w:val="0"/>
          <w:numId w:val="16"/>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Bergel E, Gibbons L, Rasines MG, Luetich A, Belizan JM. Maternal calcium supplementation during pregnancy and dental caries of children at 12 years of age: follow-up of a randomized controlled trial. Acta Obstetricia et Gynecologica Scandinavica 2010</w:t>
      </w:r>
      <w:proofErr w:type="gramStart"/>
      <w:r w:rsidRPr="00DF070A">
        <w:rPr>
          <w:rFonts w:asciiTheme="minorHAnsi" w:hAnsiTheme="minorHAnsi"/>
          <w:sz w:val="20"/>
          <w:szCs w:val="20"/>
        </w:rPr>
        <w:t>;89</w:t>
      </w:r>
      <w:proofErr w:type="gramEnd"/>
      <w:r w:rsidRPr="00DF070A">
        <w:rPr>
          <w:rFonts w:asciiTheme="minorHAnsi" w:hAnsiTheme="minorHAnsi"/>
          <w:sz w:val="20"/>
          <w:szCs w:val="20"/>
        </w:rPr>
        <w:t>(11):1396-402.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4" w:name="_Toc350352990"/>
      <w:r w:rsidRPr="00DF070A">
        <w:rPr>
          <w:rFonts w:asciiTheme="minorHAnsi" w:hAnsiTheme="minorHAnsi"/>
          <w:color w:val="auto"/>
          <w:sz w:val="20"/>
          <w:szCs w:val="20"/>
        </w:rPr>
        <w:t>Belizan 1995 RCT</w:t>
      </w:r>
      <w:bookmarkEnd w:id="6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Belizan JM, Barros F, Langer A, Farnot U, Victora C, Villar J, and the Latin American Network for Perinatal and Reproductive Research. </w:t>
      </w:r>
      <w:proofErr w:type="gramStart"/>
      <w:r w:rsidRPr="00DF070A">
        <w:rPr>
          <w:rFonts w:asciiTheme="minorHAnsi" w:hAnsiTheme="minorHAnsi"/>
          <w:sz w:val="20"/>
          <w:szCs w:val="20"/>
        </w:rPr>
        <w:t>Impact of health education during pregnancy on behaviour and utilization of health resources.</w:t>
      </w:r>
      <w:proofErr w:type="gramEnd"/>
      <w:r w:rsidRPr="00DF070A">
        <w:rPr>
          <w:rFonts w:asciiTheme="minorHAnsi" w:hAnsiTheme="minorHAnsi"/>
          <w:sz w:val="20"/>
          <w:szCs w:val="20"/>
        </w:rPr>
        <w:t xml:space="preserve"> American Journal of Obstetrics and Gynaecology 1995</w:t>
      </w:r>
      <w:proofErr w:type="gramStart"/>
      <w:r w:rsidRPr="00DF070A">
        <w:rPr>
          <w:rFonts w:asciiTheme="minorHAnsi" w:hAnsiTheme="minorHAnsi"/>
          <w:sz w:val="20"/>
          <w:szCs w:val="20"/>
        </w:rPr>
        <w:t>;173:894</w:t>
      </w:r>
      <w:proofErr w:type="gramEnd"/>
      <w:r w:rsidRPr="00DF070A">
        <w:rPr>
          <w:rFonts w:asciiTheme="minorHAnsi" w:hAnsiTheme="minorHAnsi"/>
          <w:sz w:val="20"/>
          <w:szCs w:val="20"/>
        </w:rPr>
        <w:t>-9.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5" w:name="_Toc350352991"/>
      <w:r w:rsidRPr="00DF070A">
        <w:rPr>
          <w:rFonts w:asciiTheme="minorHAnsi" w:hAnsiTheme="minorHAnsi"/>
          <w:color w:val="auto"/>
          <w:sz w:val="20"/>
          <w:szCs w:val="20"/>
        </w:rPr>
        <w:t>Berger 2005</w:t>
      </w:r>
      <w:bookmarkEnd w:id="6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Berger J, Thanh HT, Cavalli-Sforza T, Smitasiri S, Khan NC, Milani S, et al. Community mobilization and social marketing to promote weekly iron-folic acid supplementation in women of reproductive </w:t>
      </w:r>
      <w:r w:rsidRPr="00DF070A">
        <w:rPr>
          <w:rFonts w:asciiTheme="minorHAnsi" w:hAnsiTheme="minorHAnsi"/>
          <w:sz w:val="20"/>
          <w:szCs w:val="20"/>
        </w:rPr>
        <w:lastRenderedPageBreak/>
        <w:t>age in Vietnam: impact on anemia and iron status. Nutrition Review 2005</w:t>
      </w:r>
      <w:proofErr w:type="gramStart"/>
      <w:r w:rsidRPr="00DF070A">
        <w:rPr>
          <w:rFonts w:asciiTheme="minorHAnsi" w:hAnsiTheme="minorHAnsi"/>
          <w:sz w:val="20"/>
          <w:szCs w:val="20"/>
        </w:rPr>
        <w:t>;63:S95</w:t>
      </w:r>
      <w:proofErr w:type="gramEnd"/>
      <w:r w:rsidRPr="00DF070A">
        <w:rPr>
          <w:rFonts w:asciiTheme="minorHAnsi" w:hAnsiTheme="minorHAnsi"/>
          <w:sz w:val="20"/>
          <w:szCs w:val="20"/>
        </w:rPr>
        <w:t>-108.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6" w:name="_Toc350352992"/>
      <w:r w:rsidRPr="00DF070A">
        <w:rPr>
          <w:rFonts w:asciiTheme="minorHAnsi" w:hAnsiTheme="minorHAnsi"/>
          <w:color w:val="auto"/>
          <w:sz w:val="20"/>
          <w:szCs w:val="20"/>
        </w:rPr>
        <w:t>Berti 2010</w:t>
      </w:r>
      <w:bookmarkEnd w:id="66"/>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Berti PR, Mildon A, Siekmans K, Main B, MacDonald C. </w:t>
      </w:r>
      <w:proofErr w:type="gramStart"/>
      <w:r w:rsidRPr="00DF070A">
        <w:rPr>
          <w:rFonts w:asciiTheme="minorHAnsi" w:hAnsiTheme="minorHAnsi"/>
          <w:sz w:val="20"/>
          <w:szCs w:val="20"/>
        </w:rPr>
        <w:t>An adequacy evaluation of a 10-year, four-country nutrition and health programme.</w:t>
      </w:r>
      <w:proofErr w:type="gramEnd"/>
      <w:r w:rsidRPr="00DF070A">
        <w:rPr>
          <w:rFonts w:asciiTheme="minorHAnsi" w:hAnsiTheme="minorHAnsi"/>
          <w:sz w:val="20"/>
          <w:szCs w:val="20"/>
        </w:rPr>
        <w:t xml:space="preserve"> International Journal of Epidemiology 2010</w:t>
      </w:r>
      <w:proofErr w:type="gramStart"/>
      <w:r w:rsidRPr="00DF070A">
        <w:rPr>
          <w:rFonts w:asciiTheme="minorHAnsi" w:hAnsiTheme="minorHAnsi"/>
          <w:sz w:val="20"/>
          <w:szCs w:val="20"/>
        </w:rPr>
        <w:t>;39:613</w:t>
      </w:r>
      <w:proofErr w:type="gramEnd"/>
      <w:r w:rsidRPr="00DF070A">
        <w:rPr>
          <w:rFonts w:asciiTheme="minorHAnsi" w:hAnsiTheme="minorHAnsi"/>
          <w:sz w:val="20"/>
          <w:szCs w:val="20"/>
        </w:rPr>
        <w:t>-29.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7" w:name="_Toc350352993"/>
      <w:r w:rsidRPr="00DF070A">
        <w:rPr>
          <w:rFonts w:asciiTheme="minorHAnsi" w:hAnsiTheme="minorHAnsi"/>
          <w:color w:val="auto"/>
          <w:sz w:val="20"/>
          <w:szCs w:val="20"/>
        </w:rPr>
        <w:t>Bezerra 2010 qRCT</w:t>
      </w:r>
      <w:bookmarkEnd w:id="67"/>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7"/>
        </w:numPr>
        <w:spacing w:before="0" w:beforeAutospacing="0" w:after="0" w:afterAutospacing="0"/>
        <w:ind w:left="142"/>
        <w:jc w:val="both"/>
        <w:rPr>
          <w:rFonts w:asciiTheme="minorHAnsi" w:hAnsiTheme="minorHAnsi"/>
          <w:sz w:val="20"/>
          <w:szCs w:val="20"/>
        </w:rPr>
      </w:pPr>
      <w:r w:rsidRPr="00DF070A">
        <w:rPr>
          <w:rFonts w:asciiTheme="minorHAnsi" w:hAnsiTheme="minorHAnsi"/>
          <w:sz w:val="20"/>
          <w:szCs w:val="20"/>
        </w:rPr>
        <w:t>Bezerra DS, de Araujo KF et al. A randomized trial evaluating the effect of 2 regimens of maternal vitamin A supplementation on breast milk retinol levels. Journal of Human Lactation 2010</w:t>
      </w:r>
      <w:proofErr w:type="gramStart"/>
      <w:r w:rsidRPr="00DF070A">
        <w:rPr>
          <w:rFonts w:asciiTheme="minorHAnsi" w:hAnsiTheme="minorHAnsi"/>
          <w:sz w:val="20"/>
          <w:szCs w:val="20"/>
        </w:rPr>
        <w:t>;26</w:t>
      </w:r>
      <w:proofErr w:type="gramEnd"/>
      <w:r w:rsidRPr="00DF070A">
        <w:rPr>
          <w:rFonts w:asciiTheme="minorHAnsi" w:hAnsiTheme="minorHAnsi"/>
          <w:sz w:val="20"/>
          <w:szCs w:val="20"/>
        </w:rPr>
        <w:t>(2):148-56.</w:t>
      </w:r>
    </w:p>
    <w:p w:rsidR="0031174F" w:rsidRPr="00DF070A" w:rsidRDefault="0031174F" w:rsidP="009031CE">
      <w:pPr>
        <w:pStyle w:val="NormalWeb"/>
        <w:numPr>
          <w:ilvl w:val="0"/>
          <w:numId w:val="17"/>
        </w:numPr>
        <w:spacing w:before="0" w:beforeAutospacing="0" w:after="0" w:afterAutospacing="0"/>
        <w:ind w:left="142"/>
        <w:jc w:val="both"/>
        <w:rPr>
          <w:rFonts w:asciiTheme="minorHAnsi" w:hAnsiTheme="minorHAnsi"/>
          <w:sz w:val="20"/>
          <w:szCs w:val="20"/>
        </w:rPr>
      </w:pPr>
      <w:r w:rsidRPr="00DF070A">
        <w:rPr>
          <w:rFonts w:asciiTheme="minorHAnsi" w:hAnsiTheme="minorHAnsi"/>
          <w:sz w:val="20"/>
          <w:szCs w:val="20"/>
        </w:rPr>
        <w:t>Bezerra DS, de Araujo KF, Azevedo GMM, Dimenstein R. Maternal supplementation with retinyl palmitate during immediate postpartum period: potential consumption by infants. Rev Saude Publica 2009</w:t>
      </w:r>
      <w:proofErr w:type="gramStart"/>
      <w:r w:rsidRPr="00DF070A">
        <w:rPr>
          <w:rFonts w:asciiTheme="minorHAnsi" w:hAnsiTheme="minorHAnsi"/>
          <w:sz w:val="20"/>
          <w:szCs w:val="20"/>
        </w:rPr>
        <w:t>;43</w:t>
      </w:r>
      <w:proofErr w:type="gramEnd"/>
      <w:r w:rsidRPr="00DF070A">
        <w:rPr>
          <w:rFonts w:asciiTheme="minorHAnsi" w:hAnsiTheme="minorHAnsi"/>
          <w:sz w:val="20"/>
          <w:szCs w:val="20"/>
        </w:rPr>
        <w:t>(4).</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8" w:name="_Toc350352994"/>
      <w:r w:rsidRPr="00DF070A">
        <w:rPr>
          <w:rFonts w:asciiTheme="minorHAnsi" w:hAnsiTheme="minorHAnsi"/>
          <w:color w:val="auto"/>
          <w:sz w:val="20"/>
          <w:szCs w:val="20"/>
        </w:rPr>
        <w:t>Bhatla 2009 RCT</w:t>
      </w:r>
      <w:bookmarkEnd w:id="6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Bhatla N, Kaul N, Lal N, Kriplani A, Agarwal N, Saxena R, Gupta SK. Comparison of effect of daily versus weekly iron supplementation during pregnancy on lipid perioxidation. J Obstet Gynaecol Res 2009</w:t>
      </w:r>
      <w:proofErr w:type="gramStart"/>
      <w:r w:rsidRPr="00DF070A">
        <w:rPr>
          <w:rFonts w:asciiTheme="minorHAnsi" w:hAnsiTheme="minorHAnsi"/>
          <w:sz w:val="20"/>
          <w:szCs w:val="20"/>
        </w:rPr>
        <w:t>;35</w:t>
      </w:r>
      <w:proofErr w:type="gramEnd"/>
      <w:r w:rsidRPr="00DF070A">
        <w:rPr>
          <w:rFonts w:asciiTheme="minorHAnsi" w:hAnsiTheme="minorHAnsi"/>
          <w:sz w:val="20"/>
          <w:szCs w:val="20"/>
        </w:rPr>
        <w:t>(3):438-45.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69" w:name="_Toc350352995"/>
      <w:r w:rsidRPr="00DF070A">
        <w:rPr>
          <w:rFonts w:asciiTheme="minorHAnsi" w:hAnsiTheme="minorHAnsi"/>
          <w:color w:val="auto"/>
          <w:sz w:val="20"/>
          <w:szCs w:val="20"/>
        </w:rPr>
        <w:t>Bhutta 2008 RCT(c)</w:t>
      </w:r>
      <w:bookmarkEnd w:id="69"/>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Bhutta ZA, Memon ZA, Soofi S, Salat MS, </w:t>
      </w:r>
      <w:proofErr w:type="gramStart"/>
      <w:r w:rsidRPr="00DF070A">
        <w:rPr>
          <w:rFonts w:asciiTheme="minorHAnsi" w:hAnsiTheme="minorHAnsi"/>
          <w:sz w:val="20"/>
          <w:szCs w:val="20"/>
        </w:rPr>
        <w:t>Cousens</w:t>
      </w:r>
      <w:proofErr w:type="gramEnd"/>
      <w:r w:rsidRPr="00DF070A">
        <w:rPr>
          <w:rFonts w:asciiTheme="minorHAnsi" w:hAnsiTheme="minorHAnsi"/>
          <w:sz w:val="20"/>
          <w:szCs w:val="20"/>
        </w:rPr>
        <w:t xml:space="preserve"> S, Martines J. Implementing community-based perinatal care: results from a pilot study in rural Pakistan. Bulletin of the World Health Organization 2008</w:t>
      </w:r>
      <w:proofErr w:type="gramStart"/>
      <w:r w:rsidRPr="00DF070A">
        <w:rPr>
          <w:rFonts w:asciiTheme="minorHAnsi" w:hAnsiTheme="minorHAnsi"/>
          <w:sz w:val="20"/>
          <w:szCs w:val="20"/>
        </w:rPr>
        <w:t>;86:452</w:t>
      </w:r>
      <w:proofErr w:type="gramEnd"/>
      <w:r w:rsidRPr="00DF070A">
        <w:rPr>
          <w:rFonts w:asciiTheme="minorHAnsi" w:hAnsiTheme="minorHAnsi"/>
          <w:sz w:val="20"/>
          <w:szCs w:val="20"/>
        </w:rPr>
        <w:t>-9.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0" w:name="_Toc350352996"/>
      <w:r w:rsidRPr="00DF070A">
        <w:rPr>
          <w:rFonts w:asciiTheme="minorHAnsi" w:hAnsiTheme="minorHAnsi"/>
          <w:color w:val="auto"/>
          <w:sz w:val="20"/>
          <w:szCs w:val="20"/>
        </w:rPr>
        <w:t>Bhutta 2009 RCT(c)</w:t>
      </w:r>
      <w:bookmarkEnd w:id="7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Bhutta ZA, Rizvi A, Raza F, Hotwani S, Zaidi A, Hossain SM, Soofi S, Bhutta S. A comparative evaluation of multiple micronutrient and iron-folic acid supplementation during pregnancy in Pakistan: impact on pregnancy outcomes. Food and Nutrition Bulletin 2009</w:t>
      </w:r>
      <w:proofErr w:type="gramStart"/>
      <w:r w:rsidRPr="00DF070A">
        <w:rPr>
          <w:rFonts w:asciiTheme="minorHAnsi" w:hAnsiTheme="minorHAnsi"/>
          <w:sz w:val="20"/>
          <w:szCs w:val="20"/>
        </w:rPr>
        <w:t>;30</w:t>
      </w:r>
      <w:proofErr w:type="gramEnd"/>
      <w:r w:rsidRPr="00DF070A">
        <w:rPr>
          <w:rFonts w:asciiTheme="minorHAnsi" w:hAnsiTheme="minorHAnsi"/>
          <w:sz w:val="20"/>
          <w:szCs w:val="20"/>
        </w:rPr>
        <w:t>(4):S496-505.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1" w:name="_Toc350352997"/>
      <w:r w:rsidRPr="00DF070A">
        <w:rPr>
          <w:rFonts w:asciiTheme="minorHAnsi" w:hAnsiTheme="minorHAnsi"/>
          <w:color w:val="auto"/>
          <w:sz w:val="20"/>
          <w:szCs w:val="20"/>
        </w:rPr>
        <w:t>Bhutta 2011 RCT(c)</w:t>
      </w:r>
      <w:bookmarkEnd w:id="7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Bhutta ZA, Soofi S, Cousens S, Mohammad S, Memon ZA, Ali I, Feroze A, Raza F, Khan A, Wall S, Martines J. Improvement of perinatal and newborn care in rural Pakistan through community-based strategies: a cluster-randomised effectiveness trial. Lancet 2011</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 xml:space="preserve"> 15 January 2011.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2" w:name="_Toc350352998"/>
      <w:r w:rsidRPr="00DF070A">
        <w:rPr>
          <w:rFonts w:asciiTheme="minorHAnsi" w:hAnsiTheme="minorHAnsi"/>
          <w:color w:val="auto"/>
          <w:sz w:val="20"/>
          <w:szCs w:val="20"/>
        </w:rPr>
        <w:t>BINP 2003</w:t>
      </w:r>
      <w:bookmarkEnd w:id="72"/>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Hossain SMM, Duffield A, Taylor A. An evaluation of the impact of a US$60 million nutrition programme in Bangladesh. Health Policy and Planning 2005</w:t>
      </w:r>
      <w:proofErr w:type="gramStart"/>
      <w:r w:rsidRPr="00DF070A">
        <w:rPr>
          <w:rFonts w:asciiTheme="minorHAnsi" w:hAnsiTheme="minorHAnsi"/>
          <w:sz w:val="20"/>
          <w:szCs w:val="20"/>
        </w:rPr>
        <w:t>;20</w:t>
      </w:r>
      <w:proofErr w:type="gramEnd"/>
      <w:r w:rsidRPr="00DF070A">
        <w:rPr>
          <w:rFonts w:asciiTheme="minorHAnsi" w:hAnsiTheme="minorHAnsi"/>
          <w:sz w:val="20"/>
          <w:szCs w:val="20"/>
        </w:rPr>
        <w:t>(1):35-40.</w:t>
      </w:r>
    </w:p>
    <w:p w:rsidR="0031174F" w:rsidRPr="00DF070A" w:rsidRDefault="0031174F" w:rsidP="009031CE">
      <w:pPr>
        <w:pStyle w:val="NormalWeb"/>
        <w:numPr>
          <w:ilvl w:val="0"/>
          <w:numId w:val="1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Ortolano SE, Mahmud Z, Iqbal Kabir AF, Levinson FJ. Effect of targeted food supplementation and services in the Bangladesh Integrated Nutrition Project on women and their pregnancy outcomes. J Health Popul Nutr 2003</w:t>
      </w:r>
      <w:proofErr w:type="gramStart"/>
      <w:r w:rsidRPr="00DF070A">
        <w:rPr>
          <w:rFonts w:asciiTheme="minorHAnsi" w:hAnsiTheme="minorHAnsi"/>
          <w:sz w:val="20"/>
          <w:szCs w:val="20"/>
        </w:rPr>
        <w:t>;21</w:t>
      </w:r>
      <w:proofErr w:type="gramEnd"/>
      <w:r w:rsidRPr="00DF070A">
        <w:rPr>
          <w:rFonts w:asciiTheme="minorHAnsi" w:hAnsiTheme="minorHAnsi"/>
          <w:sz w:val="20"/>
          <w:szCs w:val="20"/>
        </w:rPr>
        <w:t>(2):83-9.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3" w:name="_Toc350352999"/>
      <w:r w:rsidRPr="00DF070A">
        <w:rPr>
          <w:rFonts w:asciiTheme="minorHAnsi" w:hAnsiTheme="minorHAnsi"/>
          <w:color w:val="auto"/>
          <w:sz w:val="20"/>
          <w:szCs w:val="20"/>
        </w:rPr>
        <w:lastRenderedPageBreak/>
        <w:t>BINP 2009</w:t>
      </w:r>
      <w:bookmarkEnd w:id="73"/>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Nahar S, Mascie-Taylor CGN, Begum HA.</w:t>
      </w:r>
      <w:proofErr w:type="gramEnd"/>
      <w:r w:rsidRPr="00DF070A">
        <w:rPr>
          <w:rFonts w:asciiTheme="minorHAnsi" w:hAnsiTheme="minorHAnsi"/>
          <w:sz w:val="20"/>
          <w:szCs w:val="20"/>
        </w:rPr>
        <w:t xml:space="preserve"> </w:t>
      </w:r>
      <w:proofErr w:type="gramStart"/>
      <w:r w:rsidRPr="00DF070A">
        <w:rPr>
          <w:rFonts w:asciiTheme="minorHAnsi" w:hAnsiTheme="minorHAnsi"/>
          <w:sz w:val="20"/>
          <w:szCs w:val="20"/>
        </w:rPr>
        <w:t>Impact of targeted food supplementation on pregnancy weight gain and birth weight in rural Bangladesh Integrated Nutrition Program (BINP).</w:t>
      </w:r>
      <w:proofErr w:type="gramEnd"/>
      <w:r w:rsidRPr="00DF070A">
        <w:rPr>
          <w:rFonts w:asciiTheme="minorHAnsi" w:hAnsiTheme="minorHAnsi"/>
          <w:sz w:val="20"/>
          <w:szCs w:val="20"/>
        </w:rPr>
        <w:t xml:space="preserve"> Public Health Nutrition 2009</w:t>
      </w:r>
      <w:proofErr w:type="gramStart"/>
      <w:r w:rsidRPr="00DF070A">
        <w:rPr>
          <w:rFonts w:asciiTheme="minorHAnsi" w:hAnsiTheme="minorHAnsi"/>
          <w:sz w:val="20"/>
          <w:szCs w:val="20"/>
        </w:rPr>
        <w:t>;12</w:t>
      </w:r>
      <w:proofErr w:type="gramEnd"/>
      <w:r w:rsidRPr="00DF070A">
        <w:rPr>
          <w:rFonts w:asciiTheme="minorHAnsi" w:hAnsiTheme="minorHAnsi"/>
          <w:sz w:val="20"/>
          <w:szCs w:val="20"/>
        </w:rPr>
        <w:t>(8):1205-12.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4" w:name="_Toc350353000"/>
      <w:r w:rsidRPr="00DF070A">
        <w:rPr>
          <w:rFonts w:asciiTheme="minorHAnsi" w:hAnsiTheme="minorHAnsi"/>
          <w:color w:val="auto"/>
          <w:sz w:val="20"/>
          <w:szCs w:val="20"/>
        </w:rPr>
        <w:t>Bouzari 2011 RCT</w:t>
      </w:r>
      <w:bookmarkEnd w:id="7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Bouzari Z, Basirat Z, Zadeh MZ, Cherati SY, Ardebil MD, Mohammadnetaj M, Barat S. Daily versus intermittent iron supplementation in pregnant women. BMC Research Notes 2011</w:t>
      </w:r>
      <w:proofErr w:type="gramStart"/>
      <w:r w:rsidRPr="00DF070A">
        <w:rPr>
          <w:rFonts w:asciiTheme="minorHAnsi" w:hAnsiTheme="minorHAnsi"/>
          <w:sz w:val="20"/>
          <w:szCs w:val="20"/>
        </w:rPr>
        <w:t>;4:444</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5" w:name="_Toc350353001"/>
      <w:r w:rsidRPr="00DF070A">
        <w:rPr>
          <w:rFonts w:asciiTheme="minorHAnsi" w:hAnsiTheme="minorHAnsi"/>
          <w:color w:val="auto"/>
          <w:sz w:val="20"/>
          <w:szCs w:val="20"/>
        </w:rPr>
        <w:t>Briley 2002 RCT</w:t>
      </w:r>
      <w:bookmarkEnd w:id="7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Briley C, Flanagan NL, Lewis NM. In-home prenatal nutrition intervention increased dietary iron intakes and reduced low birthweight in low-income African-American women. Journal of the American Dietetic Association 2002</w:t>
      </w:r>
      <w:proofErr w:type="gramStart"/>
      <w:r w:rsidRPr="00DF070A">
        <w:rPr>
          <w:rFonts w:asciiTheme="minorHAnsi" w:hAnsiTheme="minorHAnsi"/>
          <w:sz w:val="20"/>
          <w:szCs w:val="20"/>
        </w:rPr>
        <w:t>;102</w:t>
      </w:r>
      <w:proofErr w:type="gramEnd"/>
      <w:r w:rsidRPr="00DF070A">
        <w:rPr>
          <w:rFonts w:asciiTheme="minorHAnsi" w:hAnsiTheme="minorHAnsi"/>
          <w:sz w:val="20"/>
          <w:szCs w:val="20"/>
        </w:rPr>
        <w:t>(7):984-7.</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6" w:name="_Toc350353002"/>
      <w:r w:rsidRPr="00DF070A">
        <w:rPr>
          <w:rFonts w:asciiTheme="minorHAnsi" w:hAnsiTheme="minorHAnsi"/>
          <w:color w:val="auto"/>
          <w:sz w:val="20"/>
          <w:szCs w:val="20"/>
        </w:rPr>
        <w:t>Brough 2010 RCT</w:t>
      </w:r>
      <w:bookmarkEnd w:id="76"/>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Brough L, Rees GA, Crawford MA, Morton RH, Dorman EK. </w:t>
      </w:r>
      <w:proofErr w:type="gramStart"/>
      <w:r w:rsidRPr="00DF070A">
        <w:rPr>
          <w:rFonts w:asciiTheme="minorHAnsi" w:hAnsiTheme="minorHAnsi"/>
          <w:sz w:val="20"/>
          <w:szCs w:val="20"/>
        </w:rPr>
        <w:t>Effect of multiple-micronutrient supplementation on maternal nutrient status, infant birth weight and gestational age at birth in a low-income, multi-ethnic population.</w:t>
      </w:r>
      <w:proofErr w:type="gramEnd"/>
      <w:r w:rsidRPr="00DF070A">
        <w:rPr>
          <w:rFonts w:asciiTheme="minorHAnsi" w:hAnsiTheme="minorHAnsi"/>
          <w:sz w:val="20"/>
          <w:szCs w:val="20"/>
        </w:rPr>
        <w:t xml:space="preserve"> British Journal of Nutrition 2010</w:t>
      </w:r>
      <w:proofErr w:type="gramStart"/>
      <w:r w:rsidRPr="00DF070A">
        <w:rPr>
          <w:rFonts w:asciiTheme="minorHAnsi" w:hAnsiTheme="minorHAnsi"/>
          <w:sz w:val="20"/>
          <w:szCs w:val="20"/>
        </w:rPr>
        <w:t>;104:437</w:t>
      </w:r>
      <w:proofErr w:type="gramEnd"/>
      <w:r w:rsidRPr="00DF070A">
        <w:rPr>
          <w:rFonts w:asciiTheme="minorHAnsi" w:hAnsiTheme="minorHAnsi"/>
          <w:sz w:val="20"/>
          <w:szCs w:val="20"/>
        </w:rPr>
        <w:t>-45.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7" w:name="_Toc350353003"/>
      <w:r w:rsidRPr="00DF070A">
        <w:rPr>
          <w:rFonts w:asciiTheme="minorHAnsi" w:hAnsiTheme="minorHAnsi"/>
          <w:color w:val="auto"/>
          <w:sz w:val="20"/>
          <w:szCs w:val="20"/>
        </w:rPr>
        <w:t>Canfield 2001 RCT</w:t>
      </w:r>
      <w:bookmarkEnd w:id="77"/>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Canfield LM, Kaminsky RG, Taren DL, Shaw E. Red palm oil in the maternal diet increases provitamin </w:t>
      </w:r>
      <w:proofErr w:type="gramStart"/>
      <w:r w:rsidRPr="00DF070A">
        <w:rPr>
          <w:rFonts w:asciiTheme="minorHAnsi" w:hAnsiTheme="minorHAnsi"/>
          <w:sz w:val="20"/>
          <w:szCs w:val="20"/>
        </w:rPr>
        <w:t>A</w:t>
      </w:r>
      <w:proofErr w:type="gramEnd"/>
      <w:r w:rsidRPr="00DF070A">
        <w:rPr>
          <w:rFonts w:asciiTheme="minorHAnsi" w:hAnsiTheme="minorHAnsi"/>
          <w:sz w:val="20"/>
          <w:szCs w:val="20"/>
        </w:rPr>
        <w:t xml:space="preserve"> carotenoids in breastmilk and serum of the mother-infant dyad. European Journal of Nutrition 2001</w:t>
      </w:r>
      <w:proofErr w:type="gramStart"/>
      <w:r w:rsidRPr="00DF070A">
        <w:rPr>
          <w:rFonts w:asciiTheme="minorHAnsi" w:hAnsiTheme="minorHAnsi"/>
          <w:sz w:val="20"/>
          <w:szCs w:val="20"/>
        </w:rPr>
        <w:t>;40:30</w:t>
      </w:r>
      <w:proofErr w:type="gramEnd"/>
      <w:r w:rsidRPr="00DF070A">
        <w:rPr>
          <w:rFonts w:asciiTheme="minorHAnsi" w:hAnsiTheme="minorHAnsi"/>
          <w:sz w:val="20"/>
          <w:szCs w:val="20"/>
        </w:rPr>
        <w:t>-8.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8" w:name="_Toc350353004"/>
      <w:r w:rsidRPr="00DF070A">
        <w:rPr>
          <w:rFonts w:asciiTheme="minorHAnsi" w:hAnsiTheme="minorHAnsi"/>
          <w:color w:val="auto"/>
          <w:sz w:val="20"/>
          <w:szCs w:val="20"/>
        </w:rPr>
        <w:t>Casanueva 2006 RCT</w:t>
      </w:r>
      <w:bookmarkEnd w:id="7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Casanueva E, Viteri F, Mares-Galinda M, Meza-Camacho C, Loria A, Schnaas L, Vades-Ramos R. Weekly iron as a safe alternative to daily supplementation for nonanemic pregnant women. Archives of Medical Research 2006</w:t>
      </w:r>
      <w:proofErr w:type="gramStart"/>
      <w:r w:rsidRPr="00DF070A">
        <w:rPr>
          <w:rFonts w:asciiTheme="minorHAnsi" w:hAnsiTheme="minorHAnsi"/>
          <w:sz w:val="20"/>
          <w:szCs w:val="20"/>
        </w:rPr>
        <w:t>;37:674</w:t>
      </w:r>
      <w:proofErr w:type="gramEnd"/>
      <w:r w:rsidRPr="00DF070A">
        <w:rPr>
          <w:rFonts w:asciiTheme="minorHAnsi" w:hAnsiTheme="minorHAnsi"/>
          <w:sz w:val="20"/>
          <w:szCs w:val="20"/>
        </w:rPr>
        <w:t>-82.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79" w:name="_Toc350353005"/>
      <w:r w:rsidRPr="00DF070A">
        <w:rPr>
          <w:rFonts w:asciiTheme="minorHAnsi" w:hAnsiTheme="minorHAnsi"/>
          <w:color w:val="auto"/>
          <w:sz w:val="20"/>
          <w:szCs w:val="20"/>
        </w:rPr>
        <w:t>Casey 2010</w:t>
      </w:r>
      <w:bookmarkEnd w:id="79"/>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Casey GJ, Jolley D, Phuc TQ, Tinh TT, Tho DH, Montresor A, et al. Long-term weekly iron-folic acid and de-worming is associated with stabilised haemoglobin and increasing iron stores in non-pregnant women in Vietnam. PloS One 2010</w:t>
      </w:r>
      <w:proofErr w:type="gramStart"/>
      <w:r w:rsidRPr="00DF070A">
        <w:rPr>
          <w:rFonts w:asciiTheme="minorHAnsi" w:hAnsiTheme="minorHAnsi"/>
          <w:sz w:val="20"/>
          <w:szCs w:val="20"/>
        </w:rPr>
        <w:t>;5</w:t>
      </w:r>
      <w:proofErr w:type="gramEnd"/>
      <w:r w:rsidRPr="00DF070A">
        <w:rPr>
          <w:rFonts w:asciiTheme="minorHAnsi" w:hAnsiTheme="minorHAnsi"/>
          <w:sz w:val="20"/>
          <w:szCs w:val="20"/>
        </w:rPr>
        <w:t>(e12).</w:t>
      </w:r>
    </w:p>
    <w:p w:rsidR="0031174F" w:rsidRPr="00DF070A" w:rsidRDefault="0031174F" w:rsidP="009031CE">
      <w:pPr>
        <w:pStyle w:val="NormalWeb"/>
        <w:numPr>
          <w:ilvl w:val="0"/>
          <w:numId w:val="1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Casey GJ, Phuc TQ, Mac</w:t>
      </w:r>
      <w:r w:rsidR="00CC4F6A">
        <w:rPr>
          <w:rFonts w:asciiTheme="minorHAnsi" w:hAnsiTheme="minorHAnsi"/>
          <w:sz w:val="20"/>
          <w:szCs w:val="20"/>
        </w:rPr>
        <w:t>G</w:t>
      </w:r>
      <w:r w:rsidRPr="00DF070A">
        <w:rPr>
          <w:rFonts w:asciiTheme="minorHAnsi" w:hAnsiTheme="minorHAnsi"/>
          <w:sz w:val="20"/>
          <w:szCs w:val="20"/>
        </w:rPr>
        <w:t>regor L, Montresor A, Mihrshahi S, Thach TD, Tien NT, Biggs BA. A free weekly iron-folic acid supplementation and regular deworming program is associated with improved hemoglobin and iron status indicators in Vietnamese women. BMC Public Health 2009</w:t>
      </w:r>
      <w:proofErr w:type="gramStart"/>
      <w:r w:rsidRPr="00DF070A">
        <w:rPr>
          <w:rFonts w:asciiTheme="minorHAnsi" w:hAnsiTheme="minorHAnsi"/>
          <w:sz w:val="20"/>
          <w:szCs w:val="20"/>
        </w:rPr>
        <w:t>;9:261</w:t>
      </w:r>
      <w:proofErr w:type="gramEnd"/>
      <w:r w:rsidRPr="00DF070A">
        <w:rPr>
          <w:rFonts w:asciiTheme="minorHAnsi" w:hAnsiTheme="minorHAnsi"/>
          <w:sz w:val="20"/>
          <w:szCs w:val="20"/>
        </w:rPr>
        <w:t>.</w:t>
      </w:r>
    </w:p>
    <w:p w:rsidR="0031174F" w:rsidRPr="00DF070A" w:rsidRDefault="0031174F" w:rsidP="009031CE">
      <w:pPr>
        <w:pStyle w:val="NormalWeb"/>
        <w:numPr>
          <w:ilvl w:val="0"/>
          <w:numId w:val="1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Casey GJ, Sartori D, Horton SE, Phuc TQ, Phu LB, Thach DT, Dai TC, Fattore G, Montresor A, Biggs BA. Weekly iron-folic acid supplementation with regular deworming is cost-effective in preventing anaemia in women of reproductive age in Vietnam. PLoS ONE 2011</w:t>
      </w:r>
      <w:proofErr w:type="gramStart"/>
      <w:r w:rsidRPr="00DF070A">
        <w:rPr>
          <w:rFonts w:asciiTheme="minorHAnsi" w:hAnsiTheme="minorHAnsi"/>
          <w:sz w:val="20"/>
          <w:szCs w:val="20"/>
        </w:rPr>
        <w:t>;6</w:t>
      </w:r>
      <w:proofErr w:type="gramEnd"/>
      <w:r w:rsidRPr="00DF070A">
        <w:rPr>
          <w:rFonts w:asciiTheme="minorHAnsi" w:hAnsiTheme="minorHAnsi"/>
          <w:sz w:val="20"/>
          <w:szCs w:val="20"/>
        </w:rPr>
        <w:t>(9):e23723.</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0" w:name="_Toc350353006"/>
      <w:r w:rsidRPr="00DF070A">
        <w:rPr>
          <w:rFonts w:asciiTheme="minorHAnsi" w:hAnsiTheme="minorHAnsi"/>
          <w:color w:val="auto"/>
          <w:sz w:val="20"/>
          <w:szCs w:val="20"/>
        </w:rPr>
        <w:lastRenderedPageBreak/>
        <w:t>Castillo-Duran 2001 RCT</w:t>
      </w:r>
      <w:bookmarkEnd w:id="8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Castillo-Duran C, Marin V, Alcazar LS, Iturralde H, Ruz MO. Controlled trial of zinc supplementation in Chilean pregnant adolescents. Nutrition Research 2001</w:t>
      </w:r>
      <w:proofErr w:type="gramStart"/>
      <w:r w:rsidRPr="00DF070A">
        <w:rPr>
          <w:rFonts w:asciiTheme="minorHAnsi" w:hAnsiTheme="minorHAnsi"/>
          <w:sz w:val="20"/>
          <w:szCs w:val="20"/>
        </w:rPr>
        <w:t>;21:715</w:t>
      </w:r>
      <w:proofErr w:type="gramEnd"/>
      <w:r w:rsidRPr="00DF070A">
        <w:rPr>
          <w:rFonts w:asciiTheme="minorHAnsi" w:hAnsiTheme="minorHAnsi"/>
          <w:sz w:val="20"/>
          <w:szCs w:val="20"/>
        </w:rPr>
        <w:t>-24.</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1" w:name="_Toc350353007"/>
      <w:r w:rsidRPr="00DF070A">
        <w:rPr>
          <w:rFonts w:asciiTheme="minorHAnsi" w:hAnsiTheme="minorHAnsi"/>
          <w:color w:val="auto"/>
          <w:sz w:val="20"/>
          <w:szCs w:val="20"/>
        </w:rPr>
        <w:t>Caulfield 1999 RCT</w:t>
      </w:r>
      <w:bookmarkEnd w:id="81"/>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Caulfield LE, Donangelo CM, Chen P, Junco J, Merialdi M, Zavaleta N. Red blood cell metallothionein as an indicator of zinc status during pregnancy. Nutrition 2008</w:t>
      </w:r>
      <w:proofErr w:type="gramStart"/>
      <w:r w:rsidRPr="00DF070A">
        <w:rPr>
          <w:rFonts w:asciiTheme="minorHAnsi" w:hAnsiTheme="minorHAnsi"/>
          <w:sz w:val="20"/>
          <w:szCs w:val="20"/>
        </w:rPr>
        <w:t>;24</w:t>
      </w:r>
      <w:proofErr w:type="gramEnd"/>
      <w:r w:rsidRPr="00DF070A">
        <w:rPr>
          <w:rFonts w:asciiTheme="minorHAnsi" w:hAnsiTheme="minorHAnsi"/>
          <w:sz w:val="20"/>
          <w:szCs w:val="20"/>
        </w:rPr>
        <w:t>(11-12):1081-7.</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Caulfield LE, Zavaleta N, Figueroa A, Zulema L. Maternal zinc supplementation does not affect size at birth or pregnancy duration in Peru. Journal of Nutrition 1999</w:t>
      </w:r>
      <w:proofErr w:type="gramStart"/>
      <w:r w:rsidRPr="00DF070A">
        <w:rPr>
          <w:rFonts w:asciiTheme="minorHAnsi" w:hAnsiTheme="minorHAnsi"/>
          <w:sz w:val="20"/>
          <w:szCs w:val="20"/>
        </w:rPr>
        <w:t>;129</w:t>
      </w:r>
      <w:proofErr w:type="gramEnd"/>
      <w:r w:rsidRPr="00DF070A">
        <w:rPr>
          <w:rFonts w:asciiTheme="minorHAnsi" w:hAnsiTheme="minorHAnsi"/>
          <w:sz w:val="20"/>
          <w:szCs w:val="20"/>
        </w:rPr>
        <w:t>(8):1563-8.</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Caulfield LE, Zavaleta N, Figueroa A. Adding zinc to prenatal iron and folate supplements improves maternal and neonatal zinc status in a Peruvian population. American Journal of Clinical Nutrition 1999</w:t>
      </w:r>
      <w:proofErr w:type="gramStart"/>
      <w:r w:rsidRPr="00DF070A">
        <w:rPr>
          <w:rFonts w:asciiTheme="minorHAnsi" w:hAnsiTheme="minorHAnsi"/>
          <w:sz w:val="20"/>
          <w:szCs w:val="20"/>
        </w:rPr>
        <w:t>;69</w:t>
      </w:r>
      <w:proofErr w:type="gramEnd"/>
      <w:r w:rsidRPr="00DF070A">
        <w:rPr>
          <w:rFonts w:asciiTheme="minorHAnsi" w:hAnsiTheme="minorHAnsi"/>
          <w:sz w:val="20"/>
          <w:szCs w:val="20"/>
        </w:rPr>
        <w:t>(6):1257-63.</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Iannotti LL, Zavaleta N, Leon Z, Huasquiche C, Shankar AH, Caulfield LE. Maternal zinc supplementation reduces diarrheal morbidity in Peruvian infants. Journal of Pediatrics 2010</w:t>
      </w:r>
      <w:proofErr w:type="gramStart"/>
      <w:r w:rsidRPr="00DF070A">
        <w:rPr>
          <w:rFonts w:asciiTheme="minorHAnsi" w:hAnsiTheme="minorHAnsi"/>
          <w:sz w:val="20"/>
          <w:szCs w:val="20"/>
        </w:rPr>
        <w:t>;156</w:t>
      </w:r>
      <w:proofErr w:type="gramEnd"/>
      <w:r w:rsidRPr="00DF070A">
        <w:rPr>
          <w:rFonts w:asciiTheme="minorHAnsi" w:hAnsiTheme="minorHAnsi"/>
          <w:sz w:val="20"/>
          <w:szCs w:val="20"/>
        </w:rPr>
        <w:t>(6):960-4; 964.e1-2.</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Iannotti LL, Zavaleta N, Leon Z, Shankar AH, Caulfield LE. Maternal zinc supplementation and growth in Peruvian infants. American Journal of Clinical Nutrition 2008</w:t>
      </w:r>
      <w:proofErr w:type="gramStart"/>
      <w:r w:rsidRPr="00DF070A">
        <w:rPr>
          <w:rFonts w:asciiTheme="minorHAnsi" w:hAnsiTheme="minorHAnsi"/>
          <w:sz w:val="20"/>
          <w:szCs w:val="20"/>
        </w:rPr>
        <w:t>;88</w:t>
      </w:r>
      <w:proofErr w:type="gramEnd"/>
      <w:r w:rsidRPr="00DF070A">
        <w:rPr>
          <w:rFonts w:asciiTheme="minorHAnsi" w:hAnsiTheme="minorHAnsi"/>
          <w:sz w:val="20"/>
          <w:szCs w:val="20"/>
        </w:rPr>
        <w:t>(1):154-60.</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Merialdi M, Caulfield LE, Zavaleta N, Figueroa A, DiPietro JA. Adding zinc to prenatal iron and folate tablets improves fetal neurobehavioral development. American Journal of Obstetrics and Gynecology 1999</w:t>
      </w:r>
      <w:proofErr w:type="gramStart"/>
      <w:r w:rsidRPr="00DF070A">
        <w:rPr>
          <w:rFonts w:asciiTheme="minorHAnsi" w:hAnsiTheme="minorHAnsi"/>
          <w:sz w:val="20"/>
          <w:szCs w:val="20"/>
        </w:rPr>
        <w:t>;180</w:t>
      </w:r>
      <w:proofErr w:type="gramEnd"/>
      <w:r w:rsidRPr="00DF070A">
        <w:rPr>
          <w:rFonts w:asciiTheme="minorHAnsi" w:hAnsiTheme="minorHAnsi"/>
          <w:sz w:val="20"/>
          <w:szCs w:val="20"/>
        </w:rPr>
        <w:t>(2 Pt 1):483-90.</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O'Brien KO, Zavaleta N, Caulfield LE, Wen J, Abrams SA. Prenatal iron supplements impair zinc absorption in pregnant Peruvian women. Journal of Nutrition 2000</w:t>
      </w:r>
      <w:proofErr w:type="gramStart"/>
      <w:r w:rsidRPr="00DF070A">
        <w:rPr>
          <w:rFonts w:asciiTheme="minorHAnsi" w:hAnsiTheme="minorHAnsi"/>
          <w:sz w:val="20"/>
          <w:szCs w:val="20"/>
        </w:rPr>
        <w:t>;130:2251</w:t>
      </w:r>
      <w:proofErr w:type="gramEnd"/>
      <w:r w:rsidRPr="00DF070A">
        <w:rPr>
          <w:rFonts w:asciiTheme="minorHAnsi" w:hAnsiTheme="minorHAnsi"/>
          <w:sz w:val="20"/>
          <w:szCs w:val="20"/>
        </w:rPr>
        <w:t>-5.</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O'Brien KO, Zavaleta N, Caulfield LE, Yang D-X, Abrams SA. Influence of prenatal iron and zinc supplements on supplemental iron absorption, red blood cell incorporation, and iron status in pregnant Peruvian women. American Journal of Clinical Nutrition 1999</w:t>
      </w:r>
      <w:proofErr w:type="gramStart"/>
      <w:r w:rsidRPr="00DF070A">
        <w:rPr>
          <w:rFonts w:asciiTheme="minorHAnsi" w:hAnsiTheme="minorHAnsi"/>
          <w:sz w:val="20"/>
          <w:szCs w:val="20"/>
        </w:rPr>
        <w:t>;69:509</w:t>
      </w:r>
      <w:proofErr w:type="gramEnd"/>
      <w:r w:rsidRPr="00DF070A">
        <w:rPr>
          <w:rFonts w:asciiTheme="minorHAnsi" w:hAnsiTheme="minorHAnsi"/>
          <w:sz w:val="20"/>
          <w:szCs w:val="20"/>
        </w:rPr>
        <w:t>-15.</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Zavaleta N, Caulfield LE, Figueroa A, Chen P. Patterns of compliance with prenatal iron supplemen</w:t>
      </w:r>
      <w:r w:rsidR="00D11067">
        <w:rPr>
          <w:rFonts w:asciiTheme="minorHAnsi" w:hAnsiTheme="minorHAnsi"/>
          <w:sz w:val="20"/>
          <w:szCs w:val="20"/>
        </w:rPr>
        <w:t>t</w:t>
      </w:r>
      <w:r w:rsidRPr="00DF070A">
        <w:rPr>
          <w:rFonts w:asciiTheme="minorHAnsi" w:hAnsiTheme="minorHAnsi"/>
          <w:sz w:val="20"/>
          <w:szCs w:val="20"/>
        </w:rPr>
        <w:t>ation among Peruvian women. Maternal &amp; Child Nutrition 2012</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w:t>
      </w:r>
    </w:p>
    <w:p w:rsidR="0031174F" w:rsidRPr="00DF070A" w:rsidRDefault="0031174F" w:rsidP="009031CE">
      <w:pPr>
        <w:pStyle w:val="NormalWeb"/>
        <w:numPr>
          <w:ilvl w:val="0"/>
          <w:numId w:val="1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Zavaleta N, Caulfield LE, Garcia T. Changes in iron status during pregnancy in Peruvian women receiving prenatal iron and folic acid supplements with or without zinc. American Journal of Clinical Nutrition 2000 2000</w:t>
      </w:r>
      <w:proofErr w:type="gramStart"/>
      <w:r w:rsidRPr="00DF070A">
        <w:rPr>
          <w:rFonts w:asciiTheme="minorHAnsi" w:hAnsiTheme="minorHAnsi"/>
          <w:sz w:val="20"/>
          <w:szCs w:val="20"/>
        </w:rPr>
        <w:t>;71</w:t>
      </w:r>
      <w:proofErr w:type="gramEnd"/>
      <w:r w:rsidRPr="00DF070A">
        <w:rPr>
          <w:rFonts w:asciiTheme="minorHAnsi" w:hAnsiTheme="minorHAnsi"/>
          <w:sz w:val="20"/>
          <w:szCs w:val="20"/>
        </w:rPr>
        <w:t>(4):956-61.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2" w:name="_Toc350353008"/>
      <w:r w:rsidRPr="00DF070A">
        <w:rPr>
          <w:rFonts w:asciiTheme="minorHAnsi" w:hAnsiTheme="minorHAnsi"/>
          <w:color w:val="auto"/>
          <w:sz w:val="20"/>
          <w:szCs w:val="20"/>
        </w:rPr>
        <w:lastRenderedPageBreak/>
        <w:t>Ceesay 1997 RCT(c)</w:t>
      </w:r>
      <w:bookmarkEnd w:id="82"/>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Ceesay SM, Prentice AM, Cole TJ, Foord F, Weaver LT, Poskitt EM, et al. Effects on birth weight and perinatal mortality of maternal dietary supplements in rural Gambia: 5 year randomised controlled trial. BMJ 1997</w:t>
      </w:r>
      <w:proofErr w:type="gramStart"/>
      <w:r w:rsidRPr="00DF070A">
        <w:rPr>
          <w:rFonts w:asciiTheme="minorHAnsi" w:hAnsiTheme="minorHAnsi"/>
          <w:sz w:val="20"/>
          <w:szCs w:val="20"/>
        </w:rPr>
        <w:t>;315:786</w:t>
      </w:r>
      <w:proofErr w:type="gramEnd"/>
      <w:r w:rsidRPr="00DF070A">
        <w:rPr>
          <w:rFonts w:asciiTheme="minorHAnsi" w:hAnsiTheme="minorHAnsi"/>
          <w:sz w:val="20"/>
          <w:szCs w:val="20"/>
        </w:rPr>
        <w:t>-90.</w:t>
      </w:r>
    </w:p>
    <w:p w:rsidR="0031174F" w:rsidRPr="00DF070A" w:rsidRDefault="0031174F" w:rsidP="009031CE">
      <w:pPr>
        <w:pStyle w:val="NormalWeb"/>
        <w:numPr>
          <w:ilvl w:val="0"/>
          <w:numId w:val="2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Hawkesworth S, Prentice AM, Fulford AJC, Moore SE. Dietary supplementation of rural Gambian women during pregnancy does not affect body composition in offspring at 11-17 years. Journal of Nutrition 2008</w:t>
      </w:r>
      <w:proofErr w:type="gramStart"/>
      <w:r w:rsidRPr="00DF070A">
        <w:rPr>
          <w:rFonts w:asciiTheme="minorHAnsi" w:hAnsiTheme="minorHAnsi"/>
          <w:sz w:val="20"/>
          <w:szCs w:val="20"/>
        </w:rPr>
        <w:t>;138:2468</w:t>
      </w:r>
      <w:proofErr w:type="gramEnd"/>
      <w:r w:rsidRPr="00DF070A">
        <w:rPr>
          <w:rFonts w:asciiTheme="minorHAnsi" w:hAnsiTheme="minorHAnsi"/>
          <w:sz w:val="20"/>
          <w:szCs w:val="20"/>
        </w:rPr>
        <w:t>-73.</w:t>
      </w:r>
    </w:p>
    <w:p w:rsidR="0031174F" w:rsidRPr="00DF070A" w:rsidRDefault="0031174F" w:rsidP="009031CE">
      <w:pPr>
        <w:pStyle w:val="NormalWeb"/>
        <w:numPr>
          <w:ilvl w:val="0"/>
          <w:numId w:val="2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Hawkesworth S, Prentice AM, Fulfors AJC, Moore SE. Maternal protein-energy supplementation does not affect adolescent blood pressure in The Gambia. International Journal of Epidemiology 2009</w:t>
      </w:r>
      <w:proofErr w:type="gramStart"/>
      <w:r w:rsidRPr="00DF070A">
        <w:rPr>
          <w:rFonts w:asciiTheme="minorHAnsi" w:hAnsiTheme="minorHAnsi"/>
          <w:sz w:val="20"/>
          <w:szCs w:val="20"/>
        </w:rPr>
        <w:t>;38:119</w:t>
      </w:r>
      <w:proofErr w:type="gramEnd"/>
      <w:r w:rsidRPr="00DF070A">
        <w:rPr>
          <w:rFonts w:asciiTheme="minorHAnsi" w:hAnsiTheme="minorHAnsi"/>
          <w:sz w:val="20"/>
          <w:szCs w:val="20"/>
        </w:rPr>
        <w:t>-27.</w:t>
      </w:r>
    </w:p>
    <w:p w:rsidR="0031174F" w:rsidRPr="00DF070A" w:rsidRDefault="0031174F" w:rsidP="009031CE">
      <w:pPr>
        <w:pStyle w:val="NormalWeb"/>
        <w:numPr>
          <w:ilvl w:val="0"/>
          <w:numId w:val="20"/>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Hawkesworth S, Walker CG, Sawo Y, Fulford AJC, Jarjou MAL, Goldberg GR et al. Nutritional supplementation during pregnancy and offspring cardiovascular disease risk in the Gambia. American Journal of Clinical Nutrition 2011</w:t>
      </w:r>
      <w:proofErr w:type="gramStart"/>
      <w:r w:rsidRPr="00DF070A">
        <w:rPr>
          <w:rFonts w:asciiTheme="minorHAnsi" w:hAnsiTheme="minorHAnsi"/>
          <w:sz w:val="20"/>
          <w:szCs w:val="20"/>
        </w:rPr>
        <w:t>;94</w:t>
      </w:r>
      <w:proofErr w:type="gramEnd"/>
      <w:r w:rsidRPr="00DF070A">
        <w:rPr>
          <w:rFonts w:asciiTheme="minorHAnsi" w:hAnsiTheme="minorHAnsi"/>
          <w:sz w:val="20"/>
          <w:szCs w:val="20"/>
        </w:rPr>
        <w:t>(Suppl):1853S-60S.</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3" w:name="_Toc350353009"/>
      <w:r w:rsidRPr="00DF070A">
        <w:rPr>
          <w:rFonts w:asciiTheme="minorHAnsi" w:hAnsiTheme="minorHAnsi"/>
          <w:color w:val="auto"/>
          <w:sz w:val="20"/>
          <w:szCs w:val="20"/>
        </w:rPr>
        <w:t>Chen 1995 RCT</w:t>
      </w:r>
      <w:bookmarkEnd w:id="83"/>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Chen FP, Chang SD, Chu KK.</w:t>
      </w:r>
      <w:proofErr w:type="gramEnd"/>
      <w:r w:rsidRPr="00DF070A">
        <w:rPr>
          <w:rFonts w:asciiTheme="minorHAnsi" w:hAnsiTheme="minorHAnsi"/>
          <w:sz w:val="20"/>
          <w:szCs w:val="20"/>
        </w:rPr>
        <w:t xml:space="preserve"> Expectant management in severe preeclampsia: does magnesium sulfate prevent the development of eclampsia. Acta Obstetricia et Gynecologica Scandinavica 1995</w:t>
      </w:r>
      <w:proofErr w:type="gramStart"/>
      <w:r w:rsidRPr="00DF070A">
        <w:rPr>
          <w:rFonts w:asciiTheme="minorHAnsi" w:hAnsiTheme="minorHAnsi"/>
          <w:sz w:val="20"/>
          <w:szCs w:val="20"/>
        </w:rPr>
        <w:t>;74:181</w:t>
      </w:r>
      <w:proofErr w:type="gramEnd"/>
      <w:r w:rsidRPr="00DF070A">
        <w:rPr>
          <w:rFonts w:asciiTheme="minorHAnsi" w:hAnsiTheme="minorHAnsi"/>
          <w:sz w:val="20"/>
          <w:szCs w:val="20"/>
        </w:rPr>
        <w:t>-5.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4" w:name="_Toc350353010"/>
      <w:r w:rsidRPr="00DF070A">
        <w:rPr>
          <w:rFonts w:asciiTheme="minorHAnsi" w:hAnsiTheme="minorHAnsi"/>
          <w:color w:val="auto"/>
          <w:sz w:val="20"/>
          <w:szCs w:val="20"/>
        </w:rPr>
        <w:t>Chen 2005 RCT(c)</w:t>
      </w:r>
      <w:bookmarkEnd w:id="8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Chen J, Zhao X, Zhang X, Yin S, Piao J, Huo J, Yu B, Qu N, Lu Q, Wang S, Chen C. Studies on the effectiveness of NAFeEDTA-fortified soy sauce in controlling iron deficiency: a population-based intervention trial. Food and Nutrition Bulletin 2005</w:t>
      </w:r>
      <w:proofErr w:type="gramStart"/>
      <w:r w:rsidRPr="00DF070A">
        <w:rPr>
          <w:rFonts w:asciiTheme="minorHAnsi" w:hAnsiTheme="minorHAnsi"/>
          <w:sz w:val="20"/>
          <w:szCs w:val="20"/>
        </w:rPr>
        <w:t>;26</w:t>
      </w:r>
      <w:proofErr w:type="gramEnd"/>
      <w:r w:rsidRPr="00DF070A">
        <w:rPr>
          <w:rFonts w:asciiTheme="minorHAnsi" w:hAnsiTheme="minorHAnsi"/>
          <w:sz w:val="20"/>
          <w:szCs w:val="20"/>
        </w:rPr>
        <w:t>(2):177-86.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5" w:name="_Toc350353011"/>
      <w:r w:rsidRPr="00DF070A">
        <w:rPr>
          <w:rFonts w:asciiTheme="minorHAnsi" w:hAnsiTheme="minorHAnsi"/>
          <w:color w:val="auto"/>
          <w:sz w:val="20"/>
          <w:szCs w:val="20"/>
        </w:rPr>
        <w:t>Chew 1996a RCT</w:t>
      </w:r>
      <w:bookmarkEnd w:id="8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Chew F, Torun B, Viteri FE.</w:t>
      </w:r>
      <w:proofErr w:type="gramEnd"/>
      <w:r w:rsidRPr="00DF070A">
        <w:rPr>
          <w:rFonts w:asciiTheme="minorHAnsi" w:hAnsiTheme="minorHAnsi"/>
          <w:sz w:val="20"/>
          <w:szCs w:val="20"/>
        </w:rPr>
        <w:t xml:space="preserve"> Comparison of weekly and daily iron supplementation to pregnant women in Guatemala (supervised and unsupervised). FASEB Journal 1996</w:t>
      </w:r>
      <w:proofErr w:type="gramStart"/>
      <w:r w:rsidRPr="00DF070A">
        <w:rPr>
          <w:rFonts w:asciiTheme="minorHAnsi" w:hAnsiTheme="minorHAnsi"/>
          <w:sz w:val="20"/>
          <w:szCs w:val="20"/>
        </w:rPr>
        <w:t>;10:A4221</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6" w:name="_Toc350353012"/>
      <w:r w:rsidRPr="00DF070A">
        <w:rPr>
          <w:rFonts w:asciiTheme="minorHAnsi" w:hAnsiTheme="minorHAnsi"/>
          <w:color w:val="auto"/>
          <w:sz w:val="20"/>
          <w:szCs w:val="20"/>
        </w:rPr>
        <w:t>Chew 1996b RCT</w:t>
      </w:r>
      <w:bookmarkEnd w:id="86"/>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Chew F, Torun B, Viteri FE.</w:t>
      </w:r>
      <w:proofErr w:type="gramEnd"/>
      <w:r w:rsidRPr="00DF070A">
        <w:rPr>
          <w:rFonts w:asciiTheme="minorHAnsi" w:hAnsiTheme="minorHAnsi"/>
          <w:sz w:val="20"/>
          <w:szCs w:val="20"/>
        </w:rPr>
        <w:t xml:space="preserve"> Comparison of weekly and daily iron supplementation to pregnant women in Guatemala (supervised and unsupervised). FASEB Journal 1996</w:t>
      </w:r>
      <w:proofErr w:type="gramStart"/>
      <w:r w:rsidRPr="00DF070A">
        <w:rPr>
          <w:rFonts w:asciiTheme="minorHAnsi" w:hAnsiTheme="minorHAnsi"/>
          <w:sz w:val="20"/>
          <w:szCs w:val="20"/>
        </w:rPr>
        <w:t>;10:A4221</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7" w:name="_Toc350353013"/>
      <w:r w:rsidRPr="00DF070A">
        <w:rPr>
          <w:rFonts w:asciiTheme="minorHAnsi" w:hAnsiTheme="minorHAnsi"/>
          <w:color w:val="auto"/>
          <w:sz w:val="20"/>
          <w:szCs w:val="20"/>
        </w:rPr>
        <w:t>Choudhury 2011</w:t>
      </w:r>
      <w:bookmarkEnd w:id="87"/>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Choudhury N, Ahmed SM. Maternal care practices among the ultra poor households in rural Bangladesh: a qualitative exploratory study. BMC Pregnancy and Childbirth 2011</w:t>
      </w:r>
      <w:proofErr w:type="gramStart"/>
      <w:r w:rsidRPr="00DF070A">
        <w:rPr>
          <w:rFonts w:asciiTheme="minorHAnsi" w:hAnsiTheme="minorHAnsi"/>
          <w:sz w:val="20"/>
          <w:szCs w:val="20"/>
        </w:rPr>
        <w:t>;11:15</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8" w:name="_Toc350353014"/>
      <w:r w:rsidRPr="00DF070A">
        <w:rPr>
          <w:rFonts w:asciiTheme="minorHAnsi" w:hAnsiTheme="minorHAnsi"/>
          <w:color w:val="auto"/>
          <w:sz w:val="20"/>
          <w:szCs w:val="20"/>
        </w:rPr>
        <w:t>Christian 2003 RCT(c)</w:t>
      </w:r>
      <w:bookmarkEnd w:id="88"/>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Christian P, Darmstadt GL, Wu L, Khatry SK, LeClerq SC, Katz J, et al. The effect of maternal micronutrient supplementation on early neonatal morbidity in rural Nepal: a randomised, </w:t>
      </w:r>
      <w:r w:rsidRPr="00DF070A">
        <w:rPr>
          <w:rFonts w:asciiTheme="minorHAnsi" w:hAnsiTheme="minorHAnsi"/>
          <w:sz w:val="20"/>
          <w:szCs w:val="20"/>
        </w:rPr>
        <w:lastRenderedPageBreak/>
        <w:t>controlled, community trial. Archives of Disease in Childhood 2008</w:t>
      </w:r>
      <w:proofErr w:type="gramStart"/>
      <w:r w:rsidRPr="00DF070A">
        <w:rPr>
          <w:rFonts w:asciiTheme="minorHAnsi" w:hAnsiTheme="minorHAnsi"/>
          <w:sz w:val="20"/>
          <w:szCs w:val="20"/>
        </w:rPr>
        <w:t>;93</w:t>
      </w:r>
      <w:proofErr w:type="gramEnd"/>
      <w:r w:rsidRPr="00DF070A">
        <w:rPr>
          <w:rFonts w:asciiTheme="minorHAnsi" w:hAnsiTheme="minorHAnsi"/>
          <w:sz w:val="20"/>
          <w:szCs w:val="20"/>
        </w:rPr>
        <w:t>(8):660-4.</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Christian P, Jiang T, Khatry SK, LeClerq SC, Shrestha SR, West Jr KP. Antenatal supplementation with micronutrients and biochemical indicators of status and subclinical infection in rural Nepal. American Journal of Clinical Nutrition 2006</w:t>
      </w:r>
      <w:proofErr w:type="gramStart"/>
      <w:r w:rsidRPr="00DF070A">
        <w:rPr>
          <w:rFonts w:asciiTheme="minorHAnsi" w:hAnsiTheme="minorHAnsi"/>
          <w:sz w:val="20"/>
          <w:szCs w:val="20"/>
        </w:rPr>
        <w:t>;83:788</w:t>
      </w:r>
      <w:proofErr w:type="gramEnd"/>
      <w:r w:rsidRPr="00DF070A">
        <w:rPr>
          <w:rFonts w:asciiTheme="minorHAnsi" w:hAnsiTheme="minorHAnsi"/>
          <w:sz w:val="20"/>
          <w:szCs w:val="20"/>
        </w:rPr>
        <w:t>-</w:t>
      </w:r>
      <w:r w:rsidRPr="00DF070A">
        <w:rPr>
          <w:rStyle w:val="marker"/>
          <w:rFonts w:asciiTheme="minorHAnsi" w:hAnsiTheme="minorHAnsi"/>
          <w:sz w:val="20"/>
          <w:szCs w:val="20"/>
        </w:rPr>
        <w:t>74</w:t>
      </w:r>
      <w:r w:rsidRPr="00DF070A">
        <w:rPr>
          <w:rFonts w:asciiTheme="minorHAnsi" w:hAnsiTheme="minorHAnsi"/>
          <w:sz w:val="20"/>
          <w:szCs w:val="20"/>
        </w:rPr>
        <w:t>.</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Christian P, Khatry SK, Katz J, Pradhan EK, LeClerq SC, </w:t>
      </w:r>
      <w:proofErr w:type="gramStart"/>
      <w:r w:rsidRPr="00DF070A">
        <w:rPr>
          <w:rFonts w:asciiTheme="minorHAnsi" w:hAnsiTheme="minorHAnsi"/>
          <w:sz w:val="20"/>
          <w:szCs w:val="20"/>
        </w:rPr>
        <w:t>Shrestha</w:t>
      </w:r>
      <w:proofErr w:type="gramEnd"/>
      <w:r w:rsidRPr="00DF070A">
        <w:rPr>
          <w:rFonts w:asciiTheme="minorHAnsi" w:hAnsiTheme="minorHAnsi"/>
          <w:sz w:val="20"/>
          <w:szCs w:val="20"/>
        </w:rPr>
        <w:t xml:space="preserve"> SR, et al. Effects of alternative maternal micronutrient supplements on low birth weight in rural Nepal: double blind randomised community trial. BMJ 2003a</w:t>
      </w:r>
      <w:proofErr w:type="gramStart"/>
      <w:r w:rsidRPr="00DF070A">
        <w:rPr>
          <w:rFonts w:asciiTheme="minorHAnsi" w:hAnsiTheme="minorHAnsi"/>
          <w:sz w:val="20"/>
          <w:szCs w:val="20"/>
        </w:rPr>
        <w:t>;326:571</w:t>
      </w:r>
      <w:proofErr w:type="gramEnd"/>
      <w:r w:rsidRPr="00DF070A">
        <w:rPr>
          <w:rFonts w:asciiTheme="minorHAnsi" w:hAnsiTheme="minorHAnsi"/>
          <w:sz w:val="20"/>
          <w:szCs w:val="20"/>
        </w:rPr>
        <w:t>-4.</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Christian P, Khatry SK, LeClerq SC, Dali SM. Effects of prenatal micronutrient supplementation on complications of labor and delivery and puerperal morbidity in rural Nepal. International Journal of Gynecology and Obstetrics 2009</w:t>
      </w:r>
      <w:proofErr w:type="gramStart"/>
      <w:r w:rsidRPr="00DF070A">
        <w:rPr>
          <w:rFonts w:asciiTheme="minorHAnsi" w:hAnsiTheme="minorHAnsi"/>
          <w:sz w:val="20"/>
          <w:szCs w:val="20"/>
        </w:rPr>
        <w:t>;106:3</w:t>
      </w:r>
      <w:proofErr w:type="gramEnd"/>
      <w:r w:rsidRPr="00DF070A">
        <w:rPr>
          <w:rFonts w:asciiTheme="minorHAnsi" w:hAnsiTheme="minorHAnsi"/>
          <w:sz w:val="20"/>
          <w:szCs w:val="20"/>
        </w:rPr>
        <w:t>-7.</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Christian P, Khatry SK, West KP. Antenatal anthelmintic treatment, birthweight, and infant survival in rural Nepal. Lancet 2004</w:t>
      </w:r>
      <w:proofErr w:type="gramStart"/>
      <w:r w:rsidRPr="00DF070A">
        <w:rPr>
          <w:rFonts w:asciiTheme="minorHAnsi" w:hAnsiTheme="minorHAnsi"/>
          <w:sz w:val="20"/>
          <w:szCs w:val="20"/>
        </w:rPr>
        <w:t>;364:981</w:t>
      </w:r>
      <w:proofErr w:type="gramEnd"/>
      <w:r w:rsidRPr="00DF070A">
        <w:rPr>
          <w:rFonts w:asciiTheme="minorHAnsi" w:hAnsiTheme="minorHAnsi"/>
          <w:sz w:val="20"/>
          <w:szCs w:val="20"/>
        </w:rPr>
        <w:t>-3.</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Christian P, Shrestha J, LeClerq SC, Khatry SK, Jiang T, Wagner T, et al. Supplementation with micronutrients in addition to iron and folic acid does not further improve the hematologic status of pregnant women in rural Nepal. Journal of Nutrition 2003c</w:t>
      </w:r>
      <w:proofErr w:type="gramStart"/>
      <w:r w:rsidRPr="00DF070A">
        <w:rPr>
          <w:rFonts w:asciiTheme="minorHAnsi" w:hAnsiTheme="minorHAnsi"/>
          <w:sz w:val="20"/>
          <w:szCs w:val="20"/>
        </w:rPr>
        <w:t>;133:3492</w:t>
      </w:r>
      <w:proofErr w:type="gramEnd"/>
      <w:r w:rsidRPr="00DF070A">
        <w:rPr>
          <w:rFonts w:asciiTheme="minorHAnsi" w:hAnsiTheme="minorHAnsi"/>
          <w:sz w:val="20"/>
          <w:szCs w:val="20"/>
        </w:rPr>
        <w:t>-8.</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Christian P, West KP, Khatry SK, Leclerq SC, Pradhan EK, Katz J, et al. Effects of maternal micronutrient supplementation on fetal loss and infant mortality: a cluster-randomized trial in Nepal. American Journal of Clinical Nutrition 2003</w:t>
      </w:r>
      <w:proofErr w:type="gramStart"/>
      <w:r w:rsidRPr="00DF070A">
        <w:rPr>
          <w:rFonts w:asciiTheme="minorHAnsi" w:hAnsiTheme="minorHAnsi"/>
          <w:sz w:val="20"/>
          <w:szCs w:val="20"/>
        </w:rPr>
        <w:t>;78:1194</w:t>
      </w:r>
      <w:proofErr w:type="gramEnd"/>
      <w:r w:rsidRPr="00DF070A">
        <w:rPr>
          <w:rFonts w:asciiTheme="minorHAnsi" w:hAnsiTheme="minorHAnsi"/>
          <w:sz w:val="20"/>
          <w:szCs w:val="20"/>
        </w:rPr>
        <w:t>-202.</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Christian PS, Darmstadt GL, Wu L, Khatry SK, Leclerq SC, Katz J, et al. The impact of maternal micronutrient supplementation on early neonatal morbidity in rural Nepal: a randomized, controlled, community trial. Archives of Disease in Childhood. Fetal and Neonatal Edition 2007</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Katz J, Christian P, Dominici F, Zeger SL. Treatment effects of maternal micronutrient supplementation vary by percentiles of the birth weight distribution in rural Nepal. Journal of Nutrition 2006</w:t>
      </w:r>
      <w:proofErr w:type="gramStart"/>
      <w:r w:rsidRPr="00DF070A">
        <w:rPr>
          <w:rFonts w:asciiTheme="minorHAnsi" w:hAnsiTheme="minorHAnsi"/>
          <w:sz w:val="20"/>
          <w:szCs w:val="20"/>
        </w:rPr>
        <w:t>;136</w:t>
      </w:r>
      <w:proofErr w:type="gramEnd"/>
      <w:r w:rsidRPr="00DF070A">
        <w:rPr>
          <w:rFonts w:asciiTheme="minorHAnsi" w:hAnsiTheme="minorHAnsi"/>
          <w:sz w:val="20"/>
          <w:szCs w:val="20"/>
        </w:rPr>
        <w:t>(5):1389-94.</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Kulkarni B, Christian P, LeClerq SC, Khatry SK. Determinants of compliance to antenatal micronutrient supplementation and women's perceptions of supplement use in rural Nepal. Public Health Nutrition 2009</w:t>
      </w:r>
      <w:proofErr w:type="gramStart"/>
      <w:r w:rsidRPr="00DF070A">
        <w:rPr>
          <w:rFonts w:asciiTheme="minorHAnsi" w:hAnsiTheme="minorHAnsi"/>
          <w:sz w:val="20"/>
          <w:szCs w:val="20"/>
        </w:rPr>
        <w:t>;13</w:t>
      </w:r>
      <w:proofErr w:type="gramEnd"/>
      <w:r w:rsidRPr="00DF070A">
        <w:rPr>
          <w:rFonts w:asciiTheme="minorHAnsi" w:hAnsiTheme="minorHAnsi"/>
          <w:sz w:val="20"/>
          <w:szCs w:val="20"/>
        </w:rPr>
        <w:t>(1):82-90.</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Stewart CP, Christian P, Schulze KJ, Arguello M, LeClerq SC, Khatry SK, West KP. Low maternal vitamin B-12 status is associated with offspring insulin resistance regardless of antenatal </w:t>
      </w:r>
      <w:r w:rsidRPr="00DF070A">
        <w:rPr>
          <w:rFonts w:asciiTheme="minorHAnsi" w:hAnsiTheme="minorHAnsi"/>
          <w:sz w:val="20"/>
          <w:szCs w:val="20"/>
        </w:rPr>
        <w:lastRenderedPageBreak/>
        <w:t>micronutrient supplementation in rural Nepal. Journal of Nutrition 2011</w:t>
      </w:r>
      <w:proofErr w:type="gramStart"/>
      <w:r w:rsidRPr="00DF070A">
        <w:rPr>
          <w:rFonts w:asciiTheme="minorHAnsi" w:hAnsiTheme="minorHAnsi"/>
          <w:sz w:val="20"/>
          <w:szCs w:val="20"/>
        </w:rPr>
        <w:t>;141:1912</w:t>
      </w:r>
      <w:proofErr w:type="gramEnd"/>
      <w:r w:rsidRPr="00DF070A">
        <w:rPr>
          <w:rFonts w:asciiTheme="minorHAnsi" w:hAnsiTheme="minorHAnsi"/>
          <w:sz w:val="20"/>
          <w:szCs w:val="20"/>
        </w:rPr>
        <w:t>-7.</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Stewart CP, Christian P, Schulze KJ, LeClerq SC, West KP, Khatry SK. Antenatal micronutrient supplementation reduces metabolic syndrome in 6- to 8-year-old children in rural Nepal. Journal of Nutrition 2009</w:t>
      </w:r>
      <w:proofErr w:type="gramStart"/>
      <w:r w:rsidRPr="00DF070A">
        <w:rPr>
          <w:rFonts w:asciiTheme="minorHAnsi" w:hAnsiTheme="minorHAnsi"/>
          <w:sz w:val="20"/>
          <w:szCs w:val="20"/>
        </w:rPr>
        <w:t>;139:157</w:t>
      </w:r>
      <w:proofErr w:type="gramEnd"/>
      <w:r w:rsidRPr="00DF070A">
        <w:rPr>
          <w:rFonts w:asciiTheme="minorHAnsi" w:hAnsiTheme="minorHAnsi"/>
          <w:sz w:val="20"/>
          <w:szCs w:val="20"/>
        </w:rPr>
        <w:t>-81.</w:t>
      </w:r>
    </w:p>
    <w:p w:rsidR="0031174F" w:rsidRPr="00DF070A" w:rsidRDefault="0031174F" w:rsidP="009031CE">
      <w:pPr>
        <w:pStyle w:val="NormalWeb"/>
        <w:numPr>
          <w:ilvl w:val="0"/>
          <w:numId w:val="21"/>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Stewart CP, Katz J, Khatry SK, LeClerq SC, Shrestha SR, West KP Jr, et al. Preterm delivery but not intrauterine growth retardation is associated with young maternal age among primiparae in rural Nepal. Maternal &amp; Child Nutrition 2007</w:t>
      </w:r>
      <w:proofErr w:type="gramStart"/>
      <w:r w:rsidRPr="00DF070A">
        <w:rPr>
          <w:rFonts w:asciiTheme="minorHAnsi" w:hAnsiTheme="minorHAnsi"/>
          <w:sz w:val="20"/>
          <w:szCs w:val="20"/>
        </w:rPr>
        <w:t>;3</w:t>
      </w:r>
      <w:proofErr w:type="gramEnd"/>
      <w:r w:rsidRPr="00DF070A">
        <w:rPr>
          <w:rFonts w:asciiTheme="minorHAnsi" w:hAnsiTheme="minorHAnsi"/>
          <w:sz w:val="20"/>
          <w:szCs w:val="20"/>
        </w:rPr>
        <w:t>(3):174-85.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89" w:name="_Toc350353015"/>
      <w:r w:rsidRPr="00DF070A">
        <w:rPr>
          <w:rFonts w:asciiTheme="minorHAnsi" w:hAnsiTheme="minorHAnsi"/>
          <w:color w:val="auto"/>
          <w:sz w:val="20"/>
          <w:szCs w:val="20"/>
        </w:rPr>
        <w:t>Christian 2009 RCT</w:t>
      </w:r>
      <w:bookmarkEnd w:id="89"/>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Christian P, Shahid F, Rizvi A, Klemm RDW, Bhutta ZA. </w:t>
      </w:r>
      <w:proofErr w:type="gramStart"/>
      <w:r w:rsidRPr="00DF070A">
        <w:rPr>
          <w:rFonts w:asciiTheme="minorHAnsi" w:hAnsiTheme="minorHAnsi"/>
          <w:sz w:val="20"/>
          <w:szCs w:val="20"/>
        </w:rPr>
        <w:t>Treatment response to standard of care for severe anaemia in pregnant women and effect of multivitamins and enhanced anthelminthics.</w:t>
      </w:r>
      <w:proofErr w:type="gramEnd"/>
      <w:r w:rsidRPr="00DF070A">
        <w:rPr>
          <w:rFonts w:asciiTheme="minorHAnsi" w:hAnsiTheme="minorHAnsi"/>
          <w:sz w:val="20"/>
          <w:szCs w:val="20"/>
        </w:rPr>
        <w:t xml:space="preserve"> American Journal of Clinical Nutrition 2009</w:t>
      </w:r>
      <w:proofErr w:type="gramStart"/>
      <w:r w:rsidRPr="00DF070A">
        <w:rPr>
          <w:rFonts w:asciiTheme="minorHAnsi" w:hAnsiTheme="minorHAnsi"/>
          <w:sz w:val="20"/>
          <w:szCs w:val="20"/>
        </w:rPr>
        <w:t>;89:853</w:t>
      </w:r>
      <w:proofErr w:type="gramEnd"/>
      <w:r w:rsidRPr="00DF070A">
        <w:rPr>
          <w:rFonts w:asciiTheme="minorHAnsi" w:hAnsiTheme="minorHAnsi"/>
          <w:sz w:val="20"/>
          <w:szCs w:val="20"/>
        </w:rPr>
        <w:t>-61.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0" w:name="_Toc350353016"/>
      <w:r w:rsidRPr="00DF070A">
        <w:rPr>
          <w:rFonts w:asciiTheme="minorHAnsi" w:hAnsiTheme="minorHAnsi"/>
          <w:color w:val="auto"/>
          <w:sz w:val="20"/>
          <w:szCs w:val="20"/>
        </w:rPr>
        <w:t>Coetzee 1998 RCT</w:t>
      </w:r>
      <w:bookmarkEnd w:id="90"/>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2"/>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Anthony J, Rush R. A randomised controlled trial of intravenous magnesium sulphate versus placebo. British Journal of Obstetrics and Gynaecology 1998</w:t>
      </w:r>
      <w:proofErr w:type="gramStart"/>
      <w:r w:rsidRPr="00DF070A">
        <w:rPr>
          <w:rFonts w:asciiTheme="minorHAnsi" w:hAnsiTheme="minorHAnsi"/>
          <w:sz w:val="20"/>
          <w:szCs w:val="20"/>
        </w:rPr>
        <w:t>;105:809</w:t>
      </w:r>
      <w:proofErr w:type="gramEnd"/>
      <w:r w:rsidRPr="00DF070A">
        <w:rPr>
          <w:rFonts w:asciiTheme="minorHAnsi" w:hAnsiTheme="minorHAnsi"/>
          <w:sz w:val="20"/>
          <w:szCs w:val="20"/>
        </w:rPr>
        <w:t>-10.</w:t>
      </w:r>
    </w:p>
    <w:p w:rsidR="0031174F" w:rsidRPr="00DF070A" w:rsidRDefault="0031174F" w:rsidP="009031CE">
      <w:pPr>
        <w:pStyle w:val="NormalWeb"/>
        <w:numPr>
          <w:ilvl w:val="0"/>
          <w:numId w:val="22"/>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Coetzee E, Dommisse J, Anthony J. A randomised controlled trial of intravenous magnesium sulphate versus placebo in the management of women with severe pre-eclampsia. British Journal of Obstetrics and Gynaecology 1998</w:t>
      </w:r>
      <w:proofErr w:type="gramStart"/>
      <w:r w:rsidRPr="00DF070A">
        <w:rPr>
          <w:rFonts w:asciiTheme="minorHAnsi" w:hAnsiTheme="minorHAnsi"/>
          <w:sz w:val="20"/>
          <w:szCs w:val="20"/>
        </w:rPr>
        <w:t>;105:300</w:t>
      </w:r>
      <w:proofErr w:type="gramEnd"/>
      <w:r w:rsidRPr="00DF070A">
        <w:rPr>
          <w:rFonts w:asciiTheme="minorHAnsi" w:hAnsiTheme="minorHAnsi"/>
          <w:sz w:val="20"/>
          <w:szCs w:val="20"/>
        </w:rPr>
        <w:t>-3.</w:t>
      </w:r>
    </w:p>
    <w:p w:rsidR="0031174F" w:rsidRPr="00DF070A" w:rsidRDefault="0031174F" w:rsidP="009031CE">
      <w:pPr>
        <w:pStyle w:val="NormalWeb"/>
        <w:numPr>
          <w:ilvl w:val="0"/>
          <w:numId w:val="22"/>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Coetzee E, Dommisse J, Anthony J. Are anticonvulsants necessary in the management of severe proteinuric gestational </w:t>
      </w:r>
      <w:proofErr w:type="gramStart"/>
      <w:r w:rsidRPr="00DF070A">
        <w:rPr>
          <w:rFonts w:asciiTheme="minorHAnsi" w:hAnsiTheme="minorHAnsi"/>
          <w:sz w:val="20"/>
          <w:szCs w:val="20"/>
        </w:rPr>
        <w:t>hypertension.</w:t>
      </w:r>
      <w:proofErr w:type="gramEnd"/>
      <w:r w:rsidRPr="00DF070A">
        <w:rPr>
          <w:rFonts w:asciiTheme="minorHAnsi" w:hAnsiTheme="minorHAnsi"/>
          <w:sz w:val="20"/>
          <w:szCs w:val="20"/>
        </w:rPr>
        <w:t xml:space="preserve"> International Journal of Gynecology &amp; Obstetrics 1994</w:t>
      </w:r>
      <w:proofErr w:type="gramStart"/>
      <w:r w:rsidRPr="00DF070A">
        <w:rPr>
          <w:rFonts w:asciiTheme="minorHAnsi" w:hAnsiTheme="minorHAnsi"/>
          <w:sz w:val="20"/>
          <w:szCs w:val="20"/>
        </w:rPr>
        <w:t>;46:121</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1" w:name="_Toc350353017"/>
      <w:r w:rsidRPr="00DF070A">
        <w:rPr>
          <w:rFonts w:asciiTheme="minorHAnsi" w:hAnsiTheme="minorHAnsi"/>
          <w:color w:val="auto"/>
          <w:sz w:val="20"/>
          <w:szCs w:val="20"/>
        </w:rPr>
        <w:t>Cogswell 2003 RCT</w:t>
      </w:r>
      <w:bookmarkEnd w:id="9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Cogswell ME, Parvanta I, Ickes L, Yip R, Brittenham GM. Iron supplementation during pregnancy, anemia, and birth weight: a randomized controlled trial. American Journal of Clinical Nutrition 2003</w:t>
      </w:r>
      <w:proofErr w:type="gramStart"/>
      <w:r w:rsidRPr="00DF070A">
        <w:rPr>
          <w:rFonts w:asciiTheme="minorHAnsi" w:hAnsiTheme="minorHAnsi"/>
          <w:sz w:val="20"/>
          <w:szCs w:val="20"/>
        </w:rPr>
        <w:t>;78:773</w:t>
      </w:r>
      <w:proofErr w:type="gramEnd"/>
      <w:r w:rsidRPr="00DF070A">
        <w:rPr>
          <w:rFonts w:asciiTheme="minorHAnsi" w:hAnsiTheme="minorHAnsi"/>
          <w:sz w:val="20"/>
          <w:szCs w:val="20"/>
        </w:rPr>
        <w:t>-81.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2" w:name="_Toc350353018"/>
      <w:r w:rsidRPr="00DF070A">
        <w:rPr>
          <w:rFonts w:asciiTheme="minorHAnsi" w:hAnsiTheme="minorHAnsi"/>
          <w:color w:val="auto"/>
          <w:sz w:val="20"/>
          <w:szCs w:val="20"/>
        </w:rPr>
        <w:t>Coutsoudis 1999 RCT</w:t>
      </w:r>
      <w:bookmarkEnd w:id="92"/>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Coutsoudis A, Moodley D, Pillay K, Harrigan R, Stone C, Moodley J, et al. Effects of vitamin A supplementation on viral load in HIV-1 infected pregnant women. Journal of Acquired Immune Deficiency Syndromes and Human Retrovirology 1997</w:t>
      </w:r>
      <w:proofErr w:type="gramStart"/>
      <w:r w:rsidRPr="00DF070A">
        <w:rPr>
          <w:rFonts w:asciiTheme="minorHAnsi" w:hAnsiTheme="minorHAnsi"/>
          <w:sz w:val="20"/>
          <w:szCs w:val="20"/>
        </w:rPr>
        <w:t>;15</w:t>
      </w:r>
      <w:proofErr w:type="gramEnd"/>
      <w:r w:rsidRPr="00DF070A">
        <w:rPr>
          <w:rFonts w:asciiTheme="minorHAnsi" w:hAnsiTheme="minorHAnsi"/>
          <w:sz w:val="20"/>
          <w:szCs w:val="20"/>
        </w:rPr>
        <w:t>(1):86-7.</w:t>
      </w:r>
    </w:p>
    <w:p w:rsidR="0031174F" w:rsidRPr="00DF070A" w:rsidRDefault="0031174F" w:rsidP="009031CE">
      <w:pPr>
        <w:pStyle w:val="NormalWeb"/>
        <w:numPr>
          <w:ilvl w:val="0"/>
          <w:numId w:val="2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Coutsoudis A, Pillay K, Spooner E, Kuhn L, Coovadia HM. Randomized trial testing the effect of vitamin A supplementation on pregnancy outcomes and early mother-to-child HIV-1 transmission in Durban, South Africa. AIDS 1999</w:t>
      </w:r>
      <w:proofErr w:type="gramStart"/>
      <w:r w:rsidRPr="00DF070A">
        <w:rPr>
          <w:rFonts w:asciiTheme="minorHAnsi" w:hAnsiTheme="minorHAnsi"/>
          <w:sz w:val="20"/>
          <w:szCs w:val="20"/>
        </w:rPr>
        <w:t>;13</w:t>
      </w:r>
      <w:proofErr w:type="gramEnd"/>
      <w:r w:rsidRPr="00DF070A">
        <w:rPr>
          <w:rFonts w:asciiTheme="minorHAnsi" w:hAnsiTheme="minorHAnsi"/>
          <w:sz w:val="20"/>
          <w:szCs w:val="20"/>
        </w:rPr>
        <w:t>(12):1517-24.</w:t>
      </w:r>
    </w:p>
    <w:p w:rsidR="0031174F" w:rsidRPr="00DF070A" w:rsidRDefault="0031174F" w:rsidP="009031CE">
      <w:pPr>
        <w:pStyle w:val="NormalWeb"/>
        <w:numPr>
          <w:ilvl w:val="0"/>
          <w:numId w:val="2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lastRenderedPageBreak/>
        <w:t>Filteau SM, Rollins NC, Coutsoudis A, Sullivan KR, Willumsen JF, Tomkins AM. The effect of antenatal vitamin A and beta-carotene supplementation on gut integrity of infants of HIV-infected South African women. Journal of Pediatric Gastroenterology and Nutrition 2001</w:t>
      </w:r>
      <w:proofErr w:type="gramStart"/>
      <w:r w:rsidRPr="00DF070A">
        <w:rPr>
          <w:rFonts w:asciiTheme="minorHAnsi" w:hAnsiTheme="minorHAnsi"/>
          <w:sz w:val="20"/>
          <w:szCs w:val="20"/>
        </w:rPr>
        <w:t>;32</w:t>
      </w:r>
      <w:proofErr w:type="gramEnd"/>
      <w:r w:rsidRPr="00DF070A">
        <w:rPr>
          <w:rFonts w:asciiTheme="minorHAnsi" w:hAnsiTheme="minorHAnsi"/>
          <w:sz w:val="20"/>
          <w:szCs w:val="20"/>
        </w:rPr>
        <w:t>(4):464-70.</w:t>
      </w:r>
    </w:p>
    <w:p w:rsidR="0031174F" w:rsidRPr="00DF070A" w:rsidRDefault="0031174F" w:rsidP="009031CE">
      <w:pPr>
        <w:pStyle w:val="NormalWeb"/>
        <w:numPr>
          <w:ilvl w:val="0"/>
          <w:numId w:val="2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Kennedy CM, Coutsoudis A, Kuhn L, Pillay K, Mburu A, Stein Z, et al. Randomized controlled trial assessing the effect of vitamin A supplementation on maternal morbidity during pregnancy and postpartum among HIV-infected women. Journal of Acquired Immune Deficiency Syndromes 2000</w:t>
      </w:r>
      <w:proofErr w:type="gramStart"/>
      <w:r w:rsidRPr="00DF070A">
        <w:rPr>
          <w:rFonts w:asciiTheme="minorHAnsi" w:hAnsiTheme="minorHAnsi"/>
          <w:sz w:val="20"/>
          <w:szCs w:val="20"/>
        </w:rPr>
        <w:t>;24</w:t>
      </w:r>
      <w:proofErr w:type="gramEnd"/>
      <w:r w:rsidRPr="00DF070A">
        <w:rPr>
          <w:rFonts w:asciiTheme="minorHAnsi" w:hAnsiTheme="minorHAnsi"/>
          <w:sz w:val="20"/>
          <w:szCs w:val="20"/>
        </w:rPr>
        <w:t>(1):37-44.</w:t>
      </w:r>
    </w:p>
    <w:p w:rsidR="0031174F" w:rsidRPr="00DF070A" w:rsidRDefault="0031174F" w:rsidP="009031CE">
      <w:pPr>
        <w:pStyle w:val="NormalWeb"/>
        <w:numPr>
          <w:ilvl w:val="0"/>
          <w:numId w:val="2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Kennedy-Oji C, Coutsoudis A, Kuhn L, Pillay K, Mburu A, Stein Z, et al. Effects of vitamin A supplementation during pregnancy and early lactation on body weight of South African HIV-infected women. Journal of Health, Population &amp; Nutrition 2001</w:t>
      </w:r>
      <w:proofErr w:type="gramStart"/>
      <w:r w:rsidRPr="00DF070A">
        <w:rPr>
          <w:rFonts w:asciiTheme="minorHAnsi" w:hAnsiTheme="minorHAnsi"/>
          <w:sz w:val="20"/>
          <w:szCs w:val="20"/>
        </w:rPr>
        <w:t>;19</w:t>
      </w:r>
      <w:proofErr w:type="gramEnd"/>
      <w:r w:rsidRPr="00DF070A">
        <w:rPr>
          <w:rFonts w:asciiTheme="minorHAnsi" w:hAnsiTheme="minorHAnsi"/>
          <w:sz w:val="20"/>
          <w:szCs w:val="20"/>
        </w:rPr>
        <w:t>(3):167-76.</w:t>
      </w:r>
    </w:p>
    <w:p w:rsidR="0031174F" w:rsidRPr="00DF070A" w:rsidRDefault="0031174F" w:rsidP="009031CE">
      <w:pPr>
        <w:pStyle w:val="NormalWeb"/>
        <w:numPr>
          <w:ilvl w:val="0"/>
          <w:numId w:val="2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Kuhn L, Coutsoudis A, Trabattoni D, Archary D, Rossi T, Segat L, et al. Synergy between mannose-binding lectin gene polymorphisms and supplementation with vitamin A influences susceptibility to HIV infection in infants born to HIV-positive mothers. American Journal of Clinical Nutrition 2006</w:t>
      </w:r>
      <w:proofErr w:type="gramStart"/>
      <w:r w:rsidRPr="00DF070A">
        <w:rPr>
          <w:rFonts w:asciiTheme="minorHAnsi" w:hAnsiTheme="minorHAnsi"/>
          <w:sz w:val="20"/>
          <w:szCs w:val="20"/>
        </w:rPr>
        <w:t>;84</w:t>
      </w:r>
      <w:proofErr w:type="gramEnd"/>
      <w:r w:rsidRPr="00DF070A">
        <w:rPr>
          <w:rFonts w:asciiTheme="minorHAnsi" w:hAnsiTheme="minorHAnsi"/>
          <w:sz w:val="20"/>
          <w:szCs w:val="20"/>
        </w:rPr>
        <w:t>(3):610-5.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3" w:name="_Toc350353019"/>
      <w:r w:rsidRPr="00DF070A">
        <w:rPr>
          <w:rFonts w:asciiTheme="minorHAnsi" w:hAnsiTheme="minorHAnsi"/>
          <w:color w:val="auto"/>
          <w:sz w:val="20"/>
          <w:szCs w:val="20"/>
        </w:rPr>
        <w:t>Cox 2005 RCT</w:t>
      </w:r>
      <w:bookmarkEnd w:id="93"/>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4"/>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Cox SE, Arthur P, Kirkwood BR, Yeboah-Antwi K, Riley EM. Vitamin A supplementation increases ratios of proinflammatory to anti-inflammatory cytokine responses in pregnancy and lactation. Clinical &amp; Experimental Immunology 2006</w:t>
      </w:r>
      <w:proofErr w:type="gramStart"/>
      <w:r w:rsidRPr="00DF070A">
        <w:rPr>
          <w:rFonts w:asciiTheme="minorHAnsi" w:hAnsiTheme="minorHAnsi"/>
          <w:sz w:val="20"/>
          <w:szCs w:val="20"/>
        </w:rPr>
        <w:t>;144</w:t>
      </w:r>
      <w:proofErr w:type="gramEnd"/>
      <w:r w:rsidRPr="00DF070A">
        <w:rPr>
          <w:rFonts w:asciiTheme="minorHAnsi" w:hAnsiTheme="minorHAnsi"/>
          <w:sz w:val="20"/>
          <w:szCs w:val="20"/>
        </w:rPr>
        <w:t>(3):392-400.</w:t>
      </w:r>
    </w:p>
    <w:p w:rsidR="0031174F" w:rsidRPr="00DF070A" w:rsidRDefault="0031174F" w:rsidP="009031CE">
      <w:pPr>
        <w:pStyle w:val="NormalWeb"/>
        <w:numPr>
          <w:ilvl w:val="0"/>
          <w:numId w:val="24"/>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Cox SE, Staalsoe T, Arthur P, Bulmer JN, Tagbor H, Hviid L, et al. Maternal vitamin A supplementation and immunity to malaria in pregnancy in Ghanaian primigravids. Tropical Medicine &amp; International Health 2005</w:t>
      </w:r>
      <w:proofErr w:type="gramStart"/>
      <w:r w:rsidRPr="00DF070A">
        <w:rPr>
          <w:rFonts w:asciiTheme="minorHAnsi" w:hAnsiTheme="minorHAnsi"/>
          <w:sz w:val="20"/>
          <w:szCs w:val="20"/>
        </w:rPr>
        <w:t>;10</w:t>
      </w:r>
      <w:proofErr w:type="gramEnd"/>
      <w:r w:rsidRPr="00DF070A">
        <w:rPr>
          <w:rFonts w:asciiTheme="minorHAnsi" w:hAnsiTheme="minorHAnsi"/>
          <w:sz w:val="20"/>
          <w:szCs w:val="20"/>
        </w:rPr>
        <w:t>(12):1286-97.</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4" w:name="_Toc350353020"/>
      <w:r w:rsidRPr="00DF070A">
        <w:rPr>
          <w:rFonts w:asciiTheme="minorHAnsi" w:hAnsiTheme="minorHAnsi"/>
          <w:color w:val="auto"/>
          <w:sz w:val="20"/>
          <w:szCs w:val="20"/>
        </w:rPr>
        <w:t>Crape 2005</w:t>
      </w:r>
      <w:bookmarkEnd w:id="9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Crape BL, Kenefick E, Cavalli-Sforza T, Busch-Hallen J, Milani S, Kanal K. Positive impact of a weekly iron-folic acid supplement delivered with social marketing to Cambodian women: compliance, participation, and hemoglobin levels increase with higher socioeconomic status. Nutrition Review 2005</w:t>
      </w:r>
      <w:proofErr w:type="gramStart"/>
      <w:r w:rsidRPr="00DF070A">
        <w:rPr>
          <w:rFonts w:asciiTheme="minorHAnsi" w:hAnsiTheme="minorHAnsi"/>
          <w:sz w:val="20"/>
          <w:szCs w:val="20"/>
        </w:rPr>
        <w:t>;63:S134</w:t>
      </w:r>
      <w:proofErr w:type="gramEnd"/>
      <w:r w:rsidRPr="00DF070A">
        <w:rPr>
          <w:rFonts w:asciiTheme="minorHAnsi" w:hAnsiTheme="minorHAnsi"/>
          <w:sz w:val="20"/>
          <w:szCs w:val="20"/>
        </w:rPr>
        <w:t>-8.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5" w:name="_Toc350353021"/>
      <w:r w:rsidRPr="00DF070A">
        <w:rPr>
          <w:rFonts w:asciiTheme="minorHAnsi" w:hAnsiTheme="minorHAnsi"/>
          <w:color w:val="auto"/>
          <w:sz w:val="20"/>
          <w:szCs w:val="20"/>
        </w:rPr>
        <w:t>Creed-Kanashiro 2000 RCT</w:t>
      </w:r>
      <w:bookmarkEnd w:id="95"/>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Creed-Kanashiro HM, Bartolini RM, Fukumoto MN, Uribe TG, Robert RC, Bentley M. Formative research to develop a nutrition education intervention to improve dietary intake among women and adolescent girls through community kitchens in Lima, Peru. Journal of Nutrition 2003</w:t>
      </w:r>
      <w:proofErr w:type="gramStart"/>
      <w:r w:rsidRPr="00DF070A">
        <w:rPr>
          <w:rFonts w:asciiTheme="minorHAnsi" w:hAnsiTheme="minorHAnsi"/>
          <w:sz w:val="20"/>
          <w:szCs w:val="20"/>
        </w:rPr>
        <w:t>;133:3987</w:t>
      </w:r>
      <w:proofErr w:type="gramEnd"/>
      <w:r w:rsidRPr="00DF070A">
        <w:rPr>
          <w:rFonts w:asciiTheme="minorHAnsi" w:hAnsiTheme="minorHAnsi"/>
          <w:sz w:val="20"/>
          <w:szCs w:val="20"/>
        </w:rPr>
        <w:t>-91S.</w:t>
      </w:r>
    </w:p>
    <w:p w:rsidR="0031174F" w:rsidRPr="00DF070A" w:rsidRDefault="0031174F" w:rsidP="009031CE">
      <w:pPr>
        <w:pStyle w:val="NormalWeb"/>
        <w:numPr>
          <w:ilvl w:val="0"/>
          <w:numId w:val="28"/>
        </w:numPr>
        <w:spacing w:before="0" w:beforeAutospacing="0" w:after="0" w:afterAutospacing="0"/>
        <w:ind w:left="142"/>
        <w:jc w:val="both"/>
        <w:rPr>
          <w:rFonts w:asciiTheme="minorHAnsi" w:hAnsiTheme="minorHAnsi"/>
          <w:sz w:val="20"/>
          <w:szCs w:val="20"/>
        </w:rPr>
      </w:pPr>
      <w:r w:rsidRPr="00DF070A">
        <w:rPr>
          <w:rFonts w:asciiTheme="minorHAnsi" w:hAnsiTheme="minorHAnsi"/>
          <w:sz w:val="20"/>
          <w:szCs w:val="20"/>
        </w:rPr>
        <w:lastRenderedPageBreak/>
        <w:t>Creed-Kanashiro HM, Uribe TG, Bartolini RM, Fukumoto MN, Lopez TT, Zavaleta NM, Bentley ME. Improving dietary intake to prevent anemia in adolescent girls through community kitchens in a periurban population of Lima, Peru. Journal of Nutrition 2000</w:t>
      </w:r>
      <w:proofErr w:type="gramStart"/>
      <w:r w:rsidRPr="00DF070A">
        <w:rPr>
          <w:rFonts w:asciiTheme="minorHAnsi" w:hAnsiTheme="minorHAnsi"/>
          <w:sz w:val="20"/>
          <w:szCs w:val="20"/>
        </w:rPr>
        <w:t>;130:459S</w:t>
      </w:r>
      <w:proofErr w:type="gramEnd"/>
      <w:r w:rsidRPr="00DF070A">
        <w:rPr>
          <w:rFonts w:asciiTheme="minorHAnsi" w:hAnsiTheme="minorHAnsi"/>
          <w:sz w:val="20"/>
          <w:szCs w:val="20"/>
        </w:rPr>
        <w:t>-461S.</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6" w:name="_Toc350353022"/>
      <w:r w:rsidRPr="00DF070A">
        <w:rPr>
          <w:rFonts w:asciiTheme="minorHAnsi" w:hAnsiTheme="minorHAnsi"/>
          <w:color w:val="auto"/>
          <w:sz w:val="20"/>
          <w:szCs w:val="20"/>
        </w:rPr>
        <w:t>Danesh 2010 RCT</w:t>
      </w:r>
      <w:bookmarkEnd w:id="96"/>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Danesh A, Janghorbani M, Mohammadi B. Effects of zinc supplementation during pregnancy on pregnancy outcome in women with history of preterm delivery: a double-blind randomized, placebo-controlled trial. Journal of Maternal-Fetal and Neonatal Medicine 2010</w:t>
      </w:r>
      <w:proofErr w:type="gramStart"/>
      <w:r w:rsidRPr="00DF070A">
        <w:rPr>
          <w:rFonts w:asciiTheme="minorHAnsi" w:hAnsiTheme="minorHAnsi"/>
          <w:sz w:val="20"/>
          <w:szCs w:val="20"/>
        </w:rPr>
        <w:t>;23</w:t>
      </w:r>
      <w:proofErr w:type="gramEnd"/>
      <w:r w:rsidRPr="00DF070A">
        <w:rPr>
          <w:rFonts w:asciiTheme="minorHAnsi" w:hAnsiTheme="minorHAnsi"/>
          <w:sz w:val="20"/>
          <w:szCs w:val="20"/>
        </w:rPr>
        <w:t>(5):403-8.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7" w:name="_Toc350353023"/>
      <w:r w:rsidRPr="00DF070A">
        <w:rPr>
          <w:rFonts w:asciiTheme="minorHAnsi" w:hAnsiTheme="minorHAnsi"/>
          <w:color w:val="auto"/>
          <w:sz w:val="20"/>
          <w:szCs w:val="20"/>
        </w:rPr>
        <w:t>Darboe 2007 RCT</w:t>
      </w:r>
      <w:bookmarkEnd w:id="97"/>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Darboe MK, Thurnham DI, Morgan G, Adegbola RA, Secka O, Solon JA, Jackson SJ, Northrop-Clewes C, Fulford TJ, Doherty C, Prentice AM. Effectiveness of an early supplementation scheme of high-dose vitamin A versus standard WHO protocol in Gambian mothers and infants: a randomised controlled trial. Lancet 2007</w:t>
      </w:r>
      <w:proofErr w:type="gramStart"/>
      <w:r w:rsidRPr="00DF070A">
        <w:rPr>
          <w:rFonts w:asciiTheme="minorHAnsi" w:hAnsiTheme="minorHAnsi"/>
          <w:sz w:val="20"/>
          <w:szCs w:val="20"/>
        </w:rPr>
        <w:t>;369:2088</w:t>
      </w:r>
      <w:proofErr w:type="gramEnd"/>
      <w:r w:rsidRPr="00DF070A">
        <w:rPr>
          <w:rFonts w:asciiTheme="minorHAnsi" w:hAnsiTheme="minorHAnsi"/>
          <w:sz w:val="20"/>
          <w:szCs w:val="20"/>
        </w:rPr>
        <w:t>-96.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8" w:name="_Toc350353024"/>
      <w:proofErr w:type="gramStart"/>
      <w:r w:rsidRPr="00DF070A">
        <w:rPr>
          <w:rFonts w:asciiTheme="minorHAnsi" w:hAnsiTheme="minorHAnsi"/>
          <w:color w:val="auto"/>
          <w:sz w:val="20"/>
          <w:szCs w:val="20"/>
        </w:rPr>
        <w:t>de</w:t>
      </w:r>
      <w:proofErr w:type="gramEnd"/>
      <w:r w:rsidRPr="00DF070A">
        <w:rPr>
          <w:rFonts w:asciiTheme="minorHAnsi" w:hAnsiTheme="minorHAnsi"/>
          <w:color w:val="auto"/>
          <w:sz w:val="20"/>
          <w:szCs w:val="20"/>
        </w:rPr>
        <w:t xml:space="preserve"> Pee 1995</w:t>
      </w:r>
      <w:bookmarkEnd w:id="9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de</w:t>
      </w:r>
      <w:proofErr w:type="gramEnd"/>
      <w:r w:rsidRPr="00DF070A">
        <w:rPr>
          <w:rFonts w:asciiTheme="minorHAnsi" w:hAnsiTheme="minorHAnsi"/>
          <w:sz w:val="20"/>
          <w:szCs w:val="20"/>
        </w:rPr>
        <w:t xml:space="preserve"> Pee S, West CE, Muhilal, Karyadi D, Hautvast JG. </w:t>
      </w:r>
      <w:proofErr w:type="gramStart"/>
      <w:r w:rsidRPr="00DF070A">
        <w:rPr>
          <w:rFonts w:asciiTheme="minorHAnsi" w:hAnsiTheme="minorHAnsi"/>
          <w:sz w:val="20"/>
          <w:szCs w:val="20"/>
        </w:rPr>
        <w:t>Lack of improvement in vitamin A status with increased consumption of dark-green leafy vegetables.</w:t>
      </w:r>
      <w:proofErr w:type="gramEnd"/>
      <w:r w:rsidRPr="00DF070A">
        <w:rPr>
          <w:rFonts w:asciiTheme="minorHAnsi" w:hAnsiTheme="minorHAnsi"/>
          <w:sz w:val="20"/>
          <w:szCs w:val="20"/>
        </w:rPr>
        <w:t xml:space="preserve"> Lancet 1995</w:t>
      </w:r>
      <w:proofErr w:type="gramStart"/>
      <w:r w:rsidRPr="00DF070A">
        <w:rPr>
          <w:rFonts w:asciiTheme="minorHAnsi" w:hAnsiTheme="minorHAnsi"/>
          <w:sz w:val="20"/>
          <w:szCs w:val="20"/>
        </w:rPr>
        <w:t>;346</w:t>
      </w:r>
      <w:proofErr w:type="gramEnd"/>
      <w:r w:rsidRPr="00DF070A">
        <w:rPr>
          <w:rFonts w:asciiTheme="minorHAnsi" w:hAnsiTheme="minorHAnsi"/>
          <w:sz w:val="20"/>
          <w:szCs w:val="20"/>
        </w:rPr>
        <w:t>(8967):75-81.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99" w:name="_Toc350353025"/>
      <w:r w:rsidRPr="00DF070A">
        <w:rPr>
          <w:rFonts w:asciiTheme="minorHAnsi" w:hAnsiTheme="minorHAnsi"/>
          <w:color w:val="auto"/>
          <w:sz w:val="20"/>
          <w:szCs w:val="20"/>
        </w:rPr>
        <w:t>Deshmukh 2008(c)</w:t>
      </w:r>
      <w:bookmarkEnd w:id="99"/>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Deshmukh PR, Garg BS, Bharambe MS. Effectiveness of weekly supplementation of iron to control anaemia among adolescent girls of Nashik, Maharashtra, India. J Health Popul Nutr 2008</w:t>
      </w:r>
      <w:proofErr w:type="gramStart"/>
      <w:r w:rsidRPr="00DF070A">
        <w:rPr>
          <w:rFonts w:asciiTheme="minorHAnsi" w:hAnsiTheme="minorHAnsi"/>
          <w:sz w:val="20"/>
          <w:szCs w:val="20"/>
        </w:rPr>
        <w:t>;26</w:t>
      </w:r>
      <w:proofErr w:type="gramEnd"/>
      <w:r w:rsidRPr="00DF070A">
        <w:rPr>
          <w:rFonts w:asciiTheme="minorHAnsi" w:hAnsiTheme="minorHAnsi"/>
          <w:sz w:val="20"/>
          <w:szCs w:val="20"/>
        </w:rPr>
        <w:t>(1):74-8.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0" w:name="_Toc350353026"/>
      <w:r w:rsidRPr="00DF070A">
        <w:rPr>
          <w:rFonts w:asciiTheme="minorHAnsi" w:hAnsiTheme="minorHAnsi"/>
          <w:color w:val="auto"/>
          <w:sz w:val="20"/>
          <w:szCs w:val="20"/>
        </w:rPr>
        <w:t>Dijkhuizen 2004 RCT</w:t>
      </w:r>
      <w:bookmarkEnd w:id="100"/>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2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Dijkhuizen MA, Wieringa FT, West CE, Muhilal. Zinc plus beta-carotene supplementation of pregnant women is superior to beta-carotene supplementation alone in improving vitamin A status in both mothers and infants. American Journal of Clinical Nutrition 2004</w:t>
      </w:r>
      <w:proofErr w:type="gramStart"/>
      <w:r w:rsidRPr="00DF070A">
        <w:rPr>
          <w:rFonts w:asciiTheme="minorHAnsi" w:hAnsiTheme="minorHAnsi"/>
          <w:sz w:val="20"/>
          <w:szCs w:val="20"/>
        </w:rPr>
        <w:t>;80</w:t>
      </w:r>
      <w:proofErr w:type="gramEnd"/>
      <w:r w:rsidRPr="00DF070A">
        <w:rPr>
          <w:rFonts w:asciiTheme="minorHAnsi" w:hAnsiTheme="minorHAnsi"/>
          <w:sz w:val="20"/>
          <w:szCs w:val="20"/>
        </w:rPr>
        <w:t>(5):1299-307.</w:t>
      </w:r>
    </w:p>
    <w:p w:rsidR="0031174F" w:rsidRPr="00DF070A" w:rsidRDefault="0031174F" w:rsidP="009031CE">
      <w:pPr>
        <w:pStyle w:val="NormalWeb"/>
        <w:numPr>
          <w:ilvl w:val="0"/>
          <w:numId w:val="2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Dijkhuizen MA, Wieringa FT. Vitamin A, iron and zinc deficiency in Indonesia: micronutrient interactions and effects of supplementation. Wageningen: Wageningen University, 2001.</w:t>
      </w:r>
    </w:p>
    <w:p w:rsidR="0031174F" w:rsidRPr="00DF070A" w:rsidRDefault="0031174F" w:rsidP="009031CE">
      <w:pPr>
        <w:pStyle w:val="NormalWeb"/>
        <w:numPr>
          <w:ilvl w:val="0"/>
          <w:numId w:val="2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Wieringa FT, Dijkhuizen MA, Muhilal, Van der Meer JWM. Maternal micronutrient supplementation with zinc and ß-carotene affects morbidity and immune function of infants during the first 6 months of life. European Journal of Clinical Nutrition 2010</w:t>
      </w:r>
      <w:proofErr w:type="gramStart"/>
      <w:r w:rsidRPr="00DF070A">
        <w:rPr>
          <w:rFonts w:asciiTheme="minorHAnsi" w:hAnsiTheme="minorHAnsi"/>
          <w:sz w:val="20"/>
          <w:szCs w:val="20"/>
        </w:rPr>
        <w:t>;64:1072</w:t>
      </w:r>
      <w:proofErr w:type="gramEnd"/>
      <w:r w:rsidRPr="00DF070A">
        <w:rPr>
          <w:rFonts w:asciiTheme="minorHAnsi" w:hAnsiTheme="minorHAnsi"/>
          <w:sz w:val="20"/>
          <w:szCs w:val="20"/>
        </w:rPr>
        <w:t>-9.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1" w:name="_Toc350353027"/>
      <w:r w:rsidRPr="00DF070A">
        <w:rPr>
          <w:rFonts w:asciiTheme="minorHAnsi" w:hAnsiTheme="minorHAnsi"/>
          <w:color w:val="auto"/>
          <w:sz w:val="20"/>
          <w:szCs w:val="20"/>
        </w:rPr>
        <w:t>Doocy 2005</w:t>
      </w:r>
      <w:bookmarkEnd w:id="10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Doocy S, Teferra S, </w:t>
      </w:r>
      <w:proofErr w:type="gramStart"/>
      <w:r w:rsidRPr="00DF070A">
        <w:rPr>
          <w:rFonts w:asciiTheme="minorHAnsi" w:hAnsiTheme="minorHAnsi"/>
          <w:sz w:val="20"/>
          <w:szCs w:val="20"/>
        </w:rPr>
        <w:t>Norell</w:t>
      </w:r>
      <w:proofErr w:type="gramEnd"/>
      <w:r w:rsidRPr="00DF070A">
        <w:rPr>
          <w:rFonts w:asciiTheme="minorHAnsi" w:hAnsiTheme="minorHAnsi"/>
          <w:sz w:val="20"/>
          <w:szCs w:val="20"/>
        </w:rPr>
        <w:t xml:space="preserve"> D, Burnham G. Credit program outcomes: coping capacity and nutritional status in the food insecure context of Ethiopia. Social Science and Medicine 2005</w:t>
      </w:r>
      <w:proofErr w:type="gramStart"/>
      <w:r w:rsidRPr="00DF070A">
        <w:rPr>
          <w:rFonts w:asciiTheme="minorHAnsi" w:hAnsiTheme="minorHAnsi"/>
          <w:sz w:val="20"/>
          <w:szCs w:val="20"/>
        </w:rPr>
        <w:t>;60:2371</w:t>
      </w:r>
      <w:proofErr w:type="gramEnd"/>
      <w:r w:rsidRPr="00DF070A">
        <w:rPr>
          <w:rFonts w:asciiTheme="minorHAnsi" w:hAnsiTheme="minorHAnsi"/>
          <w:sz w:val="20"/>
          <w:szCs w:val="20"/>
        </w:rPr>
        <w:t>-82.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2" w:name="_Toc350353028"/>
      <w:r w:rsidRPr="00DF070A">
        <w:rPr>
          <w:rFonts w:asciiTheme="minorHAnsi" w:hAnsiTheme="minorHAnsi"/>
          <w:color w:val="auto"/>
          <w:sz w:val="20"/>
          <w:szCs w:val="20"/>
        </w:rPr>
        <w:lastRenderedPageBreak/>
        <w:t>Dos Santos 1999</w:t>
      </w:r>
      <w:bookmarkEnd w:id="10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Dos Santos Lopes MC, Cardoso-Ferreira LO, Batista-Filho M. Use of daily and weekly ferrous sulfate to treat anemic childbearing-age women [</w:t>
      </w:r>
      <w:proofErr w:type="gramStart"/>
      <w:r w:rsidRPr="00DF070A">
        <w:rPr>
          <w:rFonts w:asciiTheme="minorHAnsi" w:hAnsiTheme="minorHAnsi"/>
          <w:sz w:val="20"/>
          <w:szCs w:val="20"/>
        </w:rPr>
        <w:t>Uso</w:t>
      </w:r>
      <w:proofErr w:type="gramEnd"/>
      <w:r w:rsidRPr="00DF070A">
        <w:rPr>
          <w:rFonts w:asciiTheme="minorHAnsi" w:hAnsiTheme="minorHAnsi"/>
          <w:sz w:val="20"/>
          <w:szCs w:val="20"/>
        </w:rPr>
        <w:t xml:space="preserve"> diário e semanal de sulfato ferroso no tratamento de anemia em mulheres no período reprodutivo]. Cadernos de Saúde Pública 1999</w:t>
      </w:r>
      <w:proofErr w:type="gramStart"/>
      <w:r w:rsidRPr="00DF070A">
        <w:rPr>
          <w:rFonts w:asciiTheme="minorHAnsi" w:hAnsiTheme="minorHAnsi"/>
          <w:sz w:val="20"/>
          <w:szCs w:val="20"/>
        </w:rPr>
        <w:t>;15</w:t>
      </w:r>
      <w:proofErr w:type="gramEnd"/>
      <w:r w:rsidRPr="00DF070A">
        <w:rPr>
          <w:rFonts w:asciiTheme="minorHAnsi" w:hAnsiTheme="minorHAnsi"/>
          <w:sz w:val="20"/>
          <w:szCs w:val="20"/>
        </w:rPr>
        <w:t>(4):799-808.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3" w:name="_Toc350353029"/>
      <w:r w:rsidRPr="00DF070A">
        <w:rPr>
          <w:rFonts w:asciiTheme="minorHAnsi" w:hAnsiTheme="minorHAnsi"/>
          <w:color w:val="auto"/>
          <w:sz w:val="20"/>
          <w:szCs w:val="20"/>
        </w:rPr>
        <w:t>Dykes 2011</w:t>
      </w:r>
      <w:bookmarkEnd w:id="103"/>
      <w:r w:rsidRPr="00DF070A">
        <w:rPr>
          <w:rFonts w:asciiTheme="minorHAnsi" w:hAnsiTheme="minorHAnsi"/>
          <w:color w:val="auto"/>
          <w:sz w:val="20"/>
          <w:szCs w:val="20"/>
        </w:rPr>
        <w:t xml:space="preserve">  </w:t>
      </w:r>
    </w:p>
    <w:p w:rsidR="0031174F" w:rsidRPr="00DF070A" w:rsidRDefault="0031174F" w:rsidP="009031CE">
      <w:pPr>
        <w:pStyle w:val="NormalWeb"/>
        <w:numPr>
          <w:ilvl w:val="0"/>
          <w:numId w:val="44"/>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Dykes F, Lhussier M, Bangash S, Zaman M, Lowe N. Exploring and optimising maternal and infant nutrition in North West Pakistan. Midwifery 2011</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w:t>
      </w:r>
    </w:p>
    <w:p w:rsidR="0031174F" w:rsidRPr="00DF070A" w:rsidRDefault="0031174F" w:rsidP="009031CE">
      <w:pPr>
        <w:pStyle w:val="NormalWeb"/>
        <w:numPr>
          <w:ilvl w:val="0"/>
          <w:numId w:val="44"/>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Lhussier M, Bangash S, Dykes F, Zaman M, Lowe NM. Development and implementation of a nutrition intervention programme in North West Pakistan: a realist framework. Health Promotion International 2011</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4" w:name="_Toc350353030"/>
      <w:r w:rsidRPr="00DF070A">
        <w:rPr>
          <w:rFonts w:asciiTheme="minorHAnsi" w:hAnsiTheme="minorHAnsi"/>
          <w:color w:val="auto"/>
          <w:sz w:val="20"/>
          <w:szCs w:val="20"/>
        </w:rPr>
        <w:t>Ekström 2002 RCT(c)</w:t>
      </w:r>
      <w:bookmarkEnd w:id="10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Ekström EC, Hyder SMZ, Chowdhury AMR, Lönnerdal B, Habicht JP, Persson LA. Efficacy and trial effectiveness of weekly and daily iron supplementation among pregnant women in rural Bangladesh: disentangling the issues. American Journal of Clinical Nutrition 2002</w:t>
      </w:r>
      <w:proofErr w:type="gramStart"/>
      <w:r w:rsidRPr="00DF070A">
        <w:rPr>
          <w:rFonts w:asciiTheme="minorHAnsi" w:hAnsiTheme="minorHAnsi"/>
          <w:sz w:val="20"/>
          <w:szCs w:val="20"/>
        </w:rPr>
        <w:t>;76:1392</w:t>
      </w:r>
      <w:proofErr w:type="gramEnd"/>
      <w:r w:rsidRPr="00DF070A">
        <w:rPr>
          <w:rFonts w:asciiTheme="minorHAnsi" w:hAnsiTheme="minorHAnsi"/>
          <w:sz w:val="20"/>
          <w:szCs w:val="20"/>
        </w:rPr>
        <w:t>-400.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5" w:name="_Toc350353031"/>
      <w:r w:rsidRPr="00DF070A">
        <w:rPr>
          <w:rFonts w:asciiTheme="minorHAnsi" w:hAnsiTheme="minorHAnsi"/>
          <w:color w:val="auto"/>
          <w:sz w:val="20"/>
          <w:szCs w:val="20"/>
        </w:rPr>
        <w:t>Faveau 1991</w:t>
      </w:r>
      <w:bookmarkEnd w:id="10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Faveau V, Stewart K, Khan SA, Chakraborty J. Effect on mortality of community-based maternity-care programme in rural Bangladesh.</w:t>
      </w:r>
      <w:proofErr w:type="gramEnd"/>
      <w:r w:rsidRPr="00DF070A">
        <w:rPr>
          <w:rFonts w:asciiTheme="minorHAnsi" w:hAnsiTheme="minorHAnsi"/>
          <w:sz w:val="20"/>
          <w:szCs w:val="20"/>
        </w:rPr>
        <w:t xml:space="preserve"> Lancet 2001</w:t>
      </w:r>
      <w:proofErr w:type="gramStart"/>
      <w:r w:rsidRPr="00DF070A">
        <w:rPr>
          <w:rFonts w:asciiTheme="minorHAnsi" w:hAnsiTheme="minorHAnsi"/>
          <w:sz w:val="20"/>
          <w:szCs w:val="20"/>
        </w:rPr>
        <w:t>;338:1183</w:t>
      </w:r>
      <w:proofErr w:type="gramEnd"/>
      <w:r w:rsidRPr="00DF070A">
        <w:rPr>
          <w:rFonts w:asciiTheme="minorHAnsi" w:hAnsiTheme="minorHAnsi"/>
          <w:sz w:val="20"/>
          <w:szCs w:val="20"/>
        </w:rPr>
        <w:t>-6.</w:t>
      </w:r>
    </w:p>
    <w:p w:rsidR="0031174F" w:rsidRPr="00DF070A" w:rsidRDefault="0031174F" w:rsidP="00DF070A">
      <w:pPr>
        <w:pStyle w:val="Heading3"/>
        <w:spacing w:before="0" w:line="240" w:lineRule="auto"/>
        <w:jc w:val="both"/>
        <w:rPr>
          <w:rFonts w:asciiTheme="minorHAnsi" w:hAnsiTheme="minorHAnsi" w:cs="Times New Roman"/>
          <w:color w:val="auto"/>
          <w:sz w:val="20"/>
          <w:szCs w:val="20"/>
        </w:rPr>
      </w:pPr>
      <w:bookmarkStart w:id="106" w:name="_Toc350353032"/>
      <w:r w:rsidRPr="00DF070A">
        <w:rPr>
          <w:rFonts w:asciiTheme="minorHAnsi" w:hAnsiTheme="minorHAnsi" w:cs="Times New Roman"/>
          <w:color w:val="auto"/>
          <w:sz w:val="20"/>
          <w:szCs w:val="20"/>
        </w:rPr>
        <w:t>Fawzi 1998 RCT</w:t>
      </w:r>
      <w:bookmarkEnd w:id="106"/>
      <w:r w:rsidRPr="00DF070A">
        <w:rPr>
          <w:rFonts w:asciiTheme="minorHAnsi" w:hAnsiTheme="minorHAnsi" w:cs="Times New Roman"/>
          <w:color w:val="auto"/>
          <w:sz w:val="20"/>
          <w:szCs w:val="20"/>
        </w:rPr>
        <w:t xml:space="preserve">  </w:t>
      </w:r>
    </w:p>
    <w:p w:rsidR="0031174F" w:rsidRPr="00DF070A" w:rsidRDefault="0031174F" w:rsidP="00FD3E8F">
      <w:pPr>
        <w:pStyle w:val="NormalWeb"/>
        <w:numPr>
          <w:ilvl w:val="0"/>
          <w:numId w:val="9"/>
        </w:numPr>
        <w:tabs>
          <w:tab w:val="left" w:pos="142"/>
        </w:tabs>
        <w:spacing w:before="0" w:beforeAutospacing="0" w:after="0" w:afterAutospacing="0"/>
        <w:ind w:left="0" w:firstLine="0"/>
        <w:jc w:val="both"/>
        <w:rPr>
          <w:rFonts w:asciiTheme="minorHAnsi" w:hAnsiTheme="minorHAnsi"/>
          <w:sz w:val="20"/>
          <w:szCs w:val="20"/>
        </w:rPr>
      </w:pPr>
      <w:r w:rsidRPr="00DF070A">
        <w:rPr>
          <w:rFonts w:asciiTheme="minorHAnsi" w:hAnsiTheme="minorHAnsi"/>
          <w:sz w:val="20"/>
          <w:szCs w:val="20"/>
        </w:rPr>
        <w:t>Arsenault JE, Aboud S, Manji KP, Fawzi WW, Villamor E. Vitamin supplementation increases risk of subclinical mastitis in HIV-infected women. Journal of Nutrition 2010</w:t>
      </w:r>
      <w:proofErr w:type="gramStart"/>
      <w:r w:rsidRPr="00DF070A">
        <w:rPr>
          <w:rFonts w:asciiTheme="minorHAnsi" w:hAnsiTheme="minorHAnsi"/>
          <w:sz w:val="20"/>
          <w:szCs w:val="20"/>
        </w:rPr>
        <w:t>;140:1788</w:t>
      </w:r>
      <w:proofErr w:type="gramEnd"/>
      <w:r w:rsidRPr="00DF070A">
        <w:rPr>
          <w:rFonts w:asciiTheme="minorHAnsi" w:hAnsiTheme="minorHAnsi"/>
          <w:sz w:val="20"/>
          <w:szCs w:val="20"/>
        </w:rPr>
        <w:t>-92.</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Baylin A, Villamor E, Rifai N, Msamanga G, Fawzi WW. Effect of vitamin supplementation to HIV-infected pregnant women on the micronutrient status of their infants. European Journal of Clinical Nutrition 2005</w:t>
      </w:r>
      <w:proofErr w:type="gramStart"/>
      <w:r w:rsidRPr="00DF070A">
        <w:rPr>
          <w:rFonts w:asciiTheme="minorHAnsi" w:hAnsiTheme="minorHAnsi"/>
          <w:sz w:val="20"/>
          <w:szCs w:val="20"/>
        </w:rPr>
        <w:t>;59</w:t>
      </w:r>
      <w:proofErr w:type="gramEnd"/>
      <w:r w:rsidRPr="00DF070A">
        <w:rPr>
          <w:rFonts w:asciiTheme="minorHAnsi" w:hAnsiTheme="minorHAnsi"/>
          <w:sz w:val="20"/>
          <w:szCs w:val="20"/>
        </w:rPr>
        <w:t>(8):960-8.</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 Msamanga G, Antelman G, Xu C, Hertzmark E, Spiegelman D, et al. Effect of prenatal vitamin supplementation on lower-genital levels of HIV type 1 and interleukin type 1 beta at 36 weeks of gestation. Clinical Infectious Diseases 2004</w:t>
      </w:r>
      <w:proofErr w:type="gramStart"/>
      <w:r w:rsidRPr="00DF070A">
        <w:rPr>
          <w:rFonts w:asciiTheme="minorHAnsi" w:hAnsiTheme="minorHAnsi"/>
          <w:sz w:val="20"/>
          <w:szCs w:val="20"/>
        </w:rPr>
        <w:t>;38</w:t>
      </w:r>
      <w:proofErr w:type="gramEnd"/>
      <w:r w:rsidRPr="00DF070A">
        <w:rPr>
          <w:rFonts w:asciiTheme="minorHAnsi" w:hAnsiTheme="minorHAnsi"/>
          <w:sz w:val="20"/>
          <w:szCs w:val="20"/>
        </w:rPr>
        <w:t>(5):716-22.</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WW, Msamanga G, Hunter D, Urassa E, Renjifo B, Mwakagile D, et al. Randomized trial of vitamin supplements in relation to vertical transmission of HIV-1 in Tanzania. Journal of Acquired Immune Deficiency Syndromes 2000</w:t>
      </w:r>
      <w:proofErr w:type="gramStart"/>
      <w:r w:rsidRPr="00DF070A">
        <w:rPr>
          <w:rFonts w:asciiTheme="minorHAnsi" w:hAnsiTheme="minorHAnsi"/>
          <w:sz w:val="20"/>
          <w:szCs w:val="20"/>
        </w:rPr>
        <w:t>;23</w:t>
      </w:r>
      <w:proofErr w:type="gramEnd"/>
      <w:r w:rsidRPr="00DF070A">
        <w:rPr>
          <w:rFonts w:asciiTheme="minorHAnsi" w:hAnsiTheme="minorHAnsi"/>
          <w:sz w:val="20"/>
          <w:szCs w:val="20"/>
        </w:rPr>
        <w:t>(3):246-54.</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Fawzi WW, Msamanga GI, Hunter D, Renjifo B, Antelman G, Bang H, et al. Randomized trial of vitamin supplements in relation to transmission of HIV-1 through breastfeeding and early child </w:t>
      </w:r>
      <w:r w:rsidRPr="00DF070A">
        <w:rPr>
          <w:rFonts w:asciiTheme="minorHAnsi" w:hAnsiTheme="minorHAnsi"/>
          <w:sz w:val="20"/>
          <w:szCs w:val="20"/>
        </w:rPr>
        <w:lastRenderedPageBreak/>
        <w:t>mortality. AIDS (London, England) 2002</w:t>
      </w:r>
      <w:proofErr w:type="gramStart"/>
      <w:r w:rsidRPr="00DF070A">
        <w:rPr>
          <w:rFonts w:asciiTheme="minorHAnsi" w:hAnsiTheme="minorHAnsi"/>
          <w:sz w:val="20"/>
          <w:szCs w:val="20"/>
        </w:rPr>
        <w:t>;16</w:t>
      </w:r>
      <w:proofErr w:type="gramEnd"/>
      <w:r w:rsidRPr="00DF070A">
        <w:rPr>
          <w:rFonts w:asciiTheme="minorHAnsi" w:hAnsiTheme="minorHAnsi"/>
          <w:sz w:val="20"/>
          <w:szCs w:val="20"/>
        </w:rPr>
        <w:t>(14):1935-44.</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WW, Msamanga GI, Kupka R, Spiegelman D, Villamor E, Mugusi F, et al. Multivitamin supplementation improves hematologic status in HIV-infected women and their children in Tanzania. American Journal of Clinical Nutrition 2007</w:t>
      </w:r>
      <w:proofErr w:type="gramStart"/>
      <w:r w:rsidRPr="00DF070A">
        <w:rPr>
          <w:rFonts w:asciiTheme="minorHAnsi" w:hAnsiTheme="minorHAnsi"/>
          <w:sz w:val="20"/>
          <w:szCs w:val="20"/>
        </w:rPr>
        <w:t>;85</w:t>
      </w:r>
      <w:proofErr w:type="gramEnd"/>
      <w:r w:rsidRPr="00DF070A">
        <w:rPr>
          <w:rFonts w:asciiTheme="minorHAnsi" w:hAnsiTheme="minorHAnsi"/>
          <w:sz w:val="20"/>
          <w:szCs w:val="20"/>
        </w:rPr>
        <w:t>(5):1335-43.</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WW, Msamanga GI, Spiegelman D, Urassa EJ, Hunter DJ. Rationale and design of the Tanzania Vitamin and HIV Infection Trial. Controlled Clinical Trials 1999</w:t>
      </w:r>
      <w:proofErr w:type="gramStart"/>
      <w:r w:rsidRPr="00DF070A">
        <w:rPr>
          <w:rFonts w:asciiTheme="minorHAnsi" w:hAnsiTheme="minorHAnsi"/>
          <w:sz w:val="20"/>
          <w:szCs w:val="20"/>
        </w:rPr>
        <w:t>;20</w:t>
      </w:r>
      <w:proofErr w:type="gramEnd"/>
      <w:r w:rsidRPr="00DF070A">
        <w:rPr>
          <w:rFonts w:asciiTheme="minorHAnsi" w:hAnsiTheme="minorHAnsi"/>
          <w:sz w:val="20"/>
          <w:szCs w:val="20"/>
        </w:rPr>
        <w:t>(1):75-90.</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WW, Msamanga GI, Spiegelman D, Urassa EJ, McGrath N, Mwakagile D, et al. Randomised trial of effects of vitamin supplements on pregnancy outcomes and T cell counts in HIV-1-infected women in Tanzania. Lancet 1998</w:t>
      </w:r>
      <w:proofErr w:type="gramStart"/>
      <w:r w:rsidRPr="00DF070A">
        <w:rPr>
          <w:rFonts w:asciiTheme="minorHAnsi" w:hAnsiTheme="minorHAnsi"/>
          <w:sz w:val="20"/>
          <w:szCs w:val="20"/>
        </w:rPr>
        <w:t>;351</w:t>
      </w:r>
      <w:proofErr w:type="gramEnd"/>
      <w:r w:rsidRPr="00DF070A">
        <w:rPr>
          <w:rFonts w:asciiTheme="minorHAnsi" w:hAnsiTheme="minorHAnsi"/>
          <w:sz w:val="20"/>
          <w:szCs w:val="20"/>
        </w:rPr>
        <w:t>(9114):1477-82.</w:t>
      </w:r>
    </w:p>
    <w:p w:rsidR="0031174F" w:rsidRPr="00DF070A" w:rsidRDefault="0031174F" w:rsidP="00FD3E8F">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WW, Msamanga GI, Spiegelman D, Wei R, Kapiga S, Villamor E, Mwakagile D, Mugusi F, Hertsmark E, Essex M, Hunter DJ. A randomized trial of multivitamin supplements and HIV disease progression and mortality. New England Journal of Medicine 2004</w:t>
      </w:r>
      <w:proofErr w:type="gramStart"/>
      <w:r w:rsidRPr="00DF070A">
        <w:rPr>
          <w:rFonts w:asciiTheme="minorHAnsi" w:hAnsiTheme="minorHAnsi"/>
          <w:sz w:val="20"/>
          <w:szCs w:val="20"/>
        </w:rPr>
        <w:t>;351</w:t>
      </w:r>
      <w:proofErr w:type="gramEnd"/>
      <w:r w:rsidRPr="00DF070A">
        <w:rPr>
          <w:rFonts w:asciiTheme="minorHAnsi" w:hAnsiTheme="minorHAnsi"/>
          <w:sz w:val="20"/>
          <w:szCs w:val="20"/>
        </w:rPr>
        <w:t>(1):23-32.</w:t>
      </w:r>
    </w:p>
    <w:p w:rsidR="0031174F" w:rsidRPr="00DF070A" w:rsidRDefault="0031174F" w:rsidP="00FD3E8F">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Fawzi WW, Msamanga GI, Wei R, Spiegelman D, Antelman G, Villamor E, et al. Effect of providing vitamin supplements to human immunodeficiency virus-infected, lactating mothers on the child's morbidity and cd4+ cell counts. Clinical Infectious Diseases 2003</w:t>
      </w:r>
      <w:proofErr w:type="gramStart"/>
      <w:r w:rsidRPr="00DF070A">
        <w:rPr>
          <w:rFonts w:asciiTheme="minorHAnsi" w:hAnsiTheme="minorHAnsi"/>
          <w:sz w:val="20"/>
          <w:szCs w:val="20"/>
        </w:rPr>
        <w:t>;36</w:t>
      </w:r>
      <w:proofErr w:type="gramEnd"/>
      <w:r w:rsidRPr="00DF070A">
        <w:rPr>
          <w:rFonts w:asciiTheme="minorHAnsi" w:hAnsiTheme="minorHAnsi"/>
          <w:sz w:val="20"/>
          <w:szCs w:val="20"/>
        </w:rPr>
        <w:t>(8):1053-62.</w:t>
      </w:r>
    </w:p>
    <w:p w:rsidR="0031174F" w:rsidRPr="00DF070A" w:rsidRDefault="0031174F" w:rsidP="00FD3E8F">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Finkelstein JL, Mehta S, Duggan C, Manji KP, Mugusi FM, Aboud S, Spiegelman D, Msamanga GI, Fawzi WW. Maternal vitamin D status and child morbidity, anemia and growth in Human Immunodeficiency Virus-exposed children in Tanzania. Pediatric Infectious Diseases 2012a</w:t>
      </w:r>
      <w:proofErr w:type="gramStart"/>
      <w:r w:rsidRPr="00DF070A">
        <w:rPr>
          <w:rFonts w:asciiTheme="minorHAnsi" w:hAnsiTheme="minorHAnsi"/>
          <w:sz w:val="20"/>
          <w:szCs w:val="20"/>
        </w:rPr>
        <w:t>;31:171</w:t>
      </w:r>
      <w:proofErr w:type="gramEnd"/>
      <w:r w:rsidRPr="00DF070A">
        <w:rPr>
          <w:rFonts w:asciiTheme="minorHAnsi" w:hAnsiTheme="minorHAnsi"/>
          <w:sz w:val="20"/>
          <w:szCs w:val="20"/>
        </w:rPr>
        <w:t>-5.</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Finkelstein JL, Mehta S, Duggan CP, Spiegelman D, Aboud S, Kupka R, Msamanga GI, Fawzi WW. Predictors of anemia and iron deficiency in HIV-infected pregnant women in Tanzania: a potential role for vitamin D and parasitic infections. Public Health Infection 2012b</w:t>
      </w:r>
      <w:proofErr w:type="gramStart"/>
      <w:r w:rsidRPr="00DF070A">
        <w:rPr>
          <w:rFonts w:asciiTheme="minorHAnsi" w:hAnsiTheme="minorHAnsi"/>
          <w:sz w:val="20"/>
          <w:szCs w:val="20"/>
        </w:rPr>
        <w:t>;15</w:t>
      </w:r>
      <w:proofErr w:type="gramEnd"/>
      <w:r w:rsidRPr="00DF070A">
        <w:rPr>
          <w:rFonts w:asciiTheme="minorHAnsi" w:hAnsiTheme="minorHAnsi"/>
          <w:sz w:val="20"/>
          <w:szCs w:val="20"/>
        </w:rPr>
        <w:t>(5):928-37.</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 xml:space="preserve">Kupka R, Msamanga GI, Mugusi F, Petraro P, Hunter DJ, Fawzi WW. Iron status is an important cause of anemia in HIV-infected Tanzanian women but is not related to </w:t>
      </w:r>
      <w:proofErr w:type="gramStart"/>
      <w:r w:rsidRPr="00DF070A">
        <w:rPr>
          <w:rFonts w:asciiTheme="minorHAnsi" w:hAnsiTheme="minorHAnsi"/>
          <w:sz w:val="20"/>
          <w:szCs w:val="20"/>
        </w:rPr>
        <w:t>accelerated</w:t>
      </w:r>
      <w:proofErr w:type="gramEnd"/>
      <w:r w:rsidRPr="00DF070A">
        <w:rPr>
          <w:rFonts w:asciiTheme="minorHAnsi" w:hAnsiTheme="minorHAnsi"/>
          <w:sz w:val="20"/>
          <w:szCs w:val="20"/>
        </w:rPr>
        <w:t xml:space="preserve"> HIV disease progression. Journal of Nutrition 2007</w:t>
      </w:r>
      <w:proofErr w:type="gramStart"/>
      <w:r w:rsidRPr="00DF070A">
        <w:rPr>
          <w:rFonts w:asciiTheme="minorHAnsi" w:hAnsiTheme="minorHAnsi"/>
          <w:sz w:val="20"/>
          <w:szCs w:val="20"/>
        </w:rPr>
        <w:t>;137:2317</w:t>
      </w:r>
      <w:proofErr w:type="gramEnd"/>
      <w:r w:rsidRPr="00DF070A">
        <w:rPr>
          <w:rFonts w:asciiTheme="minorHAnsi" w:hAnsiTheme="minorHAnsi"/>
          <w:sz w:val="20"/>
          <w:szCs w:val="20"/>
        </w:rPr>
        <w:t>-23.</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Kupka R, Msamanga GI, Spiegelman D, Morris S, Mugusi F, Hunter DJ, et al. Selenium status is associated with accelerated HIV disease progression among HIV-1-infected pregnant women in Tanzania. Journal of Nutrition 2004</w:t>
      </w:r>
      <w:proofErr w:type="gramStart"/>
      <w:r w:rsidRPr="00DF070A">
        <w:rPr>
          <w:rFonts w:asciiTheme="minorHAnsi" w:hAnsiTheme="minorHAnsi"/>
          <w:sz w:val="20"/>
          <w:szCs w:val="20"/>
        </w:rPr>
        <w:t>;134</w:t>
      </w:r>
      <w:proofErr w:type="gramEnd"/>
      <w:r w:rsidRPr="00DF070A">
        <w:rPr>
          <w:rFonts w:asciiTheme="minorHAnsi" w:hAnsiTheme="minorHAnsi"/>
          <w:sz w:val="20"/>
          <w:szCs w:val="20"/>
        </w:rPr>
        <w:t>(10):2556-60.</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lastRenderedPageBreak/>
        <w:t>McGrath N, Bellinger D, Robins J, Msamanga GI, Tronick E, Fawzi WW. Effect of maternal multivitamin supplementation on the mental and psychomotor development of children who are born to HIV-1-infected mothers in Tanzania. Pediatrics 2006</w:t>
      </w:r>
      <w:proofErr w:type="gramStart"/>
      <w:r w:rsidRPr="00DF070A">
        <w:rPr>
          <w:rFonts w:asciiTheme="minorHAnsi" w:hAnsiTheme="minorHAnsi"/>
          <w:sz w:val="20"/>
          <w:szCs w:val="20"/>
        </w:rPr>
        <w:t>;117</w:t>
      </w:r>
      <w:proofErr w:type="gramEnd"/>
      <w:r w:rsidRPr="00DF070A">
        <w:rPr>
          <w:rFonts w:asciiTheme="minorHAnsi" w:hAnsiTheme="minorHAnsi"/>
          <w:sz w:val="20"/>
          <w:szCs w:val="20"/>
        </w:rPr>
        <w:t>(2).</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Mehta S, Giovannucci E, Mugusi FM, Spiegelman D, Aboud S, Hertzmark E. Vitamin D status of HIV-infected women and its association with HIV disease progression, anemia and mortality. PLoS One 2010</w:t>
      </w:r>
      <w:proofErr w:type="gramStart"/>
      <w:r w:rsidRPr="00DF070A">
        <w:rPr>
          <w:rFonts w:asciiTheme="minorHAnsi" w:hAnsiTheme="minorHAnsi"/>
          <w:sz w:val="20"/>
          <w:szCs w:val="20"/>
        </w:rPr>
        <w:t>;5</w:t>
      </w:r>
      <w:proofErr w:type="gramEnd"/>
      <w:r w:rsidRPr="00DF070A">
        <w:rPr>
          <w:rFonts w:asciiTheme="minorHAnsi" w:hAnsiTheme="minorHAnsi"/>
          <w:sz w:val="20"/>
          <w:szCs w:val="20"/>
        </w:rPr>
        <w:t>(1):e8770.</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Merchant AT, Msamanga G, Villamor E, Saathoff E, O'Brien M, Hertzmark E, et al. Multivitamin supplementation of HIV-positive women during pregnancy reduces hypertension. Journal of Nutrition 2005</w:t>
      </w:r>
      <w:proofErr w:type="gramStart"/>
      <w:r w:rsidRPr="00DF070A">
        <w:rPr>
          <w:rFonts w:asciiTheme="minorHAnsi" w:hAnsiTheme="minorHAnsi"/>
          <w:sz w:val="20"/>
          <w:szCs w:val="20"/>
        </w:rPr>
        <w:t>;135</w:t>
      </w:r>
      <w:proofErr w:type="gramEnd"/>
      <w:r w:rsidRPr="00DF070A">
        <w:rPr>
          <w:rFonts w:asciiTheme="minorHAnsi" w:hAnsiTheme="minorHAnsi"/>
          <w:sz w:val="20"/>
          <w:szCs w:val="20"/>
        </w:rPr>
        <w:t>(7):1776-81.</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Smith Fawzi MC, Kaaya SF, Mbwambo J, Msamanga GI, Antelman G, Wei R, et al. Multivitamin supplementation in HIV-positive pregnant women: impact on depression and quality of life in a resource-poor setting. HIV Medicine 2007</w:t>
      </w:r>
      <w:proofErr w:type="gramStart"/>
      <w:r w:rsidRPr="00DF070A">
        <w:rPr>
          <w:rFonts w:asciiTheme="minorHAnsi" w:hAnsiTheme="minorHAnsi"/>
          <w:sz w:val="20"/>
          <w:szCs w:val="20"/>
        </w:rPr>
        <w:t>;8</w:t>
      </w:r>
      <w:proofErr w:type="gramEnd"/>
      <w:r w:rsidRPr="00DF070A">
        <w:rPr>
          <w:rFonts w:asciiTheme="minorHAnsi" w:hAnsiTheme="minorHAnsi"/>
          <w:sz w:val="20"/>
          <w:szCs w:val="20"/>
        </w:rPr>
        <w:t>(4):203-12.</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Villamor E, Koulinska IN, Aboud S, Murrin C, Bosch RJ, Manji KP, Fawzi WW. Effect of vitamin supplements on HIV shedding in breast milk. American Journal of Clinical Nutrition 2010</w:t>
      </w:r>
      <w:proofErr w:type="gramStart"/>
      <w:r w:rsidRPr="00DF070A">
        <w:rPr>
          <w:rFonts w:asciiTheme="minorHAnsi" w:hAnsiTheme="minorHAnsi"/>
          <w:sz w:val="20"/>
          <w:szCs w:val="20"/>
        </w:rPr>
        <w:t>;92:881</w:t>
      </w:r>
      <w:proofErr w:type="gramEnd"/>
      <w:r w:rsidRPr="00DF070A">
        <w:rPr>
          <w:rFonts w:asciiTheme="minorHAnsi" w:hAnsiTheme="minorHAnsi"/>
          <w:sz w:val="20"/>
          <w:szCs w:val="20"/>
        </w:rPr>
        <w:t>-6.</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Villamor E, Msamanga G, Saathoff E, Fataki M, Manji K, Fawzi WW. Effects of maternal vitamin supplements on malaria in children born to HIV-infected women. American Journal of Tropical Medicine and Hygiene 2007</w:t>
      </w:r>
      <w:proofErr w:type="gramStart"/>
      <w:r w:rsidRPr="00DF070A">
        <w:rPr>
          <w:rFonts w:asciiTheme="minorHAnsi" w:hAnsiTheme="minorHAnsi"/>
          <w:sz w:val="20"/>
          <w:szCs w:val="20"/>
        </w:rPr>
        <w:t>;76</w:t>
      </w:r>
      <w:proofErr w:type="gramEnd"/>
      <w:r w:rsidRPr="00DF070A">
        <w:rPr>
          <w:rFonts w:asciiTheme="minorHAnsi" w:hAnsiTheme="minorHAnsi"/>
          <w:sz w:val="20"/>
          <w:szCs w:val="20"/>
        </w:rPr>
        <w:t>(6):1066-71.</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Villamor E, Msamanga G, Saathoff E, Manji K, Fawzi WW. Effect of vitamin supplements on the incidence of malaria among children born to HIV-infected Women. FASEB Journal 2006</w:t>
      </w:r>
      <w:proofErr w:type="gramStart"/>
      <w:r w:rsidRPr="00DF070A">
        <w:rPr>
          <w:rFonts w:asciiTheme="minorHAnsi" w:hAnsiTheme="minorHAnsi"/>
          <w:sz w:val="20"/>
          <w:szCs w:val="20"/>
        </w:rPr>
        <w:t>;20</w:t>
      </w:r>
      <w:proofErr w:type="gramEnd"/>
      <w:r w:rsidRPr="00DF070A">
        <w:rPr>
          <w:rFonts w:asciiTheme="minorHAnsi" w:hAnsiTheme="minorHAnsi"/>
          <w:sz w:val="20"/>
          <w:szCs w:val="20"/>
        </w:rPr>
        <w:t>(4 Pt 1):A125.</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Villamor E, Saathoff E, Bosch RJ, Hertzmark E, Baylin A, Manji K, et al. Vitamin supplementation of HIV-infected women improves postnatal child growth. American Journal of Clinical Nutrition 2005</w:t>
      </w:r>
      <w:proofErr w:type="gramStart"/>
      <w:r w:rsidRPr="00DF070A">
        <w:rPr>
          <w:rFonts w:asciiTheme="minorHAnsi" w:hAnsiTheme="minorHAnsi"/>
          <w:sz w:val="20"/>
          <w:szCs w:val="20"/>
        </w:rPr>
        <w:t>;81</w:t>
      </w:r>
      <w:proofErr w:type="gramEnd"/>
      <w:r w:rsidRPr="00DF070A">
        <w:rPr>
          <w:rFonts w:asciiTheme="minorHAnsi" w:hAnsiTheme="minorHAnsi"/>
          <w:sz w:val="20"/>
          <w:szCs w:val="20"/>
        </w:rPr>
        <w:t>(4):880-8.</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Villamor E, Saathoff E, Manji K, Msamanga G, Hunter DJ, Fawzi WW. Vitamin supplements, socioeconomic status, and morbidity events as predictors of wasting in HIV-infected women from Tanzania. American Journal of Clinical Nutrition 2005</w:t>
      </w:r>
      <w:proofErr w:type="gramStart"/>
      <w:r w:rsidRPr="00DF070A">
        <w:rPr>
          <w:rFonts w:asciiTheme="minorHAnsi" w:hAnsiTheme="minorHAnsi"/>
          <w:sz w:val="20"/>
          <w:szCs w:val="20"/>
        </w:rPr>
        <w:t>;82</w:t>
      </w:r>
      <w:proofErr w:type="gramEnd"/>
      <w:r w:rsidRPr="00DF070A">
        <w:rPr>
          <w:rFonts w:asciiTheme="minorHAnsi" w:hAnsiTheme="minorHAnsi"/>
          <w:sz w:val="20"/>
          <w:szCs w:val="20"/>
        </w:rPr>
        <w:t>(4):857-65.</w:t>
      </w:r>
    </w:p>
    <w:p w:rsidR="0031174F" w:rsidRPr="00DF070A" w:rsidRDefault="0031174F" w:rsidP="00835B89">
      <w:pPr>
        <w:pStyle w:val="NormalWeb"/>
        <w:numPr>
          <w:ilvl w:val="0"/>
          <w:numId w:val="9"/>
        </w:numPr>
        <w:spacing w:before="0" w:beforeAutospacing="0" w:after="0" w:afterAutospacing="0"/>
        <w:ind w:left="0" w:hanging="142"/>
        <w:jc w:val="both"/>
        <w:rPr>
          <w:rFonts w:asciiTheme="minorHAnsi" w:hAnsiTheme="minorHAnsi"/>
          <w:sz w:val="20"/>
          <w:szCs w:val="20"/>
        </w:rPr>
      </w:pPr>
      <w:r w:rsidRPr="00DF070A">
        <w:rPr>
          <w:rFonts w:asciiTheme="minorHAnsi" w:hAnsiTheme="minorHAnsi"/>
          <w:sz w:val="20"/>
          <w:szCs w:val="20"/>
        </w:rPr>
        <w:t>Webb AL, Aboud S, Furtado J, Murrin C, Campos H, Fawzi WW, et al. Effect of vitamin supplementation on breast milk concentrations of retinol, carotenoids and tocopherols in HIV-infected Tanzanian women. European Journal of Clinical Nutrition 2009</w:t>
      </w:r>
      <w:proofErr w:type="gramStart"/>
      <w:r w:rsidRPr="00DF070A">
        <w:rPr>
          <w:rFonts w:asciiTheme="minorHAnsi" w:hAnsiTheme="minorHAnsi"/>
          <w:sz w:val="20"/>
          <w:szCs w:val="20"/>
        </w:rPr>
        <w:t>;63</w:t>
      </w:r>
      <w:proofErr w:type="gramEnd"/>
      <w:r w:rsidRPr="00DF070A">
        <w:rPr>
          <w:rFonts w:asciiTheme="minorHAnsi" w:hAnsiTheme="minorHAnsi"/>
          <w:sz w:val="20"/>
          <w:szCs w:val="20"/>
        </w:rPr>
        <w:t>(3):332-9.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7" w:name="_Toc350353033"/>
      <w:r w:rsidRPr="00DF070A">
        <w:rPr>
          <w:rFonts w:asciiTheme="minorHAnsi" w:hAnsiTheme="minorHAnsi"/>
          <w:color w:val="auto"/>
          <w:sz w:val="20"/>
          <w:szCs w:val="20"/>
        </w:rPr>
        <w:lastRenderedPageBreak/>
        <w:t>Fawzi 2005 RCT</w:t>
      </w:r>
      <w:bookmarkEnd w:id="107"/>
      <w:r w:rsidRPr="00DF070A">
        <w:rPr>
          <w:rFonts w:asciiTheme="minorHAnsi" w:hAnsiTheme="minorHAnsi"/>
          <w:color w:val="auto"/>
          <w:sz w:val="20"/>
          <w:szCs w:val="20"/>
        </w:rPr>
        <w:t xml:space="preserve">  </w:t>
      </w:r>
    </w:p>
    <w:p w:rsidR="0031174F" w:rsidRPr="00DF070A" w:rsidRDefault="0031174F" w:rsidP="00835B89">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Fawzi WW, Villamor E, Msamanga GI, Antelman G, Aboud S, Urassa W, et al. Trial of zinc supplements in relation to pregnancy outcomes, hematologic indicators, and T cell counts among HIV-1-infected women in Tanzania. American Journal of Nutrition 2005</w:t>
      </w:r>
      <w:proofErr w:type="gramStart"/>
      <w:r w:rsidRPr="00DF070A">
        <w:rPr>
          <w:rFonts w:asciiTheme="minorHAnsi" w:hAnsiTheme="minorHAnsi"/>
          <w:sz w:val="20"/>
          <w:szCs w:val="20"/>
        </w:rPr>
        <w:t>;81</w:t>
      </w:r>
      <w:proofErr w:type="gramEnd"/>
      <w:r w:rsidRPr="00DF070A">
        <w:rPr>
          <w:rFonts w:asciiTheme="minorHAnsi" w:hAnsiTheme="minorHAnsi"/>
          <w:sz w:val="20"/>
          <w:szCs w:val="20"/>
        </w:rPr>
        <w:t>(1):161-7.</w:t>
      </w:r>
    </w:p>
    <w:p w:rsidR="0031174F" w:rsidRPr="00DF070A" w:rsidRDefault="0031174F" w:rsidP="00835B89">
      <w:pPr>
        <w:pStyle w:val="NormalWeb"/>
        <w:numPr>
          <w:ilvl w:val="0"/>
          <w:numId w:val="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Villamor E, Aboud S, Koulinska IN, Kupka R, Urassa W, Chaplin B, et al. Zinc supplementation to HIV-1-infected pregnant women: Effects on maternal anthropometry, viral load, and early mother-to-child transmission. European Journal of Clinical Nutrition 2006</w:t>
      </w:r>
      <w:proofErr w:type="gramStart"/>
      <w:r w:rsidRPr="00DF070A">
        <w:rPr>
          <w:rFonts w:asciiTheme="minorHAnsi" w:hAnsiTheme="minorHAnsi"/>
          <w:sz w:val="20"/>
          <w:szCs w:val="20"/>
        </w:rPr>
        <w:t>;60:862</w:t>
      </w:r>
      <w:proofErr w:type="gramEnd"/>
      <w:r w:rsidRPr="00DF070A">
        <w:rPr>
          <w:rFonts w:asciiTheme="minorHAnsi" w:hAnsiTheme="minorHAnsi"/>
          <w:sz w:val="20"/>
          <w:szCs w:val="20"/>
        </w:rPr>
        <w:t>-9.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8" w:name="_Toc350353034"/>
      <w:r w:rsidRPr="00DF070A">
        <w:rPr>
          <w:rFonts w:asciiTheme="minorHAnsi" w:hAnsiTheme="minorHAnsi"/>
          <w:color w:val="auto"/>
          <w:sz w:val="20"/>
          <w:szCs w:val="20"/>
        </w:rPr>
        <w:t>Fawzi 2007 RCT</w:t>
      </w:r>
      <w:bookmarkEnd w:id="10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Fawzi WW, Msamanga GI, Urassa W, Hertzmark E, Petraro P, Willett WC, Spiegelman D. Vitamins and perinatal outcomes among HIV-negative women in Tanzania. New England Journal of Medicine 2007</w:t>
      </w:r>
      <w:proofErr w:type="gramStart"/>
      <w:r w:rsidRPr="00DF070A">
        <w:rPr>
          <w:rFonts w:asciiTheme="minorHAnsi" w:hAnsiTheme="minorHAnsi"/>
          <w:sz w:val="20"/>
          <w:szCs w:val="20"/>
        </w:rPr>
        <w:t>;356</w:t>
      </w:r>
      <w:proofErr w:type="gramEnd"/>
      <w:r w:rsidRPr="00DF070A">
        <w:rPr>
          <w:rFonts w:asciiTheme="minorHAnsi" w:hAnsiTheme="minorHAnsi"/>
          <w:sz w:val="20"/>
          <w:szCs w:val="20"/>
        </w:rPr>
        <w:t>(14):1423-31.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09" w:name="_Toc350353035"/>
      <w:r w:rsidRPr="00DF070A">
        <w:rPr>
          <w:rFonts w:asciiTheme="minorHAnsi" w:hAnsiTheme="minorHAnsi"/>
          <w:color w:val="auto"/>
          <w:sz w:val="20"/>
          <w:szCs w:val="20"/>
        </w:rPr>
        <w:t>Februhartanty 2002 RCT</w:t>
      </w:r>
      <w:bookmarkEnd w:id="109"/>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Februhartanty J, Dillon D, Khusun H. Will iron supplementation given during menstruation improve iron status better than weekly supplementation? Asia Pacific Journal of Clinical Nutrition 2002</w:t>
      </w:r>
      <w:proofErr w:type="gramStart"/>
      <w:r w:rsidRPr="00DF070A">
        <w:rPr>
          <w:rFonts w:asciiTheme="minorHAnsi" w:hAnsiTheme="minorHAnsi"/>
          <w:sz w:val="20"/>
          <w:szCs w:val="20"/>
        </w:rPr>
        <w:t>;11:36</w:t>
      </w:r>
      <w:proofErr w:type="gramEnd"/>
      <w:r w:rsidRPr="00DF070A">
        <w:rPr>
          <w:rFonts w:asciiTheme="minorHAnsi" w:hAnsiTheme="minorHAnsi"/>
          <w:sz w:val="20"/>
          <w:szCs w:val="20"/>
        </w:rPr>
        <w:t>-41.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0" w:name="_Toc350353036"/>
      <w:r w:rsidRPr="00DF070A">
        <w:rPr>
          <w:rFonts w:asciiTheme="minorHAnsi" w:hAnsiTheme="minorHAnsi"/>
          <w:color w:val="auto"/>
          <w:sz w:val="20"/>
          <w:szCs w:val="20"/>
        </w:rPr>
        <w:t>Ferreira 2009</w:t>
      </w:r>
      <w:bookmarkEnd w:id="11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Ferreira HS, Moura FA, Cabral Junior CR, Florencio TMMT, Vieira RC, Assuncao ML. Short stature of mothers from an area endemic for undernutrition is associated with obesity, hypertension and stunted children: a population-based study in the semi-arid region of Alagoas, Northeast Brazil.</w:t>
      </w:r>
      <w:proofErr w:type="gramEnd"/>
      <w:r w:rsidRPr="00DF070A">
        <w:rPr>
          <w:rFonts w:asciiTheme="minorHAnsi" w:hAnsiTheme="minorHAnsi"/>
          <w:sz w:val="20"/>
          <w:szCs w:val="20"/>
        </w:rPr>
        <w:t xml:space="preserve"> British Journal of Nutrition 2009</w:t>
      </w:r>
      <w:proofErr w:type="gramStart"/>
      <w:r w:rsidRPr="00DF070A">
        <w:rPr>
          <w:rFonts w:asciiTheme="minorHAnsi" w:hAnsiTheme="minorHAnsi"/>
          <w:sz w:val="20"/>
          <w:szCs w:val="20"/>
        </w:rPr>
        <w:t>;101:1239</w:t>
      </w:r>
      <w:proofErr w:type="gramEnd"/>
      <w:r w:rsidRPr="00DF070A">
        <w:rPr>
          <w:rFonts w:asciiTheme="minorHAnsi" w:hAnsiTheme="minorHAnsi"/>
          <w:sz w:val="20"/>
          <w:szCs w:val="20"/>
        </w:rPr>
        <w:t>-45.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1" w:name="_Toc350353037"/>
      <w:r w:rsidRPr="00DF070A">
        <w:rPr>
          <w:rFonts w:asciiTheme="minorHAnsi" w:hAnsiTheme="minorHAnsi"/>
          <w:color w:val="auto"/>
          <w:sz w:val="20"/>
          <w:szCs w:val="20"/>
        </w:rPr>
        <w:t>Foord 1995</w:t>
      </w:r>
      <w:bookmarkEnd w:id="11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Foord F. Gambia: Evaluation of the mobile health care service in West Kiang district. World Health Statistics Quarterly 1995</w:t>
      </w:r>
      <w:proofErr w:type="gramStart"/>
      <w:r w:rsidRPr="00DF070A">
        <w:rPr>
          <w:rFonts w:asciiTheme="minorHAnsi" w:hAnsiTheme="minorHAnsi"/>
          <w:sz w:val="20"/>
          <w:szCs w:val="20"/>
        </w:rPr>
        <w:t>;48</w:t>
      </w:r>
      <w:proofErr w:type="gramEnd"/>
      <w:r w:rsidRPr="00DF070A">
        <w:rPr>
          <w:rFonts w:asciiTheme="minorHAnsi" w:hAnsiTheme="minorHAnsi"/>
          <w:sz w:val="20"/>
          <w:szCs w:val="20"/>
        </w:rPr>
        <w:t>(1):18-22.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2" w:name="_Toc350353038"/>
      <w:r w:rsidRPr="00DF070A">
        <w:rPr>
          <w:rFonts w:asciiTheme="minorHAnsi" w:hAnsiTheme="minorHAnsi"/>
          <w:color w:val="auto"/>
          <w:sz w:val="20"/>
          <w:szCs w:val="20"/>
        </w:rPr>
        <w:t>Friis 2004 RCT</w:t>
      </w:r>
      <w:bookmarkEnd w:id="11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Friis H, Gomo E, Nyazema N, Ndhlovu P, Krarup H, Kaestel P, Michaelsen KF. Effect of multimicronutrient supplementation on gestational length and birth size: a randomized, placebo-controlled double-blind effectiveness trial in Zimbabwe. American Journal of Clinical Nutrition 2004</w:t>
      </w:r>
      <w:proofErr w:type="gramStart"/>
      <w:r w:rsidRPr="00DF070A">
        <w:rPr>
          <w:rFonts w:asciiTheme="minorHAnsi" w:hAnsiTheme="minorHAnsi"/>
          <w:sz w:val="20"/>
          <w:szCs w:val="20"/>
        </w:rPr>
        <w:t>;80:178</w:t>
      </w:r>
      <w:proofErr w:type="gramEnd"/>
      <w:r w:rsidRPr="00DF070A">
        <w:rPr>
          <w:rFonts w:asciiTheme="minorHAnsi" w:hAnsiTheme="minorHAnsi"/>
          <w:sz w:val="20"/>
          <w:szCs w:val="20"/>
        </w:rPr>
        <w:t>-84.</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3" w:name="_Toc350353039"/>
      <w:r w:rsidRPr="00DF070A">
        <w:rPr>
          <w:rFonts w:asciiTheme="minorHAnsi" w:hAnsiTheme="minorHAnsi"/>
          <w:color w:val="auto"/>
          <w:sz w:val="20"/>
          <w:szCs w:val="20"/>
        </w:rPr>
        <w:t>Galloway 2002</w:t>
      </w:r>
      <w:bookmarkEnd w:id="113"/>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Galloway R, Dusch E, Elder L, Achadi E, Grajeda R, Hurtado E, Favin M, Kanani S, Marsaban J, Meda N, Moore KM, Morison L, Raina N, Rajaratnam J, Rodriquez J, Stephen C. Women’s perceptions of iron deficiency and anemia prevention and control in eight developing countries. Social Science &amp; Medicine 2002</w:t>
      </w:r>
      <w:proofErr w:type="gramStart"/>
      <w:r w:rsidRPr="00DF070A">
        <w:rPr>
          <w:rFonts w:asciiTheme="minorHAnsi" w:hAnsiTheme="minorHAnsi"/>
          <w:sz w:val="20"/>
          <w:szCs w:val="20"/>
        </w:rPr>
        <w:t>;55:529</w:t>
      </w:r>
      <w:proofErr w:type="gramEnd"/>
      <w:r w:rsidRPr="00DF070A">
        <w:rPr>
          <w:rFonts w:asciiTheme="minorHAnsi" w:hAnsiTheme="minorHAnsi"/>
          <w:sz w:val="20"/>
          <w:szCs w:val="20"/>
        </w:rPr>
        <w:t>-44.</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4" w:name="_Toc350353040"/>
      <w:r w:rsidRPr="00DF070A">
        <w:rPr>
          <w:rFonts w:asciiTheme="minorHAnsi" w:hAnsiTheme="minorHAnsi"/>
          <w:color w:val="auto"/>
          <w:sz w:val="20"/>
          <w:szCs w:val="20"/>
        </w:rPr>
        <w:t>Garg 2006</w:t>
      </w:r>
      <w:bookmarkEnd w:id="11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Garg A, Kashyap S. Effect of counselling on nutritional status during pregnancy. Indian Journal of Pediatrics 2006</w:t>
      </w:r>
      <w:proofErr w:type="gramStart"/>
      <w:r w:rsidRPr="00DF070A">
        <w:rPr>
          <w:rFonts w:asciiTheme="minorHAnsi" w:hAnsiTheme="minorHAnsi"/>
          <w:sz w:val="20"/>
          <w:szCs w:val="20"/>
        </w:rPr>
        <w:t>;73</w:t>
      </w:r>
      <w:proofErr w:type="gramEnd"/>
      <w:r w:rsidRPr="00DF070A">
        <w:rPr>
          <w:rFonts w:asciiTheme="minorHAnsi" w:hAnsiTheme="minorHAnsi"/>
          <w:sz w:val="20"/>
          <w:szCs w:val="20"/>
        </w:rPr>
        <w:t>(8):687-92.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5" w:name="_Toc350353041"/>
      <w:r w:rsidRPr="00DF070A">
        <w:rPr>
          <w:rFonts w:asciiTheme="minorHAnsi" w:hAnsiTheme="minorHAnsi"/>
          <w:color w:val="auto"/>
          <w:sz w:val="20"/>
          <w:szCs w:val="20"/>
        </w:rPr>
        <w:lastRenderedPageBreak/>
        <w:t>Ghanekar 2002</w:t>
      </w:r>
      <w:bookmarkEnd w:id="11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Ghanekar J, Kanani S, Patel S. Toward better compliance with iron-folic acid supplements: understanding the behaviour of poor urban pregnant women through ethnographic decision models in Vadodara, India. Food and Nutrition Bulletin 2002</w:t>
      </w:r>
      <w:proofErr w:type="gramStart"/>
      <w:r w:rsidRPr="00DF070A">
        <w:rPr>
          <w:rFonts w:asciiTheme="minorHAnsi" w:hAnsiTheme="minorHAnsi"/>
          <w:sz w:val="20"/>
          <w:szCs w:val="20"/>
        </w:rPr>
        <w:t>;23</w:t>
      </w:r>
      <w:proofErr w:type="gramEnd"/>
      <w:r w:rsidRPr="00DF070A">
        <w:rPr>
          <w:rFonts w:asciiTheme="minorHAnsi" w:hAnsiTheme="minorHAnsi"/>
          <w:sz w:val="20"/>
          <w:szCs w:val="20"/>
        </w:rPr>
        <w:t>(1):65-72.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6" w:name="_Toc350353042"/>
      <w:r w:rsidRPr="00DF070A">
        <w:rPr>
          <w:rFonts w:asciiTheme="minorHAnsi" w:hAnsiTheme="minorHAnsi"/>
          <w:color w:val="auto"/>
          <w:sz w:val="20"/>
          <w:szCs w:val="20"/>
        </w:rPr>
        <w:t>Gilgen 2001 RCT</w:t>
      </w:r>
      <w:bookmarkEnd w:id="116"/>
      <w:r w:rsidRPr="00DF070A">
        <w:rPr>
          <w:rFonts w:asciiTheme="minorHAnsi" w:hAnsiTheme="minorHAnsi"/>
          <w:color w:val="auto"/>
          <w:sz w:val="20"/>
          <w:szCs w:val="20"/>
        </w:rPr>
        <w:t xml:space="preserve">  </w:t>
      </w:r>
    </w:p>
    <w:p w:rsidR="0031174F" w:rsidRPr="00DF070A" w:rsidRDefault="0031174F" w:rsidP="00835B89">
      <w:pPr>
        <w:pStyle w:val="NormalWeb"/>
        <w:numPr>
          <w:ilvl w:val="0"/>
          <w:numId w:val="4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Gilgen D, Mascie-Taylor CGN, Rosetta L. Intestinal helminth infections, anaemia and labour productivity of female tea pluckers in Bangladesh. Tropical Medicine and International Health 2001</w:t>
      </w:r>
      <w:proofErr w:type="gramStart"/>
      <w:r w:rsidRPr="00DF070A">
        <w:rPr>
          <w:rFonts w:asciiTheme="minorHAnsi" w:hAnsiTheme="minorHAnsi"/>
          <w:sz w:val="20"/>
          <w:szCs w:val="20"/>
        </w:rPr>
        <w:t>;6</w:t>
      </w:r>
      <w:proofErr w:type="gramEnd"/>
      <w:r w:rsidRPr="00DF070A">
        <w:rPr>
          <w:rFonts w:asciiTheme="minorHAnsi" w:hAnsiTheme="minorHAnsi"/>
          <w:sz w:val="20"/>
          <w:szCs w:val="20"/>
        </w:rPr>
        <w:t>(6):449-57.</w:t>
      </w:r>
    </w:p>
    <w:p w:rsidR="0031174F" w:rsidRPr="00DF070A" w:rsidRDefault="0031174F" w:rsidP="00835B89">
      <w:pPr>
        <w:pStyle w:val="NormalWeb"/>
        <w:numPr>
          <w:ilvl w:val="0"/>
          <w:numId w:val="4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Gilgen D, Mascie-Taylor CGN. The effect of anthelmintic treatment on helminth infection and anaemia. Parasitology 2001</w:t>
      </w:r>
      <w:proofErr w:type="gramStart"/>
      <w:r w:rsidRPr="00DF070A">
        <w:rPr>
          <w:rFonts w:asciiTheme="minorHAnsi" w:hAnsiTheme="minorHAnsi"/>
          <w:sz w:val="20"/>
          <w:szCs w:val="20"/>
        </w:rPr>
        <w:t>;122:105</w:t>
      </w:r>
      <w:proofErr w:type="gramEnd"/>
      <w:r w:rsidRPr="00DF070A">
        <w:rPr>
          <w:rFonts w:asciiTheme="minorHAnsi" w:hAnsiTheme="minorHAnsi"/>
          <w:sz w:val="20"/>
          <w:szCs w:val="20"/>
        </w:rPr>
        <w:t>-10.</w:t>
      </w:r>
    </w:p>
    <w:p w:rsidR="0031174F" w:rsidRPr="00DF070A" w:rsidRDefault="0031174F" w:rsidP="00835B89">
      <w:pPr>
        <w:pStyle w:val="NormalWeb"/>
        <w:numPr>
          <w:ilvl w:val="0"/>
          <w:numId w:val="4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Gilgen D, Mascie-Taylor CGN. The effect of weekly iron supplementation on anaemia and iron deficiency among female tea pluckers in Bangladesh. J Hum Nutr Dietet 2001</w:t>
      </w:r>
      <w:proofErr w:type="gramStart"/>
      <w:r w:rsidRPr="00DF070A">
        <w:rPr>
          <w:rFonts w:asciiTheme="minorHAnsi" w:hAnsiTheme="minorHAnsi"/>
          <w:sz w:val="20"/>
          <w:szCs w:val="20"/>
        </w:rPr>
        <w:t>;14:185</w:t>
      </w:r>
      <w:proofErr w:type="gramEnd"/>
      <w:r w:rsidRPr="00DF070A">
        <w:rPr>
          <w:rFonts w:asciiTheme="minorHAnsi" w:hAnsiTheme="minorHAnsi"/>
          <w:sz w:val="20"/>
          <w:szCs w:val="20"/>
        </w:rPr>
        <w:t>-90.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7" w:name="_Toc350353043"/>
      <w:r w:rsidRPr="00DF070A">
        <w:rPr>
          <w:rFonts w:asciiTheme="minorHAnsi" w:hAnsiTheme="minorHAnsi"/>
          <w:color w:val="auto"/>
          <w:sz w:val="20"/>
          <w:szCs w:val="20"/>
        </w:rPr>
        <w:t>Gomber 2002 RCT</w:t>
      </w:r>
      <w:bookmarkEnd w:id="117"/>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Gomber S, Agarwal KN, Majahan C, Agarwal N. Impact of daily versus weekly hematinic supplementation of anemia in pregnant women. Indian Pediatrics 2002</w:t>
      </w:r>
      <w:proofErr w:type="gramStart"/>
      <w:r w:rsidRPr="00DF070A">
        <w:rPr>
          <w:rFonts w:asciiTheme="minorHAnsi" w:hAnsiTheme="minorHAnsi"/>
          <w:sz w:val="20"/>
          <w:szCs w:val="20"/>
        </w:rPr>
        <w:t>;39:339</w:t>
      </w:r>
      <w:proofErr w:type="gramEnd"/>
      <w:r w:rsidRPr="00DF070A">
        <w:rPr>
          <w:rFonts w:asciiTheme="minorHAnsi" w:hAnsiTheme="minorHAnsi"/>
          <w:sz w:val="20"/>
          <w:szCs w:val="20"/>
        </w:rPr>
        <w:t>-46.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8" w:name="_Toc350353044"/>
      <w:r w:rsidRPr="00DF070A">
        <w:rPr>
          <w:rFonts w:asciiTheme="minorHAnsi" w:hAnsiTheme="minorHAnsi"/>
          <w:color w:val="auto"/>
          <w:sz w:val="20"/>
          <w:szCs w:val="20"/>
        </w:rPr>
        <w:t>Gonzalez-Cossio 1998 RCT</w:t>
      </w:r>
      <w:bookmarkEnd w:id="11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Gonzalez-Cossio T, Habicht JP, Rasmussen KM, Delgado HL.</w:t>
      </w:r>
      <w:proofErr w:type="gramEnd"/>
      <w:r w:rsidRPr="00DF070A">
        <w:rPr>
          <w:rFonts w:asciiTheme="minorHAnsi" w:hAnsiTheme="minorHAnsi"/>
          <w:sz w:val="20"/>
          <w:szCs w:val="20"/>
        </w:rPr>
        <w:t xml:space="preserve"> Impact of food supplementation during lactation on infant breast-milk intake and the proportion of infants exclusively breast-fed. Journal of Nutrition 1998</w:t>
      </w:r>
      <w:proofErr w:type="gramStart"/>
      <w:r w:rsidRPr="00DF070A">
        <w:rPr>
          <w:rFonts w:asciiTheme="minorHAnsi" w:hAnsiTheme="minorHAnsi"/>
          <w:sz w:val="20"/>
          <w:szCs w:val="20"/>
        </w:rPr>
        <w:t>;128:1692</w:t>
      </w:r>
      <w:proofErr w:type="gramEnd"/>
      <w:r w:rsidRPr="00DF070A">
        <w:rPr>
          <w:rFonts w:asciiTheme="minorHAnsi" w:hAnsiTheme="minorHAnsi"/>
          <w:sz w:val="20"/>
          <w:szCs w:val="20"/>
        </w:rPr>
        <w:t>-702.</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19" w:name="_Toc350353045"/>
      <w:r w:rsidRPr="00DF070A">
        <w:rPr>
          <w:rFonts w:asciiTheme="minorHAnsi" w:hAnsiTheme="minorHAnsi"/>
          <w:color w:val="auto"/>
          <w:sz w:val="20"/>
          <w:szCs w:val="20"/>
        </w:rPr>
        <w:t>Gonzalez-Rosendo 2002</w:t>
      </w:r>
      <w:bookmarkEnd w:id="119"/>
      <w:r w:rsidRPr="00DF070A">
        <w:rPr>
          <w:rFonts w:asciiTheme="minorHAnsi" w:hAnsiTheme="minorHAnsi"/>
          <w:color w:val="auto"/>
          <w:sz w:val="20"/>
          <w:szCs w:val="20"/>
        </w:rPr>
        <w:t xml:space="preserve">  </w:t>
      </w:r>
    </w:p>
    <w:p w:rsidR="0031174F" w:rsidRPr="00DF070A" w:rsidRDefault="0031174F" w:rsidP="000F2684">
      <w:pPr>
        <w:pStyle w:val="NormalWeb"/>
        <w:numPr>
          <w:ilvl w:val="0"/>
          <w:numId w:val="3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González-Rosendo G, Fernández-Ballart JD, Rodríguez-Jerez JJ, Sánchez-Muñoz J, Quintero-Gutiérrez AG. Weekly iron single dose for adolescent girls in Morelos (Mexico) [Dosis semanal de hierro en mujeres adolescentes de Morelos (Mexico)]. Ciencia y Tecnologia Alimentaria 2008</w:t>
      </w:r>
      <w:proofErr w:type="gramStart"/>
      <w:r w:rsidRPr="00DF070A">
        <w:rPr>
          <w:rFonts w:asciiTheme="minorHAnsi" w:hAnsiTheme="minorHAnsi"/>
          <w:sz w:val="20"/>
          <w:szCs w:val="20"/>
        </w:rPr>
        <w:t>;6</w:t>
      </w:r>
      <w:proofErr w:type="gramEnd"/>
      <w:r w:rsidRPr="00DF070A">
        <w:rPr>
          <w:rFonts w:asciiTheme="minorHAnsi" w:hAnsiTheme="minorHAnsi"/>
          <w:sz w:val="20"/>
          <w:szCs w:val="20"/>
        </w:rPr>
        <w:t>(2):37-142.</w:t>
      </w:r>
    </w:p>
    <w:p w:rsidR="0031174F" w:rsidRPr="00DF070A" w:rsidRDefault="0031174F" w:rsidP="000F2684">
      <w:pPr>
        <w:pStyle w:val="NormalWeb"/>
        <w:numPr>
          <w:ilvl w:val="0"/>
          <w:numId w:val="3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Gonzalez-Rosendo G. </w:t>
      </w:r>
      <w:r w:rsidR="00BA3CB6" w:rsidRPr="00DF070A">
        <w:rPr>
          <w:rFonts w:asciiTheme="minorHAnsi" w:hAnsiTheme="minorHAnsi"/>
          <w:sz w:val="20"/>
          <w:szCs w:val="20"/>
        </w:rPr>
        <w:t>et al</w:t>
      </w:r>
      <w:r w:rsidRPr="00DF070A">
        <w:rPr>
          <w:rFonts w:asciiTheme="minorHAnsi" w:hAnsiTheme="minorHAnsi"/>
          <w:sz w:val="20"/>
          <w:szCs w:val="20"/>
        </w:rPr>
        <w:t>. Barcelona, Spain: Universitat Autonoma de Barcelona, 2002. Comparación de la dosis única semanal de hierro con la dosis diaria para el tratamiento y prevención de la anemia ferropénica en mujeres adolescentes Mexicanas (Doctoral Thesis).</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0" w:name="_Toc350353046"/>
      <w:r w:rsidRPr="00DF070A">
        <w:rPr>
          <w:rFonts w:asciiTheme="minorHAnsi" w:hAnsiTheme="minorHAnsi"/>
          <w:color w:val="auto"/>
          <w:sz w:val="20"/>
          <w:szCs w:val="20"/>
        </w:rPr>
        <w:t>Gulmezoglu 1997 RCT</w:t>
      </w:r>
      <w:bookmarkEnd w:id="12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Gulmezoglu AM, Hofmeyr GJ, Oosthuisen MMJ. Antioxidants in the treatment of severe pre-eclampsia: an explanatory randomised trial. British Journal of Obstetrics and Gynaecology 1997</w:t>
      </w:r>
      <w:proofErr w:type="gramStart"/>
      <w:r w:rsidRPr="00DF070A">
        <w:rPr>
          <w:rFonts w:asciiTheme="minorHAnsi" w:hAnsiTheme="minorHAnsi"/>
          <w:sz w:val="20"/>
          <w:szCs w:val="20"/>
        </w:rPr>
        <w:t>;104:689</w:t>
      </w:r>
      <w:proofErr w:type="gramEnd"/>
      <w:r w:rsidRPr="00DF070A">
        <w:rPr>
          <w:rFonts w:asciiTheme="minorHAnsi" w:hAnsiTheme="minorHAnsi"/>
          <w:sz w:val="20"/>
          <w:szCs w:val="20"/>
        </w:rPr>
        <w:t>-96.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1" w:name="_Toc350353047"/>
      <w:r w:rsidRPr="00DF070A">
        <w:rPr>
          <w:rFonts w:asciiTheme="minorHAnsi" w:hAnsiTheme="minorHAnsi"/>
          <w:color w:val="auto"/>
          <w:sz w:val="20"/>
          <w:szCs w:val="20"/>
        </w:rPr>
        <w:t>Guyon 2009</w:t>
      </w:r>
      <w:bookmarkEnd w:id="12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Guyon AB, Quinn VJ, Hainsworth M, Ravonimanantsoa P, Ravelojoana V, Rambeloson Z, Martin L. Implementing an integrated nutrition package at large scale in Madagascar: the Essential </w:t>
      </w:r>
      <w:r w:rsidRPr="00DF070A">
        <w:rPr>
          <w:rFonts w:asciiTheme="minorHAnsi" w:hAnsiTheme="minorHAnsi"/>
          <w:sz w:val="20"/>
          <w:szCs w:val="20"/>
        </w:rPr>
        <w:lastRenderedPageBreak/>
        <w:t>Nutrition Actions Framework. Food and Nutrition Bulletin 2009</w:t>
      </w:r>
      <w:proofErr w:type="gramStart"/>
      <w:r w:rsidRPr="00DF070A">
        <w:rPr>
          <w:rFonts w:asciiTheme="minorHAnsi" w:hAnsiTheme="minorHAnsi"/>
          <w:sz w:val="20"/>
          <w:szCs w:val="20"/>
        </w:rPr>
        <w:t>;30</w:t>
      </w:r>
      <w:proofErr w:type="gramEnd"/>
      <w:r w:rsidRPr="00DF070A">
        <w:rPr>
          <w:rFonts w:asciiTheme="minorHAnsi" w:hAnsiTheme="minorHAnsi"/>
          <w:sz w:val="20"/>
          <w:szCs w:val="20"/>
        </w:rPr>
        <w:t>(3):233-44.</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2" w:name="_Toc350353048"/>
      <w:r w:rsidRPr="00DF070A">
        <w:rPr>
          <w:rFonts w:asciiTheme="minorHAnsi" w:hAnsiTheme="minorHAnsi"/>
          <w:color w:val="auto"/>
          <w:sz w:val="20"/>
          <w:szCs w:val="20"/>
        </w:rPr>
        <w:t>Haas 2005 RCT</w:t>
      </w:r>
      <w:bookmarkEnd w:id="12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Haas JD, Beard JL, Murray-Kolb LE, </w:t>
      </w:r>
      <w:proofErr w:type="gramStart"/>
      <w:r w:rsidRPr="00DF070A">
        <w:rPr>
          <w:rFonts w:asciiTheme="minorHAnsi" w:hAnsiTheme="minorHAnsi"/>
          <w:sz w:val="20"/>
          <w:szCs w:val="20"/>
        </w:rPr>
        <w:t>del</w:t>
      </w:r>
      <w:proofErr w:type="gramEnd"/>
      <w:r w:rsidRPr="00DF070A">
        <w:rPr>
          <w:rFonts w:asciiTheme="minorHAnsi" w:hAnsiTheme="minorHAnsi"/>
          <w:sz w:val="20"/>
          <w:szCs w:val="20"/>
        </w:rPr>
        <w:t xml:space="preserve"> Mundo AM, Felix A, Gregorio GB. Iron-biofortified rice improves the iron stores of nonanemic Filipino women. Community and International Nutrition 2005</w:t>
      </w:r>
      <w:proofErr w:type="gramStart"/>
      <w:r w:rsidRPr="00DF070A">
        <w:rPr>
          <w:rFonts w:asciiTheme="minorHAnsi" w:hAnsiTheme="minorHAnsi"/>
          <w:sz w:val="20"/>
          <w:szCs w:val="20"/>
        </w:rPr>
        <w:t>;135:2823</w:t>
      </w:r>
      <w:proofErr w:type="gramEnd"/>
      <w:r w:rsidRPr="00DF070A">
        <w:rPr>
          <w:rFonts w:asciiTheme="minorHAnsi" w:hAnsiTheme="minorHAnsi"/>
          <w:sz w:val="20"/>
          <w:szCs w:val="20"/>
        </w:rPr>
        <w:t>-30.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3" w:name="_Toc350353049"/>
      <w:r w:rsidRPr="00DF070A">
        <w:rPr>
          <w:rFonts w:asciiTheme="minorHAnsi" w:hAnsiTheme="minorHAnsi"/>
          <w:color w:val="auto"/>
          <w:sz w:val="20"/>
          <w:szCs w:val="20"/>
        </w:rPr>
        <w:t>Haidar 2003 RCT</w:t>
      </w:r>
      <w:bookmarkEnd w:id="123"/>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Haidar J, Omwega AM, Muroki NM, Ayana G. Daily versus weekly iron supplementation and prevention of iron deficiency anaemia in lactating women. East African Medical Journal 2003</w:t>
      </w:r>
      <w:proofErr w:type="gramStart"/>
      <w:r w:rsidRPr="00DF070A">
        <w:rPr>
          <w:rFonts w:asciiTheme="minorHAnsi" w:hAnsiTheme="minorHAnsi"/>
          <w:sz w:val="20"/>
          <w:szCs w:val="20"/>
        </w:rPr>
        <w:t>;80</w:t>
      </w:r>
      <w:proofErr w:type="gramEnd"/>
      <w:r w:rsidRPr="00DF070A">
        <w:rPr>
          <w:rFonts w:asciiTheme="minorHAnsi" w:hAnsiTheme="minorHAnsi"/>
          <w:sz w:val="20"/>
          <w:szCs w:val="20"/>
        </w:rPr>
        <w:t>(1):11-5.</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4" w:name="_Toc350353050"/>
      <w:r w:rsidRPr="00DF070A">
        <w:rPr>
          <w:rFonts w:asciiTheme="minorHAnsi" w:hAnsiTheme="minorHAnsi"/>
          <w:color w:val="auto"/>
          <w:sz w:val="20"/>
          <w:szCs w:val="20"/>
        </w:rPr>
        <w:t>Hall 2002 RCT(c)</w:t>
      </w:r>
      <w:bookmarkEnd w:id="12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Hall A, Roschnik N, Ouattara F, Toure I, Maiga F, Sacko M, et al. </w:t>
      </w:r>
      <w:proofErr w:type="gramStart"/>
      <w:r w:rsidRPr="00DF070A">
        <w:rPr>
          <w:rFonts w:asciiTheme="minorHAnsi" w:hAnsiTheme="minorHAnsi"/>
          <w:sz w:val="20"/>
          <w:szCs w:val="20"/>
        </w:rPr>
        <w:t>A randomised trial in Mali of the effectiveness of weekly iron supplements given by teachers on the haemoglobin concentrations of schoolchildren.</w:t>
      </w:r>
      <w:proofErr w:type="gramEnd"/>
      <w:r w:rsidRPr="00DF070A">
        <w:rPr>
          <w:rFonts w:asciiTheme="minorHAnsi" w:hAnsiTheme="minorHAnsi"/>
          <w:sz w:val="20"/>
          <w:szCs w:val="20"/>
        </w:rPr>
        <w:t xml:space="preserve"> Public Health Nutrition 2002</w:t>
      </w:r>
      <w:proofErr w:type="gramStart"/>
      <w:r w:rsidRPr="00DF070A">
        <w:rPr>
          <w:rFonts w:asciiTheme="minorHAnsi" w:hAnsiTheme="minorHAnsi"/>
          <w:sz w:val="20"/>
          <w:szCs w:val="20"/>
        </w:rPr>
        <w:t>;5</w:t>
      </w:r>
      <w:proofErr w:type="gramEnd"/>
      <w:r w:rsidRPr="00DF070A">
        <w:rPr>
          <w:rFonts w:asciiTheme="minorHAnsi" w:hAnsiTheme="minorHAnsi"/>
          <w:sz w:val="20"/>
          <w:szCs w:val="20"/>
        </w:rPr>
        <w:t>(3):413-8.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5" w:name="_Toc350353051"/>
      <w:r w:rsidRPr="00DF070A">
        <w:rPr>
          <w:rFonts w:asciiTheme="minorHAnsi" w:hAnsiTheme="minorHAnsi"/>
          <w:color w:val="auto"/>
          <w:sz w:val="20"/>
          <w:szCs w:val="20"/>
        </w:rPr>
        <w:t>Hamad 2012</w:t>
      </w:r>
      <w:bookmarkEnd w:id="12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Hamad R, Fernald LCH. </w:t>
      </w:r>
      <w:proofErr w:type="gramStart"/>
      <w:r w:rsidRPr="00DF070A">
        <w:rPr>
          <w:rFonts w:asciiTheme="minorHAnsi" w:hAnsiTheme="minorHAnsi"/>
          <w:sz w:val="20"/>
          <w:szCs w:val="20"/>
        </w:rPr>
        <w:t>Microcredit participation and nutrition outcomes among women in Peru.</w:t>
      </w:r>
      <w:proofErr w:type="gramEnd"/>
      <w:r w:rsidRPr="00DF070A">
        <w:rPr>
          <w:rFonts w:asciiTheme="minorHAnsi" w:hAnsiTheme="minorHAnsi"/>
          <w:sz w:val="20"/>
          <w:szCs w:val="20"/>
        </w:rPr>
        <w:t xml:space="preserve"> Journal of Epidemiology and Community Health 2012</w:t>
      </w:r>
      <w:proofErr w:type="gramStart"/>
      <w:r w:rsidRPr="00DF070A">
        <w:rPr>
          <w:rFonts w:asciiTheme="minorHAnsi" w:hAnsiTheme="minorHAnsi"/>
          <w:sz w:val="20"/>
          <w:szCs w:val="20"/>
        </w:rPr>
        <w:t>;66:e1</w:t>
      </w:r>
      <w:proofErr w:type="gramEnd"/>
      <w:r w:rsidRPr="00DF070A">
        <w:rPr>
          <w:rFonts w:asciiTheme="minorHAnsi" w:hAnsiTheme="minorHAnsi"/>
          <w:sz w:val="20"/>
          <w:szCs w:val="20"/>
        </w:rPr>
        <w:t>.</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6" w:name="_Toc350353052"/>
      <w:r w:rsidRPr="00DF070A">
        <w:rPr>
          <w:rFonts w:asciiTheme="minorHAnsi" w:hAnsiTheme="minorHAnsi"/>
          <w:color w:val="auto"/>
          <w:sz w:val="20"/>
          <w:szCs w:val="20"/>
        </w:rPr>
        <w:t>Han 2011 RCT</w:t>
      </w:r>
      <w:bookmarkEnd w:id="126"/>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Han XX, Sun YY, Ma AG, Yang F, Zhang FZ, Jiang DC, Li Y. Moderate NaFeEDTA and ferrous sulfate supplementation can improve both hematologic status and oxidative stress in anemic pregnant women. Asia Pacific Journal of Clinical Nutrition 2011</w:t>
      </w:r>
      <w:proofErr w:type="gramStart"/>
      <w:r w:rsidRPr="00DF070A">
        <w:rPr>
          <w:rFonts w:asciiTheme="minorHAnsi" w:hAnsiTheme="minorHAnsi"/>
          <w:sz w:val="20"/>
          <w:szCs w:val="20"/>
        </w:rPr>
        <w:t>;20</w:t>
      </w:r>
      <w:proofErr w:type="gramEnd"/>
      <w:r w:rsidRPr="00DF070A">
        <w:rPr>
          <w:rFonts w:asciiTheme="minorHAnsi" w:hAnsiTheme="minorHAnsi"/>
          <w:sz w:val="20"/>
          <w:szCs w:val="20"/>
        </w:rPr>
        <w:t>(4):514-20.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7" w:name="_Toc350353053"/>
      <w:r w:rsidRPr="00DF070A">
        <w:rPr>
          <w:rFonts w:asciiTheme="minorHAnsi" w:hAnsiTheme="minorHAnsi"/>
          <w:color w:val="auto"/>
          <w:sz w:val="20"/>
          <w:szCs w:val="20"/>
        </w:rPr>
        <w:t>Hans 2010 RCT</w:t>
      </w:r>
      <w:bookmarkEnd w:id="127"/>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Hans U, Edward B. Regular vitamin C supplementation during pregnancy reduces hospitalization: outcomes of a Ugandan rural cohort study. PanAfrican Medical Journal 2010</w:t>
      </w:r>
      <w:proofErr w:type="gramStart"/>
      <w:r w:rsidRPr="00DF070A">
        <w:rPr>
          <w:rFonts w:asciiTheme="minorHAnsi" w:hAnsiTheme="minorHAnsi"/>
          <w:sz w:val="20"/>
          <w:szCs w:val="20"/>
        </w:rPr>
        <w:t>;5</w:t>
      </w:r>
      <w:proofErr w:type="gramEnd"/>
      <w:r w:rsidRPr="00DF070A">
        <w:rPr>
          <w:rFonts w:asciiTheme="minorHAnsi" w:hAnsiTheme="minorHAnsi"/>
          <w:sz w:val="20"/>
          <w:szCs w:val="20"/>
        </w:rPr>
        <w:t>(5):1-11.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8" w:name="_Toc350353054"/>
      <w:r w:rsidRPr="00DF070A">
        <w:rPr>
          <w:rFonts w:asciiTheme="minorHAnsi" w:hAnsiTheme="minorHAnsi"/>
          <w:color w:val="auto"/>
          <w:sz w:val="20"/>
          <w:szCs w:val="20"/>
        </w:rPr>
        <w:t>Hartini 2005</w:t>
      </w:r>
      <w:bookmarkEnd w:id="12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Hartini TNS, Padmawati RS, Lindholm L, Surjono A, Winkvist A.</w:t>
      </w:r>
      <w:proofErr w:type="gramEnd"/>
      <w:r w:rsidRPr="00DF070A">
        <w:rPr>
          <w:rFonts w:asciiTheme="minorHAnsi" w:hAnsiTheme="minorHAnsi"/>
          <w:sz w:val="20"/>
          <w:szCs w:val="20"/>
        </w:rPr>
        <w:t xml:space="preserve"> The importance of eating rice: changing food habits among pregnant Indonesian women during the economic crisis. Social Science and Medicine 2005</w:t>
      </w:r>
      <w:proofErr w:type="gramStart"/>
      <w:r w:rsidRPr="00DF070A">
        <w:rPr>
          <w:rFonts w:asciiTheme="minorHAnsi" w:hAnsiTheme="minorHAnsi"/>
          <w:sz w:val="20"/>
          <w:szCs w:val="20"/>
        </w:rPr>
        <w:t>;61:199</w:t>
      </w:r>
      <w:proofErr w:type="gramEnd"/>
      <w:r w:rsidRPr="00DF070A">
        <w:rPr>
          <w:rFonts w:asciiTheme="minorHAnsi" w:hAnsiTheme="minorHAnsi"/>
          <w:sz w:val="20"/>
          <w:szCs w:val="20"/>
        </w:rPr>
        <w:t>-210.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29" w:name="_Toc350353055"/>
      <w:r w:rsidRPr="00DF070A">
        <w:rPr>
          <w:rFonts w:asciiTheme="minorHAnsi" w:hAnsiTheme="minorHAnsi"/>
          <w:color w:val="auto"/>
          <w:sz w:val="20"/>
          <w:szCs w:val="20"/>
        </w:rPr>
        <w:t>Haskell 2005 RCT</w:t>
      </w:r>
      <w:bookmarkEnd w:id="129"/>
      <w:r w:rsidRPr="00DF070A">
        <w:rPr>
          <w:rFonts w:asciiTheme="minorHAnsi" w:hAnsiTheme="minorHAnsi"/>
          <w:color w:val="auto"/>
          <w:sz w:val="20"/>
          <w:szCs w:val="20"/>
        </w:rPr>
        <w:t xml:space="preserve">  </w:t>
      </w:r>
    </w:p>
    <w:p w:rsidR="0031174F" w:rsidRPr="00DF070A" w:rsidRDefault="0031174F" w:rsidP="000F2684">
      <w:pPr>
        <w:pStyle w:val="NormalWeb"/>
        <w:numPr>
          <w:ilvl w:val="0"/>
          <w:numId w:val="51"/>
        </w:numPr>
        <w:tabs>
          <w:tab w:val="clear" w:pos="360"/>
        </w:tabs>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Graham JM, Haskell MJ, Pandey P, Shrestha RK, Brown KH, Allen LH. Supplementation with iron and riboflavin enhances dark adaptation response to vitamin A-fortified rice in iron-deficient, pregnant, nightblind Nepali women. American Journal of Clinical Nutrition 2007</w:t>
      </w:r>
      <w:proofErr w:type="gramStart"/>
      <w:r w:rsidRPr="00DF070A">
        <w:rPr>
          <w:rFonts w:asciiTheme="minorHAnsi" w:hAnsiTheme="minorHAnsi"/>
          <w:sz w:val="20"/>
          <w:szCs w:val="20"/>
        </w:rPr>
        <w:t>;85:1375</w:t>
      </w:r>
      <w:proofErr w:type="gramEnd"/>
      <w:r w:rsidRPr="00DF070A">
        <w:rPr>
          <w:rFonts w:asciiTheme="minorHAnsi" w:hAnsiTheme="minorHAnsi"/>
          <w:sz w:val="20"/>
          <w:szCs w:val="20"/>
        </w:rPr>
        <w:t>-84.</w:t>
      </w:r>
    </w:p>
    <w:p w:rsidR="0031174F" w:rsidRPr="00DF070A" w:rsidRDefault="0031174F" w:rsidP="000F2684">
      <w:pPr>
        <w:pStyle w:val="NormalWeb"/>
        <w:numPr>
          <w:ilvl w:val="0"/>
          <w:numId w:val="51"/>
        </w:numPr>
        <w:tabs>
          <w:tab w:val="clear" w:pos="360"/>
        </w:tabs>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Haskell MJ, Pandey P, Graham JM, Peerson JM, Shrestha RK, Brown KH. Recovery from impaired dark adaptation in nightblind pregnant Nepali women who receive small daily doses of vitamin </w:t>
      </w:r>
      <w:r w:rsidRPr="00DF070A">
        <w:rPr>
          <w:rFonts w:asciiTheme="minorHAnsi" w:hAnsiTheme="minorHAnsi"/>
          <w:sz w:val="20"/>
          <w:szCs w:val="20"/>
        </w:rPr>
        <w:lastRenderedPageBreak/>
        <w:t>A as amaranth leaves, carrots, goat liver, vitamin A-fortified rice, or retinyl palminate. American Journal of Clinical Nutrition 2005</w:t>
      </w:r>
      <w:proofErr w:type="gramStart"/>
      <w:r w:rsidRPr="00DF070A">
        <w:rPr>
          <w:rFonts w:asciiTheme="minorHAnsi" w:hAnsiTheme="minorHAnsi"/>
          <w:sz w:val="20"/>
          <w:szCs w:val="20"/>
        </w:rPr>
        <w:t>;81:461</w:t>
      </w:r>
      <w:proofErr w:type="gramEnd"/>
      <w:r w:rsidRPr="00DF070A">
        <w:rPr>
          <w:rFonts w:asciiTheme="minorHAnsi" w:hAnsiTheme="minorHAnsi"/>
          <w:sz w:val="20"/>
          <w:szCs w:val="20"/>
        </w:rPr>
        <w:t>-71.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0" w:name="_Toc350353056"/>
      <w:r w:rsidRPr="00DF070A">
        <w:rPr>
          <w:rFonts w:asciiTheme="minorHAnsi" w:hAnsiTheme="minorHAnsi"/>
          <w:color w:val="auto"/>
          <w:sz w:val="20"/>
          <w:szCs w:val="20"/>
        </w:rPr>
        <w:t>Hill 2007</w:t>
      </w:r>
      <w:bookmarkEnd w:id="130"/>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Hill Z, Kirkwood B, Kendall C, Adjei E, Arthur P, Agyemang CT. Factors that affect the adoption and maintenance of weekly vitamin A supplementation among women in Ghana.</w:t>
      </w:r>
      <w:proofErr w:type="gramEnd"/>
      <w:r w:rsidRPr="00DF070A">
        <w:rPr>
          <w:rFonts w:asciiTheme="minorHAnsi" w:hAnsiTheme="minorHAnsi"/>
          <w:sz w:val="20"/>
          <w:szCs w:val="20"/>
        </w:rPr>
        <w:t xml:space="preserve"> Public Health Nutrition 2007</w:t>
      </w:r>
      <w:proofErr w:type="gramStart"/>
      <w:r w:rsidRPr="00DF070A">
        <w:rPr>
          <w:rFonts w:asciiTheme="minorHAnsi" w:hAnsiTheme="minorHAnsi"/>
          <w:sz w:val="20"/>
          <w:szCs w:val="20"/>
        </w:rPr>
        <w:t>;10</w:t>
      </w:r>
      <w:proofErr w:type="gramEnd"/>
      <w:r w:rsidRPr="00DF070A">
        <w:rPr>
          <w:rFonts w:asciiTheme="minorHAnsi" w:hAnsiTheme="minorHAnsi"/>
          <w:sz w:val="20"/>
          <w:szCs w:val="20"/>
        </w:rPr>
        <w:t>(8):827-33.</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1" w:name="_Toc350353057"/>
      <w:r w:rsidRPr="00DF070A">
        <w:rPr>
          <w:rFonts w:asciiTheme="minorHAnsi" w:hAnsiTheme="minorHAnsi"/>
          <w:color w:val="auto"/>
          <w:sz w:val="20"/>
          <w:szCs w:val="20"/>
        </w:rPr>
        <w:t>Ho 2005(c)</w:t>
      </w:r>
      <w:bookmarkEnd w:id="131"/>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Ho SC,</w:t>
      </w:r>
      <w:r w:rsidR="00CC4F6A">
        <w:rPr>
          <w:rFonts w:asciiTheme="minorHAnsi" w:hAnsiTheme="minorHAnsi"/>
          <w:sz w:val="20"/>
          <w:szCs w:val="20"/>
        </w:rPr>
        <w:t xml:space="preserve"> </w:t>
      </w:r>
      <w:r w:rsidRPr="00DF070A">
        <w:rPr>
          <w:rFonts w:asciiTheme="minorHAnsi" w:hAnsiTheme="minorHAnsi"/>
          <w:sz w:val="20"/>
          <w:szCs w:val="20"/>
        </w:rPr>
        <w:t>Guldan GS, Woo J, Yu R, Tse MM, Sham A, Cheng J. A prospective study of the effects of 1-year calcium-fortified soy milk supplementation on dietary calcium intake and bone health in Chinese adolescent girls aged 14 to 16. Osteoporosis International 2005</w:t>
      </w:r>
      <w:proofErr w:type="gramStart"/>
      <w:r w:rsidRPr="00DF070A">
        <w:rPr>
          <w:rFonts w:asciiTheme="minorHAnsi" w:hAnsiTheme="minorHAnsi"/>
          <w:sz w:val="20"/>
          <w:szCs w:val="20"/>
        </w:rPr>
        <w:t>;16:1907</w:t>
      </w:r>
      <w:proofErr w:type="gramEnd"/>
      <w:r w:rsidRPr="00DF070A">
        <w:rPr>
          <w:rFonts w:asciiTheme="minorHAnsi" w:hAnsiTheme="minorHAnsi"/>
          <w:sz w:val="20"/>
          <w:szCs w:val="20"/>
        </w:rPr>
        <w:t>-16.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2" w:name="_Toc350353058"/>
      <w:r w:rsidRPr="00DF070A">
        <w:rPr>
          <w:rFonts w:asciiTheme="minorHAnsi" w:hAnsiTheme="minorHAnsi"/>
          <w:color w:val="auto"/>
          <w:sz w:val="20"/>
          <w:szCs w:val="20"/>
        </w:rPr>
        <w:t>Hoa 2005 RCT</w:t>
      </w:r>
      <w:bookmarkEnd w:id="132"/>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Hoa PT, Khan NC, van Beusekom C, Gross R, Conde WL, Khoi HD. Milk fortified with iron or iron supplementation to improve nutritional status of pregnant women: an intervention trial from Vietnam. Food and Nutrition Bulletin 2005</w:t>
      </w:r>
      <w:proofErr w:type="gramStart"/>
      <w:r w:rsidRPr="00DF070A">
        <w:rPr>
          <w:rFonts w:asciiTheme="minorHAnsi" w:hAnsiTheme="minorHAnsi"/>
          <w:sz w:val="20"/>
          <w:szCs w:val="20"/>
        </w:rPr>
        <w:t>;26</w:t>
      </w:r>
      <w:proofErr w:type="gramEnd"/>
      <w:r w:rsidRPr="00DF070A">
        <w:rPr>
          <w:rFonts w:asciiTheme="minorHAnsi" w:hAnsiTheme="minorHAnsi"/>
          <w:sz w:val="20"/>
          <w:szCs w:val="20"/>
        </w:rPr>
        <w:t>(1):32-8.</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3" w:name="_Toc350353059"/>
      <w:r w:rsidRPr="00DF070A">
        <w:rPr>
          <w:rFonts w:asciiTheme="minorHAnsi" w:hAnsiTheme="minorHAnsi"/>
          <w:color w:val="auto"/>
          <w:sz w:val="20"/>
          <w:szCs w:val="20"/>
        </w:rPr>
        <w:t>Horjus 2005(c)</w:t>
      </w:r>
      <w:bookmarkEnd w:id="133"/>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Horjus P, Aguayo VM, Roley JA, Pene MC, Meershoek SP. School-based iron and folic acid supplementation for adolescent girls: findings from Manica Province, Mozambique. Food and Nutrition Bulletin 2005</w:t>
      </w:r>
      <w:proofErr w:type="gramStart"/>
      <w:r w:rsidRPr="00DF070A">
        <w:rPr>
          <w:rFonts w:asciiTheme="minorHAnsi" w:hAnsiTheme="minorHAnsi"/>
          <w:sz w:val="20"/>
          <w:szCs w:val="20"/>
        </w:rPr>
        <w:t>;26</w:t>
      </w:r>
      <w:proofErr w:type="gramEnd"/>
      <w:r w:rsidRPr="00DF070A">
        <w:rPr>
          <w:rFonts w:asciiTheme="minorHAnsi" w:hAnsiTheme="minorHAnsi"/>
          <w:sz w:val="20"/>
          <w:szCs w:val="20"/>
        </w:rPr>
        <w:t>(3):281-6.</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4" w:name="_Toc350353060"/>
      <w:r w:rsidRPr="00DF070A">
        <w:rPr>
          <w:rFonts w:asciiTheme="minorHAnsi" w:hAnsiTheme="minorHAnsi"/>
          <w:color w:val="auto"/>
          <w:sz w:val="20"/>
          <w:szCs w:val="20"/>
        </w:rPr>
        <w:t>Hotz 2008 RCT</w:t>
      </w:r>
      <w:bookmarkEnd w:id="134"/>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Hotz C, Porcayo M, Onofre G, Garcia-Guerra A, Elliott T, Jankowski S, Greiner T. Efficacy of iron-fortified Ultra Rice in improving the iron status of women in Mexico. Food and Nutrition Bulletin 2008</w:t>
      </w:r>
      <w:proofErr w:type="gramStart"/>
      <w:r w:rsidRPr="00DF070A">
        <w:rPr>
          <w:rFonts w:asciiTheme="minorHAnsi" w:hAnsiTheme="minorHAnsi"/>
          <w:sz w:val="20"/>
          <w:szCs w:val="20"/>
        </w:rPr>
        <w:t>;29</w:t>
      </w:r>
      <w:proofErr w:type="gramEnd"/>
      <w:r w:rsidRPr="00DF070A">
        <w:rPr>
          <w:rFonts w:asciiTheme="minorHAnsi" w:hAnsiTheme="minorHAnsi"/>
          <w:sz w:val="20"/>
          <w:szCs w:val="20"/>
        </w:rPr>
        <w:t>(2):140-9.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5" w:name="_Toc350353061"/>
      <w:r w:rsidRPr="00DF070A">
        <w:rPr>
          <w:rFonts w:asciiTheme="minorHAnsi" w:hAnsiTheme="minorHAnsi"/>
          <w:color w:val="auto"/>
          <w:sz w:val="20"/>
          <w:szCs w:val="20"/>
        </w:rPr>
        <w:t>Hotz 2012 RCT(c)</w:t>
      </w:r>
      <w:bookmarkEnd w:id="135"/>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Hotz C, Loechl C, de Brauw A, Eozenou P, Gilligan D, Moursi M, Munhaua B, van Jaarsveld P, Carriquiry A, Meenakshi JV. A large-scale intervention to introduce orange sweet potato in rural Mozambique increases vitamin A intakes among children and women. British Journal of Nutrition 2012</w:t>
      </w:r>
      <w:proofErr w:type="gramStart"/>
      <w:r w:rsidRPr="00DF070A">
        <w:rPr>
          <w:rFonts w:asciiTheme="minorHAnsi" w:hAnsiTheme="minorHAnsi"/>
          <w:sz w:val="20"/>
          <w:szCs w:val="20"/>
        </w:rPr>
        <w:t>;108</w:t>
      </w:r>
      <w:proofErr w:type="gramEnd"/>
      <w:r w:rsidRPr="00DF070A">
        <w:rPr>
          <w:rFonts w:asciiTheme="minorHAnsi" w:hAnsiTheme="minorHAnsi"/>
          <w:sz w:val="20"/>
          <w:szCs w:val="20"/>
        </w:rPr>
        <w:t>(1):163-76.</w:t>
      </w:r>
    </w:p>
    <w:p w:rsidR="0031174F" w:rsidRPr="00DF070A" w:rsidRDefault="0031174F" w:rsidP="00DF070A">
      <w:pPr>
        <w:pStyle w:val="Heading3"/>
        <w:spacing w:before="0"/>
        <w:jc w:val="both"/>
        <w:rPr>
          <w:rFonts w:asciiTheme="minorHAnsi" w:hAnsiTheme="minorHAnsi"/>
          <w:color w:val="auto"/>
          <w:sz w:val="20"/>
          <w:szCs w:val="20"/>
        </w:rPr>
      </w:pPr>
      <w:bookmarkStart w:id="136" w:name="_Toc350353062"/>
      <w:r w:rsidRPr="00DF070A">
        <w:rPr>
          <w:rFonts w:asciiTheme="minorHAnsi" w:hAnsiTheme="minorHAnsi"/>
          <w:color w:val="auto"/>
          <w:sz w:val="20"/>
          <w:szCs w:val="20"/>
        </w:rPr>
        <w:t>Huddle 1999</w:t>
      </w:r>
      <w:bookmarkEnd w:id="136"/>
      <w:r w:rsidRPr="00DF070A">
        <w:rPr>
          <w:rFonts w:asciiTheme="minorHAnsi" w:hAnsiTheme="minorHAnsi"/>
          <w:color w:val="auto"/>
          <w:sz w:val="20"/>
          <w:szCs w:val="20"/>
        </w:rPr>
        <w:t xml:space="preserve">  </w:t>
      </w:r>
    </w:p>
    <w:p w:rsidR="0031174F" w:rsidRPr="00DF070A" w:rsidRDefault="0031174F" w:rsidP="000F2684">
      <w:pPr>
        <w:pStyle w:val="NormalWeb"/>
        <w:numPr>
          <w:ilvl w:val="0"/>
          <w:numId w:val="1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Gibson RS, Huddle J-M. Suboptimal zinc status in pregnant Malawian women: its association with low intakes of poorly available zinc, frequent reproductive cycling, and malaria. American Journal of Clinical Nutrition 1998</w:t>
      </w:r>
      <w:proofErr w:type="gramStart"/>
      <w:r w:rsidRPr="00DF070A">
        <w:rPr>
          <w:rFonts w:asciiTheme="minorHAnsi" w:hAnsiTheme="minorHAnsi"/>
          <w:sz w:val="20"/>
          <w:szCs w:val="20"/>
        </w:rPr>
        <w:t>;67:702</w:t>
      </w:r>
      <w:proofErr w:type="gramEnd"/>
      <w:r w:rsidRPr="00DF070A">
        <w:rPr>
          <w:rFonts w:asciiTheme="minorHAnsi" w:hAnsiTheme="minorHAnsi"/>
          <w:sz w:val="20"/>
          <w:szCs w:val="20"/>
        </w:rPr>
        <w:t>-9.</w:t>
      </w:r>
    </w:p>
    <w:p w:rsidR="0031174F" w:rsidRPr="00DF070A" w:rsidRDefault="0031174F" w:rsidP="000F2684">
      <w:pPr>
        <w:pStyle w:val="NormalWeb"/>
        <w:numPr>
          <w:ilvl w:val="0"/>
          <w:numId w:val="1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Huddle J-M, Gibson RS, Cullinan TR. The impact of malarial infection and diet on the anaemia status of rural pregnant Malawian women. European Journal of Clinical Nutrition 1999</w:t>
      </w:r>
      <w:proofErr w:type="gramStart"/>
      <w:r w:rsidRPr="00DF070A">
        <w:rPr>
          <w:rFonts w:asciiTheme="minorHAnsi" w:hAnsiTheme="minorHAnsi"/>
          <w:sz w:val="20"/>
          <w:szCs w:val="20"/>
        </w:rPr>
        <w:t>;53:792</w:t>
      </w:r>
      <w:proofErr w:type="gramEnd"/>
      <w:r w:rsidRPr="00DF070A">
        <w:rPr>
          <w:rFonts w:asciiTheme="minorHAnsi" w:hAnsiTheme="minorHAnsi"/>
          <w:sz w:val="20"/>
          <w:szCs w:val="20"/>
        </w:rPr>
        <w:t>-801.</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37" w:name="_Toc350353063"/>
      <w:r w:rsidRPr="00DF070A">
        <w:rPr>
          <w:rFonts w:asciiTheme="minorHAnsi" w:hAnsiTheme="minorHAnsi"/>
          <w:color w:val="auto"/>
          <w:sz w:val="20"/>
          <w:szCs w:val="20"/>
        </w:rPr>
        <w:lastRenderedPageBreak/>
        <w:t>Huntington 2010</w:t>
      </w:r>
      <w:bookmarkEnd w:id="137"/>
      <w:r w:rsidRPr="00DF070A">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Huntington D, Zaky HHM, Shawky S, Fattah FA, El-Hadary E. Impact of a service provider incentive payment scheme on quality of reproductive and child-health services in Egypt. J Health Popul Nutr 2010</w:t>
      </w:r>
      <w:proofErr w:type="gramStart"/>
      <w:r w:rsidRPr="00DF070A">
        <w:rPr>
          <w:rFonts w:asciiTheme="minorHAnsi" w:hAnsiTheme="minorHAnsi"/>
          <w:sz w:val="20"/>
          <w:szCs w:val="20"/>
        </w:rPr>
        <w:t>;28</w:t>
      </w:r>
      <w:proofErr w:type="gramEnd"/>
      <w:r w:rsidRPr="00DF070A">
        <w:rPr>
          <w:rFonts w:asciiTheme="minorHAnsi" w:hAnsiTheme="minorHAnsi"/>
          <w:sz w:val="20"/>
          <w:szCs w:val="20"/>
        </w:rPr>
        <w:t>(3):273-80.</w:t>
      </w:r>
    </w:p>
    <w:p w:rsidR="0031174F" w:rsidRPr="000B6704" w:rsidRDefault="0031174F" w:rsidP="00DF070A">
      <w:pPr>
        <w:pStyle w:val="Heading3"/>
        <w:spacing w:before="0" w:line="240" w:lineRule="auto"/>
        <w:jc w:val="both"/>
        <w:rPr>
          <w:rFonts w:asciiTheme="minorHAnsi" w:hAnsiTheme="minorHAnsi"/>
          <w:color w:val="auto"/>
          <w:sz w:val="20"/>
          <w:szCs w:val="20"/>
        </w:rPr>
      </w:pPr>
      <w:bookmarkStart w:id="138" w:name="_Toc350353064"/>
      <w:r w:rsidRPr="000B6704">
        <w:rPr>
          <w:rFonts w:asciiTheme="minorHAnsi" w:hAnsiTheme="minorHAnsi"/>
          <w:color w:val="auto"/>
          <w:sz w:val="20"/>
          <w:szCs w:val="20"/>
        </w:rPr>
        <w:t>Huo 2011</w:t>
      </w:r>
      <w:bookmarkEnd w:id="138"/>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Huo J, Sun J, Huang J, Li W, Wang L, Selenje L, Gleason GR, Yu X. </w:t>
      </w:r>
      <w:proofErr w:type="gramStart"/>
      <w:r w:rsidRPr="000B6704">
        <w:rPr>
          <w:rFonts w:asciiTheme="minorHAnsi" w:hAnsiTheme="minorHAnsi"/>
          <w:sz w:val="20"/>
          <w:szCs w:val="20"/>
        </w:rPr>
        <w:t>The effectiveness of fortified flour on micro-nutrient status in rural female adults in China.</w:t>
      </w:r>
      <w:proofErr w:type="gramEnd"/>
      <w:r w:rsidRPr="000B6704">
        <w:rPr>
          <w:rFonts w:asciiTheme="minorHAnsi" w:hAnsiTheme="minorHAnsi"/>
          <w:sz w:val="20"/>
          <w:szCs w:val="20"/>
        </w:rPr>
        <w:t xml:space="preserve"> Asia Pac J Clin Nutr 2011</w:t>
      </w:r>
      <w:proofErr w:type="gramStart"/>
      <w:r w:rsidRPr="000B6704">
        <w:rPr>
          <w:rFonts w:asciiTheme="minorHAnsi" w:hAnsiTheme="minorHAnsi"/>
          <w:sz w:val="20"/>
          <w:szCs w:val="20"/>
        </w:rPr>
        <w:t>;20</w:t>
      </w:r>
      <w:proofErr w:type="gramEnd"/>
      <w:r w:rsidRPr="000B6704">
        <w:rPr>
          <w:rFonts w:asciiTheme="minorHAnsi" w:hAnsiTheme="minorHAnsi"/>
          <w:sz w:val="20"/>
          <w:szCs w:val="20"/>
        </w:rPr>
        <w:t>(1):118-24.</w:t>
      </w:r>
    </w:p>
    <w:p w:rsidR="0031174F" w:rsidRPr="000B6704" w:rsidRDefault="0031174F" w:rsidP="00DF070A">
      <w:pPr>
        <w:pStyle w:val="Heading3"/>
        <w:spacing w:before="0" w:line="240" w:lineRule="auto"/>
        <w:jc w:val="both"/>
        <w:rPr>
          <w:rFonts w:asciiTheme="minorHAnsi" w:hAnsiTheme="minorHAnsi"/>
          <w:color w:val="auto"/>
          <w:sz w:val="20"/>
          <w:szCs w:val="20"/>
        </w:rPr>
      </w:pPr>
      <w:bookmarkStart w:id="139" w:name="_Toc350353065"/>
      <w:r w:rsidRPr="000B6704">
        <w:rPr>
          <w:rFonts w:asciiTheme="minorHAnsi" w:hAnsiTheme="minorHAnsi"/>
          <w:color w:val="auto"/>
          <w:sz w:val="20"/>
          <w:szCs w:val="20"/>
        </w:rPr>
        <w:t>Huy 2005</w:t>
      </w:r>
      <w:bookmarkEnd w:id="139"/>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Huy ND, Hop LT, Shrimpton R, Hoa CV. An effectiveness trial of multiple micronutrient </w:t>
      </w:r>
      <w:proofErr w:type="gramStart"/>
      <w:r w:rsidRPr="000B6704">
        <w:rPr>
          <w:rFonts w:asciiTheme="minorHAnsi" w:hAnsiTheme="minorHAnsi"/>
          <w:sz w:val="20"/>
          <w:szCs w:val="20"/>
        </w:rPr>
        <w:t>supplementation</w:t>
      </w:r>
      <w:proofErr w:type="gramEnd"/>
      <w:r w:rsidRPr="000B6704">
        <w:rPr>
          <w:rFonts w:asciiTheme="minorHAnsi" w:hAnsiTheme="minorHAnsi"/>
          <w:sz w:val="20"/>
          <w:szCs w:val="20"/>
        </w:rPr>
        <w:t xml:space="preserve"> during pregnancy in Vietnam: impact on birthweight and on stunting in children at around 2 years of age. Food and Nutrition Bulletin 2009</w:t>
      </w:r>
      <w:proofErr w:type="gramStart"/>
      <w:r w:rsidRPr="000B6704">
        <w:rPr>
          <w:rFonts w:asciiTheme="minorHAnsi" w:hAnsiTheme="minorHAnsi"/>
          <w:sz w:val="20"/>
          <w:szCs w:val="20"/>
        </w:rPr>
        <w:t>;30</w:t>
      </w:r>
      <w:proofErr w:type="gramEnd"/>
      <w:r w:rsidRPr="000B6704">
        <w:rPr>
          <w:rFonts w:asciiTheme="minorHAnsi" w:hAnsiTheme="minorHAnsi"/>
          <w:sz w:val="20"/>
          <w:szCs w:val="20"/>
        </w:rPr>
        <w:t>(4):S506-16.</w:t>
      </w:r>
    </w:p>
    <w:p w:rsidR="0031174F" w:rsidRPr="000B6704" w:rsidRDefault="0031174F" w:rsidP="00DF070A">
      <w:pPr>
        <w:pStyle w:val="Heading3"/>
        <w:spacing w:before="0" w:line="240" w:lineRule="auto"/>
        <w:jc w:val="both"/>
        <w:rPr>
          <w:rFonts w:asciiTheme="minorHAnsi" w:hAnsiTheme="minorHAnsi"/>
          <w:color w:val="auto"/>
          <w:sz w:val="20"/>
          <w:szCs w:val="20"/>
        </w:rPr>
      </w:pPr>
      <w:bookmarkStart w:id="140" w:name="_Toc350353066"/>
      <w:r w:rsidRPr="000B6704">
        <w:rPr>
          <w:rFonts w:asciiTheme="minorHAnsi" w:hAnsiTheme="minorHAnsi"/>
          <w:color w:val="auto"/>
          <w:sz w:val="20"/>
          <w:szCs w:val="20"/>
        </w:rPr>
        <w:t>Huybregts 2009</w:t>
      </w:r>
      <w:bookmarkEnd w:id="140"/>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Huybregts LF, Roberfroid DA, Kolsteren PW, Van Camp JH. </w:t>
      </w:r>
      <w:proofErr w:type="gramStart"/>
      <w:r w:rsidRPr="000B6704">
        <w:rPr>
          <w:rFonts w:asciiTheme="minorHAnsi" w:hAnsiTheme="minorHAnsi"/>
          <w:sz w:val="20"/>
          <w:szCs w:val="20"/>
        </w:rPr>
        <w:t>Dietary behaviour, food and nutrient intake of pregnant women in a rural community in Burkina Faso.</w:t>
      </w:r>
      <w:proofErr w:type="gramEnd"/>
      <w:r w:rsidRPr="000B6704">
        <w:rPr>
          <w:rFonts w:asciiTheme="minorHAnsi" w:hAnsiTheme="minorHAnsi"/>
          <w:sz w:val="20"/>
          <w:szCs w:val="20"/>
        </w:rPr>
        <w:t xml:space="preserve"> Maternal and Child Nutrition 2009</w:t>
      </w:r>
      <w:proofErr w:type="gramStart"/>
      <w:r w:rsidRPr="000B6704">
        <w:rPr>
          <w:rFonts w:asciiTheme="minorHAnsi" w:hAnsiTheme="minorHAnsi"/>
          <w:sz w:val="20"/>
          <w:szCs w:val="20"/>
        </w:rPr>
        <w:t>;5:211</w:t>
      </w:r>
      <w:proofErr w:type="gramEnd"/>
      <w:r w:rsidRPr="000B6704">
        <w:rPr>
          <w:rFonts w:asciiTheme="minorHAnsi" w:hAnsiTheme="minorHAnsi"/>
          <w:sz w:val="20"/>
          <w:szCs w:val="20"/>
        </w:rPr>
        <w:t>-22.</w:t>
      </w:r>
    </w:p>
    <w:p w:rsidR="0031174F" w:rsidRPr="000B6704" w:rsidRDefault="0031174F" w:rsidP="00DF070A">
      <w:pPr>
        <w:pStyle w:val="Heading3"/>
        <w:spacing w:before="0" w:line="240" w:lineRule="auto"/>
        <w:jc w:val="both"/>
        <w:rPr>
          <w:rFonts w:asciiTheme="minorHAnsi" w:hAnsiTheme="minorHAnsi"/>
          <w:color w:val="auto"/>
          <w:sz w:val="20"/>
          <w:szCs w:val="20"/>
        </w:rPr>
      </w:pPr>
      <w:bookmarkStart w:id="141" w:name="_Toc350353067"/>
      <w:r w:rsidRPr="000B6704">
        <w:rPr>
          <w:rFonts w:asciiTheme="minorHAnsi" w:hAnsiTheme="minorHAnsi"/>
          <w:color w:val="auto"/>
          <w:sz w:val="20"/>
          <w:szCs w:val="20"/>
        </w:rPr>
        <w:t>Hyder 2007 RCT</w:t>
      </w:r>
      <w:bookmarkEnd w:id="141"/>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Hyder SMZ, Haseen F, Khan M, Schaetzel T, Jalal CSB, Rahman M, Lönnerdal B, Mannar V, Mehansho H. A multiple-micronutrient-fortified beverage affects hemoglobin, iron, and vitamin A status and growth in adolescent girls in rural Bangladesh. Journal of Nutrition 2007</w:t>
      </w:r>
      <w:proofErr w:type="gramStart"/>
      <w:r w:rsidRPr="000B6704">
        <w:rPr>
          <w:rFonts w:asciiTheme="minorHAnsi" w:hAnsiTheme="minorHAnsi"/>
          <w:sz w:val="20"/>
          <w:szCs w:val="20"/>
        </w:rPr>
        <w:t>;137:2147</w:t>
      </w:r>
      <w:proofErr w:type="gramEnd"/>
      <w:r w:rsidRPr="000B6704">
        <w:rPr>
          <w:rFonts w:asciiTheme="minorHAnsi" w:hAnsiTheme="minorHAnsi"/>
          <w:sz w:val="20"/>
          <w:szCs w:val="20"/>
        </w:rPr>
        <w:t>-53.</w:t>
      </w:r>
    </w:p>
    <w:p w:rsidR="0031174F" w:rsidRPr="000B6704" w:rsidRDefault="0031174F" w:rsidP="00DF070A">
      <w:pPr>
        <w:pStyle w:val="Heading3"/>
        <w:spacing w:before="0" w:line="240" w:lineRule="auto"/>
        <w:jc w:val="both"/>
        <w:rPr>
          <w:rFonts w:asciiTheme="minorHAnsi" w:hAnsiTheme="minorHAnsi"/>
          <w:color w:val="auto"/>
          <w:sz w:val="20"/>
          <w:szCs w:val="20"/>
        </w:rPr>
      </w:pPr>
      <w:bookmarkStart w:id="142" w:name="_Toc350353068"/>
      <w:r w:rsidRPr="000B6704">
        <w:rPr>
          <w:rFonts w:asciiTheme="minorHAnsi" w:hAnsiTheme="minorHAnsi"/>
          <w:color w:val="auto"/>
          <w:sz w:val="20"/>
          <w:szCs w:val="20"/>
        </w:rPr>
        <w:t>ICDS</w:t>
      </w:r>
      <w:bookmarkEnd w:id="142"/>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52"/>
        </w:numPr>
        <w:tabs>
          <w:tab w:val="clear" w:pos="360"/>
        </w:tabs>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Agarwal DK, Agarwal A, Singh M, Satya K, Agarwal S, Agarwal KN. Pregnancy wastage in rural Varanasi: relationship with maternal nutrition and sociodemographic characteristics. Indian Pediatrics 1998</w:t>
      </w:r>
      <w:proofErr w:type="gramStart"/>
      <w:r w:rsidRPr="000B6704">
        <w:rPr>
          <w:rFonts w:asciiTheme="minorHAnsi" w:hAnsiTheme="minorHAnsi"/>
          <w:sz w:val="20"/>
          <w:szCs w:val="20"/>
        </w:rPr>
        <w:t>;35:1071</w:t>
      </w:r>
      <w:proofErr w:type="gramEnd"/>
      <w:r w:rsidRPr="000B6704">
        <w:rPr>
          <w:rFonts w:asciiTheme="minorHAnsi" w:hAnsiTheme="minorHAnsi"/>
          <w:sz w:val="20"/>
          <w:szCs w:val="20"/>
        </w:rPr>
        <w:t>-9.</w:t>
      </w:r>
    </w:p>
    <w:p w:rsidR="0031174F" w:rsidRPr="000B6704" w:rsidRDefault="0031174F" w:rsidP="000F2684">
      <w:pPr>
        <w:pStyle w:val="NormalWeb"/>
        <w:numPr>
          <w:ilvl w:val="0"/>
          <w:numId w:val="52"/>
        </w:numPr>
        <w:tabs>
          <w:tab w:val="clear" w:pos="360"/>
        </w:tabs>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Agarwal DK, Agarwal KN, Satya K, Agarwal G. Weight gain during pregnancy - a key factor in perinatal and infant mortality. Indian Pediatrics 1998</w:t>
      </w:r>
      <w:proofErr w:type="gramStart"/>
      <w:r w:rsidRPr="000B6704">
        <w:rPr>
          <w:rFonts w:asciiTheme="minorHAnsi" w:hAnsiTheme="minorHAnsi"/>
          <w:sz w:val="20"/>
          <w:szCs w:val="20"/>
        </w:rPr>
        <w:t>;35:733</w:t>
      </w:r>
      <w:proofErr w:type="gramEnd"/>
      <w:r w:rsidRPr="000B6704">
        <w:rPr>
          <w:rFonts w:asciiTheme="minorHAnsi" w:hAnsiTheme="minorHAnsi"/>
          <w:sz w:val="20"/>
          <w:szCs w:val="20"/>
        </w:rPr>
        <w:t>-43.</w:t>
      </w:r>
    </w:p>
    <w:p w:rsidR="0031174F" w:rsidRPr="000B6704" w:rsidRDefault="0031174F" w:rsidP="000F2684">
      <w:pPr>
        <w:pStyle w:val="NormalWeb"/>
        <w:numPr>
          <w:ilvl w:val="0"/>
          <w:numId w:val="52"/>
        </w:numPr>
        <w:tabs>
          <w:tab w:val="clear" w:pos="360"/>
        </w:tabs>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Agarwal KN, Agarwal DK, Agarwal A, Rai S, Prasad R, Agarwal S, Singh TB. Impact of the Integrated Child Development Services (ICDS) on maternal nutrition and birth weight in rural Varanasi. Indian Pediatrics 2000</w:t>
      </w:r>
      <w:proofErr w:type="gramStart"/>
      <w:r w:rsidRPr="000B6704">
        <w:rPr>
          <w:rFonts w:asciiTheme="minorHAnsi" w:hAnsiTheme="minorHAnsi"/>
          <w:sz w:val="20"/>
          <w:szCs w:val="20"/>
        </w:rPr>
        <w:t>;37:1321</w:t>
      </w:r>
      <w:proofErr w:type="gramEnd"/>
      <w:r w:rsidRPr="000B6704">
        <w:rPr>
          <w:rFonts w:asciiTheme="minorHAnsi" w:hAnsiTheme="minorHAnsi"/>
          <w:sz w:val="20"/>
          <w:szCs w:val="20"/>
        </w:rPr>
        <w:t>-7.</w:t>
      </w:r>
    </w:p>
    <w:p w:rsidR="0031174F" w:rsidRPr="000B6704" w:rsidRDefault="0031174F" w:rsidP="000F2684">
      <w:pPr>
        <w:pStyle w:val="NormalWeb"/>
        <w:numPr>
          <w:ilvl w:val="0"/>
          <w:numId w:val="52"/>
        </w:numPr>
        <w:tabs>
          <w:tab w:val="clear" w:pos="360"/>
        </w:tabs>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Malhotra A, Passi SJ. Diet quality and nutritional status of rural adolescent girl beneficiaries of ICDS in north India. Asia Pacific Journal of Clinical Nutrition 2007</w:t>
      </w:r>
      <w:proofErr w:type="gramStart"/>
      <w:r w:rsidRPr="000B6704">
        <w:rPr>
          <w:rFonts w:asciiTheme="minorHAnsi" w:hAnsiTheme="minorHAnsi"/>
          <w:sz w:val="20"/>
          <w:szCs w:val="20"/>
        </w:rPr>
        <w:t>;16</w:t>
      </w:r>
      <w:proofErr w:type="gramEnd"/>
      <w:r w:rsidRPr="000B6704">
        <w:rPr>
          <w:rFonts w:asciiTheme="minorHAnsi" w:hAnsiTheme="minorHAnsi"/>
          <w:sz w:val="20"/>
          <w:szCs w:val="20"/>
        </w:rPr>
        <w:t>(Suppl 1):8-16.</w:t>
      </w:r>
    </w:p>
    <w:p w:rsidR="0031174F" w:rsidRPr="000B6704" w:rsidRDefault="0031174F" w:rsidP="00DF070A">
      <w:pPr>
        <w:pStyle w:val="Heading3"/>
        <w:spacing w:before="0"/>
        <w:jc w:val="both"/>
        <w:rPr>
          <w:rFonts w:asciiTheme="minorHAnsi" w:hAnsiTheme="minorHAnsi"/>
          <w:color w:val="auto"/>
          <w:sz w:val="20"/>
          <w:szCs w:val="20"/>
        </w:rPr>
      </w:pPr>
      <w:bookmarkStart w:id="143" w:name="_Toc350353069"/>
      <w:r w:rsidRPr="000B6704">
        <w:rPr>
          <w:rFonts w:asciiTheme="minorHAnsi" w:hAnsiTheme="minorHAnsi"/>
          <w:color w:val="auto"/>
          <w:sz w:val="20"/>
          <w:szCs w:val="20"/>
        </w:rPr>
        <w:t>Idindili 2007 RCT</w:t>
      </w:r>
      <w:bookmarkEnd w:id="143"/>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Idindili B, Masanja H, Urassa H, Bunini W, van Jaarsveld P, Aponte JJ, Kahigwa E, Mshinda H, Ross D, Schellenberg DM. Randomized controlled safety </w:t>
      </w:r>
      <w:r w:rsidRPr="000B6704">
        <w:rPr>
          <w:rFonts w:asciiTheme="minorHAnsi" w:hAnsiTheme="minorHAnsi"/>
          <w:sz w:val="20"/>
          <w:szCs w:val="20"/>
        </w:rPr>
        <w:lastRenderedPageBreak/>
        <w:t>and efficacy trial of 2 vitamin A supplementation schedules in Tanzanian infants. American Journal of Clinical Nutrition 2007</w:t>
      </w:r>
      <w:proofErr w:type="gramStart"/>
      <w:r w:rsidRPr="000B6704">
        <w:rPr>
          <w:rFonts w:asciiTheme="minorHAnsi" w:hAnsiTheme="minorHAnsi"/>
          <w:sz w:val="20"/>
          <w:szCs w:val="20"/>
        </w:rPr>
        <w:t>;85:1312</w:t>
      </w:r>
      <w:proofErr w:type="gramEnd"/>
      <w:r w:rsidRPr="000B6704">
        <w:rPr>
          <w:rFonts w:asciiTheme="minorHAnsi" w:hAnsiTheme="minorHAnsi"/>
          <w:sz w:val="20"/>
          <w:szCs w:val="20"/>
        </w:rPr>
        <w:t>-9.</w:t>
      </w:r>
    </w:p>
    <w:p w:rsidR="0031174F" w:rsidRPr="000B6704" w:rsidRDefault="0031174F" w:rsidP="00DF070A">
      <w:pPr>
        <w:pStyle w:val="Heading3"/>
        <w:spacing w:before="0"/>
        <w:jc w:val="both"/>
        <w:rPr>
          <w:rFonts w:asciiTheme="minorHAnsi" w:hAnsiTheme="minorHAnsi"/>
          <w:color w:val="auto"/>
          <w:sz w:val="20"/>
          <w:szCs w:val="20"/>
        </w:rPr>
      </w:pPr>
      <w:bookmarkStart w:id="144" w:name="_Toc350353070"/>
      <w:proofErr w:type="gramStart"/>
      <w:r w:rsidRPr="000B6704">
        <w:rPr>
          <w:rFonts w:asciiTheme="minorHAnsi" w:hAnsiTheme="minorHAnsi"/>
          <w:color w:val="auto"/>
          <w:sz w:val="20"/>
          <w:szCs w:val="20"/>
        </w:rPr>
        <w:t>INCAP</w:t>
      </w:r>
      <w:bookmarkEnd w:id="144"/>
      <w:r w:rsidRPr="000B6704">
        <w:rPr>
          <w:rFonts w:asciiTheme="minorHAnsi" w:hAnsiTheme="minorHAnsi"/>
          <w:color w:val="auto"/>
          <w:sz w:val="20"/>
          <w:szCs w:val="20"/>
        </w:rPr>
        <w:t xml:space="preserve">  </w:t>
      </w:r>
      <w:r w:rsidR="00601778">
        <w:rPr>
          <w:rFonts w:asciiTheme="minorHAnsi" w:hAnsiTheme="minorHAnsi"/>
          <w:color w:val="auto"/>
          <w:sz w:val="20"/>
          <w:szCs w:val="20"/>
        </w:rPr>
        <w:t>RCT</w:t>
      </w:r>
      <w:proofErr w:type="gramEnd"/>
    </w:p>
    <w:p w:rsidR="0031174F" w:rsidRPr="00DF070A" w:rsidRDefault="0031174F" w:rsidP="000F2684">
      <w:pPr>
        <w:pStyle w:val="NormalWeb"/>
        <w:numPr>
          <w:ilvl w:val="0"/>
          <w:numId w:val="5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Behrman JR, Calderon MC, Preston SH, Hoddinott</w:t>
      </w:r>
      <w:r w:rsidR="00CC4F6A">
        <w:rPr>
          <w:rFonts w:asciiTheme="minorHAnsi" w:hAnsiTheme="minorHAnsi"/>
          <w:sz w:val="20"/>
          <w:szCs w:val="20"/>
        </w:rPr>
        <w:t xml:space="preserve"> J</w:t>
      </w:r>
      <w:r w:rsidRPr="00DF070A">
        <w:rPr>
          <w:rFonts w:asciiTheme="minorHAnsi" w:hAnsiTheme="minorHAnsi"/>
          <w:sz w:val="20"/>
          <w:szCs w:val="20"/>
        </w:rPr>
        <w:t>, Martorell R, Stein AD. Nutritional supplementation in girls influences the growth of their children: prospective study in Guatemala. American Journal of Clinical Nutrition 2009</w:t>
      </w:r>
      <w:proofErr w:type="gramStart"/>
      <w:r w:rsidRPr="00DF070A">
        <w:rPr>
          <w:rFonts w:asciiTheme="minorHAnsi" w:hAnsiTheme="minorHAnsi"/>
          <w:sz w:val="20"/>
          <w:szCs w:val="20"/>
        </w:rPr>
        <w:t>;90:1372</w:t>
      </w:r>
      <w:proofErr w:type="gramEnd"/>
      <w:r w:rsidRPr="00DF070A">
        <w:rPr>
          <w:rFonts w:asciiTheme="minorHAnsi" w:hAnsiTheme="minorHAnsi"/>
          <w:sz w:val="20"/>
          <w:szCs w:val="20"/>
        </w:rPr>
        <w:t>-9.</w:t>
      </w:r>
    </w:p>
    <w:p w:rsidR="0031174F" w:rsidRPr="00DF070A" w:rsidRDefault="0031174F" w:rsidP="000F2684">
      <w:pPr>
        <w:pStyle w:val="NormalWeb"/>
        <w:numPr>
          <w:ilvl w:val="0"/>
          <w:numId w:val="5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Martorell R, Habicht J, Rivera AA. History and design of the INCAP Longitudinal Study (1969-77) and its follow-up (1988-89). Journal of Nutrition 1995</w:t>
      </w:r>
      <w:proofErr w:type="gramStart"/>
      <w:r w:rsidRPr="00DF070A">
        <w:rPr>
          <w:rFonts w:asciiTheme="minorHAnsi" w:hAnsiTheme="minorHAnsi"/>
          <w:sz w:val="20"/>
          <w:szCs w:val="20"/>
        </w:rPr>
        <w:t>;125:S1027</w:t>
      </w:r>
      <w:proofErr w:type="gramEnd"/>
      <w:r w:rsidRPr="00DF070A">
        <w:rPr>
          <w:rFonts w:asciiTheme="minorHAnsi" w:hAnsiTheme="minorHAnsi"/>
          <w:sz w:val="20"/>
          <w:szCs w:val="20"/>
        </w:rPr>
        <w:t>-41.</w:t>
      </w:r>
    </w:p>
    <w:p w:rsidR="0031174F" w:rsidRPr="00DF070A" w:rsidRDefault="0031174F" w:rsidP="000F2684">
      <w:pPr>
        <w:pStyle w:val="NormalWeb"/>
        <w:numPr>
          <w:ilvl w:val="0"/>
          <w:numId w:val="5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Martorell R. Results and implications of the INCAP follow-up study. Journal of Nutrition 1995</w:t>
      </w:r>
      <w:proofErr w:type="gramStart"/>
      <w:r w:rsidRPr="00DF070A">
        <w:rPr>
          <w:rFonts w:asciiTheme="minorHAnsi" w:hAnsiTheme="minorHAnsi"/>
          <w:sz w:val="20"/>
          <w:szCs w:val="20"/>
        </w:rPr>
        <w:t>;125:1127</w:t>
      </w:r>
      <w:proofErr w:type="gramEnd"/>
      <w:r w:rsidRPr="00DF070A">
        <w:rPr>
          <w:rFonts w:asciiTheme="minorHAnsi" w:hAnsiTheme="minorHAnsi"/>
          <w:sz w:val="20"/>
          <w:szCs w:val="20"/>
        </w:rPr>
        <w:t>-38S.</w:t>
      </w:r>
    </w:p>
    <w:p w:rsidR="0031174F" w:rsidRPr="000B6704" w:rsidRDefault="0031174F" w:rsidP="000F2684">
      <w:pPr>
        <w:pStyle w:val="NormalWeb"/>
        <w:numPr>
          <w:ilvl w:val="0"/>
          <w:numId w:val="58"/>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Rasmussen KM, Habicht JP. Maternal supplementation differentially affects the mother and newborn. Journal of Nutrition 2010</w:t>
      </w:r>
      <w:proofErr w:type="gramStart"/>
      <w:r w:rsidRPr="000B6704">
        <w:rPr>
          <w:rFonts w:asciiTheme="minorHAnsi" w:hAnsiTheme="minorHAnsi"/>
          <w:sz w:val="20"/>
          <w:szCs w:val="20"/>
        </w:rPr>
        <w:t>;140:402</w:t>
      </w:r>
      <w:proofErr w:type="gramEnd"/>
      <w:r w:rsidRPr="000B6704">
        <w:rPr>
          <w:rFonts w:asciiTheme="minorHAnsi" w:hAnsiTheme="minorHAnsi"/>
          <w:sz w:val="20"/>
          <w:szCs w:val="20"/>
        </w:rPr>
        <w:t>-6.</w:t>
      </w:r>
    </w:p>
    <w:p w:rsidR="0031174F" w:rsidRPr="000B6704" w:rsidRDefault="0031174F" w:rsidP="00DF070A">
      <w:pPr>
        <w:pStyle w:val="Heading3"/>
        <w:spacing w:before="0"/>
        <w:jc w:val="both"/>
        <w:rPr>
          <w:rFonts w:asciiTheme="minorHAnsi" w:hAnsiTheme="minorHAnsi"/>
          <w:color w:val="auto"/>
          <w:sz w:val="20"/>
          <w:szCs w:val="20"/>
        </w:rPr>
      </w:pPr>
      <w:bookmarkStart w:id="145" w:name="_Toc350353071"/>
      <w:r w:rsidRPr="000B6704">
        <w:rPr>
          <w:rFonts w:asciiTheme="minorHAnsi" w:hAnsiTheme="minorHAnsi"/>
          <w:color w:val="auto"/>
          <w:sz w:val="20"/>
          <w:szCs w:val="20"/>
        </w:rPr>
        <w:t>Jarjou 2006 RCT</w:t>
      </w:r>
      <w:bookmarkEnd w:id="145"/>
      <w:r w:rsidRPr="000B6704">
        <w:rPr>
          <w:rFonts w:asciiTheme="minorHAnsi" w:hAnsiTheme="minorHAnsi"/>
          <w:color w:val="auto"/>
          <w:sz w:val="20"/>
          <w:szCs w:val="20"/>
        </w:rPr>
        <w:t xml:space="preserve">  </w:t>
      </w:r>
    </w:p>
    <w:p w:rsidR="0031174F" w:rsidRPr="00DF070A" w:rsidRDefault="0031174F" w:rsidP="000F2684">
      <w:pPr>
        <w:pStyle w:val="NormalWeb"/>
        <w:numPr>
          <w:ilvl w:val="0"/>
          <w:numId w:val="59"/>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 xml:space="preserve">Hawkesworth S, Sawo Y, Fulford AJ, Goldberg GR, Jarjou LM, Prentice A, et al. Effect of maternal calcium supplementation on offspring blood pressure in 5- to 10-y-old rural Gambian children. American Journal </w:t>
      </w:r>
      <w:r w:rsidRPr="00DF070A">
        <w:rPr>
          <w:rFonts w:asciiTheme="minorHAnsi" w:hAnsiTheme="minorHAnsi"/>
          <w:sz w:val="20"/>
          <w:szCs w:val="20"/>
        </w:rPr>
        <w:t>of Clinical Nutrition 2010</w:t>
      </w:r>
      <w:proofErr w:type="gramStart"/>
      <w:r w:rsidRPr="00DF070A">
        <w:rPr>
          <w:rFonts w:asciiTheme="minorHAnsi" w:hAnsiTheme="minorHAnsi"/>
          <w:sz w:val="20"/>
          <w:szCs w:val="20"/>
        </w:rPr>
        <w:t>;92</w:t>
      </w:r>
      <w:proofErr w:type="gramEnd"/>
      <w:r w:rsidRPr="00DF070A">
        <w:rPr>
          <w:rFonts w:asciiTheme="minorHAnsi" w:hAnsiTheme="minorHAnsi"/>
          <w:sz w:val="20"/>
          <w:szCs w:val="20"/>
        </w:rPr>
        <w:t>(4):741-7.</w:t>
      </w:r>
    </w:p>
    <w:p w:rsidR="0031174F" w:rsidRPr="00DF070A" w:rsidRDefault="0031174F" w:rsidP="000F2684">
      <w:pPr>
        <w:pStyle w:val="NormalWeb"/>
        <w:numPr>
          <w:ilvl w:val="0"/>
          <w:numId w:val="5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Hawkesworth S, Walker CG, Sawo Y, Fulford AJC, Jarjou LMA, Goldberg GR, Prentice A, Prentice AM, Moore SE. Nutritional supplementation during pregnancy and offspring cardiovascular disease risk in The Gambia. American Journal of Clinical Nutrition 2011</w:t>
      </w:r>
      <w:proofErr w:type="gramStart"/>
      <w:r w:rsidRPr="00DF070A">
        <w:rPr>
          <w:rFonts w:asciiTheme="minorHAnsi" w:hAnsiTheme="minorHAnsi"/>
          <w:sz w:val="20"/>
          <w:szCs w:val="20"/>
        </w:rPr>
        <w:t>;94</w:t>
      </w:r>
      <w:proofErr w:type="gramEnd"/>
      <w:r w:rsidRPr="00DF070A">
        <w:rPr>
          <w:rFonts w:asciiTheme="minorHAnsi" w:hAnsiTheme="minorHAnsi"/>
          <w:sz w:val="20"/>
          <w:szCs w:val="20"/>
        </w:rPr>
        <w:t>(suppl):1853S-60S.</w:t>
      </w:r>
    </w:p>
    <w:p w:rsidR="0031174F" w:rsidRPr="00DF070A" w:rsidRDefault="0031174F" w:rsidP="000F2684">
      <w:pPr>
        <w:pStyle w:val="NormalWeb"/>
        <w:numPr>
          <w:ilvl w:val="0"/>
          <w:numId w:val="5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Jarjou L, Prentice A, Sawo Y, Laskey MA, Bennett J, Goldberg GR, et al. Randomized, placebo-controlled, calcium supplementation study in pregnant Gambian women: effects on breast-milk calcium concentrations and infant birth weight, growth, and bone mineral accretion in the first year of life. American Journal of Clinical Nutrition 2006</w:t>
      </w:r>
      <w:proofErr w:type="gramStart"/>
      <w:r w:rsidRPr="00DF070A">
        <w:rPr>
          <w:rFonts w:asciiTheme="minorHAnsi" w:hAnsiTheme="minorHAnsi"/>
          <w:sz w:val="20"/>
          <w:szCs w:val="20"/>
        </w:rPr>
        <w:t>;83</w:t>
      </w:r>
      <w:proofErr w:type="gramEnd"/>
      <w:r w:rsidRPr="00DF070A">
        <w:rPr>
          <w:rFonts w:asciiTheme="minorHAnsi" w:hAnsiTheme="minorHAnsi"/>
          <w:sz w:val="20"/>
          <w:szCs w:val="20"/>
        </w:rPr>
        <w:t>(3):657-66.</w:t>
      </w:r>
    </w:p>
    <w:p w:rsidR="0031174F" w:rsidRPr="000B6704" w:rsidRDefault="0031174F" w:rsidP="000F2684">
      <w:pPr>
        <w:pStyle w:val="NormalWeb"/>
        <w:numPr>
          <w:ilvl w:val="0"/>
          <w:numId w:val="5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Jarjou LM, Laskey MA, Sawo Y, Goldberg GR, Cole TJ, Prentice A. Effect of calcium supplementation in pregnancy on maternal bone outcomes in women with a low calcium intake. American Journal of Clinical Nutrition </w:t>
      </w:r>
      <w:r w:rsidRPr="000B6704">
        <w:rPr>
          <w:rFonts w:asciiTheme="minorHAnsi" w:hAnsiTheme="minorHAnsi"/>
          <w:sz w:val="20"/>
          <w:szCs w:val="20"/>
        </w:rPr>
        <w:t>2010</w:t>
      </w:r>
      <w:proofErr w:type="gramStart"/>
      <w:r w:rsidRPr="000B6704">
        <w:rPr>
          <w:rFonts w:asciiTheme="minorHAnsi" w:hAnsiTheme="minorHAnsi"/>
          <w:sz w:val="20"/>
          <w:szCs w:val="20"/>
        </w:rPr>
        <w:t>;92</w:t>
      </w:r>
      <w:proofErr w:type="gramEnd"/>
      <w:r w:rsidRPr="000B6704">
        <w:rPr>
          <w:rFonts w:asciiTheme="minorHAnsi" w:hAnsiTheme="minorHAnsi"/>
          <w:sz w:val="20"/>
          <w:szCs w:val="20"/>
        </w:rPr>
        <w:t>(2):450-7.</w:t>
      </w:r>
    </w:p>
    <w:p w:rsidR="0031174F" w:rsidRPr="000B6704" w:rsidRDefault="0031174F" w:rsidP="00DF070A">
      <w:pPr>
        <w:pStyle w:val="Heading3"/>
        <w:spacing w:before="0"/>
        <w:jc w:val="both"/>
        <w:rPr>
          <w:rFonts w:asciiTheme="minorHAnsi" w:hAnsiTheme="minorHAnsi"/>
          <w:color w:val="auto"/>
          <w:sz w:val="20"/>
          <w:szCs w:val="20"/>
        </w:rPr>
      </w:pPr>
      <w:bookmarkStart w:id="146" w:name="_Toc350353072"/>
      <w:r w:rsidRPr="000B6704">
        <w:rPr>
          <w:rFonts w:asciiTheme="minorHAnsi" w:hAnsiTheme="minorHAnsi"/>
          <w:color w:val="auto"/>
          <w:sz w:val="20"/>
          <w:szCs w:val="20"/>
        </w:rPr>
        <w:t>Jayatissa 1999 RCT(c)</w:t>
      </w:r>
      <w:bookmarkEnd w:id="146"/>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Jayatissa R, Piyasena P. Adolescent schoolgirls: daily or weekly iron supplementation. Food and Nutrition Bulletin 1999</w:t>
      </w:r>
      <w:proofErr w:type="gramStart"/>
      <w:r w:rsidRPr="000B6704">
        <w:rPr>
          <w:rFonts w:asciiTheme="minorHAnsi" w:hAnsiTheme="minorHAnsi"/>
          <w:sz w:val="20"/>
          <w:szCs w:val="20"/>
        </w:rPr>
        <w:t>;20</w:t>
      </w:r>
      <w:proofErr w:type="gramEnd"/>
      <w:r w:rsidRPr="000B6704">
        <w:rPr>
          <w:rFonts w:asciiTheme="minorHAnsi" w:hAnsiTheme="minorHAnsi"/>
          <w:sz w:val="20"/>
          <w:szCs w:val="20"/>
        </w:rPr>
        <w:t>(4):429-34.</w:t>
      </w:r>
    </w:p>
    <w:p w:rsidR="0031174F" w:rsidRPr="000B6704" w:rsidRDefault="0031174F" w:rsidP="00DF070A">
      <w:pPr>
        <w:pStyle w:val="Heading3"/>
        <w:spacing w:before="0"/>
        <w:jc w:val="both"/>
        <w:rPr>
          <w:rFonts w:asciiTheme="minorHAnsi" w:hAnsiTheme="minorHAnsi"/>
          <w:color w:val="auto"/>
          <w:sz w:val="20"/>
          <w:szCs w:val="20"/>
        </w:rPr>
      </w:pPr>
      <w:bookmarkStart w:id="147" w:name="_Toc350353073"/>
      <w:r w:rsidRPr="000B6704">
        <w:rPr>
          <w:rFonts w:asciiTheme="minorHAnsi" w:hAnsiTheme="minorHAnsi"/>
          <w:color w:val="auto"/>
          <w:sz w:val="20"/>
          <w:szCs w:val="20"/>
        </w:rPr>
        <w:t>Jehn 2009</w:t>
      </w:r>
      <w:bookmarkEnd w:id="147"/>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Jehn M, Brewis A. Paradoxical malnutrition in mother-child pairs: untangling the phenomenon of over- and under-nutrition in underdeveloped </w:t>
      </w:r>
      <w:r w:rsidRPr="000B6704">
        <w:rPr>
          <w:rFonts w:asciiTheme="minorHAnsi" w:hAnsiTheme="minorHAnsi"/>
          <w:sz w:val="20"/>
          <w:szCs w:val="20"/>
        </w:rPr>
        <w:lastRenderedPageBreak/>
        <w:t>countries. Economics and Human Biology 2009</w:t>
      </w:r>
      <w:proofErr w:type="gramStart"/>
      <w:r w:rsidRPr="000B6704">
        <w:rPr>
          <w:rFonts w:asciiTheme="minorHAnsi" w:hAnsiTheme="minorHAnsi"/>
          <w:sz w:val="20"/>
          <w:szCs w:val="20"/>
        </w:rPr>
        <w:t>;7:28</w:t>
      </w:r>
      <w:proofErr w:type="gramEnd"/>
      <w:r w:rsidRPr="000B6704">
        <w:rPr>
          <w:rFonts w:asciiTheme="minorHAnsi" w:hAnsiTheme="minorHAnsi"/>
          <w:sz w:val="20"/>
          <w:szCs w:val="20"/>
        </w:rPr>
        <w:t>-35.</w:t>
      </w:r>
    </w:p>
    <w:p w:rsidR="0031174F" w:rsidRPr="000B6704" w:rsidRDefault="0031174F" w:rsidP="00DF070A">
      <w:pPr>
        <w:pStyle w:val="Heading3"/>
        <w:spacing w:before="0"/>
        <w:jc w:val="both"/>
        <w:rPr>
          <w:rFonts w:asciiTheme="minorHAnsi" w:hAnsiTheme="minorHAnsi"/>
          <w:color w:val="auto"/>
          <w:sz w:val="20"/>
          <w:szCs w:val="20"/>
        </w:rPr>
      </w:pPr>
      <w:bookmarkStart w:id="148" w:name="_Toc350353074"/>
      <w:r w:rsidRPr="000B6704">
        <w:rPr>
          <w:rFonts w:asciiTheme="minorHAnsi" w:hAnsiTheme="minorHAnsi"/>
          <w:color w:val="auto"/>
          <w:sz w:val="20"/>
          <w:szCs w:val="20"/>
        </w:rPr>
        <w:t>Jennings 2010 RCT(c)</w:t>
      </w:r>
      <w:bookmarkEnd w:id="148"/>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Jennings L, Yebadokpo AS, Affo J, </w:t>
      </w:r>
      <w:proofErr w:type="gramStart"/>
      <w:r w:rsidRPr="000B6704">
        <w:rPr>
          <w:rFonts w:asciiTheme="minorHAnsi" w:hAnsiTheme="minorHAnsi"/>
          <w:sz w:val="20"/>
          <w:szCs w:val="20"/>
        </w:rPr>
        <w:t>Agbogbe</w:t>
      </w:r>
      <w:proofErr w:type="gramEnd"/>
      <w:r w:rsidRPr="000B6704">
        <w:rPr>
          <w:rFonts w:asciiTheme="minorHAnsi" w:hAnsiTheme="minorHAnsi"/>
          <w:sz w:val="20"/>
          <w:szCs w:val="20"/>
        </w:rPr>
        <w:t xml:space="preserve"> M. Antenatal counselling in maternal and newborn care: use of job aids to improve health worker performance and maternal understanding in Benin. BMC Pregnancy and Childbirth 2010</w:t>
      </w:r>
      <w:proofErr w:type="gramStart"/>
      <w:r w:rsidRPr="000B6704">
        <w:rPr>
          <w:rFonts w:asciiTheme="minorHAnsi" w:hAnsiTheme="minorHAnsi"/>
          <w:sz w:val="20"/>
          <w:szCs w:val="20"/>
        </w:rPr>
        <w:t>;10:74</w:t>
      </w:r>
      <w:proofErr w:type="gramEnd"/>
      <w:r w:rsidRPr="000B6704">
        <w:rPr>
          <w:rFonts w:asciiTheme="minorHAnsi" w:hAnsiTheme="minorHAnsi"/>
          <w:sz w:val="20"/>
          <w:szCs w:val="20"/>
        </w:rPr>
        <w:t>.</w:t>
      </w:r>
    </w:p>
    <w:p w:rsidR="0031174F" w:rsidRPr="000B6704" w:rsidRDefault="0031174F" w:rsidP="00DF070A">
      <w:pPr>
        <w:pStyle w:val="Heading3"/>
        <w:spacing w:before="0"/>
        <w:jc w:val="both"/>
        <w:rPr>
          <w:rFonts w:asciiTheme="minorHAnsi" w:hAnsiTheme="minorHAnsi"/>
          <w:color w:val="auto"/>
          <w:sz w:val="20"/>
          <w:szCs w:val="20"/>
        </w:rPr>
      </w:pPr>
      <w:bookmarkStart w:id="149" w:name="_Toc350353075"/>
      <w:r w:rsidRPr="000B6704">
        <w:rPr>
          <w:rFonts w:asciiTheme="minorHAnsi" w:hAnsiTheme="minorHAnsi"/>
          <w:color w:val="auto"/>
          <w:sz w:val="20"/>
          <w:szCs w:val="20"/>
        </w:rPr>
        <w:t>Jennings 2011</w:t>
      </w:r>
      <w:bookmarkEnd w:id="149"/>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Jennings L, Yebadokpo AS, Affo J, Agbogbe M, Tankoano A. Task shifting in maternal and newborn care: a non-inferiority study examining delegation of antenatal counseling to lay nurse aides supported by job aids in Benin. Implementation Science 2011</w:t>
      </w:r>
      <w:proofErr w:type="gramStart"/>
      <w:r w:rsidRPr="000B6704">
        <w:rPr>
          <w:rFonts w:asciiTheme="minorHAnsi" w:hAnsiTheme="minorHAnsi"/>
          <w:sz w:val="20"/>
          <w:szCs w:val="20"/>
        </w:rPr>
        <w:t>;6:2</w:t>
      </w:r>
      <w:proofErr w:type="gramEnd"/>
      <w:r w:rsidRPr="000B6704">
        <w:rPr>
          <w:rFonts w:asciiTheme="minorHAnsi" w:hAnsiTheme="minorHAnsi"/>
          <w:sz w:val="20"/>
          <w:szCs w:val="20"/>
        </w:rPr>
        <w:t>.</w:t>
      </w:r>
    </w:p>
    <w:p w:rsidR="0031174F" w:rsidRPr="000B6704" w:rsidRDefault="0031174F" w:rsidP="00DF070A">
      <w:pPr>
        <w:pStyle w:val="Heading3"/>
        <w:spacing w:before="0"/>
        <w:jc w:val="both"/>
        <w:rPr>
          <w:rFonts w:asciiTheme="minorHAnsi" w:hAnsiTheme="minorHAnsi"/>
          <w:color w:val="auto"/>
          <w:sz w:val="20"/>
          <w:szCs w:val="20"/>
        </w:rPr>
      </w:pPr>
      <w:bookmarkStart w:id="150" w:name="_Toc350353076"/>
      <w:r w:rsidRPr="000B6704">
        <w:rPr>
          <w:rFonts w:asciiTheme="minorHAnsi" w:hAnsiTheme="minorHAnsi"/>
          <w:color w:val="auto"/>
          <w:sz w:val="20"/>
          <w:szCs w:val="20"/>
        </w:rPr>
        <w:t>Jus'at 2000</w:t>
      </w:r>
      <w:bookmarkEnd w:id="150"/>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Jus'at I, Achadi EL, Galloway R, Dyanto A, Zazri A, Supratikto G, Zizic L, Elder L. Reaching young Indonesian women through marriage registries: an innovative approach for anemia control. Journal of Nutrition 2000</w:t>
      </w:r>
      <w:proofErr w:type="gramStart"/>
      <w:r w:rsidRPr="000B6704">
        <w:rPr>
          <w:rFonts w:asciiTheme="minorHAnsi" w:hAnsiTheme="minorHAnsi"/>
          <w:sz w:val="20"/>
          <w:szCs w:val="20"/>
        </w:rPr>
        <w:t>;130:456</w:t>
      </w:r>
      <w:proofErr w:type="gramEnd"/>
      <w:r w:rsidRPr="000B6704">
        <w:rPr>
          <w:rFonts w:asciiTheme="minorHAnsi" w:hAnsiTheme="minorHAnsi"/>
          <w:sz w:val="20"/>
          <w:szCs w:val="20"/>
        </w:rPr>
        <w:t>-8S.</w:t>
      </w:r>
    </w:p>
    <w:p w:rsidR="0031174F" w:rsidRPr="000B6704" w:rsidRDefault="0031174F" w:rsidP="00DF070A">
      <w:pPr>
        <w:pStyle w:val="Heading3"/>
        <w:spacing w:before="0"/>
        <w:jc w:val="both"/>
        <w:rPr>
          <w:rFonts w:asciiTheme="minorHAnsi" w:hAnsiTheme="minorHAnsi"/>
          <w:color w:val="auto"/>
          <w:sz w:val="20"/>
          <w:szCs w:val="20"/>
        </w:rPr>
      </w:pPr>
      <w:bookmarkStart w:id="151" w:name="_Toc350353077"/>
      <w:r w:rsidRPr="000B6704">
        <w:rPr>
          <w:rFonts w:asciiTheme="minorHAnsi" w:hAnsiTheme="minorHAnsi"/>
          <w:color w:val="auto"/>
          <w:sz w:val="20"/>
          <w:szCs w:val="20"/>
        </w:rPr>
        <w:t>Kaestel 2005 RCT</w:t>
      </w:r>
      <w:bookmarkEnd w:id="151"/>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Kaestel P, Michaelsen KF, Aaby P, Friis H. Effects of prenatal multimicronutrient supplements on birth weight and perinatal mortality: a randomised, controlled trial in Guinea-Bissau. European Journal of Clinical Nutrition 2005</w:t>
      </w:r>
      <w:proofErr w:type="gramStart"/>
      <w:r w:rsidRPr="000B6704">
        <w:rPr>
          <w:rFonts w:asciiTheme="minorHAnsi" w:hAnsiTheme="minorHAnsi"/>
          <w:sz w:val="20"/>
          <w:szCs w:val="20"/>
        </w:rPr>
        <w:t>;59:1081</w:t>
      </w:r>
      <w:proofErr w:type="gramEnd"/>
      <w:r w:rsidRPr="000B6704">
        <w:rPr>
          <w:rFonts w:asciiTheme="minorHAnsi" w:hAnsiTheme="minorHAnsi"/>
          <w:sz w:val="20"/>
          <w:szCs w:val="20"/>
        </w:rPr>
        <w:t>-9.</w:t>
      </w:r>
    </w:p>
    <w:p w:rsidR="0031174F" w:rsidRPr="000B6704" w:rsidRDefault="0031174F" w:rsidP="00DF070A">
      <w:pPr>
        <w:pStyle w:val="Heading3"/>
        <w:spacing w:before="0"/>
        <w:jc w:val="both"/>
        <w:rPr>
          <w:rFonts w:asciiTheme="minorHAnsi" w:hAnsiTheme="minorHAnsi"/>
          <w:color w:val="auto"/>
          <w:sz w:val="20"/>
          <w:szCs w:val="20"/>
        </w:rPr>
      </w:pPr>
      <w:bookmarkStart w:id="152" w:name="_Toc350353078"/>
      <w:r w:rsidRPr="000B6704">
        <w:rPr>
          <w:rFonts w:asciiTheme="minorHAnsi" w:hAnsiTheme="minorHAnsi"/>
          <w:color w:val="auto"/>
          <w:sz w:val="20"/>
          <w:szCs w:val="20"/>
        </w:rPr>
        <w:t>Kalpdev 2011 RCT</w:t>
      </w:r>
      <w:bookmarkEnd w:id="152"/>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Kalpdev A, Saha SC, Dhawan V. Vitamin C and E supplementation does not reduce the risk of superimposed PE in pregnancy. Hypertension in Pregnancy 2011</w:t>
      </w:r>
      <w:proofErr w:type="gramStart"/>
      <w:r w:rsidRPr="000B6704">
        <w:rPr>
          <w:rFonts w:asciiTheme="minorHAnsi" w:hAnsiTheme="minorHAnsi"/>
          <w:sz w:val="20"/>
          <w:szCs w:val="20"/>
        </w:rPr>
        <w:t>;30:447</w:t>
      </w:r>
      <w:proofErr w:type="gramEnd"/>
      <w:r w:rsidRPr="000B6704">
        <w:rPr>
          <w:rFonts w:asciiTheme="minorHAnsi" w:hAnsiTheme="minorHAnsi"/>
          <w:sz w:val="20"/>
          <w:szCs w:val="20"/>
        </w:rPr>
        <w:t>-56.</w:t>
      </w:r>
    </w:p>
    <w:p w:rsidR="0031174F" w:rsidRPr="000B6704" w:rsidRDefault="0031174F" w:rsidP="00DF070A">
      <w:pPr>
        <w:pStyle w:val="Heading3"/>
        <w:spacing w:before="0"/>
        <w:jc w:val="both"/>
        <w:rPr>
          <w:rFonts w:asciiTheme="minorHAnsi" w:hAnsiTheme="minorHAnsi"/>
          <w:color w:val="auto"/>
          <w:sz w:val="20"/>
          <w:szCs w:val="20"/>
        </w:rPr>
      </w:pPr>
      <w:bookmarkStart w:id="153" w:name="_Toc350353079"/>
      <w:r w:rsidRPr="000B6704">
        <w:rPr>
          <w:rFonts w:asciiTheme="minorHAnsi" w:hAnsiTheme="minorHAnsi"/>
          <w:color w:val="auto"/>
          <w:sz w:val="20"/>
          <w:szCs w:val="20"/>
        </w:rPr>
        <w:t>Kanal 2005</w:t>
      </w:r>
      <w:bookmarkEnd w:id="153"/>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Kanal K, Busch-Hallen J, Cavalli-Sforza T, Crape B, Smitasiri S, the Cambodian Weekly Iron-Folic Acid Program Team. Weekly iron-folic acid supplements to prevent anemia among Cambodian women in three settings: process and outcomes of social marketing and community mobilization. Nutrition Reviews 2005</w:t>
      </w:r>
      <w:proofErr w:type="gramStart"/>
      <w:r w:rsidRPr="000B6704">
        <w:rPr>
          <w:rFonts w:asciiTheme="minorHAnsi" w:hAnsiTheme="minorHAnsi"/>
          <w:sz w:val="20"/>
          <w:szCs w:val="20"/>
        </w:rPr>
        <w:t>;63</w:t>
      </w:r>
      <w:proofErr w:type="gramEnd"/>
      <w:r w:rsidRPr="000B6704">
        <w:rPr>
          <w:rFonts w:asciiTheme="minorHAnsi" w:hAnsiTheme="minorHAnsi"/>
          <w:sz w:val="20"/>
          <w:szCs w:val="20"/>
        </w:rPr>
        <w:t>(12):S126-33.</w:t>
      </w:r>
    </w:p>
    <w:p w:rsidR="0031174F" w:rsidRPr="000B6704" w:rsidRDefault="0031174F" w:rsidP="00DF070A">
      <w:pPr>
        <w:pStyle w:val="Heading3"/>
        <w:spacing w:before="0"/>
        <w:jc w:val="both"/>
        <w:rPr>
          <w:rFonts w:asciiTheme="minorHAnsi" w:hAnsiTheme="minorHAnsi"/>
          <w:color w:val="auto"/>
          <w:sz w:val="20"/>
          <w:szCs w:val="20"/>
        </w:rPr>
      </w:pPr>
      <w:bookmarkStart w:id="154" w:name="_Toc350353080"/>
      <w:r w:rsidRPr="000B6704">
        <w:rPr>
          <w:rFonts w:asciiTheme="minorHAnsi" w:hAnsiTheme="minorHAnsi"/>
          <w:color w:val="auto"/>
          <w:sz w:val="20"/>
          <w:szCs w:val="20"/>
        </w:rPr>
        <w:t>Kanani 2000 qRCT</w:t>
      </w:r>
      <w:bookmarkEnd w:id="154"/>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Kanani SJ, Poojara RH. Supplementation with iron and folic acid enhances growth in adolescent Indian girls. Journal of Nutrition 2000</w:t>
      </w:r>
      <w:proofErr w:type="gramStart"/>
      <w:r w:rsidRPr="000B6704">
        <w:rPr>
          <w:rFonts w:asciiTheme="minorHAnsi" w:hAnsiTheme="minorHAnsi"/>
          <w:sz w:val="20"/>
          <w:szCs w:val="20"/>
        </w:rPr>
        <w:t>;130:452</w:t>
      </w:r>
      <w:proofErr w:type="gramEnd"/>
      <w:r w:rsidRPr="000B6704">
        <w:rPr>
          <w:rFonts w:asciiTheme="minorHAnsi" w:hAnsiTheme="minorHAnsi"/>
          <w:sz w:val="20"/>
          <w:szCs w:val="20"/>
        </w:rPr>
        <w:t>-5S.</w:t>
      </w:r>
    </w:p>
    <w:p w:rsidR="0031174F" w:rsidRPr="000B6704" w:rsidRDefault="0031174F" w:rsidP="00DF070A">
      <w:pPr>
        <w:pStyle w:val="Heading3"/>
        <w:spacing w:before="0"/>
        <w:jc w:val="both"/>
        <w:rPr>
          <w:rFonts w:asciiTheme="minorHAnsi" w:hAnsiTheme="minorHAnsi"/>
          <w:color w:val="auto"/>
          <w:sz w:val="20"/>
          <w:szCs w:val="20"/>
        </w:rPr>
      </w:pPr>
      <w:bookmarkStart w:id="155" w:name="_Toc350353081"/>
      <w:r w:rsidRPr="000B6704">
        <w:rPr>
          <w:rFonts w:asciiTheme="minorHAnsi" w:hAnsiTheme="minorHAnsi"/>
          <w:color w:val="auto"/>
          <w:sz w:val="20"/>
          <w:szCs w:val="20"/>
        </w:rPr>
        <w:t>Kardjati 1990 RCT</w:t>
      </w:r>
      <w:bookmarkEnd w:id="155"/>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0"/>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Kardjati S, Kusin JA, Schofield WM, de With C. Energy supplementation in the last trimester of pregnancy in East Java, Indonesia: effect on maternal anthropometry. American Journal of Clinical Nutrition 1990</w:t>
      </w:r>
      <w:proofErr w:type="gramStart"/>
      <w:r w:rsidRPr="000B6704">
        <w:rPr>
          <w:rFonts w:asciiTheme="minorHAnsi" w:hAnsiTheme="minorHAnsi"/>
          <w:sz w:val="20"/>
          <w:szCs w:val="20"/>
        </w:rPr>
        <w:t>;52:987</w:t>
      </w:r>
      <w:proofErr w:type="gramEnd"/>
      <w:r w:rsidRPr="000B6704">
        <w:rPr>
          <w:rFonts w:asciiTheme="minorHAnsi" w:hAnsiTheme="minorHAnsi"/>
          <w:sz w:val="20"/>
          <w:szCs w:val="20"/>
        </w:rPr>
        <w:t>-94.</w:t>
      </w:r>
    </w:p>
    <w:p w:rsidR="0031174F" w:rsidRPr="000B6704" w:rsidRDefault="0031174F" w:rsidP="000F2684">
      <w:pPr>
        <w:pStyle w:val="NormalWeb"/>
        <w:numPr>
          <w:ilvl w:val="0"/>
          <w:numId w:val="60"/>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Kusin JA, Kardjati S, Houtkooper JM, Renqvist UH. Energy supplementation during pregnancy and postnatal growth. Lancet 1992</w:t>
      </w:r>
      <w:proofErr w:type="gramStart"/>
      <w:r w:rsidRPr="000B6704">
        <w:rPr>
          <w:rFonts w:asciiTheme="minorHAnsi" w:hAnsiTheme="minorHAnsi"/>
          <w:sz w:val="20"/>
          <w:szCs w:val="20"/>
        </w:rPr>
        <w:t>;340:623</w:t>
      </w:r>
      <w:proofErr w:type="gramEnd"/>
      <w:r w:rsidRPr="000B6704">
        <w:rPr>
          <w:rFonts w:asciiTheme="minorHAnsi" w:hAnsiTheme="minorHAnsi"/>
          <w:sz w:val="20"/>
          <w:szCs w:val="20"/>
        </w:rPr>
        <w:t>-6.</w:t>
      </w:r>
    </w:p>
    <w:p w:rsidR="0031174F" w:rsidRPr="000B6704" w:rsidRDefault="0031174F" w:rsidP="00DF070A">
      <w:pPr>
        <w:pStyle w:val="Heading3"/>
        <w:spacing w:before="0"/>
        <w:jc w:val="both"/>
        <w:rPr>
          <w:rFonts w:asciiTheme="minorHAnsi" w:hAnsiTheme="minorHAnsi"/>
          <w:color w:val="auto"/>
          <w:sz w:val="20"/>
          <w:szCs w:val="20"/>
        </w:rPr>
      </w:pPr>
      <w:bookmarkStart w:id="156" w:name="_Toc350353082"/>
      <w:r w:rsidRPr="000B6704">
        <w:rPr>
          <w:rFonts w:asciiTheme="minorHAnsi" w:hAnsiTheme="minorHAnsi"/>
          <w:color w:val="auto"/>
          <w:sz w:val="20"/>
          <w:szCs w:val="20"/>
        </w:rPr>
        <w:lastRenderedPageBreak/>
        <w:t>Kawai 2010 RCT</w:t>
      </w:r>
      <w:bookmarkEnd w:id="156"/>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Kawai K, Kupka R, Mugusi F, Aboud S, Okuma J, Villamor E, Spiegelman D, Fawzi WW. </w:t>
      </w:r>
      <w:proofErr w:type="gramStart"/>
      <w:r w:rsidRPr="000B6704">
        <w:rPr>
          <w:rFonts w:asciiTheme="minorHAnsi" w:hAnsiTheme="minorHAnsi"/>
          <w:sz w:val="20"/>
          <w:szCs w:val="20"/>
        </w:rPr>
        <w:t>A randomized trial to determine the optimal dosage of multivitamin supplements to reduce adverse pregnancy outcomes among HIV-infected women in Tanzania.</w:t>
      </w:r>
      <w:proofErr w:type="gramEnd"/>
      <w:r w:rsidRPr="000B6704">
        <w:rPr>
          <w:rFonts w:asciiTheme="minorHAnsi" w:hAnsiTheme="minorHAnsi"/>
          <w:sz w:val="20"/>
          <w:szCs w:val="20"/>
        </w:rPr>
        <w:t xml:space="preserve"> American Journal of Nutrition 2010</w:t>
      </w:r>
      <w:proofErr w:type="gramStart"/>
      <w:r w:rsidRPr="000B6704">
        <w:rPr>
          <w:rFonts w:asciiTheme="minorHAnsi" w:hAnsiTheme="minorHAnsi"/>
          <w:sz w:val="20"/>
          <w:szCs w:val="20"/>
        </w:rPr>
        <w:t>;91:391</w:t>
      </w:r>
      <w:proofErr w:type="gramEnd"/>
      <w:r w:rsidRPr="000B6704">
        <w:rPr>
          <w:rFonts w:asciiTheme="minorHAnsi" w:hAnsiTheme="minorHAnsi"/>
          <w:sz w:val="20"/>
          <w:szCs w:val="20"/>
        </w:rPr>
        <w:t>-7.</w:t>
      </w:r>
    </w:p>
    <w:p w:rsidR="0031174F" w:rsidRPr="000B6704" w:rsidRDefault="0031174F" w:rsidP="00DF070A">
      <w:pPr>
        <w:pStyle w:val="Heading3"/>
        <w:spacing w:before="0"/>
        <w:jc w:val="both"/>
        <w:rPr>
          <w:rFonts w:asciiTheme="minorHAnsi" w:hAnsiTheme="minorHAnsi"/>
          <w:color w:val="auto"/>
          <w:sz w:val="20"/>
          <w:szCs w:val="20"/>
        </w:rPr>
      </w:pPr>
      <w:bookmarkStart w:id="157" w:name="_Toc350353083"/>
      <w:r w:rsidRPr="000B6704">
        <w:rPr>
          <w:rFonts w:asciiTheme="minorHAnsi" w:hAnsiTheme="minorHAnsi"/>
          <w:color w:val="auto"/>
          <w:sz w:val="20"/>
          <w:szCs w:val="20"/>
        </w:rPr>
        <w:t>Khambalia 2009 RCT</w:t>
      </w:r>
      <w:bookmarkEnd w:id="157"/>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1"/>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Khambalia A, O'Connor DL, Zlotkin S. Periconceptual iron and folate status is inadequate among married, nulliparous women in rural Bangladesh. Journal of Nutrition 2009</w:t>
      </w:r>
      <w:proofErr w:type="gramStart"/>
      <w:r w:rsidRPr="000B6704">
        <w:rPr>
          <w:rFonts w:asciiTheme="minorHAnsi" w:hAnsiTheme="minorHAnsi"/>
          <w:sz w:val="20"/>
          <w:szCs w:val="20"/>
        </w:rPr>
        <w:t>;139:1179</w:t>
      </w:r>
      <w:proofErr w:type="gramEnd"/>
      <w:r w:rsidRPr="000B6704">
        <w:rPr>
          <w:rFonts w:asciiTheme="minorHAnsi" w:hAnsiTheme="minorHAnsi"/>
          <w:sz w:val="20"/>
          <w:szCs w:val="20"/>
        </w:rPr>
        <w:t>-84.</w:t>
      </w:r>
    </w:p>
    <w:p w:rsidR="0031174F" w:rsidRPr="000B6704" w:rsidRDefault="0031174F" w:rsidP="000F2684">
      <w:pPr>
        <w:pStyle w:val="NormalWeb"/>
        <w:numPr>
          <w:ilvl w:val="0"/>
          <w:numId w:val="61"/>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Khambalia AZ, O'Connor DL, Macarthur C, Dupuis A, Zlotkin SH. Periconceptual iron supplementation does not reduce anemia or improve iron status among pregnant women in rural Bangladesh. American Journal of Clinical Nutrition 2009</w:t>
      </w:r>
      <w:proofErr w:type="gramStart"/>
      <w:r w:rsidRPr="000B6704">
        <w:rPr>
          <w:rFonts w:asciiTheme="minorHAnsi" w:hAnsiTheme="minorHAnsi"/>
          <w:sz w:val="20"/>
          <w:szCs w:val="20"/>
        </w:rPr>
        <w:t>;90:1295</w:t>
      </w:r>
      <w:proofErr w:type="gramEnd"/>
      <w:r w:rsidRPr="000B6704">
        <w:rPr>
          <w:rFonts w:asciiTheme="minorHAnsi" w:hAnsiTheme="minorHAnsi"/>
          <w:sz w:val="20"/>
          <w:szCs w:val="20"/>
        </w:rPr>
        <w:t>-302.</w:t>
      </w:r>
    </w:p>
    <w:p w:rsidR="0031174F" w:rsidRPr="000B6704" w:rsidRDefault="0031174F" w:rsidP="00DF070A">
      <w:pPr>
        <w:pStyle w:val="Heading3"/>
        <w:spacing w:before="0"/>
        <w:jc w:val="both"/>
        <w:rPr>
          <w:rFonts w:asciiTheme="minorHAnsi" w:hAnsiTheme="minorHAnsi"/>
          <w:color w:val="auto"/>
          <w:sz w:val="20"/>
          <w:szCs w:val="20"/>
        </w:rPr>
      </w:pPr>
      <w:bookmarkStart w:id="158" w:name="_Toc350353084"/>
      <w:r w:rsidRPr="000B6704">
        <w:rPr>
          <w:rFonts w:asciiTheme="minorHAnsi" w:hAnsiTheme="minorHAnsi"/>
          <w:color w:val="auto"/>
          <w:sz w:val="20"/>
          <w:szCs w:val="20"/>
        </w:rPr>
        <w:t>Khan 2005</w:t>
      </w:r>
      <w:bookmarkEnd w:id="158"/>
      <w:r w:rsidRPr="000B6704">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Khan NC, Thanh HTK, Berger J, Hoa T, Quang ND, Smitasiri S, Cavalli-Sforza T. Community mobilization and social marketing to promote weekly iron-folic acid supplementation: a new approach toward controlling anemia among women of reproductive age in Vietnam. Nutrition Reviews </w:t>
      </w:r>
      <w:proofErr w:type="gramStart"/>
      <w:r w:rsidRPr="00DF070A">
        <w:rPr>
          <w:rFonts w:asciiTheme="minorHAnsi" w:hAnsiTheme="minorHAnsi"/>
          <w:sz w:val="20"/>
          <w:szCs w:val="20"/>
        </w:rPr>
        <w:t>2005;</w:t>
      </w:r>
      <w:proofErr w:type="gramEnd"/>
      <w:r w:rsidRPr="00DF070A">
        <w:rPr>
          <w:rFonts w:asciiTheme="minorHAnsi" w:hAnsiTheme="minorHAnsi"/>
          <w:sz w:val="20"/>
          <w:szCs w:val="20"/>
        </w:rPr>
        <w:t>(II):S84-97.</w:t>
      </w:r>
    </w:p>
    <w:p w:rsidR="0031174F" w:rsidRPr="000B6704" w:rsidRDefault="0031174F" w:rsidP="00DF070A">
      <w:pPr>
        <w:pStyle w:val="Heading3"/>
        <w:spacing w:before="0"/>
        <w:jc w:val="both"/>
        <w:rPr>
          <w:rFonts w:asciiTheme="minorHAnsi" w:hAnsiTheme="minorHAnsi"/>
          <w:color w:val="auto"/>
          <w:sz w:val="20"/>
          <w:szCs w:val="20"/>
        </w:rPr>
      </w:pPr>
      <w:bookmarkStart w:id="159" w:name="_Toc350353085"/>
      <w:r w:rsidRPr="000B6704">
        <w:rPr>
          <w:rFonts w:asciiTheme="minorHAnsi" w:hAnsiTheme="minorHAnsi"/>
          <w:color w:val="auto"/>
          <w:sz w:val="20"/>
          <w:szCs w:val="20"/>
        </w:rPr>
        <w:t>Khan 2007 qRCT</w:t>
      </w:r>
      <w:bookmarkEnd w:id="159"/>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Khan NC, West CE, de Pee S, Bosch D, Phuong HD, Hulshof PJM, Khoi HH, Verhoef H, Hautvast JGAJ. The contribution of plant foods to the vitamin A supply of lactating women in Vietnam: a randomized controlled trial. American Journal of Clinical Nutrition 2007</w:t>
      </w:r>
      <w:proofErr w:type="gramStart"/>
      <w:r w:rsidRPr="000B6704">
        <w:rPr>
          <w:rFonts w:asciiTheme="minorHAnsi" w:hAnsiTheme="minorHAnsi"/>
          <w:sz w:val="20"/>
          <w:szCs w:val="20"/>
        </w:rPr>
        <w:t>;85:1112</w:t>
      </w:r>
      <w:proofErr w:type="gramEnd"/>
      <w:r w:rsidRPr="000B6704">
        <w:rPr>
          <w:rFonts w:asciiTheme="minorHAnsi" w:hAnsiTheme="minorHAnsi"/>
          <w:sz w:val="20"/>
          <w:szCs w:val="20"/>
        </w:rPr>
        <w:t>-20.</w:t>
      </w:r>
    </w:p>
    <w:p w:rsidR="0031174F" w:rsidRPr="000B6704" w:rsidRDefault="0031174F" w:rsidP="00DF070A">
      <w:pPr>
        <w:pStyle w:val="Heading3"/>
        <w:spacing w:before="0"/>
        <w:jc w:val="both"/>
        <w:rPr>
          <w:rFonts w:asciiTheme="minorHAnsi" w:hAnsiTheme="minorHAnsi"/>
          <w:color w:val="auto"/>
          <w:sz w:val="20"/>
          <w:szCs w:val="20"/>
        </w:rPr>
      </w:pPr>
      <w:bookmarkStart w:id="160" w:name="_Toc350353086"/>
      <w:r w:rsidRPr="000B6704">
        <w:rPr>
          <w:rFonts w:asciiTheme="minorHAnsi" w:hAnsiTheme="minorHAnsi"/>
          <w:color w:val="auto"/>
          <w:sz w:val="20"/>
          <w:szCs w:val="20"/>
        </w:rPr>
        <w:t>Kianfar 2000 RCT</w:t>
      </w:r>
      <w:bookmarkEnd w:id="160"/>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Kianfar H, Kimiagar M, Ghaffarpour M. Effect of daily and intermittent iron supplementation on iron status of high school girls. International Journal of Vitamin and Nutrition Research 2000</w:t>
      </w:r>
      <w:proofErr w:type="gramStart"/>
      <w:r w:rsidRPr="000B6704">
        <w:rPr>
          <w:rFonts w:asciiTheme="minorHAnsi" w:hAnsiTheme="minorHAnsi"/>
          <w:sz w:val="20"/>
          <w:szCs w:val="20"/>
        </w:rPr>
        <w:t>;70</w:t>
      </w:r>
      <w:proofErr w:type="gramEnd"/>
      <w:r w:rsidRPr="000B6704">
        <w:rPr>
          <w:rFonts w:asciiTheme="minorHAnsi" w:hAnsiTheme="minorHAnsi"/>
          <w:sz w:val="20"/>
          <w:szCs w:val="20"/>
        </w:rPr>
        <w:t>(4):172-7.</w:t>
      </w:r>
    </w:p>
    <w:p w:rsidR="0031174F" w:rsidRPr="000B6704" w:rsidRDefault="0031174F" w:rsidP="00DF070A">
      <w:pPr>
        <w:pStyle w:val="Heading3"/>
        <w:spacing w:before="0"/>
        <w:jc w:val="both"/>
        <w:rPr>
          <w:rFonts w:asciiTheme="minorHAnsi" w:hAnsiTheme="minorHAnsi"/>
          <w:color w:val="auto"/>
          <w:sz w:val="20"/>
          <w:szCs w:val="20"/>
        </w:rPr>
      </w:pPr>
      <w:bookmarkStart w:id="161" w:name="_Toc350353087"/>
      <w:r w:rsidRPr="000B6704">
        <w:rPr>
          <w:rFonts w:asciiTheme="minorHAnsi" w:hAnsiTheme="minorHAnsi"/>
          <w:color w:val="auto"/>
          <w:sz w:val="20"/>
          <w:szCs w:val="20"/>
        </w:rPr>
        <w:t>Kindra 2011 RCT</w:t>
      </w:r>
      <w:bookmarkEnd w:id="161"/>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Kindra G, Coutsoudis A, Esposito F. Effect of nutritional supplementation of breastfeeding HIV positive mothers on maternal and child health: findings from a randomized controlled clinical trial. BMC Public Health 2011</w:t>
      </w:r>
      <w:proofErr w:type="gramStart"/>
      <w:r w:rsidRPr="000B6704">
        <w:rPr>
          <w:rFonts w:asciiTheme="minorHAnsi" w:hAnsiTheme="minorHAnsi"/>
          <w:sz w:val="20"/>
          <w:szCs w:val="20"/>
        </w:rPr>
        <w:t>;11:946</w:t>
      </w:r>
      <w:proofErr w:type="gramEnd"/>
      <w:r w:rsidRPr="000B6704">
        <w:rPr>
          <w:rFonts w:asciiTheme="minorHAnsi" w:hAnsiTheme="minorHAnsi"/>
          <w:sz w:val="20"/>
          <w:szCs w:val="20"/>
        </w:rPr>
        <w:t>.</w:t>
      </w:r>
    </w:p>
    <w:p w:rsidR="0031174F" w:rsidRPr="000B6704" w:rsidRDefault="0031174F" w:rsidP="00DF070A">
      <w:pPr>
        <w:pStyle w:val="Heading3"/>
        <w:spacing w:before="0"/>
        <w:jc w:val="both"/>
        <w:rPr>
          <w:rFonts w:asciiTheme="minorHAnsi" w:hAnsiTheme="minorHAnsi"/>
          <w:color w:val="auto"/>
          <w:sz w:val="20"/>
          <w:szCs w:val="20"/>
        </w:rPr>
      </w:pPr>
      <w:bookmarkStart w:id="162" w:name="_Toc350353088"/>
      <w:r w:rsidRPr="000B6704">
        <w:rPr>
          <w:rFonts w:asciiTheme="minorHAnsi" w:hAnsiTheme="minorHAnsi"/>
          <w:color w:val="auto"/>
          <w:sz w:val="20"/>
          <w:szCs w:val="20"/>
        </w:rPr>
        <w:t>Kinra 2008</w:t>
      </w:r>
      <w:bookmarkEnd w:id="162"/>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2"/>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 xml:space="preserve">Kinra S, Sarma KVR, Ghafoorunissa, Mendu VVR, Ravikumar R, Mohan V, Wilkinson IB, Cockcroft JR, Davey Smith G, Ben-Shlomo Y. Effect of integration of supplemental nutrition with public health programmes in pregnancy and early childhood on cardiovascular risk in rural Indian </w:t>
      </w:r>
      <w:r w:rsidRPr="000B6704">
        <w:rPr>
          <w:rFonts w:asciiTheme="minorHAnsi" w:hAnsiTheme="minorHAnsi"/>
          <w:sz w:val="20"/>
          <w:szCs w:val="20"/>
        </w:rPr>
        <w:lastRenderedPageBreak/>
        <w:t>adolescents: long term follow-up of Hyderabad nutrition trial. BMJ 2008</w:t>
      </w:r>
      <w:proofErr w:type="gramStart"/>
      <w:r w:rsidRPr="000B6704">
        <w:rPr>
          <w:rFonts w:asciiTheme="minorHAnsi" w:hAnsiTheme="minorHAnsi"/>
          <w:sz w:val="20"/>
          <w:szCs w:val="20"/>
        </w:rPr>
        <w:t>;1</w:t>
      </w:r>
      <w:proofErr w:type="gramEnd"/>
      <w:r w:rsidRPr="000B6704">
        <w:rPr>
          <w:rFonts w:asciiTheme="minorHAnsi" w:hAnsiTheme="minorHAnsi"/>
          <w:sz w:val="20"/>
          <w:szCs w:val="20"/>
        </w:rPr>
        <w:t>-10.</w:t>
      </w:r>
    </w:p>
    <w:p w:rsidR="0031174F" w:rsidRPr="000B6704" w:rsidRDefault="0031174F" w:rsidP="000F2684">
      <w:pPr>
        <w:pStyle w:val="NormalWeb"/>
        <w:numPr>
          <w:ilvl w:val="0"/>
          <w:numId w:val="62"/>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Kinra S, Sarma KVR, Hards M, Smith GD, Ben-Shlomo Y. Is relative leg length a biomarker of childhood nutrition? Long-term follow-up of the Hyderabad Nutrition Trial. International Journal of Epidemiology 2011</w:t>
      </w:r>
      <w:proofErr w:type="gramStart"/>
      <w:r w:rsidRPr="000B6704">
        <w:rPr>
          <w:rFonts w:asciiTheme="minorHAnsi" w:hAnsiTheme="minorHAnsi"/>
          <w:sz w:val="20"/>
          <w:szCs w:val="20"/>
        </w:rPr>
        <w:t>;40:1022</w:t>
      </w:r>
      <w:proofErr w:type="gramEnd"/>
      <w:r w:rsidRPr="000B6704">
        <w:rPr>
          <w:rFonts w:asciiTheme="minorHAnsi" w:hAnsiTheme="minorHAnsi"/>
          <w:sz w:val="20"/>
          <w:szCs w:val="20"/>
        </w:rPr>
        <w:t>-9.</w:t>
      </w:r>
    </w:p>
    <w:p w:rsidR="0031174F" w:rsidRPr="000B6704" w:rsidRDefault="0031174F" w:rsidP="00DF070A">
      <w:pPr>
        <w:pStyle w:val="Heading3"/>
        <w:spacing w:before="0"/>
        <w:jc w:val="both"/>
        <w:rPr>
          <w:rFonts w:asciiTheme="minorHAnsi" w:hAnsiTheme="minorHAnsi"/>
          <w:color w:val="auto"/>
          <w:sz w:val="20"/>
          <w:szCs w:val="20"/>
        </w:rPr>
      </w:pPr>
      <w:bookmarkStart w:id="163" w:name="_Toc350353089"/>
      <w:r w:rsidRPr="000B6704">
        <w:rPr>
          <w:rFonts w:asciiTheme="minorHAnsi" w:hAnsiTheme="minorHAnsi"/>
          <w:color w:val="auto"/>
          <w:sz w:val="20"/>
          <w:szCs w:val="20"/>
        </w:rPr>
        <w:t>Kramer 1997</w:t>
      </w:r>
      <w:bookmarkEnd w:id="163"/>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proofErr w:type="gramStart"/>
      <w:r w:rsidRPr="000B6704">
        <w:rPr>
          <w:rFonts w:asciiTheme="minorHAnsi" w:hAnsiTheme="minorHAnsi"/>
          <w:sz w:val="20"/>
          <w:szCs w:val="20"/>
        </w:rPr>
        <w:t>Kramer EM, Peterson KE, Rogers BL, Hughes MD.</w:t>
      </w:r>
      <w:proofErr w:type="gramEnd"/>
      <w:r w:rsidRPr="000B6704">
        <w:rPr>
          <w:rFonts w:asciiTheme="minorHAnsi" w:hAnsiTheme="minorHAnsi"/>
          <w:sz w:val="20"/>
          <w:szCs w:val="20"/>
        </w:rPr>
        <w:t xml:space="preserve"> </w:t>
      </w:r>
      <w:proofErr w:type="gramStart"/>
      <w:r w:rsidRPr="000B6704">
        <w:rPr>
          <w:rFonts w:asciiTheme="minorHAnsi" w:hAnsiTheme="minorHAnsi"/>
          <w:sz w:val="20"/>
          <w:szCs w:val="20"/>
        </w:rPr>
        <w:t>Intrahousehold allocation of energy intake among children under five years and their parents in rural Bangladesh.</w:t>
      </w:r>
      <w:proofErr w:type="gramEnd"/>
      <w:r w:rsidRPr="000B6704">
        <w:rPr>
          <w:rFonts w:asciiTheme="minorHAnsi" w:hAnsiTheme="minorHAnsi"/>
          <w:sz w:val="20"/>
          <w:szCs w:val="20"/>
        </w:rPr>
        <w:t xml:space="preserve"> European Journal of Clinical Nutrition 1997</w:t>
      </w:r>
      <w:proofErr w:type="gramStart"/>
      <w:r w:rsidRPr="000B6704">
        <w:rPr>
          <w:rFonts w:asciiTheme="minorHAnsi" w:hAnsiTheme="minorHAnsi"/>
          <w:sz w:val="20"/>
          <w:szCs w:val="20"/>
        </w:rPr>
        <w:t>;51:750</w:t>
      </w:r>
      <w:proofErr w:type="gramEnd"/>
      <w:r w:rsidRPr="000B6704">
        <w:rPr>
          <w:rFonts w:asciiTheme="minorHAnsi" w:hAnsiTheme="minorHAnsi"/>
          <w:sz w:val="20"/>
          <w:szCs w:val="20"/>
        </w:rPr>
        <w:t>-6.</w:t>
      </w:r>
    </w:p>
    <w:p w:rsidR="0031174F" w:rsidRPr="000B6704" w:rsidRDefault="0031174F" w:rsidP="00DF070A">
      <w:pPr>
        <w:pStyle w:val="Heading3"/>
        <w:spacing w:before="0"/>
        <w:jc w:val="both"/>
        <w:rPr>
          <w:rFonts w:asciiTheme="minorHAnsi" w:hAnsiTheme="minorHAnsi"/>
          <w:color w:val="auto"/>
          <w:sz w:val="20"/>
          <w:szCs w:val="20"/>
        </w:rPr>
      </w:pPr>
      <w:bookmarkStart w:id="164" w:name="_Toc350353090"/>
      <w:r w:rsidRPr="000B6704">
        <w:rPr>
          <w:rFonts w:asciiTheme="minorHAnsi" w:hAnsiTheme="minorHAnsi"/>
          <w:color w:val="auto"/>
          <w:sz w:val="20"/>
          <w:szCs w:val="20"/>
        </w:rPr>
        <w:t>Kumar 2008 RCT(c)</w:t>
      </w:r>
      <w:bookmarkEnd w:id="164"/>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3"/>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Darmstadt GL, Kumar V. Introduction of community-based skin-to-skin care in rural Uttar Pradesh, India. Journal of Perinatology 2006</w:t>
      </w:r>
      <w:proofErr w:type="gramStart"/>
      <w:r w:rsidRPr="000B6704">
        <w:rPr>
          <w:rFonts w:asciiTheme="minorHAnsi" w:hAnsiTheme="minorHAnsi"/>
          <w:sz w:val="20"/>
          <w:szCs w:val="20"/>
        </w:rPr>
        <w:t>;26</w:t>
      </w:r>
      <w:proofErr w:type="gramEnd"/>
      <w:r w:rsidRPr="000B6704">
        <w:rPr>
          <w:rFonts w:asciiTheme="minorHAnsi" w:hAnsiTheme="minorHAnsi"/>
          <w:sz w:val="20"/>
          <w:szCs w:val="20"/>
        </w:rPr>
        <w:t>(10):597-604.</w:t>
      </w:r>
    </w:p>
    <w:p w:rsidR="0031174F" w:rsidRPr="000B6704" w:rsidRDefault="0031174F" w:rsidP="000F2684">
      <w:pPr>
        <w:pStyle w:val="NormalWeb"/>
        <w:numPr>
          <w:ilvl w:val="0"/>
          <w:numId w:val="63"/>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Kumar V, Kumar A, Das V, Srivastava NM, Baqui AH, Santosham M, Darmstadt GL, for the Saksham Study Group. Community-driven impact of a newborn-focused behavioral intervention on maternal health in Shivgarh, India. International Journal of Gynecology and Obstetrics 2012</w:t>
      </w:r>
      <w:proofErr w:type="gramStart"/>
      <w:r w:rsidRPr="000B6704">
        <w:rPr>
          <w:rFonts w:asciiTheme="minorHAnsi" w:hAnsiTheme="minorHAnsi"/>
          <w:sz w:val="20"/>
          <w:szCs w:val="20"/>
        </w:rPr>
        <w:t>;117:48</w:t>
      </w:r>
      <w:proofErr w:type="gramEnd"/>
      <w:r w:rsidRPr="000B6704">
        <w:rPr>
          <w:rFonts w:asciiTheme="minorHAnsi" w:hAnsiTheme="minorHAnsi"/>
          <w:sz w:val="20"/>
          <w:szCs w:val="20"/>
        </w:rPr>
        <w:t>-55.</w:t>
      </w:r>
    </w:p>
    <w:p w:rsidR="0031174F" w:rsidRPr="000B6704" w:rsidRDefault="0031174F" w:rsidP="000F2684">
      <w:pPr>
        <w:pStyle w:val="NormalWeb"/>
        <w:numPr>
          <w:ilvl w:val="0"/>
          <w:numId w:val="63"/>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Kumar V, Mohanty S, Kumar A, Misra RP, Santosham M, Awasthi S, Baqui AH, Singh P, Singh V, Ahuja RC, Singh JV, Malik GK, Ahmed S, Black RE, Bhandari M, Darmstadt GL, for the Saksham Study Group. Effect of community-based behaviour change management on neonatal mortality in Shivgarh, Uttar Pradesh, India: a cluster-randomised controlled trial. Lancet 2008</w:t>
      </w:r>
      <w:proofErr w:type="gramStart"/>
      <w:r w:rsidRPr="000B6704">
        <w:rPr>
          <w:rFonts w:asciiTheme="minorHAnsi" w:hAnsiTheme="minorHAnsi"/>
          <w:sz w:val="20"/>
          <w:szCs w:val="20"/>
        </w:rPr>
        <w:t>;372:1151</w:t>
      </w:r>
      <w:proofErr w:type="gramEnd"/>
      <w:r w:rsidRPr="000B6704">
        <w:rPr>
          <w:rFonts w:asciiTheme="minorHAnsi" w:hAnsiTheme="minorHAnsi"/>
          <w:sz w:val="20"/>
          <w:szCs w:val="20"/>
        </w:rPr>
        <w:t>-62.</w:t>
      </w:r>
    </w:p>
    <w:p w:rsidR="0031174F" w:rsidRPr="000B6704" w:rsidRDefault="0031174F" w:rsidP="000F2684">
      <w:pPr>
        <w:pStyle w:val="NormalWeb"/>
        <w:numPr>
          <w:ilvl w:val="0"/>
          <w:numId w:val="63"/>
        </w:numPr>
        <w:tabs>
          <w:tab w:val="left" w:pos="142"/>
        </w:tabs>
        <w:spacing w:before="0" w:beforeAutospacing="0" w:after="0" w:afterAutospacing="0"/>
        <w:ind w:left="0" w:firstLine="0"/>
        <w:jc w:val="both"/>
        <w:rPr>
          <w:rFonts w:asciiTheme="minorHAnsi" w:hAnsiTheme="minorHAnsi"/>
          <w:sz w:val="20"/>
          <w:szCs w:val="20"/>
        </w:rPr>
      </w:pPr>
      <w:r w:rsidRPr="000B6704">
        <w:rPr>
          <w:rFonts w:asciiTheme="minorHAnsi" w:hAnsiTheme="minorHAnsi"/>
          <w:sz w:val="20"/>
          <w:szCs w:val="20"/>
        </w:rPr>
        <w:t>Willis JR, Kumar V, Mohanty S, Singh V, Kumar A, Singh JV, Misra RP, Awasthi S, Singh P, Gupta A, Baqui AH, Santosham M, Darmstadt GL for the Saksham Study Group. Impact of community-based behaviour-change management on perceived neonatal morbidity: a cluster-randomized controlled trial in Shivgarh, Uttar Pradesh, India. Journal of Tropical Pediatrics 2011</w:t>
      </w:r>
      <w:proofErr w:type="gramStart"/>
      <w:r w:rsidRPr="000B6704">
        <w:rPr>
          <w:rFonts w:asciiTheme="minorHAnsi" w:hAnsiTheme="minorHAnsi"/>
          <w:sz w:val="20"/>
          <w:szCs w:val="20"/>
        </w:rPr>
        <w:t>;epub</w:t>
      </w:r>
      <w:proofErr w:type="gramEnd"/>
      <w:r w:rsidRPr="000B6704">
        <w:rPr>
          <w:rFonts w:asciiTheme="minorHAnsi" w:hAnsiTheme="minorHAnsi"/>
          <w:sz w:val="20"/>
          <w:szCs w:val="20"/>
        </w:rPr>
        <w:t>.</w:t>
      </w:r>
    </w:p>
    <w:p w:rsidR="0031174F" w:rsidRPr="000B6704" w:rsidRDefault="0031174F" w:rsidP="00DF070A">
      <w:pPr>
        <w:pStyle w:val="Heading3"/>
        <w:spacing w:before="0"/>
        <w:jc w:val="both"/>
        <w:rPr>
          <w:rFonts w:asciiTheme="minorHAnsi" w:hAnsiTheme="minorHAnsi"/>
          <w:color w:val="auto"/>
          <w:sz w:val="20"/>
          <w:szCs w:val="20"/>
        </w:rPr>
      </w:pPr>
      <w:bookmarkStart w:id="165" w:name="_Toc350353091"/>
      <w:r w:rsidRPr="000B6704">
        <w:rPr>
          <w:rFonts w:asciiTheme="minorHAnsi" w:hAnsiTheme="minorHAnsi"/>
          <w:color w:val="auto"/>
          <w:sz w:val="20"/>
          <w:szCs w:val="20"/>
        </w:rPr>
        <w:t>Kumar 2009 RCT</w:t>
      </w:r>
      <w:bookmarkEnd w:id="165"/>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Kumar A, Devi SG, Batra S, Singh C, Shukla DK. Calcium supplementation for the prevention of pre-eclampsia. International Journal of Gynecology and Obstetrics 2009</w:t>
      </w:r>
      <w:proofErr w:type="gramStart"/>
      <w:r w:rsidRPr="000B6704">
        <w:rPr>
          <w:rFonts w:asciiTheme="minorHAnsi" w:hAnsiTheme="minorHAnsi"/>
          <w:sz w:val="20"/>
          <w:szCs w:val="20"/>
        </w:rPr>
        <w:t>;104:32</w:t>
      </w:r>
      <w:proofErr w:type="gramEnd"/>
      <w:r w:rsidRPr="000B6704">
        <w:rPr>
          <w:rFonts w:asciiTheme="minorHAnsi" w:hAnsiTheme="minorHAnsi"/>
          <w:sz w:val="20"/>
          <w:szCs w:val="20"/>
        </w:rPr>
        <w:t>-36.</w:t>
      </w:r>
    </w:p>
    <w:p w:rsidR="0031174F" w:rsidRPr="000B6704" w:rsidRDefault="0031174F" w:rsidP="00DF070A">
      <w:pPr>
        <w:pStyle w:val="Heading3"/>
        <w:spacing w:before="0"/>
        <w:jc w:val="both"/>
        <w:rPr>
          <w:rFonts w:asciiTheme="minorHAnsi" w:hAnsiTheme="minorHAnsi"/>
          <w:color w:val="auto"/>
          <w:sz w:val="20"/>
          <w:szCs w:val="20"/>
        </w:rPr>
      </w:pPr>
      <w:bookmarkStart w:id="166" w:name="_Toc350353092"/>
      <w:r w:rsidRPr="000B6704">
        <w:rPr>
          <w:rFonts w:asciiTheme="minorHAnsi" w:hAnsiTheme="minorHAnsi"/>
          <w:color w:val="auto"/>
          <w:sz w:val="20"/>
          <w:szCs w:val="20"/>
        </w:rPr>
        <w:t>Kumwenda 2002 RCT</w:t>
      </w:r>
      <w:bookmarkEnd w:id="166"/>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Kumwenda N, Miotti PG, Taha TE, Broadhead R, Biggar RJ, Brooks Jackson J, Melikian G, Semba RD. Antenatal vitamin A supplementation increases birth weight and decreases anemia among infants born to human immunodeficiency virus-infected women in Malawi. Clinical Infectious Diseases 2002</w:t>
      </w:r>
      <w:proofErr w:type="gramStart"/>
      <w:r w:rsidRPr="000B6704">
        <w:rPr>
          <w:rFonts w:asciiTheme="minorHAnsi" w:hAnsiTheme="minorHAnsi"/>
          <w:sz w:val="20"/>
          <w:szCs w:val="20"/>
        </w:rPr>
        <w:t>;35:618</w:t>
      </w:r>
      <w:proofErr w:type="gramEnd"/>
      <w:r w:rsidRPr="000B6704">
        <w:rPr>
          <w:rFonts w:asciiTheme="minorHAnsi" w:hAnsiTheme="minorHAnsi"/>
          <w:sz w:val="20"/>
          <w:szCs w:val="20"/>
        </w:rPr>
        <w:t>-24.</w:t>
      </w:r>
    </w:p>
    <w:p w:rsidR="0031174F" w:rsidRPr="000B6704" w:rsidRDefault="0031174F" w:rsidP="00DF070A">
      <w:pPr>
        <w:pStyle w:val="Heading3"/>
        <w:spacing w:before="0"/>
        <w:jc w:val="both"/>
        <w:rPr>
          <w:rFonts w:asciiTheme="minorHAnsi" w:hAnsiTheme="minorHAnsi"/>
          <w:color w:val="auto"/>
          <w:sz w:val="20"/>
          <w:szCs w:val="20"/>
        </w:rPr>
      </w:pPr>
      <w:bookmarkStart w:id="167" w:name="_Toc350353093"/>
      <w:r w:rsidRPr="000B6704">
        <w:rPr>
          <w:rFonts w:asciiTheme="minorHAnsi" w:hAnsiTheme="minorHAnsi"/>
          <w:color w:val="auto"/>
          <w:sz w:val="20"/>
          <w:szCs w:val="20"/>
        </w:rPr>
        <w:lastRenderedPageBreak/>
        <w:t>Kupka 2008 RCT</w:t>
      </w:r>
      <w:bookmarkEnd w:id="167"/>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4"/>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Kupka R, Mugusi F, Aboud S, Hertzmark E, Spiegelman D, Fawzi WW. Effect of selenium supplements on hemoglobin concentration and morbidity among HIV-1–Infected Tanzanian women. Clinical Infectious Diseases 2009</w:t>
      </w:r>
      <w:proofErr w:type="gramStart"/>
      <w:r w:rsidRPr="000B6704">
        <w:rPr>
          <w:rFonts w:asciiTheme="minorHAnsi" w:hAnsiTheme="minorHAnsi"/>
          <w:sz w:val="20"/>
          <w:szCs w:val="20"/>
        </w:rPr>
        <w:t>;48:1475</w:t>
      </w:r>
      <w:proofErr w:type="gramEnd"/>
      <w:r w:rsidRPr="000B6704">
        <w:rPr>
          <w:rFonts w:asciiTheme="minorHAnsi" w:hAnsiTheme="minorHAnsi"/>
          <w:sz w:val="20"/>
          <w:szCs w:val="20"/>
        </w:rPr>
        <w:t>-8.</w:t>
      </w:r>
    </w:p>
    <w:p w:rsidR="0031174F" w:rsidRPr="000B6704" w:rsidRDefault="0031174F" w:rsidP="000F2684">
      <w:pPr>
        <w:pStyle w:val="NormalWeb"/>
        <w:numPr>
          <w:ilvl w:val="0"/>
          <w:numId w:val="64"/>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Kupka R, Mugusi F, Aboud S, Msamanga GI, Finkelstein JL, Spiegelman D, Fawzi WW. Randomized, double-blind placebo-controlled trial of selenium supplements among HIV-infected pregnant women in Tanzania: effects on maternal and child outcomes. American Journal of Clinical Nutrition 2008</w:t>
      </w:r>
      <w:proofErr w:type="gramStart"/>
      <w:r w:rsidRPr="000B6704">
        <w:rPr>
          <w:rFonts w:asciiTheme="minorHAnsi" w:hAnsiTheme="minorHAnsi"/>
          <w:sz w:val="20"/>
          <w:szCs w:val="20"/>
        </w:rPr>
        <w:t>;87:1802</w:t>
      </w:r>
      <w:proofErr w:type="gramEnd"/>
      <w:r w:rsidRPr="000B6704">
        <w:rPr>
          <w:rFonts w:asciiTheme="minorHAnsi" w:hAnsiTheme="minorHAnsi"/>
          <w:sz w:val="20"/>
          <w:szCs w:val="20"/>
        </w:rPr>
        <w:t>-8.</w:t>
      </w:r>
    </w:p>
    <w:p w:rsidR="0031174F" w:rsidRPr="000B6704" w:rsidRDefault="0031174F" w:rsidP="00DF070A">
      <w:pPr>
        <w:pStyle w:val="Heading3"/>
        <w:spacing w:before="0"/>
        <w:jc w:val="both"/>
        <w:rPr>
          <w:rFonts w:asciiTheme="minorHAnsi" w:hAnsiTheme="minorHAnsi"/>
          <w:color w:val="auto"/>
          <w:sz w:val="20"/>
          <w:szCs w:val="20"/>
        </w:rPr>
      </w:pPr>
      <w:bookmarkStart w:id="168" w:name="_Toc350353094"/>
      <w:r w:rsidRPr="000B6704">
        <w:rPr>
          <w:rFonts w:asciiTheme="minorHAnsi" w:hAnsiTheme="minorHAnsi"/>
          <w:color w:val="auto"/>
          <w:sz w:val="20"/>
          <w:szCs w:val="20"/>
        </w:rPr>
        <w:t>Larocque 2006 RCT</w:t>
      </w:r>
      <w:bookmarkEnd w:id="168"/>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5"/>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 xml:space="preserve">Gyorkos TW, Gilbert NL, Larocque R, Casapia M. </w:t>
      </w:r>
      <w:r w:rsidRPr="000B6704">
        <w:rPr>
          <w:rFonts w:asciiTheme="minorHAnsi" w:hAnsiTheme="minorHAnsi"/>
          <w:i/>
          <w:iCs/>
          <w:sz w:val="20"/>
          <w:szCs w:val="20"/>
        </w:rPr>
        <w:t>Trichuris</w:t>
      </w:r>
      <w:r w:rsidRPr="000B6704">
        <w:rPr>
          <w:rFonts w:asciiTheme="minorHAnsi" w:hAnsiTheme="minorHAnsi"/>
          <w:sz w:val="20"/>
          <w:szCs w:val="20"/>
        </w:rPr>
        <w:t xml:space="preserve"> and hookworm infections associated with anaemia during pregnancy. Tropical Medicine and International Health 2011</w:t>
      </w:r>
      <w:proofErr w:type="gramStart"/>
      <w:r w:rsidRPr="000B6704">
        <w:rPr>
          <w:rFonts w:asciiTheme="minorHAnsi" w:hAnsiTheme="minorHAnsi"/>
          <w:sz w:val="20"/>
          <w:szCs w:val="20"/>
        </w:rPr>
        <w:t>;16</w:t>
      </w:r>
      <w:proofErr w:type="gramEnd"/>
      <w:r w:rsidRPr="000B6704">
        <w:rPr>
          <w:rFonts w:asciiTheme="minorHAnsi" w:hAnsiTheme="minorHAnsi"/>
          <w:sz w:val="20"/>
          <w:szCs w:val="20"/>
        </w:rPr>
        <w:t>(4):531-7.</w:t>
      </w:r>
    </w:p>
    <w:p w:rsidR="0031174F" w:rsidRPr="000B6704" w:rsidRDefault="0031174F" w:rsidP="000F2684">
      <w:pPr>
        <w:pStyle w:val="NormalWeb"/>
        <w:numPr>
          <w:ilvl w:val="0"/>
          <w:numId w:val="65"/>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Gyorkos TW, Larocque R, Casapia M, Gotuzzo E. Lack of risk of adverse birth outcomes after deworming in pregnant women. Pediatric Infectious Disease Journal 2006</w:t>
      </w:r>
      <w:proofErr w:type="gramStart"/>
      <w:r w:rsidRPr="000B6704">
        <w:rPr>
          <w:rFonts w:asciiTheme="minorHAnsi" w:hAnsiTheme="minorHAnsi"/>
          <w:sz w:val="20"/>
          <w:szCs w:val="20"/>
        </w:rPr>
        <w:t>;25</w:t>
      </w:r>
      <w:proofErr w:type="gramEnd"/>
      <w:r w:rsidRPr="000B6704">
        <w:rPr>
          <w:rFonts w:asciiTheme="minorHAnsi" w:hAnsiTheme="minorHAnsi"/>
          <w:sz w:val="20"/>
          <w:szCs w:val="20"/>
        </w:rPr>
        <w:t>(9):791-4.</w:t>
      </w:r>
    </w:p>
    <w:p w:rsidR="0031174F" w:rsidRPr="000B6704" w:rsidRDefault="0031174F" w:rsidP="000F2684">
      <w:pPr>
        <w:pStyle w:val="NormalWeb"/>
        <w:numPr>
          <w:ilvl w:val="0"/>
          <w:numId w:val="65"/>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Larocque R, Casapai M, Gotuzzo E, MacLean JD, Soto JC, Rahme E, Gyorkos TW. A double-blind randomized controlled trial of antenatal mebendazole to reduce low birthweight in a hookworm-endemic area of Peru. Tropical Medicine and International Health 2006</w:t>
      </w:r>
      <w:proofErr w:type="gramStart"/>
      <w:r w:rsidRPr="000B6704">
        <w:rPr>
          <w:rFonts w:asciiTheme="minorHAnsi" w:hAnsiTheme="minorHAnsi"/>
          <w:sz w:val="20"/>
          <w:szCs w:val="20"/>
        </w:rPr>
        <w:t>;11</w:t>
      </w:r>
      <w:proofErr w:type="gramEnd"/>
      <w:r w:rsidRPr="000B6704">
        <w:rPr>
          <w:rFonts w:asciiTheme="minorHAnsi" w:hAnsiTheme="minorHAnsi"/>
          <w:sz w:val="20"/>
          <w:szCs w:val="20"/>
        </w:rPr>
        <w:t>(10):1485-95.</w:t>
      </w:r>
    </w:p>
    <w:p w:rsidR="0031174F" w:rsidRPr="00DF070A" w:rsidRDefault="0031174F" w:rsidP="000F2684">
      <w:pPr>
        <w:pStyle w:val="NormalWeb"/>
        <w:numPr>
          <w:ilvl w:val="0"/>
          <w:numId w:val="6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Larocque R, Casapia M, Gotuzzo E, Gyorkos TW. Relationship between intensity of soil-transmitted helminth infections and anemia during pregnancy. American Journal of Tropical and Medical Hygiene 2005</w:t>
      </w:r>
      <w:proofErr w:type="gramStart"/>
      <w:r w:rsidRPr="00DF070A">
        <w:rPr>
          <w:rFonts w:asciiTheme="minorHAnsi" w:hAnsiTheme="minorHAnsi"/>
          <w:sz w:val="20"/>
          <w:szCs w:val="20"/>
        </w:rPr>
        <w:t>;73</w:t>
      </w:r>
      <w:proofErr w:type="gramEnd"/>
      <w:r w:rsidRPr="00DF070A">
        <w:rPr>
          <w:rFonts w:asciiTheme="minorHAnsi" w:hAnsiTheme="minorHAnsi"/>
          <w:sz w:val="20"/>
          <w:szCs w:val="20"/>
        </w:rPr>
        <w:t>(4):783-9.</w:t>
      </w:r>
    </w:p>
    <w:p w:rsidR="0031174F" w:rsidRPr="000B6704" w:rsidRDefault="0031174F" w:rsidP="00DF070A">
      <w:pPr>
        <w:pStyle w:val="Heading3"/>
        <w:spacing w:before="0"/>
        <w:jc w:val="both"/>
        <w:rPr>
          <w:rFonts w:asciiTheme="minorHAnsi" w:hAnsiTheme="minorHAnsi"/>
          <w:color w:val="auto"/>
          <w:sz w:val="20"/>
          <w:szCs w:val="20"/>
        </w:rPr>
      </w:pPr>
      <w:bookmarkStart w:id="169" w:name="_Toc350353095"/>
      <w:r w:rsidRPr="000B6704">
        <w:rPr>
          <w:rFonts w:asciiTheme="minorHAnsi" w:hAnsiTheme="minorHAnsi"/>
          <w:color w:val="auto"/>
          <w:sz w:val="20"/>
          <w:szCs w:val="20"/>
        </w:rPr>
        <w:t>Lee 2005 RCT</w:t>
      </w:r>
      <w:bookmarkEnd w:id="169"/>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Lee J, Lee J, Lim H. Effect of time of initiation and dose of prenatal iron and folic acid supplementation on iron and folate nutriture of Korean women during pregnancy. Am J Clin Nutr 2005</w:t>
      </w:r>
      <w:proofErr w:type="gramStart"/>
      <w:r w:rsidRPr="000B6704">
        <w:rPr>
          <w:rFonts w:asciiTheme="minorHAnsi" w:hAnsiTheme="minorHAnsi"/>
          <w:sz w:val="20"/>
          <w:szCs w:val="20"/>
        </w:rPr>
        <w:t>;82:843</w:t>
      </w:r>
      <w:proofErr w:type="gramEnd"/>
      <w:r w:rsidRPr="000B6704">
        <w:rPr>
          <w:rFonts w:asciiTheme="minorHAnsi" w:hAnsiTheme="minorHAnsi"/>
          <w:sz w:val="20"/>
          <w:szCs w:val="20"/>
        </w:rPr>
        <w:t>-9.</w:t>
      </w:r>
    </w:p>
    <w:p w:rsidR="0031174F" w:rsidRPr="000B6704" w:rsidRDefault="0031174F" w:rsidP="00DF070A">
      <w:pPr>
        <w:pStyle w:val="Heading3"/>
        <w:spacing w:before="0"/>
        <w:jc w:val="both"/>
        <w:rPr>
          <w:rFonts w:asciiTheme="minorHAnsi" w:hAnsiTheme="minorHAnsi"/>
          <w:color w:val="auto"/>
          <w:sz w:val="20"/>
          <w:szCs w:val="20"/>
        </w:rPr>
      </w:pPr>
      <w:bookmarkStart w:id="170" w:name="_Toc350353096"/>
      <w:r w:rsidRPr="000B6704">
        <w:rPr>
          <w:rFonts w:asciiTheme="minorHAnsi" w:hAnsiTheme="minorHAnsi"/>
          <w:color w:val="auto"/>
          <w:sz w:val="20"/>
          <w:szCs w:val="20"/>
        </w:rPr>
        <w:t>Leenstra 2009 RCT</w:t>
      </w:r>
      <w:bookmarkEnd w:id="170"/>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Leenstra T, Kariuki SK, Kurtis JD, Oloo AJ, Kager PA, ter Kuile FO. </w:t>
      </w:r>
      <w:proofErr w:type="gramStart"/>
      <w:r w:rsidRPr="000B6704">
        <w:rPr>
          <w:rFonts w:asciiTheme="minorHAnsi" w:hAnsiTheme="minorHAnsi"/>
          <w:sz w:val="20"/>
          <w:szCs w:val="20"/>
        </w:rPr>
        <w:t>The effect of weekly iron and vitamin A supplementation on hemoglobin levels and iron status in adolescent schoolgirls in western Kenya.</w:t>
      </w:r>
      <w:proofErr w:type="gramEnd"/>
      <w:r w:rsidRPr="000B6704">
        <w:rPr>
          <w:rFonts w:asciiTheme="minorHAnsi" w:hAnsiTheme="minorHAnsi"/>
          <w:sz w:val="20"/>
          <w:szCs w:val="20"/>
        </w:rPr>
        <w:t xml:space="preserve"> European Journal of Clinical Nutrition 2009</w:t>
      </w:r>
      <w:proofErr w:type="gramStart"/>
      <w:r w:rsidRPr="000B6704">
        <w:rPr>
          <w:rFonts w:asciiTheme="minorHAnsi" w:hAnsiTheme="minorHAnsi"/>
          <w:sz w:val="20"/>
          <w:szCs w:val="20"/>
        </w:rPr>
        <w:t>;63:173</w:t>
      </w:r>
      <w:proofErr w:type="gramEnd"/>
      <w:r w:rsidRPr="000B6704">
        <w:rPr>
          <w:rFonts w:asciiTheme="minorHAnsi" w:hAnsiTheme="minorHAnsi"/>
          <w:sz w:val="20"/>
          <w:szCs w:val="20"/>
        </w:rPr>
        <w:t>-82.</w:t>
      </w:r>
    </w:p>
    <w:p w:rsidR="0031174F" w:rsidRPr="000B6704" w:rsidRDefault="0031174F" w:rsidP="00DF070A">
      <w:pPr>
        <w:pStyle w:val="Heading3"/>
        <w:spacing w:before="0"/>
        <w:jc w:val="both"/>
        <w:rPr>
          <w:rFonts w:asciiTheme="minorHAnsi" w:hAnsiTheme="minorHAnsi"/>
          <w:color w:val="auto"/>
          <w:sz w:val="20"/>
          <w:szCs w:val="20"/>
        </w:rPr>
      </w:pPr>
      <w:bookmarkStart w:id="171" w:name="_Toc350353097"/>
      <w:r w:rsidRPr="000B6704">
        <w:rPr>
          <w:rFonts w:asciiTheme="minorHAnsi" w:hAnsiTheme="minorHAnsi"/>
          <w:color w:val="auto"/>
          <w:sz w:val="20"/>
          <w:szCs w:val="20"/>
        </w:rPr>
        <w:t>Lietz 2001 RCT(c)</w:t>
      </w:r>
      <w:bookmarkEnd w:id="171"/>
      <w:r w:rsidRPr="000B6704">
        <w:rPr>
          <w:rFonts w:asciiTheme="minorHAnsi" w:hAnsiTheme="minorHAnsi"/>
          <w:color w:val="auto"/>
          <w:sz w:val="20"/>
          <w:szCs w:val="20"/>
        </w:rPr>
        <w:t xml:space="preserve">  </w:t>
      </w:r>
    </w:p>
    <w:p w:rsidR="000B6704" w:rsidRDefault="0031174F" w:rsidP="000F2684">
      <w:pPr>
        <w:pStyle w:val="NormalWeb"/>
        <w:numPr>
          <w:ilvl w:val="0"/>
          <w:numId w:val="65"/>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Lietz G, Henry CJK, Mulokozi G, Mugyabuso JKL, Ballart A, Ndossi GD, Lorri W, Tomkins A. Comparison of the effects of supplemental red palm oil and sunflower oil on maternal vitamin A status. Am J Clin Nutr 2001</w:t>
      </w:r>
      <w:proofErr w:type="gramStart"/>
      <w:r w:rsidRPr="000B6704">
        <w:rPr>
          <w:rFonts w:asciiTheme="minorHAnsi" w:hAnsiTheme="minorHAnsi"/>
          <w:sz w:val="20"/>
          <w:szCs w:val="20"/>
        </w:rPr>
        <w:t>;74:501</w:t>
      </w:r>
      <w:proofErr w:type="gramEnd"/>
      <w:r w:rsidRPr="000B6704">
        <w:rPr>
          <w:rFonts w:asciiTheme="minorHAnsi" w:hAnsiTheme="minorHAnsi"/>
          <w:sz w:val="20"/>
          <w:szCs w:val="20"/>
        </w:rPr>
        <w:t>-9.</w:t>
      </w:r>
    </w:p>
    <w:p w:rsidR="0031174F" w:rsidRPr="000B6704" w:rsidRDefault="0031174F" w:rsidP="000F2684">
      <w:pPr>
        <w:pStyle w:val="NormalWeb"/>
        <w:numPr>
          <w:ilvl w:val="0"/>
          <w:numId w:val="65"/>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lastRenderedPageBreak/>
        <w:t>Lietz G, Mulokozi G, Henry JCK, Tomkinsz AM. Xanthophyll and hydrocarbon carotenoid patterns differ in plasma and breast milk of women supplemented with red palm oil during pregnancy and lactation. J Nutr 2006</w:t>
      </w:r>
      <w:proofErr w:type="gramStart"/>
      <w:r w:rsidRPr="000B6704">
        <w:rPr>
          <w:rFonts w:asciiTheme="minorHAnsi" w:hAnsiTheme="minorHAnsi"/>
          <w:sz w:val="20"/>
          <w:szCs w:val="20"/>
        </w:rPr>
        <w:t>;136:1821</w:t>
      </w:r>
      <w:proofErr w:type="gramEnd"/>
      <w:r w:rsidRPr="000B6704">
        <w:rPr>
          <w:rFonts w:asciiTheme="minorHAnsi" w:hAnsiTheme="minorHAnsi"/>
          <w:sz w:val="20"/>
          <w:szCs w:val="20"/>
        </w:rPr>
        <w:t>-27.</w:t>
      </w:r>
    </w:p>
    <w:p w:rsidR="0031174F" w:rsidRPr="000B6704" w:rsidRDefault="0031174F" w:rsidP="00DF070A">
      <w:pPr>
        <w:pStyle w:val="Heading3"/>
        <w:spacing w:before="0"/>
        <w:jc w:val="both"/>
        <w:rPr>
          <w:rFonts w:asciiTheme="minorHAnsi" w:hAnsiTheme="minorHAnsi"/>
          <w:color w:val="auto"/>
          <w:sz w:val="20"/>
          <w:szCs w:val="20"/>
        </w:rPr>
      </w:pPr>
      <w:bookmarkStart w:id="172" w:name="_Toc350353098"/>
      <w:r w:rsidRPr="000B6704">
        <w:rPr>
          <w:rFonts w:asciiTheme="minorHAnsi" w:hAnsiTheme="minorHAnsi"/>
          <w:color w:val="auto"/>
          <w:sz w:val="20"/>
          <w:szCs w:val="20"/>
        </w:rPr>
        <w:t>Liu 1996 RCT</w:t>
      </w:r>
      <w:bookmarkEnd w:id="172"/>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Liu XN, Liu PY. </w:t>
      </w:r>
      <w:proofErr w:type="gramStart"/>
      <w:r w:rsidRPr="000B6704">
        <w:rPr>
          <w:rFonts w:asciiTheme="minorHAnsi" w:hAnsiTheme="minorHAnsi"/>
          <w:sz w:val="20"/>
          <w:szCs w:val="20"/>
        </w:rPr>
        <w:t>The effectiveness of weekly iron supplementation regimen in improving the iron status of Chinese children and pregnant women.</w:t>
      </w:r>
      <w:proofErr w:type="gramEnd"/>
      <w:r w:rsidRPr="000B6704">
        <w:rPr>
          <w:rFonts w:asciiTheme="minorHAnsi" w:hAnsiTheme="minorHAnsi"/>
          <w:sz w:val="20"/>
          <w:szCs w:val="20"/>
        </w:rPr>
        <w:t xml:space="preserve"> Biomedical and Environmental Sciences 1996</w:t>
      </w:r>
      <w:proofErr w:type="gramStart"/>
      <w:r w:rsidRPr="000B6704">
        <w:rPr>
          <w:rFonts w:asciiTheme="minorHAnsi" w:hAnsiTheme="minorHAnsi"/>
          <w:sz w:val="20"/>
          <w:szCs w:val="20"/>
        </w:rPr>
        <w:t>;9:341</w:t>
      </w:r>
      <w:proofErr w:type="gramEnd"/>
      <w:r w:rsidRPr="000B6704">
        <w:rPr>
          <w:rFonts w:asciiTheme="minorHAnsi" w:hAnsiTheme="minorHAnsi"/>
          <w:sz w:val="20"/>
          <w:szCs w:val="20"/>
        </w:rPr>
        <w:t>-7.</w:t>
      </w:r>
    </w:p>
    <w:p w:rsidR="0031174F" w:rsidRPr="000B6704" w:rsidRDefault="0031174F" w:rsidP="00DF070A">
      <w:pPr>
        <w:pStyle w:val="Heading3"/>
        <w:spacing w:before="0"/>
        <w:jc w:val="both"/>
        <w:rPr>
          <w:rFonts w:asciiTheme="minorHAnsi" w:hAnsiTheme="minorHAnsi"/>
          <w:color w:val="auto"/>
          <w:sz w:val="20"/>
          <w:szCs w:val="20"/>
        </w:rPr>
      </w:pPr>
      <w:bookmarkStart w:id="173" w:name="_Toc350353099"/>
      <w:r w:rsidRPr="000B6704">
        <w:rPr>
          <w:rFonts w:asciiTheme="minorHAnsi" w:hAnsiTheme="minorHAnsi"/>
          <w:color w:val="auto"/>
          <w:sz w:val="20"/>
          <w:szCs w:val="20"/>
        </w:rPr>
        <w:t>Lopez de Romana 2006</w:t>
      </w:r>
      <w:bookmarkEnd w:id="173"/>
      <w:r w:rsidRPr="000B6704">
        <w:rPr>
          <w:rFonts w:asciiTheme="minorHAnsi" w:hAnsiTheme="minorHAnsi"/>
          <w:color w:val="auto"/>
          <w:sz w:val="20"/>
          <w:szCs w:val="20"/>
        </w:rPr>
        <w:t xml:space="preserve">  </w:t>
      </w:r>
    </w:p>
    <w:p w:rsidR="0031174F" w:rsidRPr="000B6704" w:rsidRDefault="0031174F" w:rsidP="000B6704">
      <w:pPr>
        <w:pStyle w:val="NormalWeb"/>
        <w:numPr>
          <w:ilvl w:val="0"/>
          <w:numId w:val="67"/>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Gross U, Diaz MM, </w:t>
      </w:r>
      <w:proofErr w:type="gramStart"/>
      <w:r w:rsidRPr="000B6704">
        <w:rPr>
          <w:rFonts w:asciiTheme="minorHAnsi" w:hAnsiTheme="minorHAnsi"/>
          <w:sz w:val="20"/>
          <w:szCs w:val="20"/>
        </w:rPr>
        <w:t>Valle</w:t>
      </w:r>
      <w:proofErr w:type="gramEnd"/>
      <w:r w:rsidRPr="000B6704">
        <w:rPr>
          <w:rFonts w:asciiTheme="minorHAnsi" w:hAnsiTheme="minorHAnsi"/>
          <w:sz w:val="20"/>
          <w:szCs w:val="20"/>
        </w:rPr>
        <w:t xml:space="preserve"> C. Effectiveness of the communication program on compliance in a weekly multimicronutrient supplementation program in Chiclayo, Peru. Food and Nutrition Bulletin 2006</w:t>
      </w:r>
      <w:proofErr w:type="gramStart"/>
      <w:r w:rsidRPr="000B6704">
        <w:rPr>
          <w:rFonts w:asciiTheme="minorHAnsi" w:hAnsiTheme="minorHAnsi"/>
          <w:sz w:val="20"/>
          <w:szCs w:val="20"/>
        </w:rPr>
        <w:t>;27</w:t>
      </w:r>
      <w:proofErr w:type="gramEnd"/>
      <w:r w:rsidRPr="000B6704">
        <w:rPr>
          <w:rFonts w:asciiTheme="minorHAnsi" w:hAnsiTheme="minorHAnsi"/>
          <w:sz w:val="20"/>
          <w:szCs w:val="20"/>
        </w:rPr>
        <w:t>(4):S130-42.</w:t>
      </w:r>
    </w:p>
    <w:p w:rsidR="0031174F" w:rsidRPr="000B6704" w:rsidRDefault="0031174F" w:rsidP="000B6704">
      <w:pPr>
        <w:pStyle w:val="NormalWeb"/>
        <w:numPr>
          <w:ilvl w:val="0"/>
          <w:numId w:val="67"/>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Gross U, Valle C, Diaz MM. Effectiveness of distribution of multimicronutrient supplements in children and in women and adolescent girls of childbearing age in Chiclayo, Peru. Food and Nutrition Bulletin 2006</w:t>
      </w:r>
      <w:proofErr w:type="gramStart"/>
      <w:r w:rsidRPr="000B6704">
        <w:rPr>
          <w:rFonts w:asciiTheme="minorHAnsi" w:hAnsiTheme="minorHAnsi"/>
          <w:sz w:val="20"/>
          <w:szCs w:val="20"/>
        </w:rPr>
        <w:t>;27</w:t>
      </w:r>
      <w:proofErr w:type="gramEnd"/>
      <w:r w:rsidRPr="000B6704">
        <w:rPr>
          <w:rFonts w:asciiTheme="minorHAnsi" w:hAnsiTheme="minorHAnsi"/>
          <w:sz w:val="20"/>
          <w:szCs w:val="20"/>
        </w:rPr>
        <w:t>(4):S122-9.</w:t>
      </w:r>
    </w:p>
    <w:p w:rsidR="0031174F" w:rsidRPr="000B6704" w:rsidRDefault="0031174F" w:rsidP="000B6704">
      <w:pPr>
        <w:pStyle w:val="NormalWeb"/>
        <w:numPr>
          <w:ilvl w:val="0"/>
          <w:numId w:val="67"/>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Lechtig A, Gross R, Paulini J, Lopez de Romana D. Costs of the multimicronutrient supplementation program in Chiclayo, Peru. Food and Nutrition Bulletin 2006</w:t>
      </w:r>
      <w:proofErr w:type="gramStart"/>
      <w:r w:rsidRPr="000B6704">
        <w:rPr>
          <w:rFonts w:asciiTheme="minorHAnsi" w:hAnsiTheme="minorHAnsi"/>
          <w:sz w:val="20"/>
          <w:szCs w:val="20"/>
        </w:rPr>
        <w:t>;27</w:t>
      </w:r>
      <w:proofErr w:type="gramEnd"/>
      <w:r w:rsidRPr="000B6704">
        <w:rPr>
          <w:rFonts w:asciiTheme="minorHAnsi" w:hAnsiTheme="minorHAnsi"/>
          <w:sz w:val="20"/>
          <w:szCs w:val="20"/>
        </w:rPr>
        <w:t>(4):S151-9.</w:t>
      </w:r>
    </w:p>
    <w:p w:rsidR="0031174F" w:rsidRPr="000B6704" w:rsidRDefault="0031174F" w:rsidP="000B6704">
      <w:pPr>
        <w:pStyle w:val="NormalWeb"/>
        <w:numPr>
          <w:ilvl w:val="0"/>
          <w:numId w:val="67"/>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Lopez de Romana D, Verona S, Vivanco OA, Gross R. Protective effect of multimicronutrient supplementation against anemia among children, women, and adolescent girls in lower-income areas of Chiclayo, Peru. Food and Nutrition Bulletin 2006</w:t>
      </w:r>
      <w:proofErr w:type="gramStart"/>
      <w:r w:rsidRPr="000B6704">
        <w:rPr>
          <w:rFonts w:asciiTheme="minorHAnsi" w:hAnsiTheme="minorHAnsi"/>
          <w:sz w:val="20"/>
          <w:szCs w:val="20"/>
        </w:rPr>
        <w:t>;27</w:t>
      </w:r>
      <w:proofErr w:type="gramEnd"/>
      <w:r w:rsidRPr="000B6704">
        <w:rPr>
          <w:rFonts w:asciiTheme="minorHAnsi" w:hAnsiTheme="minorHAnsi"/>
          <w:sz w:val="20"/>
          <w:szCs w:val="20"/>
        </w:rPr>
        <w:t>(4):S143-50.</w:t>
      </w:r>
    </w:p>
    <w:p w:rsidR="0031174F" w:rsidRPr="000B6704" w:rsidRDefault="0031174F" w:rsidP="00DF070A">
      <w:pPr>
        <w:pStyle w:val="Heading3"/>
        <w:spacing w:before="0"/>
        <w:jc w:val="both"/>
        <w:rPr>
          <w:rFonts w:asciiTheme="minorHAnsi" w:hAnsiTheme="minorHAnsi"/>
          <w:color w:val="auto"/>
          <w:sz w:val="20"/>
          <w:szCs w:val="20"/>
        </w:rPr>
      </w:pPr>
      <w:bookmarkStart w:id="174" w:name="_Toc350353100"/>
      <w:r w:rsidRPr="000B6704">
        <w:rPr>
          <w:rFonts w:asciiTheme="minorHAnsi" w:hAnsiTheme="minorHAnsi"/>
          <w:color w:val="auto"/>
          <w:sz w:val="20"/>
          <w:szCs w:val="20"/>
        </w:rPr>
        <w:t>Lopez-Jaramillo 1990 RCT</w:t>
      </w:r>
      <w:bookmarkEnd w:id="174"/>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Lopez-Jaramillo P, Narvaez M, Felix C, Lopez A. Dietary calcium supplementation and prevention of pregnancy hypertension. Lancet 1990</w:t>
      </w:r>
      <w:proofErr w:type="gramStart"/>
      <w:r w:rsidRPr="000B6704">
        <w:rPr>
          <w:rFonts w:asciiTheme="minorHAnsi" w:hAnsiTheme="minorHAnsi"/>
          <w:sz w:val="20"/>
          <w:szCs w:val="20"/>
        </w:rPr>
        <w:t>;335:293</w:t>
      </w:r>
      <w:proofErr w:type="gramEnd"/>
      <w:r w:rsidRPr="000B6704">
        <w:rPr>
          <w:rFonts w:asciiTheme="minorHAnsi" w:hAnsiTheme="minorHAnsi"/>
          <w:sz w:val="20"/>
          <w:szCs w:val="20"/>
        </w:rPr>
        <w:t>.</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Narvaez M, Lopez-Jaramillo P, Weigel M. Calcium (Ca++) supplementation reduces the risk for pregnancy induced hypertension (PIH). </w:t>
      </w:r>
      <w:proofErr w:type="gramStart"/>
      <w:r w:rsidRPr="000B6704">
        <w:rPr>
          <w:rFonts w:asciiTheme="minorHAnsi" w:hAnsiTheme="minorHAnsi"/>
          <w:sz w:val="20"/>
          <w:szCs w:val="20"/>
        </w:rPr>
        <w:t>World Congress of Gynecology and Obstetrics; 1988 October 23-28; Brazil.</w:t>
      </w:r>
      <w:proofErr w:type="gramEnd"/>
      <w:r w:rsidRPr="000B6704">
        <w:rPr>
          <w:rFonts w:asciiTheme="minorHAnsi" w:hAnsiTheme="minorHAnsi"/>
          <w:sz w:val="20"/>
          <w:szCs w:val="20"/>
        </w:rPr>
        <w:t xml:space="preserve"> 1988:180-1.</w:t>
      </w:r>
    </w:p>
    <w:p w:rsidR="0031174F" w:rsidRPr="000B6704" w:rsidRDefault="0031174F" w:rsidP="00DF070A">
      <w:pPr>
        <w:pStyle w:val="Heading3"/>
        <w:spacing w:before="0"/>
        <w:jc w:val="both"/>
        <w:rPr>
          <w:rFonts w:asciiTheme="minorHAnsi" w:hAnsiTheme="minorHAnsi"/>
          <w:color w:val="auto"/>
          <w:sz w:val="20"/>
          <w:szCs w:val="20"/>
        </w:rPr>
      </w:pPr>
      <w:bookmarkStart w:id="175" w:name="_Toc350353101"/>
      <w:r w:rsidRPr="000B6704">
        <w:rPr>
          <w:rFonts w:asciiTheme="minorHAnsi" w:hAnsiTheme="minorHAnsi"/>
          <w:color w:val="auto"/>
          <w:sz w:val="20"/>
          <w:szCs w:val="20"/>
        </w:rPr>
        <w:t>Lopez-Jaramillo 1997 RCT</w:t>
      </w:r>
      <w:bookmarkEnd w:id="175"/>
      <w:r w:rsidRPr="000B6704">
        <w:rPr>
          <w:rFonts w:asciiTheme="minorHAnsi" w:hAnsiTheme="minorHAnsi"/>
          <w:color w:val="auto"/>
          <w:sz w:val="20"/>
          <w:szCs w:val="20"/>
        </w:rPr>
        <w:t xml:space="preserve">  </w:t>
      </w:r>
    </w:p>
    <w:p w:rsidR="0031174F" w:rsidRPr="000B6704" w:rsidRDefault="0031174F"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Lopez-Jaramillo P, Delgado F, Jacome P, Teran E, Ruano C, Rivera J. Calcium supplementation and the risk of preeclampsia in Ecuadorian pregnant teenagers. Obstetrics &amp; Gynecology 1997</w:t>
      </w:r>
      <w:proofErr w:type="gramStart"/>
      <w:r w:rsidRPr="000B6704">
        <w:rPr>
          <w:rFonts w:asciiTheme="minorHAnsi" w:hAnsiTheme="minorHAnsi"/>
          <w:sz w:val="20"/>
          <w:szCs w:val="20"/>
        </w:rPr>
        <w:t>;90:162</w:t>
      </w:r>
      <w:proofErr w:type="gramEnd"/>
      <w:r w:rsidRPr="000B6704">
        <w:rPr>
          <w:rFonts w:asciiTheme="minorHAnsi" w:hAnsiTheme="minorHAnsi"/>
          <w:sz w:val="20"/>
          <w:szCs w:val="20"/>
        </w:rPr>
        <w:t>-7.</w:t>
      </w:r>
    </w:p>
    <w:p w:rsidR="0031174F" w:rsidRPr="000B6704" w:rsidRDefault="0031174F" w:rsidP="00DF070A">
      <w:pPr>
        <w:pStyle w:val="Heading3"/>
        <w:spacing w:before="0"/>
        <w:jc w:val="both"/>
        <w:rPr>
          <w:rFonts w:asciiTheme="minorHAnsi" w:hAnsiTheme="minorHAnsi"/>
          <w:color w:val="auto"/>
          <w:sz w:val="20"/>
          <w:szCs w:val="20"/>
        </w:rPr>
      </w:pPr>
      <w:bookmarkStart w:id="176" w:name="_Toc350353102"/>
      <w:r w:rsidRPr="000B6704">
        <w:rPr>
          <w:rFonts w:asciiTheme="minorHAnsi" w:hAnsiTheme="minorHAnsi"/>
          <w:color w:val="auto"/>
          <w:sz w:val="20"/>
          <w:szCs w:val="20"/>
        </w:rPr>
        <w:t>Ma 2008 qRCT</w:t>
      </w:r>
      <w:bookmarkEnd w:id="176"/>
      <w:r w:rsidRPr="000B6704">
        <w:rPr>
          <w:rFonts w:asciiTheme="minorHAnsi" w:hAnsiTheme="minorHAnsi"/>
          <w:color w:val="auto"/>
          <w:sz w:val="20"/>
          <w:szCs w:val="20"/>
        </w:rPr>
        <w:t xml:space="preserve">  </w:t>
      </w:r>
    </w:p>
    <w:p w:rsidR="0031174F" w:rsidRPr="000B6704" w:rsidRDefault="0031174F" w:rsidP="000F2684">
      <w:pPr>
        <w:pStyle w:val="NormalWeb"/>
        <w:numPr>
          <w:ilvl w:val="0"/>
          <w:numId w:val="68"/>
        </w:numPr>
        <w:spacing w:before="0" w:beforeAutospacing="0" w:after="0" w:afterAutospacing="0"/>
        <w:ind w:left="142" w:hanging="142"/>
        <w:jc w:val="both"/>
        <w:rPr>
          <w:rFonts w:asciiTheme="minorHAnsi" w:hAnsiTheme="minorHAnsi"/>
          <w:sz w:val="20"/>
          <w:szCs w:val="20"/>
        </w:rPr>
      </w:pPr>
      <w:r w:rsidRPr="000B6704">
        <w:rPr>
          <w:rFonts w:asciiTheme="minorHAnsi" w:hAnsiTheme="minorHAnsi"/>
          <w:sz w:val="20"/>
          <w:szCs w:val="20"/>
        </w:rPr>
        <w:t xml:space="preserve">Ma AG, Schouten EG, Sun YY, Yang F, Han XX, Zhang FZ, Jiang DC, Kok FJ. Supplementation of iron alone and combined with vitamins improves haematological status, erythrocyte membrane </w:t>
      </w:r>
      <w:r w:rsidRPr="000B6704">
        <w:rPr>
          <w:rFonts w:asciiTheme="minorHAnsi" w:hAnsiTheme="minorHAnsi"/>
          <w:sz w:val="20"/>
          <w:szCs w:val="20"/>
        </w:rPr>
        <w:lastRenderedPageBreak/>
        <w:t>fluidity and oxidative stress in anaemic pregnant women. British Journal of Nutrition 2010</w:t>
      </w:r>
      <w:proofErr w:type="gramStart"/>
      <w:r w:rsidRPr="000B6704">
        <w:rPr>
          <w:rFonts w:asciiTheme="minorHAnsi" w:hAnsiTheme="minorHAnsi"/>
          <w:sz w:val="20"/>
          <w:szCs w:val="20"/>
        </w:rPr>
        <w:t>;104:1655</w:t>
      </w:r>
      <w:proofErr w:type="gramEnd"/>
      <w:r w:rsidRPr="000B6704">
        <w:rPr>
          <w:rFonts w:asciiTheme="minorHAnsi" w:hAnsiTheme="minorHAnsi"/>
          <w:sz w:val="20"/>
          <w:szCs w:val="20"/>
        </w:rPr>
        <w:t>-61.</w:t>
      </w:r>
    </w:p>
    <w:p w:rsidR="0031174F" w:rsidRPr="00DF070A" w:rsidRDefault="0031174F" w:rsidP="000F2684">
      <w:pPr>
        <w:pStyle w:val="NormalWeb"/>
        <w:numPr>
          <w:ilvl w:val="0"/>
          <w:numId w:val="6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Ma AG, Schouten EG, Zhang FZ, Kok FJ, Yang F, Jiang DC, Sun YY, Han XX. Retinol and riboflavin supplementation decreases the prevalence of anaemia in Chinese pregnant women taking iron and folic acid supplements. Journal of Nutrition 2008</w:t>
      </w:r>
      <w:proofErr w:type="gramStart"/>
      <w:r w:rsidRPr="00DF070A">
        <w:rPr>
          <w:rFonts w:asciiTheme="minorHAnsi" w:hAnsiTheme="minorHAnsi"/>
          <w:sz w:val="20"/>
          <w:szCs w:val="20"/>
        </w:rPr>
        <w:t>;138:1946</w:t>
      </w:r>
      <w:proofErr w:type="gramEnd"/>
      <w:r w:rsidRPr="00DF070A">
        <w:rPr>
          <w:rFonts w:asciiTheme="minorHAnsi" w:hAnsiTheme="minorHAnsi"/>
          <w:sz w:val="20"/>
          <w:szCs w:val="20"/>
        </w:rPr>
        <w:t>-50.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77" w:name="_Toc350353103"/>
      <w:r w:rsidRPr="00DF070A">
        <w:rPr>
          <w:rFonts w:asciiTheme="minorHAnsi" w:hAnsiTheme="minorHAnsi"/>
          <w:color w:val="auto"/>
          <w:sz w:val="20"/>
          <w:szCs w:val="20"/>
        </w:rPr>
        <w:t>MAGPIE RCT</w:t>
      </w:r>
      <w:bookmarkEnd w:id="177"/>
      <w:r w:rsidRPr="00DF070A">
        <w:rPr>
          <w:rFonts w:asciiTheme="minorHAnsi" w:hAnsiTheme="minorHAnsi"/>
          <w:color w:val="auto"/>
          <w:sz w:val="20"/>
          <w:szCs w:val="20"/>
        </w:rPr>
        <w:t xml:space="preserve">  </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Bricker L, Magpie Trial Collaborative Group. The Magpie Trial: magnesium sulphate versus placebo for women with pre-eclampsia [abstract]. In: XVI FIGO World Congress of Obstetrics and Gynecology: Sept 3-8. 2000:47.</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Duley L, Campbell L. The Magpie Trial: magnesium sulphate for pre-eclampsia, evaluating the effects on women and their babies. MIDIRS Midwifery Digest 1999</w:t>
      </w:r>
      <w:proofErr w:type="gramStart"/>
      <w:r w:rsidRPr="00DF070A">
        <w:rPr>
          <w:rFonts w:asciiTheme="minorHAnsi" w:hAnsiTheme="minorHAnsi"/>
          <w:sz w:val="20"/>
          <w:szCs w:val="20"/>
        </w:rPr>
        <w:t>;9:48</w:t>
      </w:r>
      <w:proofErr w:type="gramEnd"/>
      <w:r w:rsidRPr="00DF070A">
        <w:rPr>
          <w:rFonts w:asciiTheme="minorHAnsi" w:hAnsiTheme="minorHAnsi"/>
          <w:sz w:val="20"/>
          <w:szCs w:val="20"/>
        </w:rPr>
        <w:t>-51.</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Duley L, Magpie Trial Collaborative Group. The Magpie Trial: magnesium sulphate versus placebo for women with pre-eclampsia. Hypertension in Pregnancy 2000</w:t>
      </w:r>
      <w:proofErr w:type="gramStart"/>
      <w:r w:rsidRPr="00DF070A">
        <w:rPr>
          <w:rFonts w:asciiTheme="minorHAnsi" w:hAnsiTheme="minorHAnsi"/>
          <w:sz w:val="20"/>
          <w:szCs w:val="20"/>
        </w:rPr>
        <w:t>;19</w:t>
      </w:r>
      <w:proofErr w:type="gramEnd"/>
      <w:r w:rsidRPr="00DF070A">
        <w:rPr>
          <w:rFonts w:asciiTheme="minorHAnsi" w:hAnsiTheme="minorHAnsi"/>
          <w:sz w:val="20"/>
          <w:szCs w:val="20"/>
        </w:rPr>
        <w:t>(Suppl 1):63.</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Duley L, Neilson JP. Magnesium sulphate and pre-eclampsia. Trial needed to see whether it's as valuable in pre-eclampsia as in eclampsia. BMJ 1999</w:t>
      </w:r>
      <w:proofErr w:type="gramStart"/>
      <w:r w:rsidRPr="00DF070A">
        <w:rPr>
          <w:rFonts w:asciiTheme="minorHAnsi" w:hAnsiTheme="minorHAnsi"/>
          <w:sz w:val="20"/>
          <w:szCs w:val="20"/>
        </w:rPr>
        <w:t>;319:3</w:t>
      </w:r>
      <w:proofErr w:type="gramEnd"/>
      <w:r w:rsidRPr="00DF070A">
        <w:rPr>
          <w:rFonts w:asciiTheme="minorHAnsi" w:hAnsiTheme="minorHAnsi"/>
          <w:sz w:val="20"/>
          <w:szCs w:val="20"/>
        </w:rPr>
        <w:t>-4.</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Duley L, Watkins K. Magnesium sulphate for the treatment of pre-eclampsia a trial to evaluate the effects on women and their babies. Contemporary Reviews in Obstetrics and Gynaecology 1998</w:t>
      </w:r>
      <w:proofErr w:type="gramStart"/>
      <w:r w:rsidRPr="00DF070A">
        <w:rPr>
          <w:rFonts w:asciiTheme="minorHAnsi" w:hAnsiTheme="minorHAnsi"/>
          <w:sz w:val="20"/>
          <w:szCs w:val="20"/>
        </w:rPr>
        <w:t>;10</w:t>
      </w:r>
      <w:proofErr w:type="gramEnd"/>
      <w:r w:rsidRPr="00DF070A">
        <w:rPr>
          <w:rFonts w:asciiTheme="minorHAnsi" w:hAnsiTheme="minorHAnsi"/>
          <w:sz w:val="20"/>
          <w:szCs w:val="20"/>
        </w:rPr>
        <w:t>(4):267-74.</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Duley L. The Magpie follow up study: outcome after discharge after hospital for women and children recruited to a trial comparing magnesium sulphate with placebo for pre-eclampsia. BMC Pregnancy and Childbirth 2004</w:t>
      </w:r>
      <w:proofErr w:type="gramStart"/>
      <w:r w:rsidRPr="00DF070A">
        <w:rPr>
          <w:rFonts w:asciiTheme="minorHAnsi" w:hAnsiTheme="minorHAnsi"/>
          <w:sz w:val="20"/>
          <w:szCs w:val="20"/>
        </w:rPr>
        <w:t>;4:5</w:t>
      </w:r>
      <w:proofErr w:type="gramEnd"/>
      <w:r w:rsidRPr="00DF070A">
        <w:rPr>
          <w:rFonts w:asciiTheme="minorHAnsi" w:hAnsiTheme="minorHAnsi"/>
          <w:sz w:val="20"/>
          <w:szCs w:val="20"/>
        </w:rPr>
        <w:t>.</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Magpie Trial Follow-Up Study Collaborative Group. The Magpie Trial: a randomised trial comparing magnesium sulphate with placebo for pre-eclampsia. Outcome for children at 18 months. BJOG 2007</w:t>
      </w:r>
      <w:proofErr w:type="gramStart"/>
      <w:r w:rsidRPr="00DF070A">
        <w:rPr>
          <w:rFonts w:asciiTheme="minorHAnsi" w:hAnsiTheme="minorHAnsi"/>
          <w:sz w:val="20"/>
          <w:szCs w:val="20"/>
        </w:rPr>
        <w:t>;114</w:t>
      </w:r>
      <w:proofErr w:type="gramEnd"/>
      <w:r w:rsidRPr="00DF070A">
        <w:rPr>
          <w:rFonts w:asciiTheme="minorHAnsi" w:hAnsiTheme="minorHAnsi"/>
          <w:sz w:val="20"/>
          <w:szCs w:val="20"/>
        </w:rPr>
        <w:t>(3):289-99.</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Magpie Trial Follow-Up Study Collaborative Group. The Magpie trial: a randomised trial comparing magnesium sulphate with placebo for pre-eclampsia. Outcome for women at 2 years. BJOG 2007</w:t>
      </w:r>
      <w:proofErr w:type="gramStart"/>
      <w:r w:rsidRPr="00DF070A">
        <w:rPr>
          <w:rFonts w:asciiTheme="minorHAnsi" w:hAnsiTheme="minorHAnsi"/>
          <w:sz w:val="20"/>
          <w:szCs w:val="20"/>
        </w:rPr>
        <w:t>;114</w:t>
      </w:r>
      <w:proofErr w:type="gramEnd"/>
      <w:r w:rsidRPr="00DF070A">
        <w:rPr>
          <w:rFonts w:asciiTheme="minorHAnsi" w:hAnsiTheme="minorHAnsi"/>
          <w:sz w:val="20"/>
          <w:szCs w:val="20"/>
        </w:rPr>
        <w:t>(3):300-9.</w:t>
      </w:r>
    </w:p>
    <w:p w:rsidR="0031174F" w:rsidRPr="00DF070A" w:rsidRDefault="0031174F" w:rsidP="000F2684">
      <w:pPr>
        <w:pStyle w:val="NormalWeb"/>
        <w:numPr>
          <w:ilvl w:val="0"/>
          <w:numId w:val="4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Moodley J, Magpie Trial Collaborative Group. The Magpie Trial: magnesium sulphate versus placebo for women with pre-eclampsia [abstract]. In: Women's Health - into the new millennium. Proceedings of the 4th International Scientific Meeting of the Royal College of Obstetricians and Gynaecologists: Cape Town, South Africa; October 3-6. 1999:25.</w:t>
      </w:r>
    </w:p>
    <w:p w:rsidR="0031174F" w:rsidRPr="00DF070A" w:rsidRDefault="0031174F" w:rsidP="00B011C9">
      <w:pPr>
        <w:pStyle w:val="NormalWeb"/>
        <w:numPr>
          <w:ilvl w:val="0"/>
          <w:numId w:val="47"/>
        </w:numPr>
        <w:spacing w:before="0" w:beforeAutospacing="0" w:after="0" w:afterAutospacing="0"/>
        <w:ind w:left="357" w:hanging="357"/>
        <w:jc w:val="both"/>
        <w:rPr>
          <w:rFonts w:asciiTheme="minorHAnsi" w:hAnsiTheme="minorHAnsi"/>
          <w:sz w:val="20"/>
          <w:szCs w:val="20"/>
        </w:rPr>
      </w:pPr>
      <w:r w:rsidRPr="00DF070A">
        <w:rPr>
          <w:rFonts w:asciiTheme="minorHAnsi" w:hAnsiTheme="minorHAnsi"/>
          <w:sz w:val="20"/>
          <w:szCs w:val="20"/>
        </w:rPr>
        <w:lastRenderedPageBreak/>
        <w:t>Simon J, Gray A, Duley L, on behalf of the Magpie Trial Collaborative Group. Cost-effectiveness of prophylactic magnesium sulphate for 9996 women with pre-eclampsia from 33 countries: economic evaluation of the Magpie Trial. BJOG 2006</w:t>
      </w:r>
      <w:proofErr w:type="gramStart"/>
      <w:r w:rsidRPr="00DF070A">
        <w:rPr>
          <w:rFonts w:asciiTheme="minorHAnsi" w:hAnsiTheme="minorHAnsi"/>
          <w:sz w:val="20"/>
          <w:szCs w:val="20"/>
        </w:rPr>
        <w:t>;113</w:t>
      </w:r>
      <w:proofErr w:type="gramEnd"/>
      <w:r w:rsidRPr="00DF070A">
        <w:rPr>
          <w:rFonts w:asciiTheme="minorHAnsi" w:hAnsiTheme="minorHAnsi"/>
          <w:sz w:val="20"/>
          <w:szCs w:val="20"/>
        </w:rPr>
        <w:t>(2):144-51.</w:t>
      </w:r>
    </w:p>
    <w:p w:rsidR="0031174F" w:rsidRPr="00DF070A" w:rsidRDefault="0031174F" w:rsidP="00DF070A">
      <w:pPr>
        <w:pStyle w:val="NormalWeb"/>
        <w:numPr>
          <w:ilvl w:val="0"/>
          <w:numId w:val="47"/>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Smyth RM, Spark P, Armstrong N, Duley L. Magpie Trial in the UK: methods and additional data for women and children at 2 years following pregnancy complicated by pre-eclampsia. BMC Pregnancy and Childbirth 2009</w:t>
      </w:r>
      <w:proofErr w:type="gramStart"/>
      <w:r w:rsidRPr="00DF070A">
        <w:rPr>
          <w:rFonts w:asciiTheme="minorHAnsi" w:hAnsiTheme="minorHAnsi"/>
          <w:sz w:val="20"/>
          <w:szCs w:val="20"/>
        </w:rPr>
        <w:t>;9:15</w:t>
      </w:r>
      <w:proofErr w:type="gramEnd"/>
      <w:r w:rsidRPr="00DF070A">
        <w:rPr>
          <w:rFonts w:asciiTheme="minorHAnsi" w:hAnsiTheme="minorHAnsi"/>
          <w:sz w:val="20"/>
          <w:szCs w:val="20"/>
        </w:rPr>
        <w:t>.</w:t>
      </w:r>
    </w:p>
    <w:p w:rsidR="0031174F" w:rsidRPr="00DF070A" w:rsidRDefault="0031174F" w:rsidP="00DF070A">
      <w:pPr>
        <w:pStyle w:val="NormalWeb"/>
        <w:numPr>
          <w:ilvl w:val="0"/>
          <w:numId w:val="47"/>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Tan K. The use of magnesium sulphate in pre-eclampsia [abstract]. Singapore Journal of Obstetrics and Gynaecology 2003</w:t>
      </w:r>
      <w:proofErr w:type="gramStart"/>
      <w:r w:rsidRPr="00DF070A">
        <w:rPr>
          <w:rFonts w:asciiTheme="minorHAnsi" w:hAnsiTheme="minorHAnsi"/>
          <w:sz w:val="20"/>
          <w:szCs w:val="20"/>
        </w:rPr>
        <w:t>;34</w:t>
      </w:r>
      <w:proofErr w:type="gramEnd"/>
      <w:r w:rsidRPr="00DF070A">
        <w:rPr>
          <w:rFonts w:asciiTheme="minorHAnsi" w:hAnsiTheme="minorHAnsi"/>
          <w:sz w:val="20"/>
          <w:szCs w:val="20"/>
        </w:rPr>
        <w:t>(Suppl 1):21.</w:t>
      </w:r>
    </w:p>
    <w:p w:rsidR="0031174F" w:rsidRPr="00DF070A" w:rsidRDefault="0031174F" w:rsidP="00DF070A">
      <w:pPr>
        <w:pStyle w:val="NormalWeb"/>
        <w:numPr>
          <w:ilvl w:val="0"/>
          <w:numId w:val="47"/>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The Magpie Trial Collaborative Group. Do women with pre-eclampsia, and their babies, benefit from magnesium sulphate? The Magpie Trial: a randomised placebo controlled trial. Lancet 2002</w:t>
      </w:r>
      <w:proofErr w:type="gramStart"/>
      <w:r w:rsidRPr="00DF070A">
        <w:rPr>
          <w:rFonts w:asciiTheme="minorHAnsi" w:hAnsiTheme="minorHAnsi"/>
          <w:sz w:val="20"/>
          <w:szCs w:val="20"/>
        </w:rPr>
        <w:t>;359:1877</w:t>
      </w:r>
      <w:proofErr w:type="gramEnd"/>
      <w:r w:rsidRPr="00DF070A">
        <w:rPr>
          <w:rFonts w:asciiTheme="minorHAnsi" w:hAnsiTheme="minorHAnsi"/>
          <w:sz w:val="20"/>
          <w:szCs w:val="20"/>
        </w:rPr>
        <w:t>-90.</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78" w:name="_Toc350353104"/>
      <w:r w:rsidRPr="00DF070A">
        <w:rPr>
          <w:rFonts w:asciiTheme="minorHAnsi" w:hAnsiTheme="minorHAnsi"/>
          <w:color w:val="auto"/>
          <w:sz w:val="20"/>
          <w:szCs w:val="20"/>
        </w:rPr>
        <w:t>Mahmoudian 2005 RCT</w:t>
      </w:r>
      <w:bookmarkEnd w:id="178"/>
      <w:r w:rsidRPr="00DF070A">
        <w:rPr>
          <w:rFonts w:asciiTheme="minorHAnsi" w:hAnsiTheme="minorHAnsi"/>
          <w:color w:val="auto"/>
          <w:sz w:val="20"/>
          <w:szCs w:val="20"/>
        </w:rPr>
        <w:t xml:space="preserve">  </w:t>
      </w:r>
    </w:p>
    <w:p w:rsidR="0031174F" w:rsidRPr="00DF070A" w:rsidRDefault="0031174F"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Mahmoudian A, Khademloo M. </w:t>
      </w:r>
      <w:proofErr w:type="gramStart"/>
      <w:r w:rsidRPr="00DF070A">
        <w:rPr>
          <w:rFonts w:asciiTheme="minorHAnsi" w:hAnsiTheme="minorHAnsi"/>
          <w:sz w:val="20"/>
          <w:szCs w:val="20"/>
        </w:rPr>
        <w:t>The effect of simultaneous administration of zinc sulfate and ferrous sulfate in the treatment of anemic pregnant women.</w:t>
      </w:r>
      <w:proofErr w:type="gramEnd"/>
      <w:r w:rsidRPr="00DF070A">
        <w:rPr>
          <w:rFonts w:asciiTheme="minorHAnsi" w:hAnsiTheme="minorHAnsi"/>
          <w:sz w:val="20"/>
          <w:szCs w:val="20"/>
        </w:rPr>
        <w:t xml:space="preserve"> Journal of Research in Medical Sciences 2005</w:t>
      </w:r>
      <w:proofErr w:type="gramStart"/>
      <w:r w:rsidRPr="00DF070A">
        <w:rPr>
          <w:rFonts w:asciiTheme="minorHAnsi" w:hAnsiTheme="minorHAnsi"/>
          <w:sz w:val="20"/>
          <w:szCs w:val="20"/>
        </w:rPr>
        <w:t>;10</w:t>
      </w:r>
      <w:proofErr w:type="gramEnd"/>
      <w:r w:rsidRPr="00DF070A">
        <w:rPr>
          <w:rFonts w:asciiTheme="minorHAnsi" w:hAnsiTheme="minorHAnsi"/>
          <w:sz w:val="20"/>
          <w:szCs w:val="20"/>
        </w:rPr>
        <w:t>(4):205-9.</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79" w:name="_Toc350353105"/>
      <w:r w:rsidRPr="00DF070A">
        <w:rPr>
          <w:rFonts w:asciiTheme="minorHAnsi" w:hAnsiTheme="minorHAnsi"/>
          <w:color w:val="auto"/>
          <w:sz w:val="20"/>
          <w:szCs w:val="20"/>
        </w:rPr>
        <w:t>Makola 2003 RCT</w:t>
      </w:r>
      <w:bookmarkEnd w:id="179"/>
      <w:r w:rsidRPr="00DF070A">
        <w:rPr>
          <w:rFonts w:asciiTheme="minorHAnsi" w:hAnsiTheme="minorHAnsi"/>
          <w:color w:val="auto"/>
          <w:sz w:val="20"/>
          <w:szCs w:val="20"/>
        </w:rPr>
        <w:t xml:space="preserve">  </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Benjamin M, Ash DM. Drinking to their health: social analysis of a micronutrient-fortified beverage field trial. Food and Nutrition Bulletin 2003</w:t>
      </w:r>
      <w:proofErr w:type="gramStart"/>
      <w:r w:rsidRPr="00DF070A">
        <w:rPr>
          <w:rFonts w:asciiTheme="minorHAnsi" w:hAnsiTheme="minorHAnsi"/>
          <w:sz w:val="20"/>
          <w:szCs w:val="20"/>
        </w:rPr>
        <w:t>;24</w:t>
      </w:r>
      <w:proofErr w:type="gramEnd"/>
      <w:r w:rsidRPr="00DF070A">
        <w:rPr>
          <w:rFonts w:asciiTheme="minorHAnsi" w:hAnsiTheme="minorHAnsi"/>
          <w:sz w:val="20"/>
          <w:szCs w:val="20"/>
        </w:rPr>
        <w:t>(4 suppl):S141-5.</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Latham MC, Ash DM, Makola D, Tatala SR, Ndossi GD, Mehansho H. Efficacy trials of a micronutrient dietary supplement in schoolchildren and pregnant women in Tanzania. Food and Nutrition Bulletin 2003</w:t>
      </w:r>
      <w:proofErr w:type="gramStart"/>
      <w:r w:rsidRPr="00DF070A">
        <w:rPr>
          <w:rFonts w:asciiTheme="minorHAnsi" w:hAnsiTheme="minorHAnsi"/>
          <w:sz w:val="20"/>
          <w:szCs w:val="20"/>
        </w:rPr>
        <w:t>;24</w:t>
      </w:r>
      <w:proofErr w:type="gramEnd"/>
      <w:r w:rsidRPr="00DF070A">
        <w:rPr>
          <w:rFonts w:asciiTheme="minorHAnsi" w:hAnsiTheme="minorHAnsi"/>
          <w:sz w:val="20"/>
          <w:szCs w:val="20"/>
        </w:rPr>
        <w:t>(4 suppl):S120-8.</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Makola D, Ash DM, Tatala SR, Latham MC, Ndossi G, Mehansho H. A micronutrient-fortified beverage prevents iron deficiency, reduces anemia and improves the hemoglobin concentration of pregnant Tanzanian women. Journal of Nutrition 2003</w:t>
      </w:r>
      <w:proofErr w:type="gramStart"/>
      <w:r w:rsidRPr="00DF070A">
        <w:rPr>
          <w:rFonts w:asciiTheme="minorHAnsi" w:hAnsiTheme="minorHAnsi"/>
          <w:sz w:val="20"/>
          <w:szCs w:val="20"/>
        </w:rPr>
        <w:t>;133:1339</w:t>
      </w:r>
      <w:proofErr w:type="gramEnd"/>
      <w:r w:rsidRPr="00DF070A">
        <w:rPr>
          <w:rFonts w:asciiTheme="minorHAnsi" w:hAnsiTheme="minorHAnsi"/>
          <w:sz w:val="20"/>
          <w:szCs w:val="20"/>
        </w:rPr>
        <w:t>-46.</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Tatala SR, Ash D, Makola D, Latham M, Ndosi G, Grohn Y. Effect of micronutrient fortified beverage on nutritional anaemia during pregnancy. East African Medical Journal 2002</w:t>
      </w:r>
      <w:proofErr w:type="gramStart"/>
      <w:r w:rsidRPr="00DF070A">
        <w:rPr>
          <w:rFonts w:asciiTheme="minorHAnsi" w:hAnsiTheme="minorHAnsi"/>
          <w:sz w:val="20"/>
          <w:szCs w:val="20"/>
        </w:rPr>
        <w:t>;79:598</w:t>
      </w:r>
      <w:proofErr w:type="gramEnd"/>
      <w:r w:rsidRPr="00DF070A">
        <w:rPr>
          <w:rFonts w:asciiTheme="minorHAnsi" w:hAnsiTheme="minorHAnsi"/>
          <w:sz w:val="20"/>
          <w:szCs w:val="20"/>
        </w:rPr>
        <w:t>-603.</w:t>
      </w:r>
    </w:p>
    <w:p w:rsidR="0031174F" w:rsidRPr="00DF070A" w:rsidRDefault="0031174F" w:rsidP="00DF070A">
      <w:pPr>
        <w:pStyle w:val="Heading3"/>
        <w:spacing w:before="0" w:line="240" w:lineRule="auto"/>
        <w:jc w:val="both"/>
        <w:rPr>
          <w:rFonts w:asciiTheme="minorHAnsi" w:hAnsiTheme="minorHAnsi"/>
          <w:color w:val="auto"/>
          <w:sz w:val="20"/>
          <w:szCs w:val="20"/>
        </w:rPr>
      </w:pPr>
      <w:bookmarkStart w:id="180" w:name="_Toc350353106"/>
      <w:r w:rsidRPr="00DF070A">
        <w:rPr>
          <w:rFonts w:asciiTheme="minorHAnsi" w:hAnsiTheme="minorHAnsi"/>
          <w:color w:val="auto"/>
          <w:sz w:val="20"/>
          <w:szCs w:val="20"/>
        </w:rPr>
        <w:t>Manandhar 2004 RCT(c)</w:t>
      </w:r>
      <w:bookmarkEnd w:id="180"/>
      <w:r w:rsidRPr="00DF070A">
        <w:rPr>
          <w:rFonts w:asciiTheme="minorHAnsi" w:hAnsiTheme="minorHAnsi"/>
          <w:color w:val="auto"/>
          <w:sz w:val="20"/>
          <w:szCs w:val="20"/>
        </w:rPr>
        <w:t xml:space="preserve">  </w:t>
      </w:r>
    </w:p>
    <w:p w:rsidR="0031174F" w:rsidRPr="00DF070A" w:rsidRDefault="0031174F" w:rsidP="00DF070A">
      <w:pPr>
        <w:pStyle w:val="NormalWeb"/>
        <w:numPr>
          <w:ilvl w:val="0"/>
          <w:numId w:val="46"/>
        </w:numPr>
        <w:spacing w:before="0" w:beforeAutospacing="0" w:after="0" w:afterAutospacing="0"/>
        <w:ind w:left="357" w:hanging="357"/>
        <w:jc w:val="both"/>
        <w:rPr>
          <w:rFonts w:asciiTheme="minorHAnsi" w:hAnsiTheme="minorHAnsi"/>
          <w:sz w:val="20"/>
          <w:szCs w:val="20"/>
        </w:rPr>
      </w:pPr>
      <w:r w:rsidRPr="00DF070A">
        <w:rPr>
          <w:rFonts w:asciiTheme="minorHAnsi" w:hAnsiTheme="minorHAnsi"/>
          <w:sz w:val="20"/>
          <w:szCs w:val="20"/>
        </w:rPr>
        <w:t>Borghi J, Thapa B, Osrin D, Jan S, Morrison J, Tamang S, Shrestha BP, Wade A, Manandhar DS, Costello ML. Economic assessment of a women's group intervention to improve birth outcomes in rural Nepal. Lancet 2005</w:t>
      </w:r>
      <w:proofErr w:type="gramStart"/>
      <w:r w:rsidRPr="00DF070A">
        <w:rPr>
          <w:rFonts w:asciiTheme="minorHAnsi" w:hAnsiTheme="minorHAnsi"/>
          <w:sz w:val="20"/>
          <w:szCs w:val="20"/>
        </w:rPr>
        <w:t>;366:1882</w:t>
      </w:r>
      <w:proofErr w:type="gramEnd"/>
      <w:r w:rsidRPr="00DF070A">
        <w:rPr>
          <w:rFonts w:asciiTheme="minorHAnsi" w:hAnsiTheme="minorHAnsi"/>
          <w:sz w:val="20"/>
          <w:szCs w:val="20"/>
        </w:rPr>
        <w:t>-4.</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lastRenderedPageBreak/>
        <w:t>Manandhar DS, Osrin D, Shrestha BP, Mesko N, Morrison J, Tumbahangphe KM et al. Effect of a participatory intervention with women's groups on birth outcomes in Nepal: cluster-randomised trial. Lancet 2004</w:t>
      </w:r>
      <w:proofErr w:type="gramStart"/>
      <w:r w:rsidRPr="00DF070A">
        <w:rPr>
          <w:rFonts w:asciiTheme="minorHAnsi" w:hAnsiTheme="minorHAnsi"/>
          <w:sz w:val="20"/>
          <w:szCs w:val="20"/>
        </w:rPr>
        <w:t>;364:970</w:t>
      </w:r>
      <w:proofErr w:type="gramEnd"/>
      <w:r w:rsidRPr="00DF070A">
        <w:rPr>
          <w:rFonts w:asciiTheme="minorHAnsi" w:hAnsiTheme="minorHAnsi"/>
          <w:sz w:val="20"/>
          <w:szCs w:val="20"/>
        </w:rPr>
        <w:t>-9.</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Morrison J, Tamang S, Mesko N, Osrin D, Shrestha B, Manandhar M et al. Women's health groups to improve perinatal care in rural Nepal. BMC Pregnancy and Childbirth 2005</w:t>
      </w:r>
      <w:proofErr w:type="gramStart"/>
      <w:r w:rsidRPr="00DF070A">
        <w:rPr>
          <w:rFonts w:asciiTheme="minorHAnsi" w:hAnsiTheme="minorHAnsi"/>
          <w:sz w:val="20"/>
          <w:szCs w:val="20"/>
        </w:rPr>
        <w:t>;5</w:t>
      </w:r>
      <w:proofErr w:type="gramEnd"/>
      <w:r w:rsidRPr="00DF070A">
        <w:rPr>
          <w:rFonts w:asciiTheme="minorHAnsi" w:hAnsiTheme="minorHAnsi"/>
          <w:sz w:val="20"/>
          <w:szCs w:val="20"/>
        </w:rPr>
        <w:t>(6).</w:t>
      </w:r>
    </w:p>
    <w:p w:rsidR="0031174F" w:rsidRPr="00DF070A" w:rsidRDefault="0031174F" w:rsidP="00DF070A">
      <w:pPr>
        <w:pStyle w:val="NormalWeb"/>
        <w:numPr>
          <w:ilvl w:val="0"/>
          <w:numId w:val="46"/>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Osrin D, Mesko N, Shrestha BP, Shrestha D, Tamang S, Thapa S et al. Implementing a community-based participatory intervention to improve essential newborn care in rural Nepal. Transaction of the Royal Society of Tropical Medicine and Hygiene 2003</w:t>
      </w:r>
      <w:proofErr w:type="gramStart"/>
      <w:r w:rsidRPr="00DF070A">
        <w:rPr>
          <w:rFonts w:asciiTheme="minorHAnsi" w:hAnsiTheme="minorHAnsi"/>
          <w:sz w:val="20"/>
          <w:szCs w:val="20"/>
        </w:rPr>
        <w:t>;97</w:t>
      </w:r>
      <w:proofErr w:type="gramEnd"/>
      <w:r w:rsidRPr="00DF070A">
        <w:rPr>
          <w:rFonts w:asciiTheme="minorHAnsi" w:hAnsiTheme="minorHAnsi"/>
          <w:sz w:val="20"/>
          <w:szCs w:val="20"/>
        </w:rPr>
        <w:t>(1):18-21.</w:t>
      </w:r>
    </w:p>
    <w:p w:rsidR="0031174F" w:rsidRPr="00DF070A" w:rsidRDefault="0031174F" w:rsidP="00DF070A">
      <w:pPr>
        <w:pStyle w:val="NormalWeb"/>
        <w:numPr>
          <w:ilvl w:val="0"/>
          <w:numId w:val="46"/>
        </w:numPr>
        <w:spacing w:before="0" w:beforeAutospacing="0" w:after="0" w:afterAutospacing="0"/>
        <w:ind w:left="357" w:hanging="357"/>
        <w:jc w:val="both"/>
        <w:rPr>
          <w:rFonts w:asciiTheme="minorHAnsi" w:hAnsiTheme="minorHAnsi"/>
          <w:sz w:val="20"/>
          <w:szCs w:val="20"/>
        </w:rPr>
      </w:pPr>
      <w:r w:rsidRPr="00DF070A">
        <w:rPr>
          <w:rFonts w:asciiTheme="minorHAnsi" w:hAnsiTheme="minorHAnsi"/>
          <w:sz w:val="20"/>
          <w:szCs w:val="20"/>
        </w:rPr>
        <w:t>Wade A, Osrin D, Shrestha BP, Sen A, Morrison J, Tumbahangphe KM et al. Behaviour change in perinatal care practices among rural women exposed to a women's group intervention in Nepal. BMC Pregnancy and Childbirth 2006</w:t>
      </w:r>
      <w:proofErr w:type="gramStart"/>
      <w:r w:rsidRPr="00DF070A">
        <w:rPr>
          <w:rFonts w:asciiTheme="minorHAnsi" w:hAnsiTheme="minorHAnsi"/>
          <w:sz w:val="20"/>
          <w:szCs w:val="20"/>
        </w:rPr>
        <w:t>;6:20</w:t>
      </w:r>
      <w:proofErr w:type="gramEnd"/>
      <w:r w:rsidRPr="00DF070A">
        <w:rPr>
          <w:rFonts w:asciiTheme="minorHAnsi" w:hAnsiTheme="minorHAnsi"/>
          <w:sz w:val="20"/>
          <w:szCs w:val="20"/>
        </w:rPr>
        <w:t>.</w:t>
      </w:r>
    </w:p>
    <w:p w:rsidR="00141F13" w:rsidRPr="00DF070A" w:rsidRDefault="00141F13" w:rsidP="00DF070A">
      <w:pPr>
        <w:pStyle w:val="Heading3"/>
        <w:spacing w:before="0" w:line="240" w:lineRule="auto"/>
        <w:jc w:val="both"/>
        <w:rPr>
          <w:rFonts w:asciiTheme="minorHAnsi" w:hAnsiTheme="minorHAnsi"/>
          <w:color w:val="auto"/>
          <w:sz w:val="20"/>
          <w:szCs w:val="20"/>
        </w:rPr>
      </w:pPr>
      <w:bookmarkStart w:id="181" w:name="_Toc350353107"/>
      <w:r w:rsidRPr="00DF070A">
        <w:rPr>
          <w:rFonts w:asciiTheme="minorHAnsi" w:hAnsiTheme="minorHAnsi"/>
          <w:color w:val="auto"/>
          <w:sz w:val="20"/>
          <w:szCs w:val="20"/>
        </w:rPr>
        <w:t>Mardones 2007 qRCT</w:t>
      </w:r>
      <w:bookmarkEnd w:id="181"/>
      <w:r w:rsidRPr="00DF070A">
        <w:rPr>
          <w:rFonts w:asciiTheme="minorHAnsi" w:hAnsiTheme="minorHAnsi"/>
          <w:color w:val="auto"/>
          <w:sz w:val="20"/>
          <w:szCs w:val="20"/>
        </w:rPr>
        <w:t xml:space="preserve">  </w:t>
      </w:r>
    </w:p>
    <w:p w:rsidR="00141F13" w:rsidRPr="00DF070A" w:rsidRDefault="00141F13"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Mardones F, Urrutia M-T, Villarroel L, Rioseco A, Castillo O, Rozowski J, Tapai J-L, Bastias G, Bacallao J, </w:t>
      </w:r>
      <w:proofErr w:type="gramStart"/>
      <w:r w:rsidRPr="00DF070A">
        <w:rPr>
          <w:rFonts w:asciiTheme="minorHAnsi" w:hAnsiTheme="minorHAnsi"/>
          <w:sz w:val="20"/>
          <w:szCs w:val="20"/>
        </w:rPr>
        <w:t>Rojas</w:t>
      </w:r>
      <w:proofErr w:type="gramEnd"/>
      <w:r w:rsidRPr="00DF070A">
        <w:rPr>
          <w:rFonts w:asciiTheme="minorHAnsi" w:hAnsiTheme="minorHAnsi"/>
          <w:sz w:val="20"/>
          <w:szCs w:val="20"/>
        </w:rPr>
        <w:t xml:space="preserve"> I. Effects of a dairy product fortified with multiple micronutrients a</w:t>
      </w:r>
      <w:r w:rsidR="00CC4F6A">
        <w:rPr>
          <w:rFonts w:asciiTheme="minorHAnsi" w:hAnsiTheme="minorHAnsi"/>
          <w:sz w:val="20"/>
          <w:szCs w:val="20"/>
        </w:rPr>
        <w:t>n</w:t>
      </w:r>
      <w:r w:rsidRPr="00DF070A">
        <w:rPr>
          <w:rFonts w:asciiTheme="minorHAnsi" w:hAnsiTheme="minorHAnsi"/>
          <w:sz w:val="20"/>
          <w:szCs w:val="20"/>
        </w:rPr>
        <w:t>d omega-3 fatty acids on birth weight and gestation duration in pregnant Chilean women. Public Health Nutrition 2007</w:t>
      </w:r>
      <w:proofErr w:type="gramStart"/>
      <w:r w:rsidRPr="00DF070A">
        <w:rPr>
          <w:rFonts w:asciiTheme="minorHAnsi" w:hAnsiTheme="minorHAnsi"/>
          <w:sz w:val="20"/>
          <w:szCs w:val="20"/>
        </w:rPr>
        <w:t>;11</w:t>
      </w:r>
      <w:proofErr w:type="gramEnd"/>
      <w:r w:rsidRPr="00DF070A">
        <w:rPr>
          <w:rFonts w:asciiTheme="minorHAnsi" w:hAnsiTheme="minorHAnsi"/>
          <w:sz w:val="20"/>
          <w:szCs w:val="20"/>
        </w:rPr>
        <w:t>(1):30-40.</w:t>
      </w:r>
    </w:p>
    <w:p w:rsidR="00141F13" w:rsidRPr="000B6704" w:rsidRDefault="00141F13" w:rsidP="00DF070A">
      <w:pPr>
        <w:pStyle w:val="Heading3"/>
        <w:spacing w:before="0"/>
        <w:jc w:val="both"/>
        <w:rPr>
          <w:rFonts w:asciiTheme="minorHAnsi" w:hAnsiTheme="minorHAnsi"/>
          <w:color w:val="auto"/>
          <w:sz w:val="20"/>
          <w:szCs w:val="20"/>
        </w:rPr>
      </w:pPr>
      <w:bookmarkStart w:id="182" w:name="_Toc350353108"/>
      <w:r w:rsidRPr="000B6704">
        <w:rPr>
          <w:rFonts w:asciiTheme="minorHAnsi" w:hAnsiTheme="minorHAnsi"/>
          <w:color w:val="auto"/>
          <w:sz w:val="20"/>
          <w:szCs w:val="20"/>
        </w:rPr>
        <w:t>McClelland 2004 RCT</w:t>
      </w:r>
      <w:bookmarkEnd w:id="182"/>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McClelland RS, Baeten JM, Overbaugh J, Richardson BA, Mandaliya K, Emery S, Lavreys L, Ndinya-Achola JO, Bankson DD, Bwayo JJ, Kreiss JK. Micronutrient supplementation increases genital tract shedding of HIV-1 in women: results of a randomized trial. J Acquir Immune Defic Syndr 2004</w:t>
      </w:r>
      <w:proofErr w:type="gramStart"/>
      <w:r w:rsidRPr="000B6704">
        <w:rPr>
          <w:rFonts w:asciiTheme="minorHAnsi" w:hAnsiTheme="minorHAnsi"/>
          <w:sz w:val="20"/>
          <w:szCs w:val="20"/>
        </w:rPr>
        <w:t>;37</w:t>
      </w:r>
      <w:proofErr w:type="gramEnd"/>
      <w:r w:rsidRPr="000B6704">
        <w:rPr>
          <w:rFonts w:asciiTheme="minorHAnsi" w:hAnsiTheme="minorHAnsi"/>
          <w:sz w:val="20"/>
          <w:szCs w:val="20"/>
        </w:rPr>
        <w:t>(5):1657-63.</w:t>
      </w:r>
    </w:p>
    <w:p w:rsidR="00141F13" w:rsidRPr="000B6704" w:rsidRDefault="00141F13" w:rsidP="00DF070A">
      <w:pPr>
        <w:pStyle w:val="Heading3"/>
        <w:spacing w:before="0"/>
        <w:jc w:val="both"/>
        <w:rPr>
          <w:rFonts w:asciiTheme="minorHAnsi" w:hAnsiTheme="minorHAnsi"/>
          <w:color w:val="auto"/>
          <w:sz w:val="20"/>
          <w:szCs w:val="20"/>
        </w:rPr>
      </w:pPr>
      <w:bookmarkStart w:id="183" w:name="_Toc350353109"/>
      <w:r w:rsidRPr="000B6704">
        <w:rPr>
          <w:rFonts w:asciiTheme="minorHAnsi" w:hAnsiTheme="minorHAnsi"/>
          <w:color w:val="auto"/>
          <w:sz w:val="20"/>
          <w:szCs w:val="20"/>
        </w:rPr>
        <w:t>Menendez 1994 RCT</w:t>
      </w:r>
      <w:bookmarkEnd w:id="183"/>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Menendez C, Todd J, Alonso PL, Francis N, Lulat S, Ceesay S, M'Boge B, Greenwood BM. </w:t>
      </w:r>
      <w:proofErr w:type="gramStart"/>
      <w:r w:rsidRPr="000B6704">
        <w:rPr>
          <w:rFonts w:asciiTheme="minorHAnsi" w:hAnsiTheme="minorHAnsi"/>
          <w:sz w:val="20"/>
          <w:szCs w:val="20"/>
        </w:rPr>
        <w:t>The effects of iron supplementation during pregnancy, given by traditional birth attendants on the prevalence of anaemia and malaria.</w:t>
      </w:r>
      <w:proofErr w:type="gramEnd"/>
      <w:r w:rsidRPr="000B6704">
        <w:rPr>
          <w:rFonts w:asciiTheme="minorHAnsi" w:hAnsiTheme="minorHAnsi"/>
          <w:sz w:val="20"/>
          <w:szCs w:val="20"/>
        </w:rPr>
        <w:t xml:space="preserve"> Transactions of the Royal Society of Tropical Medicine and Hygiene 1994</w:t>
      </w:r>
      <w:proofErr w:type="gramStart"/>
      <w:r w:rsidRPr="000B6704">
        <w:rPr>
          <w:rFonts w:asciiTheme="minorHAnsi" w:hAnsiTheme="minorHAnsi"/>
          <w:sz w:val="20"/>
          <w:szCs w:val="20"/>
        </w:rPr>
        <w:t>;88:590</w:t>
      </w:r>
      <w:proofErr w:type="gramEnd"/>
      <w:r w:rsidRPr="000B6704">
        <w:rPr>
          <w:rFonts w:asciiTheme="minorHAnsi" w:hAnsiTheme="minorHAnsi"/>
          <w:sz w:val="20"/>
          <w:szCs w:val="20"/>
        </w:rPr>
        <w:t>-3.</w:t>
      </w:r>
    </w:p>
    <w:p w:rsidR="00141F13" w:rsidRPr="000B6704" w:rsidRDefault="00141F13" w:rsidP="00DF070A">
      <w:pPr>
        <w:pStyle w:val="Heading3"/>
        <w:spacing w:before="0"/>
        <w:jc w:val="both"/>
        <w:rPr>
          <w:rFonts w:asciiTheme="minorHAnsi" w:hAnsiTheme="minorHAnsi"/>
          <w:color w:val="auto"/>
          <w:sz w:val="20"/>
          <w:szCs w:val="20"/>
        </w:rPr>
      </w:pPr>
      <w:bookmarkStart w:id="184" w:name="_Toc350353110"/>
      <w:r w:rsidRPr="000B6704">
        <w:rPr>
          <w:rFonts w:asciiTheme="minorHAnsi" w:hAnsiTheme="minorHAnsi"/>
          <w:color w:val="auto"/>
          <w:sz w:val="20"/>
          <w:szCs w:val="20"/>
        </w:rPr>
        <w:t>Midhet 2010 RCT(c)</w:t>
      </w:r>
      <w:bookmarkEnd w:id="184"/>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Midhet F, Becker S. Impact of community-based interventions on maternal and neonatal health indicators: results from a community randomized trial in rural Balochistan, Pakistan. Reproductive Health 2010</w:t>
      </w:r>
      <w:proofErr w:type="gramStart"/>
      <w:r w:rsidRPr="000B6704">
        <w:rPr>
          <w:rFonts w:asciiTheme="minorHAnsi" w:hAnsiTheme="minorHAnsi"/>
          <w:sz w:val="20"/>
          <w:szCs w:val="20"/>
        </w:rPr>
        <w:t>;7:30</w:t>
      </w:r>
      <w:proofErr w:type="gramEnd"/>
      <w:r w:rsidRPr="000B6704">
        <w:rPr>
          <w:rFonts w:asciiTheme="minorHAnsi" w:hAnsiTheme="minorHAnsi"/>
          <w:sz w:val="20"/>
          <w:szCs w:val="20"/>
        </w:rPr>
        <w:t>.</w:t>
      </w:r>
    </w:p>
    <w:p w:rsidR="00141F13" w:rsidRPr="000B6704" w:rsidRDefault="00141F13" w:rsidP="00DF070A">
      <w:pPr>
        <w:pStyle w:val="Heading3"/>
        <w:spacing w:before="0"/>
        <w:jc w:val="both"/>
        <w:rPr>
          <w:rFonts w:asciiTheme="minorHAnsi" w:hAnsiTheme="minorHAnsi"/>
          <w:color w:val="auto"/>
          <w:sz w:val="20"/>
          <w:szCs w:val="20"/>
        </w:rPr>
      </w:pPr>
      <w:bookmarkStart w:id="185" w:name="_Toc350353111"/>
      <w:r w:rsidRPr="000B6704">
        <w:rPr>
          <w:rFonts w:asciiTheme="minorHAnsi" w:hAnsiTheme="minorHAnsi"/>
          <w:color w:val="auto"/>
          <w:sz w:val="20"/>
          <w:szCs w:val="20"/>
        </w:rPr>
        <w:t>MINIMat RCT</w:t>
      </w:r>
      <w:bookmarkEnd w:id="185"/>
      <w:r w:rsidRPr="000B6704">
        <w:rPr>
          <w:rFonts w:asciiTheme="minorHAnsi" w:hAnsiTheme="minorHAnsi"/>
          <w:color w:val="auto"/>
          <w:sz w:val="20"/>
          <w:szCs w:val="20"/>
        </w:rPr>
        <w:t xml:space="preserve">  </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Eneroth H, Arifeen SE, Persson LA, Lönnerdal B, Hossain MB, Stephensen CB, Ekström EC. </w:t>
      </w:r>
      <w:r w:rsidRPr="000B6704">
        <w:rPr>
          <w:rFonts w:asciiTheme="minorHAnsi" w:hAnsiTheme="minorHAnsi"/>
          <w:sz w:val="20"/>
          <w:szCs w:val="20"/>
        </w:rPr>
        <w:lastRenderedPageBreak/>
        <w:t>Maternal multiple micronutrient supplementation has limited impact on micronutrient status of Bangladeshi infants compared with standard iron and folic acid supplementation. Journal of Nutrition 2010</w:t>
      </w:r>
      <w:proofErr w:type="gramStart"/>
      <w:r w:rsidRPr="000B6704">
        <w:rPr>
          <w:rFonts w:asciiTheme="minorHAnsi" w:hAnsiTheme="minorHAnsi"/>
          <w:sz w:val="20"/>
          <w:szCs w:val="20"/>
        </w:rPr>
        <w:t>;140:618</w:t>
      </w:r>
      <w:proofErr w:type="gramEnd"/>
      <w:r w:rsidRPr="000B6704">
        <w:rPr>
          <w:rFonts w:asciiTheme="minorHAnsi" w:hAnsiTheme="minorHAnsi"/>
          <w:sz w:val="20"/>
          <w:szCs w:val="20"/>
        </w:rPr>
        <w:t>-24.</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Frith AL, Naved RT, Persson LA, Rasmussen KM, Frongillo EA. Early participation in a prenatal food supplementation program a</w:t>
      </w:r>
      <w:r w:rsidR="00CC4F6A">
        <w:rPr>
          <w:rFonts w:asciiTheme="minorHAnsi" w:hAnsiTheme="minorHAnsi"/>
          <w:sz w:val="20"/>
          <w:szCs w:val="20"/>
        </w:rPr>
        <w:t>m</w:t>
      </w:r>
      <w:r w:rsidRPr="000B6704">
        <w:rPr>
          <w:rFonts w:asciiTheme="minorHAnsi" w:hAnsiTheme="minorHAnsi"/>
          <w:sz w:val="20"/>
          <w:szCs w:val="20"/>
        </w:rPr>
        <w:t>e</w:t>
      </w:r>
      <w:r w:rsidR="00CC4F6A">
        <w:rPr>
          <w:rFonts w:asciiTheme="minorHAnsi" w:hAnsiTheme="minorHAnsi"/>
          <w:sz w:val="20"/>
          <w:szCs w:val="20"/>
        </w:rPr>
        <w:t>l</w:t>
      </w:r>
      <w:r w:rsidRPr="000B6704">
        <w:rPr>
          <w:rFonts w:asciiTheme="minorHAnsi" w:hAnsiTheme="minorHAnsi"/>
          <w:sz w:val="20"/>
          <w:szCs w:val="20"/>
        </w:rPr>
        <w:t>iorates the negative association of food insecurity with quality of maternal-infant interaction. Journal of Nutrition 2012</w:t>
      </w:r>
      <w:proofErr w:type="gramStart"/>
      <w:r w:rsidRPr="000B6704">
        <w:rPr>
          <w:rFonts w:asciiTheme="minorHAnsi" w:hAnsiTheme="minorHAnsi"/>
          <w:sz w:val="20"/>
          <w:szCs w:val="20"/>
        </w:rPr>
        <w:t>;142:1095</w:t>
      </w:r>
      <w:proofErr w:type="gramEnd"/>
      <w:r w:rsidRPr="000B6704">
        <w:rPr>
          <w:rFonts w:asciiTheme="minorHAnsi" w:hAnsiTheme="minorHAnsi"/>
          <w:sz w:val="20"/>
          <w:szCs w:val="20"/>
        </w:rPr>
        <w:t>-101.</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Khan AI, Kabir I, Ekström EC, Åsling-Monemi K, Alam DS, Frongillo EA, Yunus M, Arifeen S, Persson LÅ. Effects of prenatal food and micronutrient supplementation on child growth from birth to 54 months of age: a randomized trial in Bangladesh. Journal of Nutrition 2011</w:t>
      </w:r>
      <w:proofErr w:type="gramStart"/>
      <w:r w:rsidRPr="000B6704">
        <w:rPr>
          <w:rFonts w:asciiTheme="minorHAnsi" w:hAnsiTheme="minorHAnsi"/>
          <w:sz w:val="20"/>
          <w:szCs w:val="20"/>
        </w:rPr>
        <w:t>;10:134</w:t>
      </w:r>
      <w:proofErr w:type="gramEnd"/>
      <w:r w:rsidRPr="000B6704">
        <w:rPr>
          <w:rFonts w:asciiTheme="minorHAnsi" w:hAnsiTheme="minorHAnsi"/>
          <w:sz w:val="20"/>
          <w:szCs w:val="20"/>
        </w:rPr>
        <w:t>.</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Lindström E, Hossain MB, Lönnerdal B, Raqib R, El Arifeen S, Ekström EC. Prevalence of anemia and micronutrient deficiencies in early pregnancy in rural Bangladesh, the MINIMat trial. Acta Obstetricia et Gynecologica Scandinavica 2010</w:t>
      </w:r>
      <w:proofErr w:type="gramStart"/>
      <w:r w:rsidRPr="000B6704">
        <w:rPr>
          <w:rFonts w:asciiTheme="minorHAnsi" w:hAnsiTheme="minorHAnsi"/>
          <w:sz w:val="20"/>
          <w:szCs w:val="20"/>
        </w:rPr>
        <w:t>;90:47</w:t>
      </w:r>
      <w:proofErr w:type="gramEnd"/>
      <w:r w:rsidRPr="000B6704">
        <w:rPr>
          <w:rFonts w:asciiTheme="minorHAnsi" w:hAnsiTheme="minorHAnsi"/>
          <w:sz w:val="20"/>
          <w:szCs w:val="20"/>
        </w:rPr>
        <w:t>-56.</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Persson LA, Arifeen S, Ekström EC, Frongillo EA, Yunus M, for the MINIMat Study Team. Effects of prenatal micronutrient and early food supplementation on maternal hemoglobin, birth weight, and infant mortality among children in Bangladesh. JAMA 2012</w:t>
      </w:r>
      <w:proofErr w:type="gramStart"/>
      <w:r w:rsidRPr="000B6704">
        <w:rPr>
          <w:rFonts w:asciiTheme="minorHAnsi" w:hAnsiTheme="minorHAnsi"/>
          <w:sz w:val="20"/>
          <w:szCs w:val="20"/>
        </w:rPr>
        <w:t>;307</w:t>
      </w:r>
      <w:proofErr w:type="gramEnd"/>
      <w:r w:rsidRPr="000B6704">
        <w:rPr>
          <w:rFonts w:asciiTheme="minorHAnsi" w:hAnsiTheme="minorHAnsi"/>
          <w:sz w:val="20"/>
          <w:szCs w:val="20"/>
        </w:rPr>
        <w:t>(19):2050-9.</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Saha KK, Frongillo EA, Alam DS, Arifeen SE, Persson LA, Rasmussen KM. Household food security is associated with growth of infants and young children in rural Bangladesh. Public Health Nutrition 2009</w:t>
      </w:r>
      <w:proofErr w:type="gramStart"/>
      <w:r w:rsidRPr="000B6704">
        <w:rPr>
          <w:rFonts w:asciiTheme="minorHAnsi" w:hAnsiTheme="minorHAnsi"/>
          <w:sz w:val="20"/>
          <w:szCs w:val="20"/>
        </w:rPr>
        <w:t>;12</w:t>
      </w:r>
      <w:proofErr w:type="gramEnd"/>
      <w:r w:rsidRPr="000B6704">
        <w:rPr>
          <w:rFonts w:asciiTheme="minorHAnsi" w:hAnsiTheme="minorHAnsi"/>
          <w:sz w:val="20"/>
          <w:szCs w:val="20"/>
        </w:rPr>
        <w:t>(9):1556-62.</w:t>
      </w:r>
    </w:p>
    <w:p w:rsidR="00141F13" w:rsidRPr="000B6704" w:rsidRDefault="00141F13" w:rsidP="000B6704">
      <w:pPr>
        <w:pStyle w:val="NormalWeb"/>
        <w:numPr>
          <w:ilvl w:val="0"/>
          <w:numId w:val="69"/>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Tofail F, Persson LÅ, El Arifeen S, Hamadani JD, Mehrin F, Ridout D, Ekström EC, Huda SN, Grantham-McGregor SM. Effects of prenatal food and micronutrient supplementation on infant development: a randomized trial from the Maternal and Infant Nutrition Interventions, Matlab (MINIMat) study. American Journal of Nutrition 2008</w:t>
      </w:r>
      <w:proofErr w:type="gramStart"/>
      <w:r w:rsidRPr="000B6704">
        <w:rPr>
          <w:rFonts w:asciiTheme="minorHAnsi" w:hAnsiTheme="minorHAnsi"/>
          <w:sz w:val="20"/>
          <w:szCs w:val="20"/>
        </w:rPr>
        <w:t>;87:704</w:t>
      </w:r>
      <w:proofErr w:type="gramEnd"/>
      <w:r w:rsidRPr="000B6704">
        <w:rPr>
          <w:rFonts w:asciiTheme="minorHAnsi" w:hAnsiTheme="minorHAnsi"/>
          <w:sz w:val="20"/>
          <w:szCs w:val="20"/>
        </w:rPr>
        <w:t>-11.</w:t>
      </w:r>
    </w:p>
    <w:p w:rsidR="00141F13" w:rsidRPr="000B6704" w:rsidRDefault="00141F13" w:rsidP="00DF070A">
      <w:pPr>
        <w:pStyle w:val="Heading3"/>
        <w:spacing w:before="0"/>
        <w:jc w:val="both"/>
        <w:rPr>
          <w:rFonts w:asciiTheme="minorHAnsi" w:hAnsiTheme="minorHAnsi"/>
          <w:color w:val="auto"/>
          <w:sz w:val="20"/>
          <w:szCs w:val="20"/>
        </w:rPr>
      </w:pPr>
      <w:bookmarkStart w:id="186" w:name="_Toc350353112"/>
      <w:r w:rsidRPr="000B6704">
        <w:rPr>
          <w:rFonts w:asciiTheme="minorHAnsi" w:hAnsiTheme="minorHAnsi"/>
          <w:color w:val="auto"/>
          <w:sz w:val="20"/>
          <w:szCs w:val="20"/>
        </w:rPr>
        <w:t>MISAME Food RCT</w:t>
      </w:r>
      <w:bookmarkEnd w:id="186"/>
      <w:r w:rsidRPr="000B6704">
        <w:rPr>
          <w:rFonts w:asciiTheme="minorHAnsi" w:hAnsiTheme="minorHAnsi"/>
          <w:color w:val="auto"/>
          <w:sz w:val="20"/>
          <w:szCs w:val="20"/>
        </w:rPr>
        <w:t xml:space="preserve">  </w:t>
      </w:r>
    </w:p>
    <w:p w:rsidR="00141F13" w:rsidRPr="00DF070A" w:rsidRDefault="00141F13"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Huybregts L, Roberfroid D, Lanou H, Menten J, Meda N, Van Camp J, Kolsteren P, for the MISAME Study Group. Prenatal food supplementation fortified with multiple micronutrients increases birth length: a randomized controlled trial in rural Burkina Faso. American Journal of Clinical Nutrition 2009</w:t>
      </w:r>
      <w:proofErr w:type="gramStart"/>
      <w:r w:rsidRPr="00DF070A">
        <w:rPr>
          <w:rFonts w:asciiTheme="minorHAnsi" w:hAnsiTheme="minorHAnsi"/>
          <w:sz w:val="20"/>
          <w:szCs w:val="20"/>
        </w:rPr>
        <w:t>;90:1593</w:t>
      </w:r>
      <w:proofErr w:type="gramEnd"/>
      <w:r w:rsidRPr="00DF070A">
        <w:rPr>
          <w:rFonts w:asciiTheme="minorHAnsi" w:hAnsiTheme="minorHAnsi"/>
          <w:sz w:val="20"/>
          <w:szCs w:val="20"/>
        </w:rPr>
        <w:t>-600.</w:t>
      </w:r>
    </w:p>
    <w:p w:rsidR="00141F13" w:rsidRPr="000B6704" w:rsidRDefault="00141F13" w:rsidP="00DF070A">
      <w:pPr>
        <w:pStyle w:val="Heading3"/>
        <w:spacing w:before="0"/>
        <w:jc w:val="both"/>
        <w:rPr>
          <w:rFonts w:asciiTheme="minorHAnsi" w:hAnsiTheme="minorHAnsi"/>
          <w:color w:val="auto"/>
          <w:sz w:val="20"/>
          <w:szCs w:val="20"/>
        </w:rPr>
      </w:pPr>
      <w:bookmarkStart w:id="187" w:name="_Toc350353113"/>
      <w:r w:rsidRPr="000B6704">
        <w:rPr>
          <w:rFonts w:asciiTheme="minorHAnsi" w:hAnsiTheme="minorHAnsi"/>
          <w:color w:val="auto"/>
          <w:sz w:val="20"/>
          <w:szCs w:val="20"/>
        </w:rPr>
        <w:lastRenderedPageBreak/>
        <w:t>MISAME MMN RCT</w:t>
      </w:r>
      <w:bookmarkEnd w:id="187"/>
      <w:r w:rsidRPr="000B6704">
        <w:rPr>
          <w:rFonts w:asciiTheme="minorHAnsi" w:hAnsiTheme="minorHAnsi"/>
          <w:color w:val="auto"/>
          <w:sz w:val="20"/>
          <w:szCs w:val="20"/>
        </w:rPr>
        <w:t xml:space="preserve">  </w:t>
      </w:r>
    </w:p>
    <w:p w:rsidR="00141F13" w:rsidRPr="00DF070A" w:rsidRDefault="00141F13" w:rsidP="000B6704">
      <w:pPr>
        <w:pStyle w:val="NormalWeb"/>
        <w:numPr>
          <w:ilvl w:val="0"/>
          <w:numId w:val="70"/>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Roberfroid D, Huybregts </w:t>
      </w:r>
      <w:r w:rsidRPr="00DF070A">
        <w:rPr>
          <w:rFonts w:asciiTheme="minorHAnsi" w:hAnsiTheme="minorHAnsi"/>
          <w:sz w:val="20"/>
          <w:szCs w:val="20"/>
        </w:rPr>
        <w:t>L, Habicht J-P, Lanou H, Henry M-C, Meda N, d'Alessandro U, Kolsteren P for the MISAME Study Group. Randomized controlled trial of 2 prenatal iron supplements: is there a dose-response relation with maternal hemoglobin? American Journal of Clinical Nutrition 2011</w:t>
      </w:r>
      <w:proofErr w:type="gramStart"/>
      <w:r w:rsidRPr="00DF070A">
        <w:rPr>
          <w:rFonts w:asciiTheme="minorHAnsi" w:hAnsiTheme="minorHAnsi"/>
          <w:sz w:val="20"/>
          <w:szCs w:val="20"/>
        </w:rPr>
        <w:t>;93:1012</w:t>
      </w:r>
      <w:proofErr w:type="gramEnd"/>
      <w:r w:rsidRPr="00DF070A">
        <w:rPr>
          <w:rFonts w:asciiTheme="minorHAnsi" w:hAnsiTheme="minorHAnsi"/>
          <w:sz w:val="20"/>
          <w:szCs w:val="20"/>
        </w:rPr>
        <w:t>-8.</w:t>
      </w:r>
    </w:p>
    <w:p w:rsidR="00141F13" w:rsidRPr="00DF070A" w:rsidRDefault="00141F13" w:rsidP="000B6704">
      <w:pPr>
        <w:pStyle w:val="NormalWeb"/>
        <w:numPr>
          <w:ilvl w:val="0"/>
          <w:numId w:val="70"/>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Roberfroid D, Huybregts L, Lanou H, Habicht J-P, Henry M-C, Meda N, Kolsteren P. Prenatal micronutrient supplements cumulatively increase fetal growth. Journal of Nutrition 2012</w:t>
      </w:r>
      <w:proofErr w:type="gramStart"/>
      <w:r w:rsidRPr="00DF070A">
        <w:rPr>
          <w:rFonts w:asciiTheme="minorHAnsi" w:hAnsiTheme="minorHAnsi"/>
          <w:sz w:val="20"/>
          <w:szCs w:val="20"/>
        </w:rPr>
        <w:t>;142:548</w:t>
      </w:r>
      <w:proofErr w:type="gramEnd"/>
      <w:r w:rsidRPr="00DF070A">
        <w:rPr>
          <w:rFonts w:asciiTheme="minorHAnsi" w:hAnsiTheme="minorHAnsi"/>
          <w:sz w:val="20"/>
          <w:szCs w:val="20"/>
        </w:rPr>
        <w:t>-54.</w:t>
      </w:r>
    </w:p>
    <w:p w:rsidR="00141F13" w:rsidRPr="00DF070A" w:rsidRDefault="00141F13" w:rsidP="000B6704">
      <w:pPr>
        <w:pStyle w:val="NormalWeb"/>
        <w:numPr>
          <w:ilvl w:val="0"/>
          <w:numId w:val="70"/>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Roberfroid D, Huybregts L, Lanou H, Henry M-C, Meda N, Menten J, Kolsteren P for the MISAME Study Group. Effects of maternal multiple micronutrient </w:t>
      </w:r>
      <w:proofErr w:type="gramStart"/>
      <w:r w:rsidRPr="00DF070A">
        <w:rPr>
          <w:rFonts w:asciiTheme="minorHAnsi" w:hAnsiTheme="minorHAnsi"/>
          <w:sz w:val="20"/>
          <w:szCs w:val="20"/>
        </w:rPr>
        <w:t>supplementation</w:t>
      </w:r>
      <w:proofErr w:type="gramEnd"/>
      <w:r w:rsidRPr="00DF070A">
        <w:rPr>
          <w:rFonts w:asciiTheme="minorHAnsi" w:hAnsiTheme="minorHAnsi"/>
          <w:sz w:val="20"/>
          <w:szCs w:val="20"/>
        </w:rPr>
        <w:t xml:space="preserve"> on fetal growth: a double-blind randomized controlled trial in rural Burkina Faso. American Journal of Clinical Nutrition 2008</w:t>
      </w:r>
      <w:proofErr w:type="gramStart"/>
      <w:r w:rsidRPr="00DF070A">
        <w:rPr>
          <w:rFonts w:asciiTheme="minorHAnsi" w:hAnsiTheme="minorHAnsi"/>
          <w:sz w:val="20"/>
          <w:szCs w:val="20"/>
        </w:rPr>
        <w:t>;88:1330</w:t>
      </w:r>
      <w:proofErr w:type="gramEnd"/>
      <w:r w:rsidRPr="00DF070A">
        <w:rPr>
          <w:rFonts w:asciiTheme="minorHAnsi" w:hAnsiTheme="minorHAnsi"/>
          <w:sz w:val="20"/>
          <w:szCs w:val="20"/>
        </w:rPr>
        <w:t>-40.</w:t>
      </w:r>
    </w:p>
    <w:p w:rsidR="00141F13" w:rsidRPr="00DF070A" w:rsidRDefault="00141F13" w:rsidP="000B6704">
      <w:pPr>
        <w:pStyle w:val="NormalWeb"/>
        <w:numPr>
          <w:ilvl w:val="0"/>
          <w:numId w:val="70"/>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Roberfroid D, Huybregts L, Lanou H, Ouedraogo L, Henry M-C, Meda N, Kolsteren P for the MISAME study group. Impact of prenatal </w:t>
      </w:r>
      <w:r w:rsidR="00663ED8" w:rsidRPr="00DF070A">
        <w:rPr>
          <w:rFonts w:asciiTheme="minorHAnsi" w:hAnsiTheme="minorHAnsi"/>
          <w:sz w:val="20"/>
          <w:szCs w:val="20"/>
        </w:rPr>
        <w:t>multiple</w:t>
      </w:r>
      <w:r w:rsidRPr="00DF070A">
        <w:rPr>
          <w:rFonts w:asciiTheme="minorHAnsi" w:hAnsiTheme="minorHAnsi"/>
          <w:sz w:val="20"/>
          <w:szCs w:val="20"/>
        </w:rPr>
        <w:t xml:space="preserve"> micronutrients on survival and growth during infancy: a randomized controlled trial. American Journal of Clinical Nutrition 2012</w:t>
      </w:r>
      <w:proofErr w:type="gramStart"/>
      <w:r w:rsidRPr="00DF070A">
        <w:rPr>
          <w:rFonts w:asciiTheme="minorHAnsi" w:hAnsiTheme="minorHAnsi"/>
          <w:sz w:val="20"/>
          <w:szCs w:val="20"/>
        </w:rPr>
        <w:t>;95:916</w:t>
      </w:r>
      <w:proofErr w:type="gramEnd"/>
      <w:r w:rsidRPr="00DF070A">
        <w:rPr>
          <w:rFonts w:asciiTheme="minorHAnsi" w:hAnsiTheme="minorHAnsi"/>
          <w:sz w:val="20"/>
          <w:szCs w:val="20"/>
        </w:rPr>
        <w:t>-24.</w:t>
      </w:r>
    </w:p>
    <w:p w:rsidR="00141F13" w:rsidRPr="000B6704" w:rsidRDefault="00141F13" w:rsidP="00DF070A">
      <w:pPr>
        <w:pStyle w:val="Heading3"/>
        <w:spacing w:before="0"/>
        <w:jc w:val="both"/>
        <w:rPr>
          <w:rFonts w:asciiTheme="minorHAnsi" w:hAnsiTheme="minorHAnsi"/>
          <w:color w:val="auto"/>
          <w:sz w:val="20"/>
          <w:szCs w:val="20"/>
        </w:rPr>
      </w:pPr>
      <w:bookmarkStart w:id="188" w:name="_Toc350353115"/>
      <w:r w:rsidRPr="000B6704">
        <w:rPr>
          <w:rFonts w:asciiTheme="minorHAnsi" w:hAnsiTheme="minorHAnsi"/>
          <w:color w:val="auto"/>
          <w:sz w:val="20"/>
          <w:szCs w:val="20"/>
        </w:rPr>
        <w:t>Moodley 1994 RCT</w:t>
      </w:r>
      <w:bookmarkEnd w:id="188"/>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Moodley J, Moodley VV. Prophylactic anticonvulsant therapy in hypertensive crises of pregnancy - the need for a large randomized trial. Hypertension in Pregnancy 1994</w:t>
      </w:r>
      <w:proofErr w:type="gramStart"/>
      <w:r w:rsidRPr="000B6704">
        <w:rPr>
          <w:rFonts w:asciiTheme="minorHAnsi" w:hAnsiTheme="minorHAnsi"/>
          <w:sz w:val="20"/>
          <w:szCs w:val="20"/>
        </w:rPr>
        <w:t>;13</w:t>
      </w:r>
      <w:proofErr w:type="gramEnd"/>
      <w:r w:rsidRPr="000B6704">
        <w:rPr>
          <w:rFonts w:asciiTheme="minorHAnsi" w:hAnsiTheme="minorHAnsi"/>
          <w:sz w:val="20"/>
          <w:szCs w:val="20"/>
        </w:rPr>
        <w:t>(3):245-52.</w:t>
      </w:r>
    </w:p>
    <w:p w:rsidR="00141F13" w:rsidRPr="000B6704" w:rsidRDefault="00141F13" w:rsidP="00DF070A">
      <w:pPr>
        <w:pStyle w:val="Heading3"/>
        <w:spacing w:before="0"/>
        <w:jc w:val="both"/>
        <w:rPr>
          <w:rFonts w:asciiTheme="minorHAnsi" w:hAnsiTheme="minorHAnsi"/>
          <w:color w:val="auto"/>
          <w:sz w:val="20"/>
          <w:szCs w:val="20"/>
        </w:rPr>
      </w:pPr>
      <w:bookmarkStart w:id="189" w:name="_Toc350353116"/>
      <w:r w:rsidRPr="000B6704">
        <w:rPr>
          <w:rFonts w:asciiTheme="minorHAnsi" w:hAnsiTheme="minorHAnsi"/>
          <w:color w:val="auto"/>
          <w:sz w:val="20"/>
          <w:szCs w:val="20"/>
        </w:rPr>
        <w:t>Mozaffari 2010 RCT(c)</w:t>
      </w:r>
      <w:bookmarkEnd w:id="189"/>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Mozaffari-Khosravi H, Noori-Shadkam M, Fatehi F, Naghiaee Y. Once-weekly low dose iron supplementation effectively improved iron status in adolescent girls. Biological Trace Elements Research 2010</w:t>
      </w:r>
      <w:proofErr w:type="gramStart"/>
      <w:r w:rsidRPr="000B6704">
        <w:rPr>
          <w:rFonts w:asciiTheme="minorHAnsi" w:hAnsiTheme="minorHAnsi"/>
          <w:sz w:val="20"/>
          <w:szCs w:val="20"/>
        </w:rPr>
        <w:t>;135:22</w:t>
      </w:r>
      <w:proofErr w:type="gramEnd"/>
      <w:r w:rsidRPr="000B6704">
        <w:rPr>
          <w:rFonts w:asciiTheme="minorHAnsi" w:hAnsiTheme="minorHAnsi"/>
          <w:sz w:val="20"/>
          <w:szCs w:val="20"/>
        </w:rPr>
        <w:t>-30.</w:t>
      </w:r>
    </w:p>
    <w:p w:rsidR="00141F13" w:rsidRPr="000B6704" w:rsidRDefault="00141F13" w:rsidP="00DF070A">
      <w:pPr>
        <w:pStyle w:val="Heading3"/>
        <w:spacing w:before="0"/>
        <w:jc w:val="both"/>
        <w:rPr>
          <w:rFonts w:asciiTheme="minorHAnsi" w:hAnsiTheme="minorHAnsi"/>
          <w:color w:val="auto"/>
          <w:sz w:val="20"/>
          <w:szCs w:val="20"/>
        </w:rPr>
      </w:pPr>
      <w:bookmarkStart w:id="190" w:name="_Toc350353117"/>
      <w:r w:rsidRPr="000B6704">
        <w:rPr>
          <w:rFonts w:asciiTheme="minorHAnsi" w:hAnsiTheme="minorHAnsi"/>
          <w:color w:val="auto"/>
          <w:sz w:val="20"/>
          <w:szCs w:val="20"/>
        </w:rPr>
        <w:t>Mukhopadhyay 2004 RCT</w:t>
      </w:r>
      <w:bookmarkEnd w:id="190"/>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Mukhopadhyay A, Bhatla N, Kriplani A, Pandey RM, Saxena R. Daily versus intermittent iron supplementation in pregnant women: hematological and pregnancy outcome. Journal of Obstet Gynaecol Res 2004</w:t>
      </w:r>
      <w:proofErr w:type="gramStart"/>
      <w:r w:rsidRPr="000B6704">
        <w:rPr>
          <w:rFonts w:asciiTheme="minorHAnsi" w:hAnsiTheme="minorHAnsi"/>
          <w:sz w:val="20"/>
          <w:szCs w:val="20"/>
        </w:rPr>
        <w:t>;30</w:t>
      </w:r>
      <w:proofErr w:type="gramEnd"/>
      <w:r w:rsidRPr="000B6704">
        <w:rPr>
          <w:rFonts w:asciiTheme="minorHAnsi" w:hAnsiTheme="minorHAnsi"/>
          <w:sz w:val="20"/>
          <w:szCs w:val="20"/>
        </w:rPr>
        <w:t>(6):409-17.</w:t>
      </w:r>
    </w:p>
    <w:p w:rsidR="00141F13" w:rsidRPr="000B6704" w:rsidRDefault="00141F13" w:rsidP="00DF070A">
      <w:pPr>
        <w:pStyle w:val="Heading3"/>
        <w:spacing w:before="0"/>
        <w:jc w:val="both"/>
        <w:rPr>
          <w:rFonts w:asciiTheme="minorHAnsi" w:hAnsiTheme="minorHAnsi"/>
          <w:color w:val="auto"/>
          <w:sz w:val="20"/>
          <w:szCs w:val="20"/>
        </w:rPr>
      </w:pPr>
      <w:bookmarkStart w:id="191" w:name="_Toc350353118"/>
      <w:r w:rsidRPr="000B6704">
        <w:rPr>
          <w:rFonts w:asciiTheme="minorHAnsi" w:hAnsiTheme="minorHAnsi"/>
          <w:color w:val="auto"/>
          <w:sz w:val="20"/>
          <w:szCs w:val="20"/>
        </w:rPr>
        <w:t>Mumtaz 2000 RCT</w:t>
      </w:r>
      <w:bookmarkEnd w:id="191"/>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r w:rsidRPr="000B6704">
        <w:rPr>
          <w:rFonts w:asciiTheme="minorHAnsi" w:hAnsiTheme="minorHAnsi"/>
          <w:sz w:val="20"/>
          <w:szCs w:val="20"/>
        </w:rPr>
        <w:t>Mumtaz Z, Shahab S, Butt N, Rab MA, DeMuynck A. Daily iron supplementation is more effective than twice weekly iron supplementation in pregnant women in Pakistan in a randomized double-blind clinical trial. Journal of Nutrition 2000</w:t>
      </w:r>
      <w:proofErr w:type="gramStart"/>
      <w:r w:rsidRPr="000B6704">
        <w:rPr>
          <w:rFonts w:asciiTheme="minorHAnsi" w:hAnsiTheme="minorHAnsi"/>
          <w:sz w:val="20"/>
          <w:szCs w:val="20"/>
        </w:rPr>
        <w:t>;130:2697</w:t>
      </w:r>
      <w:proofErr w:type="gramEnd"/>
      <w:r w:rsidRPr="000B6704">
        <w:rPr>
          <w:rFonts w:asciiTheme="minorHAnsi" w:hAnsiTheme="minorHAnsi"/>
          <w:sz w:val="20"/>
          <w:szCs w:val="20"/>
        </w:rPr>
        <w:t>-702.</w:t>
      </w:r>
    </w:p>
    <w:p w:rsidR="00141F13" w:rsidRPr="000B6704" w:rsidRDefault="00141F13" w:rsidP="00DF070A">
      <w:pPr>
        <w:pStyle w:val="Heading3"/>
        <w:spacing w:before="0"/>
        <w:jc w:val="both"/>
        <w:rPr>
          <w:rFonts w:asciiTheme="minorHAnsi" w:hAnsiTheme="minorHAnsi"/>
          <w:color w:val="auto"/>
          <w:sz w:val="20"/>
          <w:szCs w:val="20"/>
        </w:rPr>
      </w:pPr>
      <w:bookmarkStart w:id="192" w:name="_Toc350353119"/>
      <w:r w:rsidRPr="000B6704">
        <w:rPr>
          <w:rFonts w:asciiTheme="minorHAnsi" w:hAnsiTheme="minorHAnsi"/>
          <w:color w:val="auto"/>
          <w:sz w:val="20"/>
          <w:szCs w:val="20"/>
        </w:rPr>
        <w:t>Muro 1999 RCT(c)</w:t>
      </w:r>
      <w:bookmarkEnd w:id="192"/>
      <w:r w:rsidRPr="000B6704">
        <w:rPr>
          <w:rFonts w:asciiTheme="minorHAnsi" w:hAnsiTheme="minorHAnsi"/>
          <w:color w:val="auto"/>
          <w:sz w:val="20"/>
          <w:szCs w:val="20"/>
        </w:rPr>
        <w:t xml:space="preserve">  </w:t>
      </w:r>
    </w:p>
    <w:p w:rsidR="00141F13" w:rsidRPr="000B6704" w:rsidRDefault="00141F13" w:rsidP="00DF070A">
      <w:pPr>
        <w:pStyle w:val="NormalWeb"/>
        <w:spacing w:before="0" w:beforeAutospacing="0" w:after="0" w:afterAutospacing="0"/>
        <w:jc w:val="both"/>
        <w:rPr>
          <w:rFonts w:asciiTheme="minorHAnsi" w:hAnsiTheme="minorHAnsi"/>
          <w:sz w:val="20"/>
          <w:szCs w:val="20"/>
        </w:rPr>
      </w:pPr>
      <w:proofErr w:type="gramStart"/>
      <w:r w:rsidRPr="000B6704">
        <w:rPr>
          <w:rFonts w:asciiTheme="minorHAnsi" w:hAnsiTheme="minorHAnsi"/>
          <w:sz w:val="20"/>
          <w:szCs w:val="20"/>
        </w:rPr>
        <w:t xml:space="preserve">Muro GS, Gross U, Gross R, Wahyuniar L. Increase in compliance with weekly iron supplementation of adolescent girls by an accompanying communication programme in secondary schools </w:t>
      </w:r>
      <w:r w:rsidRPr="000B6704">
        <w:rPr>
          <w:rFonts w:asciiTheme="minorHAnsi" w:hAnsiTheme="minorHAnsi"/>
          <w:sz w:val="20"/>
          <w:szCs w:val="20"/>
        </w:rPr>
        <w:lastRenderedPageBreak/>
        <w:t>in Dar-es-Salaam, Tanzania.</w:t>
      </w:r>
      <w:proofErr w:type="gramEnd"/>
      <w:r w:rsidRPr="000B6704">
        <w:rPr>
          <w:rFonts w:asciiTheme="minorHAnsi" w:hAnsiTheme="minorHAnsi"/>
          <w:sz w:val="20"/>
          <w:szCs w:val="20"/>
        </w:rPr>
        <w:t xml:space="preserve"> Food and Nutrition Bulletin 1999</w:t>
      </w:r>
      <w:proofErr w:type="gramStart"/>
      <w:r w:rsidRPr="000B6704">
        <w:rPr>
          <w:rFonts w:asciiTheme="minorHAnsi" w:hAnsiTheme="minorHAnsi"/>
          <w:sz w:val="20"/>
          <w:szCs w:val="20"/>
        </w:rPr>
        <w:t>;20</w:t>
      </w:r>
      <w:proofErr w:type="gramEnd"/>
      <w:r w:rsidRPr="000B6704">
        <w:rPr>
          <w:rFonts w:asciiTheme="minorHAnsi" w:hAnsiTheme="minorHAnsi"/>
          <w:sz w:val="20"/>
          <w:szCs w:val="20"/>
        </w:rPr>
        <w:t>(4):435-44.</w:t>
      </w:r>
    </w:p>
    <w:p w:rsidR="00141F13" w:rsidRPr="000B6704" w:rsidRDefault="00141F13" w:rsidP="00DF070A">
      <w:pPr>
        <w:pStyle w:val="Heading3"/>
        <w:spacing w:before="0"/>
        <w:jc w:val="both"/>
        <w:rPr>
          <w:rFonts w:asciiTheme="minorHAnsi" w:hAnsiTheme="minorHAnsi"/>
          <w:color w:val="auto"/>
          <w:sz w:val="20"/>
          <w:szCs w:val="20"/>
        </w:rPr>
      </w:pPr>
      <w:bookmarkStart w:id="193" w:name="_Toc350353120"/>
      <w:r w:rsidRPr="000B6704">
        <w:rPr>
          <w:rFonts w:asciiTheme="minorHAnsi" w:hAnsiTheme="minorHAnsi"/>
          <w:color w:val="auto"/>
          <w:sz w:val="20"/>
          <w:szCs w:val="20"/>
        </w:rPr>
        <w:t>Muslimatun 2001 RCT</w:t>
      </w:r>
      <w:bookmarkEnd w:id="193"/>
      <w:r w:rsidRPr="000B6704">
        <w:rPr>
          <w:rFonts w:asciiTheme="minorHAnsi" w:hAnsiTheme="minorHAnsi"/>
          <w:color w:val="auto"/>
          <w:sz w:val="20"/>
          <w:szCs w:val="20"/>
        </w:rPr>
        <w:t xml:space="preserve">  </w:t>
      </w:r>
    </w:p>
    <w:p w:rsidR="008D240C" w:rsidRDefault="00141F13" w:rsidP="008D240C">
      <w:pPr>
        <w:pStyle w:val="NormalWeb"/>
        <w:numPr>
          <w:ilvl w:val="0"/>
          <w:numId w:val="70"/>
        </w:numPr>
        <w:spacing w:before="0" w:beforeAutospacing="0" w:after="0" w:afterAutospacing="0"/>
        <w:jc w:val="both"/>
        <w:rPr>
          <w:rFonts w:asciiTheme="minorHAnsi" w:hAnsiTheme="minorHAnsi"/>
          <w:sz w:val="20"/>
          <w:szCs w:val="20"/>
        </w:rPr>
      </w:pPr>
      <w:r w:rsidRPr="000B6704">
        <w:rPr>
          <w:rFonts w:asciiTheme="minorHAnsi" w:hAnsiTheme="minorHAnsi"/>
          <w:sz w:val="20"/>
          <w:szCs w:val="20"/>
        </w:rPr>
        <w:t xml:space="preserve">Muslimatun S, Schmidt MK, Schultink W, West CE, Hautvast JGAJ, Gross R, Muhilal. Weekly supplementation with iron and </w:t>
      </w:r>
      <w:r w:rsidR="00663ED8" w:rsidRPr="000B6704">
        <w:rPr>
          <w:rFonts w:asciiTheme="minorHAnsi" w:hAnsiTheme="minorHAnsi"/>
          <w:sz w:val="20"/>
          <w:szCs w:val="20"/>
        </w:rPr>
        <w:t>vitamin</w:t>
      </w:r>
      <w:r w:rsidRPr="000B6704">
        <w:rPr>
          <w:rFonts w:asciiTheme="minorHAnsi" w:hAnsiTheme="minorHAnsi"/>
          <w:sz w:val="20"/>
          <w:szCs w:val="20"/>
        </w:rPr>
        <w:t xml:space="preserve"> A during pregnancy increases hemoglobin concentration but decreases serum ferritin concentration in Indonesian pregnant women. Journal of Nutrition 2001</w:t>
      </w:r>
      <w:proofErr w:type="gramStart"/>
      <w:r w:rsidRPr="000B6704">
        <w:rPr>
          <w:rFonts w:asciiTheme="minorHAnsi" w:hAnsiTheme="minorHAnsi"/>
          <w:sz w:val="20"/>
          <w:szCs w:val="20"/>
        </w:rPr>
        <w:t>;131:85</w:t>
      </w:r>
      <w:proofErr w:type="gramEnd"/>
      <w:r w:rsidRPr="000B6704">
        <w:rPr>
          <w:rFonts w:asciiTheme="minorHAnsi" w:hAnsiTheme="minorHAnsi"/>
          <w:sz w:val="20"/>
          <w:szCs w:val="20"/>
        </w:rPr>
        <w:t>-90.</w:t>
      </w:r>
    </w:p>
    <w:p w:rsidR="008D240C" w:rsidRDefault="00141F13" w:rsidP="008D240C">
      <w:pPr>
        <w:pStyle w:val="NormalWeb"/>
        <w:numPr>
          <w:ilvl w:val="0"/>
          <w:numId w:val="70"/>
        </w:numPr>
        <w:spacing w:before="0" w:beforeAutospacing="0" w:after="0" w:afterAutospacing="0"/>
        <w:jc w:val="both"/>
        <w:rPr>
          <w:rFonts w:asciiTheme="minorHAnsi" w:hAnsiTheme="minorHAnsi"/>
          <w:sz w:val="20"/>
          <w:szCs w:val="20"/>
        </w:rPr>
      </w:pPr>
      <w:r w:rsidRPr="008D240C">
        <w:rPr>
          <w:rFonts w:asciiTheme="minorHAnsi" w:hAnsiTheme="minorHAnsi"/>
          <w:sz w:val="20"/>
          <w:szCs w:val="20"/>
        </w:rPr>
        <w:t>Muslimatun S, Schmidt MK, West CE, Schultink W, Hautvast JGAJ. Weekly vitamin A and iron supplementation during pregnancy increases vitamin A concentration of breast milk but not iron status in Indonesian lactating women. Journal of Nutrition 2001</w:t>
      </w:r>
      <w:proofErr w:type="gramStart"/>
      <w:r w:rsidRPr="008D240C">
        <w:rPr>
          <w:rFonts w:asciiTheme="minorHAnsi" w:hAnsiTheme="minorHAnsi"/>
          <w:sz w:val="20"/>
          <w:szCs w:val="20"/>
        </w:rPr>
        <w:t>;131:2664</w:t>
      </w:r>
      <w:proofErr w:type="gramEnd"/>
      <w:r w:rsidRPr="008D240C">
        <w:rPr>
          <w:rFonts w:asciiTheme="minorHAnsi" w:hAnsiTheme="minorHAnsi"/>
          <w:sz w:val="20"/>
          <w:szCs w:val="20"/>
        </w:rPr>
        <w:t>-9.</w:t>
      </w:r>
    </w:p>
    <w:p w:rsidR="008D240C" w:rsidRDefault="00141F13" w:rsidP="00DF070A">
      <w:pPr>
        <w:pStyle w:val="NormalWeb"/>
        <w:numPr>
          <w:ilvl w:val="0"/>
          <w:numId w:val="70"/>
        </w:numPr>
        <w:spacing w:before="0" w:beforeAutospacing="0" w:after="0" w:afterAutospacing="0"/>
        <w:jc w:val="both"/>
        <w:rPr>
          <w:rFonts w:asciiTheme="minorHAnsi" w:hAnsiTheme="minorHAnsi"/>
          <w:sz w:val="20"/>
          <w:szCs w:val="20"/>
        </w:rPr>
      </w:pPr>
      <w:r w:rsidRPr="008D240C">
        <w:rPr>
          <w:rFonts w:asciiTheme="minorHAnsi" w:hAnsiTheme="minorHAnsi"/>
          <w:sz w:val="20"/>
          <w:szCs w:val="20"/>
        </w:rPr>
        <w:t>Schmidt MK, Muslimatun S, Schultink W, West CE, Hautvast JGAJ. Randomised double-blind trial of the effect of vitamin A supplementation of Indonesian pregnant women on morbidity and growth of their infants during the first year of life. European Journal of Clinical Nutrition 2002</w:t>
      </w:r>
      <w:proofErr w:type="gramStart"/>
      <w:r w:rsidRPr="008D240C">
        <w:rPr>
          <w:rFonts w:asciiTheme="minorHAnsi" w:hAnsiTheme="minorHAnsi"/>
          <w:sz w:val="20"/>
          <w:szCs w:val="20"/>
        </w:rPr>
        <w:t>;56:338</w:t>
      </w:r>
      <w:proofErr w:type="gramEnd"/>
      <w:r w:rsidRPr="008D240C">
        <w:rPr>
          <w:rFonts w:asciiTheme="minorHAnsi" w:hAnsiTheme="minorHAnsi"/>
          <w:sz w:val="20"/>
          <w:szCs w:val="20"/>
        </w:rPr>
        <w:t>-46.</w:t>
      </w:r>
    </w:p>
    <w:p w:rsidR="008D240C" w:rsidRDefault="00141F13" w:rsidP="00DF070A">
      <w:pPr>
        <w:pStyle w:val="NormalWeb"/>
        <w:numPr>
          <w:ilvl w:val="0"/>
          <w:numId w:val="70"/>
        </w:numPr>
        <w:spacing w:before="0" w:beforeAutospacing="0" w:after="0" w:afterAutospacing="0"/>
        <w:jc w:val="both"/>
        <w:rPr>
          <w:rFonts w:asciiTheme="minorHAnsi" w:hAnsiTheme="minorHAnsi"/>
          <w:sz w:val="20"/>
          <w:szCs w:val="20"/>
        </w:rPr>
      </w:pPr>
      <w:r w:rsidRPr="008D240C">
        <w:rPr>
          <w:rFonts w:asciiTheme="minorHAnsi" w:hAnsiTheme="minorHAnsi"/>
          <w:sz w:val="20"/>
          <w:szCs w:val="20"/>
        </w:rPr>
        <w:t>Schmidt MK, Muslimatun S, West CE, Schultink W, Hautvast JGAJ. Mental and psychomotor development in Indonesian infants of mothers supplemented with vitamin A in addition to iron during pregnancy. British Journal of Nutrition 2004</w:t>
      </w:r>
      <w:proofErr w:type="gramStart"/>
      <w:r w:rsidRPr="008D240C">
        <w:rPr>
          <w:rFonts w:asciiTheme="minorHAnsi" w:hAnsiTheme="minorHAnsi"/>
          <w:sz w:val="20"/>
          <w:szCs w:val="20"/>
        </w:rPr>
        <w:t>;91:279</w:t>
      </w:r>
      <w:proofErr w:type="gramEnd"/>
      <w:r w:rsidRPr="008D240C">
        <w:rPr>
          <w:rFonts w:asciiTheme="minorHAnsi" w:hAnsiTheme="minorHAnsi"/>
          <w:sz w:val="20"/>
          <w:szCs w:val="20"/>
        </w:rPr>
        <w:t>-85.</w:t>
      </w:r>
    </w:p>
    <w:p w:rsidR="00141F13" w:rsidRPr="008D240C" w:rsidRDefault="00141F13" w:rsidP="00DF070A">
      <w:pPr>
        <w:pStyle w:val="NormalWeb"/>
        <w:numPr>
          <w:ilvl w:val="0"/>
          <w:numId w:val="70"/>
        </w:numPr>
        <w:spacing w:before="0" w:beforeAutospacing="0" w:after="0" w:afterAutospacing="0"/>
        <w:jc w:val="both"/>
        <w:rPr>
          <w:rFonts w:asciiTheme="minorHAnsi" w:hAnsiTheme="minorHAnsi"/>
          <w:sz w:val="20"/>
          <w:szCs w:val="20"/>
        </w:rPr>
      </w:pPr>
      <w:r w:rsidRPr="008D240C">
        <w:rPr>
          <w:rFonts w:asciiTheme="minorHAnsi" w:hAnsiTheme="minorHAnsi"/>
          <w:sz w:val="20"/>
          <w:szCs w:val="20"/>
        </w:rPr>
        <w:t>Schmidt MK, Muslimatun SK, West CE, Schultink W, Hautvast JGAJ. Vitamin A and iron supplementation of Indonesian pregnant women benefits vitamin A status of their infants. British Journal of Nutrition 2001</w:t>
      </w:r>
      <w:proofErr w:type="gramStart"/>
      <w:r w:rsidRPr="008D240C">
        <w:rPr>
          <w:rFonts w:asciiTheme="minorHAnsi" w:hAnsiTheme="minorHAnsi"/>
          <w:sz w:val="20"/>
          <w:szCs w:val="20"/>
        </w:rPr>
        <w:t>;86:607</w:t>
      </w:r>
      <w:proofErr w:type="gramEnd"/>
      <w:r w:rsidRPr="008D240C">
        <w:rPr>
          <w:rFonts w:asciiTheme="minorHAnsi" w:hAnsiTheme="minorHAnsi"/>
          <w:sz w:val="20"/>
          <w:szCs w:val="20"/>
        </w:rPr>
        <w:t>-15.</w:t>
      </w:r>
    </w:p>
    <w:p w:rsidR="00141F13" w:rsidRPr="000B6704" w:rsidRDefault="00141F13" w:rsidP="00DF070A">
      <w:pPr>
        <w:pStyle w:val="Heading3"/>
        <w:spacing w:before="0"/>
        <w:jc w:val="both"/>
        <w:rPr>
          <w:rFonts w:asciiTheme="minorHAnsi" w:hAnsiTheme="minorHAnsi"/>
          <w:color w:val="auto"/>
          <w:sz w:val="20"/>
          <w:szCs w:val="20"/>
        </w:rPr>
      </w:pPr>
      <w:bookmarkStart w:id="194" w:name="_Toc350353121"/>
      <w:r w:rsidRPr="000B6704">
        <w:rPr>
          <w:rFonts w:asciiTheme="minorHAnsi" w:hAnsiTheme="minorHAnsi"/>
          <w:color w:val="auto"/>
          <w:sz w:val="20"/>
          <w:szCs w:val="20"/>
        </w:rPr>
        <w:t>Ncube 2001 RCT</w:t>
      </w:r>
      <w:bookmarkEnd w:id="194"/>
      <w:r w:rsidRPr="000B6704">
        <w:rPr>
          <w:rFonts w:asciiTheme="minorHAnsi" w:hAnsiTheme="minorHAnsi"/>
          <w:color w:val="auto"/>
          <w:sz w:val="20"/>
          <w:szCs w:val="20"/>
        </w:rPr>
        <w:t xml:space="preserve">  </w:t>
      </w:r>
    </w:p>
    <w:p w:rsidR="00141F13" w:rsidRPr="00DF070A" w:rsidRDefault="00141F13"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Ncube TN, Greiner T, Malaba LC, Gebre-Medhin M. Supplementing lactating women with pureed papaya and grated carrots improved vitamin A status in a placebo-controlled trial. Journal of Nutrition 2001</w:t>
      </w:r>
      <w:proofErr w:type="gramStart"/>
      <w:r w:rsidRPr="00DF070A">
        <w:rPr>
          <w:rFonts w:asciiTheme="minorHAnsi" w:hAnsiTheme="minorHAnsi"/>
          <w:sz w:val="20"/>
          <w:szCs w:val="20"/>
        </w:rPr>
        <w:t>;131:1497</w:t>
      </w:r>
      <w:proofErr w:type="gramEnd"/>
      <w:r w:rsidRPr="00DF070A">
        <w:rPr>
          <w:rFonts w:asciiTheme="minorHAnsi" w:hAnsiTheme="minorHAnsi"/>
          <w:sz w:val="20"/>
          <w:szCs w:val="20"/>
        </w:rPr>
        <w:t>-502.</w:t>
      </w:r>
    </w:p>
    <w:p w:rsidR="00141F13" w:rsidRPr="008D240C" w:rsidRDefault="00141F13" w:rsidP="00DF070A">
      <w:pPr>
        <w:pStyle w:val="Heading3"/>
        <w:spacing w:before="0"/>
        <w:jc w:val="both"/>
        <w:rPr>
          <w:rFonts w:asciiTheme="minorHAnsi" w:hAnsiTheme="minorHAnsi"/>
          <w:color w:val="auto"/>
          <w:sz w:val="20"/>
          <w:szCs w:val="20"/>
        </w:rPr>
      </w:pPr>
      <w:bookmarkStart w:id="195" w:name="_Toc350353122"/>
      <w:r w:rsidRPr="008D240C">
        <w:rPr>
          <w:rFonts w:asciiTheme="minorHAnsi" w:hAnsiTheme="minorHAnsi"/>
          <w:color w:val="auto"/>
          <w:sz w:val="20"/>
          <w:szCs w:val="20"/>
        </w:rPr>
        <w:t>Ndiaye 2009</w:t>
      </w:r>
      <w:bookmarkEnd w:id="195"/>
      <w:r w:rsidRPr="008D240C">
        <w:rPr>
          <w:rFonts w:asciiTheme="minorHAnsi" w:hAnsiTheme="minorHAnsi"/>
          <w:color w:val="auto"/>
          <w:sz w:val="20"/>
          <w:szCs w:val="20"/>
        </w:rPr>
        <w:t xml:space="preserve"> </w:t>
      </w:r>
      <w:r w:rsidR="00601778">
        <w:rPr>
          <w:rFonts w:asciiTheme="minorHAnsi" w:hAnsiTheme="minorHAnsi"/>
          <w:color w:val="auto"/>
          <w:sz w:val="20"/>
          <w:szCs w:val="20"/>
        </w:rPr>
        <w:t>RCT</w:t>
      </w:r>
      <w:r w:rsidRPr="008D240C">
        <w:rPr>
          <w:rFonts w:asciiTheme="minorHAnsi" w:hAnsiTheme="minorHAnsi"/>
          <w:color w:val="auto"/>
          <w:sz w:val="20"/>
          <w:szCs w:val="20"/>
        </w:rPr>
        <w:t>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Ndiaye M, Siekmans K, Haddad S, Receveur O. Impact of a positive deviance approach to improve the effectiveness of an iron-supplementation program to control nutritional anaemia among rural Senegalese pregnant women. Food and Nutrition Bulletin 2009</w:t>
      </w:r>
      <w:proofErr w:type="gramStart"/>
      <w:r w:rsidRPr="008D240C">
        <w:rPr>
          <w:rFonts w:asciiTheme="minorHAnsi" w:hAnsiTheme="minorHAnsi"/>
          <w:sz w:val="20"/>
          <w:szCs w:val="20"/>
        </w:rPr>
        <w:t>;30</w:t>
      </w:r>
      <w:proofErr w:type="gramEnd"/>
      <w:r w:rsidRPr="008D240C">
        <w:rPr>
          <w:rFonts w:asciiTheme="minorHAnsi" w:hAnsiTheme="minorHAnsi"/>
          <w:sz w:val="20"/>
          <w:szCs w:val="20"/>
        </w:rPr>
        <w:t>(2):128-36.</w:t>
      </w:r>
    </w:p>
    <w:p w:rsidR="00141F13" w:rsidRPr="008D240C" w:rsidRDefault="00141F13" w:rsidP="00DF070A">
      <w:pPr>
        <w:pStyle w:val="Heading3"/>
        <w:spacing w:before="0"/>
        <w:jc w:val="both"/>
        <w:rPr>
          <w:rFonts w:asciiTheme="minorHAnsi" w:hAnsiTheme="minorHAnsi"/>
          <w:color w:val="auto"/>
          <w:sz w:val="20"/>
          <w:szCs w:val="20"/>
        </w:rPr>
      </w:pPr>
      <w:bookmarkStart w:id="196" w:name="_Toc350353123"/>
      <w:r w:rsidRPr="008D240C">
        <w:rPr>
          <w:rFonts w:asciiTheme="minorHAnsi" w:hAnsiTheme="minorHAnsi"/>
          <w:color w:val="auto"/>
          <w:sz w:val="20"/>
          <w:szCs w:val="20"/>
        </w:rPr>
        <w:t>Ndibazza 2010 RCT</w:t>
      </w:r>
      <w:bookmarkEnd w:id="196"/>
      <w:r w:rsidRPr="008D240C">
        <w:rPr>
          <w:rFonts w:asciiTheme="minorHAnsi" w:hAnsiTheme="minorHAnsi"/>
          <w:color w:val="auto"/>
          <w:sz w:val="20"/>
          <w:szCs w:val="20"/>
        </w:rPr>
        <w:t xml:space="preserve">  </w:t>
      </w:r>
    </w:p>
    <w:p w:rsidR="00141F13" w:rsidRPr="00DF070A" w:rsidRDefault="00141F13" w:rsidP="008D240C">
      <w:pPr>
        <w:pStyle w:val="NormalWeb"/>
        <w:numPr>
          <w:ilvl w:val="0"/>
          <w:numId w:val="72"/>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Elliott </w:t>
      </w:r>
      <w:proofErr w:type="gramStart"/>
      <w:r w:rsidRPr="00DF070A">
        <w:rPr>
          <w:rFonts w:asciiTheme="minorHAnsi" w:hAnsiTheme="minorHAnsi"/>
          <w:sz w:val="20"/>
          <w:szCs w:val="20"/>
        </w:rPr>
        <w:t>AM</w:t>
      </w:r>
      <w:proofErr w:type="gramEnd"/>
      <w:r w:rsidRPr="00DF070A">
        <w:rPr>
          <w:rFonts w:asciiTheme="minorHAnsi" w:hAnsiTheme="minorHAnsi"/>
          <w:sz w:val="20"/>
          <w:szCs w:val="20"/>
        </w:rPr>
        <w:t xml:space="preserve">, Kizza M, Quigley MA et al. The impact of helminths on the response to immunization and on the incidence of infection and disease in childhood in Uganda: design of a randomized, double-blind, placebo-controlled, factorial trial of deworming interventions delivered in </w:t>
      </w:r>
      <w:r w:rsidRPr="00DF070A">
        <w:rPr>
          <w:rFonts w:asciiTheme="minorHAnsi" w:hAnsiTheme="minorHAnsi"/>
          <w:sz w:val="20"/>
          <w:szCs w:val="20"/>
        </w:rPr>
        <w:lastRenderedPageBreak/>
        <w:t>pregnancy and early childhood [ISRCTN32849447]. Clinical Trials 2007</w:t>
      </w:r>
      <w:proofErr w:type="gramStart"/>
      <w:r w:rsidRPr="00DF070A">
        <w:rPr>
          <w:rFonts w:asciiTheme="minorHAnsi" w:hAnsiTheme="minorHAnsi"/>
          <w:sz w:val="20"/>
          <w:szCs w:val="20"/>
        </w:rPr>
        <w:t>;4:42</w:t>
      </w:r>
      <w:proofErr w:type="gramEnd"/>
      <w:r w:rsidRPr="00DF070A">
        <w:rPr>
          <w:rFonts w:asciiTheme="minorHAnsi" w:hAnsiTheme="minorHAnsi"/>
          <w:sz w:val="20"/>
          <w:szCs w:val="20"/>
        </w:rPr>
        <w:t>-57.</w:t>
      </w:r>
    </w:p>
    <w:p w:rsidR="00141F13" w:rsidRPr="00DF070A" w:rsidRDefault="00141F13" w:rsidP="008D240C">
      <w:pPr>
        <w:pStyle w:val="NormalWeb"/>
        <w:numPr>
          <w:ilvl w:val="0"/>
          <w:numId w:val="72"/>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Elliott AM, Namujju PB, Mawa PA, Quigley MA, Nampijja M, Nkurunziza PM, Belisle JT, Muwanga M, Whitworth JAG, and the "Mother and Baby" study team. A randomised controlled trial of the effects of albendazole in pregnancy on maternal responses to myobacterial antigens and infant responses to bacille Calmette-Guerin (BCG) immunisation [ISRCTN32849447]. BMC Infectious Diseases 2005</w:t>
      </w:r>
      <w:proofErr w:type="gramStart"/>
      <w:r w:rsidRPr="00DF070A">
        <w:rPr>
          <w:rFonts w:asciiTheme="minorHAnsi" w:hAnsiTheme="minorHAnsi"/>
          <w:sz w:val="20"/>
          <w:szCs w:val="20"/>
        </w:rPr>
        <w:t>;5:115</w:t>
      </w:r>
      <w:proofErr w:type="gramEnd"/>
      <w:r w:rsidRPr="00DF070A">
        <w:rPr>
          <w:rFonts w:asciiTheme="minorHAnsi" w:hAnsiTheme="minorHAnsi"/>
          <w:sz w:val="20"/>
          <w:szCs w:val="20"/>
        </w:rPr>
        <w:t>.</w:t>
      </w:r>
    </w:p>
    <w:p w:rsidR="00141F13" w:rsidRPr="00DF070A" w:rsidRDefault="00141F13" w:rsidP="008D240C">
      <w:pPr>
        <w:pStyle w:val="NormalWeb"/>
        <w:numPr>
          <w:ilvl w:val="0"/>
          <w:numId w:val="72"/>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 xml:space="preserve">Ndibazza J, Muhangi L, Akishule D, Kiggundu M, Ameke C, Oweka J, Kizindo R, Duong T, </w:t>
      </w:r>
      <w:proofErr w:type="gramStart"/>
      <w:r w:rsidRPr="00DF070A">
        <w:rPr>
          <w:rFonts w:asciiTheme="minorHAnsi" w:hAnsiTheme="minorHAnsi"/>
          <w:sz w:val="20"/>
          <w:szCs w:val="20"/>
        </w:rPr>
        <w:t>Kleinschmidt</w:t>
      </w:r>
      <w:proofErr w:type="gramEnd"/>
      <w:r w:rsidRPr="00DF070A">
        <w:rPr>
          <w:rFonts w:asciiTheme="minorHAnsi" w:hAnsiTheme="minorHAnsi"/>
          <w:sz w:val="20"/>
          <w:szCs w:val="20"/>
        </w:rPr>
        <w:t xml:space="preserve"> I, Muwanami M, Elliot AM. Effects of deworming </w:t>
      </w:r>
      <w:r w:rsidR="00663ED8" w:rsidRPr="00DF070A">
        <w:rPr>
          <w:rFonts w:asciiTheme="minorHAnsi" w:hAnsiTheme="minorHAnsi"/>
          <w:sz w:val="20"/>
          <w:szCs w:val="20"/>
        </w:rPr>
        <w:t>during</w:t>
      </w:r>
      <w:r w:rsidRPr="00DF070A">
        <w:rPr>
          <w:rFonts w:asciiTheme="minorHAnsi" w:hAnsiTheme="minorHAnsi"/>
          <w:sz w:val="20"/>
          <w:szCs w:val="20"/>
        </w:rPr>
        <w:t xml:space="preserve"> pregnancy on maternal and perinatal outcomes in Entebbe, Uganda: a randomized controlled trial. CID 2010</w:t>
      </w:r>
      <w:proofErr w:type="gramStart"/>
      <w:r w:rsidRPr="00DF070A">
        <w:rPr>
          <w:rFonts w:asciiTheme="minorHAnsi" w:hAnsiTheme="minorHAnsi"/>
          <w:sz w:val="20"/>
          <w:szCs w:val="20"/>
        </w:rPr>
        <w:t>;50:531</w:t>
      </w:r>
      <w:proofErr w:type="gramEnd"/>
      <w:r w:rsidRPr="00DF070A">
        <w:rPr>
          <w:rFonts w:asciiTheme="minorHAnsi" w:hAnsiTheme="minorHAnsi"/>
          <w:sz w:val="20"/>
          <w:szCs w:val="20"/>
        </w:rPr>
        <w:t>-40.</w:t>
      </w:r>
    </w:p>
    <w:p w:rsidR="00141F13" w:rsidRPr="00DF070A" w:rsidRDefault="00141F13" w:rsidP="008D240C">
      <w:pPr>
        <w:pStyle w:val="NormalWeb"/>
        <w:numPr>
          <w:ilvl w:val="0"/>
          <w:numId w:val="72"/>
        </w:numPr>
        <w:spacing w:before="0" w:beforeAutospacing="0" w:after="0" w:afterAutospacing="0"/>
        <w:jc w:val="both"/>
        <w:rPr>
          <w:rFonts w:asciiTheme="minorHAnsi" w:hAnsiTheme="minorHAnsi"/>
          <w:sz w:val="20"/>
          <w:szCs w:val="20"/>
        </w:rPr>
      </w:pPr>
      <w:r w:rsidRPr="00DF070A">
        <w:rPr>
          <w:rFonts w:asciiTheme="minorHAnsi" w:hAnsiTheme="minorHAnsi"/>
          <w:sz w:val="20"/>
          <w:szCs w:val="20"/>
        </w:rPr>
        <w:t>Webb EL, Mawa PA, Ndibazza J, Kizito D, Namatovu A, Kyosiimire-Lugemwa J, Nanteza B, Nampijja M, Muhangi L, Woodburn PW, Akurut H, Mpairwe H, Akello M, Lyadda N, Bukusuba J, Kihembo M, Kizza M, Kizondo R, Nabulime J, Ameke C, Namujju PB, Tweyongyere R, Muwanga M, Whitworth JAG, Elliott AM. Effect of a single-dose anthelmintic treatment during pregnancy on an infant's response to immunisation and on susceptibility to infectious diseases in infancy: a randomised double-blind, placebo-controlled trial. Lancet 2011</w:t>
      </w:r>
      <w:proofErr w:type="gramStart"/>
      <w:r w:rsidRPr="00DF070A">
        <w:rPr>
          <w:rFonts w:asciiTheme="minorHAnsi" w:hAnsiTheme="minorHAnsi"/>
          <w:sz w:val="20"/>
          <w:szCs w:val="20"/>
        </w:rPr>
        <w:t>;377:52</w:t>
      </w:r>
      <w:proofErr w:type="gramEnd"/>
      <w:r w:rsidRPr="00DF070A">
        <w:rPr>
          <w:rFonts w:asciiTheme="minorHAnsi" w:hAnsiTheme="minorHAnsi"/>
          <w:sz w:val="20"/>
          <w:szCs w:val="20"/>
        </w:rPr>
        <w:t>-62.</w:t>
      </w:r>
    </w:p>
    <w:p w:rsidR="00141F13" w:rsidRPr="008D240C" w:rsidRDefault="00141F13" w:rsidP="00DF070A">
      <w:pPr>
        <w:pStyle w:val="Heading3"/>
        <w:spacing w:before="0"/>
        <w:jc w:val="both"/>
        <w:rPr>
          <w:rFonts w:asciiTheme="minorHAnsi" w:hAnsiTheme="minorHAnsi"/>
          <w:color w:val="auto"/>
          <w:sz w:val="20"/>
          <w:szCs w:val="20"/>
        </w:rPr>
      </w:pPr>
      <w:bookmarkStart w:id="197" w:name="_Toc350353124"/>
      <w:r w:rsidRPr="008D240C">
        <w:rPr>
          <w:rFonts w:asciiTheme="minorHAnsi" w:hAnsiTheme="minorHAnsi"/>
          <w:color w:val="auto"/>
          <w:sz w:val="20"/>
          <w:szCs w:val="20"/>
        </w:rPr>
        <w:t>Nduati 2001 RCT</w:t>
      </w:r>
      <w:bookmarkEnd w:id="197"/>
      <w:r w:rsidRPr="008D240C">
        <w:rPr>
          <w:rFonts w:asciiTheme="minorHAnsi" w:hAnsiTheme="minorHAnsi"/>
          <w:color w:val="auto"/>
          <w:sz w:val="20"/>
          <w:szCs w:val="20"/>
        </w:rPr>
        <w:t xml:space="preserve">  </w:t>
      </w:r>
    </w:p>
    <w:p w:rsidR="00141F13" w:rsidRPr="008D240C" w:rsidRDefault="00141F13" w:rsidP="00835B89">
      <w:pPr>
        <w:pStyle w:val="NormalWeb"/>
        <w:numPr>
          <w:ilvl w:val="0"/>
          <w:numId w:val="7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Mbori-Ngacha D, Nduati R, John G, Reilly M, Richardson B, Mwatha A, Ndinya-Achola J, Bwayo J, Kreiss J. Morbidity and mortality in breastfed and formula-fed infants of HIV-1-infected women. JAMA 2001</w:t>
      </w:r>
      <w:proofErr w:type="gramStart"/>
      <w:r w:rsidRPr="008D240C">
        <w:rPr>
          <w:rFonts w:asciiTheme="minorHAnsi" w:hAnsiTheme="minorHAnsi"/>
          <w:sz w:val="20"/>
          <w:szCs w:val="20"/>
        </w:rPr>
        <w:t>;286:2413</w:t>
      </w:r>
      <w:proofErr w:type="gramEnd"/>
      <w:r w:rsidRPr="008D240C">
        <w:rPr>
          <w:rFonts w:asciiTheme="minorHAnsi" w:hAnsiTheme="minorHAnsi"/>
          <w:sz w:val="20"/>
          <w:szCs w:val="20"/>
        </w:rPr>
        <w:t>-20.</w:t>
      </w:r>
    </w:p>
    <w:p w:rsidR="00141F13" w:rsidRPr="008D240C" w:rsidRDefault="00141F13" w:rsidP="00835B89">
      <w:pPr>
        <w:pStyle w:val="NormalWeb"/>
        <w:numPr>
          <w:ilvl w:val="0"/>
          <w:numId w:val="7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Nduati R, John G, Mbori-Ngacha D, Richardson B, Overbaugh J, Mwatha A, Ndinya-Achola J, Bwayo J, Onyango FE, Hughes J, Kreiss J. Effect of breastfeeding and formula feeding on transmission of HIV-1. JAMA 2000</w:t>
      </w:r>
      <w:proofErr w:type="gramStart"/>
      <w:r w:rsidRPr="008D240C">
        <w:rPr>
          <w:rFonts w:asciiTheme="minorHAnsi" w:hAnsiTheme="minorHAnsi"/>
          <w:sz w:val="20"/>
          <w:szCs w:val="20"/>
        </w:rPr>
        <w:t>;283:1167</w:t>
      </w:r>
      <w:proofErr w:type="gramEnd"/>
      <w:r w:rsidRPr="008D240C">
        <w:rPr>
          <w:rFonts w:asciiTheme="minorHAnsi" w:hAnsiTheme="minorHAnsi"/>
          <w:sz w:val="20"/>
          <w:szCs w:val="20"/>
        </w:rPr>
        <w:t>-74.</w:t>
      </w:r>
    </w:p>
    <w:p w:rsidR="00141F13" w:rsidRPr="008D240C" w:rsidRDefault="00141F13" w:rsidP="00835B89">
      <w:pPr>
        <w:pStyle w:val="NormalWeb"/>
        <w:numPr>
          <w:ilvl w:val="0"/>
          <w:numId w:val="7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Nduati R, Richardson B, John G, Mbori-Ngacha D, Mwatha A, Ndinya-Achola J, Bwayo J, Onyango FE, Kreiss J. Effect of breastfeeding on mortality among HIV-1 infected women: a randomised trial. Lancet 2001</w:t>
      </w:r>
      <w:proofErr w:type="gramStart"/>
      <w:r w:rsidRPr="008D240C">
        <w:rPr>
          <w:rFonts w:asciiTheme="minorHAnsi" w:hAnsiTheme="minorHAnsi"/>
          <w:sz w:val="20"/>
          <w:szCs w:val="20"/>
        </w:rPr>
        <w:t>;357:1651</w:t>
      </w:r>
      <w:proofErr w:type="gramEnd"/>
      <w:r w:rsidRPr="008D240C">
        <w:rPr>
          <w:rFonts w:asciiTheme="minorHAnsi" w:hAnsiTheme="minorHAnsi"/>
          <w:sz w:val="20"/>
          <w:szCs w:val="20"/>
        </w:rPr>
        <w:t>-5.</w:t>
      </w:r>
    </w:p>
    <w:p w:rsidR="00141F13" w:rsidRPr="008D240C" w:rsidRDefault="00141F13" w:rsidP="00DF070A">
      <w:pPr>
        <w:pStyle w:val="Heading3"/>
        <w:spacing w:before="0"/>
        <w:jc w:val="both"/>
        <w:rPr>
          <w:rFonts w:asciiTheme="minorHAnsi" w:hAnsiTheme="minorHAnsi"/>
          <w:color w:val="auto"/>
          <w:sz w:val="20"/>
          <w:szCs w:val="20"/>
        </w:rPr>
      </w:pPr>
      <w:bookmarkStart w:id="198" w:name="_Toc350353125"/>
      <w:r w:rsidRPr="008D240C">
        <w:rPr>
          <w:rFonts w:asciiTheme="minorHAnsi" w:hAnsiTheme="minorHAnsi"/>
          <w:color w:val="auto"/>
          <w:sz w:val="20"/>
          <w:szCs w:val="20"/>
        </w:rPr>
        <w:t>Nguyen 2008 RCT</w:t>
      </w:r>
      <w:bookmarkEnd w:id="198"/>
      <w:r w:rsidRPr="008D240C">
        <w:rPr>
          <w:rFonts w:asciiTheme="minorHAnsi" w:hAnsiTheme="minorHAnsi"/>
          <w:color w:val="auto"/>
          <w:sz w:val="20"/>
          <w:szCs w:val="20"/>
        </w:rPr>
        <w:t xml:space="preserve">  </w:t>
      </w:r>
    </w:p>
    <w:p w:rsidR="008D240C" w:rsidRDefault="00141F13" w:rsidP="00B00F82">
      <w:pPr>
        <w:pStyle w:val="NormalWeb"/>
        <w:numPr>
          <w:ilvl w:val="0"/>
          <w:numId w:val="7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Nguyen P, Grajeda R, Melgar P, Marcinkevage J, Flores R, Martorell R. Weekly may be as efficacious as daily folic acid supplementation in improving folate status and lowering serum homocysteine concentrations in Guatemalan women. Journal of Nutrition 2008</w:t>
      </w:r>
      <w:proofErr w:type="gramStart"/>
      <w:r w:rsidRPr="008D240C">
        <w:rPr>
          <w:rFonts w:asciiTheme="minorHAnsi" w:hAnsiTheme="minorHAnsi"/>
          <w:sz w:val="20"/>
          <w:szCs w:val="20"/>
        </w:rPr>
        <w:t>;138:1491</w:t>
      </w:r>
      <w:proofErr w:type="gramEnd"/>
      <w:r w:rsidRPr="008D240C">
        <w:rPr>
          <w:rFonts w:asciiTheme="minorHAnsi" w:hAnsiTheme="minorHAnsi"/>
          <w:sz w:val="20"/>
          <w:szCs w:val="20"/>
        </w:rPr>
        <w:t>-8.</w:t>
      </w:r>
    </w:p>
    <w:p w:rsidR="008D240C" w:rsidRDefault="00141F13" w:rsidP="00B00F82">
      <w:pPr>
        <w:pStyle w:val="NormalWeb"/>
        <w:numPr>
          <w:ilvl w:val="0"/>
          <w:numId w:val="7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lastRenderedPageBreak/>
        <w:t>Nguyen P, Grajeda R, Melgar P, Marcinkevage J, Flores R, Ramakrishnan U, Martorell R. Effect of zinc on efficacy of iron supplementation in improving iron and zinc status in women. Journal of Nutrition and Metabolism 2012</w:t>
      </w:r>
      <w:proofErr w:type="gramStart"/>
      <w:r w:rsidRPr="008D240C">
        <w:rPr>
          <w:rFonts w:asciiTheme="minorHAnsi" w:hAnsiTheme="minorHAnsi"/>
          <w:sz w:val="20"/>
          <w:szCs w:val="20"/>
        </w:rPr>
        <w:t>;epub</w:t>
      </w:r>
      <w:proofErr w:type="gramEnd"/>
      <w:r w:rsidRPr="008D240C">
        <w:rPr>
          <w:rFonts w:asciiTheme="minorHAnsi" w:hAnsiTheme="minorHAnsi"/>
          <w:sz w:val="20"/>
          <w:szCs w:val="20"/>
        </w:rPr>
        <w:t>.</w:t>
      </w:r>
    </w:p>
    <w:p w:rsidR="00141F13" w:rsidRPr="008D240C" w:rsidRDefault="00141F13" w:rsidP="00B00F82">
      <w:pPr>
        <w:pStyle w:val="NormalWeb"/>
        <w:numPr>
          <w:ilvl w:val="0"/>
          <w:numId w:val="7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Nguyen PH, Grajeda R, Melgar P, Marcinkevage J, DiGirolamo AM, Flores R, Martorell R. Micronutrient supplementation may reduce symptoms of depression in Guatemalan women. Archivos LatinAmericanos de Nutricion 2009</w:t>
      </w:r>
      <w:proofErr w:type="gramStart"/>
      <w:r w:rsidRPr="008D240C">
        <w:rPr>
          <w:rFonts w:asciiTheme="minorHAnsi" w:hAnsiTheme="minorHAnsi"/>
          <w:sz w:val="20"/>
          <w:szCs w:val="20"/>
        </w:rPr>
        <w:t>;59</w:t>
      </w:r>
      <w:proofErr w:type="gramEnd"/>
      <w:r w:rsidRPr="008D240C">
        <w:rPr>
          <w:rFonts w:asciiTheme="minorHAnsi" w:hAnsiTheme="minorHAnsi"/>
          <w:sz w:val="20"/>
          <w:szCs w:val="20"/>
        </w:rPr>
        <w:t>(3):278-86.</w:t>
      </w:r>
    </w:p>
    <w:p w:rsidR="00141F13" w:rsidRPr="008D240C" w:rsidRDefault="00141F13" w:rsidP="00DF070A">
      <w:pPr>
        <w:pStyle w:val="Heading3"/>
        <w:spacing w:before="0"/>
        <w:jc w:val="both"/>
        <w:rPr>
          <w:rFonts w:asciiTheme="minorHAnsi" w:hAnsiTheme="minorHAnsi"/>
          <w:color w:val="auto"/>
          <w:sz w:val="20"/>
          <w:szCs w:val="20"/>
        </w:rPr>
      </w:pPr>
      <w:bookmarkStart w:id="199" w:name="_Toc350353126"/>
      <w:r w:rsidRPr="008D240C">
        <w:rPr>
          <w:rFonts w:asciiTheme="minorHAnsi" w:hAnsiTheme="minorHAnsi"/>
          <w:color w:val="auto"/>
          <w:sz w:val="20"/>
          <w:szCs w:val="20"/>
        </w:rPr>
        <w:t>Niromanesh 2001 RCT</w:t>
      </w:r>
      <w:bookmarkEnd w:id="199"/>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Niromanesh S, Laghaii S, Mosavi-Jarrahi A. Supplementary calcium in prevention of pre-eclampsia. International Journal of Gynecology &amp; Obstetrics 2001</w:t>
      </w:r>
      <w:proofErr w:type="gramStart"/>
      <w:r w:rsidRPr="008D240C">
        <w:rPr>
          <w:rFonts w:asciiTheme="minorHAnsi" w:hAnsiTheme="minorHAnsi"/>
          <w:sz w:val="20"/>
          <w:szCs w:val="20"/>
        </w:rPr>
        <w:t>;74:17</w:t>
      </w:r>
      <w:proofErr w:type="gramEnd"/>
      <w:r w:rsidRPr="008D240C">
        <w:rPr>
          <w:rFonts w:asciiTheme="minorHAnsi" w:hAnsiTheme="minorHAnsi"/>
          <w:sz w:val="20"/>
          <w:szCs w:val="20"/>
        </w:rPr>
        <w:t>-21.</w:t>
      </w:r>
    </w:p>
    <w:p w:rsidR="00141F13" w:rsidRPr="008D240C" w:rsidRDefault="00141F13" w:rsidP="00DF070A">
      <w:pPr>
        <w:pStyle w:val="Heading3"/>
        <w:spacing w:before="0"/>
        <w:jc w:val="both"/>
        <w:rPr>
          <w:rFonts w:asciiTheme="minorHAnsi" w:hAnsiTheme="minorHAnsi"/>
          <w:color w:val="auto"/>
          <w:sz w:val="20"/>
          <w:szCs w:val="20"/>
        </w:rPr>
      </w:pPr>
      <w:bookmarkStart w:id="200" w:name="_Toc350353127"/>
      <w:r w:rsidRPr="008D240C">
        <w:rPr>
          <w:rFonts w:asciiTheme="minorHAnsi" w:hAnsiTheme="minorHAnsi"/>
          <w:color w:val="auto"/>
          <w:sz w:val="20"/>
          <w:szCs w:val="20"/>
        </w:rPr>
        <w:t>ObaapaVitA 2010 RCT(c)</w:t>
      </w:r>
      <w:bookmarkEnd w:id="200"/>
      <w:r w:rsidRPr="008D240C">
        <w:rPr>
          <w:rFonts w:asciiTheme="minorHAnsi" w:hAnsiTheme="minorHAnsi"/>
          <w:color w:val="auto"/>
          <w:sz w:val="20"/>
          <w:szCs w:val="20"/>
        </w:rPr>
        <w:t xml:space="preserve">  </w:t>
      </w:r>
    </w:p>
    <w:p w:rsidR="00141F13" w:rsidRPr="008D240C" w:rsidRDefault="00141F13" w:rsidP="007C6BFB">
      <w:pPr>
        <w:pStyle w:val="NormalWeb"/>
        <w:numPr>
          <w:ilvl w:val="0"/>
          <w:numId w:val="76"/>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Edmond K, Hurt L, Fenty J, Amenga-Etego S, Zandoh C, Hurt C, Danso S, Tawiah C, Hill C, ten Asbroek AHA, Owusu-Agyei S, Campbell O, Kirkwood BR. Effect of vitamin A supplementation in women of reproductive age on cause-specific early and late infant mortality in rural Ghana: ObaapaVitA double-blind cluster-randomised placebo-controlled trial. BMJ Open 2012</w:t>
      </w:r>
      <w:proofErr w:type="gramStart"/>
      <w:r w:rsidRPr="008D240C">
        <w:rPr>
          <w:rFonts w:asciiTheme="minorHAnsi" w:hAnsiTheme="minorHAnsi"/>
          <w:sz w:val="20"/>
          <w:szCs w:val="20"/>
        </w:rPr>
        <w:t>;2:e000658</w:t>
      </w:r>
      <w:proofErr w:type="gramEnd"/>
      <w:r w:rsidRPr="008D240C">
        <w:rPr>
          <w:rFonts w:asciiTheme="minorHAnsi" w:hAnsiTheme="minorHAnsi"/>
          <w:sz w:val="20"/>
          <w:szCs w:val="20"/>
        </w:rPr>
        <w:t>.</w:t>
      </w:r>
    </w:p>
    <w:p w:rsidR="00141F13" w:rsidRPr="008D240C" w:rsidRDefault="00141F13" w:rsidP="007C6BFB">
      <w:pPr>
        <w:pStyle w:val="NormalWeb"/>
        <w:numPr>
          <w:ilvl w:val="0"/>
          <w:numId w:val="76"/>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Kirkwood BR, Hurt L, Amenga-Etego S, Tawiah C, Zandoh C, Danso S, et al. Effect of vitamin A supplementation in women of reproductive age on maternal survival in Ghana (ObaapaVitA): a cluster-randomised, placebo-controlled trial. Lancet 2010</w:t>
      </w:r>
      <w:proofErr w:type="gramStart"/>
      <w:r w:rsidRPr="008D240C">
        <w:rPr>
          <w:rFonts w:asciiTheme="minorHAnsi" w:hAnsiTheme="minorHAnsi"/>
          <w:sz w:val="20"/>
          <w:szCs w:val="20"/>
        </w:rPr>
        <w:t>;375:1640</w:t>
      </w:r>
      <w:proofErr w:type="gramEnd"/>
      <w:r w:rsidRPr="008D240C">
        <w:rPr>
          <w:rFonts w:asciiTheme="minorHAnsi" w:hAnsiTheme="minorHAnsi"/>
          <w:sz w:val="20"/>
          <w:szCs w:val="20"/>
        </w:rPr>
        <w:t>-9.</w:t>
      </w:r>
    </w:p>
    <w:p w:rsidR="00141F13" w:rsidRPr="008D240C" w:rsidRDefault="00141F13" w:rsidP="008D240C">
      <w:pPr>
        <w:pStyle w:val="Heading3"/>
        <w:spacing w:before="0"/>
        <w:jc w:val="both"/>
        <w:rPr>
          <w:rFonts w:asciiTheme="minorHAnsi" w:hAnsiTheme="minorHAnsi"/>
          <w:color w:val="auto"/>
          <w:sz w:val="20"/>
          <w:szCs w:val="20"/>
        </w:rPr>
      </w:pPr>
      <w:bookmarkStart w:id="201" w:name="_Toc350353128"/>
      <w:r w:rsidRPr="008D240C">
        <w:rPr>
          <w:rFonts w:asciiTheme="minorHAnsi" w:hAnsiTheme="minorHAnsi"/>
          <w:color w:val="auto"/>
          <w:sz w:val="20"/>
          <w:szCs w:val="20"/>
        </w:rPr>
        <w:t>Oddo 2012</w:t>
      </w:r>
      <w:bookmarkEnd w:id="201"/>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Oddo VM, Rah JH, Semba RD, Sun K, Akhter N, Sari M, de Pee S, Moench-Pfanner R, Bloem M, Kraemer K. Predictors of maternal and child double burden of malnutrition in rural Indonesia and Bangladesh. American Journal of Clinical Nutrition 2012</w:t>
      </w:r>
      <w:proofErr w:type="gramStart"/>
      <w:r w:rsidRPr="008D240C">
        <w:rPr>
          <w:rFonts w:asciiTheme="minorHAnsi" w:hAnsiTheme="minorHAnsi"/>
          <w:sz w:val="20"/>
          <w:szCs w:val="20"/>
        </w:rPr>
        <w:t>;95:951</w:t>
      </w:r>
      <w:proofErr w:type="gramEnd"/>
      <w:r w:rsidRPr="008D240C">
        <w:rPr>
          <w:rFonts w:asciiTheme="minorHAnsi" w:hAnsiTheme="minorHAnsi"/>
          <w:sz w:val="20"/>
          <w:szCs w:val="20"/>
        </w:rPr>
        <w:t>-8.</w:t>
      </w:r>
    </w:p>
    <w:p w:rsidR="00141F13" w:rsidRPr="008D240C" w:rsidRDefault="00141F13" w:rsidP="00DF070A">
      <w:pPr>
        <w:pStyle w:val="Heading3"/>
        <w:spacing w:before="0"/>
        <w:jc w:val="both"/>
        <w:rPr>
          <w:rFonts w:asciiTheme="minorHAnsi" w:hAnsiTheme="minorHAnsi"/>
          <w:color w:val="auto"/>
          <w:sz w:val="20"/>
          <w:szCs w:val="20"/>
        </w:rPr>
      </w:pPr>
      <w:bookmarkStart w:id="202" w:name="_Toc350353129"/>
      <w:r w:rsidRPr="008D240C">
        <w:rPr>
          <w:rFonts w:asciiTheme="minorHAnsi" w:hAnsiTheme="minorHAnsi"/>
          <w:color w:val="auto"/>
          <w:sz w:val="20"/>
          <w:szCs w:val="20"/>
        </w:rPr>
        <w:t>Olney 2009</w:t>
      </w:r>
      <w:bookmarkEnd w:id="202"/>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Olney DK, Talukder A, Ianotti LL, Ruel MT, Quinn V. Assessing impact and impact pathways of a homestead food production program on household and child nutrition in Cambodia. Food and Nutrition Bulletin 2009</w:t>
      </w:r>
      <w:proofErr w:type="gramStart"/>
      <w:r w:rsidRPr="008D240C">
        <w:rPr>
          <w:rFonts w:asciiTheme="minorHAnsi" w:hAnsiTheme="minorHAnsi"/>
          <w:sz w:val="20"/>
          <w:szCs w:val="20"/>
        </w:rPr>
        <w:t>;30</w:t>
      </w:r>
      <w:proofErr w:type="gramEnd"/>
      <w:r w:rsidRPr="008D240C">
        <w:rPr>
          <w:rFonts w:asciiTheme="minorHAnsi" w:hAnsiTheme="minorHAnsi"/>
          <w:sz w:val="20"/>
          <w:szCs w:val="20"/>
        </w:rPr>
        <w:t>(4):355-69.</w:t>
      </w:r>
    </w:p>
    <w:p w:rsidR="00141F13" w:rsidRPr="008D240C" w:rsidRDefault="00141F13" w:rsidP="00DF070A">
      <w:pPr>
        <w:pStyle w:val="Heading3"/>
        <w:spacing w:before="0"/>
        <w:jc w:val="both"/>
        <w:rPr>
          <w:rFonts w:asciiTheme="minorHAnsi" w:hAnsiTheme="minorHAnsi"/>
          <w:color w:val="auto"/>
          <w:sz w:val="20"/>
          <w:szCs w:val="20"/>
        </w:rPr>
      </w:pPr>
      <w:bookmarkStart w:id="203" w:name="_Toc350353130"/>
      <w:r w:rsidRPr="008D240C">
        <w:rPr>
          <w:rFonts w:asciiTheme="minorHAnsi" w:hAnsiTheme="minorHAnsi"/>
          <w:color w:val="auto"/>
          <w:sz w:val="20"/>
          <w:szCs w:val="20"/>
        </w:rPr>
        <w:t>OPORTUNIDADES RCT(c)</w:t>
      </w:r>
      <w:bookmarkEnd w:id="203"/>
      <w:r w:rsidRPr="008D240C">
        <w:rPr>
          <w:rFonts w:asciiTheme="minorHAnsi" w:hAnsiTheme="minorHAnsi"/>
          <w:color w:val="auto"/>
          <w:sz w:val="20"/>
          <w:szCs w:val="20"/>
        </w:rPr>
        <w:t xml:space="preserve">  </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 xml:space="preserve">Adato M, Roopnaraine T, Becker E. Understanding </w:t>
      </w:r>
      <w:r w:rsidRPr="00DF070A">
        <w:rPr>
          <w:rFonts w:asciiTheme="minorHAnsi" w:hAnsiTheme="minorHAnsi"/>
          <w:sz w:val="20"/>
          <w:szCs w:val="20"/>
        </w:rPr>
        <w:t>use of health services in conditional cash transfer programs: insights from qualitative research in Latin America and Turkey. Social Science and Medicine 2011</w:t>
      </w:r>
      <w:proofErr w:type="gramStart"/>
      <w:r w:rsidRPr="00DF070A">
        <w:rPr>
          <w:rFonts w:asciiTheme="minorHAnsi" w:hAnsiTheme="minorHAnsi"/>
          <w:sz w:val="20"/>
          <w:szCs w:val="20"/>
        </w:rPr>
        <w:t>;72:1921</w:t>
      </w:r>
      <w:proofErr w:type="gramEnd"/>
      <w:r w:rsidRPr="00DF070A">
        <w:rPr>
          <w:rFonts w:asciiTheme="minorHAnsi" w:hAnsiTheme="minorHAnsi"/>
          <w:sz w:val="20"/>
          <w:szCs w:val="20"/>
        </w:rPr>
        <w:t>-9.</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Barber SL, Gertler PJ. Empowering women to obtain high quality care: evidence from an evaluation of Mexico's conditional cash transfer programme. Health Policy and Planning 2009</w:t>
      </w:r>
      <w:proofErr w:type="gramStart"/>
      <w:r w:rsidRPr="00DF070A">
        <w:rPr>
          <w:rFonts w:asciiTheme="minorHAnsi" w:hAnsiTheme="minorHAnsi"/>
          <w:sz w:val="20"/>
          <w:szCs w:val="20"/>
        </w:rPr>
        <w:t>;24:18</w:t>
      </w:r>
      <w:proofErr w:type="gramEnd"/>
      <w:r w:rsidRPr="00DF070A">
        <w:rPr>
          <w:rFonts w:asciiTheme="minorHAnsi" w:hAnsiTheme="minorHAnsi"/>
          <w:sz w:val="20"/>
          <w:szCs w:val="20"/>
        </w:rPr>
        <w:t>-25.</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lastRenderedPageBreak/>
        <w:t xml:space="preserve">Barber SL, Gertler PJ. The impact of Mexico's conditional cash transfer programme, </w:t>
      </w:r>
      <w:r w:rsidRPr="00DF070A">
        <w:rPr>
          <w:rFonts w:asciiTheme="minorHAnsi" w:hAnsiTheme="minorHAnsi"/>
          <w:i/>
          <w:iCs/>
          <w:sz w:val="20"/>
          <w:szCs w:val="20"/>
        </w:rPr>
        <w:t>Oportunidades</w:t>
      </w:r>
      <w:r w:rsidRPr="00DF070A">
        <w:rPr>
          <w:rFonts w:asciiTheme="minorHAnsi" w:hAnsiTheme="minorHAnsi"/>
          <w:sz w:val="20"/>
          <w:szCs w:val="20"/>
        </w:rPr>
        <w:t>, on birthweight. Tropical Medicine and International Health 2008</w:t>
      </w:r>
      <w:proofErr w:type="gramStart"/>
      <w:r w:rsidRPr="00DF070A">
        <w:rPr>
          <w:rFonts w:asciiTheme="minorHAnsi" w:hAnsiTheme="minorHAnsi"/>
          <w:sz w:val="20"/>
          <w:szCs w:val="20"/>
        </w:rPr>
        <w:t>;13</w:t>
      </w:r>
      <w:proofErr w:type="gramEnd"/>
      <w:r w:rsidRPr="00DF070A">
        <w:rPr>
          <w:rFonts w:asciiTheme="minorHAnsi" w:hAnsiTheme="minorHAnsi"/>
          <w:sz w:val="20"/>
          <w:szCs w:val="20"/>
        </w:rPr>
        <w:t>(11):1405-14.</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Behrman JR, Hoddinott J. Programme evaluation with unobserved heterogeneity and selective implementation: the Mexican Progresa impact on child nutrition. Oxford Bulletin Econ Stat 2005</w:t>
      </w:r>
      <w:proofErr w:type="gramStart"/>
      <w:r w:rsidRPr="00DF070A">
        <w:rPr>
          <w:rFonts w:asciiTheme="minorHAnsi" w:hAnsiTheme="minorHAnsi"/>
          <w:sz w:val="20"/>
          <w:szCs w:val="20"/>
        </w:rPr>
        <w:t>;67</w:t>
      </w:r>
      <w:proofErr w:type="gramEnd"/>
      <w:r w:rsidRPr="00DF070A">
        <w:rPr>
          <w:rFonts w:asciiTheme="minorHAnsi" w:hAnsiTheme="minorHAnsi"/>
          <w:sz w:val="20"/>
          <w:szCs w:val="20"/>
        </w:rPr>
        <w:t>(4):547-69.</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Bonvecchio A, Pelto GH, Escalante E, Monterrubio E, Habicht JP, Nava F, Villanueva M-A, Safdie M, Rivera JA. Maternal knowledge and use of a micronutrient supplement was improved with a programmatically feasible intervention in Mexico. Journal of Nutrition 2007</w:t>
      </w:r>
      <w:proofErr w:type="gramStart"/>
      <w:r w:rsidRPr="00DF070A">
        <w:rPr>
          <w:rFonts w:asciiTheme="minorHAnsi" w:hAnsiTheme="minorHAnsi"/>
          <w:sz w:val="20"/>
          <w:szCs w:val="20"/>
        </w:rPr>
        <w:t>;137:440</w:t>
      </w:r>
      <w:proofErr w:type="gramEnd"/>
      <w:r w:rsidRPr="00DF070A">
        <w:rPr>
          <w:rFonts w:asciiTheme="minorHAnsi" w:hAnsiTheme="minorHAnsi"/>
          <w:sz w:val="20"/>
          <w:szCs w:val="20"/>
        </w:rPr>
        <w:t>-6.</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Escalanate-Izeta E, Bonvecchio A, Théodore F, Nava F, Villanueva MA, Rivera-Dommarco JA. Facilitators and barriers for the consumption of a micronutrient supplement. Salud Publica Mex 2008</w:t>
      </w:r>
      <w:proofErr w:type="gramStart"/>
      <w:r w:rsidRPr="00DF070A">
        <w:rPr>
          <w:rFonts w:asciiTheme="minorHAnsi" w:hAnsiTheme="minorHAnsi"/>
          <w:sz w:val="20"/>
          <w:szCs w:val="20"/>
        </w:rPr>
        <w:t>;50:316</w:t>
      </w:r>
      <w:proofErr w:type="gramEnd"/>
      <w:r w:rsidRPr="00DF070A">
        <w:rPr>
          <w:rFonts w:asciiTheme="minorHAnsi" w:hAnsiTheme="minorHAnsi"/>
          <w:sz w:val="20"/>
          <w:szCs w:val="20"/>
        </w:rPr>
        <w:t>-24.</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Fernald LCH, Gertler PJ, Hou X. Cash component of conditional cash transfer is associated with higher body mass index and blood pressure in adults. Journal of Nutrition 2008</w:t>
      </w:r>
      <w:proofErr w:type="gramStart"/>
      <w:r w:rsidRPr="00DF070A">
        <w:rPr>
          <w:rFonts w:asciiTheme="minorHAnsi" w:hAnsiTheme="minorHAnsi"/>
          <w:sz w:val="20"/>
          <w:szCs w:val="20"/>
        </w:rPr>
        <w:t>;138:2250</w:t>
      </w:r>
      <w:proofErr w:type="gramEnd"/>
      <w:r w:rsidRPr="00DF070A">
        <w:rPr>
          <w:rFonts w:asciiTheme="minorHAnsi" w:hAnsiTheme="minorHAnsi"/>
          <w:sz w:val="20"/>
          <w:szCs w:val="20"/>
        </w:rPr>
        <w:t>-7.</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Fernald LCH, Gertler PJ, Neufeld LM. 10-year effect of Oportunidades, Mexico's conditional cash transfer programme, on child growth, cognition, language, and behaviour: a longitudinal follow-up study. Lancet 2009</w:t>
      </w:r>
      <w:proofErr w:type="gramStart"/>
      <w:r w:rsidRPr="00DF070A">
        <w:rPr>
          <w:rFonts w:asciiTheme="minorHAnsi" w:hAnsiTheme="minorHAnsi"/>
          <w:sz w:val="20"/>
          <w:szCs w:val="20"/>
        </w:rPr>
        <w:t>;374:1997</w:t>
      </w:r>
      <w:proofErr w:type="gramEnd"/>
      <w:r w:rsidRPr="00DF070A">
        <w:rPr>
          <w:rFonts w:asciiTheme="minorHAnsi" w:hAnsiTheme="minorHAnsi"/>
          <w:sz w:val="20"/>
          <w:szCs w:val="20"/>
        </w:rPr>
        <w:t>-2005.</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Fernald LCH, Gertler PJ, Neufeld LM. Role of cash in conditional cash transfer programmes for child health, growth, and development: an analysis of Mexico’s Oportunidades. Lancet 2008</w:t>
      </w:r>
      <w:proofErr w:type="gramStart"/>
      <w:r w:rsidRPr="00DF070A">
        <w:rPr>
          <w:rFonts w:asciiTheme="minorHAnsi" w:hAnsiTheme="minorHAnsi"/>
          <w:sz w:val="20"/>
          <w:szCs w:val="20"/>
        </w:rPr>
        <w:t>;371:828</w:t>
      </w:r>
      <w:proofErr w:type="gramEnd"/>
      <w:r w:rsidRPr="00DF070A">
        <w:rPr>
          <w:rFonts w:asciiTheme="minorHAnsi" w:hAnsiTheme="minorHAnsi"/>
          <w:sz w:val="20"/>
          <w:szCs w:val="20"/>
        </w:rPr>
        <w:t>–37.</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Fernald LCH, Gertler PJ, Neufeld LM. The importance of cash in conditional cash transfer programs for child health, growth and development. Lancet 2008</w:t>
      </w:r>
      <w:proofErr w:type="gramStart"/>
      <w:r w:rsidRPr="00DF070A">
        <w:rPr>
          <w:rFonts w:asciiTheme="minorHAnsi" w:hAnsiTheme="minorHAnsi"/>
          <w:sz w:val="20"/>
          <w:szCs w:val="20"/>
        </w:rPr>
        <w:t>;371</w:t>
      </w:r>
      <w:proofErr w:type="gramEnd"/>
      <w:r w:rsidRPr="00DF070A">
        <w:rPr>
          <w:rFonts w:asciiTheme="minorHAnsi" w:hAnsiTheme="minorHAnsi"/>
          <w:sz w:val="20"/>
          <w:szCs w:val="20"/>
        </w:rPr>
        <w:t>(9615):828-37.</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Gertler P. Do conditional cash transfers improve child health? </w:t>
      </w:r>
      <w:proofErr w:type="gramStart"/>
      <w:r w:rsidRPr="00DF070A">
        <w:rPr>
          <w:rFonts w:asciiTheme="minorHAnsi" w:hAnsiTheme="minorHAnsi"/>
          <w:sz w:val="20"/>
          <w:szCs w:val="20"/>
        </w:rPr>
        <w:t>evidence</w:t>
      </w:r>
      <w:proofErr w:type="gramEnd"/>
      <w:r w:rsidRPr="00DF070A">
        <w:rPr>
          <w:rFonts w:asciiTheme="minorHAnsi" w:hAnsiTheme="minorHAnsi"/>
          <w:sz w:val="20"/>
          <w:szCs w:val="20"/>
        </w:rPr>
        <w:t xml:space="preserve"> from Progresa's control randomized experiment. American Econ Review 2004</w:t>
      </w:r>
      <w:proofErr w:type="gramStart"/>
      <w:r w:rsidRPr="00DF070A">
        <w:rPr>
          <w:rFonts w:asciiTheme="minorHAnsi" w:hAnsiTheme="minorHAnsi"/>
          <w:sz w:val="20"/>
          <w:szCs w:val="20"/>
        </w:rPr>
        <w:t>;94</w:t>
      </w:r>
      <w:proofErr w:type="gramEnd"/>
      <w:r w:rsidRPr="00DF070A">
        <w:rPr>
          <w:rFonts w:asciiTheme="minorHAnsi" w:hAnsiTheme="minorHAnsi"/>
          <w:sz w:val="20"/>
          <w:szCs w:val="20"/>
        </w:rPr>
        <w:t>(2):336-41.</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Gertler. IFPR website. 2000.</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Leroy JL, Garcia-Guerra A, Garcia R, Dominguez C, Rivera J, Neufeld LM. The </w:t>
      </w:r>
      <w:r w:rsidRPr="00DF070A">
        <w:rPr>
          <w:rFonts w:asciiTheme="minorHAnsi" w:hAnsiTheme="minorHAnsi"/>
          <w:i/>
          <w:iCs/>
          <w:sz w:val="20"/>
          <w:szCs w:val="20"/>
        </w:rPr>
        <w:t>Oportunidades</w:t>
      </w:r>
      <w:r w:rsidRPr="00DF070A">
        <w:rPr>
          <w:rFonts w:asciiTheme="minorHAnsi" w:hAnsiTheme="minorHAnsi"/>
          <w:sz w:val="20"/>
          <w:szCs w:val="20"/>
        </w:rPr>
        <w:t xml:space="preserve"> program increases the linear growth of children enrolled at young ages in urban Mexico. Journal of Nutrition 2008</w:t>
      </w:r>
      <w:proofErr w:type="gramStart"/>
      <w:r w:rsidRPr="00DF070A">
        <w:rPr>
          <w:rFonts w:asciiTheme="minorHAnsi" w:hAnsiTheme="minorHAnsi"/>
          <w:sz w:val="20"/>
          <w:szCs w:val="20"/>
        </w:rPr>
        <w:t>;138:793</w:t>
      </w:r>
      <w:proofErr w:type="gramEnd"/>
      <w:r w:rsidRPr="00DF070A">
        <w:rPr>
          <w:rFonts w:asciiTheme="minorHAnsi" w:hAnsiTheme="minorHAnsi"/>
          <w:sz w:val="20"/>
          <w:szCs w:val="20"/>
        </w:rPr>
        <w:t>-8.</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Leroy JL, Vermandere H, Neufeld LM, Bertozzi SM. Improving enrollment and utilization of the </w:t>
      </w:r>
      <w:r w:rsidRPr="00DF070A">
        <w:rPr>
          <w:rFonts w:asciiTheme="minorHAnsi" w:hAnsiTheme="minorHAnsi"/>
          <w:i/>
          <w:iCs/>
          <w:sz w:val="20"/>
          <w:szCs w:val="20"/>
        </w:rPr>
        <w:t>Oportunidades</w:t>
      </w:r>
      <w:r w:rsidRPr="00DF070A">
        <w:rPr>
          <w:rFonts w:asciiTheme="minorHAnsi" w:hAnsiTheme="minorHAnsi"/>
          <w:sz w:val="20"/>
          <w:szCs w:val="20"/>
        </w:rPr>
        <w:t xml:space="preserve"> program in Mexico could increase its effectiveness. Journal of Nutrition 2008</w:t>
      </w:r>
      <w:proofErr w:type="gramStart"/>
      <w:r w:rsidRPr="00DF070A">
        <w:rPr>
          <w:rFonts w:asciiTheme="minorHAnsi" w:hAnsiTheme="minorHAnsi"/>
          <w:sz w:val="20"/>
          <w:szCs w:val="20"/>
        </w:rPr>
        <w:t>;138:638</w:t>
      </w:r>
      <w:proofErr w:type="gramEnd"/>
      <w:r w:rsidRPr="00DF070A">
        <w:rPr>
          <w:rFonts w:asciiTheme="minorHAnsi" w:hAnsiTheme="minorHAnsi"/>
          <w:sz w:val="20"/>
          <w:szCs w:val="20"/>
        </w:rPr>
        <w:t>-41.</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lastRenderedPageBreak/>
        <w:t xml:space="preserve">Ozer EJ, Fernald LCH, Weber A, Flynn EP, VanderWeele TJ. Does alleviating poverty affect mothers' depressive symptoms? A quasi-experimental investigation of Mexico's </w:t>
      </w:r>
      <w:r w:rsidRPr="00DF070A">
        <w:rPr>
          <w:rFonts w:asciiTheme="minorHAnsi" w:hAnsiTheme="minorHAnsi"/>
          <w:i/>
          <w:iCs/>
          <w:sz w:val="20"/>
          <w:szCs w:val="20"/>
        </w:rPr>
        <w:t>Oportunidades</w:t>
      </w:r>
      <w:r w:rsidRPr="00DF070A">
        <w:rPr>
          <w:rFonts w:asciiTheme="minorHAnsi" w:hAnsiTheme="minorHAnsi"/>
          <w:sz w:val="20"/>
          <w:szCs w:val="20"/>
        </w:rPr>
        <w:t xml:space="preserve"> programme. International Journal of Epidemiology 2011</w:t>
      </w:r>
      <w:proofErr w:type="gramStart"/>
      <w:r w:rsidRPr="00DF070A">
        <w:rPr>
          <w:rFonts w:asciiTheme="minorHAnsi" w:hAnsiTheme="minorHAnsi"/>
          <w:sz w:val="20"/>
          <w:szCs w:val="20"/>
        </w:rPr>
        <w:t>;40:1565</w:t>
      </w:r>
      <w:proofErr w:type="gramEnd"/>
      <w:r w:rsidRPr="00DF070A">
        <w:rPr>
          <w:rFonts w:asciiTheme="minorHAnsi" w:hAnsiTheme="minorHAnsi"/>
          <w:sz w:val="20"/>
          <w:szCs w:val="20"/>
        </w:rPr>
        <w:t>-76.</w:t>
      </w:r>
    </w:p>
    <w:p w:rsidR="00141F13" w:rsidRPr="00DF070A"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Rivera JA, Sotres-Alvarez D, Habicht JP, Shamah T, Villalpando S. Impact of the Mexican Program for Education, Heath, and Nutrition (Progresa) on rates of growth and anemia in infants and young children: a randomized effectiveness study. JAMA 2004</w:t>
      </w:r>
      <w:proofErr w:type="gramStart"/>
      <w:r w:rsidRPr="00DF070A">
        <w:rPr>
          <w:rFonts w:asciiTheme="minorHAnsi" w:hAnsiTheme="minorHAnsi"/>
          <w:sz w:val="20"/>
          <w:szCs w:val="20"/>
        </w:rPr>
        <w:t>;291</w:t>
      </w:r>
      <w:proofErr w:type="gramEnd"/>
      <w:r w:rsidRPr="00DF070A">
        <w:rPr>
          <w:rFonts w:asciiTheme="minorHAnsi" w:hAnsiTheme="minorHAnsi"/>
          <w:sz w:val="20"/>
          <w:szCs w:val="20"/>
        </w:rPr>
        <w:t>(21):2563-70.</w:t>
      </w:r>
    </w:p>
    <w:p w:rsidR="008D240C"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Rosado JL, Rivera J, Lopez G, Solano L. Development, production, and quality control of nutritional supplements for a national supplementation programme in Mexico. Food and Nutrition Bulletin 2000</w:t>
      </w:r>
      <w:proofErr w:type="gramStart"/>
      <w:r w:rsidRPr="00DF070A">
        <w:rPr>
          <w:rFonts w:asciiTheme="minorHAnsi" w:hAnsiTheme="minorHAnsi"/>
          <w:sz w:val="20"/>
          <w:szCs w:val="20"/>
        </w:rPr>
        <w:t>;21</w:t>
      </w:r>
      <w:proofErr w:type="gramEnd"/>
      <w:r w:rsidRPr="00DF070A">
        <w:rPr>
          <w:rFonts w:asciiTheme="minorHAnsi" w:hAnsiTheme="minorHAnsi"/>
          <w:sz w:val="20"/>
          <w:szCs w:val="20"/>
        </w:rPr>
        <w:t>(1):30-4.</w:t>
      </w:r>
    </w:p>
    <w:p w:rsidR="00141F13" w:rsidRPr="008D240C" w:rsidRDefault="00141F13" w:rsidP="00B00F82">
      <w:pPr>
        <w:pStyle w:val="NormalWeb"/>
        <w:numPr>
          <w:ilvl w:val="0"/>
          <w:numId w:val="77"/>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Zarco A, Mora G, Pelcastre B, Flores M, Bronfman M. Acceptability of dietary supplements of the national Mexican program "Oportunidades". Salud Publica Mex 2006</w:t>
      </w:r>
      <w:proofErr w:type="gramStart"/>
      <w:r w:rsidRPr="008D240C">
        <w:rPr>
          <w:rFonts w:asciiTheme="minorHAnsi" w:hAnsiTheme="minorHAnsi"/>
          <w:sz w:val="20"/>
          <w:szCs w:val="20"/>
        </w:rPr>
        <w:t>;48:325</w:t>
      </w:r>
      <w:proofErr w:type="gramEnd"/>
      <w:r w:rsidRPr="008D240C">
        <w:rPr>
          <w:rFonts w:asciiTheme="minorHAnsi" w:hAnsiTheme="minorHAnsi"/>
          <w:sz w:val="20"/>
          <w:szCs w:val="20"/>
        </w:rPr>
        <w:t>-31.</w:t>
      </w:r>
    </w:p>
    <w:p w:rsidR="00141F13" w:rsidRPr="008D240C" w:rsidRDefault="00141F13" w:rsidP="00DF070A">
      <w:pPr>
        <w:pStyle w:val="Heading3"/>
        <w:spacing w:before="0"/>
        <w:jc w:val="both"/>
        <w:rPr>
          <w:rFonts w:asciiTheme="minorHAnsi" w:hAnsiTheme="minorHAnsi"/>
          <w:color w:val="auto"/>
          <w:sz w:val="20"/>
          <w:szCs w:val="20"/>
        </w:rPr>
      </w:pPr>
      <w:bookmarkStart w:id="204" w:name="_Toc350353131"/>
      <w:r w:rsidRPr="008D240C">
        <w:rPr>
          <w:rFonts w:asciiTheme="minorHAnsi" w:hAnsiTheme="minorHAnsi"/>
          <w:color w:val="auto"/>
          <w:sz w:val="20"/>
          <w:szCs w:val="20"/>
        </w:rPr>
        <w:t>Osendarp 2000 RCT</w:t>
      </w:r>
      <w:bookmarkEnd w:id="204"/>
      <w:r w:rsidRPr="008D240C">
        <w:rPr>
          <w:rFonts w:asciiTheme="minorHAnsi" w:hAnsiTheme="minorHAnsi"/>
          <w:color w:val="auto"/>
          <w:sz w:val="20"/>
          <w:szCs w:val="20"/>
        </w:rPr>
        <w:t xml:space="preserve">  </w:t>
      </w:r>
    </w:p>
    <w:p w:rsidR="00141F13" w:rsidRPr="00DF070A" w:rsidRDefault="00141F13" w:rsidP="00B00F82">
      <w:pPr>
        <w:pStyle w:val="NormalWeb"/>
        <w:numPr>
          <w:ilvl w:val="0"/>
          <w:numId w:val="7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Hamadani JD, Fuchs GJ, Osendarp SJM, Huda SN, Grantham-McGregor SM. Zinc supplementation during pregnancy and effects on mental development and behaviour of infants: a follow-up study. Lancet 2002</w:t>
      </w:r>
      <w:proofErr w:type="gramStart"/>
      <w:r w:rsidRPr="00DF070A">
        <w:rPr>
          <w:rFonts w:asciiTheme="minorHAnsi" w:hAnsiTheme="minorHAnsi"/>
          <w:sz w:val="20"/>
          <w:szCs w:val="20"/>
        </w:rPr>
        <w:t>;360</w:t>
      </w:r>
      <w:proofErr w:type="gramEnd"/>
      <w:r w:rsidRPr="00DF070A">
        <w:rPr>
          <w:rFonts w:asciiTheme="minorHAnsi" w:hAnsiTheme="minorHAnsi"/>
          <w:sz w:val="20"/>
          <w:szCs w:val="20"/>
        </w:rPr>
        <w:t>(9329):290-4.</w:t>
      </w:r>
    </w:p>
    <w:p w:rsidR="00141F13" w:rsidRPr="00DF070A" w:rsidRDefault="00141F13" w:rsidP="00B00F82">
      <w:pPr>
        <w:pStyle w:val="NormalWeb"/>
        <w:numPr>
          <w:ilvl w:val="0"/>
          <w:numId w:val="7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Osendarp S. Zinc supplementation in Bangladeshi women and infants: effects on pregnancy outcome, infant growth, morbidity and immune response [thesis]. Wageningen: Wageningen University, 2001.</w:t>
      </w:r>
    </w:p>
    <w:p w:rsidR="00141F13" w:rsidRPr="00DF070A" w:rsidRDefault="00141F13" w:rsidP="00B00F82">
      <w:pPr>
        <w:pStyle w:val="NormalWeb"/>
        <w:numPr>
          <w:ilvl w:val="0"/>
          <w:numId w:val="7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Osendarp SJM, Raaij JMA, Darmstadt GL, Baqui AH, Hautvast JG, Fuchs GJ. Zinc supplementation during pregnancy and effects on growth and morbidity in low birthweight infants: a randomised, placebo-controlled trial. Lancet 2001</w:t>
      </w:r>
      <w:proofErr w:type="gramStart"/>
      <w:r w:rsidRPr="00DF070A">
        <w:rPr>
          <w:rFonts w:asciiTheme="minorHAnsi" w:hAnsiTheme="minorHAnsi"/>
          <w:sz w:val="20"/>
          <w:szCs w:val="20"/>
        </w:rPr>
        <w:t>;357</w:t>
      </w:r>
      <w:proofErr w:type="gramEnd"/>
      <w:r w:rsidRPr="00DF070A">
        <w:rPr>
          <w:rFonts w:asciiTheme="minorHAnsi" w:hAnsiTheme="minorHAnsi"/>
          <w:sz w:val="20"/>
          <w:szCs w:val="20"/>
        </w:rPr>
        <w:t>(9262):1080-5.</w:t>
      </w:r>
    </w:p>
    <w:p w:rsidR="00141F13" w:rsidRPr="00DF070A" w:rsidRDefault="00141F13" w:rsidP="00B00F82">
      <w:pPr>
        <w:pStyle w:val="NormalWeb"/>
        <w:numPr>
          <w:ilvl w:val="0"/>
          <w:numId w:val="78"/>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Osendarp SJM, Van Raaij JMA, Arifeen SE, Wahed MA, Baqui AH, Fuchs GJ. A randomized placebo-controlled trial of the effect of zinc supplementation during pregnancy outcome in Bangladeshi urban poor. American Journal of Clinical Nutrition 2000</w:t>
      </w:r>
      <w:proofErr w:type="gramStart"/>
      <w:r w:rsidRPr="00DF070A">
        <w:rPr>
          <w:rFonts w:asciiTheme="minorHAnsi" w:hAnsiTheme="minorHAnsi"/>
          <w:sz w:val="20"/>
          <w:szCs w:val="20"/>
        </w:rPr>
        <w:t>;71</w:t>
      </w:r>
      <w:proofErr w:type="gramEnd"/>
      <w:r w:rsidRPr="00DF070A">
        <w:rPr>
          <w:rFonts w:asciiTheme="minorHAnsi" w:hAnsiTheme="minorHAnsi"/>
          <w:sz w:val="20"/>
          <w:szCs w:val="20"/>
        </w:rPr>
        <w:t>(1):114-9.</w:t>
      </w:r>
    </w:p>
    <w:p w:rsidR="00141F13" w:rsidRPr="00B00F82" w:rsidRDefault="00141F13" w:rsidP="00DF070A">
      <w:pPr>
        <w:pStyle w:val="Heading3"/>
        <w:spacing w:before="0"/>
        <w:jc w:val="both"/>
        <w:rPr>
          <w:rFonts w:asciiTheme="minorHAnsi" w:hAnsiTheme="minorHAnsi"/>
          <w:color w:val="auto"/>
          <w:sz w:val="20"/>
          <w:szCs w:val="20"/>
        </w:rPr>
      </w:pPr>
      <w:bookmarkStart w:id="205" w:name="_Toc350353132"/>
      <w:r w:rsidRPr="00B00F82">
        <w:rPr>
          <w:rFonts w:asciiTheme="minorHAnsi" w:hAnsiTheme="minorHAnsi"/>
          <w:color w:val="auto"/>
          <w:sz w:val="20"/>
          <w:szCs w:val="20"/>
        </w:rPr>
        <w:t>Osrin 2005 RCT</w:t>
      </w:r>
      <w:bookmarkEnd w:id="205"/>
      <w:r w:rsidRPr="00B00F82">
        <w:rPr>
          <w:rFonts w:asciiTheme="minorHAnsi" w:hAnsiTheme="minorHAnsi"/>
          <w:color w:val="auto"/>
          <w:sz w:val="20"/>
          <w:szCs w:val="20"/>
        </w:rPr>
        <w:t xml:space="preserve">  </w:t>
      </w:r>
    </w:p>
    <w:p w:rsidR="00141F13" w:rsidRPr="00DF070A" w:rsidRDefault="00141F13" w:rsidP="00C75877">
      <w:pPr>
        <w:pStyle w:val="NormalWeb"/>
        <w:numPr>
          <w:ilvl w:val="0"/>
          <w:numId w:val="7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Hindle LJ, Gitau R, Filteau SM, Newens KJ, Osrin D, Costello AM, Tomkins AM, Vaidya A, Mahato RK, Yada B, Manandhar DS. Effect of multiple micronutrient </w:t>
      </w:r>
      <w:proofErr w:type="gramStart"/>
      <w:r w:rsidRPr="00DF070A">
        <w:rPr>
          <w:rFonts w:asciiTheme="minorHAnsi" w:hAnsiTheme="minorHAnsi"/>
          <w:sz w:val="20"/>
          <w:szCs w:val="20"/>
        </w:rPr>
        <w:t>supplementation</w:t>
      </w:r>
      <w:proofErr w:type="gramEnd"/>
      <w:r w:rsidRPr="00DF070A">
        <w:rPr>
          <w:rFonts w:asciiTheme="minorHAnsi" w:hAnsiTheme="minorHAnsi"/>
          <w:sz w:val="20"/>
          <w:szCs w:val="20"/>
        </w:rPr>
        <w:t xml:space="preserve"> during pregnancy on inflammatory markers in Nepalese women. American Journal of Clinical Nutrition 2006</w:t>
      </w:r>
      <w:proofErr w:type="gramStart"/>
      <w:r w:rsidRPr="00DF070A">
        <w:rPr>
          <w:rFonts w:asciiTheme="minorHAnsi" w:hAnsiTheme="minorHAnsi"/>
          <w:sz w:val="20"/>
          <w:szCs w:val="20"/>
        </w:rPr>
        <w:t>;84:1086</w:t>
      </w:r>
      <w:proofErr w:type="gramEnd"/>
      <w:r w:rsidRPr="00DF070A">
        <w:rPr>
          <w:rFonts w:asciiTheme="minorHAnsi" w:hAnsiTheme="minorHAnsi"/>
          <w:sz w:val="20"/>
          <w:szCs w:val="20"/>
        </w:rPr>
        <w:t>-92.</w:t>
      </w:r>
    </w:p>
    <w:p w:rsidR="00141F13" w:rsidRPr="00DF070A" w:rsidRDefault="00141F13" w:rsidP="00C75877">
      <w:pPr>
        <w:pStyle w:val="NormalWeb"/>
        <w:numPr>
          <w:ilvl w:val="0"/>
          <w:numId w:val="7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Osrin D, Vaidya A, Shrestha Y, Baniya RB, Manandhar DS, Adhikari RK, Filteau S. Tomkins A, Costello AM. Effects of antenatal multiple </w:t>
      </w:r>
      <w:r w:rsidRPr="00DF070A">
        <w:rPr>
          <w:rFonts w:asciiTheme="minorHAnsi" w:hAnsiTheme="minorHAnsi"/>
          <w:sz w:val="20"/>
          <w:szCs w:val="20"/>
        </w:rPr>
        <w:lastRenderedPageBreak/>
        <w:t xml:space="preserve">micronutrient </w:t>
      </w:r>
      <w:proofErr w:type="gramStart"/>
      <w:r w:rsidRPr="00DF070A">
        <w:rPr>
          <w:rFonts w:asciiTheme="minorHAnsi" w:hAnsiTheme="minorHAnsi"/>
          <w:sz w:val="20"/>
          <w:szCs w:val="20"/>
        </w:rPr>
        <w:t>supplementation</w:t>
      </w:r>
      <w:proofErr w:type="gramEnd"/>
      <w:r w:rsidRPr="00DF070A">
        <w:rPr>
          <w:rFonts w:asciiTheme="minorHAnsi" w:hAnsiTheme="minorHAnsi"/>
          <w:sz w:val="20"/>
          <w:szCs w:val="20"/>
        </w:rPr>
        <w:t xml:space="preserve"> on birthweight and gestational duration in Nepal: double-blind, randomised controlled trial. Lancet 2005</w:t>
      </w:r>
      <w:proofErr w:type="gramStart"/>
      <w:r w:rsidRPr="00DF070A">
        <w:rPr>
          <w:rFonts w:asciiTheme="minorHAnsi" w:hAnsiTheme="minorHAnsi"/>
          <w:sz w:val="20"/>
          <w:szCs w:val="20"/>
        </w:rPr>
        <w:t>;365:955</w:t>
      </w:r>
      <w:proofErr w:type="gramEnd"/>
      <w:r w:rsidRPr="00DF070A">
        <w:rPr>
          <w:rFonts w:asciiTheme="minorHAnsi" w:hAnsiTheme="minorHAnsi"/>
          <w:sz w:val="20"/>
          <w:szCs w:val="20"/>
        </w:rPr>
        <w:t>-62.</w:t>
      </w:r>
    </w:p>
    <w:p w:rsidR="00141F13" w:rsidRPr="00DF070A" w:rsidRDefault="00141F13" w:rsidP="00C75877">
      <w:pPr>
        <w:pStyle w:val="NormalWeb"/>
        <w:numPr>
          <w:ilvl w:val="0"/>
          <w:numId w:val="79"/>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Vaidya A, Saville N, Shrestha BP, Costello AM, Manandhar DS, Osrin D. Effects of antenatal multiple micronutrient </w:t>
      </w:r>
      <w:proofErr w:type="gramStart"/>
      <w:r w:rsidRPr="00DF070A">
        <w:rPr>
          <w:rFonts w:asciiTheme="minorHAnsi" w:hAnsiTheme="minorHAnsi"/>
          <w:sz w:val="20"/>
          <w:szCs w:val="20"/>
        </w:rPr>
        <w:t>supplementation</w:t>
      </w:r>
      <w:proofErr w:type="gramEnd"/>
      <w:r w:rsidRPr="00DF070A">
        <w:rPr>
          <w:rFonts w:asciiTheme="minorHAnsi" w:hAnsiTheme="minorHAnsi"/>
          <w:sz w:val="20"/>
          <w:szCs w:val="20"/>
        </w:rPr>
        <w:t xml:space="preserve"> on children's weight and size at 2 years of age in Nepal: follow-up of a double-blind randomised controlled trial. Lancet 2008</w:t>
      </w:r>
      <w:proofErr w:type="gramStart"/>
      <w:r w:rsidRPr="00DF070A">
        <w:rPr>
          <w:rFonts w:asciiTheme="minorHAnsi" w:hAnsiTheme="minorHAnsi"/>
          <w:sz w:val="20"/>
          <w:szCs w:val="20"/>
        </w:rPr>
        <w:t>;371:492</w:t>
      </w:r>
      <w:proofErr w:type="gramEnd"/>
      <w:r w:rsidRPr="00DF070A">
        <w:rPr>
          <w:rFonts w:asciiTheme="minorHAnsi" w:hAnsiTheme="minorHAnsi"/>
          <w:sz w:val="20"/>
          <w:szCs w:val="20"/>
        </w:rPr>
        <w:t>-8.</w:t>
      </w:r>
    </w:p>
    <w:p w:rsidR="00141F13" w:rsidRPr="008D240C" w:rsidRDefault="00141F13" w:rsidP="00DF070A">
      <w:pPr>
        <w:pStyle w:val="Heading3"/>
        <w:spacing w:before="0"/>
        <w:jc w:val="both"/>
        <w:rPr>
          <w:rFonts w:asciiTheme="minorHAnsi" w:hAnsiTheme="minorHAnsi"/>
          <w:color w:val="auto"/>
          <w:sz w:val="20"/>
          <w:szCs w:val="20"/>
        </w:rPr>
      </w:pPr>
      <w:bookmarkStart w:id="206" w:name="_Toc350353133"/>
      <w:r w:rsidRPr="008D240C">
        <w:rPr>
          <w:rFonts w:asciiTheme="minorHAnsi" w:hAnsiTheme="minorHAnsi"/>
          <w:color w:val="auto"/>
          <w:sz w:val="20"/>
          <w:szCs w:val="20"/>
        </w:rPr>
        <w:t>Ouma 2006 RCT</w:t>
      </w:r>
      <w:bookmarkEnd w:id="206"/>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 xml:space="preserve">Ouma P, Parise ME, Hamel MJ, Ter Kuile FO, Otieno K, Ayisi JG, et al. </w:t>
      </w:r>
      <w:proofErr w:type="gramStart"/>
      <w:r w:rsidRPr="008D240C">
        <w:rPr>
          <w:rFonts w:asciiTheme="minorHAnsi" w:hAnsiTheme="minorHAnsi"/>
          <w:sz w:val="20"/>
          <w:szCs w:val="20"/>
        </w:rPr>
        <w:t>A randomized controlled trial of folate supplementation when treating malaria in pregnancy with sulfadoxine-pyrimethamine.</w:t>
      </w:r>
      <w:proofErr w:type="gramEnd"/>
      <w:r w:rsidRPr="008D240C">
        <w:rPr>
          <w:rFonts w:asciiTheme="minorHAnsi" w:hAnsiTheme="minorHAnsi"/>
          <w:sz w:val="20"/>
          <w:szCs w:val="20"/>
        </w:rPr>
        <w:t xml:space="preserve"> PLoS Clinical Trials 2006</w:t>
      </w:r>
      <w:proofErr w:type="gramStart"/>
      <w:r w:rsidRPr="008D240C">
        <w:rPr>
          <w:rFonts w:asciiTheme="minorHAnsi" w:hAnsiTheme="minorHAnsi"/>
          <w:sz w:val="20"/>
          <w:szCs w:val="20"/>
        </w:rPr>
        <w:t>;1:e28</w:t>
      </w:r>
      <w:proofErr w:type="gramEnd"/>
      <w:r w:rsidRPr="008D240C">
        <w:rPr>
          <w:rFonts w:asciiTheme="minorHAnsi" w:hAnsiTheme="minorHAnsi"/>
          <w:sz w:val="20"/>
          <w:szCs w:val="20"/>
        </w:rPr>
        <w:t>.</w:t>
      </w:r>
    </w:p>
    <w:p w:rsidR="00141F13" w:rsidRPr="008D240C" w:rsidRDefault="00141F13" w:rsidP="00DF070A">
      <w:pPr>
        <w:pStyle w:val="Heading3"/>
        <w:spacing w:before="0"/>
        <w:jc w:val="both"/>
        <w:rPr>
          <w:rFonts w:asciiTheme="minorHAnsi" w:hAnsiTheme="minorHAnsi"/>
          <w:color w:val="auto"/>
          <w:sz w:val="20"/>
          <w:szCs w:val="20"/>
        </w:rPr>
      </w:pPr>
      <w:bookmarkStart w:id="207" w:name="_Toc350353134"/>
      <w:r w:rsidRPr="008D240C">
        <w:rPr>
          <w:rFonts w:asciiTheme="minorHAnsi" w:hAnsiTheme="minorHAnsi"/>
          <w:color w:val="auto"/>
          <w:sz w:val="20"/>
          <w:szCs w:val="20"/>
        </w:rPr>
        <w:t>Paulino 2005</w:t>
      </w:r>
      <w:bookmarkEnd w:id="207"/>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Paulino LS, Angeles-Agdeppa I, Etorma UMM, Ramos AC, Cavalli-Sforza T. Weekly iron-folic Acid supplementation to improve iron status and prevent pregnancy anemia in Filipino women of reproductive age: the Philippine experience through government and private partnership. Nutrition Reviews 2005</w:t>
      </w:r>
      <w:proofErr w:type="gramStart"/>
      <w:r w:rsidRPr="008D240C">
        <w:rPr>
          <w:rFonts w:asciiTheme="minorHAnsi" w:hAnsiTheme="minorHAnsi"/>
          <w:sz w:val="20"/>
          <w:szCs w:val="20"/>
        </w:rPr>
        <w:t>;63</w:t>
      </w:r>
      <w:proofErr w:type="gramEnd"/>
      <w:r w:rsidRPr="008D240C">
        <w:rPr>
          <w:rFonts w:asciiTheme="minorHAnsi" w:hAnsiTheme="minorHAnsi"/>
          <w:sz w:val="20"/>
          <w:szCs w:val="20"/>
        </w:rPr>
        <w:t>(12):S109-15.</w:t>
      </w:r>
    </w:p>
    <w:p w:rsidR="00141F13" w:rsidRPr="008D240C" w:rsidRDefault="00141F13" w:rsidP="00DF070A">
      <w:pPr>
        <w:pStyle w:val="Heading3"/>
        <w:spacing w:before="0"/>
        <w:jc w:val="both"/>
        <w:rPr>
          <w:rFonts w:asciiTheme="minorHAnsi" w:hAnsiTheme="minorHAnsi"/>
          <w:color w:val="auto"/>
          <w:sz w:val="20"/>
          <w:szCs w:val="20"/>
        </w:rPr>
      </w:pPr>
      <w:bookmarkStart w:id="208" w:name="_Toc350353135"/>
      <w:r w:rsidRPr="008D240C">
        <w:rPr>
          <w:rFonts w:asciiTheme="minorHAnsi" w:hAnsiTheme="minorHAnsi"/>
          <w:color w:val="auto"/>
          <w:sz w:val="20"/>
          <w:szCs w:val="20"/>
        </w:rPr>
        <w:t>Phuc 2009</w:t>
      </w:r>
      <w:bookmarkEnd w:id="208"/>
      <w:r w:rsidRPr="008D240C">
        <w:rPr>
          <w:rFonts w:asciiTheme="minorHAnsi" w:hAnsiTheme="minorHAnsi"/>
          <w:color w:val="auto"/>
          <w:sz w:val="20"/>
          <w:szCs w:val="20"/>
        </w:rPr>
        <w:t xml:space="preserve">  </w:t>
      </w:r>
    </w:p>
    <w:p w:rsidR="00141F13" w:rsidRPr="008D240C" w:rsidRDefault="00141F13" w:rsidP="00C75877">
      <w:pPr>
        <w:pStyle w:val="NormalWeb"/>
        <w:numPr>
          <w:ilvl w:val="0"/>
          <w:numId w:val="80"/>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Passerini L, Casey GJ, Biggs BA, Cong DT, Phu LB, Phuc TQ et al. Increased birthweight associated with regular pre-pregnancy deworming and weekly iron-folic acid supplementation for Vietnamese women. PLoS Neglected Tropical Diseases 2012</w:t>
      </w:r>
      <w:proofErr w:type="gramStart"/>
      <w:r w:rsidRPr="008D240C">
        <w:rPr>
          <w:rFonts w:asciiTheme="minorHAnsi" w:hAnsiTheme="minorHAnsi"/>
          <w:sz w:val="20"/>
          <w:szCs w:val="20"/>
        </w:rPr>
        <w:t>;6</w:t>
      </w:r>
      <w:proofErr w:type="gramEnd"/>
      <w:r w:rsidRPr="008D240C">
        <w:rPr>
          <w:rFonts w:asciiTheme="minorHAnsi" w:hAnsiTheme="minorHAnsi"/>
          <w:sz w:val="20"/>
          <w:szCs w:val="20"/>
        </w:rPr>
        <w:t>(4):e1608.</w:t>
      </w:r>
    </w:p>
    <w:p w:rsidR="00141F13" w:rsidRPr="008D240C" w:rsidRDefault="00141F13" w:rsidP="00C75877">
      <w:pPr>
        <w:pStyle w:val="NormalWeb"/>
        <w:numPr>
          <w:ilvl w:val="0"/>
          <w:numId w:val="80"/>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Phuc TQ, Mihrshahi S, Casey GJ, Phu LB, Tien NT, Caruana SR, Thach TD, Montresor A, Biggs BA. Lessons learned from implementation of a demonstration program to reduce the burden of anemia and hookworm in women in Yen Bai Province, Viet Nam. BMC Public Health 2009</w:t>
      </w:r>
      <w:proofErr w:type="gramStart"/>
      <w:r w:rsidRPr="008D240C">
        <w:rPr>
          <w:rFonts w:asciiTheme="minorHAnsi" w:hAnsiTheme="minorHAnsi"/>
          <w:sz w:val="20"/>
          <w:szCs w:val="20"/>
        </w:rPr>
        <w:t>;9:266</w:t>
      </w:r>
      <w:proofErr w:type="gramEnd"/>
      <w:r w:rsidRPr="008D240C">
        <w:rPr>
          <w:rFonts w:asciiTheme="minorHAnsi" w:hAnsiTheme="minorHAnsi"/>
          <w:sz w:val="20"/>
          <w:szCs w:val="20"/>
        </w:rPr>
        <w:t>.</w:t>
      </w:r>
    </w:p>
    <w:p w:rsidR="00141F13" w:rsidRPr="008D240C" w:rsidRDefault="00141F13" w:rsidP="00DF070A">
      <w:pPr>
        <w:pStyle w:val="Heading3"/>
        <w:spacing w:before="0"/>
        <w:jc w:val="both"/>
        <w:rPr>
          <w:rFonts w:asciiTheme="minorHAnsi" w:hAnsiTheme="minorHAnsi"/>
          <w:color w:val="auto"/>
          <w:sz w:val="20"/>
          <w:szCs w:val="20"/>
        </w:rPr>
      </w:pPr>
      <w:bookmarkStart w:id="209" w:name="_Toc350353136"/>
      <w:r w:rsidRPr="008D240C">
        <w:rPr>
          <w:rFonts w:asciiTheme="minorHAnsi" w:hAnsiTheme="minorHAnsi"/>
          <w:color w:val="auto"/>
          <w:sz w:val="20"/>
          <w:szCs w:val="20"/>
        </w:rPr>
        <w:t>Prentice 1995 RCT</w:t>
      </w:r>
      <w:bookmarkEnd w:id="209"/>
      <w:r w:rsidRPr="008D240C">
        <w:rPr>
          <w:rFonts w:asciiTheme="minorHAnsi" w:hAnsiTheme="minorHAnsi"/>
          <w:color w:val="auto"/>
          <w:sz w:val="20"/>
          <w:szCs w:val="20"/>
        </w:rPr>
        <w:t xml:space="preserve">  </w:t>
      </w:r>
    </w:p>
    <w:p w:rsidR="008D240C" w:rsidRDefault="00141F13" w:rsidP="00C75877">
      <w:pPr>
        <w:pStyle w:val="NormalWeb"/>
        <w:numPr>
          <w:ilvl w:val="0"/>
          <w:numId w:val="80"/>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Prentice A, Jarjou LMA, Cole TJ, Stirling DM, Dibba B, Fairweather-Tait S. Calcium requirements of lactating Gambian mothers: effects of a calcium supplement on breast-milk calcium concentration, maternal bone mineral content, and urinary calcium excretion. American Journal of Clinical Nutrition 1995</w:t>
      </w:r>
      <w:proofErr w:type="gramStart"/>
      <w:r w:rsidRPr="008D240C">
        <w:rPr>
          <w:rFonts w:asciiTheme="minorHAnsi" w:hAnsiTheme="minorHAnsi"/>
          <w:sz w:val="20"/>
          <w:szCs w:val="20"/>
        </w:rPr>
        <w:t>;62:58</w:t>
      </w:r>
      <w:proofErr w:type="gramEnd"/>
      <w:r w:rsidRPr="008D240C">
        <w:rPr>
          <w:rFonts w:asciiTheme="minorHAnsi" w:hAnsiTheme="minorHAnsi"/>
          <w:sz w:val="20"/>
          <w:szCs w:val="20"/>
        </w:rPr>
        <w:t>-67.</w:t>
      </w:r>
    </w:p>
    <w:p w:rsidR="00141F13" w:rsidRPr="008D240C" w:rsidRDefault="00141F13" w:rsidP="00C75877">
      <w:pPr>
        <w:pStyle w:val="NormalWeb"/>
        <w:numPr>
          <w:ilvl w:val="0"/>
          <w:numId w:val="80"/>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Prentice A, Yan L, Jarjou LMA, Dibba B, Laskey MA, Stirling DM, Fairweather-Tait S. Vitamin D status does not influence the breast-milk calcium concentration of lactating mothers accustomed to a low calcium intake. Acta Paediatr 2007</w:t>
      </w:r>
      <w:proofErr w:type="gramStart"/>
      <w:r w:rsidRPr="008D240C">
        <w:rPr>
          <w:rFonts w:asciiTheme="minorHAnsi" w:hAnsiTheme="minorHAnsi"/>
          <w:sz w:val="20"/>
          <w:szCs w:val="20"/>
        </w:rPr>
        <w:t>;86:1006</w:t>
      </w:r>
      <w:proofErr w:type="gramEnd"/>
      <w:r w:rsidRPr="008D240C">
        <w:rPr>
          <w:rFonts w:asciiTheme="minorHAnsi" w:hAnsiTheme="minorHAnsi"/>
          <w:sz w:val="20"/>
          <w:szCs w:val="20"/>
        </w:rPr>
        <w:t>-8.</w:t>
      </w:r>
    </w:p>
    <w:p w:rsidR="00141F13" w:rsidRPr="008D240C" w:rsidRDefault="00141F13" w:rsidP="00DF070A">
      <w:pPr>
        <w:pStyle w:val="Heading3"/>
        <w:spacing w:before="0"/>
        <w:jc w:val="both"/>
        <w:rPr>
          <w:rFonts w:asciiTheme="minorHAnsi" w:hAnsiTheme="minorHAnsi"/>
          <w:color w:val="auto"/>
          <w:sz w:val="20"/>
          <w:szCs w:val="20"/>
        </w:rPr>
      </w:pPr>
      <w:bookmarkStart w:id="210" w:name="_Toc350353137"/>
      <w:r w:rsidRPr="008D240C">
        <w:rPr>
          <w:rFonts w:asciiTheme="minorHAnsi" w:hAnsiTheme="minorHAnsi"/>
          <w:color w:val="auto"/>
          <w:sz w:val="20"/>
          <w:szCs w:val="20"/>
        </w:rPr>
        <w:t>Preziosi 1997 RCT</w:t>
      </w:r>
      <w:bookmarkEnd w:id="210"/>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 xml:space="preserve">Preziosi P, Prual A, Galan P, Daouda H, Boureima H, Hercberg S. Effect of iron supplementation on the iron status of pregnant women: consequences </w:t>
      </w:r>
      <w:r w:rsidRPr="008D240C">
        <w:rPr>
          <w:rFonts w:asciiTheme="minorHAnsi" w:hAnsiTheme="minorHAnsi"/>
          <w:sz w:val="20"/>
          <w:szCs w:val="20"/>
        </w:rPr>
        <w:lastRenderedPageBreak/>
        <w:t>for newborns. American Journal of Clinical Nutrition 1997</w:t>
      </w:r>
      <w:proofErr w:type="gramStart"/>
      <w:r w:rsidRPr="008D240C">
        <w:rPr>
          <w:rFonts w:asciiTheme="minorHAnsi" w:hAnsiTheme="minorHAnsi"/>
          <w:sz w:val="20"/>
          <w:szCs w:val="20"/>
        </w:rPr>
        <w:t>;66:1178</w:t>
      </w:r>
      <w:proofErr w:type="gramEnd"/>
      <w:r w:rsidRPr="008D240C">
        <w:rPr>
          <w:rFonts w:asciiTheme="minorHAnsi" w:hAnsiTheme="minorHAnsi"/>
          <w:sz w:val="20"/>
          <w:szCs w:val="20"/>
        </w:rPr>
        <w:t>-82.</w:t>
      </w:r>
    </w:p>
    <w:p w:rsidR="00141F13" w:rsidRPr="008D240C" w:rsidRDefault="00141F13" w:rsidP="00DF070A">
      <w:pPr>
        <w:pStyle w:val="Heading3"/>
        <w:spacing w:before="0"/>
        <w:jc w:val="both"/>
        <w:rPr>
          <w:rFonts w:asciiTheme="minorHAnsi" w:hAnsiTheme="minorHAnsi"/>
          <w:color w:val="auto"/>
          <w:sz w:val="20"/>
          <w:szCs w:val="20"/>
        </w:rPr>
      </w:pPr>
      <w:bookmarkStart w:id="211" w:name="_Toc350353138"/>
      <w:r w:rsidRPr="008D240C">
        <w:rPr>
          <w:rFonts w:asciiTheme="minorHAnsi" w:hAnsiTheme="minorHAnsi"/>
          <w:color w:val="auto"/>
          <w:sz w:val="20"/>
          <w:szCs w:val="20"/>
        </w:rPr>
        <w:t>Projahnmo-2 Mirzapur RCT</w:t>
      </w:r>
      <w:bookmarkEnd w:id="211"/>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 xml:space="preserve">Darmstadt GL, Choi Y, Arifeen SE, Bari S, Rahman SM, Mannan I, Seraji HR, Winch PJ, Saha SK, Ahmed ASMNU, Ahmed S, Begum N, Lee ACC, Black RE, Santosham M, Crook D, Baqui AH for the Bangladesh Projahnmo-2 (Mirzapur) Study Group. </w:t>
      </w:r>
      <w:proofErr w:type="gramStart"/>
      <w:r w:rsidRPr="008D240C">
        <w:rPr>
          <w:rFonts w:asciiTheme="minorHAnsi" w:hAnsiTheme="minorHAnsi"/>
          <w:sz w:val="20"/>
          <w:szCs w:val="20"/>
        </w:rPr>
        <w:t>Evaluation of a cluster-randomized controlled trial of a package of community-based maternal and newborn interventions in Mirzapur, Bangladesh.</w:t>
      </w:r>
      <w:proofErr w:type="gramEnd"/>
      <w:r w:rsidRPr="008D240C">
        <w:rPr>
          <w:rFonts w:asciiTheme="minorHAnsi" w:hAnsiTheme="minorHAnsi"/>
          <w:sz w:val="20"/>
          <w:szCs w:val="20"/>
        </w:rPr>
        <w:t xml:space="preserve"> PLoS One 2010</w:t>
      </w:r>
      <w:proofErr w:type="gramStart"/>
      <w:r w:rsidRPr="008D240C">
        <w:rPr>
          <w:rFonts w:asciiTheme="minorHAnsi" w:hAnsiTheme="minorHAnsi"/>
          <w:sz w:val="20"/>
          <w:szCs w:val="20"/>
        </w:rPr>
        <w:t>;5</w:t>
      </w:r>
      <w:proofErr w:type="gramEnd"/>
      <w:r w:rsidRPr="008D240C">
        <w:rPr>
          <w:rFonts w:asciiTheme="minorHAnsi" w:hAnsiTheme="minorHAnsi"/>
          <w:sz w:val="20"/>
          <w:szCs w:val="20"/>
        </w:rPr>
        <w:t>(3):e9696.</w:t>
      </w:r>
    </w:p>
    <w:p w:rsidR="00141F13" w:rsidRPr="008D240C" w:rsidRDefault="00141F13" w:rsidP="00DF070A">
      <w:pPr>
        <w:pStyle w:val="Heading3"/>
        <w:spacing w:before="0"/>
        <w:jc w:val="both"/>
        <w:rPr>
          <w:rFonts w:asciiTheme="minorHAnsi" w:hAnsiTheme="minorHAnsi"/>
          <w:color w:val="auto"/>
          <w:sz w:val="20"/>
          <w:szCs w:val="20"/>
        </w:rPr>
      </w:pPr>
      <w:bookmarkStart w:id="212" w:name="_Toc350353139"/>
      <w:r w:rsidRPr="008D240C">
        <w:rPr>
          <w:rFonts w:asciiTheme="minorHAnsi" w:hAnsiTheme="minorHAnsi"/>
          <w:color w:val="auto"/>
          <w:sz w:val="20"/>
          <w:szCs w:val="20"/>
        </w:rPr>
        <w:t>Purwar 1996 RCT</w:t>
      </w:r>
      <w:bookmarkEnd w:id="212"/>
      <w:r w:rsidRPr="008D240C">
        <w:rPr>
          <w:rFonts w:asciiTheme="minorHAnsi" w:hAnsiTheme="minorHAnsi"/>
          <w:color w:val="auto"/>
          <w:sz w:val="20"/>
          <w:szCs w:val="20"/>
        </w:rPr>
        <w:t xml:space="preserve">  </w:t>
      </w:r>
    </w:p>
    <w:p w:rsidR="008D240C" w:rsidRDefault="00141F13" w:rsidP="00C75877">
      <w:pPr>
        <w:pStyle w:val="NormalWeb"/>
        <w:numPr>
          <w:ilvl w:val="0"/>
          <w:numId w:val="80"/>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Purwar M, Kulkarni H, Motghare V, Dhole S. Calcium supplementation and prevention of pregnancy induced hypertension. Journal of Obstetrics and Gynaecology Research 1996</w:t>
      </w:r>
      <w:proofErr w:type="gramStart"/>
      <w:r w:rsidRPr="008D240C">
        <w:rPr>
          <w:rFonts w:asciiTheme="minorHAnsi" w:hAnsiTheme="minorHAnsi"/>
          <w:sz w:val="20"/>
          <w:szCs w:val="20"/>
        </w:rPr>
        <w:t>;22</w:t>
      </w:r>
      <w:proofErr w:type="gramEnd"/>
      <w:r w:rsidRPr="008D240C">
        <w:rPr>
          <w:rFonts w:asciiTheme="minorHAnsi" w:hAnsiTheme="minorHAnsi"/>
          <w:sz w:val="20"/>
          <w:szCs w:val="20"/>
        </w:rPr>
        <w:t>(5):425-30.</w:t>
      </w:r>
    </w:p>
    <w:p w:rsidR="00141F13" w:rsidRPr="008D240C" w:rsidRDefault="00141F13" w:rsidP="00665E3B">
      <w:pPr>
        <w:pStyle w:val="NormalWeb"/>
        <w:numPr>
          <w:ilvl w:val="0"/>
          <w:numId w:val="80"/>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Purwar M, Motghare V, Kulkarni H. Calcium supplementation and prevention of pregnancy induced hypertension: randomized double blind controlled trial. Journal of Clinical Epidemiology 1996</w:t>
      </w:r>
      <w:proofErr w:type="gramStart"/>
      <w:r w:rsidRPr="008D240C">
        <w:rPr>
          <w:rFonts w:asciiTheme="minorHAnsi" w:hAnsiTheme="minorHAnsi"/>
          <w:sz w:val="20"/>
          <w:szCs w:val="20"/>
        </w:rPr>
        <w:t>;49</w:t>
      </w:r>
      <w:proofErr w:type="gramEnd"/>
      <w:r w:rsidRPr="008D240C">
        <w:rPr>
          <w:rFonts w:asciiTheme="minorHAnsi" w:hAnsiTheme="minorHAnsi"/>
          <w:sz w:val="20"/>
          <w:szCs w:val="20"/>
        </w:rPr>
        <w:t>(Suppl 1):28S.</w:t>
      </w:r>
    </w:p>
    <w:p w:rsidR="00141F13" w:rsidRPr="008D240C" w:rsidRDefault="00141F13" w:rsidP="00DF070A">
      <w:pPr>
        <w:pStyle w:val="Heading3"/>
        <w:spacing w:before="0"/>
        <w:jc w:val="both"/>
        <w:rPr>
          <w:rFonts w:asciiTheme="minorHAnsi" w:hAnsiTheme="minorHAnsi"/>
          <w:color w:val="auto"/>
          <w:sz w:val="20"/>
          <w:szCs w:val="20"/>
        </w:rPr>
      </w:pPr>
      <w:bookmarkStart w:id="213" w:name="_Toc350353140"/>
      <w:r w:rsidRPr="008D240C">
        <w:rPr>
          <w:rFonts w:asciiTheme="minorHAnsi" w:hAnsiTheme="minorHAnsi"/>
          <w:color w:val="auto"/>
          <w:sz w:val="20"/>
          <w:szCs w:val="20"/>
        </w:rPr>
        <w:t>Radhika 2003 RCT</w:t>
      </w:r>
      <w:bookmarkEnd w:id="213"/>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proofErr w:type="gramStart"/>
      <w:r w:rsidRPr="008D240C">
        <w:rPr>
          <w:rFonts w:asciiTheme="minorHAnsi" w:hAnsiTheme="minorHAnsi"/>
          <w:sz w:val="20"/>
          <w:szCs w:val="20"/>
        </w:rPr>
        <w:t>Radhika MS, Bhaskaram P, Balakrishna N, Ramalakshmi BA.</w:t>
      </w:r>
      <w:proofErr w:type="gramEnd"/>
      <w:r w:rsidRPr="008D240C">
        <w:rPr>
          <w:rFonts w:asciiTheme="minorHAnsi" w:hAnsiTheme="minorHAnsi"/>
          <w:sz w:val="20"/>
          <w:szCs w:val="20"/>
        </w:rPr>
        <w:t xml:space="preserve"> Red palm oil supplementation: A feasible diet-based approach to improve the vitamin A status of pregnant women and their infants. Food and Nutrition Bulletin 2003</w:t>
      </w:r>
      <w:proofErr w:type="gramStart"/>
      <w:r w:rsidRPr="008D240C">
        <w:rPr>
          <w:rFonts w:asciiTheme="minorHAnsi" w:hAnsiTheme="minorHAnsi"/>
          <w:sz w:val="20"/>
          <w:szCs w:val="20"/>
        </w:rPr>
        <w:t>;24</w:t>
      </w:r>
      <w:proofErr w:type="gramEnd"/>
      <w:r w:rsidRPr="008D240C">
        <w:rPr>
          <w:rFonts w:asciiTheme="minorHAnsi" w:hAnsiTheme="minorHAnsi"/>
          <w:sz w:val="20"/>
          <w:szCs w:val="20"/>
        </w:rPr>
        <w:t>(2):208-17.</w:t>
      </w:r>
    </w:p>
    <w:p w:rsidR="00141F13" w:rsidRPr="008D240C" w:rsidRDefault="00141F13" w:rsidP="00DF070A">
      <w:pPr>
        <w:pStyle w:val="Heading3"/>
        <w:spacing w:before="0"/>
        <w:jc w:val="both"/>
        <w:rPr>
          <w:rFonts w:asciiTheme="minorHAnsi" w:hAnsiTheme="minorHAnsi"/>
          <w:color w:val="auto"/>
          <w:sz w:val="20"/>
          <w:szCs w:val="20"/>
        </w:rPr>
      </w:pPr>
      <w:bookmarkStart w:id="214" w:name="_Toc350353141"/>
      <w:r w:rsidRPr="008D240C">
        <w:rPr>
          <w:rFonts w:asciiTheme="minorHAnsi" w:hAnsiTheme="minorHAnsi"/>
          <w:color w:val="auto"/>
          <w:sz w:val="20"/>
          <w:szCs w:val="20"/>
        </w:rPr>
        <w:t>Rah 2011</w:t>
      </w:r>
      <w:bookmarkEnd w:id="214"/>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Rah JH, de Pee S, Kraemer K, Steiger G, Bloem MW, Spiegel P, Wilkinson C, Bilukha O. Program experience with micronutrient powders and current evidence. Journal of Nutrition 2012</w:t>
      </w:r>
      <w:proofErr w:type="gramStart"/>
      <w:r w:rsidRPr="008D240C">
        <w:rPr>
          <w:rFonts w:asciiTheme="minorHAnsi" w:hAnsiTheme="minorHAnsi"/>
          <w:sz w:val="20"/>
          <w:szCs w:val="20"/>
        </w:rPr>
        <w:t>;142:S191</w:t>
      </w:r>
      <w:proofErr w:type="gramEnd"/>
      <w:r w:rsidRPr="008D240C">
        <w:rPr>
          <w:rFonts w:asciiTheme="minorHAnsi" w:hAnsiTheme="minorHAnsi"/>
          <w:sz w:val="20"/>
          <w:szCs w:val="20"/>
        </w:rPr>
        <w:t>-6.</w:t>
      </w:r>
    </w:p>
    <w:p w:rsidR="00141F13" w:rsidRPr="008D240C" w:rsidRDefault="00141F13" w:rsidP="00DF070A">
      <w:pPr>
        <w:pStyle w:val="Heading3"/>
        <w:spacing w:before="0"/>
        <w:jc w:val="both"/>
        <w:rPr>
          <w:rFonts w:asciiTheme="minorHAnsi" w:hAnsiTheme="minorHAnsi"/>
          <w:color w:val="auto"/>
          <w:sz w:val="20"/>
          <w:szCs w:val="20"/>
        </w:rPr>
      </w:pPr>
      <w:bookmarkStart w:id="215" w:name="_Toc350353142"/>
      <w:r w:rsidRPr="008D240C">
        <w:rPr>
          <w:rFonts w:asciiTheme="minorHAnsi" w:hAnsiTheme="minorHAnsi"/>
          <w:color w:val="auto"/>
          <w:sz w:val="20"/>
          <w:szCs w:val="20"/>
        </w:rPr>
        <w:t>Ramakrishnan 2003 RCT</w:t>
      </w:r>
      <w:bookmarkEnd w:id="215"/>
      <w:r w:rsidRPr="008D240C">
        <w:rPr>
          <w:rFonts w:asciiTheme="minorHAnsi" w:hAnsiTheme="minorHAnsi"/>
          <w:color w:val="auto"/>
          <w:sz w:val="20"/>
          <w:szCs w:val="20"/>
        </w:rPr>
        <w:t xml:space="preserve">  </w:t>
      </w:r>
    </w:p>
    <w:p w:rsidR="00141F13" w:rsidRPr="00DF070A" w:rsidRDefault="00141F13" w:rsidP="00C75877">
      <w:pPr>
        <w:pStyle w:val="NormalWeb"/>
        <w:numPr>
          <w:ilvl w:val="0"/>
          <w:numId w:val="8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Flores ML, Neufeld LM, González-</w:t>
      </w:r>
      <w:r w:rsidRPr="00DF070A">
        <w:rPr>
          <w:rFonts w:asciiTheme="minorHAnsi" w:hAnsiTheme="minorHAnsi"/>
          <w:sz w:val="20"/>
          <w:szCs w:val="20"/>
        </w:rPr>
        <w:t>Cossio T, Rivera J, Martorell R, Ramakrishnan U. Multiple micronutrient supplementation and dietary energy intake in pregnant women. Saul Publica de Mexico 2007</w:t>
      </w:r>
      <w:proofErr w:type="gramStart"/>
      <w:r w:rsidRPr="00DF070A">
        <w:rPr>
          <w:rFonts w:asciiTheme="minorHAnsi" w:hAnsiTheme="minorHAnsi"/>
          <w:sz w:val="20"/>
          <w:szCs w:val="20"/>
        </w:rPr>
        <w:t>;49</w:t>
      </w:r>
      <w:proofErr w:type="gramEnd"/>
      <w:r w:rsidRPr="00DF070A">
        <w:rPr>
          <w:rFonts w:asciiTheme="minorHAnsi" w:hAnsiTheme="minorHAnsi"/>
          <w:sz w:val="20"/>
          <w:szCs w:val="20"/>
        </w:rPr>
        <w:t>(3):190-8.</w:t>
      </w:r>
    </w:p>
    <w:p w:rsidR="00141F13" w:rsidRPr="00DF070A" w:rsidRDefault="00141F13" w:rsidP="00C75877">
      <w:pPr>
        <w:pStyle w:val="NormalWeb"/>
        <w:numPr>
          <w:ilvl w:val="0"/>
          <w:numId w:val="8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Garcia-Guerra A, Neufeld LM, Hernandez-Cordero S, Rivera J, Martorell R, Ramakrishnan U. Prenatal multiple micronutrient supplementation impact on biochemical indicators during pregnancy and postpartum. Salud Public de Mexico 2009</w:t>
      </w:r>
      <w:proofErr w:type="gramStart"/>
      <w:r w:rsidRPr="00DF070A">
        <w:rPr>
          <w:rFonts w:asciiTheme="minorHAnsi" w:hAnsiTheme="minorHAnsi"/>
          <w:sz w:val="20"/>
          <w:szCs w:val="20"/>
        </w:rPr>
        <w:t>;51:327</w:t>
      </w:r>
      <w:proofErr w:type="gramEnd"/>
      <w:r w:rsidRPr="00DF070A">
        <w:rPr>
          <w:rFonts w:asciiTheme="minorHAnsi" w:hAnsiTheme="minorHAnsi"/>
          <w:sz w:val="20"/>
          <w:szCs w:val="20"/>
        </w:rPr>
        <w:t>-35.</w:t>
      </w:r>
    </w:p>
    <w:p w:rsidR="00141F13" w:rsidRPr="00DF070A" w:rsidRDefault="00141F13" w:rsidP="00C75877">
      <w:pPr>
        <w:pStyle w:val="NormalWeb"/>
        <w:numPr>
          <w:ilvl w:val="0"/>
          <w:numId w:val="8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Neufeld LM, Hernandez-Cordero S, Fernald LC, Ramakrishnan U. Overweight and obesity doubled over a 6-year period in young women living in poverty in Mexico. Obesity 2008</w:t>
      </w:r>
      <w:proofErr w:type="gramStart"/>
      <w:r w:rsidRPr="00DF070A">
        <w:rPr>
          <w:rFonts w:asciiTheme="minorHAnsi" w:hAnsiTheme="minorHAnsi"/>
          <w:sz w:val="20"/>
          <w:szCs w:val="20"/>
        </w:rPr>
        <w:t>;16:714</w:t>
      </w:r>
      <w:proofErr w:type="gramEnd"/>
      <w:r w:rsidRPr="00DF070A">
        <w:rPr>
          <w:rFonts w:asciiTheme="minorHAnsi" w:hAnsiTheme="minorHAnsi"/>
          <w:sz w:val="20"/>
          <w:szCs w:val="20"/>
        </w:rPr>
        <w:t>-7.</w:t>
      </w:r>
    </w:p>
    <w:p w:rsidR="00141F13" w:rsidRPr="00DF070A" w:rsidRDefault="00141F13" w:rsidP="00C75877">
      <w:pPr>
        <w:pStyle w:val="NormalWeb"/>
        <w:numPr>
          <w:ilvl w:val="0"/>
          <w:numId w:val="8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Ramakrishnan U, Gonzalez-Cossio T, Neufeld LM, Rivera J, </w:t>
      </w:r>
      <w:proofErr w:type="gramStart"/>
      <w:r w:rsidRPr="00DF070A">
        <w:rPr>
          <w:rFonts w:asciiTheme="minorHAnsi" w:hAnsiTheme="minorHAnsi"/>
          <w:sz w:val="20"/>
          <w:szCs w:val="20"/>
        </w:rPr>
        <w:t>Martorell</w:t>
      </w:r>
      <w:proofErr w:type="gramEnd"/>
      <w:r w:rsidRPr="00DF070A">
        <w:rPr>
          <w:rFonts w:asciiTheme="minorHAnsi" w:hAnsiTheme="minorHAnsi"/>
          <w:sz w:val="20"/>
          <w:szCs w:val="20"/>
        </w:rPr>
        <w:t xml:space="preserve"> R. Effect of prenatal multiple micronutrient supplements on maternal weight </w:t>
      </w:r>
      <w:r w:rsidRPr="00DF070A">
        <w:rPr>
          <w:rFonts w:asciiTheme="minorHAnsi" w:hAnsiTheme="minorHAnsi"/>
          <w:sz w:val="20"/>
          <w:szCs w:val="20"/>
        </w:rPr>
        <w:lastRenderedPageBreak/>
        <w:t>and skinfold changes: a randomized double-blind clinical trial in Mexico. Food and Nutrition Bulletin 2005</w:t>
      </w:r>
      <w:proofErr w:type="gramStart"/>
      <w:r w:rsidRPr="00DF070A">
        <w:rPr>
          <w:rFonts w:asciiTheme="minorHAnsi" w:hAnsiTheme="minorHAnsi"/>
          <w:sz w:val="20"/>
          <w:szCs w:val="20"/>
        </w:rPr>
        <w:t>;26</w:t>
      </w:r>
      <w:proofErr w:type="gramEnd"/>
      <w:r w:rsidRPr="00DF070A">
        <w:rPr>
          <w:rFonts w:asciiTheme="minorHAnsi" w:hAnsiTheme="minorHAnsi"/>
          <w:sz w:val="20"/>
          <w:szCs w:val="20"/>
        </w:rPr>
        <w:t>(3):273-80.</w:t>
      </w:r>
    </w:p>
    <w:p w:rsidR="008D240C" w:rsidRDefault="00141F13" w:rsidP="00C75877">
      <w:pPr>
        <w:pStyle w:val="NormalWeb"/>
        <w:numPr>
          <w:ilvl w:val="0"/>
          <w:numId w:val="83"/>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Ramakrishnan U, Gonzalez-Cossio T, Neufeld LM, Rivera J, Martorell R. Multiple micronutrient supplementation during pregnancy does not lead to greater infant birth size than </w:t>
      </w:r>
      <w:proofErr w:type="gramStart"/>
      <w:r w:rsidRPr="00DF070A">
        <w:rPr>
          <w:rFonts w:asciiTheme="minorHAnsi" w:hAnsiTheme="minorHAnsi"/>
          <w:sz w:val="20"/>
          <w:szCs w:val="20"/>
        </w:rPr>
        <w:t>does</w:t>
      </w:r>
      <w:proofErr w:type="gramEnd"/>
      <w:r w:rsidRPr="00DF070A">
        <w:rPr>
          <w:rFonts w:asciiTheme="minorHAnsi" w:hAnsiTheme="minorHAnsi"/>
          <w:sz w:val="20"/>
          <w:szCs w:val="20"/>
        </w:rPr>
        <w:t xml:space="preserve"> iron-only supplementation: a randomized controlled trial in a semirural community in Mexico. American Journal of Clinical Nutrition 2003</w:t>
      </w:r>
      <w:proofErr w:type="gramStart"/>
      <w:r w:rsidRPr="00DF070A">
        <w:rPr>
          <w:rFonts w:asciiTheme="minorHAnsi" w:hAnsiTheme="minorHAnsi"/>
          <w:sz w:val="20"/>
          <w:szCs w:val="20"/>
        </w:rPr>
        <w:t>;77:720</w:t>
      </w:r>
      <w:proofErr w:type="gramEnd"/>
      <w:r w:rsidRPr="00DF070A">
        <w:rPr>
          <w:rFonts w:asciiTheme="minorHAnsi" w:hAnsiTheme="minorHAnsi"/>
          <w:sz w:val="20"/>
          <w:szCs w:val="20"/>
        </w:rPr>
        <w:t>-5.</w:t>
      </w:r>
    </w:p>
    <w:p w:rsidR="00141F13" w:rsidRPr="008D240C" w:rsidRDefault="00141F13" w:rsidP="00C75877">
      <w:pPr>
        <w:pStyle w:val="NormalWeb"/>
        <w:numPr>
          <w:ilvl w:val="0"/>
          <w:numId w:val="83"/>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Ramakrishnan U, Neufeld LM, Gonzalez-Cossio T, Villalpando S, Garcia-Guerrra A, Juan R, et al. Multiple micronutrient supplements during pregnancy do not reduce anemia or improve iron status compared to iron-only supplements in semirural Mexico. Journal of Nutrition 2004</w:t>
      </w:r>
      <w:proofErr w:type="gramStart"/>
      <w:r w:rsidRPr="008D240C">
        <w:rPr>
          <w:rFonts w:asciiTheme="minorHAnsi" w:hAnsiTheme="minorHAnsi"/>
          <w:sz w:val="20"/>
          <w:szCs w:val="20"/>
        </w:rPr>
        <w:t>;134:898</w:t>
      </w:r>
      <w:proofErr w:type="gramEnd"/>
      <w:r w:rsidRPr="008D240C">
        <w:rPr>
          <w:rFonts w:asciiTheme="minorHAnsi" w:hAnsiTheme="minorHAnsi"/>
          <w:sz w:val="20"/>
          <w:szCs w:val="20"/>
        </w:rPr>
        <w:t>-903.</w:t>
      </w:r>
    </w:p>
    <w:p w:rsidR="00141F13" w:rsidRPr="008D240C" w:rsidRDefault="00141F13" w:rsidP="00DF070A">
      <w:pPr>
        <w:pStyle w:val="Heading3"/>
        <w:spacing w:before="0"/>
        <w:jc w:val="both"/>
        <w:rPr>
          <w:rFonts w:asciiTheme="minorHAnsi" w:hAnsiTheme="minorHAnsi"/>
          <w:color w:val="auto"/>
          <w:sz w:val="20"/>
          <w:szCs w:val="20"/>
        </w:rPr>
      </w:pPr>
      <w:bookmarkStart w:id="216" w:name="_Toc350353143"/>
      <w:r w:rsidRPr="008D240C">
        <w:rPr>
          <w:rFonts w:asciiTheme="minorHAnsi" w:hAnsiTheme="minorHAnsi"/>
          <w:color w:val="auto"/>
          <w:sz w:val="20"/>
          <w:szCs w:val="20"/>
        </w:rPr>
        <w:t>RETIBETA 1999 RCT</w:t>
      </w:r>
      <w:bookmarkEnd w:id="216"/>
      <w:r w:rsidRPr="008D240C">
        <w:rPr>
          <w:rFonts w:asciiTheme="minorHAnsi" w:hAnsiTheme="minorHAnsi"/>
          <w:color w:val="auto"/>
          <w:sz w:val="20"/>
          <w:szCs w:val="20"/>
        </w:rPr>
        <w:t xml:space="preserve">  </w:t>
      </w:r>
    </w:p>
    <w:p w:rsidR="00141F13" w:rsidRPr="008D240C" w:rsidRDefault="00141F13" w:rsidP="00C75877">
      <w:pPr>
        <w:pStyle w:val="NormalWeb"/>
        <w:numPr>
          <w:ilvl w:val="0"/>
          <w:numId w:val="84"/>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Filteau SM,</w:t>
      </w:r>
      <w:r w:rsidR="00663ED8">
        <w:rPr>
          <w:rFonts w:asciiTheme="minorHAnsi" w:hAnsiTheme="minorHAnsi"/>
          <w:sz w:val="20"/>
          <w:szCs w:val="20"/>
        </w:rPr>
        <w:t xml:space="preserve"> </w:t>
      </w:r>
      <w:r w:rsidRPr="008D240C">
        <w:rPr>
          <w:rFonts w:asciiTheme="minorHAnsi" w:hAnsiTheme="minorHAnsi"/>
          <w:sz w:val="20"/>
          <w:szCs w:val="20"/>
        </w:rPr>
        <w:t>Rice AL, Ball JJ, Chakraborty J, Stoltzfus R, de Francisco A, Willumsen JF. Breast milk immune factors in Bangladeshi women supplemented postpartum with retinol or ß-carotene. American Journal of Clinical Nutrition 1999</w:t>
      </w:r>
      <w:proofErr w:type="gramStart"/>
      <w:r w:rsidRPr="008D240C">
        <w:rPr>
          <w:rFonts w:asciiTheme="minorHAnsi" w:hAnsiTheme="minorHAnsi"/>
          <w:sz w:val="20"/>
          <w:szCs w:val="20"/>
        </w:rPr>
        <w:t>;69:953</w:t>
      </w:r>
      <w:proofErr w:type="gramEnd"/>
      <w:r w:rsidRPr="008D240C">
        <w:rPr>
          <w:rFonts w:asciiTheme="minorHAnsi" w:hAnsiTheme="minorHAnsi"/>
          <w:sz w:val="20"/>
          <w:szCs w:val="20"/>
        </w:rPr>
        <w:t>-8.</w:t>
      </w:r>
    </w:p>
    <w:p w:rsidR="00141F13" w:rsidRPr="008D240C" w:rsidRDefault="00141F13" w:rsidP="00C75877">
      <w:pPr>
        <w:pStyle w:val="NormalWeb"/>
        <w:numPr>
          <w:ilvl w:val="0"/>
          <w:numId w:val="84"/>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Rice AL, Stoltzfus RJ, de Francisco A, Chakraborty J, Kjolhede CL, Wahed MA. Maternal vitamin A or β-carotene supplementation in lactating Bangladeshi women benefits mothers and infants but does not prevent subclinical deficiency. Journal of Nutrition 1999</w:t>
      </w:r>
      <w:proofErr w:type="gramStart"/>
      <w:r w:rsidRPr="008D240C">
        <w:rPr>
          <w:rFonts w:asciiTheme="minorHAnsi" w:hAnsiTheme="minorHAnsi"/>
          <w:sz w:val="20"/>
          <w:szCs w:val="20"/>
        </w:rPr>
        <w:t>;129:356</w:t>
      </w:r>
      <w:proofErr w:type="gramEnd"/>
      <w:r w:rsidRPr="008D240C">
        <w:rPr>
          <w:rFonts w:asciiTheme="minorHAnsi" w:hAnsiTheme="minorHAnsi"/>
          <w:sz w:val="20"/>
          <w:szCs w:val="20"/>
        </w:rPr>
        <w:t>-65.</w:t>
      </w:r>
    </w:p>
    <w:p w:rsidR="00141F13" w:rsidRPr="008D240C" w:rsidRDefault="00141F13" w:rsidP="00C75877">
      <w:pPr>
        <w:pStyle w:val="NormalWeb"/>
        <w:numPr>
          <w:ilvl w:val="0"/>
          <w:numId w:val="84"/>
        </w:numPr>
        <w:spacing w:before="0" w:beforeAutospacing="0" w:after="0" w:afterAutospacing="0"/>
        <w:ind w:left="142" w:hanging="142"/>
        <w:jc w:val="both"/>
        <w:rPr>
          <w:rFonts w:asciiTheme="minorHAnsi" w:hAnsiTheme="minorHAnsi"/>
          <w:sz w:val="20"/>
          <w:szCs w:val="20"/>
        </w:rPr>
      </w:pPr>
      <w:r w:rsidRPr="008D240C">
        <w:rPr>
          <w:rFonts w:asciiTheme="minorHAnsi" w:hAnsiTheme="minorHAnsi"/>
          <w:sz w:val="20"/>
          <w:szCs w:val="20"/>
        </w:rPr>
        <w:t>Rice AL, Stoltzfus RL, de Francisco A, Kjolhede CL. Evaluation of serum retinol, the modified-relative-dose-response ratio, and breast-milk vitamin A as indicators of response to postpartum maternal vitamin A supplementation. American Journal of Clinical Nutrition 2000</w:t>
      </w:r>
      <w:proofErr w:type="gramStart"/>
      <w:r w:rsidRPr="008D240C">
        <w:rPr>
          <w:rFonts w:asciiTheme="minorHAnsi" w:hAnsiTheme="minorHAnsi"/>
          <w:sz w:val="20"/>
          <w:szCs w:val="20"/>
        </w:rPr>
        <w:t>;71:799</w:t>
      </w:r>
      <w:proofErr w:type="gramEnd"/>
      <w:r w:rsidRPr="008D240C">
        <w:rPr>
          <w:rFonts w:asciiTheme="minorHAnsi" w:hAnsiTheme="minorHAnsi"/>
          <w:sz w:val="20"/>
          <w:szCs w:val="20"/>
        </w:rPr>
        <w:t>-806.</w:t>
      </w:r>
    </w:p>
    <w:p w:rsidR="00141F13" w:rsidRPr="008D240C" w:rsidRDefault="00141F13" w:rsidP="00DF070A">
      <w:pPr>
        <w:pStyle w:val="Heading3"/>
        <w:spacing w:before="0"/>
        <w:jc w:val="both"/>
        <w:rPr>
          <w:rFonts w:asciiTheme="minorHAnsi" w:hAnsiTheme="minorHAnsi"/>
          <w:color w:val="auto"/>
          <w:sz w:val="20"/>
          <w:szCs w:val="20"/>
        </w:rPr>
      </w:pPr>
      <w:bookmarkStart w:id="217" w:name="_Toc350353144"/>
      <w:r w:rsidRPr="008D240C">
        <w:rPr>
          <w:rFonts w:asciiTheme="minorHAnsi" w:hAnsiTheme="minorHAnsi"/>
          <w:color w:val="auto"/>
          <w:sz w:val="20"/>
          <w:szCs w:val="20"/>
        </w:rPr>
        <w:t>Ridwan 1996 RCT(c)</w:t>
      </w:r>
      <w:bookmarkEnd w:id="217"/>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Ridwan E, Schultink W, Dillon D, Gross R. Effects of weekly iron supplementation on pregnant Indonesian women are similar to those of daily supplementation. American Journal of Clinical Nutrition 1996</w:t>
      </w:r>
      <w:proofErr w:type="gramStart"/>
      <w:r w:rsidRPr="008D240C">
        <w:rPr>
          <w:rFonts w:asciiTheme="minorHAnsi" w:hAnsiTheme="minorHAnsi"/>
          <w:sz w:val="20"/>
          <w:szCs w:val="20"/>
        </w:rPr>
        <w:t>;63:884</w:t>
      </w:r>
      <w:proofErr w:type="gramEnd"/>
      <w:r w:rsidRPr="008D240C">
        <w:rPr>
          <w:rFonts w:asciiTheme="minorHAnsi" w:hAnsiTheme="minorHAnsi"/>
          <w:sz w:val="20"/>
          <w:szCs w:val="20"/>
        </w:rPr>
        <w:t>-90.</w:t>
      </w:r>
    </w:p>
    <w:p w:rsidR="00141F13" w:rsidRPr="008D240C" w:rsidRDefault="00141F13" w:rsidP="00DF070A">
      <w:pPr>
        <w:pStyle w:val="Heading3"/>
        <w:spacing w:before="0"/>
        <w:jc w:val="both"/>
        <w:rPr>
          <w:rFonts w:asciiTheme="minorHAnsi" w:hAnsiTheme="minorHAnsi"/>
          <w:color w:val="auto"/>
          <w:sz w:val="20"/>
          <w:szCs w:val="20"/>
        </w:rPr>
      </w:pPr>
      <w:bookmarkStart w:id="218" w:name="_Toc350353145"/>
      <w:r w:rsidRPr="008D240C">
        <w:rPr>
          <w:rFonts w:asciiTheme="minorHAnsi" w:hAnsiTheme="minorHAnsi"/>
          <w:color w:val="auto"/>
          <w:sz w:val="20"/>
          <w:szCs w:val="20"/>
        </w:rPr>
        <w:t>Risonar 2008</w:t>
      </w:r>
      <w:bookmarkEnd w:id="218"/>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proofErr w:type="gramStart"/>
      <w:r w:rsidRPr="008D240C">
        <w:rPr>
          <w:rFonts w:asciiTheme="minorHAnsi" w:hAnsiTheme="minorHAnsi"/>
          <w:sz w:val="20"/>
          <w:szCs w:val="20"/>
        </w:rPr>
        <w:t>Risonar MGD, Rayco-Solon P, Tengco LW, Sarol JN, Paulino LS, Solon FS.</w:t>
      </w:r>
      <w:proofErr w:type="gramEnd"/>
      <w:r w:rsidRPr="008D240C">
        <w:rPr>
          <w:rFonts w:asciiTheme="minorHAnsi" w:hAnsiTheme="minorHAnsi"/>
          <w:sz w:val="20"/>
          <w:szCs w:val="20"/>
        </w:rPr>
        <w:t xml:space="preserve"> </w:t>
      </w:r>
      <w:proofErr w:type="gramStart"/>
      <w:r w:rsidRPr="008D240C">
        <w:rPr>
          <w:rFonts w:asciiTheme="minorHAnsi" w:hAnsiTheme="minorHAnsi"/>
          <w:sz w:val="20"/>
          <w:szCs w:val="20"/>
        </w:rPr>
        <w:t>Effectiveness of a redesigned iron supplementation system for pregnant women in Negros Occidental, Philippines.</w:t>
      </w:r>
      <w:proofErr w:type="gramEnd"/>
      <w:r w:rsidRPr="008D240C">
        <w:rPr>
          <w:rFonts w:asciiTheme="minorHAnsi" w:hAnsiTheme="minorHAnsi"/>
          <w:sz w:val="20"/>
          <w:szCs w:val="20"/>
        </w:rPr>
        <w:t xml:space="preserve"> Public Health Nutrition 2008</w:t>
      </w:r>
      <w:proofErr w:type="gramStart"/>
      <w:r w:rsidRPr="008D240C">
        <w:rPr>
          <w:rFonts w:asciiTheme="minorHAnsi" w:hAnsiTheme="minorHAnsi"/>
          <w:sz w:val="20"/>
          <w:szCs w:val="20"/>
        </w:rPr>
        <w:t>;12</w:t>
      </w:r>
      <w:proofErr w:type="gramEnd"/>
      <w:r w:rsidRPr="008D240C">
        <w:rPr>
          <w:rFonts w:asciiTheme="minorHAnsi" w:hAnsiTheme="minorHAnsi"/>
          <w:sz w:val="20"/>
          <w:szCs w:val="20"/>
        </w:rPr>
        <w:t>(7):932-40.</w:t>
      </w:r>
    </w:p>
    <w:p w:rsidR="00141F13" w:rsidRPr="008D240C" w:rsidRDefault="00141F13" w:rsidP="00DF070A">
      <w:pPr>
        <w:pStyle w:val="Heading3"/>
        <w:spacing w:before="0"/>
        <w:jc w:val="both"/>
        <w:rPr>
          <w:rFonts w:asciiTheme="minorHAnsi" w:hAnsiTheme="minorHAnsi"/>
          <w:color w:val="auto"/>
          <w:sz w:val="20"/>
          <w:szCs w:val="20"/>
        </w:rPr>
      </w:pPr>
      <w:bookmarkStart w:id="219" w:name="_Toc350353146"/>
      <w:r w:rsidRPr="008D240C">
        <w:rPr>
          <w:rFonts w:asciiTheme="minorHAnsi" w:hAnsiTheme="minorHAnsi"/>
          <w:color w:val="auto"/>
          <w:sz w:val="20"/>
          <w:szCs w:val="20"/>
        </w:rPr>
        <w:t>Roschnik 2003 RCT(c)</w:t>
      </w:r>
      <w:bookmarkEnd w:id="219"/>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Roschnik N, Phiri V, Mukaka M. The impact of weekly school-based iron supplementation: Mangochi District, Malawi (Report). USA: Save the Children, 2003.</w:t>
      </w:r>
    </w:p>
    <w:p w:rsidR="00141F13" w:rsidRPr="008D240C" w:rsidRDefault="00141F13" w:rsidP="00DF070A">
      <w:pPr>
        <w:pStyle w:val="Heading3"/>
        <w:spacing w:before="0"/>
        <w:jc w:val="both"/>
        <w:rPr>
          <w:rFonts w:asciiTheme="minorHAnsi" w:hAnsiTheme="minorHAnsi"/>
          <w:color w:val="auto"/>
          <w:sz w:val="20"/>
          <w:szCs w:val="20"/>
        </w:rPr>
      </w:pPr>
      <w:bookmarkStart w:id="220" w:name="_Toc350353147"/>
      <w:r w:rsidRPr="008D240C">
        <w:rPr>
          <w:rFonts w:asciiTheme="minorHAnsi" w:hAnsiTheme="minorHAnsi"/>
          <w:color w:val="auto"/>
          <w:sz w:val="20"/>
          <w:szCs w:val="20"/>
        </w:rPr>
        <w:lastRenderedPageBreak/>
        <w:t>Roy 1997 RCT</w:t>
      </w:r>
      <w:bookmarkEnd w:id="220"/>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Roy SK, Islam A, Molla A, Akramuzzaman SM, Jahan F, Fuchs G. Impact of single megadose of vitamin A at delivery on breastmilk of mothers and morbidity of their infants. European Journal of Clinical Nutrition 1997</w:t>
      </w:r>
      <w:proofErr w:type="gramStart"/>
      <w:r w:rsidRPr="008D240C">
        <w:rPr>
          <w:rFonts w:asciiTheme="minorHAnsi" w:hAnsiTheme="minorHAnsi"/>
          <w:sz w:val="20"/>
          <w:szCs w:val="20"/>
        </w:rPr>
        <w:t>;51</w:t>
      </w:r>
      <w:proofErr w:type="gramEnd"/>
      <w:r w:rsidRPr="008D240C">
        <w:rPr>
          <w:rFonts w:asciiTheme="minorHAnsi" w:hAnsiTheme="minorHAnsi"/>
          <w:sz w:val="20"/>
          <w:szCs w:val="20"/>
        </w:rPr>
        <w:t>(5):302-7.</w:t>
      </w:r>
    </w:p>
    <w:p w:rsidR="00141F13" w:rsidRPr="008D240C" w:rsidRDefault="00141F13" w:rsidP="00DF070A">
      <w:pPr>
        <w:pStyle w:val="Heading3"/>
        <w:spacing w:before="0"/>
        <w:jc w:val="both"/>
        <w:rPr>
          <w:rFonts w:asciiTheme="minorHAnsi" w:hAnsiTheme="minorHAnsi"/>
          <w:color w:val="auto"/>
          <w:sz w:val="20"/>
          <w:szCs w:val="20"/>
        </w:rPr>
      </w:pPr>
      <w:bookmarkStart w:id="221" w:name="_Toc350353148"/>
      <w:r w:rsidRPr="008D240C">
        <w:rPr>
          <w:rFonts w:asciiTheme="minorHAnsi" w:hAnsiTheme="minorHAnsi"/>
          <w:color w:val="auto"/>
          <w:sz w:val="20"/>
          <w:szCs w:val="20"/>
        </w:rPr>
        <w:t>Rumiris 2006 RCT</w:t>
      </w:r>
      <w:bookmarkEnd w:id="221"/>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proofErr w:type="gramStart"/>
      <w:r w:rsidRPr="008D240C">
        <w:rPr>
          <w:rFonts w:asciiTheme="minorHAnsi" w:hAnsiTheme="minorHAnsi"/>
          <w:sz w:val="20"/>
          <w:szCs w:val="20"/>
        </w:rPr>
        <w:t>Rumiris D, Purwosnu Y, Wibowo N, Farina A, Sekizawa A. Lower rate of preeclampsia after antioxidant supplementation in pregnant women with low antioxidant status.</w:t>
      </w:r>
      <w:proofErr w:type="gramEnd"/>
      <w:r w:rsidRPr="008D240C">
        <w:rPr>
          <w:rFonts w:asciiTheme="minorHAnsi" w:hAnsiTheme="minorHAnsi"/>
          <w:sz w:val="20"/>
          <w:szCs w:val="20"/>
        </w:rPr>
        <w:t xml:space="preserve"> Hypertension in Pregnancy 2006</w:t>
      </w:r>
      <w:proofErr w:type="gramStart"/>
      <w:r w:rsidRPr="008D240C">
        <w:rPr>
          <w:rFonts w:asciiTheme="minorHAnsi" w:hAnsiTheme="minorHAnsi"/>
          <w:sz w:val="20"/>
          <w:szCs w:val="20"/>
        </w:rPr>
        <w:t>;25:241</w:t>
      </w:r>
      <w:proofErr w:type="gramEnd"/>
      <w:r w:rsidRPr="008D240C">
        <w:rPr>
          <w:rFonts w:asciiTheme="minorHAnsi" w:hAnsiTheme="minorHAnsi"/>
          <w:sz w:val="20"/>
          <w:szCs w:val="20"/>
        </w:rPr>
        <w:t>-53.</w:t>
      </w:r>
    </w:p>
    <w:p w:rsidR="00141F13" w:rsidRPr="008D240C" w:rsidRDefault="00141F13" w:rsidP="00DF070A">
      <w:pPr>
        <w:pStyle w:val="Heading3"/>
        <w:spacing w:before="0"/>
        <w:jc w:val="both"/>
        <w:rPr>
          <w:rFonts w:asciiTheme="minorHAnsi" w:hAnsiTheme="minorHAnsi"/>
          <w:color w:val="auto"/>
          <w:sz w:val="20"/>
          <w:szCs w:val="20"/>
        </w:rPr>
      </w:pPr>
      <w:bookmarkStart w:id="222" w:name="_Toc350353149"/>
      <w:r w:rsidRPr="008D240C">
        <w:rPr>
          <w:rFonts w:asciiTheme="minorHAnsi" w:hAnsiTheme="minorHAnsi"/>
          <w:color w:val="auto"/>
          <w:sz w:val="20"/>
          <w:szCs w:val="20"/>
        </w:rPr>
        <w:t>Saaka 2009 RCT</w:t>
      </w:r>
      <w:bookmarkEnd w:id="222"/>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Saaka M, Oosthuizen J, Beatty S. Effect of prenatal zinc supplementation on birthweight. J Health Popul Nutr 2009</w:t>
      </w:r>
      <w:proofErr w:type="gramStart"/>
      <w:r w:rsidRPr="008D240C">
        <w:rPr>
          <w:rFonts w:asciiTheme="minorHAnsi" w:hAnsiTheme="minorHAnsi"/>
          <w:sz w:val="20"/>
          <w:szCs w:val="20"/>
        </w:rPr>
        <w:t>;27</w:t>
      </w:r>
      <w:proofErr w:type="gramEnd"/>
      <w:r w:rsidRPr="008D240C">
        <w:rPr>
          <w:rFonts w:asciiTheme="minorHAnsi" w:hAnsiTheme="minorHAnsi"/>
          <w:sz w:val="20"/>
          <w:szCs w:val="20"/>
        </w:rPr>
        <w:t>(5):619-31.</w:t>
      </w:r>
    </w:p>
    <w:p w:rsidR="00141F13" w:rsidRPr="008D240C" w:rsidRDefault="00141F13" w:rsidP="00DF070A">
      <w:pPr>
        <w:pStyle w:val="Heading3"/>
        <w:spacing w:before="0"/>
        <w:jc w:val="both"/>
        <w:rPr>
          <w:rFonts w:asciiTheme="minorHAnsi" w:hAnsiTheme="minorHAnsi"/>
          <w:color w:val="auto"/>
          <w:sz w:val="20"/>
          <w:szCs w:val="20"/>
        </w:rPr>
      </w:pPr>
      <w:bookmarkStart w:id="223" w:name="_Toc350353150"/>
      <w:r w:rsidRPr="008D240C">
        <w:rPr>
          <w:rFonts w:asciiTheme="minorHAnsi" w:hAnsiTheme="minorHAnsi"/>
          <w:color w:val="auto"/>
          <w:sz w:val="20"/>
          <w:szCs w:val="20"/>
        </w:rPr>
        <w:t>Saha 2007 RCT</w:t>
      </w:r>
      <w:bookmarkEnd w:id="223"/>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r w:rsidRPr="008D240C">
        <w:rPr>
          <w:rFonts w:asciiTheme="minorHAnsi" w:hAnsiTheme="minorHAnsi"/>
          <w:sz w:val="20"/>
          <w:szCs w:val="20"/>
        </w:rPr>
        <w:t>Saha L, Pandhi P, Gopalan S, Malhotra S, Saha PK. Comparison of efficacy, tolerability and cost of iron polymaltose complex with ferrous sulphate in the treatment of iron deficiency anaemia in pregnant women. Medscape General Medicine 2007</w:t>
      </w:r>
      <w:proofErr w:type="gramStart"/>
      <w:r w:rsidRPr="008D240C">
        <w:rPr>
          <w:rFonts w:asciiTheme="minorHAnsi" w:hAnsiTheme="minorHAnsi"/>
          <w:sz w:val="20"/>
          <w:szCs w:val="20"/>
        </w:rPr>
        <w:t>;9</w:t>
      </w:r>
      <w:proofErr w:type="gramEnd"/>
      <w:r w:rsidRPr="008D240C">
        <w:rPr>
          <w:rFonts w:asciiTheme="minorHAnsi" w:hAnsiTheme="minorHAnsi"/>
          <w:sz w:val="20"/>
          <w:szCs w:val="20"/>
        </w:rPr>
        <w:t>(1):1.</w:t>
      </w:r>
    </w:p>
    <w:p w:rsidR="00141F13" w:rsidRPr="008D240C" w:rsidRDefault="00141F13" w:rsidP="00DF070A">
      <w:pPr>
        <w:pStyle w:val="Heading3"/>
        <w:spacing w:before="0"/>
        <w:jc w:val="both"/>
        <w:rPr>
          <w:rFonts w:asciiTheme="minorHAnsi" w:hAnsiTheme="minorHAnsi"/>
          <w:color w:val="auto"/>
          <w:sz w:val="20"/>
          <w:szCs w:val="20"/>
        </w:rPr>
      </w:pPr>
      <w:bookmarkStart w:id="224" w:name="_Toc350353151"/>
      <w:r w:rsidRPr="008D240C">
        <w:rPr>
          <w:rFonts w:asciiTheme="minorHAnsi" w:hAnsiTheme="minorHAnsi"/>
          <w:color w:val="auto"/>
          <w:sz w:val="20"/>
          <w:szCs w:val="20"/>
        </w:rPr>
        <w:t>Sahu 2007</w:t>
      </w:r>
      <w:bookmarkEnd w:id="224"/>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proofErr w:type="gramStart"/>
      <w:r w:rsidRPr="008D240C">
        <w:rPr>
          <w:rFonts w:asciiTheme="minorHAnsi" w:hAnsiTheme="minorHAnsi"/>
          <w:sz w:val="20"/>
          <w:szCs w:val="20"/>
        </w:rPr>
        <w:t>Sahu MT, Agarwal A, Das V, Pandey A. Impact of maternal body mass index on obstetric outcome.</w:t>
      </w:r>
      <w:proofErr w:type="gramEnd"/>
      <w:r w:rsidRPr="008D240C">
        <w:rPr>
          <w:rFonts w:asciiTheme="minorHAnsi" w:hAnsiTheme="minorHAnsi"/>
          <w:sz w:val="20"/>
          <w:szCs w:val="20"/>
        </w:rPr>
        <w:t xml:space="preserve"> J Obstet Gynaecol Res 2007</w:t>
      </w:r>
      <w:proofErr w:type="gramStart"/>
      <w:r w:rsidRPr="008D240C">
        <w:rPr>
          <w:rFonts w:asciiTheme="minorHAnsi" w:hAnsiTheme="minorHAnsi"/>
          <w:sz w:val="20"/>
          <w:szCs w:val="20"/>
        </w:rPr>
        <w:t>;33</w:t>
      </w:r>
      <w:proofErr w:type="gramEnd"/>
      <w:r w:rsidRPr="008D240C">
        <w:rPr>
          <w:rFonts w:asciiTheme="minorHAnsi" w:hAnsiTheme="minorHAnsi"/>
          <w:sz w:val="20"/>
          <w:szCs w:val="20"/>
        </w:rPr>
        <w:t>(5):655-59.</w:t>
      </w:r>
    </w:p>
    <w:p w:rsidR="00141F13" w:rsidRPr="008D240C" w:rsidRDefault="00141F13" w:rsidP="00DF070A">
      <w:pPr>
        <w:pStyle w:val="Heading3"/>
        <w:spacing w:before="0"/>
        <w:jc w:val="both"/>
        <w:rPr>
          <w:rFonts w:asciiTheme="minorHAnsi" w:hAnsiTheme="minorHAnsi"/>
          <w:color w:val="auto"/>
          <w:sz w:val="20"/>
          <w:szCs w:val="20"/>
        </w:rPr>
      </w:pPr>
      <w:bookmarkStart w:id="225" w:name="_Toc350353152"/>
      <w:r w:rsidRPr="008D240C">
        <w:rPr>
          <w:rFonts w:asciiTheme="minorHAnsi" w:hAnsiTheme="minorHAnsi"/>
          <w:color w:val="auto"/>
          <w:sz w:val="20"/>
          <w:szCs w:val="20"/>
        </w:rPr>
        <w:t>Saibul 2009</w:t>
      </w:r>
      <w:bookmarkEnd w:id="225"/>
      <w:r w:rsidRPr="008D240C">
        <w:rPr>
          <w:rFonts w:asciiTheme="minorHAnsi" w:hAnsiTheme="minorHAnsi"/>
          <w:color w:val="auto"/>
          <w:sz w:val="20"/>
          <w:szCs w:val="20"/>
        </w:rPr>
        <w:t xml:space="preserve">  </w:t>
      </w:r>
    </w:p>
    <w:p w:rsidR="00141F13" w:rsidRPr="008D240C" w:rsidRDefault="00141F13" w:rsidP="00DF070A">
      <w:pPr>
        <w:pStyle w:val="NormalWeb"/>
        <w:spacing w:before="0" w:beforeAutospacing="0" w:after="0" w:afterAutospacing="0"/>
        <w:jc w:val="both"/>
        <w:rPr>
          <w:rFonts w:asciiTheme="minorHAnsi" w:hAnsiTheme="minorHAnsi"/>
          <w:sz w:val="20"/>
          <w:szCs w:val="20"/>
        </w:rPr>
      </w:pPr>
      <w:proofErr w:type="gramStart"/>
      <w:r w:rsidRPr="008D240C">
        <w:rPr>
          <w:rFonts w:asciiTheme="minorHAnsi" w:hAnsiTheme="minorHAnsi"/>
          <w:sz w:val="20"/>
          <w:szCs w:val="20"/>
        </w:rPr>
        <w:t>Saibul N, Shariff ZM, Lin KG, Kandiah M, Ghani NA, Rahman HA.</w:t>
      </w:r>
      <w:proofErr w:type="gramEnd"/>
      <w:r w:rsidRPr="008D240C">
        <w:rPr>
          <w:rFonts w:asciiTheme="minorHAnsi" w:hAnsiTheme="minorHAnsi"/>
          <w:sz w:val="20"/>
          <w:szCs w:val="20"/>
        </w:rPr>
        <w:t xml:space="preserve"> Food variety score is associated with dual burden of malnutrition in </w:t>
      </w:r>
      <w:r w:rsidRPr="008D240C">
        <w:rPr>
          <w:rFonts w:asciiTheme="minorHAnsi" w:hAnsiTheme="minorHAnsi"/>
          <w:i/>
          <w:iCs/>
          <w:sz w:val="20"/>
          <w:szCs w:val="20"/>
        </w:rPr>
        <w:t xml:space="preserve">Orang Asli </w:t>
      </w:r>
      <w:r w:rsidRPr="008D240C">
        <w:rPr>
          <w:rFonts w:asciiTheme="minorHAnsi" w:hAnsiTheme="minorHAnsi"/>
          <w:sz w:val="20"/>
          <w:szCs w:val="20"/>
        </w:rPr>
        <w:t>(Malaysian indigenous peoples) households: implications for health promotion. Asia Pacific Journal of Clinical Nutrition 2009</w:t>
      </w:r>
      <w:proofErr w:type="gramStart"/>
      <w:r w:rsidRPr="008D240C">
        <w:rPr>
          <w:rFonts w:asciiTheme="minorHAnsi" w:hAnsiTheme="minorHAnsi"/>
          <w:sz w:val="20"/>
          <w:szCs w:val="20"/>
        </w:rPr>
        <w:t>;18</w:t>
      </w:r>
      <w:proofErr w:type="gramEnd"/>
      <w:r w:rsidRPr="008D240C">
        <w:rPr>
          <w:rFonts w:asciiTheme="minorHAnsi" w:hAnsiTheme="minorHAnsi"/>
          <w:sz w:val="20"/>
          <w:szCs w:val="20"/>
        </w:rPr>
        <w:t>(3):412-22.</w:t>
      </w:r>
    </w:p>
    <w:p w:rsidR="00141F13" w:rsidRPr="008D240C" w:rsidRDefault="00141F13" w:rsidP="00DF070A">
      <w:pPr>
        <w:pStyle w:val="Heading3"/>
        <w:spacing w:before="0"/>
        <w:jc w:val="both"/>
        <w:rPr>
          <w:rFonts w:asciiTheme="minorHAnsi" w:hAnsiTheme="minorHAnsi"/>
          <w:color w:val="auto"/>
          <w:sz w:val="20"/>
          <w:szCs w:val="20"/>
        </w:rPr>
      </w:pPr>
      <w:bookmarkStart w:id="226" w:name="_Toc350353153"/>
      <w:r w:rsidRPr="008D240C">
        <w:rPr>
          <w:rFonts w:asciiTheme="minorHAnsi" w:hAnsiTheme="minorHAnsi"/>
          <w:color w:val="auto"/>
          <w:sz w:val="20"/>
          <w:szCs w:val="20"/>
        </w:rPr>
        <w:t>Samuel 2012</w:t>
      </w:r>
      <w:bookmarkEnd w:id="226"/>
      <w:r w:rsidRPr="008D240C">
        <w:rPr>
          <w:rFonts w:asciiTheme="minorHAnsi" w:hAnsiTheme="minorHAnsi"/>
          <w:color w:val="auto"/>
          <w:sz w:val="20"/>
          <w:szCs w:val="20"/>
        </w:rPr>
        <w:t xml:space="preserve">  </w:t>
      </w:r>
    </w:p>
    <w:p w:rsidR="00141F13" w:rsidRPr="00DF070A" w:rsidRDefault="00141F13"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Samuel TS, Thomas T, Finkelstein J, Bosch R, Rajendran R, Virtanen SM, Srinivasan K, Kurpad AV, Duggan C. Correlates of anaemia in pregnant urban South Indian women: a possible role of dietary intake of nutrients that inhibit iron absorption. Public Health Nutrition 2012</w:t>
      </w:r>
      <w:proofErr w:type="gramStart"/>
      <w:r w:rsidRPr="00DF070A">
        <w:rPr>
          <w:rFonts w:asciiTheme="minorHAnsi" w:hAnsiTheme="minorHAnsi"/>
          <w:sz w:val="20"/>
          <w:szCs w:val="20"/>
        </w:rPr>
        <w:t>;epub</w:t>
      </w:r>
      <w:proofErr w:type="gramEnd"/>
      <w:r w:rsidRPr="00DF070A">
        <w:rPr>
          <w:rFonts w:asciiTheme="minorHAnsi" w:hAnsiTheme="minorHAnsi"/>
          <w:sz w:val="20"/>
          <w:szCs w:val="20"/>
        </w:rPr>
        <w:t>.</w:t>
      </w:r>
    </w:p>
    <w:p w:rsidR="00141F13" w:rsidRPr="008D240C" w:rsidRDefault="00141F13" w:rsidP="00DF070A">
      <w:pPr>
        <w:pStyle w:val="Heading3"/>
        <w:spacing w:before="0"/>
        <w:jc w:val="both"/>
        <w:rPr>
          <w:rFonts w:asciiTheme="minorHAnsi" w:hAnsiTheme="minorHAnsi"/>
          <w:color w:val="auto"/>
          <w:sz w:val="20"/>
          <w:szCs w:val="20"/>
        </w:rPr>
      </w:pPr>
      <w:bookmarkStart w:id="227" w:name="_Toc350353154"/>
      <w:r w:rsidRPr="008D240C">
        <w:rPr>
          <w:rFonts w:asciiTheme="minorHAnsi" w:hAnsiTheme="minorHAnsi"/>
          <w:color w:val="auto"/>
          <w:sz w:val="20"/>
          <w:szCs w:val="20"/>
        </w:rPr>
        <w:t>Sanchez-Ramos 1994 RCT</w:t>
      </w:r>
      <w:bookmarkEnd w:id="227"/>
      <w:r w:rsidRPr="008D240C">
        <w:rPr>
          <w:rFonts w:asciiTheme="minorHAnsi" w:hAnsiTheme="minorHAnsi"/>
          <w:color w:val="auto"/>
          <w:sz w:val="20"/>
          <w:szCs w:val="20"/>
        </w:rPr>
        <w:t xml:space="preserve">  </w:t>
      </w:r>
    </w:p>
    <w:p w:rsidR="00141F13" w:rsidRPr="00DF070A" w:rsidRDefault="00141F13" w:rsidP="00DF070A">
      <w:pPr>
        <w:pStyle w:val="NormalWeb"/>
        <w:spacing w:before="0" w:beforeAutospacing="0" w:after="0" w:afterAutospacing="0"/>
        <w:jc w:val="both"/>
        <w:rPr>
          <w:rFonts w:asciiTheme="minorHAnsi" w:hAnsiTheme="minorHAnsi"/>
          <w:sz w:val="20"/>
          <w:szCs w:val="20"/>
        </w:rPr>
      </w:pPr>
      <w:proofErr w:type="gramStart"/>
      <w:r w:rsidRPr="00DF070A">
        <w:rPr>
          <w:rFonts w:asciiTheme="minorHAnsi" w:hAnsiTheme="minorHAnsi"/>
          <w:sz w:val="20"/>
          <w:szCs w:val="20"/>
        </w:rPr>
        <w:t>Sanchez-Ramos L, Briones DK, Kaunitz AM, Delvalle GO, Gaudier FL, Walker KD.</w:t>
      </w:r>
      <w:proofErr w:type="gramEnd"/>
      <w:r w:rsidRPr="00DF070A">
        <w:rPr>
          <w:rFonts w:asciiTheme="minorHAnsi" w:hAnsiTheme="minorHAnsi"/>
          <w:sz w:val="20"/>
          <w:szCs w:val="20"/>
        </w:rPr>
        <w:t xml:space="preserve"> </w:t>
      </w:r>
      <w:proofErr w:type="gramStart"/>
      <w:r w:rsidRPr="00DF070A">
        <w:rPr>
          <w:rFonts w:asciiTheme="minorHAnsi" w:hAnsiTheme="minorHAnsi"/>
          <w:sz w:val="20"/>
          <w:szCs w:val="20"/>
        </w:rPr>
        <w:t>Prevention of pregnancy-induced hypertension by calcium supplementation in angiotensin II-sensitive patients.</w:t>
      </w:r>
      <w:proofErr w:type="gramEnd"/>
      <w:r w:rsidRPr="00DF070A">
        <w:rPr>
          <w:rFonts w:asciiTheme="minorHAnsi" w:hAnsiTheme="minorHAnsi"/>
          <w:sz w:val="20"/>
          <w:szCs w:val="20"/>
        </w:rPr>
        <w:t xml:space="preserve"> Obstetrics &amp; Gynecology 1994</w:t>
      </w:r>
      <w:proofErr w:type="gramStart"/>
      <w:r w:rsidRPr="00DF070A">
        <w:rPr>
          <w:rFonts w:asciiTheme="minorHAnsi" w:hAnsiTheme="minorHAnsi"/>
          <w:sz w:val="20"/>
          <w:szCs w:val="20"/>
        </w:rPr>
        <w:t>;84:349</w:t>
      </w:r>
      <w:proofErr w:type="gramEnd"/>
      <w:r w:rsidRPr="00DF070A">
        <w:rPr>
          <w:rFonts w:asciiTheme="minorHAnsi" w:hAnsiTheme="minorHAnsi"/>
          <w:sz w:val="20"/>
          <w:szCs w:val="20"/>
        </w:rPr>
        <w:t>-53.</w:t>
      </w:r>
    </w:p>
    <w:p w:rsidR="00141F13" w:rsidRPr="00DF070A" w:rsidRDefault="00141F13" w:rsidP="00DF070A">
      <w:pPr>
        <w:pStyle w:val="NormalWeb"/>
        <w:spacing w:before="0" w:beforeAutospacing="0" w:after="0" w:afterAutospacing="0"/>
        <w:jc w:val="both"/>
        <w:rPr>
          <w:rFonts w:asciiTheme="minorHAnsi" w:hAnsiTheme="minorHAnsi"/>
          <w:sz w:val="20"/>
          <w:szCs w:val="20"/>
        </w:rPr>
      </w:pPr>
      <w:r w:rsidRPr="00DF070A">
        <w:rPr>
          <w:rFonts w:asciiTheme="minorHAnsi" w:hAnsiTheme="minorHAnsi"/>
          <w:sz w:val="20"/>
          <w:szCs w:val="20"/>
        </w:rPr>
        <w:t>Sanchez-Ramos L, Delvalle GO, Briones D, Walker C, Delke I, Gaudier F. Prevention of preeclampsia by calcium supplementation in angiotensin-sensitive patients. American Journal of Obstetrics and Gynecology 1994</w:t>
      </w:r>
      <w:proofErr w:type="gramStart"/>
      <w:r w:rsidRPr="00DF070A">
        <w:rPr>
          <w:rFonts w:asciiTheme="minorHAnsi" w:hAnsiTheme="minorHAnsi"/>
          <w:sz w:val="20"/>
          <w:szCs w:val="20"/>
        </w:rPr>
        <w:t>;170:408</w:t>
      </w:r>
      <w:proofErr w:type="gramEnd"/>
      <w:r w:rsidRPr="00DF070A">
        <w:rPr>
          <w:rFonts w:asciiTheme="minorHAnsi" w:hAnsiTheme="minorHAnsi"/>
          <w:sz w:val="20"/>
          <w:szCs w:val="20"/>
        </w:rPr>
        <w:t>.</w:t>
      </w:r>
    </w:p>
    <w:p w:rsidR="00141F13" w:rsidRPr="008D240C" w:rsidRDefault="00141F13" w:rsidP="00DF070A">
      <w:pPr>
        <w:pStyle w:val="Heading3"/>
        <w:spacing w:before="0"/>
        <w:jc w:val="both"/>
        <w:rPr>
          <w:rFonts w:asciiTheme="minorHAnsi" w:hAnsiTheme="minorHAnsi"/>
          <w:color w:val="auto"/>
          <w:sz w:val="20"/>
          <w:szCs w:val="20"/>
        </w:rPr>
      </w:pPr>
      <w:bookmarkStart w:id="228" w:name="_Toc350353155"/>
      <w:r w:rsidRPr="008D240C">
        <w:rPr>
          <w:rFonts w:asciiTheme="minorHAnsi" w:hAnsiTheme="minorHAnsi"/>
          <w:color w:val="auto"/>
          <w:sz w:val="20"/>
          <w:szCs w:val="20"/>
        </w:rPr>
        <w:t>Schmid 2007</w:t>
      </w:r>
      <w:bookmarkEnd w:id="228"/>
      <w:r w:rsidRPr="008D240C">
        <w:rPr>
          <w:rFonts w:asciiTheme="minorHAnsi" w:hAnsiTheme="minorHAnsi"/>
          <w:color w:val="auto"/>
          <w:sz w:val="20"/>
          <w:szCs w:val="20"/>
        </w:rPr>
        <w:t xml:space="preserve">  </w:t>
      </w:r>
    </w:p>
    <w:p w:rsidR="00141F13" w:rsidRPr="00DF070A" w:rsidRDefault="00141F13" w:rsidP="00C75877">
      <w:pPr>
        <w:pStyle w:val="NormalWeb"/>
        <w:numPr>
          <w:ilvl w:val="0"/>
          <w:numId w:val="8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Schmid M, Salomeyesudas B, Satheesh P, Hanley J, Kunlein H. Intervention with traditional food as a major source of energy, protein, iron, vitamin C </w:t>
      </w:r>
      <w:r w:rsidRPr="00DF070A">
        <w:rPr>
          <w:rFonts w:asciiTheme="minorHAnsi" w:hAnsiTheme="minorHAnsi"/>
          <w:sz w:val="20"/>
          <w:szCs w:val="20"/>
        </w:rPr>
        <w:lastRenderedPageBreak/>
        <w:t xml:space="preserve">and vitamin A for rural </w:t>
      </w:r>
      <w:r w:rsidRPr="00DF070A">
        <w:rPr>
          <w:rFonts w:asciiTheme="minorHAnsi" w:hAnsiTheme="minorHAnsi"/>
          <w:i/>
          <w:iCs/>
          <w:sz w:val="20"/>
          <w:szCs w:val="20"/>
        </w:rPr>
        <w:t>Dalit</w:t>
      </w:r>
      <w:r w:rsidRPr="00DF070A">
        <w:rPr>
          <w:rFonts w:asciiTheme="minorHAnsi" w:hAnsiTheme="minorHAnsi"/>
          <w:sz w:val="20"/>
          <w:szCs w:val="20"/>
        </w:rPr>
        <w:t xml:space="preserve"> mothers and young children in Andhra Pradesh, South India. Asia Pacific Journal of Clinical Nutrition 2007</w:t>
      </w:r>
      <w:proofErr w:type="gramStart"/>
      <w:r w:rsidRPr="00DF070A">
        <w:rPr>
          <w:rFonts w:asciiTheme="minorHAnsi" w:hAnsiTheme="minorHAnsi"/>
          <w:sz w:val="20"/>
          <w:szCs w:val="20"/>
        </w:rPr>
        <w:t>;16</w:t>
      </w:r>
      <w:proofErr w:type="gramEnd"/>
      <w:r w:rsidRPr="00DF070A">
        <w:rPr>
          <w:rFonts w:asciiTheme="minorHAnsi" w:hAnsiTheme="minorHAnsi"/>
          <w:sz w:val="20"/>
          <w:szCs w:val="20"/>
        </w:rPr>
        <w:t>(1):84-93.</w:t>
      </w:r>
    </w:p>
    <w:p w:rsidR="00141F13" w:rsidRPr="00DF070A" w:rsidRDefault="00141F13" w:rsidP="00C75877">
      <w:pPr>
        <w:pStyle w:val="NormalWeb"/>
        <w:numPr>
          <w:ilvl w:val="0"/>
          <w:numId w:val="85"/>
        </w:numPr>
        <w:spacing w:before="0" w:beforeAutospacing="0" w:after="0" w:afterAutospacing="0"/>
        <w:ind w:left="142" w:hanging="142"/>
        <w:jc w:val="both"/>
        <w:rPr>
          <w:rFonts w:asciiTheme="minorHAnsi" w:hAnsiTheme="minorHAnsi"/>
          <w:sz w:val="20"/>
          <w:szCs w:val="20"/>
        </w:rPr>
      </w:pPr>
      <w:r w:rsidRPr="00DF070A">
        <w:rPr>
          <w:rFonts w:asciiTheme="minorHAnsi" w:hAnsiTheme="minorHAnsi"/>
          <w:sz w:val="20"/>
          <w:szCs w:val="20"/>
        </w:rPr>
        <w:t xml:space="preserve">Schmid MA, Egeland GM, Salomeyesudas B, Satheesh PV, Kuhnlein HV. Traditional food consumption and nutritional status of </w:t>
      </w:r>
      <w:r w:rsidRPr="00DF070A">
        <w:rPr>
          <w:rFonts w:asciiTheme="minorHAnsi" w:hAnsiTheme="minorHAnsi"/>
          <w:i/>
          <w:iCs/>
          <w:sz w:val="20"/>
          <w:szCs w:val="20"/>
        </w:rPr>
        <w:t>Dalit</w:t>
      </w:r>
      <w:r w:rsidRPr="00DF070A">
        <w:rPr>
          <w:rFonts w:asciiTheme="minorHAnsi" w:hAnsiTheme="minorHAnsi"/>
          <w:sz w:val="20"/>
          <w:szCs w:val="20"/>
        </w:rPr>
        <w:t xml:space="preserve"> mothers in rural Andhra Pradesh, South India. European Journal of Clinical Nutrition 2006</w:t>
      </w:r>
      <w:proofErr w:type="gramStart"/>
      <w:r w:rsidRPr="00DF070A">
        <w:rPr>
          <w:rFonts w:asciiTheme="minorHAnsi" w:hAnsiTheme="minorHAnsi"/>
          <w:sz w:val="20"/>
          <w:szCs w:val="20"/>
        </w:rPr>
        <w:t>;60:1277</w:t>
      </w:r>
      <w:proofErr w:type="gramEnd"/>
      <w:r w:rsidRPr="00DF070A">
        <w:rPr>
          <w:rFonts w:asciiTheme="minorHAnsi" w:hAnsiTheme="minorHAnsi"/>
          <w:sz w:val="20"/>
          <w:szCs w:val="20"/>
        </w:rPr>
        <w:t>-83.</w:t>
      </w:r>
    </w:p>
    <w:p w:rsidR="00141F13" w:rsidRPr="003963F4" w:rsidRDefault="00141F13" w:rsidP="00DF070A">
      <w:pPr>
        <w:pStyle w:val="Heading3"/>
        <w:spacing w:before="0"/>
        <w:jc w:val="both"/>
        <w:rPr>
          <w:rFonts w:asciiTheme="minorHAnsi" w:hAnsiTheme="minorHAnsi"/>
          <w:color w:val="auto"/>
          <w:sz w:val="20"/>
          <w:szCs w:val="20"/>
        </w:rPr>
      </w:pPr>
      <w:bookmarkStart w:id="229" w:name="_Toc350353156"/>
      <w:r w:rsidRPr="003963F4">
        <w:rPr>
          <w:rFonts w:asciiTheme="minorHAnsi" w:hAnsiTheme="minorHAnsi"/>
          <w:color w:val="auto"/>
          <w:sz w:val="20"/>
          <w:szCs w:val="20"/>
        </w:rPr>
        <w:t>Seck 2009 RCT(c)</w:t>
      </w:r>
      <w:bookmarkEnd w:id="229"/>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86"/>
        </w:numPr>
        <w:spacing w:before="0" w:beforeAutospacing="0" w:after="0" w:afterAutospacing="0"/>
        <w:ind w:left="142"/>
        <w:jc w:val="both"/>
        <w:rPr>
          <w:rFonts w:asciiTheme="minorHAnsi" w:hAnsiTheme="minorHAnsi"/>
          <w:sz w:val="20"/>
          <w:szCs w:val="20"/>
        </w:rPr>
      </w:pPr>
      <w:r w:rsidRPr="003963F4">
        <w:rPr>
          <w:rFonts w:asciiTheme="minorHAnsi" w:hAnsiTheme="minorHAnsi"/>
          <w:sz w:val="20"/>
          <w:szCs w:val="20"/>
        </w:rPr>
        <w:t>Seck BC, Jackson RT. Determinants of compliance with iron supplementation among pregnant women in Senegal. Public Health Nutrition 2007</w:t>
      </w:r>
      <w:proofErr w:type="gramStart"/>
      <w:r w:rsidRPr="003963F4">
        <w:rPr>
          <w:rFonts w:asciiTheme="minorHAnsi" w:hAnsiTheme="minorHAnsi"/>
          <w:sz w:val="20"/>
          <w:szCs w:val="20"/>
        </w:rPr>
        <w:t>;11</w:t>
      </w:r>
      <w:proofErr w:type="gramEnd"/>
      <w:r w:rsidRPr="003963F4">
        <w:rPr>
          <w:rFonts w:asciiTheme="minorHAnsi" w:hAnsiTheme="minorHAnsi"/>
          <w:sz w:val="20"/>
          <w:szCs w:val="20"/>
        </w:rPr>
        <w:t>(6):596-605.</w:t>
      </w:r>
    </w:p>
    <w:p w:rsidR="00141F13" w:rsidRPr="003963F4" w:rsidRDefault="00141F13" w:rsidP="00C75877">
      <w:pPr>
        <w:pStyle w:val="NormalWeb"/>
        <w:numPr>
          <w:ilvl w:val="0"/>
          <w:numId w:val="86"/>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Seck BC, Jackson RT. Providing iron/folic acid tablets free of charge improves compliance in pregnant women in Senegal. Transactions of the Royal Society of Tropical Medicine and Hygiene 2009</w:t>
      </w:r>
      <w:proofErr w:type="gramStart"/>
      <w:r w:rsidRPr="003963F4">
        <w:rPr>
          <w:rFonts w:asciiTheme="minorHAnsi" w:hAnsiTheme="minorHAnsi"/>
          <w:sz w:val="20"/>
          <w:szCs w:val="20"/>
        </w:rPr>
        <w:t>;103:485</w:t>
      </w:r>
      <w:proofErr w:type="gramEnd"/>
      <w:r w:rsidRPr="003963F4">
        <w:rPr>
          <w:rFonts w:asciiTheme="minorHAnsi" w:hAnsiTheme="minorHAnsi"/>
          <w:sz w:val="20"/>
          <w:szCs w:val="20"/>
        </w:rPr>
        <w:t>-92.</w:t>
      </w:r>
    </w:p>
    <w:p w:rsidR="00141F13" w:rsidRPr="003963F4" w:rsidRDefault="00141F13" w:rsidP="00DF070A">
      <w:pPr>
        <w:pStyle w:val="Heading3"/>
        <w:spacing w:before="0"/>
        <w:jc w:val="both"/>
        <w:rPr>
          <w:rFonts w:asciiTheme="minorHAnsi" w:hAnsiTheme="minorHAnsi"/>
          <w:color w:val="auto"/>
          <w:sz w:val="20"/>
          <w:szCs w:val="20"/>
        </w:rPr>
      </w:pPr>
      <w:bookmarkStart w:id="230" w:name="_Toc350353157"/>
      <w:r w:rsidRPr="003963F4">
        <w:rPr>
          <w:rFonts w:asciiTheme="minorHAnsi" w:hAnsiTheme="minorHAnsi"/>
          <w:color w:val="auto"/>
          <w:sz w:val="20"/>
          <w:szCs w:val="20"/>
        </w:rPr>
        <w:t>Semba 2001 RCT</w:t>
      </w:r>
      <w:bookmarkEnd w:id="230"/>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Semba RD, Kumwenda N, Taha TE, Mtimavalye L, Broadhead R, Garrett E, et al. Impact of vitamin A supplementation on anaemia and plasma erythropoietin concentrations in pregnant women: a controlled clinical trial. Eur J Haematol 2001</w:t>
      </w:r>
      <w:proofErr w:type="gramStart"/>
      <w:r w:rsidRPr="003963F4">
        <w:rPr>
          <w:rFonts w:asciiTheme="minorHAnsi" w:hAnsiTheme="minorHAnsi"/>
          <w:sz w:val="20"/>
          <w:szCs w:val="20"/>
        </w:rPr>
        <w:t>;66</w:t>
      </w:r>
      <w:proofErr w:type="gramEnd"/>
      <w:r w:rsidRPr="003963F4">
        <w:rPr>
          <w:rFonts w:asciiTheme="minorHAnsi" w:hAnsiTheme="minorHAnsi"/>
          <w:sz w:val="20"/>
          <w:szCs w:val="20"/>
        </w:rPr>
        <w:t>.</w:t>
      </w:r>
    </w:p>
    <w:p w:rsidR="00141F13" w:rsidRPr="003963F4" w:rsidRDefault="00141F13" w:rsidP="00DF070A">
      <w:pPr>
        <w:pStyle w:val="Heading3"/>
        <w:spacing w:before="0"/>
        <w:jc w:val="both"/>
        <w:rPr>
          <w:rFonts w:asciiTheme="minorHAnsi" w:hAnsiTheme="minorHAnsi"/>
          <w:color w:val="auto"/>
          <w:sz w:val="20"/>
          <w:szCs w:val="20"/>
        </w:rPr>
      </w:pPr>
      <w:bookmarkStart w:id="231" w:name="_Toc350353158"/>
      <w:r w:rsidRPr="003963F4">
        <w:rPr>
          <w:rFonts w:asciiTheme="minorHAnsi" w:hAnsiTheme="minorHAnsi"/>
          <w:color w:val="auto"/>
          <w:sz w:val="20"/>
          <w:szCs w:val="20"/>
        </w:rPr>
        <w:t>Senanayake 2010</w:t>
      </w:r>
      <w:bookmarkEnd w:id="231"/>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Senanayake HM, Premaratne SP, Palihawadana T, Wijeratne S. Simple educational intervention will improve the efficacy of routine antenatal iron supplementation. Journal of Obstetrics and Gynaecology Research 2010</w:t>
      </w:r>
      <w:proofErr w:type="gramStart"/>
      <w:r w:rsidRPr="003963F4">
        <w:rPr>
          <w:rFonts w:asciiTheme="minorHAnsi" w:hAnsiTheme="minorHAnsi"/>
          <w:sz w:val="20"/>
          <w:szCs w:val="20"/>
        </w:rPr>
        <w:t>;36</w:t>
      </w:r>
      <w:proofErr w:type="gramEnd"/>
      <w:r w:rsidRPr="003963F4">
        <w:rPr>
          <w:rFonts w:asciiTheme="minorHAnsi" w:hAnsiTheme="minorHAnsi"/>
          <w:sz w:val="20"/>
          <w:szCs w:val="20"/>
        </w:rPr>
        <w:t>(3):646-50.</w:t>
      </w:r>
    </w:p>
    <w:p w:rsidR="00141F13" w:rsidRPr="003963F4" w:rsidRDefault="00141F13" w:rsidP="00DF070A">
      <w:pPr>
        <w:pStyle w:val="Heading3"/>
        <w:spacing w:before="0"/>
        <w:jc w:val="both"/>
        <w:rPr>
          <w:rFonts w:asciiTheme="minorHAnsi" w:hAnsiTheme="minorHAnsi"/>
          <w:color w:val="auto"/>
          <w:sz w:val="20"/>
          <w:szCs w:val="20"/>
        </w:rPr>
      </w:pPr>
      <w:bookmarkStart w:id="232" w:name="_Toc350353159"/>
      <w:r w:rsidRPr="003963F4">
        <w:rPr>
          <w:rFonts w:asciiTheme="minorHAnsi" w:hAnsiTheme="minorHAnsi"/>
          <w:color w:val="auto"/>
          <w:sz w:val="20"/>
          <w:szCs w:val="20"/>
        </w:rPr>
        <w:t>Shah 2002 RCT</w:t>
      </w:r>
      <w:bookmarkEnd w:id="232"/>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Shah BK, Gupta P. Weekly vs daily iron and folic acid supplementation in adolescent Nepalese girls.</w:t>
      </w:r>
      <w:proofErr w:type="gramEnd"/>
      <w:r w:rsidRPr="003963F4">
        <w:rPr>
          <w:rFonts w:asciiTheme="minorHAnsi" w:hAnsiTheme="minorHAnsi"/>
          <w:sz w:val="20"/>
          <w:szCs w:val="20"/>
        </w:rPr>
        <w:t xml:space="preserve"> Archives of Pediatric and Adolescent Medicine 2002</w:t>
      </w:r>
      <w:proofErr w:type="gramStart"/>
      <w:r w:rsidRPr="003963F4">
        <w:rPr>
          <w:rFonts w:asciiTheme="minorHAnsi" w:hAnsiTheme="minorHAnsi"/>
          <w:sz w:val="20"/>
          <w:szCs w:val="20"/>
        </w:rPr>
        <w:t>;156:131</w:t>
      </w:r>
      <w:proofErr w:type="gramEnd"/>
      <w:r w:rsidRPr="003963F4">
        <w:rPr>
          <w:rFonts w:asciiTheme="minorHAnsi" w:hAnsiTheme="minorHAnsi"/>
          <w:sz w:val="20"/>
          <w:szCs w:val="20"/>
        </w:rPr>
        <w:t>-5.</w:t>
      </w:r>
    </w:p>
    <w:p w:rsidR="00141F13" w:rsidRPr="003963F4" w:rsidRDefault="00141F13" w:rsidP="00DF070A">
      <w:pPr>
        <w:pStyle w:val="Heading3"/>
        <w:spacing w:before="0"/>
        <w:jc w:val="both"/>
        <w:rPr>
          <w:rFonts w:asciiTheme="minorHAnsi" w:hAnsiTheme="minorHAnsi"/>
          <w:color w:val="auto"/>
          <w:sz w:val="20"/>
          <w:szCs w:val="20"/>
        </w:rPr>
      </w:pPr>
      <w:bookmarkStart w:id="233" w:name="_Toc350353160"/>
      <w:r w:rsidRPr="003963F4">
        <w:rPr>
          <w:rFonts w:asciiTheme="minorHAnsi" w:hAnsiTheme="minorHAnsi"/>
          <w:color w:val="auto"/>
          <w:sz w:val="20"/>
          <w:szCs w:val="20"/>
        </w:rPr>
        <w:t>Shannon 2008</w:t>
      </w:r>
      <w:bookmarkEnd w:id="233"/>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Shannon K, Mahmud Z, Asfia A, Ali M. The social and environmental factors underlying maternal malnutrition in rural Bangladesh: implications for reproductive health and nutrition programs. Health Care for Women International 2008</w:t>
      </w:r>
      <w:proofErr w:type="gramStart"/>
      <w:r w:rsidRPr="003963F4">
        <w:rPr>
          <w:rFonts w:asciiTheme="minorHAnsi" w:hAnsiTheme="minorHAnsi"/>
          <w:sz w:val="20"/>
          <w:szCs w:val="20"/>
        </w:rPr>
        <w:t>;29</w:t>
      </w:r>
      <w:proofErr w:type="gramEnd"/>
      <w:r w:rsidRPr="003963F4">
        <w:rPr>
          <w:rFonts w:asciiTheme="minorHAnsi" w:hAnsiTheme="minorHAnsi"/>
          <w:sz w:val="20"/>
          <w:szCs w:val="20"/>
        </w:rPr>
        <w:t>(8):826-40.</w:t>
      </w:r>
    </w:p>
    <w:p w:rsidR="00141F13" w:rsidRPr="003963F4" w:rsidRDefault="00141F13" w:rsidP="00DF070A">
      <w:pPr>
        <w:pStyle w:val="Heading3"/>
        <w:spacing w:before="0"/>
        <w:jc w:val="both"/>
        <w:rPr>
          <w:rFonts w:asciiTheme="minorHAnsi" w:hAnsiTheme="minorHAnsi"/>
          <w:color w:val="auto"/>
          <w:sz w:val="20"/>
          <w:szCs w:val="20"/>
        </w:rPr>
      </w:pPr>
      <w:bookmarkStart w:id="234" w:name="_Toc350353161"/>
      <w:r w:rsidRPr="003963F4">
        <w:rPr>
          <w:rFonts w:asciiTheme="minorHAnsi" w:hAnsiTheme="minorHAnsi"/>
          <w:color w:val="auto"/>
          <w:sz w:val="20"/>
          <w:szCs w:val="20"/>
        </w:rPr>
        <w:t>Sharma 2003 RCT</w:t>
      </w:r>
      <w:bookmarkEnd w:id="234"/>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Sharma JB, Kumar A, Kumar A, Malhotra M, Arora R, Prasad S, Batra S. Effect of lycopene on pre-eclampsia and intra-uterine growth retardation in primigravidas. International Journal of Gynecology and Obstetrics 2003</w:t>
      </w:r>
      <w:proofErr w:type="gramStart"/>
      <w:r w:rsidRPr="003963F4">
        <w:rPr>
          <w:rFonts w:asciiTheme="minorHAnsi" w:hAnsiTheme="minorHAnsi"/>
          <w:sz w:val="20"/>
          <w:szCs w:val="20"/>
        </w:rPr>
        <w:t>;81:257</w:t>
      </w:r>
      <w:proofErr w:type="gramEnd"/>
      <w:r w:rsidRPr="003963F4">
        <w:rPr>
          <w:rFonts w:asciiTheme="minorHAnsi" w:hAnsiTheme="minorHAnsi"/>
          <w:sz w:val="20"/>
          <w:szCs w:val="20"/>
        </w:rPr>
        <w:t>-62.</w:t>
      </w:r>
    </w:p>
    <w:p w:rsidR="00141F13" w:rsidRPr="003963F4" w:rsidRDefault="00141F13" w:rsidP="00DF070A">
      <w:pPr>
        <w:pStyle w:val="Heading3"/>
        <w:spacing w:before="0"/>
        <w:jc w:val="both"/>
        <w:rPr>
          <w:rFonts w:asciiTheme="minorHAnsi" w:hAnsiTheme="minorHAnsi"/>
          <w:color w:val="auto"/>
          <w:sz w:val="20"/>
          <w:szCs w:val="20"/>
        </w:rPr>
      </w:pPr>
      <w:bookmarkStart w:id="235" w:name="_Toc350353162"/>
      <w:r w:rsidRPr="003963F4">
        <w:rPr>
          <w:rFonts w:asciiTheme="minorHAnsi" w:hAnsiTheme="minorHAnsi"/>
          <w:color w:val="auto"/>
          <w:sz w:val="20"/>
          <w:szCs w:val="20"/>
        </w:rPr>
        <w:t>Shobha 2003 RCT</w:t>
      </w:r>
      <w:bookmarkEnd w:id="235"/>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Shobha S, Sharada D. Efficacy of twice weekly iron supplementation in anemic adolescent girls.</w:t>
      </w:r>
      <w:proofErr w:type="gramEnd"/>
      <w:r w:rsidRPr="003963F4">
        <w:rPr>
          <w:rFonts w:asciiTheme="minorHAnsi" w:hAnsiTheme="minorHAnsi"/>
          <w:sz w:val="20"/>
          <w:szCs w:val="20"/>
        </w:rPr>
        <w:t xml:space="preserve"> Indian Pediatrics 2003</w:t>
      </w:r>
      <w:proofErr w:type="gramStart"/>
      <w:r w:rsidRPr="003963F4">
        <w:rPr>
          <w:rFonts w:asciiTheme="minorHAnsi" w:hAnsiTheme="minorHAnsi"/>
          <w:sz w:val="20"/>
          <w:szCs w:val="20"/>
        </w:rPr>
        <w:t>;40</w:t>
      </w:r>
      <w:proofErr w:type="gramEnd"/>
      <w:r w:rsidRPr="003963F4">
        <w:rPr>
          <w:rFonts w:asciiTheme="minorHAnsi" w:hAnsiTheme="minorHAnsi"/>
          <w:sz w:val="20"/>
          <w:szCs w:val="20"/>
        </w:rPr>
        <w:t>(12):1186-90.</w:t>
      </w:r>
    </w:p>
    <w:p w:rsidR="00141F13" w:rsidRPr="003963F4" w:rsidRDefault="00141F13" w:rsidP="00DF070A">
      <w:pPr>
        <w:pStyle w:val="Heading3"/>
        <w:spacing w:before="0"/>
        <w:jc w:val="both"/>
        <w:rPr>
          <w:rFonts w:asciiTheme="minorHAnsi" w:hAnsiTheme="minorHAnsi"/>
          <w:color w:val="auto"/>
          <w:sz w:val="20"/>
          <w:szCs w:val="20"/>
        </w:rPr>
      </w:pPr>
      <w:bookmarkStart w:id="236" w:name="_Toc350353163"/>
      <w:r w:rsidRPr="003963F4">
        <w:rPr>
          <w:rFonts w:asciiTheme="minorHAnsi" w:hAnsiTheme="minorHAnsi"/>
          <w:color w:val="auto"/>
          <w:sz w:val="20"/>
          <w:szCs w:val="20"/>
        </w:rPr>
        <w:lastRenderedPageBreak/>
        <w:t>Shrimpton 2009</w:t>
      </w:r>
      <w:bookmarkEnd w:id="236"/>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Shrimpton R, Thorne-Lyman A, Tripp K, Tomkins A. Trends in low birthweight among the Bhutanese refugee population in Nepal. Food and Nutrition Bulletin 2009</w:t>
      </w:r>
      <w:proofErr w:type="gramStart"/>
      <w:r w:rsidRPr="003963F4">
        <w:rPr>
          <w:rFonts w:asciiTheme="minorHAnsi" w:hAnsiTheme="minorHAnsi"/>
          <w:sz w:val="20"/>
          <w:szCs w:val="20"/>
        </w:rPr>
        <w:t>;30</w:t>
      </w:r>
      <w:proofErr w:type="gramEnd"/>
      <w:r w:rsidRPr="003963F4">
        <w:rPr>
          <w:rFonts w:asciiTheme="minorHAnsi" w:hAnsiTheme="minorHAnsi"/>
          <w:sz w:val="20"/>
          <w:szCs w:val="20"/>
        </w:rPr>
        <w:t>(2):S197-206.</w:t>
      </w:r>
    </w:p>
    <w:p w:rsidR="00141F13" w:rsidRPr="003963F4" w:rsidRDefault="00141F13" w:rsidP="00DF070A">
      <w:pPr>
        <w:pStyle w:val="Heading3"/>
        <w:spacing w:before="0"/>
        <w:jc w:val="both"/>
        <w:rPr>
          <w:rFonts w:asciiTheme="minorHAnsi" w:hAnsiTheme="minorHAnsi"/>
          <w:color w:val="auto"/>
          <w:sz w:val="20"/>
          <w:szCs w:val="20"/>
        </w:rPr>
      </w:pPr>
      <w:bookmarkStart w:id="237" w:name="_Toc350353164"/>
      <w:r w:rsidRPr="003963F4">
        <w:rPr>
          <w:rFonts w:asciiTheme="minorHAnsi" w:hAnsiTheme="minorHAnsi"/>
          <w:color w:val="auto"/>
          <w:sz w:val="20"/>
          <w:szCs w:val="20"/>
        </w:rPr>
        <w:t>Shulman 1999 RCT</w:t>
      </w:r>
      <w:bookmarkEnd w:id="237"/>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Shulman CE, Dorman EK, Cutts F, Kawuondo K, Bulmer JN, Peshu N, Marsh K. Intermittent sulphadoxine-pyrimethamine to prevent severe anaemia secondary to malaria in pregnancy: a randomised placebo-controlled trial. Lancet 1999</w:t>
      </w:r>
      <w:proofErr w:type="gramStart"/>
      <w:r w:rsidRPr="003963F4">
        <w:rPr>
          <w:rFonts w:asciiTheme="minorHAnsi" w:hAnsiTheme="minorHAnsi"/>
          <w:sz w:val="20"/>
          <w:szCs w:val="20"/>
        </w:rPr>
        <w:t>;353:632</w:t>
      </w:r>
      <w:proofErr w:type="gramEnd"/>
      <w:r w:rsidRPr="003963F4">
        <w:rPr>
          <w:rFonts w:asciiTheme="minorHAnsi" w:hAnsiTheme="minorHAnsi"/>
          <w:sz w:val="20"/>
          <w:szCs w:val="20"/>
        </w:rPr>
        <w:t>-6.</w:t>
      </w:r>
    </w:p>
    <w:p w:rsidR="00141F13" w:rsidRPr="003963F4" w:rsidRDefault="00141F13" w:rsidP="00DF070A">
      <w:pPr>
        <w:pStyle w:val="Heading3"/>
        <w:spacing w:before="0"/>
        <w:jc w:val="both"/>
        <w:rPr>
          <w:rFonts w:asciiTheme="minorHAnsi" w:hAnsiTheme="minorHAnsi"/>
          <w:color w:val="auto"/>
          <w:sz w:val="20"/>
          <w:szCs w:val="20"/>
        </w:rPr>
      </w:pPr>
      <w:bookmarkStart w:id="238" w:name="_Toc350353165"/>
      <w:r w:rsidRPr="003963F4">
        <w:rPr>
          <w:rFonts w:asciiTheme="minorHAnsi" w:hAnsiTheme="minorHAnsi"/>
          <w:color w:val="auto"/>
          <w:sz w:val="20"/>
          <w:szCs w:val="20"/>
        </w:rPr>
        <w:t>Siega-Riz 2006 RCT</w:t>
      </w:r>
      <w:bookmarkEnd w:id="238"/>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Siega-Riz AM, Hartzema AG, Turnbull C, Thorp J, McDonald T, Cogswell ME. The effects of prophylactic iron given in prenatal supplements on iron status and birth outcomes: a randomized controlled trial. American Journal of Obstetrics and Gynaecology 2006</w:t>
      </w:r>
      <w:proofErr w:type="gramStart"/>
      <w:r w:rsidRPr="003963F4">
        <w:rPr>
          <w:rFonts w:asciiTheme="minorHAnsi" w:hAnsiTheme="minorHAnsi"/>
          <w:sz w:val="20"/>
          <w:szCs w:val="20"/>
        </w:rPr>
        <w:t>;194:512</w:t>
      </w:r>
      <w:proofErr w:type="gramEnd"/>
      <w:r w:rsidRPr="003963F4">
        <w:rPr>
          <w:rFonts w:asciiTheme="minorHAnsi" w:hAnsiTheme="minorHAnsi"/>
          <w:sz w:val="20"/>
          <w:szCs w:val="20"/>
        </w:rPr>
        <w:t>-9.</w:t>
      </w:r>
    </w:p>
    <w:p w:rsidR="00141F13" w:rsidRPr="003963F4" w:rsidRDefault="00141F13" w:rsidP="00DF070A">
      <w:pPr>
        <w:pStyle w:val="Heading3"/>
        <w:spacing w:before="0"/>
        <w:jc w:val="both"/>
        <w:rPr>
          <w:rFonts w:asciiTheme="minorHAnsi" w:hAnsiTheme="minorHAnsi"/>
          <w:color w:val="auto"/>
          <w:sz w:val="20"/>
          <w:szCs w:val="20"/>
        </w:rPr>
      </w:pPr>
      <w:bookmarkStart w:id="239" w:name="_Toc350353166"/>
      <w:r w:rsidRPr="003963F4">
        <w:rPr>
          <w:rFonts w:asciiTheme="minorHAnsi" w:hAnsiTheme="minorHAnsi"/>
          <w:color w:val="auto"/>
          <w:sz w:val="20"/>
          <w:szCs w:val="20"/>
        </w:rPr>
        <w:t>Sikder 2011</w:t>
      </w:r>
      <w:bookmarkEnd w:id="239"/>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Sikder SS, Labrique AB, Ullah B, Ali H, Rashid M, Mehra S, Jahan N, Shamim AA, West KP, Christian P. Accounts of severe acute obstetric complications in rural Bangladesh. BMC Pregnancy and Childbirth 2011</w:t>
      </w:r>
      <w:proofErr w:type="gramStart"/>
      <w:r w:rsidRPr="003963F4">
        <w:rPr>
          <w:rFonts w:asciiTheme="minorHAnsi" w:hAnsiTheme="minorHAnsi"/>
          <w:sz w:val="20"/>
          <w:szCs w:val="20"/>
        </w:rPr>
        <w:t>;epub</w:t>
      </w:r>
      <w:proofErr w:type="gramEnd"/>
      <w:r w:rsidRPr="003963F4">
        <w:rPr>
          <w:rFonts w:asciiTheme="minorHAnsi" w:hAnsiTheme="minorHAnsi"/>
          <w:sz w:val="20"/>
          <w:szCs w:val="20"/>
        </w:rPr>
        <w:t>.</w:t>
      </w:r>
    </w:p>
    <w:p w:rsidR="00141F13" w:rsidRPr="003963F4" w:rsidRDefault="00141F13" w:rsidP="00DF070A">
      <w:pPr>
        <w:pStyle w:val="Heading3"/>
        <w:spacing w:before="0"/>
        <w:jc w:val="both"/>
        <w:rPr>
          <w:rFonts w:asciiTheme="minorHAnsi" w:hAnsiTheme="minorHAnsi"/>
          <w:color w:val="auto"/>
          <w:sz w:val="20"/>
          <w:szCs w:val="20"/>
        </w:rPr>
      </w:pPr>
      <w:bookmarkStart w:id="240" w:name="_Toc350353167"/>
      <w:r w:rsidRPr="003963F4">
        <w:rPr>
          <w:rFonts w:asciiTheme="minorHAnsi" w:hAnsiTheme="minorHAnsi"/>
          <w:color w:val="auto"/>
          <w:sz w:val="20"/>
          <w:szCs w:val="20"/>
        </w:rPr>
        <w:t>Soekarjo 2004 RCT(c)</w:t>
      </w:r>
      <w:bookmarkEnd w:id="240"/>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 xml:space="preserve">Soekarjo DD, de Pee S, Kusin JA, Schreurs WHP, Schultink W, Muhilal, Bloem MW. Effectiveness of weekly vitamin A (10 000 IU) and </w:t>
      </w:r>
      <w:r w:rsidR="00663ED8" w:rsidRPr="003963F4">
        <w:rPr>
          <w:rFonts w:asciiTheme="minorHAnsi" w:hAnsiTheme="minorHAnsi"/>
          <w:sz w:val="20"/>
          <w:szCs w:val="20"/>
        </w:rPr>
        <w:t>iron (</w:t>
      </w:r>
      <w:r w:rsidRPr="003963F4">
        <w:rPr>
          <w:rFonts w:asciiTheme="minorHAnsi" w:hAnsiTheme="minorHAnsi"/>
          <w:sz w:val="20"/>
          <w:szCs w:val="20"/>
        </w:rPr>
        <w:t xml:space="preserve">60 mg) supplementation for adolescent boys and girls through schools in rural and urban East </w:t>
      </w:r>
      <w:r w:rsidR="00663ED8" w:rsidRPr="003963F4">
        <w:rPr>
          <w:rFonts w:asciiTheme="minorHAnsi" w:hAnsiTheme="minorHAnsi"/>
          <w:sz w:val="20"/>
          <w:szCs w:val="20"/>
        </w:rPr>
        <w:t>Java, Indonesia</w:t>
      </w:r>
      <w:r w:rsidRPr="003963F4">
        <w:rPr>
          <w:rFonts w:asciiTheme="minorHAnsi" w:hAnsiTheme="minorHAnsi"/>
          <w:sz w:val="20"/>
          <w:szCs w:val="20"/>
        </w:rPr>
        <w:t>. European Journal of Clinical Nutrition 2004</w:t>
      </w:r>
      <w:proofErr w:type="gramStart"/>
      <w:r w:rsidRPr="003963F4">
        <w:rPr>
          <w:rFonts w:asciiTheme="minorHAnsi" w:hAnsiTheme="minorHAnsi"/>
          <w:sz w:val="20"/>
          <w:szCs w:val="20"/>
        </w:rPr>
        <w:t>;58:927</w:t>
      </w:r>
      <w:proofErr w:type="gramEnd"/>
      <w:r w:rsidRPr="003963F4">
        <w:rPr>
          <w:rFonts w:asciiTheme="minorHAnsi" w:hAnsiTheme="minorHAnsi"/>
          <w:sz w:val="20"/>
          <w:szCs w:val="20"/>
        </w:rPr>
        <w:t>-37.</w:t>
      </w:r>
    </w:p>
    <w:p w:rsidR="00141F13" w:rsidRPr="003963F4" w:rsidRDefault="00141F13" w:rsidP="00DF070A">
      <w:pPr>
        <w:pStyle w:val="Heading3"/>
        <w:spacing w:before="0"/>
        <w:jc w:val="both"/>
        <w:rPr>
          <w:rFonts w:asciiTheme="minorHAnsi" w:hAnsiTheme="minorHAnsi"/>
          <w:color w:val="auto"/>
          <w:sz w:val="20"/>
          <w:szCs w:val="20"/>
        </w:rPr>
      </w:pPr>
      <w:bookmarkStart w:id="241" w:name="_Toc350353168"/>
      <w:r w:rsidRPr="003963F4">
        <w:rPr>
          <w:rFonts w:asciiTheme="minorHAnsi" w:hAnsiTheme="minorHAnsi"/>
          <w:color w:val="auto"/>
          <w:sz w:val="20"/>
          <w:szCs w:val="20"/>
        </w:rPr>
        <w:t>Souganidis 2011</w:t>
      </w:r>
      <w:bookmarkEnd w:id="241"/>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Souganidis ES, Sun K, de Pee S, Kraemer K, Rah JH, Moench-Pfanner R, Sari M, Bloem MW, Semba R. Determinants of anemia clustering among mothers and children in Indonesia. Journal of Tropical Pediatrics 2011</w:t>
      </w:r>
      <w:proofErr w:type="gramStart"/>
      <w:r w:rsidRPr="003963F4">
        <w:rPr>
          <w:rFonts w:asciiTheme="minorHAnsi" w:hAnsiTheme="minorHAnsi"/>
          <w:sz w:val="20"/>
          <w:szCs w:val="20"/>
        </w:rPr>
        <w:t>;58</w:t>
      </w:r>
      <w:proofErr w:type="gramEnd"/>
      <w:r w:rsidRPr="003963F4">
        <w:rPr>
          <w:rFonts w:asciiTheme="minorHAnsi" w:hAnsiTheme="minorHAnsi"/>
          <w:sz w:val="20"/>
          <w:szCs w:val="20"/>
        </w:rPr>
        <w:t>(3):170-7.</w:t>
      </w:r>
    </w:p>
    <w:p w:rsidR="00141F13" w:rsidRPr="003963F4" w:rsidRDefault="00141F13" w:rsidP="00DF070A">
      <w:pPr>
        <w:pStyle w:val="Heading3"/>
        <w:spacing w:before="0"/>
        <w:jc w:val="both"/>
        <w:rPr>
          <w:rFonts w:asciiTheme="minorHAnsi" w:hAnsiTheme="minorHAnsi"/>
          <w:color w:val="auto"/>
          <w:sz w:val="20"/>
          <w:szCs w:val="20"/>
        </w:rPr>
      </w:pPr>
      <w:bookmarkStart w:id="242" w:name="_Toc350353169"/>
      <w:r w:rsidRPr="003963F4">
        <w:rPr>
          <w:rFonts w:asciiTheme="minorHAnsi" w:hAnsiTheme="minorHAnsi"/>
          <w:color w:val="auto"/>
          <w:sz w:val="20"/>
          <w:szCs w:val="20"/>
        </w:rPr>
        <w:t>Souganidis 2012</w:t>
      </w:r>
      <w:bookmarkEnd w:id="242"/>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Souganidis ES, Sun K, de Pee S, Kraemer K, Rah J-H, Moench-Pfanner R et al. Relationship of maternal knowledge of anemia with maternal and child anemia and health-related behaviours targeted at anemia among families in Indonesia. Maternal Child Health Journal 2012</w:t>
      </w:r>
      <w:proofErr w:type="gramStart"/>
      <w:r w:rsidRPr="003963F4">
        <w:rPr>
          <w:rFonts w:asciiTheme="minorHAnsi" w:hAnsiTheme="minorHAnsi"/>
          <w:sz w:val="20"/>
          <w:szCs w:val="20"/>
        </w:rPr>
        <w:t>;epub</w:t>
      </w:r>
      <w:proofErr w:type="gramEnd"/>
      <w:r w:rsidRPr="003963F4">
        <w:rPr>
          <w:rFonts w:asciiTheme="minorHAnsi" w:hAnsiTheme="minorHAnsi"/>
          <w:sz w:val="20"/>
          <w:szCs w:val="20"/>
        </w:rPr>
        <w:t xml:space="preserve"> January 2012.</w:t>
      </w:r>
    </w:p>
    <w:p w:rsidR="00141F13" w:rsidRPr="003963F4" w:rsidRDefault="00141F13" w:rsidP="00DF070A">
      <w:pPr>
        <w:pStyle w:val="Heading3"/>
        <w:spacing w:before="0"/>
        <w:jc w:val="both"/>
        <w:rPr>
          <w:rFonts w:asciiTheme="minorHAnsi" w:hAnsiTheme="minorHAnsi"/>
          <w:color w:val="auto"/>
          <w:sz w:val="20"/>
          <w:szCs w:val="20"/>
        </w:rPr>
      </w:pPr>
      <w:bookmarkStart w:id="243" w:name="_Toc350353170"/>
      <w:r w:rsidRPr="003963F4">
        <w:rPr>
          <w:rFonts w:asciiTheme="minorHAnsi" w:hAnsiTheme="minorHAnsi"/>
          <w:color w:val="auto"/>
          <w:sz w:val="20"/>
          <w:szCs w:val="20"/>
        </w:rPr>
        <w:t>Spinnato 2007 RCT</w:t>
      </w:r>
      <w:bookmarkEnd w:id="243"/>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94"/>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Spinnato JA, Freire S, Silva JLP, Rudge MVC, Martins-Costa S, Koch MA, Goco N, Santos CB, Cecatti JG, Costa R, Ramos JG, Moss N, Sibai BM. Antioxidant supplementation and premature rupture of the membranes: a planned secondary analysis. American Journal of Obstetrics and Gynecology 2008</w:t>
      </w:r>
      <w:proofErr w:type="gramStart"/>
      <w:r w:rsidRPr="003963F4">
        <w:rPr>
          <w:rFonts w:asciiTheme="minorHAnsi" w:hAnsiTheme="minorHAnsi"/>
          <w:sz w:val="20"/>
          <w:szCs w:val="20"/>
        </w:rPr>
        <w:t>;199</w:t>
      </w:r>
      <w:proofErr w:type="gramEnd"/>
      <w:r w:rsidRPr="003963F4">
        <w:rPr>
          <w:rFonts w:asciiTheme="minorHAnsi" w:hAnsiTheme="minorHAnsi"/>
          <w:sz w:val="20"/>
          <w:szCs w:val="20"/>
        </w:rPr>
        <w:t>(4):433.e1-8.</w:t>
      </w:r>
    </w:p>
    <w:p w:rsidR="00141F13" w:rsidRPr="003963F4" w:rsidRDefault="00141F13" w:rsidP="00C75877">
      <w:pPr>
        <w:pStyle w:val="NormalWeb"/>
        <w:numPr>
          <w:ilvl w:val="0"/>
          <w:numId w:val="94"/>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lastRenderedPageBreak/>
        <w:t>Spinnato JA, Freire S, Silva JLP, Rudge MVC, Martins-Costa S, Koch MA, Goco N, Santos CB, Cecatti JG, Costa R, Ramos JG, Moss N, Sibai BM. Antioxidant therapy to prevent pre-eclampsia: a randomized controlled trial. Obstetrics and Gynecology 2007</w:t>
      </w:r>
      <w:proofErr w:type="gramStart"/>
      <w:r w:rsidRPr="003963F4">
        <w:rPr>
          <w:rFonts w:asciiTheme="minorHAnsi" w:hAnsiTheme="minorHAnsi"/>
          <w:sz w:val="20"/>
          <w:szCs w:val="20"/>
        </w:rPr>
        <w:t>;110</w:t>
      </w:r>
      <w:proofErr w:type="gramEnd"/>
      <w:r w:rsidRPr="003963F4">
        <w:rPr>
          <w:rFonts w:asciiTheme="minorHAnsi" w:hAnsiTheme="minorHAnsi"/>
          <w:sz w:val="20"/>
          <w:szCs w:val="20"/>
        </w:rPr>
        <w:t>(6):1311-8.</w:t>
      </w:r>
    </w:p>
    <w:p w:rsidR="00141F13" w:rsidRPr="003963F4" w:rsidRDefault="00141F13" w:rsidP="00DF070A">
      <w:pPr>
        <w:pStyle w:val="Heading3"/>
        <w:spacing w:before="0"/>
        <w:jc w:val="both"/>
        <w:rPr>
          <w:rFonts w:asciiTheme="minorHAnsi" w:hAnsiTheme="minorHAnsi"/>
          <w:color w:val="auto"/>
          <w:sz w:val="20"/>
          <w:szCs w:val="20"/>
        </w:rPr>
      </w:pPr>
      <w:bookmarkStart w:id="244" w:name="_Toc350353171"/>
      <w:r w:rsidRPr="003963F4">
        <w:rPr>
          <w:rFonts w:asciiTheme="minorHAnsi" w:hAnsiTheme="minorHAnsi"/>
          <w:color w:val="auto"/>
          <w:sz w:val="20"/>
          <w:szCs w:val="20"/>
        </w:rPr>
        <w:t>Stoltzfus 1993 RCT</w:t>
      </w:r>
      <w:bookmarkEnd w:id="244"/>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86"/>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Stoltzfus RJ, Hakimi M, Miller KW, Rasmussen KM, Dawiesah S, Habicht JP, Dibley MJ. High dose vitamin A supplementation of breast-feeding Indonesian mothers: effects on the vitamin A status of mother and infant. Journal of Nutrition 1993</w:t>
      </w:r>
      <w:proofErr w:type="gramStart"/>
      <w:r w:rsidRPr="003963F4">
        <w:rPr>
          <w:rFonts w:asciiTheme="minorHAnsi" w:hAnsiTheme="minorHAnsi"/>
          <w:sz w:val="20"/>
          <w:szCs w:val="20"/>
        </w:rPr>
        <w:t>;123:666</w:t>
      </w:r>
      <w:proofErr w:type="gramEnd"/>
      <w:r w:rsidRPr="003963F4">
        <w:rPr>
          <w:rFonts w:asciiTheme="minorHAnsi" w:hAnsiTheme="minorHAnsi"/>
          <w:sz w:val="20"/>
          <w:szCs w:val="20"/>
        </w:rPr>
        <w:t>-75.</w:t>
      </w:r>
    </w:p>
    <w:p w:rsidR="00141F13" w:rsidRPr="003963F4" w:rsidRDefault="00141F13" w:rsidP="00C75877">
      <w:pPr>
        <w:pStyle w:val="NormalWeb"/>
        <w:numPr>
          <w:ilvl w:val="0"/>
          <w:numId w:val="93"/>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Stoltzfus RJ, Miller KW, Hakimi M, Rasmussen KM. Conjunctival impression cytology as an indicator of vitamin A status in lactating Indonesian women. American Journal of Clinical Nutrition 1993</w:t>
      </w:r>
      <w:proofErr w:type="gramStart"/>
      <w:r w:rsidRPr="003963F4">
        <w:rPr>
          <w:rFonts w:asciiTheme="minorHAnsi" w:hAnsiTheme="minorHAnsi"/>
          <w:sz w:val="20"/>
          <w:szCs w:val="20"/>
        </w:rPr>
        <w:t>;58:167</w:t>
      </w:r>
      <w:proofErr w:type="gramEnd"/>
      <w:r w:rsidRPr="003963F4">
        <w:rPr>
          <w:rFonts w:asciiTheme="minorHAnsi" w:hAnsiTheme="minorHAnsi"/>
          <w:sz w:val="20"/>
          <w:szCs w:val="20"/>
        </w:rPr>
        <w:t>-73.</w:t>
      </w:r>
    </w:p>
    <w:p w:rsidR="00141F13" w:rsidRPr="003963F4" w:rsidRDefault="00141F13" w:rsidP="00DF070A">
      <w:pPr>
        <w:pStyle w:val="Heading3"/>
        <w:spacing w:before="0"/>
        <w:jc w:val="both"/>
        <w:rPr>
          <w:rFonts w:asciiTheme="minorHAnsi" w:hAnsiTheme="minorHAnsi"/>
          <w:color w:val="auto"/>
          <w:sz w:val="20"/>
          <w:szCs w:val="20"/>
        </w:rPr>
      </w:pPr>
      <w:bookmarkStart w:id="245" w:name="_Toc350353172"/>
      <w:r w:rsidRPr="003963F4">
        <w:rPr>
          <w:rFonts w:asciiTheme="minorHAnsi" w:hAnsiTheme="minorHAnsi"/>
          <w:color w:val="auto"/>
          <w:sz w:val="20"/>
          <w:szCs w:val="20"/>
        </w:rPr>
        <w:t>Stuetz 2011</w:t>
      </w:r>
      <w:bookmarkEnd w:id="245"/>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Stuetz W, Carrara VI, McGready R, Lee SJ, Erhardt JG, Breuer J, Biesalski HK, Nosten FH. Micronutrient status in lactating mothers before and after introduction of fortified flour: cross-sectional surveys in Maela refugee camp. European Journal of Clinical Nutrition 2011</w:t>
      </w:r>
      <w:proofErr w:type="gramStart"/>
      <w:r w:rsidRPr="003963F4">
        <w:rPr>
          <w:rFonts w:asciiTheme="minorHAnsi" w:hAnsiTheme="minorHAnsi"/>
          <w:sz w:val="20"/>
          <w:szCs w:val="20"/>
        </w:rPr>
        <w:t>;epub</w:t>
      </w:r>
      <w:proofErr w:type="gramEnd"/>
      <w:r w:rsidRPr="003963F4">
        <w:rPr>
          <w:rFonts w:asciiTheme="minorHAnsi" w:hAnsiTheme="minorHAnsi"/>
          <w:sz w:val="20"/>
          <w:szCs w:val="20"/>
        </w:rPr>
        <w:t>.</w:t>
      </w:r>
    </w:p>
    <w:p w:rsidR="00141F13" w:rsidRPr="003963F4" w:rsidRDefault="00141F13" w:rsidP="00DF070A">
      <w:pPr>
        <w:pStyle w:val="Heading3"/>
        <w:spacing w:before="0"/>
        <w:jc w:val="both"/>
        <w:rPr>
          <w:rFonts w:asciiTheme="minorHAnsi" w:hAnsiTheme="minorHAnsi"/>
          <w:color w:val="auto"/>
          <w:sz w:val="20"/>
          <w:szCs w:val="20"/>
        </w:rPr>
      </w:pPr>
      <w:bookmarkStart w:id="246" w:name="_Toc350353173"/>
      <w:r w:rsidRPr="003963F4">
        <w:rPr>
          <w:rFonts w:asciiTheme="minorHAnsi" w:hAnsiTheme="minorHAnsi"/>
          <w:color w:val="auto"/>
          <w:sz w:val="20"/>
          <w:szCs w:val="20"/>
        </w:rPr>
        <w:t>Suharno 1993 RCT</w:t>
      </w:r>
      <w:bookmarkEnd w:id="246"/>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 xml:space="preserve">Suharno D, West CE, Muhilal, Karyadi D, Hautvast JGAJ. </w:t>
      </w:r>
      <w:proofErr w:type="gramStart"/>
      <w:r w:rsidRPr="003963F4">
        <w:rPr>
          <w:rFonts w:asciiTheme="minorHAnsi" w:hAnsiTheme="minorHAnsi"/>
          <w:sz w:val="20"/>
          <w:szCs w:val="20"/>
        </w:rPr>
        <w:t>Supplementation with vitamin A and iron for nutritional anaemia in pregnant women in West Java, Indonesia.</w:t>
      </w:r>
      <w:proofErr w:type="gramEnd"/>
      <w:r w:rsidRPr="003963F4">
        <w:rPr>
          <w:rFonts w:asciiTheme="minorHAnsi" w:hAnsiTheme="minorHAnsi"/>
          <w:sz w:val="20"/>
          <w:szCs w:val="20"/>
        </w:rPr>
        <w:t xml:space="preserve"> Lancet 1993</w:t>
      </w:r>
      <w:proofErr w:type="gramStart"/>
      <w:r w:rsidRPr="003963F4">
        <w:rPr>
          <w:rFonts w:asciiTheme="minorHAnsi" w:hAnsiTheme="minorHAnsi"/>
          <w:sz w:val="20"/>
          <w:szCs w:val="20"/>
        </w:rPr>
        <w:t>;342:1325</w:t>
      </w:r>
      <w:proofErr w:type="gramEnd"/>
      <w:r w:rsidRPr="003963F4">
        <w:rPr>
          <w:rFonts w:asciiTheme="minorHAnsi" w:hAnsiTheme="minorHAnsi"/>
          <w:sz w:val="20"/>
          <w:szCs w:val="20"/>
        </w:rPr>
        <w:t>-8.</w:t>
      </w:r>
    </w:p>
    <w:p w:rsidR="00141F13" w:rsidRPr="003963F4" w:rsidRDefault="00141F13" w:rsidP="00DF070A">
      <w:pPr>
        <w:pStyle w:val="Heading3"/>
        <w:spacing w:before="0"/>
        <w:jc w:val="both"/>
        <w:rPr>
          <w:rFonts w:asciiTheme="minorHAnsi" w:hAnsiTheme="minorHAnsi"/>
          <w:color w:val="auto"/>
          <w:sz w:val="20"/>
          <w:szCs w:val="20"/>
        </w:rPr>
      </w:pPr>
      <w:bookmarkStart w:id="247" w:name="_Toc350353174"/>
      <w:r w:rsidRPr="003963F4">
        <w:rPr>
          <w:rFonts w:asciiTheme="minorHAnsi" w:hAnsiTheme="minorHAnsi"/>
          <w:color w:val="auto"/>
          <w:sz w:val="20"/>
          <w:szCs w:val="20"/>
        </w:rPr>
        <w:t>SUMMIT RCT(c)</w:t>
      </w:r>
      <w:bookmarkEnd w:id="247"/>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92"/>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Prado EL, Ullman MT, Muadz H, Alcock KJ, Shankar AH, SUMMIT Study Group. The effect of maternal multiple micronutrient supplementation on cognition and mood during pregnancy and postpartum in Indonesia: a randomized trial. PLoSONE 2012</w:t>
      </w:r>
      <w:proofErr w:type="gramStart"/>
      <w:r w:rsidRPr="003963F4">
        <w:rPr>
          <w:rFonts w:asciiTheme="minorHAnsi" w:hAnsiTheme="minorHAnsi"/>
          <w:sz w:val="20"/>
          <w:szCs w:val="20"/>
        </w:rPr>
        <w:t>;7</w:t>
      </w:r>
      <w:proofErr w:type="gramEnd"/>
      <w:r w:rsidRPr="003963F4">
        <w:rPr>
          <w:rFonts w:asciiTheme="minorHAnsi" w:hAnsiTheme="minorHAnsi"/>
          <w:sz w:val="20"/>
          <w:szCs w:val="20"/>
        </w:rPr>
        <w:t>(3):e32519.</w:t>
      </w:r>
    </w:p>
    <w:p w:rsidR="00141F13" w:rsidRPr="003963F4" w:rsidRDefault="00141F13" w:rsidP="00C75877">
      <w:pPr>
        <w:pStyle w:val="NormalWeb"/>
        <w:numPr>
          <w:ilvl w:val="0"/>
          <w:numId w:val="92"/>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Sebayang SK, Dibley MJ, Kelly P, Shankar AV, Shankar AH. Modifying effect of maternal nutritional status on the impact of maternal multiple micronutrient supplementation on birthweight in Indonesia. European Journal of Clinical Nutrition 2011</w:t>
      </w:r>
      <w:proofErr w:type="gramStart"/>
      <w:r w:rsidRPr="003963F4">
        <w:rPr>
          <w:rFonts w:asciiTheme="minorHAnsi" w:hAnsiTheme="minorHAnsi"/>
          <w:sz w:val="20"/>
          <w:szCs w:val="20"/>
        </w:rPr>
        <w:t>;65:1110</w:t>
      </w:r>
      <w:proofErr w:type="gramEnd"/>
      <w:r w:rsidRPr="003963F4">
        <w:rPr>
          <w:rFonts w:asciiTheme="minorHAnsi" w:hAnsiTheme="minorHAnsi"/>
          <w:sz w:val="20"/>
          <w:szCs w:val="20"/>
        </w:rPr>
        <w:t>-7.</w:t>
      </w:r>
    </w:p>
    <w:p w:rsidR="00141F13" w:rsidRPr="003963F4" w:rsidRDefault="00141F13" w:rsidP="00C75877">
      <w:pPr>
        <w:pStyle w:val="NormalWeb"/>
        <w:numPr>
          <w:ilvl w:val="0"/>
          <w:numId w:val="92"/>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Shankar AV, Asrilla Z, Kadha JK, Sebayang S, Apriatni M, Sulastri A, Sunarsih E, Shankar AH on behalf of the SUMMIT Study Group. Programmatic effects of a large-scale multiple-micronutrient supplementation trial in Indonesia: using community facilitators as intermediaries for behavior change. Food and Nutrition Bulletin 2009</w:t>
      </w:r>
      <w:proofErr w:type="gramStart"/>
      <w:r w:rsidRPr="003963F4">
        <w:rPr>
          <w:rFonts w:asciiTheme="minorHAnsi" w:hAnsiTheme="minorHAnsi"/>
          <w:sz w:val="20"/>
          <w:szCs w:val="20"/>
        </w:rPr>
        <w:t>;30</w:t>
      </w:r>
      <w:proofErr w:type="gramEnd"/>
      <w:r w:rsidRPr="003963F4">
        <w:rPr>
          <w:rFonts w:asciiTheme="minorHAnsi" w:hAnsiTheme="minorHAnsi"/>
          <w:sz w:val="20"/>
          <w:szCs w:val="20"/>
        </w:rPr>
        <w:t>(2):S207-14.</w:t>
      </w:r>
    </w:p>
    <w:p w:rsidR="00141F13" w:rsidRPr="003963F4" w:rsidRDefault="00141F13" w:rsidP="00C75877">
      <w:pPr>
        <w:pStyle w:val="NormalWeb"/>
        <w:numPr>
          <w:ilvl w:val="0"/>
          <w:numId w:val="92"/>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 xml:space="preserve">The Supplementation with Multiple Micronutrients Intervention Trial (SUMMIT) Study Group. Effect of maternal multiple micronutrient </w:t>
      </w:r>
      <w:proofErr w:type="gramStart"/>
      <w:r w:rsidRPr="003963F4">
        <w:rPr>
          <w:rFonts w:asciiTheme="minorHAnsi" w:hAnsiTheme="minorHAnsi"/>
          <w:sz w:val="20"/>
          <w:szCs w:val="20"/>
        </w:rPr>
        <w:t>supplementation</w:t>
      </w:r>
      <w:proofErr w:type="gramEnd"/>
      <w:r w:rsidRPr="003963F4">
        <w:rPr>
          <w:rFonts w:asciiTheme="minorHAnsi" w:hAnsiTheme="minorHAnsi"/>
          <w:sz w:val="20"/>
          <w:szCs w:val="20"/>
        </w:rPr>
        <w:t xml:space="preserve"> on fetal loss and </w:t>
      </w:r>
      <w:r w:rsidRPr="003963F4">
        <w:rPr>
          <w:rFonts w:asciiTheme="minorHAnsi" w:hAnsiTheme="minorHAnsi"/>
          <w:sz w:val="20"/>
          <w:szCs w:val="20"/>
        </w:rPr>
        <w:lastRenderedPageBreak/>
        <w:t>infant death in Indonesia: a double-blind cluster-randomised trial. Lancet 2008</w:t>
      </w:r>
      <w:proofErr w:type="gramStart"/>
      <w:r w:rsidRPr="003963F4">
        <w:rPr>
          <w:rFonts w:asciiTheme="minorHAnsi" w:hAnsiTheme="minorHAnsi"/>
          <w:sz w:val="20"/>
          <w:szCs w:val="20"/>
        </w:rPr>
        <w:t>;371:215</w:t>
      </w:r>
      <w:proofErr w:type="gramEnd"/>
      <w:r w:rsidRPr="003963F4">
        <w:rPr>
          <w:rFonts w:asciiTheme="minorHAnsi" w:hAnsiTheme="minorHAnsi"/>
          <w:sz w:val="20"/>
          <w:szCs w:val="20"/>
        </w:rPr>
        <w:t>-27.</w:t>
      </w:r>
    </w:p>
    <w:p w:rsidR="00141F13" w:rsidRPr="003963F4" w:rsidRDefault="00141F13" w:rsidP="00DF070A">
      <w:pPr>
        <w:pStyle w:val="Heading3"/>
        <w:spacing w:before="0"/>
        <w:jc w:val="both"/>
        <w:rPr>
          <w:rFonts w:asciiTheme="minorHAnsi" w:hAnsiTheme="minorHAnsi"/>
          <w:color w:val="auto"/>
          <w:sz w:val="20"/>
          <w:szCs w:val="20"/>
        </w:rPr>
      </w:pPr>
      <w:bookmarkStart w:id="248" w:name="_Toc350353175"/>
      <w:r w:rsidRPr="003963F4">
        <w:rPr>
          <w:rFonts w:asciiTheme="minorHAnsi" w:hAnsiTheme="minorHAnsi"/>
          <w:color w:val="auto"/>
          <w:sz w:val="20"/>
          <w:szCs w:val="20"/>
        </w:rPr>
        <w:t>Sunawang 2009 RCT(c)</w:t>
      </w:r>
      <w:bookmarkEnd w:id="248"/>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Sunawang, Utomo B, Hidayat A, Kusharisupeni, Subarkah. Preventing low birthweight through maternal multiple micronutrient supplementation: a cluster-randomized, controlled trial in Indramayu, West Java. Food and Nutrition Bulletin 2009</w:t>
      </w:r>
      <w:proofErr w:type="gramStart"/>
      <w:r w:rsidRPr="003963F4">
        <w:rPr>
          <w:rFonts w:asciiTheme="minorHAnsi" w:hAnsiTheme="minorHAnsi"/>
          <w:sz w:val="20"/>
          <w:szCs w:val="20"/>
        </w:rPr>
        <w:t>;30</w:t>
      </w:r>
      <w:proofErr w:type="gramEnd"/>
      <w:r w:rsidRPr="003963F4">
        <w:rPr>
          <w:rFonts w:asciiTheme="minorHAnsi" w:hAnsiTheme="minorHAnsi"/>
          <w:sz w:val="20"/>
          <w:szCs w:val="20"/>
        </w:rPr>
        <w:t>(4):S488-95.</w:t>
      </w:r>
    </w:p>
    <w:p w:rsidR="00141F13" w:rsidRPr="003963F4" w:rsidRDefault="00141F13" w:rsidP="00DF070A">
      <w:pPr>
        <w:pStyle w:val="Heading3"/>
        <w:spacing w:before="0"/>
        <w:jc w:val="both"/>
        <w:rPr>
          <w:rFonts w:asciiTheme="minorHAnsi" w:hAnsiTheme="minorHAnsi"/>
          <w:color w:val="auto"/>
          <w:sz w:val="20"/>
          <w:szCs w:val="20"/>
        </w:rPr>
      </w:pPr>
      <w:bookmarkStart w:id="249" w:name="_Toc350353176"/>
      <w:r w:rsidRPr="003963F4">
        <w:rPr>
          <w:rFonts w:asciiTheme="minorHAnsi" w:hAnsiTheme="minorHAnsi"/>
          <w:color w:val="auto"/>
          <w:sz w:val="20"/>
          <w:szCs w:val="20"/>
        </w:rPr>
        <w:t>Suprapto 2002 qRCT</w:t>
      </w:r>
      <w:bookmarkEnd w:id="249"/>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 xml:space="preserve">Suprapto B, Widardo, Suhanantyo. </w:t>
      </w:r>
      <w:proofErr w:type="gramStart"/>
      <w:r w:rsidRPr="003963F4">
        <w:rPr>
          <w:rFonts w:asciiTheme="minorHAnsi" w:hAnsiTheme="minorHAnsi"/>
          <w:sz w:val="20"/>
          <w:szCs w:val="20"/>
        </w:rPr>
        <w:t>Effect of low-dosage vitamin A and riboflavin on iron-folate supplementation in anaemic pregnant women.</w:t>
      </w:r>
      <w:proofErr w:type="gramEnd"/>
      <w:r w:rsidRPr="003963F4">
        <w:rPr>
          <w:rFonts w:asciiTheme="minorHAnsi" w:hAnsiTheme="minorHAnsi"/>
          <w:sz w:val="20"/>
          <w:szCs w:val="20"/>
        </w:rPr>
        <w:t xml:space="preserve"> Asia Pacific Journal of Clinical Nutrition 2002</w:t>
      </w:r>
      <w:proofErr w:type="gramStart"/>
      <w:r w:rsidRPr="003963F4">
        <w:rPr>
          <w:rFonts w:asciiTheme="minorHAnsi" w:hAnsiTheme="minorHAnsi"/>
          <w:sz w:val="20"/>
          <w:szCs w:val="20"/>
        </w:rPr>
        <w:t>;11</w:t>
      </w:r>
      <w:proofErr w:type="gramEnd"/>
      <w:r w:rsidRPr="003963F4">
        <w:rPr>
          <w:rFonts w:asciiTheme="minorHAnsi" w:hAnsiTheme="minorHAnsi"/>
          <w:sz w:val="20"/>
          <w:szCs w:val="20"/>
        </w:rPr>
        <w:t>(4):263-7.</w:t>
      </w:r>
    </w:p>
    <w:p w:rsidR="00141F13" w:rsidRPr="003963F4" w:rsidRDefault="00141F13" w:rsidP="00DF070A">
      <w:pPr>
        <w:pStyle w:val="Heading3"/>
        <w:spacing w:before="0"/>
        <w:jc w:val="both"/>
        <w:rPr>
          <w:rFonts w:asciiTheme="minorHAnsi" w:hAnsiTheme="minorHAnsi"/>
          <w:color w:val="auto"/>
          <w:sz w:val="20"/>
          <w:szCs w:val="20"/>
        </w:rPr>
      </w:pPr>
      <w:bookmarkStart w:id="250" w:name="_Toc350353177"/>
      <w:r w:rsidRPr="003963F4">
        <w:rPr>
          <w:rFonts w:asciiTheme="minorHAnsi" w:hAnsiTheme="minorHAnsi"/>
          <w:color w:val="auto"/>
          <w:sz w:val="20"/>
          <w:szCs w:val="20"/>
        </w:rPr>
        <w:t>Taherian 2002 RCT</w:t>
      </w:r>
      <w:bookmarkEnd w:id="250"/>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Taherian AA, Taherian A, Shirvani A. Prevention of preeclampsia with low-dose aspirin or calcium supplementation.</w:t>
      </w:r>
      <w:proofErr w:type="gramEnd"/>
      <w:r w:rsidRPr="003963F4">
        <w:rPr>
          <w:rFonts w:asciiTheme="minorHAnsi" w:hAnsiTheme="minorHAnsi"/>
          <w:sz w:val="20"/>
          <w:szCs w:val="20"/>
        </w:rPr>
        <w:t xml:space="preserve"> Archives of Iranian Medicine 2002</w:t>
      </w:r>
      <w:proofErr w:type="gramStart"/>
      <w:r w:rsidRPr="003963F4">
        <w:rPr>
          <w:rFonts w:asciiTheme="minorHAnsi" w:hAnsiTheme="minorHAnsi"/>
          <w:sz w:val="20"/>
          <w:szCs w:val="20"/>
        </w:rPr>
        <w:t>;5:151</w:t>
      </w:r>
      <w:proofErr w:type="gramEnd"/>
      <w:r w:rsidRPr="003963F4">
        <w:rPr>
          <w:rFonts w:asciiTheme="minorHAnsi" w:hAnsiTheme="minorHAnsi"/>
          <w:sz w:val="20"/>
          <w:szCs w:val="20"/>
        </w:rPr>
        <w:t>-6.</w:t>
      </w:r>
    </w:p>
    <w:p w:rsidR="00141F13" w:rsidRPr="003963F4" w:rsidRDefault="00141F13" w:rsidP="00DF070A">
      <w:pPr>
        <w:pStyle w:val="Heading3"/>
        <w:spacing w:before="0"/>
        <w:jc w:val="both"/>
        <w:rPr>
          <w:rFonts w:asciiTheme="minorHAnsi" w:hAnsiTheme="minorHAnsi"/>
          <w:color w:val="auto"/>
          <w:sz w:val="20"/>
          <w:szCs w:val="20"/>
        </w:rPr>
      </w:pPr>
      <w:bookmarkStart w:id="251" w:name="_Toc350353178"/>
      <w:r w:rsidRPr="003963F4">
        <w:rPr>
          <w:rFonts w:asciiTheme="minorHAnsi" w:hAnsiTheme="minorHAnsi"/>
          <w:color w:val="auto"/>
          <w:sz w:val="20"/>
          <w:szCs w:val="20"/>
        </w:rPr>
        <w:t>Tanumihardjo 2002 RCT</w:t>
      </w:r>
      <w:bookmarkEnd w:id="251"/>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 xml:space="preserve">Tanumihardjo SA. Vitamin A and iron status are </w:t>
      </w:r>
      <w:proofErr w:type="gramStart"/>
      <w:r w:rsidRPr="003963F4">
        <w:rPr>
          <w:rFonts w:asciiTheme="minorHAnsi" w:hAnsiTheme="minorHAnsi"/>
          <w:sz w:val="20"/>
          <w:szCs w:val="20"/>
        </w:rPr>
        <w:t>Improved</w:t>
      </w:r>
      <w:proofErr w:type="gramEnd"/>
      <w:r w:rsidRPr="003963F4">
        <w:rPr>
          <w:rFonts w:asciiTheme="minorHAnsi" w:hAnsiTheme="minorHAnsi"/>
          <w:sz w:val="20"/>
          <w:szCs w:val="20"/>
        </w:rPr>
        <w:t xml:space="preserve"> by vitamin A and iron supplementation in pregnant Indonesian women. Journal of Nutrition 2002</w:t>
      </w:r>
      <w:proofErr w:type="gramStart"/>
      <w:r w:rsidRPr="003963F4">
        <w:rPr>
          <w:rFonts w:asciiTheme="minorHAnsi" w:hAnsiTheme="minorHAnsi"/>
          <w:sz w:val="20"/>
          <w:szCs w:val="20"/>
        </w:rPr>
        <w:t>;132:1909</w:t>
      </w:r>
      <w:proofErr w:type="gramEnd"/>
      <w:r w:rsidRPr="003963F4">
        <w:rPr>
          <w:rFonts w:asciiTheme="minorHAnsi" w:hAnsiTheme="minorHAnsi"/>
          <w:sz w:val="20"/>
          <w:szCs w:val="20"/>
        </w:rPr>
        <w:t>-12.</w:t>
      </w:r>
    </w:p>
    <w:p w:rsidR="00141F13" w:rsidRPr="003963F4" w:rsidRDefault="00141F13" w:rsidP="00DF070A">
      <w:pPr>
        <w:pStyle w:val="Heading3"/>
        <w:spacing w:before="0"/>
        <w:jc w:val="both"/>
        <w:rPr>
          <w:rFonts w:asciiTheme="minorHAnsi" w:hAnsiTheme="minorHAnsi"/>
          <w:color w:val="auto"/>
          <w:sz w:val="20"/>
          <w:szCs w:val="20"/>
        </w:rPr>
      </w:pPr>
      <w:bookmarkStart w:id="252" w:name="_Toc350353179"/>
      <w:r w:rsidRPr="003963F4">
        <w:rPr>
          <w:rFonts w:asciiTheme="minorHAnsi" w:hAnsiTheme="minorHAnsi"/>
          <w:color w:val="auto"/>
          <w:sz w:val="20"/>
          <w:szCs w:val="20"/>
        </w:rPr>
        <w:t>Tara 2010 RCT</w:t>
      </w:r>
      <w:bookmarkEnd w:id="252"/>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91"/>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Mokhber N, Namjoo M, Tarar F, Boskabadi H, Rayman MP, Ghayour-Mobarhan M, Sahebkar A, Majdi MR, Tavallaie S, Azimi-Nezhad M, Shakeri MT, Nematy M, Oladi M, Mohammadi M, Ferns G. Effect of supplementation with selenium on postpartum depression: a randomized double-blind placebo-controlled trial. Journal of Maternal-Fetal and Neonatal Medicine 2011</w:t>
      </w:r>
      <w:proofErr w:type="gramStart"/>
      <w:r w:rsidRPr="003963F4">
        <w:rPr>
          <w:rFonts w:asciiTheme="minorHAnsi" w:hAnsiTheme="minorHAnsi"/>
          <w:sz w:val="20"/>
          <w:szCs w:val="20"/>
        </w:rPr>
        <w:t>;24</w:t>
      </w:r>
      <w:proofErr w:type="gramEnd"/>
      <w:r w:rsidRPr="003963F4">
        <w:rPr>
          <w:rFonts w:asciiTheme="minorHAnsi" w:hAnsiTheme="minorHAnsi"/>
          <w:sz w:val="20"/>
          <w:szCs w:val="20"/>
        </w:rPr>
        <w:t>(1):104-8.</w:t>
      </w:r>
    </w:p>
    <w:p w:rsidR="00141F13" w:rsidRPr="003963F4" w:rsidRDefault="00141F13" w:rsidP="00C75877">
      <w:pPr>
        <w:pStyle w:val="NormalWeb"/>
        <w:numPr>
          <w:ilvl w:val="0"/>
          <w:numId w:val="91"/>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Tara F, Maamouri G, Rayman MP, Ghayour-Mobarhan M, Sahebkar A, Yazarlu O, Ouladan S, Tavallie S, Azimi-Nezhad M, Shakeri MT, Boskabadi H, Oladi M, Sangani MT, Razavi BS, Ferns G. Selenium supplementation and the incidence of preeclampsia in pregnant Iranian women: a randomized, double-blind, placebo-controlled pilot trial. Taiwan Journal of Obstetrics and Gynecology 2010</w:t>
      </w:r>
      <w:proofErr w:type="gramStart"/>
      <w:r w:rsidRPr="003963F4">
        <w:rPr>
          <w:rFonts w:asciiTheme="minorHAnsi" w:hAnsiTheme="minorHAnsi"/>
          <w:sz w:val="20"/>
          <w:szCs w:val="20"/>
        </w:rPr>
        <w:t>;49</w:t>
      </w:r>
      <w:proofErr w:type="gramEnd"/>
      <w:r w:rsidRPr="003963F4">
        <w:rPr>
          <w:rFonts w:asciiTheme="minorHAnsi" w:hAnsiTheme="minorHAnsi"/>
          <w:sz w:val="20"/>
          <w:szCs w:val="20"/>
        </w:rPr>
        <w:t>(2):181-7.</w:t>
      </w:r>
    </w:p>
    <w:p w:rsidR="00141F13" w:rsidRPr="003963F4" w:rsidRDefault="00141F13" w:rsidP="00C75877">
      <w:pPr>
        <w:pStyle w:val="NormalWeb"/>
        <w:numPr>
          <w:ilvl w:val="0"/>
          <w:numId w:val="91"/>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Tara F, Rayman MP, Boskabadi H, Ghayour-Mobarhan M, Sahebkar A, Yazarlu O, Ouladan S, Tavallie S, Azimi-Nezhad M, Shakeri MT, Teymoori MS, Rasavi BS, Oladi M, Ferns G. Selenium supplementation and premature (pre-labor) rupture of membranes: a randomised double-blind placebo-controlled trial. Journal of Obstetrics and Gynaecology 2010</w:t>
      </w:r>
      <w:proofErr w:type="gramStart"/>
      <w:r w:rsidRPr="003963F4">
        <w:rPr>
          <w:rFonts w:asciiTheme="minorHAnsi" w:hAnsiTheme="minorHAnsi"/>
          <w:sz w:val="20"/>
          <w:szCs w:val="20"/>
        </w:rPr>
        <w:t>;30</w:t>
      </w:r>
      <w:proofErr w:type="gramEnd"/>
      <w:r w:rsidRPr="003963F4">
        <w:rPr>
          <w:rFonts w:asciiTheme="minorHAnsi" w:hAnsiTheme="minorHAnsi"/>
          <w:sz w:val="20"/>
          <w:szCs w:val="20"/>
        </w:rPr>
        <w:t>(1):30-4.</w:t>
      </w:r>
    </w:p>
    <w:p w:rsidR="00835B89" w:rsidRPr="00835B89" w:rsidRDefault="00835B89" w:rsidP="00835B89">
      <w:pPr>
        <w:pStyle w:val="ListParagraph"/>
        <w:numPr>
          <w:ilvl w:val="0"/>
          <w:numId w:val="91"/>
        </w:numPr>
        <w:spacing w:after="0" w:line="240" w:lineRule="auto"/>
        <w:ind w:left="142" w:hanging="142"/>
        <w:rPr>
          <w:rFonts w:eastAsia="Times New Roman" w:cs="Times New Roman"/>
          <w:sz w:val="20"/>
          <w:szCs w:val="20"/>
          <w:lang w:val="en-AU" w:eastAsia="en-AU"/>
        </w:rPr>
      </w:pPr>
      <w:bookmarkStart w:id="253" w:name="_Toc350353180"/>
      <w:r w:rsidRPr="00835B89">
        <w:rPr>
          <w:rFonts w:eastAsia="Times New Roman" w:cs="Times New Roman"/>
          <w:sz w:val="20"/>
          <w:szCs w:val="20"/>
          <w:lang w:val="en-AU" w:eastAsia="en-AU"/>
        </w:rPr>
        <w:t>Tara F, Rayman MP, Boskabadi H, Ghayour-Mobarhan M, Sahebkar A, Yazarlu O, Ouladan S, Tavallie S,</w:t>
      </w:r>
      <w:r w:rsidRPr="00835B89">
        <w:rPr>
          <w:rFonts w:ascii="Times New Roman" w:eastAsia="Times New Roman" w:hAnsi="Times New Roman" w:cs="Times New Roman"/>
          <w:sz w:val="24"/>
          <w:szCs w:val="24"/>
          <w:lang w:val="en-AU" w:eastAsia="en-AU"/>
        </w:rPr>
        <w:t xml:space="preserve"> </w:t>
      </w:r>
      <w:r w:rsidRPr="00835B89">
        <w:rPr>
          <w:rFonts w:eastAsia="Times New Roman" w:cs="Times New Roman"/>
          <w:sz w:val="20"/>
          <w:szCs w:val="20"/>
          <w:lang w:val="en-AU" w:eastAsia="en-AU"/>
        </w:rPr>
        <w:t xml:space="preserve">Azimi-Nezhad M, Shakeri MT, Teymoori MS, Rasavi BS, Oladi M, Ferns G. </w:t>
      </w:r>
      <w:r w:rsidRPr="00835B89">
        <w:rPr>
          <w:rFonts w:eastAsia="Times New Roman" w:cs="Times New Roman"/>
          <w:sz w:val="20"/>
          <w:szCs w:val="20"/>
          <w:lang w:val="en-AU" w:eastAsia="en-AU"/>
        </w:rPr>
        <w:lastRenderedPageBreak/>
        <w:t>Selenium supplementation and premature (pre-labor) rupture of membranes: a randomised double-blind placebo-controlled trial. Journal of Obstetrics and Gynaecology 2010</w:t>
      </w:r>
      <w:proofErr w:type="gramStart"/>
      <w:r w:rsidRPr="00835B89">
        <w:rPr>
          <w:rFonts w:eastAsia="Times New Roman" w:cs="Times New Roman"/>
          <w:sz w:val="20"/>
          <w:szCs w:val="20"/>
          <w:lang w:val="en-AU" w:eastAsia="en-AU"/>
        </w:rPr>
        <w:t>;30</w:t>
      </w:r>
      <w:proofErr w:type="gramEnd"/>
      <w:r w:rsidRPr="00835B89">
        <w:rPr>
          <w:rFonts w:eastAsia="Times New Roman" w:cs="Times New Roman"/>
          <w:sz w:val="20"/>
          <w:szCs w:val="20"/>
          <w:lang w:val="en-AU" w:eastAsia="en-AU"/>
        </w:rPr>
        <w:t>(1):30-4.</w:t>
      </w:r>
    </w:p>
    <w:p w:rsidR="00141F13" w:rsidRPr="003963F4" w:rsidRDefault="00141F13" w:rsidP="00DF070A">
      <w:pPr>
        <w:pStyle w:val="Heading3"/>
        <w:spacing w:before="0"/>
        <w:jc w:val="both"/>
        <w:rPr>
          <w:rFonts w:asciiTheme="minorHAnsi" w:hAnsiTheme="minorHAnsi"/>
          <w:color w:val="auto"/>
          <w:sz w:val="20"/>
          <w:szCs w:val="20"/>
        </w:rPr>
      </w:pPr>
      <w:r w:rsidRPr="003963F4">
        <w:rPr>
          <w:rFonts w:asciiTheme="minorHAnsi" w:hAnsiTheme="minorHAnsi"/>
          <w:color w:val="auto"/>
          <w:sz w:val="20"/>
          <w:szCs w:val="20"/>
        </w:rPr>
        <w:t>Tee 1999 RCT</w:t>
      </w:r>
      <w:bookmarkEnd w:id="253"/>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Tee ES, Kandiah M, Awin N, Chong SM, Satgunasingam N, Kamarudin L, et al. School-administered weekly iron-folate supplements improve hemoglobin and ferritin concentrations in Malaysian adolescent girls. American Journal of Clinical Nutrition 1999</w:t>
      </w:r>
      <w:proofErr w:type="gramStart"/>
      <w:r w:rsidRPr="003963F4">
        <w:rPr>
          <w:rFonts w:asciiTheme="minorHAnsi" w:hAnsiTheme="minorHAnsi"/>
          <w:sz w:val="20"/>
          <w:szCs w:val="20"/>
        </w:rPr>
        <w:t>;69:1249</w:t>
      </w:r>
      <w:proofErr w:type="gramEnd"/>
      <w:r w:rsidRPr="003963F4">
        <w:rPr>
          <w:rFonts w:asciiTheme="minorHAnsi" w:hAnsiTheme="minorHAnsi"/>
          <w:sz w:val="20"/>
          <w:szCs w:val="20"/>
        </w:rPr>
        <w:t>-56.</w:t>
      </w:r>
    </w:p>
    <w:p w:rsidR="00141F13" w:rsidRPr="003963F4" w:rsidRDefault="00141F13" w:rsidP="00DF070A">
      <w:pPr>
        <w:pStyle w:val="Heading3"/>
        <w:spacing w:before="0"/>
        <w:jc w:val="both"/>
        <w:rPr>
          <w:rFonts w:asciiTheme="minorHAnsi" w:hAnsiTheme="minorHAnsi"/>
          <w:color w:val="auto"/>
          <w:sz w:val="20"/>
          <w:szCs w:val="20"/>
        </w:rPr>
      </w:pPr>
      <w:bookmarkStart w:id="254" w:name="_Toc350353181"/>
      <w:r w:rsidRPr="003963F4">
        <w:rPr>
          <w:rFonts w:asciiTheme="minorHAnsi" w:hAnsiTheme="minorHAnsi"/>
          <w:color w:val="auto"/>
          <w:sz w:val="20"/>
          <w:szCs w:val="20"/>
        </w:rPr>
        <w:t>Thuy 2003 RCT</w:t>
      </w:r>
      <w:bookmarkEnd w:id="254"/>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Thuy PV, Berger J, Davidsson L, Khan NC, Lam NT, Cook JD, Hurrell RF, Khoi HH. Regular consumption of NaFeEDTA-fortified fish sauce improves iron status and reduces the prevalence of anemia in anemic Vietnamese women. American Journal of Clinical Nutrition 2003</w:t>
      </w:r>
      <w:proofErr w:type="gramStart"/>
      <w:r w:rsidRPr="003963F4">
        <w:rPr>
          <w:rFonts w:asciiTheme="minorHAnsi" w:hAnsiTheme="minorHAnsi"/>
          <w:sz w:val="20"/>
          <w:szCs w:val="20"/>
        </w:rPr>
        <w:t>;78:284</w:t>
      </w:r>
      <w:proofErr w:type="gramEnd"/>
      <w:r w:rsidRPr="003963F4">
        <w:rPr>
          <w:rFonts w:asciiTheme="minorHAnsi" w:hAnsiTheme="minorHAnsi"/>
          <w:sz w:val="20"/>
          <w:szCs w:val="20"/>
        </w:rPr>
        <w:t>-90.</w:t>
      </w:r>
    </w:p>
    <w:p w:rsidR="00141F13" w:rsidRPr="003963F4" w:rsidRDefault="00141F13" w:rsidP="00DF070A">
      <w:pPr>
        <w:pStyle w:val="Heading3"/>
        <w:spacing w:before="0"/>
        <w:jc w:val="both"/>
        <w:rPr>
          <w:rFonts w:asciiTheme="minorHAnsi" w:hAnsiTheme="minorHAnsi"/>
          <w:color w:val="auto"/>
          <w:sz w:val="20"/>
          <w:szCs w:val="20"/>
        </w:rPr>
      </w:pPr>
      <w:bookmarkStart w:id="255" w:name="_Toc350353182"/>
      <w:r w:rsidRPr="003963F4">
        <w:rPr>
          <w:rFonts w:asciiTheme="minorHAnsi" w:hAnsiTheme="minorHAnsi"/>
          <w:color w:val="auto"/>
          <w:sz w:val="20"/>
          <w:szCs w:val="20"/>
        </w:rPr>
        <w:t>Thuy 2005 RCT(c)</w:t>
      </w:r>
      <w:bookmarkEnd w:id="255"/>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Thuy PV, Berger J, Nakanishi Y, Khan NC, Lynch S, Dixon P.</w:t>
      </w:r>
      <w:proofErr w:type="gramEnd"/>
      <w:r w:rsidRPr="003963F4">
        <w:rPr>
          <w:rFonts w:asciiTheme="minorHAnsi" w:hAnsiTheme="minorHAnsi"/>
          <w:sz w:val="20"/>
          <w:szCs w:val="20"/>
        </w:rPr>
        <w:t xml:space="preserve"> The use of NaFeEDTA-fortified fish sauce is an effective tool for controlling iron deficiency in women of child-bearing age in rural Vietnam. Journal of Nutrition 2005</w:t>
      </w:r>
      <w:proofErr w:type="gramStart"/>
      <w:r w:rsidRPr="003963F4">
        <w:rPr>
          <w:rFonts w:asciiTheme="minorHAnsi" w:hAnsiTheme="minorHAnsi"/>
          <w:sz w:val="20"/>
          <w:szCs w:val="20"/>
        </w:rPr>
        <w:t>;135:2596</w:t>
      </w:r>
      <w:proofErr w:type="gramEnd"/>
      <w:r w:rsidRPr="003963F4">
        <w:rPr>
          <w:rFonts w:asciiTheme="minorHAnsi" w:hAnsiTheme="minorHAnsi"/>
          <w:sz w:val="20"/>
          <w:szCs w:val="20"/>
        </w:rPr>
        <w:t>-601.</w:t>
      </w:r>
    </w:p>
    <w:p w:rsidR="00141F13" w:rsidRPr="003963F4" w:rsidRDefault="00141F13" w:rsidP="00DF070A">
      <w:pPr>
        <w:pStyle w:val="Heading3"/>
        <w:spacing w:before="0"/>
        <w:jc w:val="both"/>
        <w:rPr>
          <w:rFonts w:asciiTheme="minorHAnsi" w:hAnsiTheme="minorHAnsi"/>
          <w:color w:val="auto"/>
          <w:sz w:val="20"/>
          <w:szCs w:val="20"/>
        </w:rPr>
      </w:pPr>
      <w:bookmarkStart w:id="256" w:name="_Toc350353183"/>
      <w:r w:rsidRPr="003963F4">
        <w:rPr>
          <w:rFonts w:asciiTheme="minorHAnsi" w:hAnsiTheme="minorHAnsi"/>
          <w:color w:val="auto"/>
          <w:sz w:val="20"/>
          <w:szCs w:val="20"/>
        </w:rPr>
        <w:t>Titaley 2010</w:t>
      </w:r>
      <w:bookmarkEnd w:id="256"/>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Titaley CR, Hunter CL, Heywood P, Dibley MJ. Why don't some women attend antenatal or postnatal care services</w:t>
      </w:r>
      <w:proofErr w:type="gramStart"/>
      <w:r w:rsidRPr="003963F4">
        <w:rPr>
          <w:rFonts w:asciiTheme="minorHAnsi" w:hAnsiTheme="minorHAnsi"/>
          <w:sz w:val="20"/>
          <w:szCs w:val="20"/>
        </w:rPr>
        <w:t>?:</w:t>
      </w:r>
      <w:proofErr w:type="gramEnd"/>
      <w:r w:rsidRPr="003963F4">
        <w:rPr>
          <w:rFonts w:asciiTheme="minorHAnsi" w:hAnsiTheme="minorHAnsi"/>
          <w:sz w:val="20"/>
          <w:szCs w:val="20"/>
        </w:rPr>
        <w:t xml:space="preserve"> a qualitative study of community members' perspectives in Garut, Sukabumi and Ciamis districts of West Java Province, Indonesia. BMC Pregnancy and Childbirth 2010</w:t>
      </w:r>
      <w:proofErr w:type="gramStart"/>
      <w:r w:rsidRPr="003963F4">
        <w:rPr>
          <w:rFonts w:asciiTheme="minorHAnsi" w:hAnsiTheme="minorHAnsi"/>
          <w:sz w:val="20"/>
          <w:szCs w:val="20"/>
        </w:rPr>
        <w:t>;10:61</w:t>
      </w:r>
      <w:proofErr w:type="gramEnd"/>
      <w:r w:rsidRPr="003963F4">
        <w:rPr>
          <w:rFonts w:asciiTheme="minorHAnsi" w:hAnsiTheme="minorHAnsi"/>
          <w:sz w:val="20"/>
          <w:szCs w:val="20"/>
        </w:rPr>
        <w:t>.</w:t>
      </w:r>
    </w:p>
    <w:p w:rsidR="00141F13" w:rsidRPr="003963F4" w:rsidRDefault="00141F13" w:rsidP="00DF070A">
      <w:pPr>
        <w:pStyle w:val="Heading3"/>
        <w:spacing w:before="0"/>
        <w:jc w:val="both"/>
        <w:rPr>
          <w:rFonts w:asciiTheme="minorHAnsi" w:hAnsiTheme="minorHAnsi"/>
          <w:color w:val="auto"/>
          <w:sz w:val="20"/>
          <w:szCs w:val="20"/>
        </w:rPr>
      </w:pPr>
      <w:bookmarkStart w:id="257" w:name="_Toc350353184"/>
      <w:r w:rsidRPr="003963F4">
        <w:rPr>
          <w:rFonts w:asciiTheme="minorHAnsi" w:hAnsiTheme="minorHAnsi"/>
          <w:color w:val="auto"/>
          <w:sz w:val="20"/>
          <w:szCs w:val="20"/>
        </w:rPr>
        <w:t>Torlesse 2001 RCT</w:t>
      </w:r>
      <w:bookmarkEnd w:id="257"/>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Torlesse H, Hodges M. Albendazole therapy and reduced decline in haemoglobin concentration during pregnancy (Sierra Leone). Transactions of the Royal Society of Tropical Medicine and Hygiene 2001</w:t>
      </w:r>
      <w:proofErr w:type="gramStart"/>
      <w:r w:rsidRPr="003963F4">
        <w:rPr>
          <w:rFonts w:asciiTheme="minorHAnsi" w:hAnsiTheme="minorHAnsi"/>
          <w:sz w:val="20"/>
          <w:szCs w:val="20"/>
        </w:rPr>
        <w:t>;95:195</w:t>
      </w:r>
      <w:proofErr w:type="gramEnd"/>
      <w:r w:rsidRPr="003963F4">
        <w:rPr>
          <w:rFonts w:asciiTheme="minorHAnsi" w:hAnsiTheme="minorHAnsi"/>
          <w:sz w:val="20"/>
          <w:szCs w:val="20"/>
        </w:rPr>
        <w:t>-201.</w:t>
      </w:r>
    </w:p>
    <w:p w:rsidR="00141F13" w:rsidRPr="003963F4" w:rsidRDefault="00141F13" w:rsidP="00DF070A">
      <w:pPr>
        <w:pStyle w:val="Heading3"/>
        <w:spacing w:before="0"/>
        <w:jc w:val="both"/>
        <w:rPr>
          <w:rFonts w:asciiTheme="minorHAnsi" w:hAnsiTheme="minorHAnsi"/>
          <w:color w:val="auto"/>
          <w:sz w:val="20"/>
          <w:szCs w:val="20"/>
        </w:rPr>
      </w:pPr>
      <w:bookmarkStart w:id="258" w:name="_Toc350353185"/>
      <w:r w:rsidRPr="003963F4">
        <w:rPr>
          <w:rFonts w:asciiTheme="minorHAnsi" w:hAnsiTheme="minorHAnsi"/>
          <w:color w:val="auto"/>
          <w:sz w:val="20"/>
          <w:szCs w:val="20"/>
        </w:rPr>
        <w:t>Tripathy 2010 RCTc (Ekjut)</w:t>
      </w:r>
      <w:bookmarkEnd w:id="258"/>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90"/>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Rath S, Nair N, Tripathy PK, Barnett S, Rath S, Mahapatra R, Gope R, Bajpai A, Sinha R, Costello A, Prost A. Explaining the impact of a women’s group led community mobilisation intervention on maternal and newborn health outcomes: the Ekjut trial process evaluation. BMC International Health and Human Rights 2010</w:t>
      </w:r>
      <w:proofErr w:type="gramStart"/>
      <w:r w:rsidRPr="003963F4">
        <w:rPr>
          <w:rFonts w:asciiTheme="minorHAnsi" w:hAnsiTheme="minorHAnsi"/>
          <w:sz w:val="20"/>
          <w:szCs w:val="20"/>
        </w:rPr>
        <w:t>;10:25</w:t>
      </w:r>
      <w:proofErr w:type="gramEnd"/>
      <w:r w:rsidRPr="003963F4">
        <w:rPr>
          <w:rFonts w:asciiTheme="minorHAnsi" w:hAnsiTheme="minorHAnsi"/>
          <w:sz w:val="20"/>
          <w:szCs w:val="20"/>
        </w:rPr>
        <w:t>.</w:t>
      </w:r>
    </w:p>
    <w:p w:rsidR="00141F13" w:rsidRPr="003963F4" w:rsidRDefault="00141F13" w:rsidP="00C75877">
      <w:pPr>
        <w:pStyle w:val="NormalWeb"/>
        <w:numPr>
          <w:ilvl w:val="0"/>
          <w:numId w:val="90"/>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Tripathy P, Nair N, Barnett S, Mahapatra R, Borghi J, Rath S, Rath S, Gope R, Mahta D, Sinha R, Lakshminarayana R, Patel V, Pagel C, Prost A, Costello A. Effect of a participatory intervention with women’s groups on birth outcomes and maternal depression in Jharkhand and Orissa, India: a cluster-randomised controlled trial. Lancet 2010</w:t>
      </w:r>
      <w:proofErr w:type="gramStart"/>
      <w:r w:rsidRPr="003963F4">
        <w:rPr>
          <w:rFonts w:asciiTheme="minorHAnsi" w:hAnsiTheme="minorHAnsi"/>
          <w:sz w:val="20"/>
          <w:szCs w:val="20"/>
        </w:rPr>
        <w:t>;375:1182</w:t>
      </w:r>
      <w:proofErr w:type="gramEnd"/>
      <w:r w:rsidRPr="003963F4">
        <w:rPr>
          <w:rFonts w:asciiTheme="minorHAnsi" w:hAnsiTheme="minorHAnsi"/>
          <w:sz w:val="20"/>
          <w:szCs w:val="20"/>
        </w:rPr>
        <w:t>-92.</w:t>
      </w:r>
    </w:p>
    <w:p w:rsidR="00141F13" w:rsidRPr="003963F4" w:rsidRDefault="00141F13" w:rsidP="00DF070A">
      <w:pPr>
        <w:pStyle w:val="Heading3"/>
        <w:spacing w:before="0"/>
        <w:jc w:val="both"/>
        <w:rPr>
          <w:rFonts w:asciiTheme="minorHAnsi" w:hAnsiTheme="minorHAnsi"/>
          <w:color w:val="auto"/>
          <w:sz w:val="20"/>
          <w:szCs w:val="20"/>
        </w:rPr>
      </w:pPr>
      <w:bookmarkStart w:id="259" w:name="_Toc350353186"/>
      <w:r w:rsidRPr="003963F4">
        <w:rPr>
          <w:rFonts w:asciiTheme="minorHAnsi" w:hAnsiTheme="minorHAnsi"/>
          <w:color w:val="auto"/>
          <w:sz w:val="20"/>
          <w:szCs w:val="20"/>
        </w:rPr>
        <w:t>Vadillo-Ortega 2011 RCT</w:t>
      </w:r>
      <w:bookmarkEnd w:id="259"/>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 xml:space="preserve">Vadillo-Ortega F, Perichart-Perera O, Espino S, Avila-Vergara MC, Ibarra I, Ahued R, Godines M, </w:t>
      </w:r>
      <w:r w:rsidRPr="003963F4">
        <w:rPr>
          <w:rFonts w:asciiTheme="minorHAnsi" w:hAnsiTheme="minorHAnsi"/>
          <w:sz w:val="20"/>
          <w:szCs w:val="20"/>
        </w:rPr>
        <w:lastRenderedPageBreak/>
        <w:t>Parry S, Macones G, Strauss JF. Effect of supplementation during pregnancy with L-arginine and antioxidant vitamins in medical food on pre-eclampsia in high risk population: randomised controlled trial. BMJ 2011</w:t>
      </w:r>
      <w:proofErr w:type="gramStart"/>
      <w:r w:rsidRPr="003963F4">
        <w:rPr>
          <w:rFonts w:asciiTheme="minorHAnsi" w:hAnsiTheme="minorHAnsi"/>
          <w:sz w:val="20"/>
          <w:szCs w:val="20"/>
        </w:rPr>
        <w:t>;342:d2901</w:t>
      </w:r>
      <w:proofErr w:type="gramEnd"/>
      <w:r w:rsidRPr="003963F4">
        <w:rPr>
          <w:rFonts w:asciiTheme="minorHAnsi" w:hAnsiTheme="minorHAnsi"/>
          <w:sz w:val="20"/>
          <w:szCs w:val="20"/>
        </w:rPr>
        <w:t>.</w:t>
      </w:r>
    </w:p>
    <w:p w:rsidR="00141F13" w:rsidRPr="003963F4" w:rsidRDefault="00141F13" w:rsidP="00DF070A">
      <w:pPr>
        <w:pStyle w:val="Heading3"/>
        <w:spacing w:before="0"/>
        <w:jc w:val="both"/>
        <w:rPr>
          <w:rFonts w:asciiTheme="minorHAnsi" w:hAnsiTheme="minorHAnsi"/>
          <w:color w:val="auto"/>
          <w:sz w:val="20"/>
          <w:szCs w:val="20"/>
        </w:rPr>
      </w:pPr>
      <w:bookmarkStart w:id="260" w:name="_Toc350353187"/>
      <w:proofErr w:type="gramStart"/>
      <w:r w:rsidRPr="003963F4">
        <w:rPr>
          <w:rFonts w:asciiTheme="minorHAnsi" w:hAnsiTheme="minorHAnsi"/>
          <w:color w:val="auto"/>
          <w:sz w:val="20"/>
          <w:szCs w:val="20"/>
        </w:rPr>
        <w:t>van</w:t>
      </w:r>
      <w:proofErr w:type="gramEnd"/>
      <w:r w:rsidRPr="003963F4">
        <w:rPr>
          <w:rFonts w:asciiTheme="minorHAnsi" w:hAnsiTheme="minorHAnsi"/>
          <w:color w:val="auto"/>
          <w:sz w:val="20"/>
          <w:szCs w:val="20"/>
        </w:rPr>
        <w:t xml:space="preserve"> den Broek 2006 RCT</w:t>
      </w:r>
      <w:bookmarkEnd w:id="260"/>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van den Broek NR, White SA, Flowers C, Cook JD, Letsky EA, Tanumihardjo SA, Mhango C, Molyneux M, Neilson JP. Randomised trial of vitamin A supplementation in pregnant women in rural Malawi found to be anaemic on screening by HemoCue. BJOG 2006</w:t>
      </w:r>
      <w:proofErr w:type="gramStart"/>
      <w:r w:rsidRPr="003963F4">
        <w:rPr>
          <w:rFonts w:asciiTheme="minorHAnsi" w:hAnsiTheme="minorHAnsi"/>
          <w:sz w:val="20"/>
          <w:szCs w:val="20"/>
        </w:rPr>
        <w:t>;113:569</w:t>
      </w:r>
      <w:proofErr w:type="gramEnd"/>
      <w:r w:rsidRPr="003963F4">
        <w:rPr>
          <w:rFonts w:asciiTheme="minorHAnsi" w:hAnsiTheme="minorHAnsi"/>
          <w:sz w:val="20"/>
          <w:szCs w:val="20"/>
        </w:rPr>
        <w:t>-76.</w:t>
      </w:r>
    </w:p>
    <w:p w:rsidR="00141F13" w:rsidRPr="003963F4" w:rsidRDefault="00141F13" w:rsidP="00DF070A">
      <w:pPr>
        <w:pStyle w:val="Heading3"/>
        <w:spacing w:before="0"/>
        <w:jc w:val="both"/>
        <w:rPr>
          <w:rFonts w:asciiTheme="minorHAnsi" w:hAnsiTheme="minorHAnsi"/>
          <w:color w:val="auto"/>
          <w:sz w:val="20"/>
          <w:szCs w:val="20"/>
        </w:rPr>
      </w:pPr>
      <w:bookmarkStart w:id="261" w:name="_Toc350353188"/>
      <w:r w:rsidRPr="003963F4">
        <w:rPr>
          <w:rFonts w:asciiTheme="minorHAnsi" w:hAnsiTheme="minorHAnsi"/>
          <w:color w:val="auto"/>
          <w:sz w:val="20"/>
          <w:szCs w:val="20"/>
        </w:rPr>
        <w:t>Villar 2006 RCT</w:t>
      </w:r>
      <w:bookmarkEnd w:id="261"/>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Villar JH, Abdel-Aleem H, et al. World Health Organization randomized trial of calcium supplementation among low calcium intake pregnant women. American Journal of Obstetrics and Gynecology 2006</w:t>
      </w:r>
      <w:proofErr w:type="gramStart"/>
      <w:r w:rsidRPr="003963F4">
        <w:rPr>
          <w:rFonts w:asciiTheme="minorHAnsi" w:hAnsiTheme="minorHAnsi"/>
          <w:sz w:val="20"/>
          <w:szCs w:val="20"/>
        </w:rPr>
        <w:t>;194</w:t>
      </w:r>
      <w:proofErr w:type="gramEnd"/>
      <w:r w:rsidRPr="003963F4">
        <w:rPr>
          <w:rFonts w:asciiTheme="minorHAnsi" w:hAnsiTheme="minorHAnsi"/>
          <w:sz w:val="20"/>
          <w:szCs w:val="20"/>
        </w:rPr>
        <w:t>(3):639-49.</w:t>
      </w:r>
    </w:p>
    <w:p w:rsidR="00141F13" w:rsidRPr="003963F4" w:rsidRDefault="00141F13" w:rsidP="00DF070A">
      <w:pPr>
        <w:pStyle w:val="Heading3"/>
        <w:spacing w:before="0"/>
        <w:jc w:val="both"/>
        <w:rPr>
          <w:rFonts w:asciiTheme="minorHAnsi" w:hAnsiTheme="minorHAnsi"/>
          <w:color w:val="auto"/>
          <w:sz w:val="20"/>
          <w:szCs w:val="20"/>
        </w:rPr>
      </w:pPr>
      <w:bookmarkStart w:id="262" w:name="_Toc350353189"/>
      <w:r w:rsidRPr="003963F4">
        <w:rPr>
          <w:rFonts w:asciiTheme="minorHAnsi" w:hAnsiTheme="minorHAnsi"/>
          <w:color w:val="auto"/>
          <w:sz w:val="20"/>
          <w:szCs w:val="20"/>
        </w:rPr>
        <w:t>Villar 2009 RCT</w:t>
      </w:r>
      <w:bookmarkEnd w:id="262"/>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Villar J, Purwar M, Merialdi M, Zavaleta N, Thi Nhu Ngoc N, Anthony J, De Greeff A, Poston L, Shennan A, WHO Vitamin C and Vitamin E trial group. World Health Organi</w:t>
      </w:r>
      <w:r w:rsidR="00663ED8">
        <w:rPr>
          <w:rFonts w:asciiTheme="minorHAnsi" w:hAnsiTheme="minorHAnsi"/>
          <w:sz w:val="20"/>
          <w:szCs w:val="20"/>
        </w:rPr>
        <w:t>z</w:t>
      </w:r>
      <w:r w:rsidRPr="003963F4">
        <w:rPr>
          <w:rFonts w:asciiTheme="minorHAnsi" w:hAnsiTheme="minorHAnsi"/>
          <w:sz w:val="20"/>
          <w:szCs w:val="20"/>
        </w:rPr>
        <w:t>ation multicentre randomised trial of supplementation with vitamins C and E among pregnant women at high risk for pre-eclampsia in populations of low nutritional status from developing countries. BJOG 2009</w:t>
      </w:r>
      <w:proofErr w:type="gramStart"/>
      <w:r w:rsidRPr="003963F4">
        <w:rPr>
          <w:rFonts w:asciiTheme="minorHAnsi" w:hAnsiTheme="minorHAnsi"/>
          <w:sz w:val="20"/>
          <w:szCs w:val="20"/>
        </w:rPr>
        <w:t>;116</w:t>
      </w:r>
      <w:proofErr w:type="gramEnd"/>
      <w:r w:rsidRPr="003963F4">
        <w:rPr>
          <w:rFonts w:asciiTheme="minorHAnsi" w:hAnsiTheme="minorHAnsi"/>
          <w:sz w:val="20"/>
          <w:szCs w:val="20"/>
        </w:rPr>
        <w:t>(6):780-8.</w:t>
      </w:r>
    </w:p>
    <w:p w:rsidR="00141F13" w:rsidRPr="003963F4" w:rsidRDefault="00141F13" w:rsidP="00DF070A">
      <w:pPr>
        <w:pStyle w:val="Heading3"/>
        <w:spacing w:before="0" w:line="240" w:lineRule="auto"/>
        <w:jc w:val="both"/>
        <w:rPr>
          <w:rFonts w:asciiTheme="minorHAnsi" w:hAnsiTheme="minorHAnsi"/>
          <w:color w:val="auto"/>
          <w:sz w:val="20"/>
          <w:szCs w:val="20"/>
        </w:rPr>
      </w:pPr>
      <w:bookmarkStart w:id="263" w:name="_Toc350353190"/>
      <w:r w:rsidRPr="003963F4">
        <w:rPr>
          <w:rFonts w:asciiTheme="minorHAnsi" w:hAnsiTheme="minorHAnsi"/>
          <w:color w:val="auto"/>
          <w:sz w:val="20"/>
          <w:szCs w:val="20"/>
        </w:rPr>
        <w:t>Vinutha 2000 RCT</w:t>
      </w:r>
      <w:bookmarkEnd w:id="263"/>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 xml:space="preserve">Vinutha B, Mehta MN, Shanbag P. Vitamin A status of pregnant women and effect of </w:t>
      </w:r>
      <w:r w:rsidR="00663ED8" w:rsidRPr="003963F4">
        <w:rPr>
          <w:rFonts w:asciiTheme="minorHAnsi" w:hAnsiTheme="minorHAnsi"/>
          <w:sz w:val="20"/>
          <w:szCs w:val="20"/>
        </w:rPr>
        <w:t>postpartum</w:t>
      </w:r>
      <w:r w:rsidRPr="003963F4">
        <w:rPr>
          <w:rFonts w:asciiTheme="minorHAnsi" w:hAnsiTheme="minorHAnsi"/>
          <w:sz w:val="20"/>
          <w:szCs w:val="20"/>
        </w:rPr>
        <w:t xml:space="preserve"> vitamin A supplementation. Indian Pediatrics 2000</w:t>
      </w:r>
      <w:proofErr w:type="gramStart"/>
      <w:r w:rsidRPr="003963F4">
        <w:rPr>
          <w:rFonts w:asciiTheme="minorHAnsi" w:hAnsiTheme="minorHAnsi"/>
          <w:sz w:val="20"/>
          <w:szCs w:val="20"/>
        </w:rPr>
        <w:t>;37:1188</w:t>
      </w:r>
      <w:proofErr w:type="gramEnd"/>
      <w:r w:rsidRPr="003963F4">
        <w:rPr>
          <w:rFonts w:asciiTheme="minorHAnsi" w:hAnsiTheme="minorHAnsi"/>
          <w:sz w:val="20"/>
          <w:szCs w:val="20"/>
        </w:rPr>
        <w:t>-93.</w:t>
      </w:r>
    </w:p>
    <w:p w:rsidR="00141F13" w:rsidRPr="003963F4" w:rsidRDefault="00141F13" w:rsidP="00DF070A">
      <w:pPr>
        <w:pStyle w:val="Heading3"/>
        <w:spacing w:before="0" w:line="240" w:lineRule="auto"/>
        <w:jc w:val="both"/>
        <w:rPr>
          <w:rFonts w:asciiTheme="minorHAnsi" w:hAnsiTheme="minorHAnsi"/>
          <w:color w:val="auto"/>
          <w:sz w:val="20"/>
          <w:szCs w:val="20"/>
        </w:rPr>
      </w:pPr>
      <w:bookmarkStart w:id="264" w:name="_Toc350353191"/>
      <w:r w:rsidRPr="003963F4">
        <w:rPr>
          <w:rFonts w:asciiTheme="minorHAnsi" w:hAnsiTheme="minorHAnsi"/>
          <w:color w:val="auto"/>
          <w:sz w:val="20"/>
          <w:szCs w:val="20"/>
        </w:rPr>
        <w:t>Vir 2008</w:t>
      </w:r>
      <w:bookmarkEnd w:id="264"/>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Vir SC, Singh N, Nigam AK, Jain R. Weekly iron and folic acid supplementation with counseling reduces anemia in adolescent girls: a large-scale effectiveness study in Uttar Pradesh, India. Food and Nutrition Bulletin 2008</w:t>
      </w:r>
      <w:proofErr w:type="gramStart"/>
      <w:r w:rsidRPr="003963F4">
        <w:rPr>
          <w:rFonts w:asciiTheme="minorHAnsi" w:hAnsiTheme="minorHAnsi"/>
          <w:sz w:val="20"/>
          <w:szCs w:val="20"/>
        </w:rPr>
        <w:t>;29:186</w:t>
      </w:r>
      <w:proofErr w:type="gramEnd"/>
      <w:r w:rsidRPr="003963F4">
        <w:rPr>
          <w:rFonts w:asciiTheme="minorHAnsi" w:hAnsiTheme="minorHAnsi"/>
          <w:sz w:val="20"/>
          <w:szCs w:val="20"/>
        </w:rPr>
        <w:t>-94.</w:t>
      </w:r>
    </w:p>
    <w:p w:rsidR="00141F13" w:rsidRPr="003963F4" w:rsidRDefault="00141F13" w:rsidP="00DF070A">
      <w:pPr>
        <w:pStyle w:val="Heading3"/>
        <w:spacing w:before="0" w:line="240" w:lineRule="auto"/>
        <w:jc w:val="both"/>
        <w:rPr>
          <w:rFonts w:asciiTheme="minorHAnsi" w:hAnsiTheme="minorHAnsi"/>
          <w:color w:val="auto"/>
          <w:sz w:val="20"/>
          <w:szCs w:val="20"/>
        </w:rPr>
      </w:pPr>
      <w:bookmarkStart w:id="265" w:name="_Toc350353192"/>
      <w:r w:rsidRPr="003963F4">
        <w:rPr>
          <w:rFonts w:asciiTheme="minorHAnsi" w:hAnsiTheme="minorHAnsi"/>
          <w:color w:val="auto"/>
          <w:sz w:val="20"/>
          <w:szCs w:val="20"/>
        </w:rPr>
        <w:t>Vyas 2009 qRCT</w:t>
      </w:r>
      <w:bookmarkEnd w:id="265"/>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Vyas S, Collin SM, Bertin E, Davys GJ, Mathur B. Leaf concentrate as an alternative to iron and folic acid supplements for anaemic adolescent girls: a randomised controlled trial in India. Public Health Nutrition 2009</w:t>
      </w:r>
      <w:proofErr w:type="gramStart"/>
      <w:r w:rsidRPr="003963F4">
        <w:rPr>
          <w:rFonts w:asciiTheme="minorHAnsi" w:hAnsiTheme="minorHAnsi"/>
          <w:sz w:val="20"/>
          <w:szCs w:val="20"/>
        </w:rPr>
        <w:t>;13</w:t>
      </w:r>
      <w:proofErr w:type="gramEnd"/>
      <w:r w:rsidRPr="003963F4">
        <w:rPr>
          <w:rFonts w:asciiTheme="minorHAnsi" w:hAnsiTheme="minorHAnsi"/>
          <w:sz w:val="20"/>
          <w:szCs w:val="20"/>
        </w:rPr>
        <w:t>(3):418-23.</w:t>
      </w:r>
    </w:p>
    <w:p w:rsidR="00141F13" w:rsidRPr="003963F4" w:rsidRDefault="00141F13" w:rsidP="00DF070A">
      <w:pPr>
        <w:pStyle w:val="Heading3"/>
        <w:spacing w:before="0" w:line="240" w:lineRule="auto"/>
        <w:jc w:val="both"/>
        <w:rPr>
          <w:rFonts w:asciiTheme="minorHAnsi" w:hAnsiTheme="minorHAnsi"/>
          <w:color w:val="auto"/>
          <w:sz w:val="20"/>
          <w:szCs w:val="20"/>
        </w:rPr>
      </w:pPr>
      <w:bookmarkStart w:id="266" w:name="_Toc350353193"/>
      <w:r w:rsidRPr="003963F4">
        <w:rPr>
          <w:rFonts w:asciiTheme="minorHAnsi" w:hAnsiTheme="minorHAnsi"/>
          <w:color w:val="auto"/>
          <w:sz w:val="20"/>
          <w:szCs w:val="20"/>
        </w:rPr>
        <w:t>Wanchu 2001 RCT</w:t>
      </w:r>
      <w:bookmarkEnd w:id="266"/>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Wanchu M, Malhotra S, Khular M. Calcium supplementation in pre-eclampsia. Journal of the Association of Physicians of India 2001</w:t>
      </w:r>
      <w:proofErr w:type="gramStart"/>
      <w:r w:rsidRPr="003963F4">
        <w:rPr>
          <w:rFonts w:asciiTheme="minorHAnsi" w:hAnsiTheme="minorHAnsi"/>
          <w:sz w:val="20"/>
          <w:szCs w:val="20"/>
        </w:rPr>
        <w:t>;49:795</w:t>
      </w:r>
      <w:proofErr w:type="gramEnd"/>
      <w:r w:rsidRPr="003963F4">
        <w:rPr>
          <w:rFonts w:asciiTheme="minorHAnsi" w:hAnsiTheme="minorHAnsi"/>
          <w:sz w:val="20"/>
          <w:szCs w:val="20"/>
        </w:rPr>
        <w:t>-8.</w:t>
      </w:r>
    </w:p>
    <w:p w:rsidR="00141F13" w:rsidRPr="003963F4" w:rsidRDefault="00141F13" w:rsidP="00DF070A">
      <w:pPr>
        <w:pStyle w:val="Heading3"/>
        <w:spacing w:before="0" w:line="240" w:lineRule="auto"/>
        <w:jc w:val="both"/>
        <w:rPr>
          <w:rFonts w:asciiTheme="minorHAnsi" w:hAnsiTheme="minorHAnsi"/>
          <w:color w:val="auto"/>
          <w:sz w:val="20"/>
          <w:szCs w:val="20"/>
        </w:rPr>
      </w:pPr>
      <w:bookmarkStart w:id="267" w:name="_Toc350353194"/>
      <w:r w:rsidRPr="003963F4">
        <w:rPr>
          <w:rFonts w:asciiTheme="minorHAnsi" w:hAnsiTheme="minorHAnsi"/>
          <w:color w:val="auto"/>
          <w:sz w:val="20"/>
          <w:szCs w:val="20"/>
        </w:rPr>
        <w:t>Webb-Girard 2012</w:t>
      </w:r>
      <w:bookmarkEnd w:id="267"/>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Webb-Girard A, Cherobon A, Mbugua S, Kamau-Mbuthia E, Amin A, Sellen DW. Food insecurity is associated with attitudes towards exclusive breastfeeding among women in urban Kenya. Maternal and Child Nutrition 2012</w:t>
      </w:r>
      <w:proofErr w:type="gramStart"/>
      <w:r w:rsidRPr="003963F4">
        <w:rPr>
          <w:rFonts w:asciiTheme="minorHAnsi" w:hAnsiTheme="minorHAnsi"/>
          <w:sz w:val="20"/>
          <w:szCs w:val="20"/>
        </w:rPr>
        <w:t>;8</w:t>
      </w:r>
      <w:proofErr w:type="gramEnd"/>
      <w:r w:rsidRPr="003963F4">
        <w:rPr>
          <w:rFonts w:asciiTheme="minorHAnsi" w:hAnsiTheme="minorHAnsi"/>
          <w:sz w:val="20"/>
          <w:szCs w:val="20"/>
        </w:rPr>
        <w:t>(2):199-214.</w:t>
      </w:r>
    </w:p>
    <w:p w:rsidR="00141F13" w:rsidRPr="003963F4" w:rsidRDefault="00141F13" w:rsidP="00DF070A">
      <w:pPr>
        <w:pStyle w:val="Heading3"/>
        <w:spacing w:before="0"/>
        <w:jc w:val="both"/>
        <w:rPr>
          <w:rFonts w:asciiTheme="minorHAnsi" w:hAnsiTheme="minorHAnsi"/>
          <w:color w:val="auto"/>
          <w:sz w:val="20"/>
          <w:szCs w:val="20"/>
        </w:rPr>
      </w:pPr>
      <w:bookmarkStart w:id="268" w:name="_Toc350353195"/>
      <w:r w:rsidRPr="003963F4">
        <w:rPr>
          <w:rFonts w:asciiTheme="minorHAnsi" w:hAnsiTheme="minorHAnsi"/>
          <w:color w:val="auto"/>
          <w:sz w:val="20"/>
          <w:szCs w:val="20"/>
        </w:rPr>
        <w:lastRenderedPageBreak/>
        <w:t>Welffens-Ekra 1990</w:t>
      </w:r>
      <w:bookmarkEnd w:id="268"/>
      <w:r w:rsidRPr="003963F4">
        <w:rPr>
          <w:rFonts w:asciiTheme="minorHAnsi" w:hAnsiTheme="minorHAnsi"/>
          <w:color w:val="auto"/>
          <w:sz w:val="20"/>
          <w:szCs w:val="20"/>
        </w:rPr>
        <w:t xml:space="preserve">  </w:t>
      </w:r>
    </w:p>
    <w:p w:rsidR="00ED733B" w:rsidRPr="003963F4" w:rsidRDefault="00ED733B" w:rsidP="00DF070A">
      <w:pPr>
        <w:spacing w:after="0"/>
        <w:jc w:val="both"/>
        <w:rPr>
          <w:rFonts w:cs="Times New Roman"/>
          <w:sz w:val="20"/>
          <w:szCs w:val="20"/>
        </w:rPr>
      </w:pPr>
      <w:r w:rsidRPr="003963F4">
        <w:rPr>
          <w:rFonts w:cs="Times New Roman"/>
          <w:sz w:val="20"/>
          <w:szCs w:val="20"/>
        </w:rPr>
        <w:t>Welffens-Ekra CH, Kibora M, Koume P, N'Diaye A, Koffi M. Efficacite et tolerance de l'Helmintox chez la femme enceinte en Cote D'Ivoire. Med Afr Noire 1990</w:t>
      </w:r>
      <w:proofErr w:type="gramStart"/>
      <w:r w:rsidRPr="003963F4">
        <w:rPr>
          <w:rFonts w:cs="Times New Roman"/>
          <w:sz w:val="20"/>
          <w:szCs w:val="20"/>
        </w:rPr>
        <w:t>;37:800</w:t>
      </w:r>
      <w:proofErr w:type="gramEnd"/>
      <w:r w:rsidRPr="003963F4">
        <w:rPr>
          <w:rFonts w:cs="Times New Roman"/>
          <w:sz w:val="20"/>
          <w:szCs w:val="20"/>
        </w:rPr>
        <w:t>-3</w:t>
      </w:r>
    </w:p>
    <w:p w:rsidR="00141F13" w:rsidRPr="003963F4" w:rsidRDefault="00ED733B" w:rsidP="00DF070A">
      <w:pPr>
        <w:pStyle w:val="Heading3"/>
        <w:spacing w:before="0"/>
        <w:jc w:val="both"/>
        <w:rPr>
          <w:rFonts w:asciiTheme="minorHAnsi" w:hAnsiTheme="minorHAnsi"/>
          <w:color w:val="auto"/>
          <w:sz w:val="20"/>
          <w:szCs w:val="20"/>
        </w:rPr>
      </w:pPr>
      <w:r w:rsidRPr="003963F4">
        <w:rPr>
          <w:rFonts w:asciiTheme="minorHAnsi" w:hAnsiTheme="minorHAnsi"/>
          <w:color w:val="auto"/>
          <w:sz w:val="20"/>
          <w:szCs w:val="20"/>
        </w:rPr>
        <w:t xml:space="preserve"> </w:t>
      </w:r>
      <w:bookmarkStart w:id="269" w:name="_Toc350353196"/>
      <w:r w:rsidR="00141F13" w:rsidRPr="003963F4">
        <w:rPr>
          <w:rFonts w:asciiTheme="minorHAnsi" w:hAnsiTheme="minorHAnsi"/>
          <w:color w:val="auto"/>
          <w:sz w:val="20"/>
          <w:szCs w:val="20"/>
        </w:rPr>
        <w:t>West 1999 RCT (NNIPS-2)</w:t>
      </w:r>
      <w:bookmarkEnd w:id="269"/>
      <w:r w:rsidR="00141F13" w:rsidRPr="003963F4">
        <w:rPr>
          <w:rFonts w:asciiTheme="minorHAnsi" w:hAnsiTheme="minorHAnsi"/>
          <w:color w:val="auto"/>
          <w:sz w:val="20"/>
          <w:szCs w:val="20"/>
        </w:rPr>
        <w:t xml:space="preserve">  </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Checkley W, West KP Jr, Wise RA, Baldwin MR, Wu L, LeClerq SC, et al. Maternal vitamin A supplementation and lung function in offspring. New England Journal of Medicine 2010</w:t>
      </w:r>
      <w:proofErr w:type="gramStart"/>
      <w:r w:rsidRPr="003963F4">
        <w:rPr>
          <w:rFonts w:asciiTheme="minorHAnsi" w:hAnsiTheme="minorHAnsi"/>
          <w:sz w:val="20"/>
          <w:szCs w:val="20"/>
        </w:rPr>
        <w:t>;362</w:t>
      </w:r>
      <w:proofErr w:type="gramEnd"/>
      <w:r w:rsidRPr="003963F4">
        <w:rPr>
          <w:rFonts w:asciiTheme="minorHAnsi" w:hAnsiTheme="minorHAnsi"/>
          <w:sz w:val="20"/>
          <w:szCs w:val="20"/>
        </w:rPr>
        <w:t>(19):1784-94.</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Christian P, Khatry SK, Yamini S, Stallings R, LeClerq SC, Shrestha SR, et al. Zinc supplementation might potentiate the effect of vitamin A in restoring night vision in pregnant Nepalese women. American Journal of Clinical Nutrition 2001</w:t>
      </w:r>
      <w:proofErr w:type="gramStart"/>
      <w:r w:rsidRPr="003963F4">
        <w:rPr>
          <w:rFonts w:asciiTheme="minorHAnsi" w:hAnsiTheme="minorHAnsi"/>
          <w:sz w:val="20"/>
          <w:szCs w:val="20"/>
        </w:rPr>
        <w:t>;73</w:t>
      </w:r>
      <w:proofErr w:type="gramEnd"/>
      <w:r w:rsidRPr="003963F4">
        <w:rPr>
          <w:rFonts w:asciiTheme="minorHAnsi" w:hAnsiTheme="minorHAnsi"/>
          <w:sz w:val="20"/>
          <w:szCs w:val="20"/>
        </w:rPr>
        <w:t>(6):1045-51.</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Christian P, West Jr KP, Katz J, Kimbrough-Pradhan E, LeClerq SC, Khatry SK, et al. Cigarette smoking during pregnancy in rural Nepal. Risk factors and effects of beta-carotene and vitamin A supplementation. European Journal of Clinical Nutrition 2004</w:t>
      </w:r>
      <w:proofErr w:type="gramStart"/>
      <w:r w:rsidRPr="003963F4">
        <w:rPr>
          <w:rFonts w:asciiTheme="minorHAnsi" w:hAnsiTheme="minorHAnsi"/>
          <w:sz w:val="20"/>
          <w:szCs w:val="20"/>
        </w:rPr>
        <w:t>;58</w:t>
      </w:r>
      <w:proofErr w:type="gramEnd"/>
      <w:r w:rsidRPr="003963F4">
        <w:rPr>
          <w:rFonts w:asciiTheme="minorHAnsi" w:hAnsiTheme="minorHAnsi"/>
          <w:sz w:val="20"/>
          <w:szCs w:val="20"/>
        </w:rPr>
        <w:t>(2):204-11.</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Christian P, West KP, Khatry SK, Katz J, LeClerq SC, Kimbrough-Pradhan E, et al. Vitamin a or beta-carotene supplementation reduces symptoms of illness in pregnant and lactating Nepali women. Journal of Nutrition 2000</w:t>
      </w:r>
      <w:proofErr w:type="gramStart"/>
      <w:r w:rsidRPr="003963F4">
        <w:rPr>
          <w:rFonts w:asciiTheme="minorHAnsi" w:hAnsiTheme="minorHAnsi"/>
          <w:sz w:val="20"/>
          <w:szCs w:val="20"/>
        </w:rPr>
        <w:t>;130:2675</w:t>
      </w:r>
      <w:proofErr w:type="gramEnd"/>
      <w:r w:rsidRPr="003963F4">
        <w:rPr>
          <w:rFonts w:asciiTheme="minorHAnsi" w:hAnsiTheme="minorHAnsi"/>
          <w:sz w:val="20"/>
          <w:szCs w:val="20"/>
        </w:rPr>
        <w:t>-82.</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Christian P, West KP, Khatry SK, Kimbrough-Pradhan E, LeClerq SC, Katz J et al. Night blindness during pregnancy and subsequent mortality among women in Nepal: effects of vitamin A and β-carotene supplementation. American Journal of Epidemiology 2000</w:t>
      </w:r>
      <w:proofErr w:type="gramStart"/>
      <w:r w:rsidRPr="003963F4">
        <w:rPr>
          <w:rFonts w:asciiTheme="minorHAnsi" w:hAnsiTheme="minorHAnsi"/>
          <w:sz w:val="20"/>
          <w:szCs w:val="20"/>
        </w:rPr>
        <w:t>;152:542</w:t>
      </w:r>
      <w:proofErr w:type="gramEnd"/>
      <w:r w:rsidRPr="003963F4">
        <w:rPr>
          <w:rFonts w:asciiTheme="minorHAnsi" w:hAnsiTheme="minorHAnsi"/>
          <w:sz w:val="20"/>
          <w:szCs w:val="20"/>
        </w:rPr>
        <w:t>-7.</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Christian P, West KP</w:t>
      </w:r>
      <w:r w:rsidR="00663ED8">
        <w:rPr>
          <w:rFonts w:asciiTheme="minorHAnsi" w:hAnsiTheme="minorHAnsi"/>
          <w:sz w:val="20"/>
          <w:szCs w:val="20"/>
        </w:rPr>
        <w:t xml:space="preserve"> </w:t>
      </w:r>
      <w:r w:rsidRPr="003963F4">
        <w:rPr>
          <w:rFonts w:asciiTheme="minorHAnsi" w:hAnsiTheme="minorHAnsi"/>
          <w:sz w:val="20"/>
          <w:szCs w:val="20"/>
        </w:rPr>
        <w:t>Jr, Khatry SK, Katz J, LeClerq S, Pradhan EK, et al. Vitamin A or beta-carotene supplementation reduces but does not eliminate maternal night blindness in Nepal. Journal of Nutrition 1998</w:t>
      </w:r>
      <w:proofErr w:type="gramStart"/>
      <w:r w:rsidRPr="003963F4">
        <w:rPr>
          <w:rFonts w:asciiTheme="minorHAnsi" w:hAnsiTheme="minorHAnsi"/>
          <w:sz w:val="20"/>
          <w:szCs w:val="20"/>
        </w:rPr>
        <w:t>;128:1458</w:t>
      </w:r>
      <w:proofErr w:type="gramEnd"/>
      <w:r w:rsidRPr="003963F4">
        <w:rPr>
          <w:rFonts w:asciiTheme="minorHAnsi" w:hAnsiTheme="minorHAnsi"/>
          <w:sz w:val="20"/>
          <w:szCs w:val="20"/>
        </w:rPr>
        <w:t>-63.</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Congdon NG, Dreyfuss ML, Christian P, Navitsky RC, Sanchez AM, Wu LS, et al. Responsiveness of dark-adaptation threshold to vitamin A and beta-carotene supplementation in pregnant and lactating women in Nepal. American Journal of Clinical Nutrition 2000</w:t>
      </w:r>
      <w:proofErr w:type="gramStart"/>
      <w:r w:rsidRPr="003963F4">
        <w:rPr>
          <w:rFonts w:asciiTheme="minorHAnsi" w:hAnsiTheme="minorHAnsi"/>
          <w:sz w:val="20"/>
          <w:szCs w:val="20"/>
        </w:rPr>
        <w:t>;72:1004</w:t>
      </w:r>
      <w:proofErr w:type="gramEnd"/>
      <w:r w:rsidRPr="003963F4">
        <w:rPr>
          <w:rFonts w:asciiTheme="minorHAnsi" w:hAnsiTheme="minorHAnsi"/>
          <w:sz w:val="20"/>
          <w:szCs w:val="20"/>
        </w:rPr>
        <w:t>-9.</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Katz J, West KP Jr, Khatry SK, Christian P, LeClerq SC, Pradhan EK, et al. Risk factors for early infant mortality in Sarlahi district, Nepal. Bulletin of the World Health Organization 2003</w:t>
      </w:r>
      <w:proofErr w:type="gramStart"/>
      <w:r w:rsidRPr="003963F4">
        <w:rPr>
          <w:rFonts w:asciiTheme="minorHAnsi" w:hAnsiTheme="minorHAnsi"/>
          <w:sz w:val="20"/>
          <w:szCs w:val="20"/>
        </w:rPr>
        <w:t>;81</w:t>
      </w:r>
      <w:proofErr w:type="gramEnd"/>
      <w:r w:rsidRPr="003963F4">
        <w:rPr>
          <w:rFonts w:asciiTheme="minorHAnsi" w:hAnsiTheme="minorHAnsi"/>
          <w:sz w:val="20"/>
          <w:szCs w:val="20"/>
        </w:rPr>
        <w:t>(10):717-25.</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Katz J, West KP Jr, Khatry SK, LeClerq SC, Christian P, Pradhan EK, et al. Twinning rates and survival of twins in rural Nepal. International Journal of Epidemiology 2001</w:t>
      </w:r>
      <w:proofErr w:type="gramStart"/>
      <w:r w:rsidRPr="003963F4">
        <w:rPr>
          <w:rFonts w:asciiTheme="minorHAnsi" w:hAnsiTheme="minorHAnsi"/>
          <w:sz w:val="20"/>
          <w:szCs w:val="20"/>
        </w:rPr>
        <w:t>;30:802</w:t>
      </w:r>
      <w:proofErr w:type="gramEnd"/>
      <w:r w:rsidRPr="003963F4">
        <w:rPr>
          <w:rFonts w:asciiTheme="minorHAnsi" w:hAnsiTheme="minorHAnsi"/>
          <w:sz w:val="20"/>
          <w:szCs w:val="20"/>
        </w:rPr>
        <w:t>-7.</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lastRenderedPageBreak/>
        <w:t>Katz J, West KP Jr, Khatry SK, Pradhan EK, LeClerq SC, Christian P, et al. Maternal low-dose vitamin A or B-carotene supplementation has no effect on fetal loss and early infant mortality: a randomized cluster trial in Nepal. American Journal of Clinical Nutrition 2000</w:t>
      </w:r>
      <w:proofErr w:type="gramStart"/>
      <w:r w:rsidRPr="003963F4">
        <w:rPr>
          <w:rFonts w:asciiTheme="minorHAnsi" w:hAnsiTheme="minorHAnsi"/>
          <w:sz w:val="20"/>
          <w:szCs w:val="20"/>
        </w:rPr>
        <w:t>;71:1570</w:t>
      </w:r>
      <w:proofErr w:type="gramEnd"/>
      <w:r w:rsidRPr="003963F4">
        <w:rPr>
          <w:rFonts w:asciiTheme="minorHAnsi" w:hAnsiTheme="minorHAnsi"/>
          <w:sz w:val="20"/>
          <w:szCs w:val="20"/>
        </w:rPr>
        <w:t>-6.</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Olsen SF. Effect of vitamin a and beta carotene supplementation on women's health. BMJ 1999</w:t>
      </w:r>
      <w:proofErr w:type="gramStart"/>
      <w:r w:rsidRPr="003963F4">
        <w:rPr>
          <w:rFonts w:asciiTheme="minorHAnsi" w:hAnsiTheme="minorHAnsi"/>
          <w:sz w:val="20"/>
          <w:szCs w:val="20"/>
        </w:rPr>
        <w:t>;318</w:t>
      </w:r>
      <w:proofErr w:type="gramEnd"/>
      <w:r w:rsidRPr="003963F4">
        <w:rPr>
          <w:rFonts w:asciiTheme="minorHAnsi" w:hAnsiTheme="minorHAnsi"/>
          <w:sz w:val="20"/>
          <w:szCs w:val="20"/>
        </w:rPr>
        <w:t>(7183):551-2.</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West KP Jr, Katz J, Khatry SK, LeClerq SC, Pradhan EK, Shrestha SR, et al. Double blind, cluster randomised trial of low dose supplementation with vitamin A or beta carotene on mortality related to pregnancy in Nepal: the nnips-2 study group. BMJ 1999</w:t>
      </w:r>
      <w:proofErr w:type="gramStart"/>
      <w:r w:rsidRPr="003963F4">
        <w:rPr>
          <w:rFonts w:asciiTheme="minorHAnsi" w:hAnsiTheme="minorHAnsi"/>
          <w:sz w:val="20"/>
          <w:szCs w:val="20"/>
        </w:rPr>
        <w:t>;318</w:t>
      </w:r>
      <w:proofErr w:type="gramEnd"/>
      <w:r w:rsidRPr="003963F4">
        <w:rPr>
          <w:rFonts w:asciiTheme="minorHAnsi" w:hAnsiTheme="minorHAnsi"/>
          <w:sz w:val="20"/>
          <w:szCs w:val="20"/>
        </w:rPr>
        <w:t>(7183):570-5.</w:t>
      </w:r>
    </w:p>
    <w:p w:rsidR="00141F13" w:rsidRPr="003963F4" w:rsidRDefault="00141F13" w:rsidP="00C75877">
      <w:pPr>
        <w:pStyle w:val="NormalWeb"/>
        <w:numPr>
          <w:ilvl w:val="0"/>
          <w:numId w:val="89"/>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Yamini S, West KP Jr, Wu L, Dreyfuss ML, Yang DX, Khatry SK. Circulating levels of retinol, tocopherol and carotenoid in Nepali pregnant and postpartum women following long-term beta-carotene and vitamin A supplementation. European Journal of Clinical Nutrition 2001</w:t>
      </w:r>
      <w:proofErr w:type="gramStart"/>
      <w:r w:rsidRPr="003963F4">
        <w:rPr>
          <w:rFonts w:asciiTheme="minorHAnsi" w:hAnsiTheme="minorHAnsi"/>
          <w:sz w:val="20"/>
          <w:szCs w:val="20"/>
        </w:rPr>
        <w:t>;55:252</w:t>
      </w:r>
      <w:proofErr w:type="gramEnd"/>
      <w:r w:rsidRPr="003963F4">
        <w:rPr>
          <w:rFonts w:asciiTheme="minorHAnsi" w:hAnsiTheme="minorHAnsi"/>
          <w:sz w:val="20"/>
          <w:szCs w:val="20"/>
        </w:rPr>
        <w:t>-9.</w:t>
      </w:r>
    </w:p>
    <w:p w:rsidR="00141F13" w:rsidRPr="003963F4" w:rsidRDefault="00141F13" w:rsidP="00DF070A">
      <w:pPr>
        <w:pStyle w:val="Heading3"/>
        <w:spacing w:before="0"/>
        <w:jc w:val="both"/>
        <w:rPr>
          <w:rFonts w:asciiTheme="minorHAnsi" w:hAnsiTheme="minorHAnsi"/>
          <w:color w:val="auto"/>
          <w:sz w:val="20"/>
          <w:szCs w:val="20"/>
        </w:rPr>
      </w:pPr>
      <w:bookmarkStart w:id="270" w:name="_Toc350353197"/>
      <w:r w:rsidRPr="003963F4">
        <w:rPr>
          <w:rFonts w:asciiTheme="minorHAnsi" w:hAnsiTheme="minorHAnsi"/>
          <w:color w:val="auto"/>
          <w:sz w:val="20"/>
          <w:szCs w:val="20"/>
        </w:rPr>
        <w:t>West 2011 RCT (Ji VitA)</w:t>
      </w:r>
      <w:bookmarkEnd w:id="270"/>
      <w:r w:rsidRPr="003963F4">
        <w:rPr>
          <w:rFonts w:asciiTheme="minorHAnsi" w:hAnsiTheme="minorHAnsi"/>
          <w:color w:val="auto"/>
          <w:sz w:val="20"/>
          <w:szCs w:val="20"/>
        </w:rPr>
        <w:t xml:space="preserve">  </w:t>
      </w:r>
    </w:p>
    <w:p w:rsidR="00141F13" w:rsidRPr="003963F4" w:rsidRDefault="00141F13" w:rsidP="00C75877">
      <w:pPr>
        <w:pStyle w:val="NormalWeb"/>
        <w:numPr>
          <w:ilvl w:val="0"/>
          <w:numId w:val="88"/>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Christian P, Labrique AB, Ali H, Richman M, Wu L, Rashid M, West KP. Maternal vitamin A and ß-carotene supplementation and risk of bacterial vaginosis: a randomized controlled trial in rural Bangladesh. American Journal of Clinical Nutrition 2011</w:t>
      </w:r>
      <w:proofErr w:type="gramStart"/>
      <w:r w:rsidRPr="003963F4">
        <w:rPr>
          <w:rFonts w:asciiTheme="minorHAnsi" w:hAnsiTheme="minorHAnsi"/>
          <w:sz w:val="20"/>
          <w:szCs w:val="20"/>
        </w:rPr>
        <w:t>;94:1643</w:t>
      </w:r>
      <w:proofErr w:type="gramEnd"/>
      <w:r w:rsidRPr="003963F4">
        <w:rPr>
          <w:rFonts w:asciiTheme="minorHAnsi" w:hAnsiTheme="minorHAnsi"/>
          <w:sz w:val="20"/>
          <w:szCs w:val="20"/>
        </w:rPr>
        <w:t>-9.</w:t>
      </w:r>
    </w:p>
    <w:p w:rsidR="00141F13" w:rsidRPr="003963F4" w:rsidRDefault="00141F13" w:rsidP="00C75877">
      <w:pPr>
        <w:pStyle w:val="NormalWeb"/>
        <w:numPr>
          <w:ilvl w:val="0"/>
          <w:numId w:val="88"/>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Gernand AD, Christian P, Schulze KJ, Shaikh S, Labrique AB, Shamim AA, West KP. Maternal nutritional status in early pregnancy is associated with body water and plasma volume changes in a pregnancy cohort in rural Bangladesh. Journal of Nutrition 2012</w:t>
      </w:r>
      <w:proofErr w:type="gramStart"/>
      <w:r w:rsidRPr="003963F4">
        <w:rPr>
          <w:rFonts w:asciiTheme="minorHAnsi" w:hAnsiTheme="minorHAnsi"/>
          <w:sz w:val="20"/>
          <w:szCs w:val="20"/>
        </w:rPr>
        <w:t>;142</w:t>
      </w:r>
      <w:proofErr w:type="gramEnd"/>
      <w:r w:rsidRPr="003963F4">
        <w:rPr>
          <w:rFonts w:asciiTheme="minorHAnsi" w:hAnsiTheme="minorHAnsi"/>
          <w:sz w:val="20"/>
          <w:szCs w:val="20"/>
        </w:rPr>
        <w:t>(6):1109-15.</w:t>
      </w:r>
    </w:p>
    <w:p w:rsidR="00141F13" w:rsidRPr="003963F4" w:rsidRDefault="00141F13" w:rsidP="00C75877">
      <w:pPr>
        <w:pStyle w:val="NormalWeb"/>
        <w:numPr>
          <w:ilvl w:val="0"/>
          <w:numId w:val="88"/>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Labrique AB, Christian P, et al. A cluster-randomized, placebo-controlled, maternal vitamin A or beta-carotene supplementation trial in Bangladesh: design and methods. Trials 2011</w:t>
      </w:r>
      <w:proofErr w:type="gramStart"/>
      <w:r w:rsidRPr="003963F4">
        <w:rPr>
          <w:rFonts w:asciiTheme="minorHAnsi" w:hAnsiTheme="minorHAnsi"/>
          <w:sz w:val="20"/>
          <w:szCs w:val="20"/>
        </w:rPr>
        <w:t>;12:102</w:t>
      </w:r>
      <w:proofErr w:type="gramEnd"/>
      <w:r w:rsidRPr="003963F4">
        <w:rPr>
          <w:rFonts w:asciiTheme="minorHAnsi" w:hAnsiTheme="minorHAnsi"/>
          <w:sz w:val="20"/>
          <w:szCs w:val="20"/>
        </w:rPr>
        <w:t>.</w:t>
      </w:r>
    </w:p>
    <w:p w:rsidR="00141F13" w:rsidRPr="003963F4" w:rsidRDefault="00141F13" w:rsidP="00C75877">
      <w:pPr>
        <w:pStyle w:val="NormalWeb"/>
        <w:numPr>
          <w:ilvl w:val="0"/>
          <w:numId w:val="88"/>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West KP, Christian P, Labrique AB, Rashid M, Shamim AA, Klemm RDW, Massie AB, Mehra S, Schulze KJ, Ali H, Ullah B, Wu LSF, Katz J, Banu H, Akhter HH, Sommer A. Effects of vitamin A or beta carotene supplementation on pregnancy-related mortality and infant mortality in rural Bangladesh: a cluster randomized trial. JAMA 2011</w:t>
      </w:r>
      <w:proofErr w:type="gramStart"/>
      <w:r w:rsidRPr="003963F4">
        <w:rPr>
          <w:rFonts w:asciiTheme="minorHAnsi" w:hAnsiTheme="minorHAnsi"/>
          <w:sz w:val="20"/>
          <w:szCs w:val="20"/>
        </w:rPr>
        <w:t>;305</w:t>
      </w:r>
      <w:proofErr w:type="gramEnd"/>
      <w:r w:rsidRPr="003963F4">
        <w:rPr>
          <w:rFonts w:asciiTheme="minorHAnsi" w:hAnsiTheme="minorHAnsi"/>
          <w:sz w:val="20"/>
          <w:szCs w:val="20"/>
        </w:rPr>
        <w:t>(19):1986-95.</w:t>
      </w:r>
    </w:p>
    <w:p w:rsidR="00141F13" w:rsidRPr="003963F4" w:rsidRDefault="00141F13" w:rsidP="00DF070A">
      <w:pPr>
        <w:pStyle w:val="Heading3"/>
        <w:spacing w:before="0"/>
        <w:jc w:val="both"/>
        <w:rPr>
          <w:rFonts w:asciiTheme="minorHAnsi" w:hAnsiTheme="minorHAnsi"/>
          <w:color w:val="auto"/>
          <w:sz w:val="20"/>
          <w:szCs w:val="20"/>
        </w:rPr>
      </w:pPr>
      <w:bookmarkStart w:id="271" w:name="_Toc350353198"/>
      <w:r w:rsidRPr="003963F4">
        <w:rPr>
          <w:rFonts w:asciiTheme="minorHAnsi" w:hAnsiTheme="minorHAnsi"/>
          <w:color w:val="auto"/>
          <w:sz w:val="20"/>
          <w:szCs w:val="20"/>
        </w:rPr>
        <w:t>WHO/CHD IVASSG</w:t>
      </w:r>
      <w:bookmarkEnd w:id="271"/>
      <w:r w:rsidR="00601778">
        <w:rPr>
          <w:rFonts w:asciiTheme="minorHAnsi" w:hAnsiTheme="minorHAnsi"/>
          <w:color w:val="auto"/>
          <w:sz w:val="20"/>
          <w:szCs w:val="20"/>
        </w:rPr>
        <w:t xml:space="preserve"> RCT</w:t>
      </w:r>
      <w:r w:rsidRPr="003963F4">
        <w:rPr>
          <w:rFonts w:asciiTheme="minorHAnsi" w:hAnsiTheme="minorHAnsi"/>
          <w:color w:val="auto"/>
          <w:sz w:val="20"/>
          <w:szCs w:val="20"/>
        </w:rPr>
        <w:t xml:space="preserve">  </w:t>
      </w:r>
    </w:p>
    <w:p w:rsidR="00141F13" w:rsidRPr="003963F4" w:rsidRDefault="00141F13" w:rsidP="00B00F82">
      <w:pPr>
        <w:pStyle w:val="NormalWeb"/>
        <w:numPr>
          <w:ilvl w:val="0"/>
          <w:numId w:val="87"/>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Bahl R, Bhandari N, Kant S, Molbak K, Ostergaard E, Bhan MK. Effect of vitamin A administered at expanded program on immunization contacts on antibody response to oral polio vaccine. European Journal of Clinical Nutrition 2002</w:t>
      </w:r>
      <w:proofErr w:type="gramStart"/>
      <w:r w:rsidRPr="003963F4">
        <w:rPr>
          <w:rFonts w:asciiTheme="minorHAnsi" w:hAnsiTheme="minorHAnsi"/>
          <w:sz w:val="20"/>
          <w:szCs w:val="20"/>
        </w:rPr>
        <w:t>;56:321</w:t>
      </w:r>
      <w:proofErr w:type="gramEnd"/>
      <w:r w:rsidRPr="003963F4">
        <w:rPr>
          <w:rFonts w:asciiTheme="minorHAnsi" w:hAnsiTheme="minorHAnsi"/>
          <w:sz w:val="20"/>
          <w:szCs w:val="20"/>
        </w:rPr>
        <w:t>-5.</w:t>
      </w:r>
    </w:p>
    <w:p w:rsidR="00141F13" w:rsidRPr="003963F4" w:rsidRDefault="00141F13" w:rsidP="00B00F82">
      <w:pPr>
        <w:pStyle w:val="NormalWeb"/>
        <w:numPr>
          <w:ilvl w:val="0"/>
          <w:numId w:val="87"/>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lastRenderedPageBreak/>
        <w:t>Bahl R, Bhandari N, Wahed MA, Kumar GT, Bhan MK, and the WHO/CHD Immunization-Linked Vitamin A Group. Vitamin A supplementation of women postpartum and of their infants at immunization alters breast milk retinol and infant vitamin A status. Journal of Nutrition 2002</w:t>
      </w:r>
      <w:proofErr w:type="gramStart"/>
      <w:r w:rsidRPr="003963F4">
        <w:rPr>
          <w:rFonts w:asciiTheme="minorHAnsi" w:hAnsiTheme="minorHAnsi"/>
          <w:sz w:val="20"/>
          <w:szCs w:val="20"/>
        </w:rPr>
        <w:t>;132:3243</w:t>
      </w:r>
      <w:proofErr w:type="gramEnd"/>
      <w:r w:rsidRPr="003963F4">
        <w:rPr>
          <w:rFonts w:asciiTheme="minorHAnsi" w:hAnsiTheme="minorHAnsi"/>
          <w:sz w:val="20"/>
          <w:szCs w:val="20"/>
        </w:rPr>
        <w:t>-8.</w:t>
      </w:r>
    </w:p>
    <w:p w:rsidR="00141F13" w:rsidRPr="003963F4" w:rsidRDefault="00141F13" w:rsidP="00B00F82">
      <w:pPr>
        <w:pStyle w:val="NormalWeb"/>
        <w:numPr>
          <w:ilvl w:val="0"/>
          <w:numId w:val="87"/>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Bahl R, Frost C, Kirkwood B, Edmond K, Martines J, Bhandari N, Arthur P. Infant feeding patterns and risks of death and hospitalization in the first half of infancy: multicentre cohort study. Bulletin of the World Health Organization 2005</w:t>
      </w:r>
      <w:proofErr w:type="gramStart"/>
      <w:r w:rsidRPr="003963F4">
        <w:rPr>
          <w:rFonts w:asciiTheme="minorHAnsi" w:hAnsiTheme="minorHAnsi"/>
          <w:sz w:val="20"/>
          <w:szCs w:val="20"/>
        </w:rPr>
        <w:t>;83:418</w:t>
      </w:r>
      <w:proofErr w:type="gramEnd"/>
      <w:r w:rsidRPr="003963F4">
        <w:rPr>
          <w:rFonts w:asciiTheme="minorHAnsi" w:hAnsiTheme="minorHAnsi"/>
          <w:sz w:val="20"/>
          <w:szCs w:val="20"/>
        </w:rPr>
        <w:t>-26.</w:t>
      </w:r>
    </w:p>
    <w:p w:rsidR="00141F13" w:rsidRPr="003963F4" w:rsidRDefault="00141F13" w:rsidP="00B00F82">
      <w:pPr>
        <w:pStyle w:val="NormalWeb"/>
        <w:numPr>
          <w:ilvl w:val="0"/>
          <w:numId w:val="87"/>
        </w:numPr>
        <w:spacing w:before="0" w:beforeAutospacing="0" w:after="0" w:afterAutospacing="0"/>
        <w:ind w:left="142" w:hanging="142"/>
        <w:jc w:val="both"/>
        <w:rPr>
          <w:rFonts w:asciiTheme="minorHAnsi" w:hAnsiTheme="minorHAnsi"/>
          <w:sz w:val="20"/>
          <w:szCs w:val="20"/>
        </w:rPr>
      </w:pPr>
      <w:r w:rsidRPr="003963F4">
        <w:rPr>
          <w:rFonts w:asciiTheme="minorHAnsi" w:hAnsiTheme="minorHAnsi"/>
          <w:sz w:val="20"/>
          <w:szCs w:val="20"/>
        </w:rPr>
        <w:t>WHO/CHD Immunisation-Linked Vitamin A Supplementation Study Group. Randomised trial to assess benefits and safety of vitamin A supplementation linked to immunisation in early infancy. Lancet 1998</w:t>
      </w:r>
      <w:proofErr w:type="gramStart"/>
      <w:r w:rsidRPr="003963F4">
        <w:rPr>
          <w:rFonts w:asciiTheme="minorHAnsi" w:hAnsiTheme="minorHAnsi"/>
          <w:sz w:val="20"/>
          <w:szCs w:val="20"/>
        </w:rPr>
        <w:t>;352:1257</w:t>
      </w:r>
      <w:proofErr w:type="gramEnd"/>
      <w:r w:rsidRPr="003963F4">
        <w:rPr>
          <w:rFonts w:asciiTheme="minorHAnsi" w:hAnsiTheme="minorHAnsi"/>
          <w:sz w:val="20"/>
          <w:szCs w:val="20"/>
        </w:rPr>
        <w:t>-63.</w:t>
      </w:r>
    </w:p>
    <w:p w:rsidR="00141F13" w:rsidRPr="003963F4" w:rsidRDefault="00141F13" w:rsidP="003963F4">
      <w:pPr>
        <w:pStyle w:val="Heading3"/>
        <w:spacing w:before="0"/>
        <w:jc w:val="both"/>
        <w:rPr>
          <w:rFonts w:asciiTheme="minorHAnsi" w:hAnsiTheme="minorHAnsi"/>
          <w:color w:val="auto"/>
          <w:sz w:val="20"/>
          <w:szCs w:val="20"/>
        </w:rPr>
      </w:pPr>
      <w:bookmarkStart w:id="272" w:name="_Toc350353199"/>
      <w:r w:rsidRPr="003963F4">
        <w:rPr>
          <w:rFonts w:asciiTheme="minorHAnsi" w:hAnsiTheme="minorHAnsi"/>
          <w:color w:val="auto"/>
          <w:sz w:val="20"/>
          <w:szCs w:val="20"/>
        </w:rPr>
        <w:t>WHO 2011</w:t>
      </w:r>
      <w:bookmarkEnd w:id="272"/>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World Health Organization (Western Pacific Region).</w:t>
      </w:r>
      <w:proofErr w:type="gramEnd"/>
      <w:r w:rsidRPr="003963F4">
        <w:rPr>
          <w:rFonts w:asciiTheme="minorHAnsi" w:hAnsiTheme="minorHAnsi"/>
          <w:sz w:val="20"/>
          <w:szCs w:val="20"/>
        </w:rPr>
        <w:t xml:space="preserve"> Weekly iron and folic acid supplementation programmes for women of reproductive age: an analysis of best programme practices. Geneva: WHO, 2011.</w:t>
      </w:r>
    </w:p>
    <w:p w:rsidR="00141F13" w:rsidRPr="003963F4" w:rsidRDefault="00141F13" w:rsidP="00DF070A">
      <w:pPr>
        <w:pStyle w:val="Heading3"/>
        <w:spacing w:before="0"/>
        <w:jc w:val="both"/>
        <w:rPr>
          <w:rFonts w:asciiTheme="minorHAnsi" w:hAnsiTheme="minorHAnsi"/>
          <w:color w:val="auto"/>
          <w:sz w:val="20"/>
          <w:szCs w:val="20"/>
        </w:rPr>
      </w:pPr>
      <w:bookmarkStart w:id="273" w:name="_Toc350353200"/>
      <w:r w:rsidRPr="003963F4">
        <w:rPr>
          <w:rFonts w:asciiTheme="minorHAnsi" w:hAnsiTheme="minorHAnsi"/>
          <w:color w:val="auto"/>
          <w:sz w:val="20"/>
          <w:szCs w:val="20"/>
        </w:rPr>
        <w:t>WHO SEA 2011</w:t>
      </w:r>
      <w:bookmarkEnd w:id="273"/>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World Health Organization.</w:t>
      </w:r>
      <w:proofErr w:type="gramEnd"/>
      <w:r w:rsidRPr="003963F4">
        <w:rPr>
          <w:rFonts w:asciiTheme="minorHAnsi" w:hAnsiTheme="minorHAnsi"/>
          <w:sz w:val="20"/>
          <w:szCs w:val="20"/>
        </w:rPr>
        <w:t xml:space="preserve"> Prevention of iron deficiency anaemia in adolescents: role of weekly iron and folic acid supplementation. </w:t>
      </w:r>
      <w:proofErr w:type="gramStart"/>
      <w:r w:rsidRPr="003963F4">
        <w:rPr>
          <w:rFonts w:asciiTheme="minorHAnsi" w:hAnsiTheme="minorHAnsi"/>
          <w:sz w:val="20"/>
          <w:szCs w:val="20"/>
        </w:rPr>
        <w:t>Vol. SEA-CAH-02.</w:t>
      </w:r>
      <w:proofErr w:type="gramEnd"/>
      <w:r w:rsidRPr="003963F4">
        <w:rPr>
          <w:rFonts w:asciiTheme="minorHAnsi" w:hAnsiTheme="minorHAnsi"/>
          <w:sz w:val="20"/>
          <w:szCs w:val="20"/>
        </w:rPr>
        <w:t xml:space="preserve"> New Delhi: WHO SEA, 2011.</w:t>
      </w:r>
    </w:p>
    <w:p w:rsidR="00141F13" w:rsidRPr="003963F4" w:rsidRDefault="00141F13" w:rsidP="00DF070A">
      <w:pPr>
        <w:pStyle w:val="Heading3"/>
        <w:spacing w:before="0"/>
        <w:jc w:val="both"/>
        <w:rPr>
          <w:rFonts w:asciiTheme="minorHAnsi" w:hAnsiTheme="minorHAnsi"/>
          <w:color w:val="auto"/>
          <w:sz w:val="20"/>
          <w:szCs w:val="20"/>
        </w:rPr>
      </w:pPr>
      <w:bookmarkStart w:id="274" w:name="_Toc350353201"/>
      <w:r w:rsidRPr="003963F4">
        <w:rPr>
          <w:rFonts w:asciiTheme="minorHAnsi" w:hAnsiTheme="minorHAnsi"/>
          <w:color w:val="auto"/>
          <w:sz w:val="20"/>
          <w:szCs w:val="20"/>
        </w:rPr>
        <w:t>Wijaya-Erhardt 2011 RCT</w:t>
      </w:r>
      <w:bookmarkEnd w:id="274"/>
      <w:r w:rsidRPr="003963F4">
        <w:rPr>
          <w:rFonts w:asciiTheme="minorHAnsi" w:hAnsiTheme="minorHAnsi"/>
          <w:color w:val="auto"/>
          <w:sz w:val="20"/>
          <w:szCs w:val="20"/>
        </w:rPr>
        <w:t xml:space="preserve">  </w:t>
      </w:r>
    </w:p>
    <w:p w:rsidR="00141F13" w:rsidRPr="003963F4" w:rsidRDefault="00141F13" w:rsidP="00DF070A">
      <w:pPr>
        <w:pStyle w:val="NormalWeb"/>
        <w:spacing w:before="0" w:beforeAutospacing="0" w:after="0" w:afterAutospacing="0"/>
        <w:jc w:val="both"/>
        <w:rPr>
          <w:rFonts w:asciiTheme="minorHAnsi" w:hAnsiTheme="minorHAnsi"/>
          <w:sz w:val="20"/>
          <w:szCs w:val="20"/>
        </w:rPr>
      </w:pPr>
      <w:proofErr w:type="gramStart"/>
      <w:r w:rsidRPr="003963F4">
        <w:rPr>
          <w:rFonts w:asciiTheme="minorHAnsi" w:hAnsiTheme="minorHAnsi"/>
          <w:sz w:val="20"/>
          <w:szCs w:val="20"/>
        </w:rPr>
        <w:t>Wijaya-Erhardt M, Muslimatun S, Erhardt JG.</w:t>
      </w:r>
      <w:proofErr w:type="gramEnd"/>
      <w:r w:rsidRPr="003963F4">
        <w:rPr>
          <w:rFonts w:asciiTheme="minorHAnsi" w:hAnsiTheme="minorHAnsi"/>
          <w:sz w:val="20"/>
          <w:szCs w:val="20"/>
        </w:rPr>
        <w:t xml:space="preserve"> Fermented soyabean and vitamin C-rich fruit: a possibility to circumvent the further decrease of iron status among iron-deficient pregnant women in Indonesia. Public Health Nutrition 2011</w:t>
      </w:r>
      <w:proofErr w:type="gramStart"/>
      <w:r w:rsidRPr="003963F4">
        <w:rPr>
          <w:rFonts w:asciiTheme="minorHAnsi" w:hAnsiTheme="minorHAnsi"/>
          <w:sz w:val="20"/>
          <w:szCs w:val="20"/>
        </w:rPr>
        <w:t>;14</w:t>
      </w:r>
      <w:proofErr w:type="gramEnd"/>
      <w:r w:rsidRPr="003963F4">
        <w:rPr>
          <w:rFonts w:asciiTheme="minorHAnsi" w:hAnsiTheme="minorHAnsi"/>
          <w:sz w:val="20"/>
          <w:szCs w:val="20"/>
        </w:rPr>
        <w:t>(12):2185-96.</w:t>
      </w:r>
    </w:p>
    <w:p w:rsidR="00141F13" w:rsidRPr="003963F4" w:rsidRDefault="00141F13" w:rsidP="00DF070A">
      <w:pPr>
        <w:pStyle w:val="Heading3"/>
        <w:spacing w:before="0"/>
        <w:jc w:val="both"/>
        <w:rPr>
          <w:rFonts w:asciiTheme="minorHAnsi" w:hAnsiTheme="minorHAnsi"/>
          <w:color w:val="auto"/>
          <w:sz w:val="20"/>
          <w:szCs w:val="20"/>
        </w:rPr>
      </w:pPr>
      <w:bookmarkStart w:id="275" w:name="_Toc350353202"/>
      <w:r w:rsidRPr="003963F4">
        <w:rPr>
          <w:rFonts w:asciiTheme="minorHAnsi" w:hAnsiTheme="minorHAnsi"/>
          <w:color w:val="auto"/>
          <w:sz w:val="20"/>
          <w:szCs w:val="20"/>
        </w:rPr>
        <w:t>Xie 2001 RCT</w:t>
      </w:r>
      <w:bookmarkEnd w:id="275"/>
      <w:r w:rsidRPr="003963F4">
        <w:rPr>
          <w:rFonts w:asciiTheme="minorHAnsi" w:hAnsiTheme="minorHAnsi"/>
          <w:color w:val="auto"/>
          <w:sz w:val="20"/>
          <w:szCs w:val="20"/>
        </w:rPr>
        <w:t xml:space="preserve">  </w:t>
      </w:r>
    </w:p>
    <w:p w:rsidR="006D5D98" w:rsidRPr="006D5D98" w:rsidRDefault="00EB2A53" w:rsidP="00DF070A">
      <w:pPr>
        <w:pStyle w:val="NormalWeb"/>
        <w:spacing w:before="0" w:beforeAutospacing="0" w:after="0" w:afterAutospacing="0"/>
        <w:jc w:val="both"/>
        <w:rPr>
          <w:rStyle w:val="pagelast"/>
          <w:rFonts w:asciiTheme="minorHAnsi" w:hAnsiTheme="minorHAnsi" w:cs="Arial"/>
          <w:color w:val="000000"/>
          <w:sz w:val="20"/>
          <w:szCs w:val="20"/>
        </w:rPr>
      </w:pPr>
      <w:r w:rsidRPr="006D5D98">
        <w:rPr>
          <w:rStyle w:val="author4"/>
          <w:rFonts w:asciiTheme="minorHAnsi" w:hAnsiTheme="minorHAnsi" w:cs="Arial"/>
          <w:color w:val="000000"/>
          <w:sz w:val="20"/>
          <w:szCs w:val="20"/>
        </w:rPr>
        <w:t>Xie L</w:t>
      </w:r>
      <w:r w:rsidRPr="006D5D98">
        <w:rPr>
          <w:rStyle w:val="HTMLCite"/>
          <w:rFonts w:asciiTheme="minorHAnsi" w:hAnsiTheme="minorHAnsi" w:cs="Arial"/>
          <w:color w:val="000000"/>
          <w:sz w:val="20"/>
          <w:szCs w:val="20"/>
          <w:specVanish w:val="0"/>
        </w:rPr>
        <w:t xml:space="preserve">, </w:t>
      </w:r>
      <w:r w:rsidRPr="006D5D98">
        <w:rPr>
          <w:rStyle w:val="author4"/>
          <w:rFonts w:asciiTheme="minorHAnsi" w:hAnsiTheme="minorHAnsi" w:cs="Arial"/>
          <w:color w:val="000000"/>
          <w:sz w:val="20"/>
          <w:szCs w:val="20"/>
        </w:rPr>
        <w:t>Chen X</w:t>
      </w:r>
      <w:r w:rsidRPr="006D5D98">
        <w:rPr>
          <w:rStyle w:val="HTMLCite"/>
          <w:rFonts w:asciiTheme="minorHAnsi" w:hAnsiTheme="minorHAnsi" w:cs="Arial"/>
          <w:color w:val="000000"/>
          <w:sz w:val="20"/>
          <w:szCs w:val="20"/>
          <w:specVanish w:val="0"/>
        </w:rPr>
        <w:t xml:space="preserve">, </w:t>
      </w:r>
      <w:r w:rsidRPr="006D5D98">
        <w:rPr>
          <w:rStyle w:val="author4"/>
          <w:rFonts w:asciiTheme="minorHAnsi" w:hAnsiTheme="minorHAnsi" w:cs="Arial"/>
          <w:color w:val="000000"/>
          <w:sz w:val="20"/>
          <w:szCs w:val="20"/>
        </w:rPr>
        <w:t>Pan J</w:t>
      </w:r>
      <w:r w:rsidRPr="006D5D98">
        <w:rPr>
          <w:rStyle w:val="HTMLCite"/>
          <w:rFonts w:asciiTheme="minorHAnsi" w:hAnsiTheme="minorHAnsi" w:cs="Arial"/>
          <w:color w:val="000000"/>
          <w:sz w:val="20"/>
          <w:szCs w:val="20"/>
          <w:specVanish w:val="0"/>
        </w:rPr>
        <w:t xml:space="preserve">. </w:t>
      </w:r>
      <w:proofErr w:type="gramStart"/>
      <w:r w:rsidRPr="006D5D98">
        <w:rPr>
          <w:rStyle w:val="articletitle10"/>
          <w:rFonts w:asciiTheme="minorHAnsi" w:hAnsiTheme="minorHAnsi" w:cs="Arial"/>
          <w:color w:val="000000"/>
          <w:sz w:val="20"/>
          <w:szCs w:val="20"/>
        </w:rPr>
        <w:t>The effects of zinc supplementation to Chinese rural pregnant women and their pregnancy outcome</w:t>
      </w:r>
      <w:r w:rsidRPr="006D5D98">
        <w:rPr>
          <w:rStyle w:val="HTMLCite"/>
          <w:rFonts w:asciiTheme="minorHAnsi" w:hAnsiTheme="minorHAnsi" w:cs="Arial"/>
          <w:color w:val="000000"/>
          <w:sz w:val="20"/>
          <w:szCs w:val="20"/>
          <w:specVanish w:val="0"/>
        </w:rPr>
        <w:t>.</w:t>
      </w:r>
      <w:proofErr w:type="gramEnd"/>
      <w:r w:rsidRPr="006D5D98">
        <w:rPr>
          <w:rStyle w:val="HTMLCite"/>
          <w:rFonts w:asciiTheme="minorHAnsi" w:hAnsiTheme="minorHAnsi" w:cs="Arial"/>
          <w:color w:val="000000"/>
          <w:sz w:val="20"/>
          <w:szCs w:val="20"/>
          <w:specVanish w:val="0"/>
        </w:rPr>
        <w:t xml:space="preserve"> </w:t>
      </w:r>
      <w:r w:rsidRPr="006D5D98">
        <w:rPr>
          <w:rStyle w:val="journaltitle4"/>
          <w:rFonts w:asciiTheme="minorHAnsi" w:hAnsiTheme="minorHAnsi" w:cs="Arial"/>
          <w:color w:val="000000"/>
          <w:sz w:val="20"/>
          <w:szCs w:val="20"/>
        </w:rPr>
        <w:t>Journal of Shanghai Second Medical University</w:t>
      </w:r>
      <w:r w:rsidRPr="006D5D98">
        <w:rPr>
          <w:rStyle w:val="HTMLCite"/>
          <w:rFonts w:asciiTheme="minorHAnsi" w:hAnsiTheme="minorHAnsi" w:cs="Arial"/>
          <w:color w:val="000000"/>
          <w:sz w:val="20"/>
          <w:szCs w:val="20"/>
          <w:specVanish w:val="0"/>
        </w:rPr>
        <w:t xml:space="preserve"> </w:t>
      </w:r>
      <w:r w:rsidRPr="006D5D98">
        <w:rPr>
          <w:rStyle w:val="pubyear"/>
          <w:rFonts w:asciiTheme="minorHAnsi" w:hAnsiTheme="minorHAnsi" w:cs="Arial"/>
          <w:color w:val="000000"/>
          <w:sz w:val="20"/>
          <w:szCs w:val="20"/>
        </w:rPr>
        <w:t>2001</w:t>
      </w:r>
      <w:proofErr w:type="gramStart"/>
      <w:r w:rsidRPr="006D5D98">
        <w:rPr>
          <w:rStyle w:val="HTMLCite"/>
          <w:rFonts w:asciiTheme="minorHAnsi" w:hAnsiTheme="minorHAnsi" w:cs="Arial"/>
          <w:color w:val="000000"/>
          <w:sz w:val="20"/>
          <w:szCs w:val="20"/>
          <w:specVanish w:val="0"/>
        </w:rPr>
        <w:t>;</w:t>
      </w:r>
      <w:r w:rsidRPr="006D5D98">
        <w:rPr>
          <w:rStyle w:val="vol4"/>
          <w:rFonts w:asciiTheme="minorHAnsi" w:hAnsiTheme="minorHAnsi" w:cs="Arial"/>
          <w:color w:val="000000"/>
          <w:sz w:val="20"/>
          <w:szCs w:val="20"/>
        </w:rPr>
        <w:t>13</w:t>
      </w:r>
      <w:proofErr w:type="gramEnd"/>
      <w:r w:rsidRPr="006D5D98">
        <w:rPr>
          <w:rStyle w:val="HTMLCite"/>
          <w:rFonts w:asciiTheme="minorHAnsi" w:hAnsiTheme="minorHAnsi" w:cs="Arial"/>
          <w:color w:val="000000"/>
          <w:sz w:val="20"/>
          <w:szCs w:val="20"/>
          <w:specVanish w:val="0"/>
        </w:rPr>
        <w:t>(</w:t>
      </w:r>
      <w:r w:rsidRPr="006D5D98">
        <w:rPr>
          <w:rStyle w:val="citedissue"/>
          <w:rFonts w:asciiTheme="minorHAnsi" w:hAnsiTheme="minorHAnsi" w:cs="Arial"/>
          <w:color w:val="000000"/>
          <w:sz w:val="20"/>
          <w:szCs w:val="20"/>
        </w:rPr>
        <w:t>2</w:t>
      </w:r>
      <w:r w:rsidRPr="006D5D98">
        <w:rPr>
          <w:rStyle w:val="HTMLCite"/>
          <w:rFonts w:asciiTheme="minorHAnsi" w:hAnsiTheme="minorHAnsi" w:cs="Arial"/>
          <w:color w:val="000000"/>
          <w:sz w:val="20"/>
          <w:szCs w:val="20"/>
          <w:specVanish w:val="0"/>
        </w:rPr>
        <w:t>):</w:t>
      </w:r>
      <w:r w:rsidRPr="006D5D98">
        <w:rPr>
          <w:rStyle w:val="pagefirst"/>
          <w:rFonts w:asciiTheme="minorHAnsi" w:hAnsiTheme="minorHAnsi" w:cs="Arial"/>
          <w:color w:val="000000"/>
          <w:sz w:val="20"/>
          <w:szCs w:val="20"/>
        </w:rPr>
        <w:t>119</w:t>
      </w:r>
      <w:r w:rsidRPr="006D5D98">
        <w:rPr>
          <w:rStyle w:val="HTMLCite"/>
          <w:rFonts w:asciiTheme="minorHAnsi" w:hAnsiTheme="minorHAnsi" w:cs="Arial"/>
          <w:color w:val="000000"/>
          <w:sz w:val="20"/>
          <w:szCs w:val="20"/>
          <w:specVanish w:val="0"/>
        </w:rPr>
        <w:t>-</w:t>
      </w:r>
      <w:r w:rsidRPr="006D5D98">
        <w:rPr>
          <w:rStyle w:val="pagelast"/>
          <w:rFonts w:asciiTheme="minorHAnsi" w:hAnsiTheme="minorHAnsi" w:cs="Arial"/>
          <w:color w:val="000000"/>
          <w:sz w:val="20"/>
          <w:szCs w:val="20"/>
        </w:rPr>
        <w:t>24</w:t>
      </w:r>
    </w:p>
    <w:p w:rsidR="006D5D98" w:rsidRPr="006D5D98" w:rsidRDefault="006D5D98" w:rsidP="00DF070A">
      <w:pPr>
        <w:pStyle w:val="Heading3"/>
        <w:spacing w:before="0"/>
        <w:jc w:val="both"/>
        <w:rPr>
          <w:rStyle w:val="pagelast"/>
          <w:rFonts w:asciiTheme="minorHAnsi" w:hAnsiTheme="minorHAnsi" w:cs="Arial"/>
          <w:b w:val="0"/>
          <w:color w:val="000000"/>
          <w:sz w:val="20"/>
          <w:szCs w:val="20"/>
        </w:rPr>
      </w:pPr>
      <w:bookmarkStart w:id="276" w:name="_Toc350353203"/>
      <w:r w:rsidRPr="006D5D98">
        <w:rPr>
          <w:rStyle w:val="author4"/>
          <w:rFonts w:asciiTheme="minorHAnsi" w:hAnsiTheme="minorHAnsi" w:cs="Arial"/>
          <w:b w:val="0"/>
          <w:color w:val="000000"/>
          <w:sz w:val="20"/>
          <w:szCs w:val="20"/>
        </w:rPr>
        <w:t>Yuan W</w:t>
      </w:r>
      <w:r w:rsidRPr="006D5D98">
        <w:rPr>
          <w:rStyle w:val="HTMLCite"/>
          <w:rFonts w:asciiTheme="minorHAnsi" w:hAnsiTheme="minorHAnsi" w:cs="Arial"/>
          <w:b w:val="0"/>
          <w:color w:val="000000"/>
          <w:sz w:val="20"/>
          <w:szCs w:val="20"/>
          <w:specVanish w:val="0"/>
        </w:rPr>
        <w:t xml:space="preserve">, </w:t>
      </w:r>
      <w:r w:rsidRPr="006D5D98">
        <w:rPr>
          <w:rStyle w:val="author4"/>
          <w:rFonts w:asciiTheme="minorHAnsi" w:hAnsiTheme="minorHAnsi" w:cs="Arial"/>
          <w:b w:val="0"/>
          <w:color w:val="000000"/>
          <w:sz w:val="20"/>
          <w:szCs w:val="20"/>
        </w:rPr>
        <w:t>Geng G</w:t>
      </w:r>
      <w:r w:rsidRPr="006D5D98">
        <w:rPr>
          <w:rStyle w:val="HTMLCite"/>
          <w:rFonts w:asciiTheme="minorHAnsi" w:hAnsiTheme="minorHAnsi" w:cs="Arial"/>
          <w:b w:val="0"/>
          <w:color w:val="000000"/>
          <w:sz w:val="20"/>
          <w:szCs w:val="20"/>
          <w:specVanish w:val="0"/>
        </w:rPr>
        <w:t xml:space="preserve">, </w:t>
      </w:r>
      <w:r w:rsidRPr="006D5D98">
        <w:rPr>
          <w:rStyle w:val="author4"/>
          <w:rFonts w:asciiTheme="minorHAnsi" w:hAnsiTheme="minorHAnsi" w:cs="Arial"/>
          <w:b w:val="0"/>
          <w:color w:val="000000"/>
          <w:sz w:val="20"/>
          <w:szCs w:val="20"/>
        </w:rPr>
        <w:t>Chen A</w:t>
      </w:r>
      <w:r w:rsidRPr="006D5D98">
        <w:rPr>
          <w:rStyle w:val="HTMLCite"/>
          <w:rFonts w:asciiTheme="minorHAnsi" w:hAnsiTheme="minorHAnsi" w:cs="Arial"/>
          <w:b w:val="0"/>
          <w:color w:val="000000"/>
          <w:sz w:val="20"/>
          <w:szCs w:val="20"/>
          <w:specVanish w:val="0"/>
        </w:rPr>
        <w:t xml:space="preserve">, </w:t>
      </w:r>
      <w:r w:rsidRPr="006D5D98">
        <w:rPr>
          <w:rStyle w:val="author4"/>
          <w:rFonts w:asciiTheme="minorHAnsi" w:hAnsiTheme="minorHAnsi" w:cs="Arial"/>
          <w:b w:val="0"/>
          <w:color w:val="000000"/>
          <w:sz w:val="20"/>
          <w:szCs w:val="20"/>
        </w:rPr>
        <w:t>Wu J</w:t>
      </w:r>
      <w:r w:rsidRPr="006D5D98">
        <w:rPr>
          <w:rStyle w:val="HTMLCite"/>
          <w:rFonts w:asciiTheme="minorHAnsi" w:hAnsiTheme="minorHAnsi" w:cs="Arial"/>
          <w:b w:val="0"/>
          <w:color w:val="000000"/>
          <w:sz w:val="20"/>
          <w:szCs w:val="20"/>
          <w:specVanish w:val="0"/>
        </w:rPr>
        <w:t xml:space="preserve">, </w:t>
      </w:r>
      <w:r w:rsidRPr="006D5D98">
        <w:rPr>
          <w:rStyle w:val="author4"/>
          <w:rFonts w:asciiTheme="minorHAnsi" w:hAnsiTheme="minorHAnsi" w:cs="Arial"/>
          <w:b w:val="0"/>
          <w:color w:val="000000"/>
          <w:sz w:val="20"/>
          <w:szCs w:val="20"/>
        </w:rPr>
        <w:t>Zhang Z</w:t>
      </w:r>
      <w:r w:rsidRPr="006D5D98">
        <w:rPr>
          <w:rStyle w:val="HTMLCite"/>
          <w:rFonts w:asciiTheme="minorHAnsi" w:hAnsiTheme="minorHAnsi" w:cs="Arial"/>
          <w:b w:val="0"/>
          <w:color w:val="000000"/>
          <w:sz w:val="20"/>
          <w:szCs w:val="20"/>
          <w:specVanish w:val="0"/>
        </w:rPr>
        <w:t xml:space="preserve">, </w:t>
      </w:r>
      <w:r w:rsidRPr="006D5D98">
        <w:rPr>
          <w:rStyle w:val="author4"/>
          <w:rFonts w:asciiTheme="minorHAnsi" w:hAnsiTheme="minorHAnsi" w:cs="Arial"/>
          <w:b w:val="0"/>
          <w:color w:val="000000"/>
          <w:sz w:val="20"/>
          <w:szCs w:val="20"/>
        </w:rPr>
        <w:t>Gao E</w:t>
      </w:r>
      <w:r w:rsidRPr="006D5D98">
        <w:rPr>
          <w:rStyle w:val="HTMLCite"/>
          <w:rFonts w:asciiTheme="minorHAnsi" w:hAnsiTheme="minorHAnsi" w:cs="Arial"/>
          <w:b w:val="0"/>
          <w:color w:val="000000"/>
          <w:sz w:val="20"/>
          <w:szCs w:val="20"/>
          <w:specVanish w:val="0"/>
        </w:rPr>
        <w:t xml:space="preserve">. </w:t>
      </w:r>
      <w:r w:rsidRPr="006D5D98">
        <w:rPr>
          <w:rStyle w:val="articletitle10"/>
          <w:rFonts w:asciiTheme="minorHAnsi" w:hAnsiTheme="minorHAnsi" w:cs="Arial"/>
          <w:b w:val="0"/>
          <w:color w:val="000000"/>
          <w:sz w:val="20"/>
          <w:szCs w:val="20"/>
        </w:rPr>
        <w:t>Effects of zinc supplementation of rural pregnant women on the growth of offspring in early childhood</w:t>
      </w:r>
      <w:r w:rsidRPr="006D5D98">
        <w:rPr>
          <w:rStyle w:val="HTMLCite"/>
          <w:rFonts w:asciiTheme="minorHAnsi" w:hAnsiTheme="minorHAnsi" w:cs="Arial"/>
          <w:b w:val="0"/>
          <w:color w:val="000000"/>
          <w:sz w:val="20"/>
          <w:szCs w:val="20"/>
          <w:specVanish w:val="0"/>
        </w:rPr>
        <w:t xml:space="preserve">. </w:t>
      </w:r>
      <w:r w:rsidRPr="006D5D98">
        <w:rPr>
          <w:rStyle w:val="journaltitle4"/>
          <w:rFonts w:asciiTheme="minorHAnsi" w:hAnsiTheme="minorHAnsi" w:cs="Arial"/>
          <w:b w:val="0"/>
          <w:color w:val="000000"/>
          <w:sz w:val="20"/>
          <w:szCs w:val="20"/>
        </w:rPr>
        <w:t>Fudan University Journal of Medical Sciences</w:t>
      </w:r>
      <w:r w:rsidRPr="006D5D98">
        <w:rPr>
          <w:rStyle w:val="HTMLCite"/>
          <w:rFonts w:asciiTheme="minorHAnsi" w:hAnsiTheme="minorHAnsi" w:cs="Arial"/>
          <w:b w:val="0"/>
          <w:color w:val="000000"/>
          <w:sz w:val="20"/>
          <w:szCs w:val="20"/>
          <w:specVanish w:val="0"/>
        </w:rPr>
        <w:t xml:space="preserve"> </w:t>
      </w:r>
      <w:r w:rsidRPr="006D5D98">
        <w:rPr>
          <w:rStyle w:val="pubyear"/>
          <w:rFonts w:asciiTheme="minorHAnsi" w:hAnsiTheme="minorHAnsi" w:cs="Arial"/>
          <w:b w:val="0"/>
          <w:color w:val="000000"/>
          <w:sz w:val="20"/>
          <w:szCs w:val="20"/>
        </w:rPr>
        <w:t>2004</w:t>
      </w:r>
      <w:proofErr w:type="gramStart"/>
      <w:r w:rsidRPr="006D5D98">
        <w:rPr>
          <w:rStyle w:val="HTMLCite"/>
          <w:rFonts w:asciiTheme="minorHAnsi" w:hAnsiTheme="minorHAnsi" w:cs="Arial"/>
          <w:b w:val="0"/>
          <w:color w:val="000000"/>
          <w:sz w:val="20"/>
          <w:szCs w:val="20"/>
          <w:specVanish w:val="0"/>
        </w:rPr>
        <w:t>;</w:t>
      </w:r>
      <w:r w:rsidRPr="006D5D98">
        <w:rPr>
          <w:rStyle w:val="vol4"/>
          <w:rFonts w:asciiTheme="minorHAnsi" w:hAnsiTheme="minorHAnsi" w:cs="Arial"/>
          <w:b/>
          <w:color w:val="000000"/>
          <w:sz w:val="20"/>
          <w:szCs w:val="20"/>
        </w:rPr>
        <w:t>31</w:t>
      </w:r>
      <w:proofErr w:type="gramEnd"/>
      <w:r w:rsidRPr="006D5D98">
        <w:rPr>
          <w:rStyle w:val="HTMLCite"/>
          <w:rFonts w:asciiTheme="minorHAnsi" w:hAnsiTheme="minorHAnsi" w:cs="Arial"/>
          <w:b w:val="0"/>
          <w:color w:val="000000"/>
          <w:sz w:val="20"/>
          <w:szCs w:val="20"/>
          <w:specVanish w:val="0"/>
        </w:rPr>
        <w:t>(</w:t>
      </w:r>
      <w:r w:rsidRPr="006D5D98">
        <w:rPr>
          <w:rStyle w:val="citedissue"/>
          <w:rFonts w:asciiTheme="minorHAnsi" w:hAnsiTheme="minorHAnsi" w:cs="Arial"/>
          <w:b w:val="0"/>
          <w:color w:val="000000"/>
          <w:sz w:val="20"/>
          <w:szCs w:val="20"/>
        </w:rPr>
        <w:t>5</w:t>
      </w:r>
      <w:r w:rsidRPr="006D5D98">
        <w:rPr>
          <w:rStyle w:val="HTMLCite"/>
          <w:rFonts w:asciiTheme="minorHAnsi" w:hAnsiTheme="minorHAnsi" w:cs="Arial"/>
          <w:b w:val="0"/>
          <w:color w:val="000000"/>
          <w:sz w:val="20"/>
          <w:szCs w:val="20"/>
          <w:specVanish w:val="0"/>
        </w:rPr>
        <w:t>):</w:t>
      </w:r>
      <w:r w:rsidRPr="006D5D98">
        <w:rPr>
          <w:rStyle w:val="pagefirst"/>
          <w:rFonts w:asciiTheme="minorHAnsi" w:hAnsiTheme="minorHAnsi" w:cs="Arial"/>
          <w:b w:val="0"/>
          <w:color w:val="000000"/>
          <w:sz w:val="20"/>
          <w:szCs w:val="20"/>
        </w:rPr>
        <w:t>496</w:t>
      </w:r>
      <w:r w:rsidRPr="006D5D98">
        <w:rPr>
          <w:rStyle w:val="HTMLCite"/>
          <w:rFonts w:asciiTheme="minorHAnsi" w:hAnsiTheme="minorHAnsi" w:cs="Arial"/>
          <w:b w:val="0"/>
          <w:color w:val="000000"/>
          <w:sz w:val="20"/>
          <w:szCs w:val="20"/>
          <w:specVanish w:val="0"/>
        </w:rPr>
        <w:t>-</w:t>
      </w:r>
      <w:r w:rsidRPr="006D5D98">
        <w:rPr>
          <w:rStyle w:val="pagelast"/>
          <w:rFonts w:asciiTheme="minorHAnsi" w:hAnsiTheme="minorHAnsi" w:cs="Arial"/>
          <w:b w:val="0"/>
          <w:color w:val="000000"/>
          <w:sz w:val="20"/>
          <w:szCs w:val="20"/>
        </w:rPr>
        <w:t>501</w:t>
      </w:r>
    </w:p>
    <w:p w:rsidR="00141F13" w:rsidRPr="003963F4" w:rsidRDefault="00141F13" w:rsidP="00DF070A">
      <w:pPr>
        <w:pStyle w:val="Heading3"/>
        <w:spacing w:before="0"/>
        <w:jc w:val="both"/>
        <w:rPr>
          <w:rFonts w:asciiTheme="minorHAnsi" w:hAnsiTheme="minorHAnsi"/>
          <w:color w:val="auto"/>
          <w:sz w:val="20"/>
          <w:szCs w:val="20"/>
        </w:rPr>
      </w:pPr>
      <w:r w:rsidRPr="003963F4">
        <w:rPr>
          <w:rFonts w:asciiTheme="minorHAnsi" w:hAnsiTheme="minorHAnsi"/>
          <w:color w:val="auto"/>
          <w:sz w:val="20"/>
          <w:szCs w:val="20"/>
        </w:rPr>
        <w:t>Yakes 2011</w:t>
      </w:r>
      <w:bookmarkEnd w:id="276"/>
      <w:r w:rsidRPr="003963F4">
        <w:rPr>
          <w:rFonts w:asciiTheme="minorHAnsi" w:hAnsiTheme="minorHAnsi"/>
          <w:color w:val="auto"/>
          <w:sz w:val="20"/>
          <w:szCs w:val="20"/>
        </w:rPr>
        <w:t xml:space="preserve">  </w:t>
      </w:r>
    </w:p>
    <w:p w:rsidR="0059044D" w:rsidRPr="003963F4" w:rsidRDefault="00141F13" w:rsidP="00DF070A">
      <w:pPr>
        <w:pStyle w:val="NormalWeb"/>
        <w:spacing w:before="0" w:beforeAutospacing="0" w:after="0" w:afterAutospacing="0"/>
        <w:jc w:val="both"/>
        <w:rPr>
          <w:rFonts w:asciiTheme="minorHAnsi" w:hAnsiTheme="minorHAnsi"/>
          <w:sz w:val="20"/>
          <w:szCs w:val="20"/>
        </w:rPr>
      </w:pPr>
      <w:r w:rsidRPr="003963F4">
        <w:rPr>
          <w:rFonts w:asciiTheme="minorHAnsi" w:hAnsiTheme="minorHAnsi"/>
          <w:sz w:val="20"/>
          <w:szCs w:val="20"/>
        </w:rPr>
        <w:t>Yakes EA, Arsenault JE, Islam MM, Hossain MB, Ahmed T, German JB, Gillies LA, Rahman AS, Drake C, Jamil KM, Lewis BL, Brown KH. Intakes and breast-milk concentrations of essential fatty acids are low among Bangladeshi women with 24–48-month-old children. British Journal of Nutrition 2011</w:t>
      </w:r>
      <w:proofErr w:type="gramStart"/>
      <w:r w:rsidRPr="003963F4">
        <w:rPr>
          <w:rFonts w:asciiTheme="minorHAnsi" w:hAnsiTheme="minorHAnsi"/>
          <w:sz w:val="20"/>
          <w:szCs w:val="20"/>
        </w:rPr>
        <w:t>;105:1660</w:t>
      </w:r>
      <w:proofErr w:type="gramEnd"/>
      <w:r w:rsidRPr="003963F4">
        <w:rPr>
          <w:rFonts w:asciiTheme="minorHAnsi" w:hAnsiTheme="minorHAnsi"/>
          <w:sz w:val="20"/>
          <w:szCs w:val="20"/>
        </w:rPr>
        <w:t>-70.</w:t>
      </w:r>
    </w:p>
    <w:p w:rsidR="00141F13" w:rsidRPr="00E15D15" w:rsidRDefault="003F441B" w:rsidP="00DF070A">
      <w:pPr>
        <w:pStyle w:val="NormalWeb"/>
        <w:spacing w:before="0" w:beforeAutospacing="0" w:after="0" w:afterAutospacing="0"/>
        <w:jc w:val="both"/>
        <w:rPr>
          <w:rFonts w:asciiTheme="minorHAnsi" w:hAnsiTheme="minorHAnsi"/>
          <w:b/>
          <w:sz w:val="20"/>
          <w:szCs w:val="20"/>
        </w:rPr>
      </w:pPr>
      <w:r w:rsidRPr="00E15D15">
        <w:rPr>
          <w:rFonts w:asciiTheme="minorHAnsi" w:hAnsiTheme="minorHAnsi"/>
          <w:b/>
          <w:sz w:val="20"/>
          <w:szCs w:val="20"/>
        </w:rPr>
        <w:lastRenderedPageBreak/>
        <w:t>ADDITIONAL REFERENCES</w:t>
      </w:r>
    </w:p>
    <w:p w:rsidR="003F441B" w:rsidRPr="00E15D15" w:rsidRDefault="003F441B" w:rsidP="00DF070A">
      <w:pPr>
        <w:pStyle w:val="Heading3"/>
        <w:spacing w:before="0" w:line="240" w:lineRule="auto"/>
        <w:jc w:val="both"/>
        <w:rPr>
          <w:rFonts w:asciiTheme="minorHAnsi" w:hAnsiTheme="minorHAnsi"/>
          <w:color w:val="auto"/>
          <w:sz w:val="20"/>
          <w:szCs w:val="20"/>
        </w:rPr>
      </w:pPr>
      <w:bookmarkStart w:id="277" w:name="_Toc350353204"/>
      <w:r w:rsidRPr="00E15D15">
        <w:rPr>
          <w:rFonts w:asciiTheme="minorHAnsi" w:hAnsiTheme="minorHAnsi"/>
          <w:color w:val="auto"/>
          <w:sz w:val="20"/>
          <w:szCs w:val="20"/>
        </w:rPr>
        <w:t>Adato 2011</w:t>
      </w:r>
      <w:bookmarkEnd w:id="277"/>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E15D15">
        <w:rPr>
          <w:rFonts w:asciiTheme="minorHAnsi" w:hAnsiTheme="minorHAnsi"/>
          <w:sz w:val="20"/>
          <w:szCs w:val="20"/>
        </w:rPr>
        <w:t>Adato M, Roopnaraine T, Becker E. Understanding use of health services in conditional cash transfer programs: insights from qualitative research in Latin America and Turkey. Social Science and Medicine 2011</w:t>
      </w:r>
      <w:proofErr w:type="gramStart"/>
      <w:r w:rsidRPr="00E15D15">
        <w:rPr>
          <w:rFonts w:asciiTheme="minorHAnsi" w:hAnsiTheme="minorHAnsi"/>
          <w:sz w:val="20"/>
          <w:szCs w:val="20"/>
        </w:rPr>
        <w:t>;72:1921</w:t>
      </w:r>
      <w:proofErr w:type="gramEnd"/>
      <w:r w:rsidRPr="00E15D15">
        <w:rPr>
          <w:rFonts w:asciiTheme="minorHAnsi" w:hAnsiTheme="minorHAnsi"/>
          <w:sz w:val="20"/>
          <w:szCs w:val="20"/>
        </w:rPr>
        <w:t>-9.</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78" w:name="_Toc350353205"/>
      <w:r w:rsidRPr="0029481B">
        <w:rPr>
          <w:rFonts w:asciiTheme="minorHAnsi" w:hAnsiTheme="minorHAnsi"/>
          <w:color w:val="auto"/>
          <w:sz w:val="20"/>
          <w:szCs w:val="20"/>
        </w:rPr>
        <w:t>Anderson 2011</w:t>
      </w:r>
      <w:bookmarkEnd w:id="278"/>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Anderson LM, Petticrew M, Rehfuess E, Armstrong R, Ueffing E, Baker P, Francisg D, Tugwell P. Using logic models to capture complexity in systematic reviews. Research Synthesis Methods 2011</w:t>
      </w:r>
      <w:proofErr w:type="gramStart"/>
      <w:r w:rsidRPr="0029481B">
        <w:rPr>
          <w:rFonts w:asciiTheme="minorHAnsi" w:hAnsiTheme="minorHAnsi"/>
          <w:sz w:val="20"/>
          <w:szCs w:val="20"/>
        </w:rPr>
        <w:t>;2:33</w:t>
      </w:r>
      <w:proofErr w:type="gramEnd"/>
      <w:r w:rsidRPr="0029481B">
        <w:rPr>
          <w:rFonts w:asciiTheme="minorHAnsi" w:hAnsiTheme="minorHAnsi"/>
          <w:sz w:val="20"/>
          <w:szCs w:val="20"/>
        </w:rPr>
        <w:t>–42.</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79" w:name="_Toc350353206"/>
      <w:r w:rsidRPr="0029481B">
        <w:rPr>
          <w:rFonts w:asciiTheme="minorHAnsi" w:hAnsiTheme="minorHAnsi"/>
          <w:color w:val="auto"/>
          <w:sz w:val="20"/>
          <w:szCs w:val="20"/>
        </w:rPr>
        <w:t>Barker 1997</w:t>
      </w:r>
      <w:bookmarkEnd w:id="279"/>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proofErr w:type="gramStart"/>
      <w:r w:rsidRPr="0029481B">
        <w:rPr>
          <w:rFonts w:asciiTheme="minorHAnsi" w:hAnsiTheme="minorHAnsi"/>
          <w:sz w:val="20"/>
          <w:szCs w:val="20"/>
        </w:rPr>
        <w:t>Barker, DJP.</w:t>
      </w:r>
      <w:proofErr w:type="gramEnd"/>
      <w:r w:rsidRPr="0029481B">
        <w:rPr>
          <w:rFonts w:asciiTheme="minorHAnsi" w:hAnsiTheme="minorHAnsi"/>
          <w:sz w:val="20"/>
          <w:szCs w:val="20"/>
        </w:rPr>
        <w:t xml:space="preserve"> </w:t>
      </w:r>
      <w:proofErr w:type="gramStart"/>
      <w:r w:rsidRPr="0029481B">
        <w:rPr>
          <w:rFonts w:asciiTheme="minorHAnsi" w:hAnsiTheme="minorHAnsi"/>
          <w:sz w:val="20"/>
          <w:szCs w:val="20"/>
        </w:rPr>
        <w:t>Maternal nutrition, fetal nutrition and disease in later life.</w:t>
      </w:r>
      <w:proofErr w:type="gramEnd"/>
      <w:r w:rsidRPr="0029481B">
        <w:rPr>
          <w:rFonts w:asciiTheme="minorHAnsi" w:hAnsiTheme="minorHAnsi"/>
          <w:sz w:val="20"/>
          <w:szCs w:val="20"/>
        </w:rPr>
        <w:t xml:space="preserve"> Nutrition 1997</w:t>
      </w:r>
      <w:proofErr w:type="gramStart"/>
      <w:r w:rsidRPr="0029481B">
        <w:rPr>
          <w:rFonts w:asciiTheme="minorHAnsi" w:hAnsiTheme="minorHAnsi"/>
          <w:sz w:val="20"/>
          <w:szCs w:val="20"/>
        </w:rPr>
        <w:t>;13:807</w:t>
      </w:r>
      <w:proofErr w:type="gramEnd"/>
      <w:r w:rsidRPr="0029481B">
        <w:rPr>
          <w:rFonts w:asciiTheme="minorHAnsi" w:hAnsiTheme="minorHAnsi"/>
          <w:sz w:val="20"/>
          <w:szCs w:val="20"/>
        </w:rPr>
        <w:t>-813.</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80" w:name="_Toc350353207"/>
      <w:r w:rsidRPr="0029481B">
        <w:rPr>
          <w:rFonts w:asciiTheme="minorHAnsi" w:hAnsiTheme="minorHAnsi"/>
          <w:color w:val="auto"/>
          <w:sz w:val="20"/>
          <w:szCs w:val="20"/>
        </w:rPr>
        <w:t>Black 2008</w:t>
      </w:r>
      <w:bookmarkEnd w:id="280"/>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Black RE, Allen LH, Bhutta ZA, Caulfield LE, de Onis M, Ezzati M, Mathers C, Rivera J, for the Maternal and Child Undernutrition Study Group. Maternal and child undernutrition: global and regional exposures and health consequences. Lancet 2008</w:t>
      </w:r>
      <w:proofErr w:type="gramStart"/>
      <w:r w:rsidRPr="0029481B">
        <w:rPr>
          <w:rFonts w:asciiTheme="minorHAnsi" w:hAnsiTheme="minorHAnsi"/>
          <w:sz w:val="20"/>
          <w:szCs w:val="20"/>
        </w:rPr>
        <w:t>;371:243</w:t>
      </w:r>
      <w:proofErr w:type="gramEnd"/>
      <w:r w:rsidRPr="0029481B">
        <w:rPr>
          <w:rFonts w:asciiTheme="minorHAnsi" w:hAnsiTheme="minorHAnsi"/>
          <w:sz w:val="20"/>
          <w:szCs w:val="20"/>
        </w:rPr>
        <w:t>-60.</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81" w:name="_Toc350353208"/>
      <w:r w:rsidRPr="0029481B">
        <w:rPr>
          <w:rFonts w:asciiTheme="minorHAnsi" w:hAnsiTheme="minorHAnsi"/>
          <w:color w:val="auto"/>
          <w:sz w:val="20"/>
          <w:szCs w:val="20"/>
        </w:rPr>
        <w:t>Bongaarts 1998</w:t>
      </w:r>
      <w:bookmarkEnd w:id="281"/>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 xml:space="preserve">Bongaarts J, Cohen B. Adolescent reproductive behavior in the developing world. </w:t>
      </w:r>
      <w:proofErr w:type="gramStart"/>
      <w:r w:rsidRPr="0029481B">
        <w:rPr>
          <w:rFonts w:asciiTheme="minorHAnsi" w:hAnsiTheme="minorHAnsi"/>
          <w:sz w:val="20"/>
          <w:szCs w:val="20"/>
        </w:rPr>
        <w:t>Introduction and review.</w:t>
      </w:r>
      <w:proofErr w:type="gramEnd"/>
      <w:r w:rsidRPr="0029481B">
        <w:rPr>
          <w:rFonts w:asciiTheme="minorHAnsi" w:hAnsiTheme="minorHAnsi"/>
          <w:sz w:val="20"/>
          <w:szCs w:val="20"/>
        </w:rPr>
        <w:t xml:space="preserve"> Studies in Family Planning 1998</w:t>
      </w:r>
      <w:proofErr w:type="gramStart"/>
      <w:r w:rsidRPr="0029481B">
        <w:rPr>
          <w:rFonts w:asciiTheme="minorHAnsi" w:hAnsiTheme="minorHAnsi"/>
          <w:sz w:val="20"/>
          <w:szCs w:val="20"/>
        </w:rPr>
        <w:t>;29:99</w:t>
      </w:r>
      <w:proofErr w:type="gramEnd"/>
      <w:r w:rsidRPr="0029481B">
        <w:rPr>
          <w:rFonts w:asciiTheme="minorHAnsi" w:hAnsiTheme="minorHAnsi"/>
          <w:sz w:val="20"/>
          <w:szCs w:val="20"/>
        </w:rPr>
        <w:t>-105.</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82" w:name="_Toc350353211"/>
      <w:r w:rsidRPr="0029481B">
        <w:rPr>
          <w:rFonts w:asciiTheme="minorHAnsi" w:hAnsiTheme="minorHAnsi"/>
          <w:color w:val="auto"/>
          <w:sz w:val="20"/>
          <w:szCs w:val="20"/>
        </w:rPr>
        <w:t>Casey 2011</w:t>
      </w:r>
      <w:bookmarkEnd w:id="282"/>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Casey GJ, Sartori D, Horton SE, Phuc TQ, Phu LB, Thach DT, Dai TC, Fattore G, Montresor A, Biggs BA. Weekly iron-folic acid supplementation with regular deworming is cost-effective in preventing anaemia in women of reproductive age in Vietnam. PLoS ONE 2011</w:t>
      </w:r>
      <w:proofErr w:type="gramStart"/>
      <w:r w:rsidRPr="0029481B">
        <w:rPr>
          <w:rFonts w:asciiTheme="minorHAnsi" w:hAnsiTheme="minorHAnsi"/>
          <w:sz w:val="20"/>
          <w:szCs w:val="20"/>
        </w:rPr>
        <w:t>;6</w:t>
      </w:r>
      <w:proofErr w:type="gramEnd"/>
      <w:r w:rsidRPr="0029481B">
        <w:rPr>
          <w:rFonts w:asciiTheme="minorHAnsi" w:hAnsiTheme="minorHAnsi"/>
          <w:sz w:val="20"/>
          <w:szCs w:val="20"/>
        </w:rPr>
        <w:t>(9):e23723.</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83" w:name="_Toc350353212"/>
      <w:r w:rsidRPr="0029481B">
        <w:rPr>
          <w:rFonts w:asciiTheme="minorHAnsi" w:hAnsiTheme="minorHAnsi"/>
          <w:color w:val="auto"/>
          <w:sz w:val="20"/>
          <w:szCs w:val="20"/>
        </w:rPr>
        <w:t>Christian 2002</w:t>
      </w:r>
      <w:bookmarkEnd w:id="283"/>
      <w:r w:rsidRPr="0029481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proofErr w:type="gramStart"/>
      <w:r w:rsidRPr="0029481B">
        <w:rPr>
          <w:rFonts w:asciiTheme="minorHAnsi" w:hAnsiTheme="minorHAnsi"/>
          <w:sz w:val="20"/>
          <w:szCs w:val="20"/>
        </w:rPr>
        <w:t>Christian P. Maternal nutrition, health, and survival.</w:t>
      </w:r>
      <w:proofErr w:type="gramEnd"/>
      <w:r w:rsidRPr="0029481B">
        <w:rPr>
          <w:rFonts w:asciiTheme="minorHAnsi" w:hAnsiTheme="minorHAnsi"/>
          <w:sz w:val="20"/>
          <w:szCs w:val="20"/>
        </w:rPr>
        <w:t xml:space="preserve"> Nutrition Review 2002</w:t>
      </w:r>
      <w:proofErr w:type="gramStart"/>
      <w:r w:rsidRPr="0029481B">
        <w:rPr>
          <w:rFonts w:asciiTheme="minorHAnsi" w:hAnsiTheme="minorHAnsi"/>
          <w:sz w:val="20"/>
          <w:szCs w:val="20"/>
        </w:rPr>
        <w:t>;60</w:t>
      </w:r>
      <w:proofErr w:type="gramEnd"/>
      <w:r w:rsidRPr="0029481B">
        <w:rPr>
          <w:rFonts w:asciiTheme="minorHAnsi" w:hAnsiTheme="minorHAnsi"/>
          <w:sz w:val="20"/>
          <w:szCs w:val="20"/>
        </w:rPr>
        <w:t xml:space="preserve"> (5 Pt 2):S59-63.</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84" w:name="_Toc350353214"/>
      <w:r w:rsidRPr="0029481B">
        <w:rPr>
          <w:rFonts w:asciiTheme="minorHAnsi" w:hAnsiTheme="minorHAnsi"/>
          <w:color w:val="auto"/>
          <w:sz w:val="20"/>
          <w:szCs w:val="20"/>
        </w:rPr>
        <w:t>Cook 2004</w:t>
      </w:r>
      <w:bookmarkEnd w:id="284"/>
      <w:r w:rsidRPr="0029481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 xml:space="preserve">Cook RJ, Bevilacqua MBG. </w:t>
      </w:r>
      <w:proofErr w:type="gramStart"/>
      <w:r w:rsidRPr="0029481B">
        <w:rPr>
          <w:rFonts w:asciiTheme="minorHAnsi" w:hAnsiTheme="minorHAnsi"/>
          <w:sz w:val="20"/>
          <w:szCs w:val="20"/>
        </w:rPr>
        <w:t>;363:74</w:t>
      </w:r>
      <w:proofErr w:type="gramEnd"/>
      <w:r w:rsidRPr="0029481B">
        <w:rPr>
          <w:rFonts w:asciiTheme="minorHAnsi" w:hAnsiTheme="minorHAnsi"/>
          <w:sz w:val="20"/>
          <w:szCs w:val="20"/>
        </w:rPr>
        <w:t xml:space="preserve">. </w:t>
      </w:r>
      <w:proofErr w:type="gramStart"/>
      <w:r w:rsidRPr="0029481B">
        <w:rPr>
          <w:rFonts w:asciiTheme="minorHAnsi" w:hAnsiTheme="minorHAnsi"/>
          <w:sz w:val="20"/>
          <w:szCs w:val="20"/>
        </w:rPr>
        <w:t>Invoking human rights to reduce maternal deaths.</w:t>
      </w:r>
      <w:proofErr w:type="gramEnd"/>
      <w:r w:rsidRPr="0029481B">
        <w:rPr>
          <w:rFonts w:asciiTheme="minorHAnsi" w:hAnsiTheme="minorHAnsi"/>
          <w:sz w:val="20"/>
          <w:szCs w:val="20"/>
        </w:rPr>
        <w:t xml:space="preserve"> Lancet 2004</w:t>
      </w:r>
      <w:proofErr w:type="gramStart"/>
      <w:r w:rsidRPr="0029481B">
        <w:rPr>
          <w:rFonts w:asciiTheme="minorHAnsi" w:hAnsiTheme="minorHAnsi"/>
          <w:sz w:val="20"/>
          <w:szCs w:val="20"/>
        </w:rPr>
        <w:t>;363:74</w:t>
      </w:r>
      <w:proofErr w:type="gramEnd"/>
      <w:r w:rsidRPr="0029481B">
        <w:rPr>
          <w:rFonts w:asciiTheme="minorHAnsi" w:hAnsiTheme="minorHAnsi"/>
          <w:sz w:val="20"/>
          <w:szCs w:val="20"/>
        </w:rPr>
        <w:t>.</w:t>
      </w:r>
    </w:p>
    <w:p w:rsidR="003F441B" w:rsidRPr="0029481B" w:rsidRDefault="003F441B" w:rsidP="00DF070A">
      <w:pPr>
        <w:pStyle w:val="Heading3"/>
        <w:spacing w:before="0" w:line="240" w:lineRule="auto"/>
        <w:jc w:val="both"/>
        <w:rPr>
          <w:rFonts w:asciiTheme="minorHAnsi" w:hAnsiTheme="minorHAnsi"/>
          <w:color w:val="auto"/>
          <w:sz w:val="20"/>
          <w:szCs w:val="20"/>
        </w:rPr>
      </w:pPr>
      <w:bookmarkStart w:id="285" w:name="_Toc350353216"/>
      <w:r w:rsidRPr="0029481B">
        <w:rPr>
          <w:rFonts w:asciiTheme="minorHAnsi" w:hAnsiTheme="minorHAnsi"/>
          <w:color w:val="auto"/>
          <w:sz w:val="20"/>
          <w:szCs w:val="20"/>
        </w:rPr>
        <w:t>DFID 2011a</w:t>
      </w:r>
      <w:bookmarkEnd w:id="285"/>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proofErr w:type="gramStart"/>
      <w:r w:rsidRPr="0029481B">
        <w:rPr>
          <w:rFonts w:asciiTheme="minorHAnsi" w:hAnsiTheme="minorHAnsi"/>
          <w:sz w:val="20"/>
          <w:szCs w:val="20"/>
        </w:rPr>
        <w:t>DFID.</w:t>
      </w:r>
      <w:proofErr w:type="gramEnd"/>
      <w:r w:rsidRPr="0029481B">
        <w:rPr>
          <w:rFonts w:asciiTheme="minorHAnsi" w:hAnsiTheme="minorHAnsi"/>
          <w:sz w:val="20"/>
          <w:szCs w:val="20"/>
        </w:rPr>
        <w:t xml:space="preserve"> </w:t>
      </w:r>
      <w:proofErr w:type="gramStart"/>
      <w:r w:rsidRPr="0029481B">
        <w:rPr>
          <w:rFonts w:asciiTheme="minorHAnsi" w:hAnsiTheme="minorHAnsi"/>
          <w:sz w:val="20"/>
          <w:szCs w:val="20"/>
        </w:rPr>
        <w:t>Millennium Development Goal Five.</w:t>
      </w:r>
      <w:proofErr w:type="gramEnd"/>
      <w:r w:rsidRPr="0029481B">
        <w:rPr>
          <w:rFonts w:asciiTheme="minorHAnsi" w:hAnsiTheme="minorHAnsi"/>
          <w:sz w:val="20"/>
          <w:szCs w:val="20"/>
        </w:rPr>
        <w:t xml:space="preserve"> www.dfid.gov.uk/global-issues/millennium-development-goals. London, UK: DFID, 2011.</w:t>
      </w:r>
    </w:p>
    <w:p w:rsidR="003F441B" w:rsidRPr="0029481B" w:rsidRDefault="003F441B" w:rsidP="00DF070A">
      <w:pPr>
        <w:pStyle w:val="Heading3"/>
        <w:spacing w:before="0"/>
        <w:jc w:val="both"/>
        <w:rPr>
          <w:rFonts w:asciiTheme="minorHAnsi" w:hAnsiTheme="minorHAnsi"/>
          <w:color w:val="auto"/>
          <w:sz w:val="20"/>
          <w:szCs w:val="20"/>
        </w:rPr>
      </w:pPr>
      <w:bookmarkStart w:id="286" w:name="_Toc350353217"/>
      <w:r w:rsidRPr="0029481B">
        <w:rPr>
          <w:rFonts w:asciiTheme="minorHAnsi" w:hAnsiTheme="minorHAnsi"/>
          <w:color w:val="auto"/>
          <w:sz w:val="20"/>
          <w:szCs w:val="20"/>
        </w:rPr>
        <w:t>DFID 2011b</w:t>
      </w:r>
      <w:bookmarkEnd w:id="286"/>
      <w:r w:rsidRPr="0029481B">
        <w:rPr>
          <w:rFonts w:asciiTheme="minorHAnsi" w:hAnsiTheme="minorHAnsi"/>
          <w:color w:val="auto"/>
          <w:sz w:val="20"/>
          <w:szCs w:val="20"/>
        </w:rPr>
        <w:t xml:space="preserve">  </w:t>
      </w:r>
    </w:p>
    <w:p w:rsidR="003F441B" w:rsidRPr="0029481B" w:rsidRDefault="003F441B" w:rsidP="00DF070A">
      <w:pPr>
        <w:pStyle w:val="NormalWeb"/>
        <w:spacing w:before="0" w:beforeAutospacing="0" w:after="0" w:afterAutospacing="0"/>
        <w:jc w:val="both"/>
        <w:rPr>
          <w:rFonts w:asciiTheme="minorHAnsi" w:hAnsiTheme="minorHAnsi"/>
          <w:sz w:val="20"/>
          <w:szCs w:val="20"/>
        </w:rPr>
      </w:pPr>
      <w:proofErr w:type="gramStart"/>
      <w:r w:rsidRPr="0029481B">
        <w:rPr>
          <w:rFonts w:asciiTheme="minorHAnsi" w:hAnsiTheme="minorHAnsi"/>
          <w:sz w:val="20"/>
          <w:szCs w:val="20"/>
        </w:rPr>
        <w:t>DFID.</w:t>
      </w:r>
      <w:proofErr w:type="gramEnd"/>
      <w:r w:rsidRPr="0029481B">
        <w:rPr>
          <w:rFonts w:asciiTheme="minorHAnsi" w:hAnsiTheme="minorHAnsi"/>
          <w:sz w:val="20"/>
          <w:szCs w:val="20"/>
        </w:rPr>
        <w:t xml:space="preserve"> </w:t>
      </w:r>
      <w:proofErr w:type="gramStart"/>
      <w:r w:rsidRPr="0029481B">
        <w:rPr>
          <w:rFonts w:asciiTheme="minorHAnsi" w:hAnsiTheme="minorHAnsi"/>
          <w:sz w:val="20"/>
          <w:szCs w:val="20"/>
        </w:rPr>
        <w:t>Scaling up nutrition: The UK’s position paper on undernutrition.</w:t>
      </w:r>
      <w:proofErr w:type="gramEnd"/>
      <w:r w:rsidRPr="0029481B">
        <w:rPr>
          <w:rFonts w:asciiTheme="minorHAnsi" w:hAnsiTheme="minorHAnsi"/>
          <w:sz w:val="20"/>
          <w:szCs w:val="20"/>
        </w:rPr>
        <w:t xml:space="preserve"> London: DFID, 2011.</w:t>
      </w:r>
    </w:p>
    <w:p w:rsidR="003F441B" w:rsidRPr="0029481B" w:rsidRDefault="003F441B" w:rsidP="00DF070A">
      <w:pPr>
        <w:pStyle w:val="Heading3"/>
        <w:spacing w:before="0"/>
        <w:jc w:val="both"/>
        <w:rPr>
          <w:rFonts w:asciiTheme="minorHAnsi" w:hAnsiTheme="minorHAnsi"/>
          <w:color w:val="auto"/>
          <w:sz w:val="20"/>
          <w:szCs w:val="20"/>
        </w:rPr>
      </w:pPr>
      <w:bookmarkStart w:id="287" w:name="_Toc350353218"/>
      <w:r w:rsidRPr="0029481B">
        <w:rPr>
          <w:rFonts w:asciiTheme="minorHAnsi" w:hAnsiTheme="minorHAnsi"/>
          <w:color w:val="auto"/>
          <w:sz w:val="20"/>
          <w:szCs w:val="20"/>
        </w:rPr>
        <w:t>Duley 2003</w:t>
      </w:r>
      <w:bookmarkEnd w:id="287"/>
      <w:r w:rsidRPr="0029481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 xml:space="preserve">Duley L, Gulmezoglu AM, Henderson-Smart DJ. </w:t>
      </w:r>
      <w:proofErr w:type="gramStart"/>
      <w:r w:rsidRPr="0029481B">
        <w:rPr>
          <w:rFonts w:asciiTheme="minorHAnsi" w:hAnsiTheme="minorHAnsi"/>
          <w:sz w:val="20"/>
          <w:szCs w:val="20"/>
        </w:rPr>
        <w:t>Magnesium sulphate and other anticonvulsants for women with pre-eclampsia.</w:t>
      </w:r>
      <w:proofErr w:type="gramEnd"/>
      <w:r w:rsidRPr="0029481B">
        <w:rPr>
          <w:rFonts w:asciiTheme="minorHAnsi" w:hAnsiTheme="minorHAnsi"/>
          <w:sz w:val="20"/>
          <w:szCs w:val="20"/>
        </w:rPr>
        <w:t xml:space="preserve"> Cochrane Database Systematic Reviews 2003</w:t>
      </w:r>
      <w:proofErr w:type="gramStart"/>
      <w:r w:rsidRPr="0029481B">
        <w:rPr>
          <w:rFonts w:asciiTheme="minorHAnsi" w:hAnsiTheme="minorHAnsi"/>
          <w:sz w:val="20"/>
          <w:szCs w:val="20"/>
        </w:rPr>
        <w:t>;2:CD000025</w:t>
      </w:r>
      <w:proofErr w:type="gramEnd"/>
      <w:r w:rsidRPr="0029481B">
        <w:rPr>
          <w:rFonts w:asciiTheme="minorHAnsi" w:hAnsiTheme="minorHAnsi"/>
          <w:sz w:val="20"/>
          <w:szCs w:val="20"/>
        </w:rPr>
        <w:t>.</w:t>
      </w:r>
    </w:p>
    <w:p w:rsidR="003F441B" w:rsidRPr="00E15D15" w:rsidRDefault="003F441B" w:rsidP="00DF070A">
      <w:pPr>
        <w:pStyle w:val="Heading3"/>
        <w:spacing w:before="0"/>
        <w:jc w:val="both"/>
        <w:rPr>
          <w:rFonts w:asciiTheme="minorHAnsi" w:hAnsiTheme="minorHAnsi"/>
          <w:color w:val="auto"/>
          <w:sz w:val="20"/>
          <w:szCs w:val="20"/>
        </w:rPr>
      </w:pPr>
      <w:bookmarkStart w:id="288" w:name="_Toc350353219"/>
      <w:r w:rsidRPr="00E15D15">
        <w:rPr>
          <w:rFonts w:asciiTheme="minorHAnsi" w:hAnsiTheme="minorHAnsi"/>
          <w:color w:val="auto"/>
          <w:sz w:val="20"/>
          <w:szCs w:val="20"/>
        </w:rPr>
        <w:t>EPOC 2009</w:t>
      </w:r>
      <w:bookmarkEnd w:id="288"/>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proofErr w:type="gramStart"/>
      <w:r w:rsidRPr="00E15D15">
        <w:rPr>
          <w:rFonts w:asciiTheme="minorHAnsi" w:hAnsiTheme="minorHAnsi"/>
          <w:sz w:val="20"/>
          <w:szCs w:val="20"/>
        </w:rPr>
        <w:t>EPOC.</w:t>
      </w:r>
      <w:proofErr w:type="gramEnd"/>
      <w:r w:rsidRPr="00E15D15">
        <w:rPr>
          <w:rFonts w:asciiTheme="minorHAnsi" w:hAnsiTheme="minorHAnsi"/>
          <w:sz w:val="20"/>
          <w:szCs w:val="20"/>
        </w:rPr>
        <w:t xml:space="preserve"> http://epoc.cochrane.org/epoc-author-resources. 2009.</w:t>
      </w:r>
    </w:p>
    <w:p w:rsidR="003F441B" w:rsidRPr="00E15D15" w:rsidRDefault="003F441B" w:rsidP="00DF070A">
      <w:pPr>
        <w:pStyle w:val="Heading3"/>
        <w:spacing w:before="0"/>
        <w:jc w:val="both"/>
        <w:rPr>
          <w:rFonts w:asciiTheme="minorHAnsi" w:hAnsiTheme="minorHAnsi"/>
          <w:color w:val="auto"/>
          <w:sz w:val="20"/>
          <w:szCs w:val="20"/>
        </w:rPr>
      </w:pPr>
      <w:bookmarkStart w:id="289" w:name="_Toc350353220"/>
      <w:r w:rsidRPr="00E15D15">
        <w:rPr>
          <w:rFonts w:asciiTheme="minorHAnsi" w:hAnsiTheme="minorHAnsi"/>
          <w:color w:val="auto"/>
          <w:sz w:val="20"/>
          <w:szCs w:val="20"/>
        </w:rPr>
        <w:lastRenderedPageBreak/>
        <w:t>Fernald 2008</w:t>
      </w:r>
      <w:bookmarkEnd w:id="289"/>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E15D15">
        <w:rPr>
          <w:rFonts w:asciiTheme="minorHAnsi" w:hAnsiTheme="minorHAnsi"/>
          <w:sz w:val="20"/>
          <w:szCs w:val="20"/>
        </w:rPr>
        <w:t>Fernald LCH, Gertler PJ, Neufeld LM. The importance of cash in conditional cash transfer programs for child health, growth and development. Lancet 2008</w:t>
      </w:r>
      <w:proofErr w:type="gramStart"/>
      <w:r w:rsidRPr="00E15D15">
        <w:rPr>
          <w:rFonts w:asciiTheme="minorHAnsi" w:hAnsiTheme="minorHAnsi"/>
          <w:sz w:val="20"/>
          <w:szCs w:val="20"/>
        </w:rPr>
        <w:t>;371</w:t>
      </w:r>
      <w:proofErr w:type="gramEnd"/>
      <w:r w:rsidRPr="00E15D15">
        <w:rPr>
          <w:rFonts w:asciiTheme="minorHAnsi" w:hAnsiTheme="minorHAnsi"/>
          <w:sz w:val="20"/>
          <w:szCs w:val="20"/>
        </w:rPr>
        <w:t>(9615):828-37.</w:t>
      </w:r>
    </w:p>
    <w:p w:rsidR="003F441B" w:rsidRPr="0029481B" w:rsidRDefault="003F441B" w:rsidP="00DF070A">
      <w:pPr>
        <w:pStyle w:val="Heading3"/>
        <w:spacing w:before="0"/>
        <w:jc w:val="both"/>
        <w:rPr>
          <w:rFonts w:asciiTheme="minorHAnsi" w:hAnsiTheme="minorHAnsi"/>
          <w:color w:val="auto"/>
          <w:sz w:val="20"/>
          <w:szCs w:val="20"/>
        </w:rPr>
      </w:pPr>
      <w:bookmarkStart w:id="290" w:name="_Toc350353221"/>
      <w:r w:rsidRPr="0029481B">
        <w:rPr>
          <w:rFonts w:asciiTheme="minorHAnsi" w:hAnsiTheme="minorHAnsi"/>
          <w:color w:val="auto"/>
          <w:sz w:val="20"/>
          <w:szCs w:val="20"/>
        </w:rPr>
        <w:t>Fernandez-Gaxiola 2011 CR</w:t>
      </w:r>
      <w:bookmarkEnd w:id="290"/>
      <w:r w:rsidRPr="0029481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proofErr w:type="gramStart"/>
      <w:r w:rsidRPr="0029481B">
        <w:rPr>
          <w:rFonts w:asciiTheme="minorHAnsi" w:hAnsiTheme="minorHAnsi"/>
          <w:sz w:val="20"/>
          <w:szCs w:val="20"/>
        </w:rPr>
        <w:t>Fernández-Gaxiola AC, De-Regil LM.</w:t>
      </w:r>
      <w:proofErr w:type="gramEnd"/>
      <w:r w:rsidRPr="0029481B">
        <w:rPr>
          <w:rFonts w:asciiTheme="minorHAnsi" w:hAnsiTheme="minorHAnsi"/>
          <w:sz w:val="20"/>
          <w:szCs w:val="20"/>
        </w:rPr>
        <w:t xml:space="preserve"> </w:t>
      </w:r>
      <w:proofErr w:type="gramStart"/>
      <w:r w:rsidRPr="0029481B">
        <w:rPr>
          <w:rFonts w:asciiTheme="minorHAnsi" w:hAnsiTheme="minorHAnsi"/>
          <w:sz w:val="20"/>
          <w:szCs w:val="20"/>
        </w:rPr>
        <w:t>Intermittent iron supplementation for reducing anaemia and its associated impairments in menstruating women.</w:t>
      </w:r>
      <w:proofErr w:type="gramEnd"/>
      <w:r w:rsidRPr="0029481B">
        <w:rPr>
          <w:rFonts w:asciiTheme="minorHAnsi" w:hAnsiTheme="minorHAnsi"/>
          <w:sz w:val="20"/>
          <w:szCs w:val="20"/>
        </w:rPr>
        <w:t xml:space="preserve"> Cochrane Database of Systematic Reviews 2011, Issue 12.</w:t>
      </w:r>
    </w:p>
    <w:p w:rsidR="003F441B" w:rsidRPr="0029481B" w:rsidRDefault="003F441B" w:rsidP="00DF070A">
      <w:pPr>
        <w:pStyle w:val="Heading3"/>
        <w:spacing w:before="0"/>
        <w:jc w:val="both"/>
        <w:rPr>
          <w:rFonts w:asciiTheme="minorHAnsi" w:hAnsiTheme="minorHAnsi"/>
          <w:color w:val="auto"/>
          <w:sz w:val="20"/>
          <w:szCs w:val="20"/>
        </w:rPr>
      </w:pPr>
      <w:bookmarkStart w:id="291" w:name="_Toc350353223"/>
      <w:r w:rsidRPr="0029481B">
        <w:rPr>
          <w:rFonts w:asciiTheme="minorHAnsi" w:hAnsiTheme="minorHAnsi"/>
          <w:color w:val="auto"/>
          <w:sz w:val="20"/>
          <w:szCs w:val="20"/>
        </w:rPr>
        <w:t>Gittelsohn 1997</w:t>
      </w:r>
      <w:bookmarkEnd w:id="291"/>
      <w:r w:rsidRPr="0029481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29481B">
        <w:rPr>
          <w:rFonts w:asciiTheme="minorHAnsi" w:hAnsiTheme="minorHAnsi"/>
          <w:sz w:val="20"/>
          <w:szCs w:val="20"/>
        </w:rPr>
        <w:t>Gittelsohn J, Thapa M, Landman LT. Cultural factors, caloric intake and micronutrient sufficiency in rural Nepali households. Social Science and Medicine 1997</w:t>
      </w:r>
      <w:proofErr w:type="gramStart"/>
      <w:r w:rsidRPr="0029481B">
        <w:rPr>
          <w:rFonts w:asciiTheme="minorHAnsi" w:hAnsiTheme="minorHAnsi"/>
          <w:sz w:val="20"/>
          <w:szCs w:val="20"/>
        </w:rPr>
        <w:t>;44</w:t>
      </w:r>
      <w:proofErr w:type="gramEnd"/>
      <w:r w:rsidRPr="0029481B">
        <w:rPr>
          <w:rFonts w:asciiTheme="minorHAnsi" w:hAnsiTheme="minorHAnsi"/>
          <w:sz w:val="20"/>
          <w:szCs w:val="20"/>
        </w:rPr>
        <w:t>(11):1739-49.</w:t>
      </w:r>
    </w:p>
    <w:p w:rsidR="003F441B" w:rsidRPr="00341D92" w:rsidRDefault="003F441B" w:rsidP="00DF070A">
      <w:pPr>
        <w:pStyle w:val="Heading3"/>
        <w:spacing w:before="0" w:line="240" w:lineRule="auto"/>
        <w:jc w:val="both"/>
        <w:rPr>
          <w:rFonts w:asciiTheme="minorHAnsi" w:hAnsiTheme="minorHAnsi"/>
          <w:color w:val="auto"/>
          <w:sz w:val="20"/>
          <w:szCs w:val="20"/>
        </w:rPr>
      </w:pPr>
      <w:bookmarkStart w:id="292" w:name="_Toc350353233"/>
      <w:r w:rsidRPr="00341D92">
        <w:rPr>
          <w:rFonts w:asciiTheme="minorHAnsi" w:hAnsiTheme="minorHAnsi"/>
          <w:color w:val="auto"/>
          <w:sz w:val="20"/>
          <w:szCs w:val="20"/>
        </w:rPr>
        <w:t>Khan 2006</w:t>
      </w:r>
      <w:bookmarkEnd w:id="292"/>
      <w:r w:rsidRPr="00341D92">
        <w:rPr>
          <w:rFonts w:asciiTheme="minorHAnsi" w:hAnsiTheme="minorHAnsi"/>
          <w:color w:val="auto"/>
          <w:sz w:val="20"/>
          <w:szCs w:val="20"/>
        </w:rPr>
        <w:t xml:space="preserve">  </w:t>
      </w:r>
    </w:p>
    <w:p w:rsidR="003F441B" w:rsidRPr="00341D92" w:rsidRDefault="003F441B" w:rsidP="00DF070A">
      <w:pPr>
        <w:pStyle w:val="NormalWeb"/>
        <w:spacing w:before="0" w:beforeAutospacing="0" w:after="0" w:afterAutospacing="0"/>
        <w:jc w:val="both"/>
        <w:rPr>
          <w:rFonts w:asciiTheme="minorHAnsi" w:hAnsiTheme="minorHAnsi"/>
          <w:sz w:val="20"/>
          <w:szCs w:val="20"/>
        </w:rPr>
      </w:pPr>
      <w:r w:rsidRPr="00341D92">
        <w:rPr>
          <w:rFonts w:asciiTheme="minorHAnsi" w:hAnsiTheme="minorHAnsi"/>
          <w:sz w:val="20"/>
          <w:szCs w:val="20"/>
        </w:rPr>
        <w:t>Khan KS, Wojdyla D, Say L, Gülmezoglu AM, Van Look PF. WHO analysis of causes of maternal death: a systematic review. Lancet 2006</w:t>
      </w:r>
      <w:proofErr w:type="gramStart"/>
      <w:r w:rsidRPr="00341D92">
        <w:rPr>
          <w:rFonts w:asciiTheme="minorHAnsi" w:hAnsiTheme="minorHAnsi"/>
          <w:sz w:val="20"/>
          <w:szCs w:val="20"/>
        </w:rPr>
        <w:t>;367</w:t>
      </w:r>
      <w:proofErr w:type="gramEnd"/>
      <w:r w:rsidRPr="00341D92">
        <w:rPr>
          <w:rFonts w:asciiTheme="minorHAnsi" w:hAnsiTheme="minorHAnsi"/>
          <w:sz w:val="20"/>
          <w:szCs w:val="20"/>
        </w:rPr>
        <w:t>(9516):1066-74.</w:t>
      </w:r>
    </w:p>
    <w:p w:rsidR="003F441B" w:rsidRPr="00341D92" w:rsidRDefault="003F441B" w:rsidP="00DF070A">
      <w:pPr>
        <w:pStyle w:val="Heading3"/>
        <w:spacing w:before="0" w:line="240" w:lineRule="auto"/>
        <w:jc w:val="both"/>
        <w:rPr>
          <w:rFonts w:asciiTheme="minorHAnsi" w:hAnsiTheme="minorHAnsi"/>
          <w:color w:val="auto"/>
          <w:sz w:val="20"/>
          <w:szCs w:val="20"/>
        </w:rPr>
      </w:pPr>
      <w:bookmarkStart w:id="293" w:name="_Toc350353236"/>
      <w:r w:rsidRPr="00341D92">
        <w:rPr>
          <w:rFonts w:asciiTheme="minorHAnsi" w:hAnsiTheme="minorHAnsi"/>
          <w:color w:val="auto"/>
          <w:sz w:val="20"/>
          <w:szCs w:val="20"/>
        </w:rPr>
        <w:t>Kramer 1987</w:t>
      </w:r>
      <w:bookmarkEnd w:id="293"/>
      <w:r w:rsidRPr="00341D92">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341D92">
        <w:rPr>
          <w:rFonts w:asciiTheme="minorHAnsi" w:hAnsiTheme="minorHAnsi"/>
          <w:sz w:val="20"/>
          <w:szCs w:val="20"/>
        </w:rPr>
        <w:t>Kramer MS. Determinants of low birth weight: methodological assessment and meta-analysis. Bull World Health Organisation 1987</w:t>
      </w:r>
      <w:proofErr w:type="gramStart"/>
      <w:r w:rsidRPr="00341D92">
        <w:rPr>
          <w:rFonts w:asciiTheme="minorHAnsi" w:hAnsiTheme="minorHAnsi"/>
          <w:sz w:val="20"/>
          <w:szCs w:val="20"/>
        </w:rPr>
        <w:t>;65</w:t>
      </w:r>
      <w:proofErr w:type="gramEnd"/>
      <w:r w:rsidRPr="00341D92">
        <w:rPr>
          <w:rFonts w:asciiTheme="minorHAnsi" w:hAnsiTheme="minorHAnsi"/>
          <w:sz w:val="20"/>
          <w:szCs w:val="20"/>
        </w:rPr>
        <w:t>(5):633-737.</w:t>
      </w:r>
    </w:p>
    <w:p w:rsidR="003F441B" w:rsidRPr="00341D92" w:rsidRDefault="003F441B" w:rsidP="00DF070A">
      <w:pPr>
        <w:pStyle w:val="Heading3"/>
        <w:spacing w:before="0" w:line="240" w:lineRule="auto"/>
        <w:jc w:val="both"/>
        <w:rPr>
          <w:rFonts w:asciiTheme="minorHAnsi" w:hAnsiTheme="minorHAnsi"/>
          <w:color w:val="auto"/>
          <w:sz w:val="20"/>
          <w:szCs w:val="20"/>
        </w:rPr>
      </w:pPr>
      <w:bookmarkStart w:id="294" w:name="_Toc350353239"/>
      <w:r w:rsidRPr="00341D92">
        <w:rPr>
          <w:rFonts w:asciiTheme="minorHAnsi" w:hAnsiTheme="minorHAnsi"/>
          <w:color w:val="auto"/>
          <w:sz w:val="20"/>
          <w:szCs w:val="20"/>
        </w:rPr>
        <w:t>Lapido 2000</w:t>
      </w:r>
      <w:bookmarkEnd w:id="294"/>
      <w:r w:rsidRPr="00341D92">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341D92">
        <w:rPr>
          <w:rFonts w:asciiTheme="minorHAnsi" w:hAnsiTheme="minorHAnsi"/>
          <w:sz w:val="20"/>
          <w:szCs w:val="20"/>
        </w:rPr>
        <w:t>Lapido OA. Nutrition in pregnancy: mineral and vitamin supplements. American Journal of Clinical Nutrition 2000</w:t>
      </w:r>
      <w:proofErr w:type="gramStart"/>
      <w:r w:rsidRPr="00341D92">
        <w:rPr>
          <w:rFonts w:asciiTheme="minorHAnsi" w:hAnsiTheme="minorHAnsi"/>
          <w:sz w:val="20"/>
          <w:szCs w:val="20"/>
        </w:rPr>
        <w:t>;72</w:t>
      </w:r>
      <w:proofErr w:type="gramEnd"/>
      <w:r w:rsidRPr="00341D92">
        <w:rPr>
          <w:rFonts w:asciiTheme="minorHAnsi" w:hAnsiTheme="minorHAnsi"/>
          <w:sz w:val="20"/>
          <w:szCs w:val="20"/>
        </w:rPr>
        <w:t xml:space="preserve"> (suppl)(S280-90).</w:t>
      </w:r>
    </w:p>
    <w:p w:rsidR="003F441B" w:rsidRPr="00341D92" w:rsidRDefault="003F441B" w:rsidP="00DF070A">
      <w:pPr>
        <w:pStyle w:val="Heading3"/>
        <w:spacing w:before="0" w:line="240" w:lineRule="auto"/>
        <w:jc w:val="both"/>
        <w:rPr>
          <w:rFonts w:asciiTheme="minorHAnsi" w:hAnsiTheme="minorHAnsi"/>
          <w:color w:val="auto"/>
          <w:sz w:val="20"/>
          <w:szCs w:val="20"/>
        </w:rPr>
      </w:pPr>
      <w:bookmarkStart w:id="295" w:name="_Toc350353241"/>
      <w:r w:rsidRPr="00341D92">
        <w:rPr>
          <w:rFonts w:asciiTheme="minorHAnsi" w:hAnsiTheme="minorHAnsi"/>
          <w:color w:val="auto"/>
          <w:sz w:val="20"/>
          <w:szCs w:val="20"/>
        </w:rPr>
        <w:t>Lozano 2011</w:t>
      </w:r>
      <w:bookmarkEnd w:id="295"/>
      <w:r w:rsidRPr="00341D92">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341D92">
        <w:rPr>
          <w:rFonts w:asciiTheme="minorHAnsi" w:hAnsiTheme="minorHAnsi"/>
          <w:sz w:val="20"/>
          <w:szCs w:val="20"/>
        </w:rPr>
        <w:t>Lozano R, Wang H, Foreman KJ, Rajaratnam JK, Naghavi M, Marcus JR, Dwyer-Lindgren L, Lofgren KT, Phillips D, Atkinson C, Lopez AD, Murray CJ. Progress towards Millennium Development Goals 4 and 5 on maternal and child mortality: an updated systematic analysis. Lancet 2011</w:t>
      </w:r>
      <w:proofErr w:type="gramStart"/>
      <w:r w:rsidRPr="00341D92">
        <w:rPr>
          <w:rFonts w:asciiTheme="minorHAnsi" w:hAnsiTheme="minorHAnsi"/>
          <w:sz w:val="20"/>
          <w:szCs w:val="20"/>
        </w:rPr>
        <w:t>;378</w:t>
      </w:r>
      <w:proofErr w:type="gramEnd"/>
      <w:r w:rsidRPr="00341D92">
        <w:rPr>
          <w:rFonts w:asciiTheme="minorHAnsi" w:hAnsiTheme="minorHAnsi"/>
          <w:sz w:val="20"/>
          <w:szCs w:val="20"/>
        </w:rPr>
        <w:t>(9797):1139-65.</w:t>
      </w:r>
    </w:p>
    <w:p w:rsidR="003F441B" w:rsidRPr="00341D92" w:rsidRDefault="003F441B" w:rsidP="00DF070A">
      <w:pPr>
        <w:pStyle w:val="Heading3"/>
        <w:spacing w:before="0" w:line="240" w:lineRule="auto"/>
        <w:jc w:val="both"/>
        <w:rPr>
          <w:rFonts w:asciiTheme="minorHAnsi" w:hAnsiTheme="minorHAnsi"/>
          <w:color w:val="auto"/>
          <w:sz w:val="20"/>
          <w:szCs w:val="20"/>
        </w:rPr>
      </w:pPr>
      <w:bookmarkStart w:id="296" w:name="_Toc350353243"/>
      <w:r w:rsidRPr="00341D92">
        <w:rPr>
          <w:rFonts w:asciiTheme="minorHAnsi" w:hAnsiTheme="minorHAnsi"/>
          <w:color w:val="auto"/>
          <w:sz w:val="20"/>
          <w:szCs w:val="20"/>
        </w:rPr>
        <w:t>Masset 2012</w:t>
      </w:r>
      <w:bookmarkEnd w:id="296"/>
      <w:r w:rsidRPr="00341D92">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341D92">
        <w:rPr>
          <w:rFonts w:asciiTheme="minorHAnsi" w:hAnsiTheme="minorHAnsi"/>
          <w:sz w:val="20"/>
          <w:szCs w:val="20"/>
        </w:rPr>
        <w:t>Masset E, Haddad L, Cornelius A, Isaza-Castro J. Effectiveness of agricultural interventions that aim to improve nutritional status of children: systematic review. British Medical Journal 2012</w:t>
      </w:r>
      <w:proofErr w:type="gramStart"/>
      <w:r w:rsidRPr="00341D92">
        <w:rPr>
          <w:rFonts w:asciiTheme="minorHAnsi" w:hAnsiTheme="minorHAnsi"/>
          <w:sz w:val="20"/>
          <w:szCs w:val="20"/>
        </w:rPr>
        <w:t>;344:d8222</w:t>
      </w:r>
      <w:proofErr w:type="gramEnd"/>
      <w:r w:rsidRPr="00341D92">
        <w:rPr>
          <w:rFonts w:asciiTheme="minorHAnsi" w:hAnsiTheme="minorHAnsi"/>
          <w:sz w:val="20"/>
          <w:szCs w:val="20"/>
        </w:rPr>
        <w:t>.</w:t>
      </w:r>
    </w:p>
    <w:p w:rsidR="003F441B" w:rsidRPr="00E15D15" w:rsidRDefault="003F441B" w:rsidP="00DF070A">
      <w:pPr>
        <w:pStyle w:val="Heading3"/>
        <w:spacing w:before="0" w:line="240" w:lineRule="auto"/>
        <w:jc w:val="both"/>
        <w:rPr>
          <w:rFonts w:asciiTheme="minorHAnsi" w:hAnsiTheme="minorHAnsi"/>
          <w:color w:val="auto"/>
          <w:sz w:val="20"/>
          <w:szCs w:val="20"/>
        </w:rPr>
      </w:pPr>
      <w:bookmarkStart w:id="297" w:name="_Toc350353245"/>
      <w:r w:rsidRPr="00E15D15">
        <w:rPr>
          <w:rFonts w:asciiTheme="minorHAnsi" w:hAnsiTheme="minorHAnsi"/>
          <w:color w:val="auto"/>
          <w:sz w:val="20"/>
          <w:szCs w:val="20"/>
        </w:rPr>
        <w:t>Michie 2011</w:t>
      </w:r>
      <w:bookmarkEnd w:id="297"/>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E15D15">
        <w:rPr>
          <w:rFonts w:asciiTheme="minorHAnsi" w:hAnsiTheme="minorHAnsi"/>
          <w:sz w:val="20"/>
          <w:szCs w:val="20"/>
        </w:rPr>
        <w:t>Michie S, van Stralen MM, West R. The behaviour change wheel: a new method for characterising and designing behaviour change interventions. Implementation Science 2011</w:t>
      </w:r>
      <w:proofErr w:type="gramStart"/>
      <w:r w:rsidRPr="00E15D15">
        <w:rPr>
          <w:rFonts w:asciiTheme="minorHAnsi" w:hAnsiTheme="minorHAnsi"/>
          <w:sz w:val="20"/>
          <w:szCs w:val="20"/>
        </w:rPr>
        <w:t>;6:42</w:t>
      </w:r>
      <w:proofErr w:type="gramEnd"/>
      <w:r w:rsidRPr="00E15D15">
        <w:rPr>
          <w:rFonts w:asciiTheme="minorHAnsi" w:hAnsiTheme="minorHAnsi"/>
          <w:sz w:val="20"/>
          <w:szCs w:val="20"/>
        </w:rPr>
        <w:t>.</w:t>
      </w:r>
    </w:p>
    <w:p w:rsidR="003F441B" w:rsidRPr="00341D92" w:rsidRDefault="003F441B" w:rsidP="00DF070A">
      <w:pPr>
        <w:pStyle w:val="Heading3"/>
        <w:spacing w:before="0" w:line="240" w:lineRule="auto"/>
        <w:jc w:val="both"/>
        <w:rPr>
          <w:rFonts w:asciiTheme="minorHAnsi" w:hAnsiTheme="minorHAnsi"/>
          <w:color w:val="auto"/>
          <w:sz w:val="20"/>
          <w:szCs w:val="20"/>
        </w:rPr>
      </w:pPr>
      <w:bookmarkStart w:id="298" w:name="_Toc350353247"/>
      <w:r w:rsidRPr="00341D92">
        <w:rPr>
          <w:rFonts w:asciiTheme="minorHAnsi" w:hAnsiTheme="minorHAnsi"/>
          <w:color w:val="auto"/>
          <w:sz w:val="20"/>
          <w:szCs w:val="20"/>
        </w:rPr>
        <w:t>Nag 1994</w:t>
      </w:r>
      <w:bookmarkEnd w:id="298"/>
      <w:r w:rsidRPr="00341D92">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341D92">
        <w:rPr>
          <w:rFonts w:asciiTheme="minorHAnsi" w:hAnsiTheme="minorHAnsi"/>
          <w:sz w:val="20"/>
          <w:szCs w:val="20"/>
        </w:rPr>
        <w:t>Nag M. Beliefs and practices about food during pregnancy: implications for maternal nutrition. Economic and Political Weekly 1994</w:t>
      </w:r>
      <w:proofErr w:type="gramStart"/>
      <w:r w:rsidRPr="00341D92">
        <w:rPr>
          <w:rFonts w:asciiTheme="minorHAnsi" w:hAnsiTheme="minorHAnsi"/>
          <w:sz w:val="20"/>
          <w:szCs w:val="20"/>
        </w:rPr>
        <w:t>;29</w:t>
      </w:r>
      <w:proofErr w:type="gramEnd"/>
      <w:r w:rsidRPr="00341D92">
        <w:rPr>
          <w:rFonts w:asciiTheme="minorHAnsi" w:hAnsiTheme="minorHAnsi"/>
          <w:sz w:val="20"/>
          <w:szCs w:val="20"/>
        </w:rPr>
        <w:t>(37):2427-38.</w:t>
      </w:r>
    </w:p>
    <w:p w:rsidR="003F441B" w:rsidRPr="00E15D15" w:rsidRDefault="003F441B" w:rsidP="00DF070A">
      <w:pPr>
        <w:pStyle w:val="Heading3"/>
        <w:spacing w:before="0" w:line="240" w:lineRule="auto"/>
        <w:jc w:val="both"/>
        <w:rPr>
          <w:rFonts w:asciiTheme="minorHAnsi" w:hAnsiTheme="minorHAnsi"/>
          <w:color w:val="auto"/>
          <w:sz w:val="20"/>
          <w:szCs w:val="20"/>
        </w:rPr>
      </w:pPr>
      <w:bookmarkStart w:id="299" w:name="_Toc350353250"/>
      <w:r w:rsidRPr="00E15D15">
        <w:rPr>
          <w:rFonts w:asciiTheme="minorHAnsi" w:hAnsiTheme="minorHAnsi"/>
          <w:color w:val="auto"/>
          <w:sz w:val="20"/>
          <w:szCs w:val="20"/>
        </w:rPr>
        <w:lastRenderedPageBreak/>
        <w:t>NICE 2009</w:t>
      </w:r>
      <w:bookmarkEnd w:id="299"/>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E15D15">
        <w:rPr>
          <w:rFonts w:asciiTheme="minorHAnsi" w:hAnsiTheme="minorHAnsi"/>
          <w:sz w:val="20"/>
          <w:szCs w:val="20"/>
        </w:rPr>
        <w:t xml:space="preserve">NICE. </w:t>
      </w:r>
      <w:proofErr w:type="gramStart"/>
      <w:r w:rsidRPr="00E15D15">
        <w:rPr>
          <w:rFonts w:asciiTheme="minorHAnsi" w:hAnsiTheme="minorHAnsi"/>
          <w:sz w:val="20"/>
          <w:szCs w:val="20"/>
        </w:rPr>
        <w:t>The guidelines manual 2009.</w:t>
      </w:r>
      <w:proofErr w:type="gramEnd"/>
      <w:r w:rsidRPr="00E15D15">
        <w:rPr>
          <w:rFonts w:asciiTheme="minorHAnsi" w:hAnsiTheme="minorHAnsi"/>
          <w:sz w:val="20"/>
          <w:szCs w:val="20"/>
        </w:rPr>
        <w:t xml:space="preserve"> [www.nice.org.uk]. London, UK: National Institute for Health and Clinical Evidence, 2009.</w:t>
      </w:r>
    </w:p>
    <w:p w:rsidR="003F441B" w:rsidRPr="00665E3B" w:rsidRDefault="003F441B" w:rsidP="00DF070A">
      <w:pPr>
        <w:pStyle w:val="Heading3"/>
        <w:spacing w:before="0" w:line="240" w:lineRule="auto"/>
        <w:jc w:val="both"/>
        <w:rPr>
          <w:rFonts w:asciiTheme="minorHAnsi" w:hAnsiTheme="minorHAnsi"/>
          <w:color w:val="auto"/>
          <w:sz w:val="20"/>
          <w:szCs w:val="20"/>
        </w:rPr>
      </w:pPr>
      <w:bookmarkStart w:id="300" w:name="_Toc350353255"/>
      <w:r w:rsidRPr="00665E3B">
        <w:rPr>
          <w:rFonts w:asciiTheme="minorHAnsi" w:hAnsiTheme="minorHAnsi"/>
          <w:color w:val="auto"/>
          <w:sz w:val="20"/>
          <w:szCs w:val="20"/>
        </w:rPr>
        <w:t>Pattinson 2011</w:t>
      </w:r>
      <w:bookmarkEnd w:id="300"/>
      <w:r w:rsidRPr="00665E3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665E3B">
        <w:rPr>
          <w:rFonts w:asciiTheme="minorHAnsi" w:hAnsiTheme="minorHAnsi"/>
          <w:sz w:val="20"/>
          <w:szCs w:val="20"/>
        </w:rPr>
        <w:t>Pattinson R, Kerber K, Buchmann E, Friberg IK, Belizan M, Lansky S, Weissman E, Mathai M, Rudan I, Walker N, Lawn JE, for the Lancet’s Stillbirths Series steering committee. Stillbirths: how can health systems deliver for mothers and babies? Lancet 2011</w:t>
      </w:r>
      <w:proofErr w:type="gramStart"/>
      <w:r w:rsidRPr="00665E3B">
        <w:rPr>
          <w:rFonts w:asciiTheme="minorHAnsi" w:hAnsiTheme="minorHAnsi"/>
          <w:sz w:val="20"/>
          <w:szCs w:val="20"/>
        </w:rPr>
        <w:t>;6736</w:t>
      </w:r>
      <w:proofErr w:type="gramEnd"/>
      <w:r w:rsidRPr="00665E3B">
        <w:rPr>
          <w:rFonts w:asciiTheme="minorHAnsi" w:hAnsiTheme="minorHAnsi"/>
          <w:sz w:val="20"/>
          <w:szCs w:val="20"/>
        </w:rPr>
        <w:t>(10):62306-9. [DOI: DOI10.1016/S0140]</w:t>
      </w:r>
    </w:p>
    <w:p w:rsidR="003F441B" w:rsidRPr="00665E3B" w:rsidRDefault="003F441B" w:rsidP="00DF070A">
      <w:pPr>
        <w:pStyle w:val="Heading3"/>
        <w:spacing w:before="0" w:line="240" w:lineRule="auto"/>
        <w:jc w:val="both"/>
        <w:rPr>
          <w:rFonts w:asciiTheme="minorHAnsi" w:hAnsiTheme="minorHAnsi"/>
          <w:color w:val="auto"/>
          <w:sz w:val="20"/>
          <w:szCs w:val="20"/>
        </w:rPr>
      </w:pPr>
      <w:bookmarkStart w:id="301" w:name="_Toc350353260"/>
      <w:r w:rsidRPr="00665E3B">
        <w:rPr>
          <w:rFonts w:asciiTheme="minorHAnsi" w:hAnsiTheme="minorHAnsi"/>
          <w:color w:val="auto"/>
          <w:sz w:val="20"/>
          <w:szCs w:val="20"/>
        </w:rPr>
        <w:t>Potts 2010</w:t>
      </w:r>
      <w:bookmarkEnd w:id="301"/>
      <w:r w:rsidRPr="00665E3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665E3B">
        <w:rPr>
          <w:rFonts w:asciiTheme="minorHAnsi" w:hAnsiTheme="minorHAnsi"/>
          <w:sz w:val="20"/>
          <w:szCs w:val="20"/>
        </w:rPr>
        <w:t>Potts M, Prata N, Sahin-Hodoglugil NN. Maternal mortality: one death every 7 min. Lancet 2010</w:t>
      </w:r>
      <w:proofErr w:type="gramStart"/>
      <w:r w:rsidRPr="00665E3B">
        <w:rPr>
          <w:rFonts w:asciiTheme="minorHAnsi" w:hAnsiTheme="minorHAnsi"/>
          <w:sz w:val="20"/>
          <w:szCs w:val="20"/>
        </w:rPr>
        <w:t>;375:1762</w:t>
      </w:r>
      <w:proofErr w:type="gramEnd"/>
      <w:r w:rsidRPr="00665E3B">
        <w:rPr>
          <w:rFonts w:asciiTheme="minorHAnsi" w:hAnsiTheme="minorHAnsi"/>
          <w:sz w:val="20"/>
          <w:szCs w:val="20"/>
        </w:rPr>
        <w:t>-3.</w:t>
      </w:r>
    </w:p>
    <w:p w:rsidR="003F441B" w:rsidRPr="00665E3B" w:rsidRDefault="003F441B" w:rsidP="00DF070A">
      <w:pPr>
        <w:pStyle w:val="Heading3"/>
        <w:spacing w:before="0" w:line="240" w:lineRule="auto"/>
        <w:jc w:val="both"/>
        <w:rPr>
          <w:rFonts w:asciiTheme="minorHAnsi" w:hAnsiTheme="minorHAnsi"/>
          <w:color w:val="auto"/>
          <w:sz w:val="20"/>
          <w:szCs w:val="20"/>
        </w:rPr>
      </w:pPr>
      <w:bookmarkStart w:id="302" w:name="_Toc350353262"/>
      <w:r w:rsidRPr="00665E3B">
        <w:rPr>
          <w:rFonts w:asciiTheme="minorHAnsi" w:hAnsiTheme="minorHAnsi"/>
          <w:color w:val="auto"/>
          <w:sz w:val="20"/>
          <w:szCs w:val="20"/>
        </w:rPr>
        <w:t>Rah 2012</w:t>
      </w:r>
      <w:bookmarkEnd w:id="302"/>
      <w:r w:rsidRPr="00665E3B">
        <w:rPr>
          <w:rFonts w:asciiTheme="minorHAnsi" w:hAnsiTheme="minorHAnsi"/>
          <w:color w:val="auto"/>
          <w:sz w:val="20"/>
          <w:szCs w:val="20"/>
        </w:rPr>
        <w:t xml:space="preserve">  </w:t>
      </w:r>
    </w:p>
    <w:p w:rsidR="003F441B" w:rsidRPr="00665E3B" w:rsidRDefault="003F441B" w:rsidP="00DF070A">
      <w:pPr>
        <w:pStyle w:val="NormalWeb"/>
        <w:spacing w:before="0" w:beforeAutospacing="0" w:after="0" w:afterAutospacing="0"/>
        <w:jc w:val="both"/>
        <w:rPr>
          <w:rFonts w:asciiTheme="minorHAnsi" w:hAnsiTheme="minorHAnsi"/>
          <w:sz w:val="20"/>
          <w:szCs w:val="20"/>
        </w:rPr>
      </w:pPr>
      <w:r w:rsidRPr="00665E3B">
        <w:rPr>
          <w:rFonts w:asciiTheme="minorHAnsi" w:hAnsiTheme="minorHAnsi"/>
          <w:sz w:val="20"/>
          <w:szCs w:val="20"/>
        </w:rPr>
        <w:t>Rah JH, dePee S, et al. Program experience with micronutrient powders and current evidence. Journal of Nutrition 2012</w:t>
      </w:r>
      <w:proofErr w:type="gramStart"/>
      <w:r w:rsidRPr="00665E3B">
        <w:rPr>
          <w:rFonts w:asciiTheme="minorHAnsi" w:hAnsiTheme="minorHAnsi"/>
          <w:sz w:val="20"/>
          <w:szCs w:val="20"/>
        </w:rPr>
        <w:t>;142</w:t>
      </w:r>
      <w:proofErr w:type="gramEnd"/>
      <w:r w:rsidRPr="00665E3B">
        <w:rPr>
          <w:rFonts w:asciiTheme="minorHAnsi" w:hAnsiTheme="minorHAnsi"/>
          <w:sz w:val="20"/>
          <w:szCs w:val="20"/>
        </w:rPr>
        <w:t>(1):191-6S.</w:t>
      </w:r>
    </w:p>
    <w:p w:rsidR="003F441B" w:rsidRPr="00665E3B" w:rsidRDefault="003F441B" w:rsidP="00DF070A">
      <w:pPr>
        <w:pStyle w:val="Heading3"/>
        <w:spacing w:before="0" w:line="240" w:lineRule="auto"/>
        <w:jc w:val="both"/>
        <w:rPr>
          <w:rFonts w:asciiTheme="minorHAnsi" w:hAnsiTheme="minorHAnsi"/>
          <w:color w:val="auto"/>
          <w:sz w:val="20"/>
          <w:szCs w:val="20"/>
        </w:rPr>
      </w:pPr>
      <w:bookmarkStart w:id="303" w:name="_Toc350353263"/>
      <w:r w:rsidRPr="00665E3B">
        <w:rPr>
          <w:rFonts w:asciiTheme="minorHAnsi" w:hAnsiTheme="minorHAnsi"/>
          <w:color w:val="auto"/>
          <w:sz w:val="20"/>
          <w:szCs w:val="20"/>
        </w:rPr>
        <w:t>Rush 2000</w:t>
      </w:r>
      <w:bookmarkEnd w:id="303"/>
      <w:r w:rsidRPr="00665E3B">
        <w:rPr>
          <w:rFonts w:asciiTheme="minorHAnsi" w:hAnsiTheme="minorHAnsi"/>
          <w:color w:val="auto"/>
          <w:sz w:val="20"/>
          <w:szCs w:val="20"/>
        </w:rPr>
        <w:t xml:space="preserve">  </w:t>
      </w:r>
    </w:p>
    <w:p w:rsidR="003F441B" w:rsidRPr="00665E3B" w:rsidRDefault="003F441B" w:rsidP="00DF070A">
      <w:pPr>
        <w:pStyle w:val="NormalWeb"/>
        <w:spacing w:before="0" w:beforeAutospacing="0" w:after="0" w:afterAutospacing="0"/>
        <w:jc w:val="both"/>
        <w:rPr>
          <w:rFonts w:asciiTheme="minorHAnsi" w:hAnsiTheme="minorHAnsi"/>
          <w:sz w:val="20"/>
          <w:szCs w:val="20"/>
        </w:rPr>
      </w:pPr>
      <w:proofErr w:type="gramStart"/>
      <w:r w:rsidRPr="00665E3B">
        <w:rPr>
          <w:rFonts w:asciiTheme="minorHAnsi" w:hAnsiTheme="minorHAnsi"/>
          <w:sz w:val="20"/>
          <w:szCs w:val="20"/>
        </w:rPr>
        <w:t>Rush D. Nutrition and maternal mortality in the developing world.</w:t>
      </w:r>
      <w:proofErr w:type="gramEnd"/>
      <w:r w:rsidRPr="00665E3B">
        <w:rPr>
          <w:rFonts w:asciiTheme="minorHAnsi" w:hAnsiTheme="minorHAnsi"/>
          <w:sz w:val="20"/>
          <w:szCs w:val="20"/>
        </w:rPr>
        <w:t xml:space="preserve"> American Journal of Clinical Nutrition 2000</w:t>
      </w:r>
      <w:proofErr w:type="gramStart"/>
      <w:r w:rsidRPr="00665E3B">
        <w:rPr>
          <w:rFonts w:asciiTheme="minorHAnsi" w:hAnsiTheme="minorHAnsi"/>
          <w:sz w:val="20"/>
          <w:szCs w:val="20"/>
        </w:rPr>
        <w:t>;72</w:t>
      </w:r>
      <w:proofErr w:type="gramEnd"/>
      <w:r w:rsidRPr="00665E3B">
        <w:rPr>
          <w:rFonts w:asciiTheme="minorHAnsi" w:hAnsiTheme="minorHAnsi"/>
          <w:sz w:val="20"/>
          <w:szCs w:val="20"/>
        </w:rPr>
        <w:t xml:space="preserve"> (suppl):S212-40.</w:t>
      </w:r>
    </w:p>
    <w:p w:rsidR="003F441B" w:rsidRPr="00665E3B" w:rsidRDefault="003F441B" w:rsidP="00DF070A">
      <w:pPr>
        <w:pStyle w:val="Heading3"/>
        <w:spacing w:before="0" w:line="240" w:lineRule="auto"/>
        <w:jc w:val="both"/>
        <w:rPr>
          <w:rFonts w:asciiTheme="minorHAnsi" w:hAnsiTheme="minorHAnsi"/>
          <w:color w:val="auto"/>
          <w:sz w:val="20"/>
          <w:szCs w:val="20"/>
        </w:rPr>
      </w:pPr>
      <w:bookmarkStart w:id="304" w:name="_Toc350353264"/>
      <w:r w:rsidRPr="00665E3B">
        <w:rPr>
          <w:rFonts w:asciiTheme="minorHAnsi" w:hAnsiTheme="minorHAnsi"/>
          <w:color w:val="auto"/>
          <w:sz w:val="20"/>
          <w:szCs w:val="20"/>
        </w:rPr>
        <w:t>Sanghvi 2010</w:t>
      </w:r>
      <w:bookmarkEnd w:id="304"/>
      <w:r w:rsidRPr="00665E3B">
        <w:rPr>
          <w:rFonts w:asciiTheme="minorHAnsi" w:hAnsiTheme="minorHAnsi"/>
          <w:color w:val="auto"/>
          <w:sz w:val="20"/>
          <w:szCs w:val="20"/>
        </w:rPr>
        <w:t xml:space="preserve">  </w:t>
      </w:r>
    </w:p>
    <w:p w:rsidR="003F441B" w:rsidRPr="00665E3B" w:rsidRDefault="003F441B" w:rsidP="00DF070A">
      <w:pPr>
        <w:pStyle w:val="NormalWeb"/>
        <w:spacing w:before="0" w:beforeAutospacing="0" w:after="0" w:afterAutospacing="0"/>
        <w:jc w:val="both"/>
        <w:rPr>
          <w:rFonts w:asciiTheme="minorHAnsi" w:hAnsiTheme="minorHAnsi"/>
          <w:sz w:val="20"/>
          <w:szCs w:val="20"/>
        </w:rPr>
      </w:pPr>
      <w:r w:rsidRPr="00665E3B">
        <w:rPr>
          <w:rFonts w:asciiTheme="minorHAnsi" w:hAnsiTheme="minorHAnsi"/>
          <w:sz w:val="20"/>
          <w:szCs w:val="20"/>
        </w:rPr>
        <w:t>Sanghvi TG, Harvey PW, Wainwright E. Maternal iron-folic acid supplementation programs: evidence of impact and implementation. Food and Nutrition Bulletin 2010</w:t>
      </w:r>
      <w:proofErr w:type="gramStart"/>
      <w:r w:rsidRPr="00665E3B">
        <w:rPr>
          <w:rFonts w:asciiTheme="minorHAnsi" w:hAnsiTheme="minorHAnsi"/>
          <w:sz w:val="20"/>
          <w:szCs w:val="20"/>
        </w:rPr>
        <w:t>;31</w:t>
      </w:r>
      <w:proofErr w:type="gramEnd"/>
      <w:r w:rsidRPr="00665E3B">
        <w:rPr>
          <w:rFonts w:asciiTheme="minorHAnsi" w:hAnsiTheme="minorHAnsi"/>
          <w:sz w:val="20"/>
          <w:szCs w:val="20"/>
        </w:rPr>
        <w:t>(2 suppl):S100-7.</w:t>
      </w:r>
    </w:p>
    <w:p w:rsidR="003F441B" w:rsidRPr="00665E3B" w:rsidRDefault="003F441B" w:rsidP="00DF070A">
      <w:pPr>
        <w:pStyle w:val="Heading3"/>
        <w:spacing w:before="0" w:line="240" w:lineRule="auto"/>
        <w:jc w:val="both"/>
        <w:rPr>
          <w:rFonts w:asciiTheme="minorHAnsi" w:hAnsiTheme="minorHAnsi"/>
          <w:color w:val="auto"/>
          <w:sz w:val="20"/>
          <w:szCs w:val="20"/>
        </w:rPr>
      </w:pPr>
      <w:bookmarkStart w:id="305" w:name="_Toc350353265"/>
      <w:r w:rsidRPr="00665E3B">
        <w:rPr>
          <w:rFonts w:asciiTheme="minorHAnsi" w:hAnsiTheme="minorHAnsi"/>
          <w:color w:val="auto"/>
          <w:sz w:val="20"/>
          <w:szCs w:val="20"/>
        </w:rPr>
        <w:t>Say 2009</w:t>
      </w:r>
      <w:bookmarkEnd w:id="305"/>
      <w:r w:rsidRPr="00665E3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665E3B">
        <w:rPr>
          <w:rFonts w:asciiTheme="minorHAnsi" w:hAnsiTheme="minorHAnsi"/>
          <w:sz w:val="20"/>
          <w:szCs w:val="20"/>
        </w:rPr>
        <w:t xml:space="preserve">Say L, Souza JP, Pattinson RC. WHO working group on Maternal Mortality and Morbidity classifications. </w:t>
      </w:r>
      <w:proofErr w:type="gramStart"/>
      <w:r w:rsidRPr="00665E3B">
        <w:rPr>
          <w:rFonts w:asciiTheme="minorHAnsi" w:hAnsiTheme="minorHAnsi"/>
          <w:sz w:val="20"/>
          <w:szCs w:val="20"/>
        </w:rPr>
        <w:t>Maternal near miss--towards a standard tool for monitoring quality of maternal health care.</w:t>
      </w:r>
      <w:proofErr w:type="gramEnd"/>
      <w:r w:rsidRPr="00665E3B">
        <w:rPr>
          <w:rFonts w:asciiTheme="minorHAnsi" w:hAnsiTheme="minorHAnsi"/>
          <w:sz w:val="20"/>
          <w:szCs w:val="20"/>
        </w:rPr>
        <w:t xml:space="preserve"> Best Pract Res Clin Obstet Gynaecol 2009</w:t>
      </w:r>
      <w:proofErr w:type="gramStart"/>
      <w:r w:rsidRPr="00665E3B">
        <w:rPr>
          <w:rFonts w:asciiTheme="minorHAnsi" w:hAnsiTheme="minorHAnsi"/>
          <w:sz w:val="20"/>
          <w:szCs w:val="20"/>
        </w:rPr>
        <w:t>;23</w:t>
      </w:r>
      <w:proofErr w:type="gramEnd"/>
      <w:r w:rsidRPr="00665E3B">
        <w:rPr>
          <w:rFonts w:asciiTheme="minorHAnsi" w:hAnsiTheme="minorHAnsi"/>
          <w:sz w:val="20"/>
          <w:szCs w:val="20"/>
        </w:rPr>
        <w:t>(3):287-96.</w:t>
      </w:r>
    </w:p>
    <w:p w:rsidR="003F441B" w:rsidRPr="00E15D15" w:rsidRDefault="003F441B" w:rsidP="00DF070A">
      <w:pPr>
        <w:pStyle w:val="Heading3"/>
        <w:spacing w:before="0" w:line="240" w:lineRule="auto"/>
        <w:jc w:val="both"/>
        <w:rPr>
          <w:rFonts w:asciiTheme="minorHAnsi" w:hAnsiTheme="minorHAnsi"/>
          <w:color w:val="auto"/>
          <w:sz w:val="20"/>
          <w:szCs w:val="20"/>
        </w:rPr>
      </w:pPr>
      <w:bookmarkStart w:id="306" w:name="_Toc350353266"/>
      <w:r w:rsidRPr="00E15D15">
        <w:rPr>
          <w:rFonts w:asciiTheme="minorHAnsi" w:hAnsiTheme="minorHAnsi"/>
          <w:color w:val="auto"/>
          <w:sz w:val="20"/>
          <w:szCs w:val="20"/>
        </w:rPr>
        <w:t>Schulz 2012</w:t>
      </w:r>
      <w:bookmarkEnd w:id="306"/>
      <w:r w:rsidRPr="00E15D15">
        <w:rPr>
          <w:rFonts w:asciiTheme="minorHAnsi" w:hAnsiTheme="minorHAnsi"/>
          <w:color w:val="auto"/>
          <w:sz w:val="20"/>
          <w:szCs w:val="20"/>
        </w:rPr>
        <w:t xml:space="preserve">  </w:t>
      </w:r>
    </w:p>
    <w:p w:rsidR="0029481B" w:rsidRPr="0029481B" w:rsidRDefault="0029481B" w:rsidP="0029481B">
      <w:pPr>
        <w:spacing w:after="0" w:line="240" w:lineRule="auto"/>
        <w:rPr>
          <w:rFonts w:eastAsia="Times New Roman" w:cs="Times New Roman"/>
          <w:sz w:val="20"/>
          <w:szCs w:val="20"/>
          <w:lang w:val="en-AU" w:eastAsia="en-AU"/>
        </w:rPr>
      </w:pPr>
      <w:bookmarkStart w:id="307" w:name="_Toc350353267"/>
      <w:r w:rsidRPr="0029481B">
        <w:rPr>
          <w:rFonts w:eastAsia="Times New Roman" w:cs="Times New Roman"/>
          <w:sz w:val="20"/>
          <w:szCs w:val="20"/>
          <w:lang w:val="en-AU" w:eastAsia="en-AU"/>
        </w:rPr>
        <w:t>Schulz R. Prevalences of overweight and obesity among children in remote Aboriginal communities in central Australia. Rural Remote Health 2012</w:t>
      </w:r>
      <w:proofErr w:type="gramStart"/>
      <w:r w:rsidRPr="0029481B">
        <w:rPr>
          <w:rFonts w:eastAsia="Times New Roman" w:cs="Times New Roman"/>
          <w:sz w:val="20"/>
          <w:szCs w:val="20"/>
          <w:lang w:val="en-AU" w:eastAsia="en-AU"/>
        </w:rPr>
        <w:t>;12:1872</w:t>
      </w:r>
      <w:proofErr w:type="gramEnd"/>
      <w:r w:rsidRPr="0029481B">
        <w:rPr>
          <w:rFonts w:eastAsia="Times New Roman" w:cs="Times New Roman"/>
          <w:sz w:val="20"/>
          <w:szCs w:val="20"/>
          <w:lang w:val="en-AU" w:eastAsia="en-AU"/>
        </w:rPr>
        <w:t>.</w:t>
      </w:r>
    </w:p>
    <w:p w:rsidR="003F441B" w:rsidRPr="00665E3B" w:rsidRDefault="003F441B" w:rsidP="00DF070A">
      <w:pPr>
        <w:pStyle w:val="Heading3"/>
        <w:spacing w:before="0" w:line="240" w:lineRule="auto"/>
        <w:jc w:val="both"/>
        <w:rPr>
          <w:rFonts w:asciiTheme="minorHAnsi" w:hAnsiTheme="minorHAnsi"/>
          <w:color w:val="auto"/>
          <w:sz w:val="20"/>
          <w:szCs w:val="20"/>
        </w:rPr>
      </w:pPr>
      <w:r w:rsidRPr="00665E3B">
        <w:rPr>
          <w:rFonts w:asciiTheme="minorHAnsi" w:hAnsiTheme="minorHAnsi"/>
          <w:color w:val="auto"/>
          <w:sz w:val="20"/>
          <w:szCs w:val="20"/>
        </w:rPr>
        <w:t>Shankar 2009</w:t>
      </w:r>
      <w:bookmarkEnd w:id="307"/>
      <w:r w:rsidRPr="00665E3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665E3B">
        <w:rPr>
          <w:rFonts w:asciiTheme="minorHAnsi" w:hAnsiTheme="minorHAnsi"/>
          <w:sz w:val="20"/>
          <w:szCs w:val="20"/>
        </w:rPr>
        <w:t>Shankar AV, Asrilla Z, Kadha JK, Sebayang S, Apriatni M, Sulastri A, Sunarsih E, Shankar AH: SUMMIT Study Group. Programmatic effects of a large-scale multiple-micronutrient supplementation trial in Indonesia: using community facilitators as intermediaries for behavior change. Food and Nutrition Bulletin 2009</w:t>
      </w:r>
      <w:proofErr w:type="gramStart"/>
      <w:r w:rsidRPr="00665E3B">
        <w:rPr>
          <w:rFonts w:asciiTheme="minorHAnsi" w:hAnsiTheme="minorHAnsi"/>
          <w:sz w:val="20"/>
          <w:szCs w:val="20"/>
        </w:rPr>
        <w:t>;30</w:t>
      </w:r>
      <w:proofErr w:type="gramEnd"/>
      <w:r w:rsidRPr="00665E3B">
        <w:rPr>
          <w:rFonts w:asciiTheme="minorHAnsi" w:hAnsiTheme="minorHAnsi"/>
          <w:sz w:val="20"/>
          <w:szCs w:val="20"/>
        </w:rPr>
        <w:t>(2 suppl):S207-14.</w:t>
      </w:r>
    </w:p>
    <w:p w:rsidR="003F441B" w:rsidRPr="00E15D15" w:rsidRDefault="003F441B" w:rsidP="00DF070A">
      <w:pPr>
        <w:pStyle w:val="Heading3"/>
        <w:spacing w:before="0" w:line="240" w:lineRule="auto"/>
        <w:jc w:val="both"/>
        <w:rPr>
          <w:rFonts w:asciiTheme="minorHAnsi" w:hAnsiTheme="minorHAnsi"/>
          <w:color w:val="auto"/>
          <w:sz w:val="20"/>
          <w:szCs w:val="20"/>
        </w:rPr>
      </w:pPr>
      <w:bookmarkStart w:id="308" w:name="_Toc350353269"/>
      <w:r w:rsidRPr="00E15D15">
        <w:rPr>
          <w:rFonts w:asciiTheme="minorHAnsi" w:hAnsiTheme="minorHAnsi"/>
          <w:color w:val="auto"/>
          <w:sz w:val="20"/>
          <w:szCs w:val="20"/>
        </w:rPr>
        <w:t>Spurrier 2012</w:t>
      </w:r>
      <w:bookmarkEnd w:id="308"/>
      <w:r w:rsidRPr="00E15D15">
        <w:rPr>
          <w:rFonts w:asciiTheme="minorHAnsi" w:hAnsiTheme="minorHAnsi"/>
          <w:color w:val="auto"/>
          <w:sz w:val="20"/>
          <w:szCs w:val="20"/>
        </w:rPr>
        <w:t xml:space="preserve">  </w:t>
      </w:r>
    </w:p>
    <w:p w:rsidR="0029481B" w:rsidRPr="0029481B" w:rsidRDefault="0029481B" w:rsidP="0029481B">
      <w:pPr>
        <w:spacing w:after="0" w:line="240" w:lineRule="auto"/>
        <w:rPr>
          <w:rFonts w:eastAsia="Times New Roman" w:cs="Times New Roman"/>
          <w:sz w:val="20"/>
          <w:szCs w:val="20"/>
          <w:lang w:val="en-AU" w:eastAsia="en-AU"/>
        </w:rPr>
      </w:pPr>
      <w:bookmarkStart w:id="309" w:name="_Toc350353270"/>
      <w:r w:rsidRPr="0029481B">
        <w:rPr>
          <w:rFonts w:eastAsia="Times New Roman" w:cs="Times New Roman"/>
          <w:sz w:val="20"/>
          <w:szCs w:val="20"/>
          <w:lang w:val="en-AU" w:eastAsia="en-AU"/>
        </w:rPr>
        <w:t xml:space="preserve">Spurrier NJ, Volkmer RE, </w:t>
      </w:r>
      <w:proofErr w:type="gramStart"/>
      <w:r w:rsidRPr="0029481B">
        <w:rPr>
          <w:rFonts w:eastAsia="Times New Roman" w:cs="Times New Roman"/>
          <w:sz w:val="20"/>
          <w:szCs w:val="20"/>
          <w:lang w:val="en-AU" w:eastAsia="en-AU"/>
        </w:rPr>
        <w:t>Abdallah</w:t>
      </w:r>
      <w:proofErr w:type="gramEnd"/>
      <w:r w:rsidRPr="0029481B">
        <w:rPr>
          <w:rFonts w:eastAsia="Times New Roman" w:cs="Times New Roman"/>
          <w:sz w:val="20"/>
          <w:szCs w:val="20"/>
          <w:lang w:val="en-AU" w:eastAsia="en-AU"/>
        </w:rPr>
        <w:t xml:space="preserve"> CA, Chong A. South Australian four-year-old Aboriginal children: residence and socioeconomic status influence weight. Australian and New Zealand Journal of Public Health 2012</w:t>
      </w:r>
      <w:proofErr w:type="gramStart"/>
      <w:r w:rsidRPr="0029481B">
        <w:rPr>
          <w:rFonts w:eastAsia="Times New Roman" w:cs="Times New Roman"/>
          <w:sz w:val="20"/>
          <w:szCs w:val="20"/>
          <w:lang w:val="en-AU" w:eastAsia="en-AU"/>
        </w:rPr>
        <w:t>;36</w:t>
      </w:r>
      <w:proofErr w:type="gramEnd"/>
      <w:r w:rsidRPr="0029481B">
        <w:rPr>
          <w:rFonts w:eastAsia="Times New Roman" w:cs="Times New Roman"/>
          <w:sz w:val="20"/>
          <w:szCs w:val="20"/>
          <w:lang w:val="en-AU" w:eastAsia="en-AU"/>
        </w:rPr>
        <w:t>(3):285-90.</w:t>
      </w:r>
    </w:p>
    <w:p w:rsidR="003F441B" w:rsidRPr="000F7E6B" w:rsidRDefault="003F441B" w:rsidP="00DF070A">
      <w:pPr>
        <w:pStyle w:val="Heading3"/>
        <w:spacing w:before="0" w:line="240" w:lineRule="auto"/>
        <w:jc w:val="both"/>
        <w:rPr>
          <w:rFonts w:asciiTheme="minorHAnsi" w:hAnsiTheme="minorHAnsi"/>
          <w:color w:val="auto"/>
          <w:sz w:val="20"/>
          <w:szCs w:val="20"/>
        </w:rPr>
      </w:pPr>
      <w:r w:rsidRPr="000F7E6B">
        <w:rPr>
          <w:rFonts w:asciiTheme="minorHAnsi" w:hAnsiTheme="minorHAnsi"/>
          <w:color w:val="auto"/>
          <w:sz w:val="20"/>
          <w:szCs w:val="20"/>
        </w:rPr>
        <w:lastRenderedPageBreak/>
        <w:t>Streatfield 2008</w:t>
      </w:r>
      <w:bookmarkEnd w:id="309"/>
      <w:r w:rsidRPr="000F7E6B">
        <w:rPr>
          <w:rFonts w:asciiTheme="minorHAnsi" w:hAnsiTheme="minorHAnsi"/>
          <w:color w:val="auto"/>
          <w:sz w:val="20"/>
          <w:szCs w:val="20"/>
        </w:rPr>
        <w:t xml:space="preserve">  </w:t>
      </w:r>
    </w:p>
    <w:p w:rsidR="003F441B" w:rsidRPr="000F7E6B" w:rsidRDefault="003F441B" w:rsidP="00DF070A">
      <w:pPr>
        <w:pStyle w:val="NormalWeb"/>
        <w:spacing w:before="0" w:beforeAutospacing="0" w:after="0" w:afterAutospacing="0"/>
        <w:jc w:val="both"/>
        <w:rPr>
          <w:rFonts w:asciiTheme="minorHAnsi" w:hAnsiTheme="minorHAnsi"/>
          <w:sz w:val="20"/>
          <w:szCs w:val="20"/>
        </w:rPr>
      </w:pPr>
      <w:r w:rsidRPr="000F7E6B">
        <w:rPr>
          <w:rFonts w:asciiTheme="minorHAnsi" w:hAnsiTheme="minorHAnsi"/>
          <w:sz w:val="20"/>
          <w:szCs w:val="20"/>
        </w:rPr>
        <w:t>Streatfield PK, Koehlmoos TP, Alam N, Mridha MK. Mainstreaming nutrition in maternal, newborn and child health: barriers to seeking services from existing maternal, newborn child health programmes. Maternal and Child Nutrition 2008</w:t>
      </w:r>
      <w:proofErr w:type="gramStart"/>
      <w:r w:rsidRPr="000F7E6B">
        <w:rPr>
          <w:rFonts w:asciiTheme="minorHAnsi" w:hAnsiTheme="minorHAnsi"/>
          <w:sz w:val="20"/>
          <w:szCs w:val="20"/>
        </w:rPr>
        <w:t>;4:237</w:t>
      </w:r>
      <w:proofErr w:type="gramEnd"/>
      <w:r w:rsidRPr="000F7E6B">
        <w:rPr>
          <w:rFonts w:asciiTheme="minorHAnsi" w:hAnsiTheme="minorHAnsi"/>
          <w:sz w:val="20"/>
          <w:szCs w:val="20"/>
        </w:rPr>
        <w:t>-255.</w:t>
      </w:r>
    </w:p>
    <w:p w:rsidR="003F441B" w:rsidRPr="000F7E6B" w:rsidRDefault="003F441B" w:rsidP="00DF070A">
      <w:pPr>
        <w:pStyle w:val="Heading3"/>
        <w:spacing w:before="0" w:line="240" w:lineRule="auto"/>
        <w:jc w:val="both"/>
        <w:rPr>
          <w:rFonts w:asciiTheme="minorHAnsi" w:hAnsiTheme="minorHAnsi"/>
          <w:color w:val="auto"/>
          <w:sz w:val="20"/>
          <w:szCs w:val="20"/>
        </w:rPr>
      </w:pPr>
      <w:bookmarkStart w:id="310" w:name="_Toc350353271"/>
      <w:proofErr w:type="gramStart"/>
      <w:r w:rsidRPr="000F7E6B">
        <w:rPr>
          <w:rFonts w:asciiTheme="minorHAnsi" w:hAnsiTheme="minorHAnsi"/>
          <w:color w:val="auto"/>
          <w:sz w:val="20"/>
          <w:szCs w:val="20"/>
        </w:rPr>
        <w:t>van</w:t>
      </w:r>
      <w:proofErr w:type="gramEnd"/>
      <w:r w:rsidRPr="000F7E6B">
        <w:rPr>
          <w:rFonts w:asciiTheme="minorHAnsi" w:hAnsiTheme="minorHAnsi"/>
          <w:color w:val="auto"/>
          <w:sz w:val="20"/>
          <w:szCs w:val="20"/>
        </w:rPr>
        <w:t xml:space="preserve"> den Broek 2003</w:t>
      </w:r>
      <w:bookmarkEnd w:id="310"/>
      <w:r w:rsidRPr="000F7E6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proofErr w:type="gramStart"/>
      <w:r w:rsidRPr="000F7E6B">
        <w:rPr>
          <w:rFonts w:asciiTheme="minorHAnsi" w:hAnsiTheme="minorHAnsi"/>
          <w:sz w:val="20"/>
          <w:szCs w:val="20"/>
        </w:rPr>
        <w:t>van</w:t>
      </w:r>
      <w:proofErr w:type="gramEnd"/>
      <w:r w:rsidRPr="000F7E6B">
        <w:rPr>
          <w:rFonts w:asciiTheme="minorHAnsi" w:hAnsiTheme="minorHAnsi"/>
          <w:sz w:val="20"/>
          <w:szCs w:val="20"/>
        </w:rPr>
        <w:t xml:space="preserve"> den Broek N. Anaemia and micronutrient deficiencies. Br Med Bull 2003</w:t>
      </w:r>
      <w:proofErr w:type="gramStart"/>
      <w:r w:rsidRPr="000F7E6B">
        <w:rPr>
          <w:rFonts w:asciiTheme="minorHAnsi" w:hAnsiTheme="minorHAnsi"/>
          <w:sz w:val="20"/>
          <w:szCs w:val="20"/>
        </w:rPr>
        <w:t>;67:149</w:t>
      </w:r>
      <w:proofErr w:type="gramEnd"/>
      <w:r w:rsidRPr="000F7E6B">
        <w:rPr>
          <w:rFonts w:asciiTheme="minorHAnsi" w:hAnsiTheme="minorHAnsi"/>
          <w:sz w:val="20"/>
          <w:szCs w:val="20"/>
        </w:rPr>
        <w:t>-60.</w:t>
      </w:r>
    </w:p>
    <w:p w:rsidR="003F441B" w:rsidRPr="000F7E6B" w:rsidRDefault="003F441B" w:rsidP="00DF070A">
      <w:pPr>
        <w:pStyle w:val="Heading3"/>
        <w:spacing w:before="0" w:line="240" w:lineRule="auto"/>
        <w:jc w:val="both"/>
        <w:rPr>
          <w:rFonts w:asciiTheme="minorHAnsi" w:hAnsiTheme="minorHAnsi"/>
          <w:color w:val="auto"/>
          <w:sz w:val="20"/>
          <w:szCs w:val="20"/>
        </w:rPr>
      </w:pPr>
      <w:bookmarkStart w:id="311" w:name="_Toc350353273"/>
      <w:r w:rsidRPr="000F7E6B">
        <w:rPr>
          <w:rFonts w:asciiTheme="minorHAnsi" w:hAnsiTheme="minorHAnsi"/>
          <w:color w:val="auto"/>
          <w:sz w:val="20"/>
          <w:szCs w:val="20"/>
        </w:rPr>
        <w:t>Victora 2012</w:t>
      </w:r>
      <w:bookmarkEnd w:id="311"/>
      <w:r w:rsidRPr="000F7E6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0F7E6B">
        <w:rPr>
          <w:rFonts w:asciiTheme="minorHAnsi" w:hAnsiTheme="minorHAnsi"/>
          <w:sz w:val="20"/>
          <w:szCs w:val="20"/>
        </w:rPr>
        <w:t>Victora CG, Barros FC, Assun</w:t>
      </w:r>
      <w:r w:rsidR="001132BA" w:rsidRPr="000F7E6B">
        <w:rPr>
          <w:rFonts w:asciiTheme="minorHAnsi" w:hAnsiTheme="minorHAnsi"/>
          <w:sz w:val="20"/>
          <w:szCs w:val="20"/>
        </w:rPr>
        <w:t>c</w:t>
      </w:r>
      <w:r w:rsidRPr="000F7E6B">
        <w:rPr>
          <w:rFonts w:asciiTheme="minorHAnsi" w:hAnsiTheme="minorHAnsi"/>
          <w:sz w:val="20"/>
          <w:szCs w:val="20"/>
        </w:rPr>
        <w:t xml:space="preserve">ão MC, Restrepo-Méndez MC, Matijasevich A, Martorell R. Scaling up maternal nutrition programs to </w:t>
      </w:r>
      <w:r w:rsidR="00663ED8" w:rsidRPr="000F7E6B">
        <w:rPr>
          <w:rFonts w:asciiTheme="minorHAnsi" w:hAnsiTheme="minorHAnsi"/>
          <w:sz w:val="20"/>
          <w:szCs w:val="20"/>
        </w:rPr>
        <w:t>improve</w:t>
      </w:r>
      <w:r w:rsidRPr="000F7E6B">
        <w:rPr>
          <w:rFonts w:asciiTheme="minorHAnsi" w:hAnsiTheme="minorHAnsi"/>
          <w:sz w:val="20"/>
          <w:szCs w:val="20"/>
        </w:rPr>
        <w:t xml:space="preserve"> birth outcomes: a review of implementation issues. Food and Nutrition Bulletin 2012</w:t>
      </w:r>
      <w:proofErr w:type="gramStart"/>
      <w:r w:rsidRPr="000F7E6B">
        <w:rPr>
          <w:rFonts w:asciiTheme="minorHAnsi" w:hAnsiTheme="minorHAnsi"/>
          <w:sz w:val="20"/>
          <w:szCs w:val="20"/>
        </w:rPr>
        <w:t>;33</w:t>
      </w:r>
      <w:proofErr w:type="gramEnd"/>
      <w:r w:rsidRPr="000F7E6B">
        <w:rPr>
          <w:rFonts w:asciiTheme="minorHAnsi" w:hAnsiTheme="minorHAnsi"/>
          <w:sz w:val="20"/>
          <w:szCs w:val="20"/>
        </w:rPr>
        <w:t>(2 (Suppl)):S6-26.</w:t>
      </w:r>
    </w:p>
    <w:p w:rsidR="003F441B" w:rsidRPr="00E15D15" w:rsidRDefault="003F441B" w:rsidP="00DF070A">
      <w:pPr>
        <w:pStyle w:val="Heading3"/>
        <w:spacing w:before="0"/>
        <w:jc w:val="both"/>
        <w:rPr>
          <w:rFonts w:asciiTheme="minorHAnsi" w:hAnsiTheme="minorHAnsi"/>
          <w:color w:val="auto"/>
          <w:sz w:val="20"/>
          <w:szCs w:val="20"/>
        </w:rPr>
      </w:pPr>
      <w:bookmarkStart w:id="312" w:name="_Toc350353275"/>
      <w:r w:rsidRPr="00E15D15">
        <w:rPr>
          <w:rFonts w:asciiTheme="minorHAnsi" w:hAnsiTheme="minorHAnsi"/>
          <w:color w:val="auto"/>
          <w:sz w:val="20"/>
          <w:szCs w:val="20"/>
        </w:rPr>
        <w:t>WHO 2009</w:t>
      </w:r>
      <w:bookmarkEnd w:id="312"/>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proofErr w:type="gramStart"/>
      <w:r w:rsidRPr="00E15D15">
        <w:rPr>
          <w:rFonts w:asciiTheme="minorHAnsi" w:hAnsiTheme="minorHAnsi"/>
          <w:sz w:val="20"/>
          <w:szCs w:val="20"/>
        </w:rPr>
        <w:t>WHO.</w:t>
      </w:r>
      <w:proofErr w:type="gramEnd"/>
      <w:r w:rsidRPr="00E15D15">
        <w:rPr>
          <w:rFonts w:asciiTheme="minorHAnsi" w:hAnsiTheme="minorHAnsi"/>
          <w:sz w:val="20"/>
          <w:szCs w:val="20"/>
        </w:rPr>
        <w:t xml:space="preserve"> Global health risks: mortality and burden of disease attributable to selected major risks. Geneva, Switzerland: World Health Organization, 2009.</w:t>
      </w:r>
    </w:p>
    <w:p w:rsidR="003F441B" w:rsidRPr="000F7E6B" w:rsidRDefault="003F441B" w:rsidP="00DF070A">
      <w:pPr>
        <w:pStyle w:val="Heading3"/>
        <w:spacing w:before="0" w:line="240" w:lineRule="auto"/>
        <w:jc w:val="both"/>
        <w:rPr>
          <w:rFonts w:asciiTheme="minorHAnsi" w:hAnsiTheme="minorHAnsi"/>
          <w:color w:val="auto"/>
          <w:sz w:val="20"/>
          <w:szCs w:val="20"/>
        </w:rPr>
      </w:pPr>
      <w:bookmarkStart w:id="313" w:name="_Toc350353276"/>
      <w:r w:rsidRPr="000F7E6B">
        <w:rPr>
          <w:rFonts w:asciiTheme="minorHAnsi" w:hAnsiTheme="minorHAnsi"/>
          <w:color w:val="auto"/>
          <w:sz w:val="20"/>
          <w:szCs w:val="20"/>
        </w:rPr>
        <w:t>WHO 2011a</w:t>
      </w:r>
      <w:bookmarkEnd w:id="313"/>
      <w:r w:rsidRPr="000F7E6B">
        <w:rPr>
          <w:rFonts w:asciiTheme="minorHAnsi" w:hAnsiTheme="minorHAnsi"/>
          <w:color w:val="auto"/>
          <w:sz w:val="20"/>
          <w:szCs w:val="20"/>
        </w:rPr>
        <w:t xml:space="preserve">  </w:t>
      </w:r>
    </w:p>
    <w:p w:rsidR="003F441B" w:rsidRPr="000F7E6B" w:rsidRDefault="003F441B" w:rsidP="00DF070A">
      <w:pPr>
        <w:pStyle w:val="NormalWeb"/>
        <w:spacing w:before="0" w:beforeAutospacing="0" w:after="0" w:afterAutospacing="0"/>
        <w:jc w:val="both"/>
        <w:rPr>
          <w:rFonts w:asciiTheme="minorHAnsi" w:hAnsiTheme="minorHAnsi"/>
          <w:sz w:val="20"/>
          <w:szCs w:val="20"/>
        </w:rPr>
      </w:pPr>
      <w:proofErr w:type="gramStart"/>
      <w:r w:rsidRPr="000F7E6B">
        <w:rPr>
          <w:rFonts w:asciiTheme="minorHAnsi" w:hAnsiTheme="minorHAnsi"/>
          <w:sz w:val="20"/>
          <w:szCs w:val="20"/>
        </w:rPr>
        <w:t>WHO.</w:t>
      </w:r>
      <w:proofErr w:type="gramEnd"/>
      <w:r w:rsidRPr="000F7E6B">
        <w:rPr>
          <w:rFonts w:asciiTheme="minorHAnsi" w:hAnsiTheme="minorHAnsi"/>
          <w:sz w:val="20"/>
          <w:szCs w:val="20"/>
        </w:rPr>
        <w:t xml:space="preserve"> Evaluating the quality of care for severe pregnancy complications: the WHO near-miss approach for maternal health. Geneva, Switzerland: World Health Organization, 2011.</w:t>
      </w:r>
    </w:p>
    <w:p w:rsidR="003F441B" w:rsidRPr="000F7E6B" w:rsidRDefault="003F441B" w:rsidP="00DF070A">
      <w:pPr>
        <w:pStyle w:val="Heading3"/>
        <w:spacing w:before="0"/>
        <w:jc w:val="both"/>
        <w:rPr>
          <w:rFonts w:asciiTheme="minorHAnsi" w:hAnsiTheme="minorHAnsi"/>
          <w:color w:val="auto"/>
          <w:sz w:val="20"/>
          <w:szCs w:val="20"/>
        </w:rPr>
      </w:pPr>
      <w:bookmarkStart w:id="314" w:name="_Toc350353277"/>
      <w:r w:rsidRPr="000F7E6B">
        <w:rPr>
          <w:rFonts w:asciiTheme="minorHAnsi" w:hAnsiTheme="minorHAnsi"/>
          <w:color w:val="auto"/>
          <w:sz w:val="20"/>
          <w:szCs w:val="20"/>
        </w:rPr>
        <w:t>WHO 2011b</w:t>
      </w:r>
      <w:bookmarkEnd w:id="314"/>
      <w:r w:rsidRPr="000F7E6B">
        <w:rPr>
          <w:rFonts w:asciiTheme="minorHAnsi" w:hAnsiTheme="minorHAnsi"/>
          <w:color w:val="auto"/>
          <w:sz w:val="20"/>
          <w:szCs w:val="20"/>
        </w:rPr>
        <w:t xml:space="preserve">  </w:t>
      </w:r>
    </w:p>
    <w:p w:rsidR="003F441B" w:rsidRPr="000F7E6B" w:rsidRDefault="003F441B" w:rsidP="00DF070A">
      <w:pPr>
        <w:pStyle w:val="NormalWeb"/>
        <w:spacing w:before="0" w:beforeAutospacing="0" w:after="0" w:afterAutospacing="0"/>
        <w:jc w:val="both"/>
        <w:rPr>
          <w:rFonts w:asciiTheme="minorHAnsi" w:hAnsiTheme="minorHAnsi"/>
          <w:sz w:val="20"/>
          <w:szCs w:val="20"/>
        </w:rPr>
      </w:pPr>
      <w:proofErr w:type="gramStart"/>
      <w:r w:rsidRPr="000F7E6B">
        <w:rPr>
          <w:rFonts w:asciiTheme="minorHAnsi" w:hAnsiTheme="minorHAnsi"/>
          <w:sz w:val="20"/>
          <w:szCs w:val="20"/>
        </w:rPr>
        <w:t>WHO.</w:t>
      </w:r>
      <w:proofErr w:type="gramEnd"/>
      <w:r w:rsidRPr="000F7E6B">
        <w:rPr>
          <w:rFonts w:asciiTheme="minorHAnsi" w:hAnsiTheme="minorHAnsi"/>
          <w:sz w:val="20"/>
          <w:szCs w:val="20"/>
        </w:rPr>
        <w:t xml:space="preserve"> Weekly iron and folic acid supplementation programmes for women of reproductive age: an analysis of best programme practices. Geneva, Switzerland: World Health Organization, 2011.</w:t>
      </w:r>
    </w:p>
    <w:p w:rsidR="003F441B" w:rsidRPr="000F7E6B" w:rsidRDefault="003F441B" w:rsidP="00DF070A">
      <w:pPr>
        <w:pStyle w:val="Heading3"/>
        <w:spacing w:before="0" w:line="240" w:lineRule="auto"/>
        <w:jc w:val="both"/>
        <w:rPr>
          <w:rFonts w:asciiTheme="minorHAnsi" w:hAnsiTheme="minorHAnsi"/>
          <w:color w:val="auto"/>
          <w:sz w:val="20"/>
          <w:szCs w:val="20"/>
        </w:rPr>
      </w:pPr>
      <w:bookmarkStart w:id="315" w:name="_Toc350353278"/>
      <w:r w:rsidRPr="000F7E6B">
        <w:rPr>
          <w:rFonts w:asciiTheme="minorHAnsi" w:hAnsiTheme="minorHAnsi"/>
          <w:color w:val="auto"/>
          <w:sz w:val="20"/>
          <w:szCs w:val="20"/>
        </w:rPr>
        <w:t>WHO 2012</w:t>
      </w:r>
      <w:bookmarkEnd w:id="315"/>
      <w:r w:rsidRPr="000F7E6B">
        <w:rPr>
          <w:rFonts w:asciiTheme="minorHAnsi" w:hAnsiTheme="minorHAnsi"/>
          <w:color w:val="auto"/>
          <w:sz w:val="20"/>
          <w:szCs w:val="20"/>
        </w:rPr>
        <w:t xml:space="preserve">  </w:t>
      </w:r>
    </w:p>
    <w:p w:rsidR="003F441B" w:rsidRPr="000F7E6B" w:rsidRDefault="003F441B" w:rsidP="00DF070A">
      <w:pPr>
        <w:pStyle w:val="NormalWeb"/>
        <w:spacing w:before="0" w:beforeAutospacing="0" w:after="0" w:afterAutospacing="0"/>
        <w:jc w:val="both"/>
        <w:rPr>
          <w:rFonts w:asciiTheme="minorHAnsi" w:hAnsiTheme="minorHAnsi"/>
          <w:sz w:val="20"/>
          <w:szCs w:val="20"/>
        </w:rPr>
      </w:pPr>
      <w:proofErr w:type="gramStart"/>
      <w:r w:rsidRPr="000F7E6B">
        <w:rPr>
          <w:rFonts w:asciiTheme="minorHAnsi" w:hAnsiTheme="minorHAnsi"/>
          <w:sz w:val="20"/>
          <w:szCs w:val="20"/>
        </w:rPr>
        <w:t>WHO.</w:t>
      </w:r>
      <w:proofErr w:type="gramEnd"/>
      <w:r w:rsidRPr="000F7E6B">
        <w:rPr>
          <w:rFonts w:asciiTheme="minorHAnsi" w:hAnsiTheme="minorHAnsi"/>
          <w:sz w:val="20"/>
          <w:szCs w:val="20"/>
        </w:rPr>
        <w:t xml:space="preserve"> Trends in maternal mortality: 1990 to 2010. </w:t>
      </w:r>
      <w:proofErr w:type="gramStart"/>
      <w:r w:rsidRPr="000F7E6B">
        <w:rPr>
          <w:rFonts w:asciiTheme="minorHAnsi" w:hAnsiTheme="minorHAnsi"/>
          <w:sz w:val="20"/>
          <w:szCs w:val="20"/>
        </w:rPr>
        <w:t>WHO, UNICEF, UNFPA and The World Bank estimates.</w:t>
      </w:r>
      <w:proofErr w:type="gramEnd"/>
      <w:r w:rsidRPr="000F7E6B">
        <w:rPr>
          <w:rFonts w:asciiTheme="minorHAnsi" w:hAnsiTheme="minorHAnsi"/>
          <w:sz w:val="20"/>
          <w:szCs w:val="20"/>
        </w:rPr>
        <w:t xml:space="preserve"> Geneva, Switzerland: World Health Organization, 2012.</w:t>
      </w:r>
    </w:p>
    <w:p w:rsidR="003F441B" w:rsidRPr="000F7E6B" w:rsidRDefault="003F441B" w:rsidP="00DF070A">
      <w:pPr>
        <w:pStyle w:val="Heading3"/>
        <w:spacing w:before="0" w:line="240" w:lineRule="auto"/>
        <w:jc w:val="both"/>
        <w:rPr>
          <w:rFonts w:asciiTheme="minorHAnsi" w:hAnsiTheme="minorHAnsi"/>
          <w:color w:val="auto"/>
          <w:sz w:val="20"/>
          <w:szCs w:val="20"/>
        </w:rPr>
      </w:pPr>
      <w:bookmarkStart w:id="316" w:name="_Toc350353279"/>
      <w:r w:rsidRPr="000F7E6B">
        <w:rPr>
          <w:rFonts w:asciiTheme="minorHAnsi" w:hAnsiTheme="minorHAnsi"/>
          <w:color w:val="auto"/>
          <w:sz w:val="20"/>
          <w:szCs w:val="20"/>
        </w:rPr>
        <w:t>Wilmoth 2010</w:t>
      </w:r>
      <w:bookmarkEnd w:id="316"/>
      <w:r w:rsidRPr="000F7E6B">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r w:rsidRPr="000F7E6B">
        <w:rPr>
          <w:rFonts w:asciiTheme="minorHAnsi" w:hAnsiTheme="minorHAnsi"/>
          <w:sz w:val="20"/>
          <w:szCs w:val="20"/>
        </w:rPr>
        <w:t>Wilmoth J, Mathers C, Say L, Mills S. Maternal deaths drop by one-third from 1990 to 2008: a United Nations analysis. Bulletin World Health Organisation 2010</w:t>
      </w:r>
      <w:proofErr w:type="gramStart"/>
      <w:r w:rsidRPr="000F7E6B">
        <w:rPr>
          <w:rFonts w:asciiTheme="minorHAnsi" w:hAnsiTheme="minorHAnsi"/>
          <w:sz w:val="20"/>
          <w:szCs w:val="20"/>
        </w:rPr>
        <w:t>;88</w:t>
      </w:r>
      <w:proofErr w:type="gramEnd"/>
      <w:r w:rsidRPr="000F7E6B">
        <w:rPr>
          <w:rFonts w:asciiTheme="minorHAnsi" w:hAnsiTheme="minorHAnsi"/>
          <w:sz w:val="20"/>
          <w:szCs w:val="20"/>
        </w:rPr>
        <w:t>(10):718-718A.</w:t>
      </w:r>
    </w:p>
    <w:p w:rsidR="003F441B" w:rsidRPr="00E15D15" w:rsidRDefault="003F441B" w:rsidP="00DF070A">
      <w:pPr>
        <w:pStyle w:val="Heading3"/>
        <w:spacing w:before="0"/>
        <w:jc w:val="both"/>
        <w:rPr>
          <w:rFonts w:asciiTheme="minorHAnsi" w:hAnsiTheme="minorHAnsi"/>
          <w:color w:val="auto"/>
          <w:sz w:val="20"/>
          <w:szCs w:val="20"/>
        </w:rPr>
      </w:pPr>
      <w:bookmarkStart w:id="317" w:name="_Toc350353281"/>
      <w:r w:rsidRPr="00E15D15">
        <w:rPr>
          <w:rFonts w:asciiTheme="minorHAnsi" w:hAnsiTheme="minorHAnsi"/>
          <w:color w:val="auto"/>
          <w:sz w:val="20"/>
          <w:szCs w:val="20"/>
        </w:rPr>
        <w:t>World Bank 2011</w:t>
      </w:r>
      <w:bookmarkEnd w:id="317"/>
      <w:r w:rsidRPr="00E15D15">
        <w:rPr>
          <w:rFonts w:asciiTheme="minorHAnsi" w:hAnsiTheme="minorHAnsi"/>
          <w:color w:val="auto"/>
          <w:sz w:val="20"/>
          <w:szCs w:val="20"/>
        </w:rPr>
        <w:t xml:space="preserve">  </w:t>
      </w:r>
    </w:p>
    <w:p w:rsidR="003F441B" w:rsidRPr="00E15D15" w:rsidRDefault="003F441B" w:rsidP="00DF070A">
      <w:pPr>
        <w:pStyle w:val="NormalWeb"/>
        <w:spacing w:before="0" w:beforeAutospacing="0" w:after="0" w:afterAutospacing="0"/>
        <w:jc w:val="both"/>
        <w:rPr>
          <w:rFonts w:asciiTheme="minorHAnsi" w:hAnsiTheme="minorHAnsi"/>
          <w:sz w:val="20"/>
          <w:szCs w:val="20"/>
        </w:rPr>
      </w:pPr>
      <w:proofErr w:type="gramStart"/>
      <w:r w:rsidRPr="00E15D15">
        <w:rPr>
          <w:rFonts w:asciiTheme="minorHAnsi" w:hAnsiTheme="minorHAnsi"/>
          <w:sz w:val="20"/>
          <w:szCs w:val="20"/>
        </w:rPr>
        <w:t>World Bank.</w:t>
      </w:r>
      <w:proofErr w:type="gramEnd"/>
      <w:r w:rsidRPr="00E15D15">
        <w:rPr>
          <w:rFonts w:asciiTheme="minorHAnsi" w:hAnsiTheme="minorHAnsi"/>
          <w:sz w:val="20"/>
          <w:szCs w:val="20"/>
        </w:rPr>
        <w:t xml:space="preserve"> Repositioning nutrition as central to development: a strategy for large scale action. http://worldbank.org/NUTRITION/Resources/281846-1131636806329/NutritionStrategy.pdf.2011. 2011.</w:t>
      </w:r>
    </w:p>
    <w:p w:rsidR="00125EF6" w:rsidRPr="000F7E6B" w:rsidRDefault="00125EF6" w:rsidP="00125EF6">
      <w:pPr>
        <w:pStyle w:val="Heading3"/>
        <w:spacing w:before="0"/>
        <w:jc w:val="both"/>
        <w:rPr>
          <w:rFonts w:asciiTheme="minorHAnsi" w:hAnsiTheme="minorHAnsi"/>
          <w:color w:val="auto"/>
          <w:sz w:val="20"/>
          <w:szCs w:val="20"/>
        </w:rPr>
      </w:pPr>
      <w:bookmarkStart w:id="318" w:name="_Toc350353282"/>
      <w:r w:rsidRPr="000F7E6B">
        <w:rPr>
          <w:rFonts w:asciiTheme="minorHAnsi" w:hAnsiTheme="minorHAnsi"/>
          <w:color w:val="auto"/>
          <w:sz w:val="20"/>
          <w:szCs w:val="20"/>
        </w:rPr>
        <w:t>Zehner 2009</w:t>
      </w:r>
      <w:bookmarkEnd w:id="318"/>
      <w:r w:rsidRPr="000F7E6B">
        <w:rPr>
          <w:rFonts w:asciiTheme="minorHAnsi" w:hAnsiTheme="minorHAnsi"/>
          <w:color w:val="auto"/>
          <w:sz w:val="20"/>
          <w:szCs w:val="20"/>
        </w:rPr>
        <w:t xml:space="preserve">  </w:t>
      </w:r>
    </w:p>
    <w:p w:rsidR="00125EF6" w:rsidRPr="00E15D15" w:rsidRDefault="00125EF6" w:rsidP="00125EF6">
      <w:pPr>
        <w:pStyle w:val="NormalWeb"/>
        <w:spacing w:before="0" w:beforeAutospacing="0" w:after="0" w:afterAutospacing="0"/>
        <w:jc w:val="both"/>
        <w:rPr>
          <w:rFonts w:asciiTheme="minorHAnsi" w:hAnsiTheme="minorHAnsi"/>
          <w:sz w:val="20"/>
          <w:szCs w:val="20"/>
        </w:rPr>
      </w:pPr>
      <w:r w:rsidRPr="000F7E6B">
        <w:rPr>
          <w:rFonts w:asciiTheme="minorHAnsi" w:hAnsiTheme="minorHAnsi"/>
          <w:sz w:val="20"/>
          <w:szCs w:val="20"/>
        </w:rPr>
        <w:t xml:space="preserve">Zehner ER. </w:t>
      </w:r>
      <w:proofErr w:type="gramStart"/>
      <w:r w:rsidRPr="000F7E6B">
        <w:rPr>
          <w:rFonts w:asciiTheme="minorHAnsi" w:hAnsiTheme="minorHAnsi"/>
          <w:sz w:val="20"/>
          <w:szCs w:val="20"/>
        </w:rPr>
        <w:t>Integrating maternal, infant, and young child nutrition: report on the ten year strategy Infant and Young Child Nutrition (IYCN) Working Group October 2008 workshop.</w:t>
      </w:r>
      <w:proofErr w:type="gramEnd"/>
      <w:r w:rsidRPr="000F7E6B">
        <w:rPr>
          <w:rFonts w:asciiTheme="minorHAnsi" w:hAnsiTheme="minorHAnsi"/>
          <w:sz w:val="20"/>
          <w:szCs w:val="20"/>
        </w:rPr>
        <w:t xml:space="preserve"> Food Nutrition Bulletin 2009</w:t>
      </w:r>
      <w:proofErr w:type="gramStart"/>
      <w:r w:rsidRPr="000F7E6B">
        <w:rPr>
          <w:rFonts w:asciiTheme="minorHAnsi" w:hAnsiTheme="minorHAnsi"/>
          <w:sz w:val="20"/>
          <w:szCs w:val="20"/>
        </w:rPr>
        <w:t>;30</w:t>
      </w:r>
      <w:proofErr w:type="gramEnd"/>
      <w:r w:rsidRPr="000F7E6B">
        <w:rPr>
          <w:rFonts w:asciiTheme="minorHAnsi" w:hAnsiTheme="minorHAnsi"/>
          <w:sz w:val="20"/>
          <w:szCs w:val="20"/>
        </w:rPr>
        <w:t>(2 Suppl):S190-6.</w:t>
      </w:r>
    </w:p>
    <w:p w:rsidR="00DF070A" w:rsidRPr="00E15D15" w:rsidRDefault="00DF070A" w:rsidP="00FA215E">
      <w:pPr>
        <w:pStyle w:val="NormalWeb"/>
        <w:spacing w:before="0" w:beforeAutospacing="0" w:after="0" w:afterAutospacing="0"/>
        <w:rPr>
          <w:rFonts w:asciiTheme="minorHAnsi" w:hAnsiTheme="minorHAnsi"/>
        </w:rPr>
        <w:sectPr w:rsidR="00DF070A" w:rsidRPr="00E15D15" w:rsidSect="00DF070A">
          <w:type w:val="continuous"/>
          <w:pgSz w:w="11906" w:h="16838"/>
          <w:pgMar w:top="1440" w:right="1440" w:bottom="1440" w:left="1440" w:header="706" w:footer="706" w:gutter="0"/>
          <w:cols w:num="2" w:space="708"/>
          <w:docGrid w:linePitch="360"/>
        </w:sectPr>
      </w:pPr>
    </w:p>
    <w:p w:rsidR="0031174F" w:rsidRPr="00E15D15" w:rsidRDefault="0031174F" w:rsidP="00831E31">
      <w:pPr>
        <w:pStyle w:val="NormalWeb"/>
        <w:spacing w:before="0" w:beforeAutospacing="0" w:after="0" w:afterAutospacing="0"/>
        <w:rPr>
          <w:rFonts w:asciiTheme="minorHAnsi" w:hAnsiTheme="minorHAnsi"/>
        </w:rPr>
      </w:pPr>
    </w:p>
    <w:sectPr w:rsidR="0031174F" w:rsidRPr="00E15D15" w:rsidSect="00DF070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79" w:rsidRDefault="00AA4979" w:rsidP="00477C6E">
      <w:pPr>
        <w:spacing w:after="0" w:line="240" w:lineRule="auto"/>
      </w:pPr>
      <w:r>
        <w:separator/>
      </w:r>
    </w:p>
  </w:endnote>
  <w:endnote w:type="continuationSeparator" w:id="0">
    <w:p w:rsidR="00AA4979" w:rsidRDefault="00AA4979" w:rsidP="0047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990"/>
      <w:docPartObj>
        <w:docPartGallery w:val="Page Numbers (Bottom of Page)"/>
        <w:docPartUnique/>
      </w:docPartObj>
    </w:sdtPr>
    <w:sdtEndPr/>
    <w:sdtContent>
      <w:sdt>
        <w:sdtPr>
          <w:id w:val="18466991"/>
          <w:docPartObj>
            <w:docPartGallery w:val="Page Numbers (Top of Page)"/>
            <w:docPartUnique/>
          </w:docPartObj>
        </w:sdtPr>
        <w:sdtEndPr/>
        <w:sdtContent>
          <w:p w:rsidR="008A74D3" w:rsidRDefault="008A74D3">
            <w:pPr>
              <w:pStyle w:val="Footer"/>
              <w:jc w:val="right"/>
            </w:pPr>
            <w:r>
              <w:t xml:space="preserve">Page </w:t>
            </w:r>
            <w:r w:rsidR="00AA13EF">
              <w:rPr>
                <w:b/>
                <w:bCs/>
                <w:sz w:val="24"/>
                <w:szCs w:val="24"/>
              </w:rPr>
              <w:fldChar w:fldCharType="begin"/>
            </w:r>
            <w:r>
              <w:rPr>
                <w:b/>
                <w:bCs/>
              </w:rPr>
              <w:instrText xml:space="preserve"> PAGE </w:instrText>
            </w:r>
            <w:r w:rsidR="00AA13EF">
              <w:rPr>
                <w:b/>
                <w:bCs/>
                <w:sz w:val="24"/>
                <w:szCs w:val="24"/>
              </w:rPr>
              <w:fldChar w:fldCharType="separate"/>
            </w:r>
            <w:r w:rsidR="00D72075">
              <w:rPr>
                <w:b/>
                <w:bCs/>
                <w:noProof/>
              </w:rPr>
              <w:t>30</w:t>
            </w:r>
            <w:r w:rsidR="00AA13EF">
              <w:rPr>
                <w:b/>
                <w:bCs/>
                <w:sz w:val="24"/>
                <w:szCs w:val="24"/>
              </w:rPr>
              <w:fldChar w:fldCharType="end"/>
            </w:r>
            <w:r>
              <w:t xml:space="preserve"> of </w:t>
            </w:r>
            <w:r w:rsidR="00AA13EF">
              <w:rPr>
                <w:b/>
                <w:bCs/>
                <w:sz w:val="24"/>
                <w:szCs w:val="24"/>
              </w:rPr>
              <w:fldChar w:fldCharType="begin"/>
            </w:r>
            <w:r>
              <w:rPr>
                <w:b/>
                <w:bCs/>
              </w:rPr>
              <w:instrText xml:space="preserve"> NUMPAGES  </w:instrText>
            </w:r>
            <w:r w:rsidR="00AA13EF">
              <w:rPr>
                <w:b/>
                <w:bCs/>
                <w:sz w:val="24"/>
                <w:szCs w:val="24"/>
              </w:rPr>
              <w:fldChar w:fldCharType="separate"/>
            </w:r>
            <w:r w:rsidR="00D72075">
              <w:rPr>
                <w:b/>
                <w:bCs/>
                <w:noProof/>
              </w:rPr>
              <w:t>63</w:t>
            </w:r>
            <w:r w:rsidR="00AA13EF">
              <w:rPr>
                <w:b/>
                <w:bCs/>
                <w:sz w:val="24"/>
                <w:szCs w:val="24"/>
              </w:rPr>
              <w:fldChar w:fldCharType="end"/>
            </w:r>
          </w:p>
        </w:sdtContent>
      </w:sdt>
    </w:sdtContent>
  </w:sdt>
  <w:p w:rsidR="008A74D3" w:rsidRDefault="008A7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79" w:rsidRDefault="00AA4979" w:rsidP="00477C6E">
      <w:pPr>
        <w:spacing w:after="0" w:line="240" w:lineRule="auto"/>
      </w:pPr>
      <w:r>
        <w:separator/>
      </w:r>
    </w:p>
  </w:footnote>
  <w:footnote w:type="continuationSeparator" w:id="0">
    <w:p w:rsidR="00AA4979" w:rsidRDefault="00AA4979" w:rsidP="00477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7C5"/>
    <w:multiLevelType w:val="multilevel"/>
    <w:tmpl w:val="D13EF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19A16FB"/>
    <w:multiLevelType w:val="hybridMultilevel"/>
    <w:tmpl w:val="012E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E7F5D"/>
    <w:multiLevelType w:val="hybridMultilevel"/>
    <w:tmpl w:val="2682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607246"/>
    <w:multiLevelType w:val="multilevel"/>
    <w:tmpl w:val="D13EF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6616644"/>
    <w:multiLevelType w:val="hybridMultilevel"/>
    <w:tmpl w:val="28F6E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BB6E63"/>
    <w:multiLevelType w:val="hybridMultilevel"/>
    <w:tmpl w:val="14DA6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C0A1563"/>
    <w:multiLevelType w:val="multilevel"/>
    <w:tmpl w:val="B1E2B300"/>
    <w:lvl w:ilvl="0">
      <w:start w:val="1"/>
      <w:numFmt w:val="bullet"/>
      <w:lvlText w:val=""/>
      <w:lvlJc w:val="left"/>
      <w:pPr>
        <w:tabs>
          <w:tab w:val="num" w:pos="9"/>
        </w:tabs>
        <w:ind w:left="9" w:hanging="360"/>
      </w:pPr>
      <w:rPr>
        <w:rFonts w:ascii="Symbol" w:hAnsi="Symbol" w:hint="default"/>
        <w:sz w:val="20"/>
      </w:rPr>
    </w:lvl>
    <w:lvl w:ilvl="1">
      <w:start w:val="1"/>
      <w:numFmt w:val="bullet"/>
      <w:lvlText w:val="o"/>
      <w:lvlJc w:val="left"/>
      <w:pPr>
        <w:tabs>
          <w:tab w:val="num" w:pos="729"/>
        </w:tabs>
        <w:ind w:left="729" w:hanging="360"/>
      </w:pPr>
      <w:rPr>
        <w:rFonts w:ascii="Courier New" w:hAnsi="Courier New" w:hint="default"/>
        <w:sz w:val="20"/>
      </w:rPr>
    </w:lvl>
    <w:lvl w:ilvl="2" w:tentative="1">
      <w:start w:val="1"/>
      <w:numFmt w:val="bullet"/>
      <w:lvlText w:val=""/>
      <w:lvlJc w:val="left"/>
      <w:pPr>
        <w:tabs>
          <w:tab w:val="num" w:pos="1449"/>
        </w:tabs>
        <w:ind w:left="1449" w:hanging="360"/>
      </w:pPr>
      <w:rPr>
        <w:rFonts w:ascii="Wingdings" w:hAnsi="Wingdings" w:hint="default"/>
        <w:sz w:val="20"/>
      </w:rPr>
    </w:lvl>
    <w:lvl w:ilvl="3" w:tentative="1">
      <w:start w:val="1"/>
      <w:numFmt w:val="bullet"/>
      <w:lvlText w:val=""/>
      <w:lvlJc w:val="left"/>
      <w:pPr>
        <w:tabs>
          <w:tab w:val="num" w:pos="2169"/>
        </w:tabs>
        <w:ind w:left="2169" w:hanging="360"/>
      </w:pPr>
      <w:rPr>
        <w:rFonts w:ascii="Wingdings" w:hAnsi="Wingdings" w:hint="default"/>
        <w:sz w:val="20"/>
      </w:rPr>
    </w:lvl>
    <w:lvl w:ilvl="4" w:tentative="1">
      <w:start w:val="1"/>
      <w:numFmt w:val="bullet"/>
      <w:lvlText w:val=""/>
      <w:lvlJc w:val="left"/>
      <w:pPr>
        <w:tabs>
          <w:tab w:val="num" w:pos="2889"/>
        </w:tabs>
        <w:ind w:left="2889" w:hanging="360"/>
      </w:pPr>
      <w:rPr>
        <w:rFonts w:ascii="Wingdings" w:hAnsi="Wingdings" w:hint="default"/>
        <w:sz w:val="20"/>
      </w:rPr>
    </w:lvl>
    <w:lvl w:ilvl="5" w:tentative="1">
      <w:start w:val="1"/>
      <w:numFmt w:val="bullet"/>
      <w:lvlText w:val=""/>
      <w:lvlJc w:val="left"/>
      <w:pPr>
        <w:tabs>
          <w:tab w:val="num" w:pos="3609"/>
        </w:tabs>
        <w:ind w:left="3609" w:hanging="360"/>
      </w:pPr>
      <w:rPr>
        <w:rFonts w:ascii="Wingdings" w:hAnsi="Wingdings" w:hint="default"/>
        <w:sz w:val="20"/>
      </w:rPr>
    </w:lvl>
    <w:lvl w:ilvl="6" w:tentative="1">
      <w:start w:val="1"/>
      <w:numFmt w:val="bullet"/>
      <w:lvlText w:val=""/>
      <w:lvlJc w:val="left"/>
      <w:pPr>
        <w:tabs>
          <w:tab w:val="num" w:pos="4329"/>
        </w:tabs>
        <w:ind w:left="4329" w:hanging="360"/>
      </w:pPr>
      <w:rPr>
        <w:rFonts w:ascii="Wingdings" w:hAnsi="Wingdings" w:hint="default"/>
        <w:sz w:val="20"/>
      </w:rPr>
    </w:lvl>
    <w:lvl w:ilvl="7" w:tentative="1">
      <w:start w:val="1"/>
      <w:numFmt w:val="bullet"/>
      <w:lvlText w:val=""/>
      <w:lvlJc w:val="left"/>
      <w:pPr>
        <w:tabs>
          <w:tab w:val="num" w:pos="5049"/>
        </w:tabs>
        <w:ind w:left="5049" w:hanging="360"/>
      </w:pPr>
      <w:rPr>
        <w:rFonts w:ascii="Wingdings" w:hAnsi="Wingdings" w:hint="default"/>
        <w:sz w:val="20"/>
      </w:rPr>
    </w:lvl>
    <w:lvl w:ilvl="8" w:tentative="1">
      <w:start w:val="1"/>
      <w:numFmt w:val="bullet"/>
      <w:lvlText w:val=""/>
      <w:lvlJc w:val="left"/>
      <w:pPr>
        <w:tabs>
          <w:tab w:val="num" w:pos="5769"/>
        </w:tabs>
        <w:ind w:left="5769" w:hanging="360"/>
      </w:pPr>
      <w:rPr>
        <w:rFonts w:ascii="Wingdings" w:hAnsi="Wingdings" w:hint="default"/>
        <w:sz w:val="20"/>
      </w:rPr>
    </w:lvl>
  </w:abstractNum>
  <w:abstractNum w:abstractNumId="7">
    <w:nsid w:val="0CC525CF"/>
    <w:multiLevelType w:val="multilevel"/>
    <w:tmpl w:val="534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F30335"/>
    <w:multiLevelType w:val="hybridMultilevel"/>
    <w:tmpl w:val="77789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E493E95"/>
    <w:multiLevelType w:val="hybridMultilevel"/>
    <w:tmpl w:val="13A06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317390"/>
    <w:multiLevelType w:val="hybridMultilevel"/>
    <w:tmpl w:val="70B65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F21EE"/>
    <w:multiLevelType w:val="multilevel"/>
    <w:tmpl w:val="D056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935D8"/>
    <w:multiLevelType w:val="hybridMultilevel"/>
    <w:tmpl w:val="BC323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3B31BA"/>
    <w:multiLevelType w:val="hybridMultilevel"/>
    <w:tmpl w:val="C2EA1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79439EE"/>
    <w:multiLevelType w:val="hybridMultilevel"/>
    <w:tmpl w:val="A760C0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0C1086"/>
    <w:multiLevelType w:val="hybridMultilevel"/>
    <w:tmpl w:val="309C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F153A8"/>
    <w:multiLevelType w:val="multilevel"/>
    <w:tmpl w:val="7320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C85AC9"/>
    <w:multiLevelType w:val="multilevel"/>
    <w:tmpl w:val="2C7A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B11E04"/>
    <w:multiLevelType w:val="multilevel"/>
    <w:tmpl w:val="7320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D47649"/>
    <w:multiLevelType w:val="hybridMultilevel"/>
    <w:tmpl w:val="D310C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C91148"/>
    <w:multiLevelType w:val="hybridMultilevel"/>
    <w:tmpl w:val="3F028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AC92AEB"/>
    <w:multiLevelType w:val="hybridMultilevel"/>
    <w:tmpl w:val="75DCE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CE2C13"/>
    <w:multiLevelType w:val="hybridMultilevel"/>
    <w:tmpl w:val="1284A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F16BB6"/>
    <w:multiLevelType w:val="hybridMultilevel"/>
    <w:tmpl w:val="4B460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D750D1F"/>
    <w:multiLevelType w:val="hybridMultilevel"/>
    <w:tmpl w:val="3EA0F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D6346B"/>
    <w:multiLevelType w:val="multilevel"/>
    <w:tmpl w:val="7A544D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2FDE0E47"/>
    <w:multiLevelType w:val="hybridMultilevel"/>
    <w:tmpl w:val="BB44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607F0A"/>
    <w:multiLevelType w:val="hybridMultilevel"/>
    <w:tmpl w:val="D064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5F222C"/>
    <w:multiLevelType w:val="multilevel"/>
    <w:tmpl w:val="B1E2B300"/>
    <w:lvl w:ilvl="0">
      <w:start w:val="1"/>
      <w:numFmt w:val="bullet"/>
      <w:lvlText w:val=""/>
      <w:lvlJc w:val="left"/>
      <w:pPr>
        <w:tabs>
          <w:tab w:val="num" w:pos="9"/>
        </w:tabs>
        <w:ind w:left="9" w:hanging="360"/>
      </w:pPr>
      <w:rPr>
        <w:rFonts w:ascii="Symbol" w:hAnsi="Symbol" w:hint="default"/>
        <w:sz w:val="20"/>
      </w:rPr>
    </w:lvl>
    <w:lvl w:ilvl="1">
      <w:start w:val="1"/>
      <w:numFmt w:val="bullet"/>
      <w:lvlText w:val="o"/>
      <w:lvlJc w:val="left"/>
      <w:pPr>
        <w:tabs>
          <w:tab w:val="num" w:pos="729"/>
        </w:tabs>
        <w:ind w:left="729" w:hanging="360"/>
      </w:pPr>
      <w:rPr>
        <w:rFonts w:ascii="Courier New" w:hAnsi="Courier New" w:hint="default"/>
        <w:sz w:val="20"/>
      </w:rPr>
    </w:lvl>
    <w:lvl w:ilvl="2" w:tentative="1">
      <w:start w:val="1"/>
      <w:numFmt w:val="bullet"/>
      <w:lvlText w:val=""/>
      <w:lvlJc w:val="left"/>
      <w:pPr>
        <w:tabs>
          <w:tab w:val="num" w:pos="1449"/>
        </w:tabs>
        <w:ind w:left="1449" w:hanging="360"/>
      </w:pPr>
      <w:rPr>
        <w:rFonts w:ascii="Wingdings" w:hAnsi="Wingdings" w:hint="default"/>
        <w:sz w:val="20"/>
      </w:rPr>
    </w:lvl>
    <w:lvl w:ilvl="3" w:tentative="1">
      <w:start w:val="1"/>
      <w:numFmt w:val="bullet"/>
      <w:lvlText w:val=""/>
      <w:lvlJc w:val="left"/>
      <w:pPr>
        <w:tabs>
          <w:tab w:val="num" w:pos="2169"/>
        </w:tabs>
        <w:ind w:left="2169" w:hanging="360"/>
      </w:pPr>
      <w:rPr>
        <w:rFonts w:ascii="Wingdings" w:hAnsi="Wingdings" w:hint="default"/>
        <w:sz w:val="20"/>
      </w:rPr>
    </w:lvl>
    <w:lvl w:ilvl="4" w:tentative="1">
      <w:start w:val="1"/>
      <w:numFmt w:val="bullet"/>
      <w:lvlText w:val=""/>
      <w:lvlJc w:val="left"/>
      <w:pPr>
        <w:tabs>
          <w:tab w:val="num" w:pos="2889"/>
        </w:tabs>
        <w:ind w:left="2889" w:hanging="360"/>
      </w:pPr>
      <w:rPr>
        <w:rFonts w:ascii="Wingdings" w:hAnsi="Wingdings" w:hint="default"/>
        <w:sz w:val="20"/>
      </w:rPr>
    </w:lvl>
    <w:lvl w:ilvl="5" w:tentative="1">
      <w:start w:val="1"/>
      <w:numFmt w:val="bullet"/>
      <w:lvlText w:val=""/>
      <w:lvlJc w:val="left"/>
      <w:pPr>
        <w:tabs>
          <w:tab w:val="num" w:pos="3609"/>
        </w:tabs>
        <w:ind w:left="3609" w:hanging="360"/>
      </w:pPr>
      <w:rPr>
        <w:rFonts w:ascii="Wingdings" w:hAnsi="Wingdings" w:hint="default"/>
        <w:sz w:val="20"/>
      </w:rPr>
    </w:lvl>
    <w:lvl w:ilvl="6" w:tentative="1">
      <w:start w:val="1"/>
      <w:numFmt w:val="bullet"/>
      <w:lvlText w:val=""/>
      <w:lvlJc w:val="left"/>
      <w:pPr>
        <w:tabs>
          <w:tab w:val="num" w:pos="4329"/>
        </w:tabs>
        <w:ind w:left="4329" w:hanging="360"/>
      </w:pPr>
      <w:rPr>
        <w:rFonts w:ascii="Wingdings" w:hAnsi="Wingdings" w:hint="default"/>
        <w:sz w:val="20"/>
      </w:rPr>
    </w:lvl>
    <w:lvl w:ilvl="7" w:tentative="1">
      <w:start w:val="1"/>
      <w:numFmt w:val="bullet"/>
      <w:lvlText w:val=""/>
      <w:lvlJc w:val="left"/>
      <w:pPr>
        <w:tabs>
          <w:tab w:val="num" w:pos="5049"/>
        </w:tabs>
        <w:ind w:left="5049" w:hanging="360"/>
      </w:pPr>
      <w:rPr>
        <w:rFonts w:ascii="Wingdings" w:hAnsi="Wingdings" w:hint="default"/>
        <w:sz w:val="20"/>
      </w:rPr>
    </w:lvl>
    <w:lvl w:ilvl="8" w:tentative="1">
      <w:start w:val="1"/>
      <w:numFmt w:val="bullet"/>
      <w:lvlText w:val=""/>
      <w:lvlJc w:val="left"/>
      <w:pPr>
        <w:tabs>
          <w:tab w:val="num" w:pos="5769"/>
        </w:tabs>
        <w:ind w:left="5769" w:hanging="360"/>
      </w:pPr>
      <w:rPr>
        <w:rFonts w:ascii="Wingdings" w:hAnsi="Wingdings" w:hint="default"/>
        <w:sz w:val="20"/>
      </w:rPr>
    </w:lvl>
  </w:abstractNum>
  <w:abstractNum w:abstractNumId="29">
    <w:nsid w:val="32BA3871"/>
    <w:multiLevelType w:val="hybridMultilevel"/>
    <w:tmpl w:val="E7C6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D68C4"/>
    <w:multiLevelType w:val="hybridMultilevel"/>
    <w:tmpl w:val="E47A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5DE3A4F"/>
    <w:multiLevelType w:val="hybridMultilevel"/>
    <w:tmpl w:val="44C0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982509"/>
    <w:multiLevelType w:val="multilevel"/>
    <w:tmpl w:val="F2122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37DB0D79"/>
    <w:multiLevelType w:val="hybridMultilevel"/>
    <w:tmpl w:val="DCB22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9680B50"/>
    <w:multiLevelType w:val="hybridMultilevel"/>
    <w:tmpl w:val="2F94A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3A0F1E10"/>
    <w:multiLevelType w:val="hybridMultilevel"/>
    <w:tmpl w:val="7F78A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3B5C755F"/>
    <w:multiLevelType w:val="hybridMultilevel"/>
    <w:tmpl w:val="16169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A60164"/>
    <w:multiLevelType w:val="hybridMultilevel"/>
    <w:tmpl w:val="0194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C8E45A2"/>
    <w:multiLevelType w:val="hybridMultilevel"/>
    <w:tmpl w:val="2FE0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CB94A63"/>
    <w:multiLevelType w:val="hybridMultilevel"/>
    <w:tmpl w:val="AF027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D7610E1"/>
    <w:multiLevelType w:val="multilevel"/>
    <w:tmpl w:val="9A6A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DC31616"/>
    <w:multiLevelType w:val="multilevel"/>
    <w:tmpl w:val="EB64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D24B22"/>
    <w:multiLevelType w:val="multilevel"/>
    <w:tmpl w:val="407E8ABC"/>
    <w:lvl w:ilvl="0">
      <w:start w:val="1"/>
      <w:numFmt w:val="bullet"/>
      <w:lvlText w:val=""/>
      <w:lvlJc w:val="left"/>
      <w:pPr>
        <w:tabs>
          <w:tab w:val="num" w:pos="738"/>
        </w:tabs>
        <w:ind w:left="738" w:hanging="360"/>
      </w:pPr>
      <w:rPr>
        <w:rFonts w:ascii="Symbol" w:hAnsi="Symbol" w:hint="default"/>
        <w:sz w:val="20"/>
      </w:rPr>
    </w:lvl>
    <w:lvl w:ilvl="1" w:tentative="1">
      <w:start w:val="1"/>
      <w:numFmt w:val="bullet"/>
      <w:lvlText w:val="o"/>
      <w:lvlJc w:val="left"/>
      <w:pPr>
        <w:tabs>
          <w:tab w:val="num" w:pos="1458"/>
        </w:tabs>
        <w:ind w:left="1458" w:hanging="360"/>
      </w:pPr>
      <w:rPr>
        <w:rFonts w:ascii="Courier New" w:hAnsi="Courier New" w:hint="default"/>
        <w:sz w:val="20"/>
      </w:rPr>
    </w:lvl>
    <w:lvl w:ilvl="2" w:tentative="1">
      <w:start w:val="1"/>
      <w:numFmt w:val="bullet"/>
      <w:lvlText w:val=""/>
      <w:lvlJc w:val="left"/>
      <w:pPr>
        <w:tabs>
          <w:tab w:val="num" w:pos="2178"/>
        </w:tabs>
        <w:ind w:left="2178" w:hanging="360"/>
      </w:pPr>
      <w:rPr>
        <w:rFonts w:ascii="Wingdings" w:hAnsi="Wingdings" w:hint="default"/>
        <w:sz w:val="20"/>
      </w:rPr>
    </w:lvl>
    <w:lvl w:ilvl="3" w:tentative="1">
      <w:start w:val="1"/>
      <w:numFmt w:val="bullet"/>
      <w:lvlText w:val=""/>
      <w:lvlJc w:val="left"/>
      <w:pPr>
        <w:tabs>
          <w:tab w:val="num" w:pos="2898"/>
        </w:tabs>
        <w:ind w:left="2898" w:hanging="360"/>
      </w:pPr>
      <w:rPr>
        <w:rFonts w:ascii="Wingdings" w:hAnsi="Wingdings" w:hint="default"/>
        <w:sz w:val="20"/>
      </w:rPr>
    </w:lvl>
    <w:lvl w:ilvl="4" w:tentative="1">
      <w:start w:val="1"/>
      <w:numFmt w:val="bullet"/>
      <w:lvlText w:val=""/>
      <w:lvlJc w:val="left"/>
      <w:pPr>
        <w:tabs>
          <w:tab w:val="num" w:pos="3618"/>
        </w:tabs>
        <w:ind w:left="3618" w:hanging="360"/>
      </w:pPr>
      <w:rPr>
        <w:rFonts w:ascii="Wingdings" w:hAnsi="Wingdings" w:hint="default"/>
        <w:sz w:val="20"/>
      </w:rPr>
    </w:lvl>
    <w:lvl w:ilvl="5" w:tentative="1">
      <w:start w:val="1"/>
      <w:numFmt w:val="bullet"/>
      <w:lvlText w:val=""/>
      <w:lvlJc w:val="left"/>
      <w:pPr>
        <w:tabs>
          <w:tab w:val="num" w:pos="4338"/>
        </w:tabs>
        <w:ind w:left="4338" w:hanging="360"/>
      </w:pPr>
      <w:rPr>
        <w:rFonts w:ascii="Wingdings" w:hAnsi="Wingdings" w:hint="default"/>
        <w:sz w:val="20"/>
      </w:rPr>
    </w:lvl>
    <w:lvl w:ilvl="6" w:tentative="1">
      <w:start w:val="1"/>
      <w:numFmt w:val="bullet"/>
      <w:lvlText w:val=""/>
      <w:lvlJc w:val="left"/>
      <w:pPr>
        <w:tabs>
          <w:tab w:val="num" w:pos="5058"/>
        </w:tabs>
        <w:ind w:left="5058" w:hanging="360"/>
      </w:pPr>
      <w:rPr>
        <w:rFonts w:ascii="Wingdings" w:hAnsi="Wingdings" w:hint="default"/>
        <w:sz w:val="20"/>
      </w:rPr>
    </w:lvl>
    <w:lvl w:ilvl="7" w:tentative="1">
      <w:start w:val="1"/>
      <w:numFmt w:val="bullet"/>
      <w:lvlText w:val=""/>
      <w:lvlJc w:val="left"/>
      <w:pPr>
        <w:tabs>
          <w:tab w:val="num" w:pos="5778"/>
        </w:tabs>
        <w:ind w:left="5778" w:hanging="360"/>
      </w:pPr>
      <w:rPr>
        <w:rFonts w:ascii="Wingdings" w:hAnsi="Wingdings" w:hint="default"/>
        <w:sz w:val="20"/>
      </w:rPr>
    </w:lvl>
    <w:lvl w:ilvl="8" w:tentative="1">
      <w:start w:val="1"/>
      <w:numFmt w:val="bullet"/>
      <w:lvlText w:val=""/>
      <w:lvlJc w:val="left"/>
      <w:pPr>
        <w:tabs>
          <w:tab w:val="num" w:pos="6498"/>
        </w:tabs>
        <w:ind w:left="6498" w:hanging="360"/>
      </w:pPr>
      <w:rPr>
        <w:rFonts w:ascii="Wingdings" w:hAnsi="Wingdings" w:hint="default"/>
        <w:sz w:val="20"/>
      </w:rPr>
    </w:lvl>
  </w:abstractNum>
  <w:abstractNum w:abstractNumId="43">
    <w:nsid w:val="3FD1034C"/>
    <w:multiLevelType w:val="hybridMultilevel"/>
    <w:tmpl w:val="91B42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40A41B3B"/>
    <w:multiLevelType w:val="hybridMultilevel"/>
    <w:tmpl w:val="058E5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40F36614"/>
    <w:multiLevelType w:val="hybridMultilevel"/>
    <w:tmpl w:val="943A0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11C083F"/>
    <w:multiLevelType w:val="multilevel"/>
    <w:tmpl w:val="1EB2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371599"/>
    <w:multiLevelType w:val="multilevel"/>
    <w:tmpl w:val="744059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42613AF4"/>
    <w:multiLevelType w:val="hybridMultilevel"/>
    <w:tmpl w:val="BF50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5C5DC9"/>
    <w:multiLevelType w:val="hybridMultilevel"/>
    <w:tmpl w:val="690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39A3D50"/>
    <w:multiLevelType w:val="multilevel"/>
    <w:tmpl w:val="D13EF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45830504"/>
    <w:multiLevelType w:val="hybridMultilevel"/>
    <w:tmpl w:val="44BE9B14"/>
    <w:lvl w:ilvl="0" w:tplc="0C090001">
      <w:start w:val="1"/>
      <w:numFmt w:val="bullet"/>
      <w:lvlText w:val=""/>
      <w:lvlJc w:val="left"/>
      <w:pPr>
        <w:ind w:left="-41" w:hanging="360"/>
      </w:pPr>
      <w:rPr>
        <w:rFonts w:ascii="Symbol" w:hAnsi="Symbol" w:hint="default"/>
      </w:rPr>
    </w:lvl>
    <w:lvl w:ilvl="1" w:tplc="0C090003" w:tentative="1">
      <w:start w:val="1"/>
      <w:numFmt w:val="bullet"/>
      <w:lvlText w:val="o"/>
      <w:lvlJc w:val="left"/>
      <w:pPr>
        <w:ind w:left="679" w:hanging="360"/>
      </w:pPr>
      <w:rPr>
        <w:rFonts w:ascii="Courier New" w:hAnsi="Courier New" w:cs="Courier New" w:hint="default"/>
      </w:rPr>
    </w:lvl>
    <w:lvl w:ilvl="2" w:tplc="0C090005" w:tentative="1">
      <w:start w:val="1"/>
      <w:numFmt w:val="bullet"/>
      <w:lvlText w:val=""/>
      <w:lvlJc w:val="left"/>
      <w:pPr>
        <w:ind w:left="1399" w:hanging="360"/>
      </w:pPr>
      <w:rPr>
        <w:rFonts w:ascii="Wingdings" w:hAnsi="Wingdings" w:hint="default"/>
      </w:rPr>
    </w:lvl>
    <w:lvl w:ilvl="3" w:tplc="0C090001" w:tentative="1">
      <w:start w:val="1"/>
      <w:numFmt w:val="bullet"/>
      <w:lvlText w:val=""/>
      <w:lvlJc w:val="left"/>
      <w:pPr>
        <w:ind w:left="2119" w:hanging="360"/>
      </w:pPr>
      <w:rPr>
        <w:rFonts w:ascii="Symbol" w:hAnsi="Symbol" w:hint="default"/>
      </w:rPr>
    </w:lvl>
    <w:lvl w:ilvl="4" w:tplc="0C090003" w:tentative="1">
      <w:start w:val="1"/>
      <w:numFmt w:val="bullet"/>
      <w:lvlText w:val="o"/>
      <w:lvlJc w:val="left"/>
      <w:pPr>
        <w:ind w:left="2839" w:hanging="360"/>
      </w:pPr>
      <w:rPr>
        <w:rFonts w:ascii="Courier New" w:hAnsi="Courier New" w:cs="Courier New" w:hint="default"/>
      </w:rPr>
    </w:lvl>
    <w:lvl w:ilvl="5" w:tplc="0C090005" w:tentative="1">
      <w:start w:val="1"/>
      <w:numFmt w:val="bullet"/>
      <w:lvlText w:val=""/>
      <w:lvlJc w:val="left"/>
      <w:pPr>
        <w:ind w:left="3559" w:hanging="360"/>
      </w:pPr>
      <w:rPr>
        <w:rFonts w:ascii="Wingdings" w:hAnsi="Wingdings" w:hint="default"/>
      </w:rPr>
    </w:lvl>
    <w:lvl w:ilvl="6" w:tplc="0C090001" w:tentative="1">
      <w:start w:val="1"/>
      <w:numFmt w:val="bullet"/>
      <w:lvlText w:val=""/>
      <w:lvlJc w:val="left"/>
      <w:pPr>
        <w:ind w:left="4279" w:hanging="360"/>
      </w:pPr>
      <w:rPr>
        <w:rFonts w:ascii="Symbol" w:hAnsi="Symbol" w:hint="default"/>
      </w:rPr>
    </w:lvl>
    <w:lvl w:ilvl="7" w:tplc="0C090003" w:tentative="1">
      <w:start w:val="1"/>
      <w:numFmt w:val="bullet"/>
      <w:lvlText w:val="o"/>
      <w:lvlJc w:val="left"/>
      <w:pPr>
        <w:ind w:left="4999" w:hanging="360"/>
      </w:pPr>
      <w:rPr>
        <w:rFonts w:ascii="Courier New" w:hAnsi="Courier New" w:cs="Courier New" w:hint="default"/>
      </w:rPr>
    </w:lvl>
    <w:lvl w:ilvl="8" w:tplc="0C090005" w:tentative="1">
      <w:start w:val="1"/>
      <w:numFmt w:val="bullet"/>
      <w:lvlText w:val=""/>
      <w:lvlJc w:val="left"/>
      <w:pPr>
        <w:ind w:left="5719" w:hanging="360"/>
      </w:pPr>
      <w:rPr>
        <w:rFonts w:ascii="Wingdings" w:hAnsi="Wingdings" w:hint="default"/>
      </w:rPr>
    </w:lvl>
  </w:abstractNum>
  <w:abstractNum w:abstractNumId="52">
    <w:nsid w:val="46EB58D9"/>
    <w:multiLevelType w:val="hybridMultilevel"/>
    <w:tmpl w:val="A4027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487B4997"/>
    <w:multiLevelType w:val="hybridMultilevel"/>
    <w:tmpl w:val="67D6E1F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9CB22E2"/>
    <w:multiLevelType w:val="hybridMultilevel"/>
    <w:tmpl w:val="CA8E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A7C3EA4"/>
    <w:multiLevelType w:val="hybridMultilevel"/>
    <w:tmpl w:val="0AE65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4CAB78BD"/>
    <w:multiLevelType w:val="hybridMultilevel"/>
    <w:tmpl w:val="91F4D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4CC735B5"/>
    <w:multiLevelType w:val="multilevel"/>
    <w:tmpl w:val="57E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3C64EA"/>
    <w:multiLevelType w:val="hybridMultilevel"/>
    <w:tmpl w:val="75AEF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F467036"/>
    <w:multiLevelType w:val="hybridMultilevel"/>
    <w:tmpl w:val="3AEE1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F8A37F6"/>
    <w:multiLevelType w:val="hybridMultilevel"/>
    <w:tmpl w:val="0E14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0F74972"/>
    <w:multiLevelType w:val="multilevel"/>
    <w:tmpl w:val="A3B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1F1476A"/>
    <w:multiLevelType w:val="hybridMultilevel"/>
    <w:tmpl w:val="00FE6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52125073"/>
    <w:multiLevelType w:val="multilevel"/>
    <w:tmpl w:val="2C4E30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nsid w:val="52217D1F"/>
    <w:multiLevelType w:val="hybridMultilevel"/>
    <w:tmpl w:val="C41C0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2746973"/>
    <w:multiLevelType w:val="multilevel"/>
    <w:tmpl w:val="5F0260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6">
    <w:nsid w:val="55487583"/>
    <w:multiLevelType w:val="hybridMultilevel"/>
    <w:tmpl w:val="DC2E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CD7172"/>
    <w:multiLevelType w:val="multilevel"/>
    <w:tmpl w:val="E2D80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nsid w:val="560D0256"/>
    <w:multiLevelType w:val="multilevel"/>
    <w:tmpl w:val="B1E2B3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nsid w:val="58086D7F"/>
    <w:multiLevelType w:val="hybridMultilevel"/>
    <w:tmpl w:val="DDFC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8132C8F"/>
    <w:multiLevelType w:val="hybridMultilevel"/>
    <w:tmpl w:val="729C2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nsid w:val="5A1A70C7"/>
    <w:multiLevelType w:val="hybridMultilevel"/>
    <w:tmpl w:val="D854B2D4"/>
    <w:lvl w:ilvl="0" w:tplc="0C090017">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2">
    <w:nsid w:val="5AC035FE"/>
    <w:multiLevelType w:val="hybridMultilevel"/>
    <w:tmpl w:val="2BAC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1174B1"/>
    <w:multiLevelType w:val="hybridMultilevel"/>
    <w:tmpl w:val="98209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5C934126"/>
    <w:multiLevelType w:val="multilevel"/>
    <w:tmpl w:val="06787CC0"/>
    <w:lvl w:ilvl="0">
      <w:start w:val="1"/>
      <w:numFmt w:val="bullet"/>
      <w:lvlText w:val=""/>
      <w:lvlJc w:val="left"/>
      <w:pPr>
        <w:tabs>
          <w:tab w:val="num" w:pos="796"/>
        </w:tabs>
        <w:ind w:left="796" w:hanging="360"/>
      </w:pPr>
      <w:rPr>
        <w:rFonts w:ascii="Symbol" w:hAnsi="Symbol" w:hint="default"/>
        <w:sz w:val="20"/>
      </w:rPr>
    </w:lvl>
    <w:lvl w:ilvl="1" w:tentative="1">
      <w:start w:val="1"/>
      <w:numFmt w:val="bullet"/>
      <w:lvlText w:val="o"/>
      <w:lvlJc w:val="left"/>
      <w:pPr>
        <w:tabs>
          <w:tab w:val="num" w:pos="1516"/>
        </w:tabs>
        <w:ind w:left="1516" w:hanging="360"/>
      </w:pPr>
      <w:rPr>
        <w:rFonts w:ascii="Courier New" w:hAnsi="Courier New" w:hint="default"/>
        <w:sz w:val="20"/>
      </w:rPr>
    </w:lvl>
    <w:lvl w:ilvl="2" w:tentative="1">
      <w:start w:val="1"/>
      <w:numFmt w:val="bullet"/>
      <w:lvlText w:val=""/>
      <w:lvlJc w:val="left"/>
      <w:pPr>
        <w:tabs>
          <w:tab w:val="num" w:pos="2236"/>
        </w:tabs>
        <w:ind w:left="2236" w:hanging="360"/>
      </w:pPr>
      <w:rPr>
        <w:rFonts w:ascii="Wingdings" w:hAnsi="Wingdings" w:hint="default"/>
        <w:sz w:val="20"/>
      </w:rPr>
    </w:lvl>
    <w:lvl w:ilvl="3" w:tentative="1">
      <w:start w:val="1"/>
      <w:numFmt w:val="bullet"/>
      <w:lvlText w:val=""/>
      <w:lvlJc w:val="left"/>
      <w:pPr>
        <w:tabs>
          <w:tab w:val="num" w:pos="2956"/>
        </w:tabs>
        <w:ind w:left="2956" w:hanging="360"/>
      </w:pPr>
      <w:rPr>
        <w:rFonts w:ascii="Wingdings" w:hAnsi="Wingdings" w:hint="default"/>
        <w:sz w:val="20"/>
      </w:rPr>
    </w:lvl>
    <w:lvl w:ilvl="4" w:tentative="1">
      <w:start w:val="1"/>
      <w:numFmt w:val="bullet"/>
      <w:lvlText w:val=""/>
      <w:lvlJc w:val="left"/>
      <w:pPr>
        <w:tabs>
          <w:tab w:val="num" w:pos="3676"/>
        </w:tabs>
        <w:ind w:left="3676" w:hanging="360"/>
      </w:pPr>
      <w:rPr>
        <w:rFonts w:ascii="Wingdings" w:hAnsi="Wingdings" w:hint="default"/>
        <w:sz w:val="20"/>
      </w:rPr>
    </w:lvl>
    <w:lvl w:ilvl="5" w:tentative="1">
      <w:start w:val="1"/>
      <w:numFmt w:val="bullet"/>
      <w:lvlText w:val=""/>
      <w:lvlJc w:val="left"/>
      <w:pPr>
        <w:tabs>
          <w:tab w:val="num" w:pos="4396"/>
        </w:tabs>
        <w:ind w:left="4396" w:hanging="360"/>
      </w:pPr>
      <w:rPr>
        <w:rFonts w:ascii="Wingdings" w:hAnsi="Wingdings" w:hint="default"/>
        <w:sz w:val="20"/>
      </w:rPr>
    </w:lvl>
    <w:lvl w:ilvl="6" w:tentative="1">
      <w:start w:val="1"/>
      <w:numFmt w:val="bullet"/>
      <w:lvlText w:val=""/>
      <w:lvlJc w:val="left"/>
      <w:pPr>
        <w:tabs>
          <w:tab w:val="num" w:pos="5116"/>
        </w:tabs>
        <w:ind w:left="5116" w:hanging="360"/>
      </w:pPr>
      <w:rPr>
        <w:rFonts w:ascii="Wingdings" w:hAnsi="Wingdings" w:hint="default"/>
        <w:sz w:val="20"/>
      </w:rPr>
    </w:lvl>
    <w:lvl w:ilvl="7" w:tentative="1">
      <w:start w:val="1"/>
      <w:numFmt w:val="bullet"/>
      <w:lvlText w:val=""/>
      <w:lvlJc w:val="left"/>
      <w:pPr>
        <w:tabs>
          <w:tab w:val="num" w:pos="5836"/>
        </w:tabs>
        <w:ind w:left="5836" w:hanging="360"/>
      </w:pPr>
      <w:rPr>
        <w:rFonts w:ascii="Wingdings" w:hAnsi="Wingdings" w:hint="default"/>
        <w:sz w:val="20"/>
      </w:rPr>
    </w:lvl>
    <w:lvl w:ilvl="8" w:tentative="1">
      <w:start w:val="1"/>
      <w:numFmt w:val="bullet"/>
      <w:lvlText w:val=""/>
      <w:lvlJc w:val="left"/>
      <w:pPr>
        <w:tabs>
          <w:tab w:val="num" w:pos="6556"/>
        </w:tabs>
        <w:ind w:left="6556" w:hanging="360"/>
      </w:pPr>
      <w:rPr>
        <w:rFonts w:ascii="Wingdings" w:hAnsi="Wingdings" w:hint="default"/>
        <w:sz w:val="20"/>
      </w:rPr>
    </w:lvl>
  </w:abstractNum>
  <w:abstractNum w:abstractNumId="75">
    <w:nsid w:val="5D2F280F"/>
    <w:multiLevelType w:val="hybridMultilevel"/>
    <w:tmpl w:val="FF70F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F256805"/>
    <w:multiLevelType w:val="hybridMultilevel"/>
    <w:tmpl w:val="B350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F6E5097"/>
    <w:multiLevelType w:val="multilevel"/>
    <w:tmpl w:val="EFF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1C759C8"/>
    <w:multiLevelType w:val="hybridMultilevel"/>
    <w:tmpl w:val="A760C0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2576CE7"/>
    <w:multiLevelType w:val="hybridMultilevel"/>
    <w:tmpl w:val="66E2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30C1D40"/>
    <w:multiLevelType w:val="hybridMultilevel"/>
    <w:tmpl w:val="B8B0C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65203F81"/>
    <w:multiLevelType w:val="hybridMultilevel"/>
    <w:tmpl w:val="EE0C0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5DF63F1"/>
    <w:multiLevelType w:val="hybridMultilevel"/>
    <w:tmpl w:val="D090B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66FE5FDD"/>
    <w:multiLevelType w:val="hybridMultilevel"/>
    <w:tmpl w:val="D026C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86F3B56"/>
    <w:multiLevelType w:val="hybridMultilevel"/>
    <w:tmpl w:val="19CE7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8DD383D"/>
    <w:multiLevelType w:val="hybridMultilevel"/>
    <w:tmpl w:val="8A3C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8FF49FD"/>
    <w:multiLevelType w:val="hybridMultilevel"/>
    <w:tmpl w:val="D172B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nsid w:val="69C8678B"/>
    <w:multiLevelType w:val="hybridMultilevel"/>
    <w:tmpl w:val="99CCA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nsid w:val="6B0F6F45"/>
    <w:multiLevelType w:val="hybridMultilevel"/>
    <w:tmpl w:val="00F03FE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6D5D63AA"/>
    <w:multiLevelType w:val="hybridMultilevel"/>
    <w:tmpl w:val="C450E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DDD1283"/>
    <w:multiLevelType w:val="hybridMultilevel"/>
    <w:tmpl w:val="E94A6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nsid w:val="6E114910"/>
    <w:multiLevelType w:val="hybridMultilevel"/>
    <w:tmpl w:val="69BCE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F864822"/>
    <w:multiLevelType w:val="hybridMultilevel"/>
    <w:tmpl w:val="1862A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nsid w:val="705F4E1F"/>
    <w:multiLevelType w:val="multilevel"/>
    <w:tmpl w:val="B1E2B300"/>
    <w:lvl w:ilvl="0">
      <w:start w:val="1"/>
      <w:numFmt w:val="bullet"/>
      <w:lvlText w:val=""/>
      <w:lvlJc w:val="left"/>
      <w:pPr>
        <w:tabs>
          <w:tab w:val="num" w:pos="9"/>
        </w:tabs>
        <w:ind w:left="9" w:hanging="360"/>
      </w:pPr>
      <w:rPr>
        <w:rFonts w:ascii="Symbol" w:hAnsi="Symbol" w:hint="default"/>
        <w:sz w:val="20"/>
      </w:rPr>
    </w:lvl>
    <w:lvl w:ilvl="1">
      <w:start w:val="1"/>
      <w:numFmt w:val="bullet"/>
      <w:lvlText w:val="o"/>
      <w:lvlJc w:val="left"/>
      <w:pPr>
        <w:tabs>
          <w:tab w:val="num" w:pos="729"/>
        </w:tabs>
        <w:ind w:left="729" w:hanging="360"/>
      </w:pPr>
      <w:rPr>
        <w:rFonts w:ascii="Courier New" w:hAnsi="Courier New" w:hint="default"/>
        <w:sz w:val="20"/>
      </w:rPr>
    </w:lvl>
    <w:lvl w:ilvl="2">
      <w:start w:val="1"/>
      <w:numFmt w:val="bullet"/>
      <w:lvlText w:val=""/>
      <w:lvlJc w:val="left"/>
      <w:pPr>
        <w:tabs>
          <w:tab w:val="num" w:pos="1449"/>
        </w:tabs>
        <w:ind w:left="1449" w:hanging="360"/>
      </w:pPr>
      <w:rPr>
        <w:rFonts w:ascii="Wingdings" w:hAnsi="Wingdings" w:hint="default"/>
        <w:sz w:val="20"/>
      </w:rPr>
    </w:lvl>
    <w:lvl w:ilvl="3" w:tentative="1">
      <w:start w:val="1"/>
      <w:numFmt w:val="bullet"/>
      <w:lvlText w:val=""/>
      <w:lvlJc w:val="left"/>
      <w:pPr>
        <w:tabs>
          <w:tab w:val="num" w:pos="2169"/>
        </w:tabs>
        <w:ind w:left="2169" w:hanging="360"/>
      </w:pPr>
      <w:rPr>
        <w:rFonts w:ascii="Wingdings" w:hAnsi="Wingdings" w:hint="default"/>
        <w:sz w:val="20"/>
      </w:rPr>
    </w:lvl>
    <w:lvl w:ilvl="4" w:tentative="1">
      <w:start w:val="1"/>
      <w:numFmt w:val="bullet"/>
      <w:lvlText w:val=""/>
      <w:lvlJc w:val="left"/>
      <w:pPr>
        <w:tabs>
          <w:tab w:val="num" w:pos="2889"/>
        </w:tabs>
        <w:ind w:left="2889" w:hanging="360"/>
      </w:pPr>
      <w:rPr>
        <w:rFonts w:ascii="Wingdings" w:hAnsi="Wingdings" w:hint="default"/>
        <w:sz w:val="20"/>
      </w:rPr>
    </w:lvl>
    <w:lvl w:ilvl="5" w:tentative="1">
      <w:start w:val="1"/>
      <w:numFmt w:val="bullet"/>
      <w:lvlText w:val=""/>
      <w:lvlJc w:val="left"/>
      <w:pPr>
        <w:tabs>
          <w:tab w:val="num" w:pos="3609"/>
        </w:tabs>
        <w:ind w:left="3609" w:hanging="360"/>
      </w:pPr>
      <w:rPr>
        <w:rFonts w:ascii="Wingdings" w:hAnsi="Wingdings" w:hint="default"/>
        <w:sz w:val="20"/>
      </w:rPr>
    </w:lvl>
    <w:lvl w:ilvl="6" w:tentative="1">
      <w:start w:val="1"/>
      <w:numFmt w:val="bullet"/>
      <w:lvlText w:val=""/>
      <w:lvlJc w:val="left"/>
      <w:pPr>
        <w:tabs>
          <w:tab w:val="num" w:pos="4329"/>
        </w:tabs>
        <w:ind w:left="4329" w:hanging="360"/>
      </w:pPr>
      <w:rPr>
        <w:rFonts w:ascii="Wingdings" w:hAnsi="Wingdings" w:hint="default"/>
        <w:sz w:val="20"/>
      </w:rPr>
    </w:lvl>
    <w:lvl w:ilvl="7" w:tentative="1">
      <w:start w:val="1"/>
      <w:numFmt w:val="bullet"/>
      <w:lvlText w:val=""/>
      <w:lvlJc w:val="left"/>
      <w:pPr>
        <w:tabs>
          <w:tab w:val="num" w:pos="5049"/>
        </w:tabs>
        <w:ind w:left="5049" w:hanging="360"/>
      </w:pPr>
      <w:rPr>
        <w:rFonts w:ascii="Wingdings" w:hAnsi="Wingdings" w:hint="default"/>
        <w:sz w:val="20"/>
      </w:rPr>
    </w:lvl>
    <w:lvl w:ilvl="8" w:tentative="1">
      <w:start w:val="1"/>
      <w:numFmt w:val="bullet"/>
      <w:lvlText w:val=""/>
      <w:lvlJc w:val="left"/>
      <w:pPr>
        <w:tabs>
          <w:tab w:val="num" w:pos="5769"/>
        </w:tabs>
        <w:ind w:left="5769" w:hanging="360"/>
      </w:pPr>
      <w:rPr>
        <w:rFonts w:ascii="Wingdings" w:hAnsi="Wingdings" w:hint="default"/>
        <w:sz w:val="20"/>
      </w:rPr>
    </w:lvl>
  </w:abstractNum>
  <w:abstractNum w:abstractNumId="94">
    <w:nsid w:val="73636AD1"/>
    <w:multiLevelType w:val="hybridMultilevel"/>
    <w:tmpl w:val="4D7E6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3B95E1E"/>
    <w:multiLevelType w:val="hybridMultilevel"/>
    <w:tmpl w:val="0066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619623B"/>
    <w:multiLevelType w:val="hybridMultilevel"/>
    <w:tmpl w:val="BACEE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6B425CD"/>
    <w:multiLevelType w:val="hybridMultilevel"/>
    <w:tmpl w:val="DC3C6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nsid w:val="787866C8"/>
    <w:multiLevelType w:val="hybridMultilevel"/>
    <w:tmpl w:val="A59C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9EC186D"/>
    <w:multiLevelType w:val="hybridMultilevel"/>
    <w:tmpl w:val="664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303312"/>
    <w:multiLevelType w:val="hybridMultilevel"/>
    <w:tmpl w:val="08BC8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F525421"/>
    <w:multiLevelType w:val="multilevel"/>
    <w:tmpl w:val="7A9E7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nsid w:val="7F583922"/>
    <w:multiLevelType w:val="hybridMultilevel"/>
    <w:tmpl w:val="3A12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8"/>
  </w:num>
  <w:num w:numId="2">
    <w:abstractNumId w:val="51"/>
  </w:num>
  <w:num w:numId="3">
    <w:abstractNumId w:val="55"/>
  </w:num>
  <w:num w:numId="4">
    <w:abstractNumId w:val="2"/>
  </w:num>
  <w:num w:numId="5">
    <w:abstractNumId w:val="56"/>
  </w:num>
  <w:num w:numId="6">
    <w:abstractNumId w:val="87"/>
  </w:num>
  <w:num w:numId="7">
    <w:abstractNumId w:val="47"/>
  </w:num>
  <w:num w:numId="8">
    <w:abstractNumId w:val="13"/>
  </w:num>
  <w:num w:numId="9">
    <w:abstractNumId w:val="92"/>
  </w:num>
  <w:num w:numId="10">
    <w:abstractNumId w:val="15"/>
  </w:num>
  <w:num w:numId="11">
    <w:abstractNumId w:val="67"/>
  </w:num>
  <w:num w:numId="12">
    <w:abstractNumId w:val="63"/>
  </w:num>
  <w:num w:numId="13">
    <w:abstractNumId w:val="39"/>
  </w:num>
  <w:num w:numId="14">
    <w:abstractNumId w:val="68"/>
  </w:num>
  <w:num w:numId="15">
    <w:abstractNumId w:val="33"/>
  </w:num>
  <w:num w:numId="16">
    <w:abstractNumId w:val="8"/>
  </w:num>
  <w:num w:numId="17">
    <w:abstractNumId w:val="35"/>
  </w:num>
  <w:num w:numId="18">
    <w:abstractNumId w:val="34"/>
  </w:num>
  <w:num w:numId="19">
    <w:abstractNumId w:val="20"/>
  </w:num>
  <w:num w:numId="20">
    <w:abstractNumId w:val="5"/>
  </w:num>
  <w:num w:numId="21">
    <w:abstractNumId w:val="86"/>
  </w:num>
  <w:num w:numId="22">
    <w:abstractNumId w:val="90"/>
  </w:num>
  <w:num w:numId="23">
    <w:abstractNumId w:val="44"/>
  </w:num>
  <w:num w:numId="24">
    <w:abstractNumId w:val="97"/>
  </w:num>
  <w:num w:numId="25">
    <w:abstractNumId w:val="73"/>
  </w:num>
  <w:num w:numId="26">
    <w:abstractNumId w:val="52"/>
  </w:num>
  <w:num w:numId="27">
    <w:abstractNumId w:val="82"/>
  </w:num>
  <w:num w:numId="28">
    <w:abstractNumId w:val="62"/>
  </w:num>
  <w:num w:numId="29">
    <w:abstractNumId w:val="93"/>
  </w:num>
  <w:num w:numId="30">
    <w:abstractNumId w:val="25"/>
  </w:num>
  <w:num w:numId="31">
    <w:abstractNumId w:val="32"/>
  </w:num>
  <w:num w:numId="32">
    <w:abstractNumId w:val="65"/>
  </w:num>
  <w:num w:numId="33">
    <w:abstractNumId w:val="101"/>
  </w:num>
  <w:num w:numId="34">
    <w:abstractNumId w:val="6"/>
  </w:num>
  <w:num w:numId="35">
    <w:abstractNumId w:val="42"/>
  </w:num>
  <w:num w:numId="36">
    <w:abstractNumId w:val="74"/>
  </w:num>
  <w:num w:numId="37">
    <w:abstractNumId w:val="18"/>
  </w:num>
  <w:num w:numId="38">
    <w:abstractNumId w:val="50"/>
  </w:num>
  <w:num w:numId="39">
    <w:abstractNumId w:val="17"/>
  </w:num>
  <w:num w:numId="40">
    <w:abstractNumId w:val="11"/>
  </w:num>
  <w:num w:numId="41">
    <w:abstractNumId w:val="77"/>
  </w:num>
  <w:num w:numId="42">
    <w:abstractNumId w:val="41"/>
  </w:num>
  <w:num w:numId="43">
    <w:abstractNumId w:val="28"/>
  </w:num>
  <w:num w:numId="44">
    <w:abstractNumId w:val="23"/>
  </w:num>
  <w:num w:numId="45">
    <w:abstractNumId w:val="43"/>
  </w:num>
  <w:num w:numId="46">
    <w:abstractNumId w:val="80"/>
  </w:num>
  <w:num w:numId="47">
    <w:abstractNumId w:val="70"/>
  </w:num>
  <w:num w:numId="48">
    <w:abstractNumId w:val="14"/>
  </w:num>
  <w:num w:numId="49">
    <w:abstractNumId w:val="53"/>
  </w:num>
  <w:num w:numId="50">
    <w:abstractNumId w:val="16"/>
  </w:num>
  <w:num w:numId="51">
    <w:abstractNumId w:val="0"/>
  </w:num>
  <w:num w:numId="52">
    <w:abstractNumId w:val="3"/>
  </w:num>
  <w:num w:numId="53">
    <w:abstractNumId w:val="27"/>
  </w:num>
  <w:num w:numId="54">
    <w:abstractNumId w:val="31"/>
  </w:num>
  <w:num w:numId="55">
    <w:abstractNumId w:val="21"/>
  </w:num>
  <w:num w:numId="56">
    <w:abstractNumId w:val="45"/>
  </w:num>
  <w:num w:numId="57">
    <w:abstractNumId w:val="1"/>
  </w:num>
  <w:num w:numId="58">
    <w:abstractNumId w:val="38"/>
  </w:num>
  <w:num w:numId="59">
    <w:abstractNumId w:val="91"/>
  </w:num>
  <w:num w:numId="60">
    <w:abstractNumId w:val="94"/>
  </w:num>
  <w:num w:numId="61">
    <w:abstractNumId w:val="49"/>
  </w:num>
  <w:num w:numId="62">
    <w:abstractNumId w:val="102"/>
  </w:num>
  <w:num w:numId="63">
    <w:abstractNumId w:val="4"/>
  </w:num>
  <w:num w:numId="64">
    <w:abstractNumId w:val="36"/>
  </w:num>
  <w:num w:numId="65">
    <w:abstractNumId w:val="96"/>
  </w:num>
  <w:num w:numId="66">
    <w:abstractNumId w:val="48"/>
  </w:num>
  <w:num w:numId="67">
    <w:abstractNumId w:val="9"/>
  </w:num>
  <w:num w:numId="68">
    <w:abstractNumId w:val="64"/>
  </w:num>
  <w:num w:numId="69">
    <w:abstractNumId w:val="89"/>
  </w:num>
  <w:num w:numId="70">
    <w:abstractNumId w:val="12"/>
  </w:num>
  <w:num w:numId="71">
    <w:abstractNumId w:val="29"/>
  </w:num>
  <w:num w:numId="72">
    <w:abstractNumId w:val="76"/>
  </w:num>
  <w:num w:numId="73">
    <w:abstractNumId w:val="58"/>
  </w:num>
  <w:num w:numId="74">
    <w:abstractNumId w:val="66"/>
  </w:num>
  <w:num w:numId="75">
    <w:abstractNumId w:val="72"/>
  </w:num>
  <w:num w:numId="76">
    <w:abstractNumId w:val="79"/>
  </w:num>
  <w:num w:numId="77">
    <w:abstractNumId w:val="19"/>
  </w:num>
  <w:num w:numId="78">
    <w:abstractNumId w:val="59"/>
  </w:num>
  <w:num w:numId="79">
    <w:abstractNumId w:val="75"/>
  </w:num>
  <w:num w:numId="80">
    <w:abstractNumId w:val="24"/>
  </w:num>
  <w:num w:numId="81">
    <w:abstractNumId w:val="99"/>
  </w:num>
  <w:num w:numId="82">
    <w:abstractNumId w:val="69"/>
  </w:num>
  <w:num w:numId="83">
    <w:abstractNumId w:val="83"/>
  </w:num>
  <w:num w:numId="84">
    <w:abstractNumId w:val="54"/>
  </w:num>
  <w:num w:numId="85">
    <w:abstractNumId w:val="100"/>
  </w:num>
  <w:num w:numId="86">
    <w:abstractNumId w:val="10"/>
  </w:num>
  <w:num w:numId="87">
    <w:abstractNumId w:val="60"/>
  </w:num>
  <w:num w:numId="88">
    <w:abstractNumId w:val="85"/>
  </w:num>
  <w:num w:numId="89">
    <w:abstractNumId w:val="37"/>
  </w:num>
  <w:num w:numId="90">
    <w:abstractNumId w:val="84"/>
  </w:num>
  <w:num w:numId="91">
    <w:abstractNumId w:val="81"/>
  </w:num>
  <w:num w:numId="92">
    <w:abstractNumId w:val="95"/>
  </w:num>
  <w:num w:numId="93">
    <w:abstractNumId w:val="26"/>
  </w:num>
  <w:num w:numId="94">
    <w:abstractNumId w:val="22"/>
  </w:num>
  <w:num w:numId="95">
    <w:abstractNumId w:val="30"/>
  </w:num>
  <w:num w:numId="96">
    <w:abstractNumId w:val="98"/>
  </w:num>
  <w:num w:numId="97">
    <w:abstractNumId w:val="57"/>
  </w:num>
  <w:num w:numId="98">
    <w:abstractNumId w:val="46"/>
  </w:num>
  <w:num w:numId="99">
    <w:abstractNumId w:val="88"/>
  </w:num>
  <w:num w:numId="100">
    <w:abstractNumId w:val="71"/>
  </w:num>
  <w:num w:numId="101">
    <w:abstractNumId w:val="7"/>
  </w:num>
  <w:num w:numId="102">
    <w:abstractNumId w:val="40"/>
  </w:num>
  <w:num w:numId="103">
    <w:abstractNumId w:val="6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6E"/>
    <w:rsid w:val="00001CE5"/>
    <w:rsid w:val="00001D15"/>
    <w:rsid w:val="00003E0E"/>
    <w:rsid w:val="00006B7B"/>
    <w:rsid w:val="00007980"/>
    <w:rsid w:val="00011EB0"/>
    <w:rsid w:val="00021937"/>
    <w:rsid w:val="00025762"/>
    <w:rsid w:val="00051BB2"/>
    <w:rsid w:val="00056C82"/>
    <w:rsid w:val="00061C62"/>
    <w:rsid w:val="00067254"/>
    <w:rsid w:val="000818EA"/>
    <w:rsid w:val="000B6704"/>
    <w:rsid w:val="000C2A28"/>
    <w:rsid w:val="000C7493"/>
    <w:rsid w:val="000D20DE"/>
    <w:rsid w:val="000D2229"/>
    <w:rsid w:val="000D423E"/>
    <w:rsid w:val="000D50F5"/>
    <w:rsid w:val="000E7EEC"/>
    <w:rsid w:val="000F2684"/>
    <w:rsid w:val="000F4CB1"/>
    <w:rsid w:val="000F78C3"/>
    <w:rsid w:val="000F7E6B"/>
    <w:rsid w:val="00100E95"/>
    <w:rsid w:val="001055DD"/>
    <w:rsid w:val="001132BA"/>
    <w:rsid w:val="00114BDF"/>
    <w:rsid w:val="0011764C"/>
    <w:rsid w:val="00125EF6"/>
    <w:rsid w:val="00136E11"/>
    <w:rsid w:val="001379E9"/>
    <w:rsid w:val="00141F13"/>
    <w:rsid w:val="001471D0"/>
    <w:rsid w:val="00180AA7"/>
    <w:rsid w:val="00182A12"/>
    <w:rsid w:val="00183AD3"/>
    <w:rsid w:val="00195162"/>
    <w:rsid w:val="001A1AAB"/>
    <w:rsid w:val="001C59E1"/>
    <w:rsid w:val="001C5CF4"/>
    <w:rsid w:val="001C6FA0"/>
    <w:rsid w:val="001D7B4C"/>
    <w:rsid w:val="001F0185"/>
    <w:rsid w:val="001F5FC4"/>
    <w:rsid w:val="0021295A"/>
    <w:rsid w:val="00212DB0"/>
    <w:rsid w:val="00216F93"/>
    <w:rsid w:val="00217507"/>
    <w:rsid w:val="00217BD0"/>
    <w:rsid w:val="00223F08"/>
    <w:rsid w:val="00223FA9"/>
    <w:rsid w:val="00230150"/>
    <w:rsid w:val="00235FB6"/>
    <w:rsid w:val="00272D3B"/>
    <w:rsid w:val="0028005B"/>
    <w:rsid w:val="0028665B"/>
    <w:rsid w:val="00286C27"/>
    <w:rsid w:val="00291D0E"/>
    <w:rsid w:val="0029481B"/>
    <w:rsid w:val="002C20EB"/>
    <w:rsid w:val="002C72C9"/>
    <w:rsid w:val="002D3880"/>
    <w:rsid w:val="002D514F"/>
    <w:rsid w:val="002F70F6"/>
    <w:rsid w:val="00307467"/>
    <w:rsid w:val="00310C21"/>
    <w:rsid w:val="00311643"/>
    <w:rsid w:val="0031174F"/>
    <w:rsid w:val="00314D1B"/>
    <w:rsid w:val="0031577D"/>
    <w:rsid w:val="0031743B"/>
    <w:rsid w:val="003203ED"/>
    <w:rsid w:val="00323148"/>
    <w:rsid w:val="003234AE"/>
    <w:rsid w:val="00327E67"/>
    <w:rsid w:val="003411AA"/>
    <w:rsid w:val="00341D92"/>
    <w:rsid w:val="003500D0"/>
    <w:rsid w:val="00350AD3"/>
    <w:rsid w:val="003733EA"/>
    <w:rsid w:val="00374CAE"/>
    <w:rsid w:val="003870C8"/>
    <w:rsid w:val="00387198"/>
    <w:rsid w:val="003963F4"/>
    <w:rsid w:val="003A0462"/>
    <w:rsid w:val="003A05CD"/>
    <w:rsid w:val="003A6FCC"/>
    <w:rsid w:val="003A708E"/>
    <w:rsid w:val="003A7E3E"/>
    <w:rsid w:val="003B35DD"/>
    <w:rsid w:val="003B3767"/>
    <w:rsid w:val="003D0291"/>
    <w:rsid w:val="003D1D4A"/>
    <w:rsid w:val="003D25B7"/>
    <w:rsid w:val="003D3019"/>
    <w:rsid w:val="003D4526"/>
    <w:rsid w:val="003D5B33"/>
    <w:rsid w:val="003D6069"/>
    <w:rsid w:val="003E03E9"/>
    <w:rsid w:val="003E0F58"/>
    <w:rsid w:val="003E109E"/>
    <w:rsid w:val="003F441B"/>
    <w:rsid w:val="00400DF7"/>
    <w:rsid w:val="004034E3"/>
    <w:rsid w:val="00406276"/>
    <w:rsid w:val="00424FA9"/>
    <w:rsid w:val="00427C9A"/>
    <w:rsid w:val="004312F9"/>
    <w:rsid w:val="00431660"/>
    <w:rsid w:val="00431C43"/>
    <w:rsid w:val="00437D0D"/>
    <w:rsid w:val="004569B6"/>
    <w:rsid w:val="00457F79"/>
    <w:rsid w:val="004623A9"/>
    <w:rsid w:val="0046243E"/>
    <w:rsid w:val="00462A5D"/>
    <w:rsid w:val="00477C6E"/>
    <w:rsid w:val="00484A5B"/>
    <w:rsid w:val="004A6183"/>
    <w:rsid w:val="004B03BE"/>
    <w:rsid w:val="004B0F7C"/>
    <w:rsid w:val="004B7780"/>
    <w:rsid w:val="004C296D"/>
    <w:rsid w:val="004C42EE"/>
    <w:rsid w:val="004C49CD"/>
    <w:rsid w:val="004C59BE"/>
    <w:rsid w:val="004C7E3A"/>
    <w:rsid w:val="004D4448"/>
    <w:rsid w:val="004D792A"/>
    <w:rsid w:val="004E0AD3"/>
    <w:rsid w:val="004E162B"/>
    <w:rsid w:val="004E3462"/>
    <w:rsid w:val="004F291E"/>
    <w:rsid w:val="005114C4"/>
    <w:rsid w:val="0051731D"/>
    <w:rsid w:val="00525835"/>
    <w:rsid w:val="005361DD"/>
    <w:rsid w:val="0054143C"/>
    <w:rsid w:val="00554825"/>
    <w:rsid w:val="005777A8"/>
    <w:rsid w:val="0058156D"/>
    <w:rsid w:val="0059044D"/>
    <w:rsid w:val="00593E3E"/>
    <w:rsid w:val="00597C6D"/>
    <w:rsid w:val="005A04F6"/>
    <w:rsid w:val="005B1192"/>
    <w:rsid w:val="005B47DB"/>
    <w:rsid w:val="005B76DC"/>
    <w:rsid w:val="005C0B40"/>
    <w:rsid w:val="005C152C"/>
    <w:rsid w:val="005F4332"/>
    <w:rsid w:val="005F5343"/>
    <w:rsid w:val="005F5480"/>
    <w:rsid w:val="005F610F"/>
    <w:rsid w:val="00601778"/>
    <w:rsid w:val="00601E3D"/>
    <w:rsid w:val="00620FFE"/>
    <w:rsid w:val="00623B17"/>
    <w:rsid w:val="006341C0"/>
    <w:rsid w:val="00637096"/>
    <w:rsid w:val="006539CB"/>
    <w:rsid w:val="0065642E"/>
    <w:rsid w:val="00661A84"/>
    <w:rsid w:val="00663ED8"/>
    <w:rsid w:val="00664C19"/>
    <w:rsid w:val="00665E3B"/>
    <w:rsid w:val="006671AB"/>
    <w:rsid w:val="006709AE"/>
    <w:rsid w:val="00673074"/>
    <w:rsid w:val="0067622F"/>
    <w:rsid w:val="006778E9"/>
    <w:rsid w:val="00686966"/>
    <w:rsid w:val="00687547"/>
    <w:rsid w:val="006A3317"/>
    <w:rsid w:val="006A56DA"/>
    <w:rsid w:val="006B2846"/>
    <w:rsid w:val="006C2B89"/>
    <w:rsid w:val="006C5300"/>
    <w:rsid w:val="006C6018"/>
    <w:rsid w:val="006D5D98"/>
    <w:rsid w:val="006E158F"/>
    <w:rsid w:val="00700C0E"/>
    <w:rsid w:val="00702763"/>
    <w:rsid w:val="00703F08"/>
    <w:rsid w:val="00710AEC"/>
    <w:rsid w:val="0071642C"/>
    <w:rsid w:val="007249FD"/>
    <w:rsid w:val="007342E3"/>
    <w:rsid w:val="0073635A"/>
    <w:rsid w:val="00737A04"/>
    <w:rsid w:val="00740F53"/>
    <w:rsid w:val="007419BA"/>
    <w:rsid w:val="007501B1"/>
    <w:rsid w:val="0075435D"/>
    <w:rsid w:val="00764FD6"/>
    <w:rsid w:val="00765E77"/>
    <w:rsid w:val="00775605"/>
    <w:rsid w:val="00780001"/>
    <w:rsid w:val="00784152"/>
    <w:rsid w:val="00784DE1"/>
    <w:rsid w:val="0078539B"/>
    <w:rsid w:val="007900E2"/>
    <w:rsid w:val="00791D42"/>
    <w:rsid w:val="00793290"/>
    <w:rsid w:val="00795DAF"/>
    <w:rsid w:val="007A548A"/>
    <w:rsid w:val="007B00E6"/>
    <w:rsid w:val="007B0ED9"/>
    <w:rsid w:val="007C6BFB"/>
    <w:rsid w:val="007D096A"/>
    <w:rsid w:val="007D2A5A"/>
    <w:rsid w:val="007D6E35"/>
    <w:rsid w:val="007E12F2"/>
    <w:rsid w:val="007E644C"/>
    <w:rsid w:val="007F363C"/>
    <w:rsid w:val="007F7099"/>
    <w:rsid w:val="00804769"/>
    <w:rsid w:val="00805EF4"/>
    <w:rsid w:val="00810079"/>
    <w:rsid w:val="00811EFF"/>
    <w:rsid w:val="00814F46"/>
    <w:rsid w:val="00817B09"/>
    <w:rsid w:val="00825C98"/>
    <w:rsid w:val="00826DC5"/>
    <w:rsid w:val="00831E31"/>
    <w:rsid w:val="00835B89"/>
    <w:rsid w:val="00837D5F"/>
    <w:rsid w:val="0085015E"/>
    <w:rsid w:val="008625FE"/>
    <w:rsid w:val="0086360A"/>
    <w:rsid w:val="00864F9F"/>
    <w:rsid w:val="008669C9"/>
    <w:rsid w:val="00875E7C"/>
    <w:rsid w:val="0087754C"/>
    <w:rsid w:val="008807D6"/>
    <w:rsid w:val="00885AF3"/>
    <w:rsid w:val="0089034D"/>
    <w:rsid w:val="008A0995"/>
    <w:rsid w:val="008A65E5"/>
    <w:rsid w:val="008A74D3"/>
    <w:rsid w:val="008A7889"/>
    <w:rsid w:val="008B171B"/>
    <w:rsid w:val="008B4514"/>
    <w:rsid w:val="008B523C"/>
    <w:rsid w:val="008D240C"/>
    <w:rsid w:val="008E1E93"/>
    <w:rsid w:val="008E3312"/>
    <w:rsid w:val="008E6552"/>
    <w:rsid w:val="008E6E6F"/>
    <w:rsid w:val="008F0D70"/>
    <w:rsid w:val="008F31AE"/>
    <w:rsid w:val="009031CE"/>
    <w:rsid w:val="00913F63"/>
    <w:rsid w:val="00917CDC"/>
    <w:rsid w:val="009252ED"/>
    <w:rsid w:val="00935638"/>
    <w:rsid w:val="009434B1"/>
    <w:rsid w:val="0099166C"/>
    <w:rsid w:val="00996AA2"/>
    <w:rsid w:val="009A581B"/>
    <w:rsid w:val="009A77C0"/>
    <w:rsid w:val="009C16DE"/>
    <w:rsid w:val="009F06A9"/>
    <w:rsid w:val="009F51C1"/>
    <w:rsid w:val="009F7628"/>
    <w:rsid w:val="00A04509"/>
    <w:rsid w:val="00A05BD2"/>
    <w:rsid w:val="00A313FB"/>
    <w:rsid w:val="00A3199F"/>
    <w:rsid w:val="00A33C2D"/>
    <w:rsid w:val="00A33EEE"/>
    <w:rsid w:val="00A36383"/>
    <w:rsid w:val="00A469B3"/>
    <w:rsid w:val="00A547EC"/>
    <w:rsid w:val="00A563B6"/>
    <w:rsid w:val="00A600ED"/>
    <w:rsid w:val="00A64539"/>
    <w:rsid w:val="00A7096B"/>
    <w:rsid w:val="00A70B73"/>
    <w:rsid w:val="00A7211B"/>
    <w:rsid w:val="00A873F2"/>
    <w:rsid w:val="00A90B83"/>
    <w:rsid w:val="00A9308D"/>
    <w:rsid w:val="00A944A2"/>
    <w:rsid w:val="00A94DBD"/>
    <w:rsid w:val="00A97AFD"/>
    <w:rsid w:val="00AA13EF"/>
    <w:rsid w:val="00AA4816"/>
    <w:rsid w:val="00AA4979"/>
    <w:rsid w:val="00AB090F"/>
    <w:rsid w:val="00AC4AA4"/>
    <w:rsid w:val="00AC4F9A"/>
    <w:rsid w:val="00AD7BC7"/>
    <w:rsid w:val="00AE05FC"/>
    <w:rsid w:val="00AE30EC"/>
    <w:rsid w:val="00B00F82"/>
    <w:rsid w:val="00B011C9"/>
    <w:rsid w:val="00B0445C"/>
    <w:rsid w:val="00B04C5F"/>
    <w:rsid w:val="00B05966"/>
    <w:rsid w:val="00B227C3"/>
    <w:rsid w:val="00B278CC"/>
    <w:rsid w:val="00B36568"/>
    <w:rsid w:val="00B4095D"/>
    <w:rsid w:val="00B51303"/>
    <w:rsid w:val="00B611F8"/>
    <w:rsid w:val="00B6289C"/>
    <w:rsid w:val="00B63C7C"/>
    <w:rsid w:val="00B92FC9"/>
    <w:rsid w:val="00B931B7"/>
    <w:rsid w:val="00B94C20"/>
    <w:rsid w:val="00B95B68"/>
    <w:rsid w:val="00BA3CB6"/>
    <w:rsid w:val="00BC7CF0"/>
    <w:rsid w:val="00BC7E74"/>
    <w:rsid w:val="00BD799D"/>
    <w:rsid w:val="00BE66A1"/>
    <w:rsid w:val="00BE6CBD"/>
    <w:rsid w:val="00BE7512"/>
    <w:rsid w:val="00BF107A"/>
    <w:rsid w:val="00BF3A01"/>
    <w:rsid w:val="00C00B2A"/>
    <w:rsid w:val="00C033DA"/>
    <w:rsid w:val="00C06844"/>
    <w:rsid w:val="00C07DD4"/>
    <w:rsid w:val="00C157AA"/>
    <w:rsid w:val="00C36BAA"/>
    <w:rsid w:val="00C36DD9"/>
    <w:rsid w:val="00C441A1"/>
    <w:rsid w:val="00C460EB"/>
    <w:rsid w:val="00C5435C"/>
    <w:rsid w:val="00C716DF"/>
    <w:rsid w:val="00C7170B"/>
    <w:rsid w:val="00C75877"/>
    <w:rsid w:val="00C80D61"/>
    <w:rsid w:val="00C923C8"/>
    <w:rsid w:val="00CA7603"/>
    <w:rsid w:val="00CB33A1"/>
    <w:rsid w:val="00CC1AB9"/>
    <w:rsid w:val="00CC4F6A"/>
    <w:rsid w:val="00CC6C16"/>
    <w:rsid w:val="00CD17C9"/>
    <w:rsid w:val="00CE7C31"/>
    <w:rsid w:val="00CF0404"/>
    <w:rsid w:val="00CF0EAE"/>
    <w:rsid w:val="00CF4838"/>
    <w:rsid w:val="00D01CCC"/>
    <w:rsid w:val="00D11067"/>
    <w:rsid w:val="00D17320"/>
    <w:rsid w:val="00D4081B"/>
    <w:rsid w:val="00D426FC"/>
    <w:rsid w:val="00D452F1"/>
    <w:rsid w:val="00D56887"/>
    <w:rsid w:val="00D63DE4"/>
    <w:rsid w:val="00D72075"/>
    <w:rsid w:val="00D83007"/>
    <w:rsid w:val="00D95A74"/>
    <w:rsid w:val="00D9770E"/>
    <w:rsid w:val="00DA4D8F"/>
    <w:rsid w:val="00DB0B38"/>
    <w:rsid w:val="00DB1C68"/>
    <w:rsid w:val="00DC7E6A"/>
    <w:rsid w:val="00DE2FDA"/>
    <w:rsid w:val="00DF070A"/>
    <w:rsid w:val="00DF1E5C"/>
    <w:rsid w:val="00DF5000"/>
    <w:rsid w:val="00DF5414"/>
    <w:rsid w:val="00DF6880"/>
    <w:rsid w:val="00E15AA0"/>
    <w:rsid w:val="00E15D15"/>
    <w:rsid w:val="00E218E3"/>
    <w:rsid w:val="00E4612D"/>
    <w:rsid w:val="00E542CE"/>
    <w:rsid w:val="00E555FE"/>
    <w:rsid w:val="00E55A39"/>
    <w:rsid w:val="00E644E7"/>
    <w:rsid w:val="00E64A75"/>
    <w:rsid w:val="00E6692D"/>
    <w:rsid w:val="00E6693E"/>
    <w:rsid w:val="00E715E0"/>
    <w:rsid w:val="00EA72BF"/>
    <w:rsid w:val="00EB2A53"/>
    <w:rsid w:val="00EB4544"/>
    <w:rsid w:val="00EC1FC1"/>
    <w:rsid w:val="00EC3EC8"/>
    <w:rsid w:val="00ED5567"/>
    <w:rsid w:val="00ED5CE6"/>
    <w:rsid w:val="00ED6CB5"/>
    <w:rsid w:val="00ED6E76"/>
    <w:rsid w:val="00ED733B"/>
    <w:rsid w:val="00EE0107"/>
    <w:rsid w:val="00EE661A"/>
    <w:rsid w:val="00F00468"/>
    <w:rsid w:val="00F007C0"/>
    <w:rsid w:val="00F00FB7"/>
    <w:rsid w:val="00F079B5"/>
    <w:rsid w:val="00F14658"/>
    <w:rsid w:val="00F17920"/>
    <w:rsid w:val="00F20192"/>
    <w:rsid w:val="00F20535"/>
    <w:rsid w:val="00F276AD"/>
    <w:rsid w:val="00F27D21"/>
    <w:rsid w:val="00F358D0"/>
    <w:rsid w:val="00F40D49"/>
    <w:rsid w:val="00F44DC4"/>
    <w:rsid w:val="00F47EA2"/>
    <w:rsid w:val="00F5198E"/>
    <w:rsid w:val="00F55434"/>
    <w:rsid w:val="00F55F07"/>
    <w:rsid w:val="00F60B49"/>
    <w:rsid w:val="00F67042"/>
    <w:rsid w:val="00F73255"/>
    <w:rsid w:val="00F76A78"/>
    <w:rsid w:val="00F8678C"/>
    <w:rsid w:val="00F9293D"/>
    <w:rsid w:val="00F93125"/>
    <w:rsid w:val="00F957ED"/>
    <w:rsid w:val="00F96387"/>
    <w:rsid w:val="00FA1A66"/>
    <w:rsid w:val="00FA215E"/>
    <w:rsid w:val="00FB23C7"/>
    <w:rsid w:val="00FB41DD"/>
    <w:rsid w:val="00FC03BE"/>
    <w:rsid w:val="00FC25CC"/>
    <w:rsid w:val="00FD08CE"/>
    <w:rsid w:val="00FD3E8F"/>
    <w:rsid w:val="00FE2542"/>
    <w:rsid w:val="00FE31A6"/>
    <w:rsid w:val="00FF1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7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77C6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CC6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4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3117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text">
    <w:name w:val="fixedtext"/>
    <w:basedOn w:val="Normal"/>
    <w:rsid w:val="00477C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77C6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77C6E"/>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477C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er">
    <w:name w:val="marker"/>
    <w:basedOn w:val="DefaultParagraphFont"/>
    <w:rsid w:val="00477C6E"/>
  </w:style>
  <w:style w:type="paragraph" w:styleId="Header">
    <w:name w:val="header"/>
    <w:basedOn w:val="Normal"/>
    <w:link w:val="HeaderChar"/>
    <w:uiPriority w:val="99"/>
    <w:unhideWhenUsed/>
    <w:rsid w:val="00477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6E"/>
  </w:style>
  <w:style w:type="paragraph" w:styleId="Footer">
    <w:name w:val="footer"/>
    <w:basedOn w:val="Normal"/>
    <w:link w:val="FooterChar"/>
    <w:uiPriority w:val="99"/>
    <w:unhideWhenUsed/>
    <w:rsid w:val="00477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6E"/>
  </w:style>
  <w:style w:type="paragraph" w:styleId="ListParagraph">
    <w:name w:val="List Paragraph"/>
    <w:basedOn w:val="Normal"/>
    <w:uiPriority w:val="34"/>
    <w:qFormat/>
    <w:rsid w:val="003D6069"/>
    <w:pPr>
      <w:ind w:left="720"/>
      <w:contextualSpacing/>
    </w:pPr>
  </w:style>
  <w:style w:type="character" w:styleId="Hyperlink">
    <w:name w:val="Hyperlink"/>
    <w:basedOn w:val="DefaultParagraphFont"/>
    <w:uiPriority w:val="99"/>
    <w:unhideWhenUsed/>
    <w:rsid w:val="00525835"/>
    <w:rPr>
      <w:color w:val="0000FF"/>
      <w:u w:val="single"/>
    </w:rPr>
  </w:style>
  <w:style w:type="character" w:customStyle="1" w:styleId="Heading3Char">
    <w:name w:val="Heading 3 Char"/>
    <w:basedOn w:val="DefaultParagraphFont"/>
    <w:link w:val="Heading3"/>
    <w:uiPriority w:val="9"/>
    <w:rsid w:val="00CC6C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6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D6"/>
    <w:rPr>
      <w:rFonts w:ascii="Tahoma" w:hAnsi="Tahoma" w:cs="Tahoma"/>
      <w:sz w:val="16"/>
      <w:szCs w:val="16"/>
    </w:rPr>
  </w:style>
  <w:style w:type="character" w:customStyle="1" w:styleId="Heading6Char">
    <w:name w:val="Heading 6 Char"/>
    <w:basedOn w:val="DefaultParagraphFont"/>
    <w:link w:val="Heading6"/>
    <w:uiPriority w:val="9"/>
    <w:rsid w:val="0031174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B0445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6C5300"/>
    <w:rPr>
      <w:sz w:val="16"/>
      <w:szCs w:val="16"/>
    </w:rPr>
  </w:style>
  <w:style w:type="paragraph" w:styleId="CommentText">
    <w:name w:val="annotation text"/>
    <w:basedOn w:val="Normal"/>
    <w:link w:val="CommentTextChar"/>
    <w:uiPriority w:val="99"/>
    <w:semiHidden/>
    <w:unhideWhenUsed/>
    <w:rsid w:val="006C5300"/>
    <w:pPr>
      <w:spacing w:line="240" w:lineRule="auto"/>
    </w:pPr>
    <w:rPr>
      <w:sz w:val="20"/>
      <w:szCs w:val="20"/>
    </w:rPr>
  </w:style>
  <w:style w:type="character" w:customStyle="1" w:styleId="CommentTextChar">
    <w:name w:val="Comment Text Char"/>
    <w:basedOn w:val="DefaultParagraphFont"/>
    <w:link w:val="CommentText"/>
    <w:uiPriority w:val="99"/>
    <w:semiHidden/>
    <w:rsid w:val="006C5300"/>
    <w:rPr>
      <w:sz w:val="20"/>
      <w:szCs w:val="20"/>
    </w:rPr>
  </w:style>
  <w:style w:type="paragraph" w:styleId="CommentSubject">
    <w:name w:val="annotation subject"/>
    <w:basedOn w:val="CommentText"/>
    <w:next w:val="CommentText"/>
    <w:link w:val="CommentSubjectChar"/>
    <w:uiPriority w:val="99"/>
    <w:semiHidden/>
    <w:unhideWhenUsed/>
    <w:rsid w:val="006C5300"/>
    <w:rPr>
      <w:b/>
      <w:bCs/>
    </w:rPr>
  </w:style>
  <w:style w:type="character" w:customStyle="1" w:styleId="CommentSubjectChar">
    <w:name w:val="Comment Subject Char"/>
    <w:basedOn w:val="CommentTextChar"/>
    <w:link w:val="CommentSubject"/>
    <w:uiPriority w:val="99"/>
    <w:semiHidden/>
    <w:rsid w:val="006C5300"/>
    <w:rPr>
      <w:b/>
      <w:bCs/>
      <w:sz w:val="20"/>
      <w:szCs w:val="20"/>
    </w:rPr>
  </w:style>
  <w:style w:type="paragraph" w:styleId="TOCHeading">
    <w:name w:val="TOC Heading"/>
    <w:basedOn w:val="Heading1"/>
    <w:next w:val="Normal"/>
    <w:uiPriority w:val="39"/>
    <w:unhideWhenUsed/>
    <w:qFormat/>
    <w:rsid w:val="00EE661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EE661A"/>
    <w:pPr>
      <w:spacing w:after="100"/>
    </w:pPr>
  </w:style>
  <w:style w:type="paragraph" w:styleId="TOC2">
    <w:name w:val="toc 2"/>
    <w:basedOn w:val="Normal"/>
    <w:next w:val="Normal"/>
    <w:autoRedefine/>
    <w:uiPriority w:val="39"/>
    <w:unhideWhenUsed/>
    <w:qFormat/>
    <w:rsid w:val="00EE661A"/>
    <w:pPr>
      <w:spacing w:after="100"/>
      <w:ind w:left="220"/>
    </w:pPr>
  </w:style>
  <w:style w:type="paragraph" w:styleId="TOC3">
    <w:name w:val="toc 3"/>
    <w:basedOn w:val="Normal"/>
    <w:next w:val="Normal"/>
    <w:autoRedefine/>
    <w:uiPriority w:val="39"/>
    <w:unhideWhenUsed/>
    <w:qFormat/>
    <w:rsid w:val="00EE661A"/>
    <w:pPr>
      <w:spacing w:after="100"/>
      <w:ind w:left="440"/>
    </w:pPr>
  </w:style>
  <w:style w:type="paragraph" w:styleId="TOC4">
    <w:name w:val="toc 4"/>
    <w:basedOn w:val="Normal"/>
    <w:next w:val="Normal"/>
    <w:autoRedefine/>
    <w:uiPriority w:val="39"/>
    <w:unhideWhenUsed/>
    <w:rsid w:val="00EE661A"/>
    <w:pPr>
      <w:spacing w:after="100"/>
      <w:ind w:left="660"/>
    </w:pPr>
  </w:style>
  <w:style w:type="paragraph" w:styleId="TOC5">
    <w:name w:val="toc 5"/>
    <w:basedOn w:val="Normal"/>
    <w:next w:val="Normal"/>
    <w:autoRedefine/>
    <w:uiPriority w:val="39"/>
    <w:unhideWhenUsed/>
    <w:rsid w:val="00EE661A"/>
    <w:pPr>
      <w:spacing w:after="100"/>
      <w:ind w:left="880"/>
    </w:pPr>
  </w:style>
  <w:style w:type="paragraph" w:styleId="TOC6">
    <w:name w:val="toc 6"/>
    <w:basedOn w:val="Normal"/>
    <w:next w:val="Normal"/>
    <w:autoRedefine/>
    <w:uiPriority w:val="39"/>
    <w:unhideWhenUsed/>
    <w:rsid w:val="00EE661A"/>
    <w:pPr>
      <w:spacing w:after="100"/>
      <w:ind w:left="1100"/>
    </w:pPr>
  </w:style>
  <w:style w:type="paragraph" w:styleId="TOC7">
    <w:name w:val="toc 7"/>
    <w:basedOn w:val="Normal"/>
    <w:next w:val="Normal"/>
    <w:autoRedefine/>
    <w:uiPriority w:val="39"/>
    <w:unhideWhenUsed/>
    <w:rsid w:val="00EE661A"/>
    <w:pPr>
      <w:spacing w:after="100"/>
      <w:ind w:left="1320"/>
    </w:pPr>
  </w:style>
  <w:style w:type="paragraph" w:styleId="TOC8">
    <w:name w:val="toc 8"/>
    <w:basedOn w:val="Normal"/>
    <w:next w:val="Normal"/>
    <w:autoRedefine/>
    <w:uiPriority w:val="39"/>
    <w:unhideWhenUsed/>
    <w:rsid w:val="00EE661A"/>
    <w:pPr>
      <w:spacing w:after="100"/>
      <w:ind w:left="1540"/>
    </w:pPr>
  </w:style>
  <w:style w:type="paragraph" w:styleId="TOC9">
    <w:name w:val="toc 9"/>
    <w:basedOn w:val="Normal"/>
    <w:next w:val="Normal"/>
    <w:autoRedefine/>
    <w:uiPriority w:val="39"/>
    <w:unhideWhenUsed/>
    <w:rsid w:val="00EE661A"/>
    <w:pPr>
      <w:spacing w:after="100"/>
      <w:ind w:left="1760"/>
    </w:pPr>
  </w:style>
  <w:style w:type="character" w:styleId="HTMLCite">
    <w:name w:val="HTML Cite"/>
    <w:basedOn w:val="DefaultParagraphFont"/>
    <w:uiPriority w:val="99"/>
    <w:semiHidden/>
    <w:unhideWhenUsed/>
    <w:rsid w:val="00EB2A53"/>
    <w:rPr>
      <w:b w:val="0"/>
      <w:bCs w:val="0"/>
      <w:i w:val="0"/>
      <w:iCs w:val="0"/>
      <w:vanish w:val="0"/>
      <w:webHidden w:val="0"/>
      <w:specVanish w:val="0"/>
    </w:rPr>
  </w:style>
  <w:style w:type="character" w:customStyle="1" w:styleId="author4">
    <w:name w:val="author4"/>
    <w:basedOn w:val="DefaultParagraphFont"/>
    <w:rsid w:val="00EB2A53"/>
    <w:rPr>
      <w:b w:val="0"/>
      <w:bCs w:val="0"/>
      <w:i w:val="0"/>
      <w:iCs w:val="0"/>
      <w:smallCaps w:val="0"/>
      <w:sz w:val="24"/>
      <w:szCs w:val="24"/>
    </w:rPr>
  </w:style>
  <w:style w:type="character" w:customStyle="1" w:styleId="articletitle10">
    <w:name w:val="articletitle10"/>
    <w:basedOn w:val="DefaultParagraphFont"/>
    <w:rsid w:val="00EB2A53"/>
  </w:style>
  <w:style w:type="character" w:customStyle="1" w:styleId="journaltitle4">
    <w:name w:val="journaltitle4"/>
    <w:basedOn w:val="DefaultParagraphFont"/>
    <w:rsid w:val="00EB2A53"/>
    <w:rPr>
      <w:i/>
      <w:iCs/>
    </w:rPr>
  </w:style>
  <w:style w:type="character" w:customStyle="1" w:styleId="pubyear">
    <w:name w:val="pubyear"/>
    <w:basedOn w:val="DefaultParagraphFont"/>
    <w:rsid w:val="00EB2A53"/>
  </w:style>
  <w:style w:type="character" w:customStyle="1" w:styleId="vol4">
    <w:name w:val="vol4"/>
    <w:basedOn w:val="DefaultParagraphFont"/>
    <w:rsid w:val="00EB2A53"/>
    <w:rPr>
      <w:b/>
      <w:bCs/>
    </w:rPr>
  </w:style>
  <w:style w:type="character" w:customStyle="1" w:styleId="citedissue">
    <w:name w:val="citedissue"/>
    <w:basedOn w:val="DefaultParagraphFont"/>
    <w:rsid w:val="00EB2A53"/>
  </w:style>
  <w:style w:type="character" w:customStyle="1" w:styleId="pagefirst">
    <w:name w:val="pagefirst"/>
    <w:basedOn w:val="DefaultParagraphFont"/>
    <w:rsid w:val="00EB2A53"/>
  </w:style>
  <w:style w:type="character" w:customStyle="1" w:styleId="pagelast">
    <w:name w:val="pagelast"/>
    <w:basedOn w:val="DefaultParagraphFont"/>
    <w:rsid w:val="00EB2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7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77C6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CC6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4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3117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text">
    <w:name w:val="fixedtext"/>
    <w:basedOn w:val="Normal"/>
    <w:rsid w:val="00477C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77C6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77C6E"/>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477C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er">
    <w:name w:val="marker"/>
    <w:basedOn w:val="DefaultParagraphFont"/>
    <w:rsid w:val="00477C6E"/>
  </w:style>
  <w:style w:type="paragraph" w:styleId="Header">
    <w:name w:val="header"/>
    <w:basedOn w:val="Normal"/>
    <w:link w:val="HeaderChar"/>
    <w:uiPriority w:val="99"/>
    <w:unhideWhenUsed/>
    <w:rsid w:val="00477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6E"/>
  </w:style>
  <w:style w:type="paragraph" w:styleId="Footer">
    <w:name w:val="footer"/>
    <w:basedOn w:val="Normal"/>
    <w:link w:val="FooterChar"/>
    <w:uiPriority w:val="99"/>
    <w:unhideWhenUsed/>
    <w:rsid w:val="00477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6E"/>
  </w:style>
  <w:style w:type="paragraph" w:styleId="ListParagraph">
    <w:name w:val="List Paragraph"/>
    <w:basedOn w:val="Normal"/>
    <w:uiPriority w:val="34"/>
    <w:qFormat/>
    <w:rsid w:val="003D6069"/>
    <w:pPr>
      <w:ind w:left="720"/>
      <w:contextualSpacing/>
    </w:pPr>
  </w:style>
  <w:style w:type="character" w:styleId="Hyperlink">
    <w:name w:val="Hyperlink"/>
    <w:basedOn w:val="DefaultParagraphFont"/>
    <w:uiPriority w:val="99"/>
    <w:unhideWhenUsed/>
    <w:rsid w:val="00525835"/>
    <w:rPr>
      <w:color w:val="0000FF"/>
      <w:u w:val="single"/>
    </w:rPr>
  </w:style>
  <w:style w:type="character" w:customStyle="1" w:styleId="Heading3Char">
    <w:name w:val="Heading 3 Char"/>
    <w:basedOn w:val="DefaultParagraphFont"/>
    <w:link w:val="Heading3"/>
    <w:uiPriority w:val="9"/>
    <w:rsid w:val="00CC6C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6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D6"/>
    <w:rPr>
      <w:rFonts w:ascii="Tahoma" w:hAnsi="Tahoma" w:cs="Tahoma"/>
      <w:sz w:val="16"/>
      <w:szCs w:val="16"/>
    </w:rPr>
  </w:style>
  <w:style w:type="character" w:customStyle="1" w:styleId="Heading6Char">
    <w:name w:val="Heading 6 Char"/>
    <w:basedOn w:val="DefaultParagraphFont"/>
    <w:link w:val="Heading6"/>
    <w:uiPriority w:val="9"/>
    <w:rsid w:val="0031174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B0445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6C5300"/>
    <w:rPr>
      <w:sz w:val="16"/>
      <w:szCs w:val="16"/>
    </w:rPr>
  </w:style>
  <w:style w:type="paragraph" w:styleId="CommentText">
    <w:name w:val="annotation text"/>
    <w:basedOn w:val="Normal"/>
    <w:link w:val="CommentTextChar"/>
    <w:uiPriority w:val="99"/>
    <w:semiHidden/>
    <w:unhideWhenUsed/>
    <w:rsid w:val="006C5300"/>
    <w:pPr>
      <w:spacing w:line="240" w:lineRule="auto"/>
    </w:pPr>
    <w:rPr>
      <w:sz w:val="20"/>
      <w:szCs w:val="20"/>
    </w:rPr>
  </w:style>
  <w:style w:type="character" w:customStyle="1" w:styleId="CommentTextChar">
    <w:name w:val="Comment Text Char"/>
    <w:basedOn w:val="DefaultParagraphFont"/>
    <w:link w:val="CommentText"/>
    <w:uiPriority w:val="99"/>
    <w:semiHidden/>
    <w:rsid w:val="006C5300"/>
    <w:rPr>
      <w:sz w:val="20"/>
      <w:szCs w:val="20"/>
    </w:rPr>
  </w:style>
  <w:style w:type="paragraph" w:styleId="CommentSubject">
    <w:name w:val="annotation subject"/>
    <w:basedOn w:val="CommentText"/>
    <w:next w:val="CommentText"/>
    <w:link w:val="CommentSubjectChar"/>
    <w:uiPriority w:val="99"/>
    <w:semiHidden/>
    <w:unhideWhenUsed/>
    <w:rsid w:val="006C5300"/>
    <w:rPr>
      <w:b/>
      <w:bCs/>
    </w:rPr>
  </w:style>
  <w:style w:type="character" w:customStyle="1" w:styleId="CommentSubjectChar">
    <w:name w:val="Comment Subject Char"/>
    <w:basedOn w:val="CommentTextChar"/>
    <w:link w:val="CommentSubject"/>
    <w:uiPriority w:val="99"/>
    <w:semiHidden/>
    <w:rsid w:val="006C5300"/>
    <w:rPr>
      <w:b/>
      <w:bCs/>
      <w:sz w:val="20"/>
      <w:szCs w:val="20"/>
    </w:rPr>
  </w:style>
  <w:style w:type="paragraph" w:styleId="TOCHeading">
    <w:name w:val="TOC Heading"/>
    <w:basedOn w:val="Heading1"/>
    <w:next w:val="Normal"/>
    <w:uiPriority w:val="39"/>
    <w:unhideWhenUsed/>
    <w:qFormat/>
    <w:rsid w:val="00EE661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EE661A"/>
    <w:pPr>
      <w:spacing w:after="100"/>
    </w:pPr>
  </w:style>
  <w:style w:type="paragraph" w:styleId="TOC2">
    <w:name w:val="toc 2"/>
    <w:basedOn w:val="Normal"/>
    <w:next w:val="Normal"/>
    <w:autoRedefine/>
    <w:uiPriority w:val="39"/>
    <w:unhideWhenUsed/>
    <w:qFormat/>
    <w:rsid w:val="00EE661A"/>
    <w:pPr>
      <w:spacing w:after="100"/>
      <w:ind w:left="220"/>
    </w:pPr>
  </w:style>
  <w:style w:type="paragraph" w:styleId="TOC3">
    <w:name w:val="toc 3"/>
    <w:basedOn w:val="Normal"/>
    <w:next w:val="Normal"/>
    <w:autoRedefine/>
    <w:uiPriority w:val="39"/>
    <w:unhideWhenUsed/>
    <w:qFormat/>
    <w:rsid w:val="00EE661A"/>
    <w:pPr>
      <w:spacing w:after="100"/>
      <w:ind w:left="440"/>
    </w:pPr>
  </w:style>
  <w:style w:type="paragraph" w:styleId="TOC4">
    <w:name w:val="toc 4"/>
    <w:basedOn w:val="Normal"/>
    <w:next w:val="Normal"/>
    <w:autoRedefine/>
    <w:uiPriority w:val="39"/>
    <w:unhideWhenUsed/>
    <w:rsid w:val="00EE661A"/>
    <w:pPr>
      <w:spacing w:after="100"/>
      <w:ind w:left="660"/>
    </w:pPr>
  </w:style>
  <w:style w:type="paragraph" w:styleId="TOC5">
    <w:name w:val="toc 5"/>
    <w:basedOn w:val="Normal"/>
    <w:next w:val="Normal"/>
    <w:autoRedefine/>
    <w:uiPriority w:val="39"/>
    <w:unhideWhenUsed/>
    <w:rsid w:val="00EE661A"/>
    <w:pPr>
      <w:spacing w:after="100"/>
      <w:ind w:left="880"/>
    </w:pPr>
  </w:style>
  <w:style w:type="paragraph" w:styleId="TOC6">
    <w:name w:val="toc 6"/>
    <w:basedOn w:val="Normal"/>
    <w:next w:val="Normal"/>
    <w:autoRedefine/>
    <w:uiPriority w:val="39"/>
    <w:unhideWhenUsed/>
    <w:rsid w:val="00EE661A"/>
    <w:pPr>
      <w:spacing w:after="100"/>
      <w:ind w:left="1100"/>
    </w:pPr>
  </w:style>
  <w:style w:type="paragraph" w:styleId="TOC7">
    <w:name w:val="toc 7"/>
    <w:basedOn w:val="Normal"/>
    <w:next w:val="Normal"/>
    <w:autoRedefine/>
    <w:uiPriority w:val="39"/>
    <w:unhideWhenUsed/>
    <w:rsid w:val="00EE661A"/>
    <w:pPr>
      <w:spacing w:after="100"/>
      <w:ind w:left="1320"/>
    </w:pPr>
  </w:style>
  <w:style w:type="paragraph" w:styleId="TOC8">
    <w:name w:val="toc 8"/>
    <w:basedOn w:val="Normal"/>
    <w:next w:val="Normal"/>
    <w:autoRedefine/>
    <w:uiPriority w:val="39"/>
    <w:unhideWhenUsed/>
    <w:rsid w:val="00EE661A"/>
    <w:pPr>
      <w:spacing w:after="100"/>
      <w:ind w:left="1540"/>
    </w:pPr>
  </w:style>
  <w:style w:type="paragraph" w:styleId="TOC9">
    <w:name w:val="toc 9"/>
    <w:basedOn w:val="Normal"/>
    <w:next w:val="Normal"/>
    <w:autoRedefine/>
    <w:uiPriority w:val="39"/>
    <w:unhideWhenUsed/>
    <w:rsid w:val="00EE661A"/>
    <w:pPr>
      <w:spacing w:after="100"/>
      <w:ind w:left="1760"/>
    </w:pPr>
  </w:style>
  <w:style w:type="character" w:styleId="HTMLCite">
    <w:name w:val="HTML Cite"/>
    <w:basedOn w:val="DefaultParagraphFont"/>
    <w:uiPriority w:val="99"/>
    <w:semiHidden/>
    <w:unhideWhenUsed/>
    <w:rsid w:val="00EB2A53"/>
    <w:rPr>
      <w:b w:val="0"/>
      <w:bCs w:val="0"/>
      <w:i w:val="0"/>
      <w:iCs w:val="0"/>
      <w:vanish w:val="0"/>
      <w:webHidden w:val="0"/>
      <w:specVanish w:val="0"/>
    </w:rPr>
  </w:style>
  <w:style w:type="character" w:customStyle="1" w:styleId="author4">
    <w:name w:val="author4"/>
    <w:basedOn w:val="DefaultParagraphFont"/>
    <w:rsid w:val="00EB2A53"/>
    <w:rPr>
      <w:b w:val="0"/>
      <w:bCs w:val="0"/>
      <w:i w:val="0"/>
      <w:iCs w:val="0"/>
      <w:smallCaps w:val="0"/>
      <w:sz w:val="24"/>
      <w:szCs w:val="24"/>
    </w:rPr>
  </w:style>
  <w:style w:type="character" w:customStyle="1" w:styleId="articletitle10">
    <w:name w:val="articletitle10"/>
    <w:basedOn w:val="DefaultParagraphFont"/>
    <w:rsid w:val="00EB2A53"/>
  </w:style>
  <w:style w:type="character" w:customStyle="1" w:styleId="journaltitle4">
    <w:name w:val="journaltitle4"/>
    <w:basedOn w:val="DefaultParagraphFont"/>
    <w:rsid w:val="00EB2A53"/>
    <w:rPr>
      <w:i/>
      <w:iCs/>
    </w:rPr>
  </w:style>
  <w:style w:type="character" w:customStyle="1" w:styleId="pubyear">
    <w:name w:val="pubyear"/>
    <w:basedOn w:val="DefaultParagraphFont"/>
    <w:rsid w:val="00EB2A53"/>
  </w:style>
  <w:style w:type="character" w:customStyle="1" w:styleId="vol4">
    <w:name w:val="vol4"/>
    <w:basedOn w:val="DefaultParagraphFont"/>
    <w:rsid w:val="00EB2A53"/>
    <w:rPr>
      <w:b/>
      <w:bCs/>
    </w:rPr>
  </w:style>
  <w:style w:type="character" w:customStyle="1" w:styleId="citedissue">
    <w:name w:val="citedissue"/>
    <w:basedOn w:val="DefaultParagraphFont"/>
    <w:rsid w:val="00EB2A53"/>
  </w:style>
  <w:style w:type="character" w:customStyle="1" w:styleId="pagefirst">
    <w:name w:val="pagefirst"/>
    <w:basedOn w:val="DefaultParagraphFont"/>
    <w:rsid w:val="00EB2A53"/>
  </w:style>
  <w:style w:type="character" w:customStyle="1" w:styleId="pagelast">
    <w:name w:val="pagelast"/>
    <w:basedOn w:val="DefaultParagraphFont"/>
    <w:rsid w:val="00EB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43">
      <w:bodyDiv w:val="1"/>
      <w:marLeft w:val="0"/>
      <w:marRight w:val="0"/>
      <w:marTop w:val="0"/>
      <w:marBottom w:val="0"/>
      <w:divBdr>
        <w:top w:val="none" w:sz="0" w:space="0" w:color="auto"/>
        <w:left w:val="none" w:sz="0" w:space="0" w:color="auto"/>
        <w:bottom w:val="none" w:sz="0" w:space="0" w:color="auto"/>
        <w:right w:val="none" w:sz="0" w:space="0" w:color="auto"/>
      </w:divBdr>
      <w:divsChild>
        <w:div w:id="1337658152">
          <w:marLeft w:val="0"/>
          <w:marRight w:val="0"/>
          <w:marTop w:val="0"/>
          <w:marBottom w:val="0"/>
          <w:divBdr>
            <w:top w:val="none" w:sz="0" w:space="0" w:color="auto"/>
            <w:left w:val="none" w:sz="0" w:space="0" w:color="auto"/>
            <w:bottom w:val="none" w:sz="0" w:space="0" w:color="auto"/>
            <w:right w:val="none" w:sz="0" w:space="0" w:color="auto"/>
          </w:divBdr>
        </w:div>
      </w:divsChild>
    </w:div>
    <w:div w:id="13968880">
      <w:bodyDiv w:val="1"/>
      <w:marLeft w:val="0"/>
      <w:marRight w:val="0"/>
      <w:marTop w:val="0"/>
      <w:marBottom w:val="0"/>
      <w:divBdr>
        <w:top w:val="none" w:sz="0" w:space="0" w:color="auto"/>
        <w:left w:val="none" w:sz="0" w:space="0" w:color="auto"/>
        <w:bottom w:val="none" w:sz="0" w:space="0" w:color="auto"/>
        <w:right w:val="none" w:sz="0" w:space="0" w:color="auto"/>
      </w:divBdr>
      <w:divsChild>
        <w:div w:id="1350644893">
          <w:marLeft w:val="0"/>
          <w:marRight w:val="0"/>
          <w:marTop w:val="0"/>
          <w:marBottom w:val="0"/>
          <w:divBdr>
            <w:top w:val="none" w:sz="0" w:space="0" w:color="auto"/>
            <w:left w:val="none" w:sz="0" w:space="0" w:color="auto"/>
            <w:bottom w:val="none" w:sz="0" w:space="0" w:color="auto"/>
            <w:right w:val="none" w:sz="0" w:space="0" w:color="auto"/>
          </w:divBdr>
          <w:divsChild>
            <w:div w:id="106122044">
              <w:marLeft w:val="0"/>
              <w:marRight w:val="0"/>
              <w:marTop w:val="0"/>
              <w:marBottom w:val="0"/>
              <w:divBdr>
                <w:top w:val="none" w:sz="0" w:space="0" w:color="auto"/>
                <w:left w:val="none" w:sz="0" w:space="0" w:color="auto"/>
                <w:bottom w:val="none" w:sz="0" w:space="0" w:color="auto"/>
                <w:right w:val="none" w:sz="0" w:space="0" w:color="auto"/>
              </w:divBdr>
              <w:divsChild>
                <w:div w:id="978344139">
                  <w:marLeft w:val="0"/>
                  <w:marRight w:val="0"/>
                  <w:marTop w:val="0"/>
                  <w:marBottom w:val="0"/>
                  <w:divBdr>
                    <w:top w:val="none" w:sz="0" w:space="0" w:color="auto"/>
                    <w:left w:val="none" w:sz="0" w:space="0" w:color="auto"/>
                    <w:bottom w:val="none" w:sz="0" w:space="0" w:color="auto"/>
                    <w:right w:val="none" w:sz="0" w:space="0" w:color="auto"/>
                  </w:divBdr>
                  <w:divsChild>
                    <w:div w:id="137233213">
                      <w:marLeft w:val="0"/>
                      <w:marRight w:val="0"/>
                      <w:marTop w:val="0"/>
                      <w:marBottom w:val="0"/>
                      <w:divBdr>
                        <w:top w:val="none" w:sz="0" w:space="0" w:color="auto"/>
                        <w:left w:val="none" w:sz="0" w:space="0" w:color="auto"/>
                        <w:bottom w:val="none" w:sz="0" w:space="0" w:color="auto"/>
                        <w:right w:val="none" w:sz="0" w:space="0" w:color="auto"/>
                      </w:divBdr>
                      <w:divsChild>
                        <w:div w:id="11001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81659">
      <w:bodyDiv w:val="1"/>
      <w:marLeft w:val="0"/>
      <w:marRight w:val="0"/>
      <w:marTop w:val="0"/>
      <w:marBottom w:val="0"/>
      <w:divBdr>
        <w:top w:val="none" w:sz="0" w:space="0" w:color="auto"/>
        <w:left w:val="none" w:sz="0" w:space="0" w:color="auto"/>
        <w:bottom w:val="none" w:sz="0" w:space="0" w:color="auto"/>
        <w:right w:val="none" w:sz="0" w:space="0" w:color="auto"/>
      </w:divBdr>
    </w:div>
    <w:div w:id="59906530">
      <w:bodyDiv w:val="1"/>
      <w:marLeft w:val="0"/>
      <w:marRight w:val="0"/>
      <w:marTop w:val="0"/>
      <w:marBottom w:val="0"/>
      <w:divBdr>
        <w:top w:val="none" w:sz="0" w:space="0" w:color="auto"/>
        <w:left w:val="none" w:sz="0" w:space="0" w:color="auto"/>
        <w:bottom w:val="none" w:sz="0" w:space="0" w:color="auto"/>
        <w:right w:val="none" w:sz="0" w:space="0" w:color="auto"/>
      </w:divBdr>
      <w:divsChild>
        <w:div w:id="997806132">
          <w:marLeft w:val="0"/>
          <w:marRight w:val="0"/>
          <w:marTop w:val="0"/>
          <w:marBottom w:val="0"/>
          <w:divBdr>
            <w:top w:val="none" w:sz="0" w:space="0" w:color="auto"/>
            <w:left w:val="none" w:sz="0" w:space="0" w:color="auto"/>
            <w:bottom w:val="none" w:sz="0" w:space="0" w:color="auto"/>
            <w:right w:val="none" w:sz="0" w:space="0" w:color="auto"/>
          </w:divBdr>
          <w:divsChild>
            <w:div w:id="582571793">
              <w:marLeft w:val="0"/>
              <w:marRight w:val="0"/>
              <w:marTop w:val="0"/>
              <w:marBottom w:val="0"/>
              <w:divBdr>
                <w:top w:val="none" w:sz="0" w:space="0" w:color="auto"/>
                <w:left w:val="none" w:sz="0" w:space="0" w:color="auto"/>
                <w:bottom w:val="none" w:sz="0" w:space="0" w:color="auto"/>
                <w:right w:val="none" w:sz="0" w:space="0" w:color="auto"/>
              </w:divBdr>
              <w:divsChild>
                <w:div w:id="282630">
                  <w:marLeft w:val="0"/>
                  <w:marRight w:val="0"/>
                  <w:marTop w:val="0"/>
                  <w:marBottom w:val="0"/>
                  <w:divBdr>
                    <w:top w:val="none" w:sz="0" w:space="0" w:color="auto"/>
                    <w:left w:val="none" w:sz="0" w:space="0" w:color="auto"/>
                    <w:bottom w:val="none" w:sz="0" w:space="0" w:color="auto"/>
                    <w:right w:val="none" w:sz="0" w:space="0" w:color="auto"/>
                  </w:divBdr>
                  <w:divsChild>
                    <w:div w:id="1086145174">
                      <w:marLeft w:val="0"/>
                      <w:marRight w:val="0"/>
                      <w:marTop w:val="0"/>
                      <w:marBottom w:val="0"/>
                      <w:divBdr>
                        <w:top w:val="none" w:sz="0" w:space="0" w:color="auto"/>
                        <w:left w:val="none" w:sz="0" w:space="0" w:color="auto"/>
                        <w:bottom w:val="none" w:sz="0" w:space="0" w:color="auto"/>
                        <w:right w:val="none" w:sz="0" w:space="0" w:color="auto"/>
                      </w:divBdr>
                      <w:divsChild>
                        <w:div w:id="1806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38494">
      <w:bodyDiv w:val="1"/>
      <w:marLeft w:val="0"/>
      <w:marRight w:val="0"/>
      <w:marTop w:val="0"/>
      <w:marBottom w:val="0"/>
      <w:divBdr>
        <w:top w:val="none" w:sz="0" w:space="0" w:color="auto"/>
        <w:left w:val="none" w:sz="0" w:space="0" w:color="auto"/>
        <w:bottom w:val="none" w:sz="0" w:space="0" w:color="auto"/>
        <w:right w:val="none" w:sz="0" w:space="0" w:color="auto"/>
      </w:divBdr>
      <w:divsChild>
        <w:div w:id="2114353427">
          <w:marLeft w:val="0"/>
          <w:marRight w:val="0"/>
          <w:marTop w:val="0"/>
          <w:marBottom w:val="0"/>
          <w:divBdr>
            <w:top w:val="none" w:sz="0" w:space="0" w:color="auto"/>
            <w:left w:val="none" w:sz="0" w:space="0" w:color="auto"/>
            <w:bottom w:val="none" w:sz="0" w:space="0" w:color="auto"/>
            <w:right w:val="none" w:sz="0" w:space="0" w:color="auto"/>
          </w:divBdr>
          <w:divsChild>
            <w:div w:id="1006908676">
              <w:marLeft w:val="0"/>
              <w:marRight w:val="0"/>
              <w:marTop w:val="0"/>
              <w:marBottom w:val="0"/>
              <w:divBdr>
                <w:top w:val="none" w:sz="0" w:space="0" w:color="auto"/>
                <w:left w:val="none" w:sz="0" w:space="0" w:color="auto"/>
                <w:bottom w:val="none" w:sz="0" w:space="0" w:color="auto"/>
                <w:right w:val="none" w:sz="0" w:space="0" w:color="auto"/>
              </w:divBdr>
              <w:divsChild>
                <w:div w:id="699360658">
                  <w:marLeft w:val="0"/>
                  <w:marRight w:val="0"/>
                  <w:marTop w:val="0"/>
                  <w:marBottom w:val="0"/>
                  <w:divBdr>
                    <w:top w:val="none" w:sz="0" w:space="0" w:color="auto"/>
                    <w:left w:val="none" w:sz="0" w:space="0" w:color="auto"/>
                    <w:bottom w:val="none" w:sz="0" w:space="0" w:color="auto"/>
                    <w:right w:val="none" w:sz="0" w:space="0" w:color="auto"/>
                  </w:divBdr>
                  <w:divsChild>
                    <w:div w:id="698893258">
                      <w:marLeft w:val="0"/>
                      <w:marRight w:val="0"/>
                      <w:marTop w:val="0"/>
                      <w:marBottom w:val="0"/>
                      <w:divBdr>
                        <w:top w:val="none" w:sz="0" w:space="0" w:color="auto"/>
                        <w:left w:val="none" w:sz="0" w:space="0" w:color="auto"/>
                        <w:bottom w:val="none" w:sz="0" w:space="0" w:color="auto"/>
                        <w:right w:val="none" w:sz="0" w:space="0" w:color="auto"/>
                      </w:divBdr>
                      <w:divsChild>
                        <w:div w:id="21430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97817">
      <w:bodyDiv w:val="1"/>
      <w:marLeft w:val="0"/>
      <w:marRight w:val="0"/>
      <w:marTop w:val="0"/>
      <w:marBottom w:val="0"/>
      <w:divBdr>
        <w:top w:val="none" w:sz="0" w:space="0" w:color="auto"/>
        <w:left w:val="none" w:sz="0" w:space="0" w:color="auto"/>
        <w:bottom w:val="none" w:sz="0" w:space="0" w:color="auto"/>
        <w:right w:val="none" w:sz="0" w:space="0" w:color="auto"/>
      </w:divBdr>
      <w:divsChild>
        <w:div w:id="666520595">
          <w:marLeft w:val="0"/>
          <w:marRight w:val="0"/>
          <w:marTop w:val="0"/>
          <w:marBottom w:val="0"/>
          <w:divBdr>
            <w:top w:val="none" w:sz="0" w:space="0" w:color="auto"/>
            <w:left w:val="none" w:sz="0" w:space="0" w:color="auto"/>
            <w:bottom w:val="none" w:sz="0" w:space="0" w:color="auto"/>
            <w:right w:val="none" w:sz="0" w:space="0" w:color="auto"/>
          </w:divBdr>
          <w:divsChild>
            <w:div w:id="1857621578">
              <w:marLeft w:val="0"/>
              <w:marRight w:val="0"/>
              <w:marTop w:val="0"/>
              <w:marBottom w:val="0"/>
              <w:divBdr>
                <w:top w:val="none" w:sz="0" w:space="0" w:color="auto"/>
                <w:left w:val="none" w:sz="0" w:space="0" w:color="auto"/>
                <w:bottom w:val="none" w:sz="0" w:space="0" w:color="auto"/>
                <w:right w:val="none" w:sz="0" w:space="0" w:color="auto"/>
              </w:divBdr>
              <w:divsChild>
                <w:div w:id="579946087">
                  <w:marLeft w:val="0"/>
                  <w:marRight w:val="0"/>
                  <w:marTop w:val="0"/>
                  <w:marBottom w:val="0"/>
                  <w:divBdr>
                    <w:top w:val="none" w:sz="0" w:space="0" w:color="auto"/>
                    <w:left w:val="none" w:sz="0" w:space="0" w:color="auto"/>
                    <w:bottom w:val="none" w:sz="0" w:space="0" w:color="auto"/>
                    <w:right w:val="none" w:sz="0" w:space="0" w:color="auto"/>
                  </w:divBdr>
                  <w:divsChild>
                    <w:div w:id="2005012091">
                      <w:marLeft w:val="0"/>
                      <w:marRight w:val="0"/>
                      <w:marTop w:val="0"/>
                      <w:marBottom w:val="0"/>
                      <w:divBdr>
                        <w:top w:val="none" w:sz="0" w:space="0" w:color="auto"/>
                        <w:left w:val="none" w:sz="0" w:space="0" w:color="auto"/>
                        <w:bottom w:val="none" w:sz="0" w:space="0" w:color="auto"/>
                        <w:right w:val="none" w:sz="0" w:space="0" w:color="auto"/>
                      </w:divBdr>
                      <w:divsChild>
                        <w:div w:id="15992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1740">
      <w:bodyDiv w:val="1"/>
      <w:marLeft w:val="0"/>
      <w:marRight w:val="0"/>
      <w:marTop w:val="0"/>
      <w:marBottom w:val="0"/>
      <w:divBdr>
        <w:top w:val="none" w:sz="0" w:space="0" w:color="auto"/>
        <w:left w:val="none" w:sz="0" w:space="0" w:color="auto"/>
        <w:bottom w:val="none" w:sz="0" w:space="0" w:color="auto"/>
        <w:right w:val="none" w:sz="0" w:space="0" w:color="auto"/>
      </w:divBdr>
      <w:divsChild>
        <w:div w:id="940451079">
          <w:marLeft w:val="0"/>
          <w:marRight w:val="0"/>
          <w:marTop w:val="0"/>
          <w:marBottom w:val="0"/>
          <w:divBdr>
            <w:top w:val="none" w:sz="0" w:space="0" w:color="auto"/>
            <w:left w:val="none" w:sz="0" w:space="0" w:color="auto"/>
            <w:bottom w:val="none" w:sz="0" w:space="0" w:color="auto"/>
            <w:right w:val="none" w:sz="0" w:space="0" w:color="auto"/>
          </w:divBdr>
          <w:divsChild>
            <w:div w:id="675960809">
              <w:marLeft w:val="0"/>
              <w:marRight w:val="0"/>
              <w:marTop w:val="0"/>
              <w:marBottom w:val="0"/>
              <w:divBdr>
                <w:top w:val="none" w:sz="0" w:space="0" w:color="auto"/>
                <w:left w:val="none" w:sz="0" w:space="0" w:color="auto"/>
                <w:bottom w:val="none" w:sz="0" w:space="0" w:color="auto"/>
                <w:right w:val="none" w:sz="0" w:space="0" w:color="auto"/>
              </w:divBdr>
              <w:divsChild>
                <w:div w:id="1047533631">
                  <w:marLeft w:val="0"/>
                  <w:marRight w:val="0"/>
                  <w:marTop w:val="0"/>
                  <w:marBottom w:val="0"/>
                  <w:divBdr>
                    <w:top w:val="none" w:sz="0" w:space="0" w:color="auto"/>
                    <w:left w:val="none" w:sz="0" w:space="0" w:color="auto"/>
                    <w:bottom w:val="none" w:sz="0" w:space="0" w:color="auto"/>
                    <w:right w:val="none" w:sz="0" w:space="0" w:color="auto"/>
                  </w:divBdr>
                  <w:divsChild>
                    <w:div w:id="1857231518">
                      <w:marLeft w:val="0"/>
                      <w:marRight w:val="0"/>
                      <w:marTop w:val="0"/>
                      <w:marBottom w:val="0"/>
                      <w:divBdr>
                        <w:top w:val="none" w:sz="0" w:space="0" w:color="auto"/>
                        <w:left w:val="none" w:sz="0" w:space="0" w:color="auto"/>
                        <w:bottom w:val="none" w:sz="0" w:space="0" w:color="auto"/>
                        <w:right w:val="none" w:sz="0" w:space="0" w:color="auto"/>
                      </w:divBdr>
                      <w:divsChild>
                        <w:div w:id="2805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8012">
      <w:bodyDiv w:val="1"/>
      <w:marLeft w:val="0"/>
      <w:marRight w:val="0"/>
      <w:marTop w:val="0"/>
      <w:marBottom w:val="0"/>
      <w:divBdr>
        <w:top w:val="none" w:sz="0" w:space="0" w:color="auto"/>
        <w:left w:val="none" w:sz="0" w:space="0" w:color="auto"/>
        <w:bottom w:val="none" w:sz="0" w:space="0" w:color="auto"/>
        <w:right w:val="none" w:sz="0" w:space="0" w:color="auto"/>
      </w:divBdr>
      <w:divsChild>
        <w:div w:id="622151558">
          <w:marLeft w:val="0"/>
          <w:marRight w:val="0"/>
          <w:marTop w:val="0"/>
          <w:marBottom w:val="0"/>
          <w:divBdr>
            <w:top w:val="none" w:sz="0" w:space="0" w:color="auto"/>
            <w:left w:val="none" w:sz="0" w:space="0" w:color="auto"/>
            <w:bottom w:val="none" w:sz="0" w:space="0" w:color="auto"/>
            <w:right w:val="none" w:sz="0" w:space="0" w:color="auto"/>
          </w:divBdr>
          <w:divsChild>
            <w:div w:id="1700742450">
              <w:marLeft w:val="0"/>
              <w:marRight w:val="0"/>
              <w:marTop w:val="0"/>
              <w:marBottom w:val="0"/>
              <w:divBdr>
                <w:top w:val="none" w:sz="0" w:space="0" w:color="auto"/>
                <w:left w:val="none" w:sz="0" w:space="0" w:color="auto"/>
                <w:bottom w:val="none" w:sz="0" w:space="0" w:color="auto"/>
                <w:right w:val="none" w:sz="0" w:space="0" w:color="auto"/>
              </w:divBdr>
              <w:divsChild>
                <w:div w:id="2143183558">
                  <w:marLeft w:val="0"/>
                  <w:marRight w:val="0"/>
                  <w:marTop w:val="0"/>
                  <w:marBottom w:val="0"/>
                  <w:divBdr>
                    <w:top w:val="none" w:sz="0" w:space="0" w:color="auto"/>
                    <w:left w:val="none" w:sz="0" w:space="0" w:color="auto"/>
                    <w:bottom w:val="none" w:sz="0" w:space="0" w:color="auto"/>
                    <w:right w:val="none" w:sz="0" w:space="0" w:color="auto"/>
                  </w:divBdr>
                  <w:divsChild>
                    <w:div w:id="95637800">
                      <w:marLeft w:val="0"/>
                      <w:marRight w:val="0"/>
                      <w:marTop w:val="0"/>
                      <w:marBottom w:val="0"/>
                      <w:divBdr>
                        <w:top w:val="none" w:sz="0" w:space="0" w:color="auto"/>
                        <w:left w:val="none" w:sz="0" w:space="0" w:color="auto"/>
                        <w:bottom w:val="none" w:sz="0" w:space="0" w:color="auto"/>
                        <w:right w:val="none" w:sz="0" w:space="0" w:color="auto"/>
                      </w:divBdr>
                      <w:divsChild>
                        <w:div w:id="1393582083">
                          <w:marLeft w:val="0"/>
                          <w:marRight w:val="0"/>
                          <w:marTop w:val="0"/>
                          <w:marBottom w:val="0"/>
                          <w:divBdr>
                            <w:top w:val="none" w:sz="0" w:space="0" w:color="auto"/>
                            <w:left w:val="none" w:sz="0" w:space="0" w:color="auto"/>
                            <w:bottom w:val="none" w:sz="0" w:space="0" w:color="auto"/>
                            <w:right w:val="none" w:sz="0" w:space="0" w:color="auto"/>
                          </w:divBdr>
                          <w:divsChild>
                            <w:div w:id="9617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35662">
      <w:bodyDiv w:val="1"/>
      <w:marLeft w:val="0"/>
      <w:marRight w:val="0"/>
      <w:marTop w:val="0"/>
      <w:marBottom w:val="0"/>
      <w:divBdr>
        <w:top w:val="none" w:sz="0" w:space="0" w:color="auto"/>
        <w:left w:val="none" w:sz="0" w:space="0" w:color="auto"/>
        <w:bottom w:val="none" w:sz="0" w:space="0" w:color="auto"/>
        <w:right w:val="none" w:sz="0" w:space="0" w:color="auto"/>
      </w:divBdr>
      <w:divsChild>
        <w:div w:id="2134252286">
          <w:marLeft w:val="0"/>
          <w:marRight w:val="0"/>
          <w:marTop w:val="0"/>
          <w:marBottom w:val="0"/>
          <w:divBdr>
            <w:top w:val="none" w:sz="0" w:space="0" w:color="auto"/>
            <w:left w:val="none" w:sz="0" w:space="0" w:color="auto"/>
            <w:bottom w:val="none" w:sz="0" w:space="0" w:color="auto"/>
            <w:right w:val="none" w:sz="0" w:space="0" w:color="auto"/>
          </w:divBdr>
          <w:divsChild>
            <w:div w:id="1786970425">
              <w:marLeft w:val="0"/>
              <w:marRight w:val="0"/>
              <w:marTop w:val="0"/>
              <w:marBottom w:val="0"/>
              <w:divBdr>
                <w:top w:val="none" w:sz="0" w:space="0" w:color="auto"/>
                <w:left w:val="none" w:sz="0" w:space="0" w:color="auto"/>
                <w:bottom w:val="none" w:sz="0" w:space="0" w:color="auto"/>
                <w:right w:val="none" w:sz="0" w:space="0" w:color="auto"/>
              </w:divBdr>
              <w:divsChild>
                <w:div w:id="1894778239">
                  <w:marLeft w:val="0"/>
                  <w:marRight w:val="0"/>
                  <w:marTop w:val="0"/>
                  <w:marBottom w:val="0"/>
                  <w:divBdr>
                    <w:top w:val="none" w:sz="0" w:space="0" w:color="auto"/>
                    <w:left w:val="none" w:sz="0" w:space="0" w:color="auto"/>
                    <w:bottom w:val="none" w:sz="0" w:space="0" w:color="auto"/>
                    <w:right w:val="none" w:sz="0" w:space="0" w:color="auto"/>
                  </w:divBdr>
                  <w:divsChild>
                    <w:div w:id="1352411705">
                      <w:marLeft w:val="0"/>
                      <w:marRight w:val="0"/>
                      <w:marTop w:val="0"/>
                      <w:marBottom w:val="0"/>
                      <w:divBdr>
                        <w:top w:val="none" w:sz="0" w:space="0" w:color="auto"/>
                        <w:left w:val="none" w:sz="0" w:space="0" w:color="auto"/>
                        <w:bottom w:val="none" w:sz="0" w:space="0" w:color="auto"/>
                        <w:right w:val="none" w:sz="0" w:space="0" w:color="auto"/>
                      </w:divBdr>
                      <w:divsChild>
                        <w:div w:id="5333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5750">
      <w:bodyDiv w:val="1"/>
      <w:marLeft w:val="0"/>
      <w:marRight w:val="0"/>
      <w:marTop w:val="0"/>
      <w:marBottom w:val="0"/>
      <w:divBdr>
        <w:top w:val="none" w:sz="0" w:space="0" w:color="auto"/>
        <w:left w:val="none" w:sz="0" w:space="0" w:color="auto"/>
        <w:bottom w:val="none" w:sz="0" w:space="0" w:color="auto"/>
        <w:right w:val="none" w:sz="0" w:space="0" w:color="auto"/>
      </w:divBdr>
      <w:divsChild>
        <w:div w:id="1430546476">
          <w:marLeft w:val="0"/>
          <w:marRight w:val="0"/>
          <w:marTop w:val="0"/>
          <w:marBottom w:val="0"/>
          <w:divBdr>
            <w:top w:val="none" w:sz="0" w:space="0" w:color="auto"/>
            <w:left w:val="none" w:sz="0" w:space="0" w:color="auto"/>
            <w:bottom w:val="none" w:sz="0" w:space="0" w:color="auto"/>
            <w:right w:val="none" w:sz="0" w:space="0" w:color="auto"/>
          </w:divBdr>
          <w:divsChild>
            <w:div w:id="472791790">
              <w:marLeft w:val="0"/>
              <w:marRight w:val="0"/>
              <w:marTop w:val="0"/>
              <w:marBottom w:val="0"/>
              <w:divBdr>
                <w:top w:val="none" w:sz="0" w:space="0" w:color="auto"/>
                <w:left w:val="none" w:sz="0" w:space="0" w:color="auto"/>
                <w:bottom w:val="none" w:sz="0" w:space="0" w:color="auto"/>
                <w:right w:val="none" w:sz="0" w:space="0" w:color="auto"/>
              </w:divBdr>
              <w:divsChild>
                <w:div w:id="450323874">
                  <w:marLeft w:val="0"/>
                  <w:marRight w:val="0"/>
                  <w:marTop w:val="0"/>
                  <w:marBottom w:val="0"/>
                  <w:divBdr>
                    <w:top w:val="none" w:sz="0" w:space="0" w:color="auto"/>
                    <w:left w:val="none" w:sz="0" w:space="0" w:color="auto"/>
                    <w:bottom w:val="none" w:sz="0" w:space="0" w:color="auto"/>
                    <w:right w:val="none" w:sz="0" w:space="0" w:color="auto"/>
                  </w:divBdr>
                  <w:divsChild>
                    <w:div w:id="2144736011">
                      <w:marLeft w:val="0"/>
                      <w:marRight w:val="0"/>
                      <w:marTop w:val="0"/>
                      <w:marBottom w:val="0"/>
                      <w:divBdr>
                        <w:top w:val="none" w:sz="0" w:space="0" w:color="auto"/>
                        <w:left w:val="none" w:sz="0" w:space="0" w:color="auto"/>
                        <w:bottom w:val="none" w:sz="0" w:space="0" w:color="auto"/>
                        <w:right w:val="none" w:sz="0" w:space="0" w:color="auto"/>
                      </w:divBdr>
                      <w:divsChild>
                        <w:div w:id="1738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59038">
      <w:bodyDiv w:val="1"/>
      <w:marLeft w:val="0"/>
      <w:marRight w:val="0"/>
      <w:marTop w:val="0"/>
      <w:marBottom w:val="0"/>
      <w:divBdr>
        <w:top w:val="none" w:sz="0" w:space="0" w:color="auto"/>
        <w:left w:val="none" w:sz="0" w:space="0" w:color="auto"/>
        <w:bottom w:val="none" w:sz="0" w:space="0" w:color="auto"/>
        <w:right w:val="none" w:sz="0" w:space="0" w:color="auto"/>
      </w:divBdr>
      <w:divsChild>
        <w:div w:id="99883233">
          <w:marLeft w:val="0"/>
          <w:marRight w:val="0"/>
          <w:marTop w:val="0"/>
          <w:marBottom w:val="0"/>
          <w:divBdr>
            <w:top w:val="none" w:sz="0" w:space="0" w:color="auto"/>
            <w:left w:val="none" w:sz="0" w:space="0" w:color="auto"/>
            <w:bottom w:val="none" w:sz="0" w:space="0" w:color="auto"/>
            <w:right w:val="none" w:sz="0" w:space="0" w:color="auto"/>
          </w:divBdr>
          <w:divsChild>
            <w:div w:id="580212278">
              <w:marLeft w:val="0"/>
              <w:marRight w:val="0"/>
              <w:marTop w:val="0"/>
              <w:marBottom w:val="0"/>
              <w:divBdr>
                <w:top w:val="none" w:sz="0" w:space="0" w:color="auto"/>
                <w:left w:val="none" w:sz="0" w:space="0" w:color="auto"/>
                <w:bottom w:val="none" w:sz="0" w:space="0" w:color="auto"/>
                <w:right w:val="none" w:sz="0" w:space="0" w:color="auto"/>
              </w:divBdr>
              <w:divsChild>
                <w:div w:id="1060978166">
                  <w:marLeft w:val="0"/>
                  <w:marRight w:val="0"/>
                  <w:marTop w:val="0"/>
                  <w:marBottom w:val="0"/>
                  <w:divBdr>
                    <w:top w:val="none" w:sz="0" w:space="0" w:color="auto"/>
                    <w:left w:val="none" w:sz="0" w:space="0" w:color="auto"/>
                    <w:bottom w:val="none" w:sz="0" w:space="0" w:color="auto"/>
                    <w:right w:val="none" w:sz="0" w:space="0" w:color="auto"/>
                  </w:divBdr>
                  <w:divsChild>
                    <w:div w:id="1723753250">
                      <w:marLeft w:val="0"/>
                      <w:marRight w:val="0"/>
                      <w:marTop w:val="0"/>
                      <w:marBottom w:val="0"/>
                      <w:divBdr>
                        <w:top w:val="none" w:sz="0" w:space="0" w:color="auto"/>
                        <w:left w:val="none" w:sz="0" w:space="0" w:color="auto"/>
                        <w:bottom w:val="none" w:sz="0" w:space="0" w:color="auto"/>
                        <w:right w:val="none" w:sz="0" w:space="0" w:color="auto"/>
                      </w:divBdr>
                      <w:divsChild>
                        <w:div w:id="20382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3082">
      <w:bodyDiv w:val="1"/>
      <w:marLeft w:val="0"/>
      <w:marRight w:val="0"/>
      <w:marTop w:val="0"/>
      <w:marBottom w:val="0"/>
      <w:divBdr>
        <w:top w:val="none" w:sz="0" w:space="0" w:color="auto"/>
        <w:left w:val="none" w:sz="0" w:space="0" w:color="auto"/>
        <w:bottom w:val="none" w:sz="0" w:space="0" w:color="auto"/>
        <w:right w:val="none" w:sz="0" w:space="0" w:color="auto"/>
      </w:divBdr>
      <w:divsChild>
        <w:div w:id="652953772">
          <w:marLeft w:val="0"/>
          <w:marRight w:val="0"/>
          <w:marTop w:val="0"/>
          <w:marBottom w:val="0"/>
          <w:divBdr>
            <w:top w:val="none" w:sz="0" w:space="0" w:color="auto"/>
            <w:left w:val="none" w:sz="0" w:space="0" w:color="auto"/>
            <w:bottom w:val="none" w:sz="0" w:space="0" w:color="auto"/>
            <w:right w:val="none" w:sz="0" w:space="0" w:color="auto"/>
          </w:divBdr>
          <w:divsChild>
            <w:div w:id="1921520198">
              <w:marLeft w:val="0"/>
              <w:marRight w:val="0"/>
              <w:marTop w:val="0"/>
              <w:marBottom w:val="0"/>
              <w:divBdr>
                <w:top w:val="none" w:sz="0" w:space="0" w:color="auto"/>
                <w:left w:val="none" w:sz="0" w:space="0" w:color="auto"/>
                <w:bottom w:val="none" w:sz="0" w:space="0" w:color="auto"/>
                <w:right w:val="none" w:sz="0" w:space="0" w:color="auto"/>
              </w:divBdr>
              <w:divsChild>
                <w:div w:id="1138760102">
                  <w:marLeft w:val="0"/>
                  <w:marRight w:val="0"/>
                  <w:marTop w:val="0"/>
                  <w:marBottom w:val="0"/>
                  <w:divBdr>
                    <w:top w:val="none" w:sz="0" w:space="0" w:color="auto"/>
                    <w:left w:val="none" w:sz="0" w:space="0" w:color="auto"/>
                    <w:bottom w:val="none" w:sz="0" w:space="0" w:color="auto"/>
                    <w:right w:val="none" w:sz="0" w:space="0" w:color="auto"/>
                  </w:divBdr>
                  <w:divsChild>
                    <w:div w:id="998650889">
                      <w:marLeft w:val="0"/>
                      <w:marRight w:val="0"/>
                      <w:marTop w:val="0"/>
                      <w:marBottom w:val="0"/>
                      <w:divBdr>
                        <w:top w:val="none" w:sz="0" w:space="0" w:color="auto"/>
                        <w:left w:val="none" w:sz="0" w:space="0" w:color="auto"/>
                        <w:bottom w:val="none" w:sz="0" w:space="0" w:color="auto"/>
                        <w:right w:val="none" w:sz="0" w:space="0" w:color="auto"/>
                      </w:divBdr>
                      <w:divsChild>
                        <w:div w:id="1069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49570">
      <w:bodyDiv w:val="1"/>
      <w:marLeft w:val="0"/>
      <w:marRight w:val="0"/>
      <w:marTop w:val="0"/>
      <w:marBottom w:val="0"/>
      <w:divBdr>
        <w:top w:val="none" w:sz="0" w:space="0" w:color="auto"/>
        <w:left w:val="none" w:sz="0" w:space="0" w:color="auto"/>
        <w:bottom w:val="none" w:sz="0" w:space="0" w:color="auto"/>
        <w:right w:val="none" w:sz="0" w:space="0" w:color="auto"/>
      </w:divBdr>
    </w:div>
    <w:div w:id="278101741">
      <w:bodyDiv w:val="1"/>
      <w:marLeft w:val="0"/>
      <w:marRight w:val="0"/>
      <w:marTop w:val="0"/>
      <w:marBottom w:val="0"/>
      <w:divBdr>
        <w:top w:val="none" w:sz="0" w:space="0" w:color="auto"/>
        <w:left w:val="none" w:sz="0" w:space="0" w:color="auto"/>
        <w:bottom w:val="none" w:sz="0" w:space="0" w:color="auto"/>
        <w:right w:val="none" w:sz="0" w:space="0" w:color="auto"/>
      </w:divBdr>
      <w:divsChild>
        <w:div w:id="771239469">
          <w:marLeft w:val="0"/>
          <w:marRight w:val="0"/>
          <w:marTop w:val="0"/>
          <w:marBottom w:val="0"/>
          <w:divBdr>
            <w:top w:val="none" w:sz="0" w:space="0" w:color="auto"/>
            <w:left w:val="none" w:sz="0" w:space="0" w:color="auto"/>
            <w:bottom w:val="none" w:sz="0" w:space="0" w:color="auto"/>
            <w:right w:val="none" w:sz="0" w:space="0" w:color="auto"/>
          </w:divBdr>
          <w:divsChild>
            <w:div w:id="1723359150">
              <w:marLeft w:val="0"/>
              <w:marRight w:val="0"/>
              <w:marTop w:val="0"/>
              <w:marBottom w:val="0"/>
              <w:divBdr>
                <w:top w:val="none" w:sz="0" w:space="0" w:color="auto"/>
                <w:left w:val="none" w:sz="0" w:space="0" w:color="auto"/>
                <w:bottom w:val="none" w:sz="0" w:space="0" w:color="auto"/>
                <w:right w:val="none" w:sz="0" w:space="0" w:color="auto"/>
              </w:divBdr>
              <w:divsChild>
                <w:div w:id="1645313919">
                  <w:marLeft w:val="0"/>
                  <w:marRight w:val="0"/>
                  <w:marTop w:val="0"/>
                  <w:marBottom w:val="0"/>
                  <w:divBdr>
                    <w:top w:val="none" w:sz="0" w:space="0" w:color="auto"/>
                    <w:left w:val="none" w:sz="0" w:space="0" w:color="auto"/>
                    <w:bottom w:val="none" w:sz="0" w:space="0" w:color="auto"/>
                    <w:right w:val="none" w:sz="0" w:space="0" w:color="auto"/>
                  </w:divBdr>
                  <w:divsChild>
                    <w:div w:id="197741099">
                      <w:marLeft w:val="0"/>
                      <w:marRight w:val="0"/>
                      <w:marTop w:val="0"/>
                      <w:marBottom w:val="0"/>
                      <w:divBdr>
                        <w:top w:val="none" w:sz="0" w:space="0" w:color="auto"/>
                        <w:left w:val="none" w:sz="0" w:space="0" w:color="auto"/>
                        <w:bottom w:val="none" w:sz="0" w:space="0" w:color="auto"/>
                        <w:right w:val="none" w:sz="0" w:space="0" w:color="auto"/>
                      </w:divBdr>
                      <w:divsChild>
                        <w:div w:id="5670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11925">
      <w:bodyDiv w:val="1"/>
      <w:marLeft w:val="0"/>
      <w:marRight w:val="0"/>
      <w:marTop w:val="0"/>
      <w:marBottom w:val="0"/>
      <w:divBdr>
        <w:top w:val="none" w:sz="0" w:space="0" w:color="auto"/>
        <w:left w:val="none" w:sz="0" w:space="0" w:color="auto"/>
        <w:bottom w:val="none" w:sz="0" w:space="0" w:color="auto"/>
        <w:right w:val="none" w:sz="0" w:space="0" w:color="auto"/>
      </w:divBdr>
      <w:divsChild>
        <w:div w:id="802384640">
          <w:marLeft w:val="0"/>
          <w:marRight w:val="0"/>
          <w:marTop w:val="0"/>
          <w:marBottom w:val="0"/>
          <w:divBdr>
            <w:top w:val="none" w:sz="0" w:space="0" w:color="auto"/>
            <w:left w:val="none" w:sz="0" w:space="0" w:color="auto"/>
            <w:bottom w:val="none" w:sz="0" w:space="0" w:color="auto"/>
            <w:right w:val="none" w:sz="0" w:space="0" w:color="auto"/>
          </w:divBdr>
          <w:divsChild>
            <w:div w:id="185413923">
              <w:marLeft w:val="0"/>
              <w:marRight w:val="0"/>
              <w:marTop w:val="0"/>
              <w:marBottom w:val="0"/>
              <w:divBdr>
                <w:top w:val="none" w:sz="0" w:space="0" w:color="auto"/>
                <w:left w:val="none" w:sz="0" w:space="0" w:color="auto"/>
                <w:bottom w:val="none" w:sz="0" w:space="0" w:color="auto"/>
                <w:right w:val="none" w:sz="0" w:space="0" w:color="auto"/>
              </w:divBdr>
              <w:divsChild>
                <w:div w:id="1156335444">
                  <w:marLeft w:val="0"/>
                  <w:marRight w:val="0"/>
                  <w:marTop w:val="0"/>
                  <w:marBottom w:val="0"/>
                  <w:divBdr>
                    <w:top w:val="none" w:sz="0" w:space="0" w:color="auto"/>
                    <w:left w:val="none" w:sz="0" w:space="0" w:color="auto"/>
                    <w:bottom w:val="none" w:sz="0" w:space="0" w:color="auto"/>
                    <w:right w:val="none" w:sz="0" w:space="0" w:color="auto"/>
                  </w:divBdr>
                  <w:divsChild>
                    <w:div w:id="446970135">
                      <w:marLeft w:val="0"/>
                      <w:marRight w:val="0"/>
                      <w:marTop w:val="0"/>
                      <w:marBottom w:val="0"/>
                      <w:divBdr>
                        <w:top w:val="none" w:sz="0" w:space="0" w:color="auto"/>
                        <w:left w:val="none" w:sz="0" w:space="0" w:color="auto"/>
                        <w:bottom w:val="none" w:sz="0" w:space="0" w:color="auto"/>
                        <w:right w:val="none" w:sz="0" w:space="0" w:color="auto"/>
                      </w:divBdr>
                      <w:divsChild>
                        <w:div w:id="735861377">
                          <w:marLeft w:val="0"/>
                          <w:marRight w:val="0"/>
                          <w:marTop w:val="0"/>
                          <w:marBottom w:val="0"/>
                          <w:divBdr>
                            <w:top w:val="none" w:sz="0" w:space="0" w:color="auto"/>
                            <w:left w:val="none" w:sz="0" w:space="0" w:color="auto"/>
                            <w:bottom w:val="none" w:sz="0" w:space="0" w:color="auto"/>
                            <w:right w:val="none" w:sz="0" w:space="0" w:color="auto"/>
                          </w:divBdr>
                          <w:divsChild>
                            <w:div w:id="1794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247876">
      <w:bodyDiv w:val="1"/>
      <w:marLeft w:val="0"/>
      <w:marRight w:val="0"/>
      <w:marTop w:val="0"/>
      <w:marBottom w:val="0"/>
      <w:divBdr>
        <w:top w:val="none" w:sz="0" w:space="0" w:color="auto"/>
        <w:left w:val="none" w:sz="0" w:space="0" w:color="auto"/>
        <w:bottom w:val="none" w:sz="0" w:space="0" w:color="auto"/>
        <w:right w:val="none" w:sz="0" w:space="0" w:color="auto"/>
      </w:divBdr>
    </w:div>
    <w:div w:id="345643955">
      <w:bodyDiv w:val="1"/>
      <w:marLeft w:val="0"/>
      <w:marRight w:val="0"/>
      <w:marTop w:val="0"/>
      <w:marBottom w:val="0"/>
      <w:divBdr>
        <w:top w:val="none" w:sz="0" w:space="0" w:color="auto"/>
        <w:left w:val="none" w:sz="0" w:space="0" w:color="auto"/>
        <w:bottom w:val="none" w:sz="0" w:space="0" w:color="auto"/>
        <w:right w:val="none" w:sz="0" w:space="0" w:color="auto"/>
      </w:divBdr>
      <w:divsChild>
        <w:div w:id="266543867">
          <w:marLeft w:val="0"/>
          <w:marRight w:val="0"/>
          <w:marTop w:val="0"/>
          <w:marBottom w:val="0"/>
          <w:divBdr>
            <w:top w:val="none" w:sz="0" w:space="0" w:color="auto"/>
            <w:left w:val="none" w:sz="0" w:space="0" w:color="auto"/>
            <w:bottom w:val="none" w:sz="0" w:space="0" w:color="auto"/>
            <w:right w:val="none" w:sz="0" w:space="0" w:color="auto"/>
          </w:divBdr>
          <w:divsChild>
            <w:div w:id="184637777">
              <w:marLeft w:val="0"/>
              <w:marRight w:val="0"/>
              <w:marTop w:val="0"/>
              <w:marBottom w:val="0"/>
              <w:divBdr>
                <w:top w:val="none" w:sz="0" w:space="0" w:color="auto"/>
                <w:left w:val="none" w:sz="0" w:space="0" w:color="auto"/>
                <w:bottom w:val="none" w:sz="0" w:space="0" w:color="auto"/>
                <w:right w:val="none" w:sz="0" w:space="0" w:color="auto"/>
              </w:divBdr>
              <w:divsChild>
                <w:div w:id="1215585080">
                  <w:marLeft w:val="0"/>
                  <w:marRight w:val="0"/>
                  <w:marTop w:val="0"/>
                  <w:marBottom w:val="0"/>
                  <w:divBdr>
                    <w:top w:val="none" w:sz="0" w:space="0" w:color="auto"/>
                    <w:left w:val="none" w:sz="0" w:space="0" w:color="auto"/>
                    <w:bottom w:val="none" w:sz="0" w:space="0" w:color="auto"/>
                    <w:right w:val="none" w:sz="0" w:space="0" w:color="auto"/>
                  </w:divBdr>
                  <w:divsChild>
                    <w:div w:id="2136873511">
                      <w:marLeft w:val="0"/>
                      <w:marRight w:val="0"/>
                      <w:marTop w:val="0"/>
                      <w:marBottom w:val="0"/>
                      <w:divBdr>
                        <w:top w:val="none" w:sz="0" w:space="0" w:color="auto"/>
                        <w:left w:val="none" w:sz="0" w:space="0" w:color="auto"/>
                        <w:bottom w:val="none" w:sz="0" w:space="0" w:color="auto"/>
                        <w:right w:val="none" w:sz="0" w:space="0" w:color="auto"/>
                      </w:divBdr>
                      <w:divsChild>
                        <w:div w:id="21109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157613">
      <w:bodyDiv w:val="1"/>
      <w:marLeft w:val="0"/>
      <w:marRight w:val="0"/>
      <w:marTop w:val="0"/>
      <w:marBottom w:val="0"/>
      <w:divBdr>
        <w:top w:val="none" w:sz="0" w:space="0" w:color="auto"/>
        <w:left w:val="none" w:sz="0" w:space="0" w:color="auto"/>
        <w:bottom w:val="none" w:sz="0" w:space="0" w:color="auto"/>
        <w:right w:val="none" w:sz="0" w:space="0" w:color="auto"/>
      </w:divBdr>
      <w:divsChild>
        <w:div w:id="1001195831">
          <w:marLeft w:val="0"/>
          <w:marRight w:val="0"/>
          <w:marTop w:val="0"/>
          <w:marBottom w:val="0"/>
          <w:divBdr>
            <w:top w:val="none" w:sz="0" w:space="0" w:color="auto"/>
            <w:left w:val="none" w:sz="0" w:space="0" w:color="auto"/>
            <w:bottom w:val="none" w:sz="0" w:space="0" w:color="auto"/>
            <w:right w:val="none" w:sz="0" w:space="0" w:color="auto"/>
          </w:divBdr>
          <w:divsChild>
            <w:div w:id="1694115237">
              <w:marLeft w:val="0"/>
              <w:marRight w:val="0"/>
              <w:marTop w:val="0"/>
              <w:marBottom w:val="0"/>
              <w:divBdr>
                <w:top w:val="none" w:sz="0" w:space="0" w:color="auto"/>
                <w:left w:val="none" w:sz="0" w:space="0" w:color="auto"/>
                <w:bottom w:val="none" w:sz="0" w:space="0" w:color="auto"/>
                <w:right w:val="none" w:sz="0" w:space="0" w:color="auto"/>
              </w:divBdr>
              <w:divsChild>
                <w:div w:id="967080934">
                  <w:marLeft w:val="0"/>
                  <w:marRight w:val="0"/>
                  <w:marTop w:val="0"/>
                  <w:marBottom w:val="0"/>
                  <w:divBdr>
                    <w:top w:val="none" w:sz="0" w:space="0" w:color="auto"/>
                    <w:left w:val="none" w:sz="0" w:space="0" w:color="auto"/>
                    <w:bottom w:val="none" w:sz="0" w:space="0" w:color="auto"/>
                    <w:right w:val="none" w:sz="0" w:space="0" w:color="auto"/>
                  </w:divBdr>
                  <w:divsChild>
                    <w:div w:id="1301957675">
                      <w:marLeft w:val="0"/>
                      <w:marRight w:val="0"/>
                      <w:marTop w:val="0"/>
                      <w:marBottom w:val="0"/>
                      <w:divBdr>
                        <w:top w:val="none" w:sz="0" w:space="0" w:color="auto"/>
                        <w:left w:val="none" w:sz="0" w:space="0" w:color="auto"/>
                        <w:bottom w:val="none" w:sz="0" w:space="0" w:color="auto"/>
                        <w:right w:val="none" w:sz="0" w:space="0" w:color="auto"/>
                      </w:divBdr>
                      <w:divsChild>
                        <w:div w:id="13329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06906">
      <w:bodyDiv w:val="1"/>
      <w:marLeft w:val="0"/>
      <w:marRight w:val="0"/>
      <w:marTop w:val="0"/>
      <w:marBottom w:val="0"/>
      <w:divBdr>
        <w:top w:val="none" w:sz="0" w:space="0" w:color="auto"/>
        <w:left w:val="none" w:sz="0" w:space="0" w:color="auto"/>
        <w:bottom w:val="none" w:sz="0" w:space="0" w:color="auto"/>
        <w:right w:val="none" w:sz="0" w:space="0" w:color="auto"/>
      </w:divBdr>
      <w:divsChild>
        <w:div w:id="1335379176">
          <w:marLeft w:val="0"/>
          <w:marRight w:val="0"/>
          <w:marTop w:val="0"/>
          <w:marBottom w:val="0"/>
          <w:divBdr>
            <w:top w:val="none" w:sz="0" w:space="0" w:color="auto"/>
            <w:left w:val="none" w:sz="0" w:space="0" w:color="auto"/>
            <w:bottom w:val="none" w:sz="0" w:space="0" w:color="auto"/>
            <w:right w:val="none" w:sz="0" w:space="0" w:color="auto"/>
          </w:divBdr>
          <w:divsChild>
            <w:div w:id="332875069">
              <w:marLeft w:val="0"/>
              <w:marRight w:val="0"/>
              <w:marTop w:val="0"/>
              <w:marBottom w:val="0"/>
              <w:divBdr>
                <w:top w:val="none" w:sz="0" w:space="0" w:color="auto"/>
                <w:left w:val="none" w:sz="0" w:space="0" w:color="auto"/>
                <w:bottom w:val="none" w:sz="0" w:space="0" w:color="auto"/>
                <w:right w:val="none" w:sz="0" w:space="0" w:color="auto"/>
              </w:divBdr>
              <w:divsChild>
                <w:div w:id="303198183">
                  <w:marLeft w:val="0"/>
                  <w:marRight w:val="0"/>
                  <w:marTop w:val="0"/>
                  <w:marBottom w:val="0"/>
                  <w:divBdr>
                    <w:top w:val="none" w:sz="0" w:space="0" w:color="auto"/>
                    <w:left w:val="none" w:sz="0" w:space="0" w:color="auto"/>
                    <w:bottom w:val="none" w:sz="0" w:space="0" w:color="auto"/>
                    <w:right w:val="none" w:sz="0" w:space="0" w:color="auto"/>
                  </w:divBdr>
                  <w:divsChild>
                    <w:div w:id="1960523360">
                      <w:marLeft w:val="0"/>
                      <w:marRight w:val="0"/>
                      <w:marTop w:val="0"/>
                      <w:marBottom w:val="0"/>
                      <w:divBdr>
                        <w:top w:val="none" w:sz="0" w:space="0" w:color="auto"/>
                        <w:left w:val="none" w:sz="0" w:space="0" w:color="auto"/>
                        <w:bottom w:val="none" w:sz="0" w:space="0" w:color="auto"/>
                        <w:right w:val="none" w:sz="0" w:space="0" w:color="auto"/>
                      </w:divBdr>
                      <w:divsChild>
                        <w:div w:id="21246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005584">
      <w:bodyDiv w:val="1"/>
      <w:marLeft w:val="0"/>
      <w:marRight w:val="0"/>
      <w:marTop w:val="0"/>
      <w:marBottom w:val="0"/>
      <w:divBdr>
        <w:top w:val="none" w:sz="0" w:space="0" w:color="auto"/>
        <w:left w:val="none" w:sz="0" w:space="0" w:color="auto"/>
        <w:bottom w:val="none" w:sz="0" w:space="0" w:color="auto"/>
        <w:right w:val="none" w:sz="0" w:space="0" w:color="auto"/>
      </w:divBdr>
      <w:divsChild>
        <w:div w:id="567767479">
          <w:marLeft w:val="0"/>
          <w:marRight w:val="0"/>
          <w:marTop w:val="0"/>
          <w:marBottom w:val="0"/>
          <w:divBdr>
            <w:top w:val="none" w:sz="0" w:space="0" w:color="auto"/>
            <w:left w:val="none" w:sz="0" w:space="0" w:color="auto"/>
            <w:bottom w:val="none" w:sz="0" w:space="0" w:color="auto"/>
            <w:right w:val="none" w:sz="0" w:space="0" w:color="auto"/>
          </w:divBdr>
          <w:divsChild>
            <w:div w:id="1867522708">
              <w:marLeft w:val="0"/>
              <w:marRight w:val="0"/>
              <w:marTop w:val="0"/>
              <w:marBottom w:val="0"/>
              <w:divBdr>
                <w:top w:val="none" w:sz="0" w:space="0" w:color="auto"/>
                <w:left w:val="none" w:sz="0" w:space="0" w:color="auto"/>
                <w:bottom w:val="none" w:sz="0" w:space="0" w:color="auto"/>
                <w:right w:val="none" w:sz="0" w:space="0" w:color="auto"/>
              </w:divBdr>
              <w:divsChild>
                <w:div w:id="1862933025">
                  <w:marLeft w:val="0"/>
                  <w:marRight w:val="0"/>
                  <w:marTop w:val="0"/>
                  <w:marBottom w:val="0"/>
                  <w:divBdr>
                    <w:top w:val="none" w:sz="0" w:space="0" w:color="auto"/>
                    <w:left w:val="none" w:sz="0" w:space="0" w:color="auto"/>
                    <w:bottom w:val="none" w:sz="0" w:space="0" w:color="auto"/>
                    <w:right w:val="none" w:sz="0" w:space="0" w:color="auto"/>
                  </w:divBdr>
                  <w:divsChild>
                    <w:div w:id="1796438411">
                      <w:marLeft w:val="0"/>
                      <w:marRight w:val="0"/>
                      <w:marTop w:val="0"/>
                      <w:marBottom w:val="0"/>
                      <w:divBdr>
                        <w:top w:val="none" w:sz="0" w:space="0" w:color="auto"/>
                        <w:left w:val="none" w:sz="0" w:space="0" w:color="auto"/>
                        <w:bottom w:val="none" w:sz="0" w:space="0" w:color="auto"/>
                        <w:right w:val="none" w:sz="0" w:space="0" w:color="auto"/>
                      </w:divBdr>
                      <w:divsChild>
                        <w:div w:id="10279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5231">
      <w:bodyDiv w:val="1"/>
      <w:marLeft w:val="0"/>
      <w:marRight w:val="0"/>
      <w:marTop w:val="0"/>
      <w:marBottom w:val="0"/>
      <w:divBdr>
        <w:top w:val="none" w:sz="0" w:space="0" w:color="auto"/>
        <w:left w:val="none" w:sz="0" w:space="0" w:color="auto"/>
        <w:bottom w:val="none" w:sz="0" w:space="0" w:color="auto"/>
        <w:right w:val="none" w:sz="0" w:space="0" w:color="auto"/>
      </w:divBdr>
      <w:divsChild>
        <w:div w:id="672420273">
          <w:marLeft w:val="0"/>
          <w:marRight w:val="0"/>
          <w:marTop w:val="0"/>
          <w:marBottom w:val="0"/>
          <w:divBdr>
            <w:top w:val="none" w:sz="0" w:space="0" w:color="auto"/>
            <w:left w:val="none" w:sz="0" w:space="0" w:color="auto"/>
            <w:bottom w:val="none" w:sz="0" w:space="0" w:color="auto"/>
            <w:right w:val="none" w:sz="0" w:space="0" w:color="auto"/>
          </w:divBdr>
          <w:divsChild>
            <w:div w:id="1468627377">
              <w:marLeft w:val="0"/>
              <w:marRight w:val="0"/>
              <w:marTop w:val="0"/>
              <w:marBottom w:val="0"/>
              <w:divBdr>
                <w:top w:val="none" w:sz="0" w:space="0" w:color="auto"/>
                <w:left w:val="none" w:sz="0" w:space="0" w:color="auto"/>
                <w:bottom w:val="none" w:sz="0" w:space="0" w:color="auto"/>
                <w:right w:val="none" w:sz="0" w:space="0" w:color="auto"/>
              </w:divBdr>
              <w:divsChild>
                <w:div w:id="1625889329">
                  <w:marLeft w:val="0"/>
                  <w:marRight w:val="0"/>
                  <w:marTop w:val="0"/>
                  <w:marBottom w:val="0"/>
                  <w:divBdr>
                    <w:top w:val="none" w:sz="0" w:space="0" w:color="auto"/>
                    <w:left w:val="none" w:sz="0" w:space="0" w:color="auto"/>
                    <w:bottom w:val="none" w:sz="0" w:space="0" w:color="auto"/>
                    <w:right w:val="none" w:sz="0" w:space="0" w:color="auto"/>
                  </w:divBdr>
                  <w:divsChild>
                    <w:div w:id="1589998586">
                      <w:marLeft w:val="0"/>
                      <w:marRight w:val="0"/>
                      <w:marTop w:val="0"/>
                      <w:marBottom w:val="0"/>
                      <w:divBdr>
                        <w:top w:val="none" w:sz="0" w:space="0" w:color="auto"/>
                        <w:left w:val="none" w:sz="0" w:space="0" w:color="auto"/>
                        <w:bottom w:val="none" w:sz="0" w:space="0" w:color="auto"/>
                        <w:right w:val="none" w:sz="0" w:space="0" w:color="auto"/>
                      </w:divBdr>
                      <w:divsChild>
                        <w:div w:id="3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77871">
      <w:bodyDiv w:val="1"/>
      <w:marLeft w:val="0"/>
      <w:marRight w:val="0"/>
      <w:marTop w:val="0"/>
      <w:marBottom w:val="0"/>
      <w:divBdr>
        <w:top w:val="none" w:sz="0" w:space="0" w:color="auto"/>
        <w:left w:val="none" w:sz="0" w:space="0" w:color="auto"/>
        <w:bottom w:val="none" w:sz="0" w:space="0" w:color="auto"/>
        <w:right w:val="none" w:sz="0" w:space="0" w:color="auto"/>
      </w:divBdr>
      <w:divsChild>
        <w:div w:id="1351104777">
          <w:marLeft w:val="0"/>
          <w:marRight w:val="0"/>
          <w:marTop w:val="0"/>
          <w:marBottom w:val="0"/>
          <w:divBdr>
            <w:top w:val="none" w:sz="0" w:space="0" w:color="auto"/>
            <w:left w:val="none" w:sz="0" w:space="0" w:color="auto"/>
            <w:bottom w:val="none" w:sz="0" w:space="0" w:color="auto"/>
            <w:right w:val="none" w:sz="0" w:space="0" w:color="auto"/>
          </w:divBdr>
          <w:divsChild>
            <w:div w:id="2001035990">
              <w:marLeft w:val="0"/>
              <w:marRight w:val="0"/>
              <w:marTop w:val="0"/>
              <w:marBottom w:val="0"/>
              <w:divBdr>
                <w:top w:val="none" w:sz="0" w:space="0" w:color="auto"/>
                <w:left w:val="none" w:sz="0" w:space="0" w:color="auto"/>
                <w:bottom w:val="none" w:sz="0" w:space="0" w:color="auto"/>
                <w:right w:val="none" w:sz="0" w:space="0" w:color="auto"/>
              </w:divBdr>
              <w:divsChild>
                <w:div w:id="1188251256">
                  <w:marLeft w:val="0"/>
                  <w:marRight w:val="0"/>
                  <w:marTop w:val="0"/>
                  <w:marBottom w:val="0"/>
                  <w:divBdr>
                    <w:top w:val="none" w:sz="0" w:space="0" w:color="auto"/>
                    <w:left w:val="none" w:sz="0" w:space="0" w:color="auto"/>
                    <w:bottom w:val="none" w:sz="0" w:space="0" w:color="auto"/>
                    <w:right w:val="none" w:sz="0" w:space="0" w:color="auto"/>
                  </w:divBdr>
                  <w:divsChild>
                    <w:div w:id="263419346">
                      <w:marLeft w:val="0"/>
                      <w:marRight w:val="0"/>
                      <w:marTop w:val="0"/>
                      <w:marBottom w:val="0"/>
                      <w:divBdr>
                        <w:top w:val="none" w:sz="0" w:space="0" w:color="auto"/>
                        <w:left w:val="none" w:sz="0" w:space="0" w:color="auto"/>
                        <w:bottom w:val="none" w:sz="0" w:space="0" w:color="auto"/>
                        <w:right w:val="none" w:sz="0" w:space="0" w:color="auto"/>
                      </w:divBdr>
                      <w:divsChild>
                        <w:div w:id="1933124828">
                          <w:marLeft w:val="0"/>
                          <w:marRight w:val="0"/>
                          <w:marTop w:val="0"/>
                          <w:marBottom w:val="0"/>
                          <w:divBdr>
                            <w:top w:val="none" w:sz="0" w:space="0" w:color="auto"/>
                            <w:left w:val="none" w:sz="0" w:space="0" w:color="auto"/>
                            <w:bottom w:val="none" w:sz="0" w:space="0" w:color="auto"/>
                            <w:right w:val="none" w:sz="0" w:space="0" w:color="auto"/>
                          </w:divBdr>
                        </w:div>
                      </w:divsChild>
                    </w:div>
                    <w:div w:id="1528593225">
                      <w:marLeft w:val="0"/>
                      <w:marRight w:val="0"/>
                      <w:marTop w:val="0"/>
                      <w:marBottom w:val="0"/>
                      <w:divBdr>
                        <w:top w:val="none" w:sz="0" w:space="0" w:color="auto"/>
                        <w:left w:val="none" w:sz="0" w:space="0" w:color="auto"/>
                        <w:bottom w:val="none" w:sz="0" w:space="0" w:color="auto"/>
                        <w:right w:val="none" w:sz="0" w:space="0" w:color="auto"/>
                      </w:divBdr>
                      <w:divsChild>
                        <w:div w:id="765805475">
                          <w:marLeft w:val="0"/>
                          <w:marRight w:val="0"/>
                          <w:marTop w:val="0"/>
                          <w:marBottom w:val="0"/>
                          <w:divBdr>
                            <w:top w:val="none" w:sz="0" w:space="0" w:color="auto"/>
                            <w:left w:val="none" w:sz="0" w:space="0" w:color="auto"/>
                            <w:bottom w:val="none" w:sz="0" w:space="0" w:color="auto"/>
                            <w:right w:val="none" w:sz="0" w:space="0" w:color="auto"/>
                          </w:divBdr>
                        </w:div>
                      </w:divsChild>
                    </w:div>
                    <w:div w:id="137577236">
                      <w:marLeft w:val="0"/>
                      <w:marRight w:val="0"/>
                      <w:marTop w:val="0"/>
                      <w:marBottom w:val="0"/>
                      <w:divBdr>
                        <w:top w:val="none" w:sz="0" w:space="0" w:color="auto"/>
                        <w:left w:val="none" w:sz="0" w:space="0" w:color="auto"/>
                        <w:bottom w:val="none" w:sz="0" w:space="0" w:color="auto"/>
                        <w:right w:val="none" w:sz="0" w:space="0" w:color="auto"/>
                      </w:divBdr>
                      <w:divsChild>
                        <w:div w:id="1014380785">
                          <w:marLeft w:val="0"/>
                          <w:marRight w:val="0"/>
                          <w:marTop w:val="0"/>
                          <w:marBottom w:val="0"/>
                          <w:divBdr>
                            <w:top w:val="none" w:sz="0" w:space="0" w:color="auto"/>
                            <w:left w:val="none" w:sz="0" w:space="0" w:color="auto"/>
                            <w:bottom w:val="none" w:sz="0" w:space="0" w:color="auto"/>
                            <w:right w:val="none" w:sz="0" w:space="0" w:color="auto"/>
                          </w:divBdr>
                        </w:div>
                      </w:divsChild>
                    </w:div>
                    <w:div w:id="1214653925">
                      <w:marLeft w:val="0"/>
                      <w:marRight w:val="0"/>
                      <w:marTop w:val="0"/>
                      <w:marBottom w:val="0"/>
                      <w:divBdr>
                        <w:top w:val="none" w:sz="0" w:space="0" w:color="auto"/>
                        <w:left w:val="none" w:sz="0" w:space="0" w:color="auto"/>
                        <w:bottom w:val="none" w:sz="0" w:space="0" w:color="auto"/>
                        <w:right w:val="none" w:sz="0" w:space="0" w:color="auto"/>
                      </w:divBdr>
                      <w:divsChild>
                        <w:div w:id="1654330982">
                          <w:marLeft w:val="0"/>
                          <w:marRight w:val="0"/>
                          <w:marTop w:val="0"/>
                          <w:marBottom w:val="0"/>
                          <w:divBdr>
                            <w:top w:val="none" w:sz="0" w:space="0" w:color="auto"/>
                            <w:left w:val="none" w:sz="0" w:space="0" w:color="auto"/>
                            <w:bottom w:val="none" w:sz="0" w:space="0" w:color="auto"/>
                            <w:right w:val="none" w:sz="0" w:space="0" w:color="auto"/>
                          </w:divBdr>
                        </w:div>
                      </w:divsChild>
                    </w:div>
                    <w:div w:id="1178498774">
                      <w:marLeft w:val="0"/>
                      <w:marRight w:val="0"/>
                      <w:marTop w:val="0"/>
                      <w:marBottom w:val="0"/>
                      <w:divBdr>
                        <w:top w:val="none" w:sz="0" w:space="0" w:color="auto"/>
                        <w:left w:val="none" w:sz="0" w:space="0" w:color="auto"/>
                        <w:bottom w:val="none" w:sz="0" w:space="0" w:color="auto"/>
                        <w:right w:val="none" w:sz="0" w:space="0" w:color="auto"/>
                      </w:divBdr>
                      <w:divsChild>
                        <w:div w:id="1147819606">
                          <w:marLeft w:val="0"/>
                          <w:marRight w:val="0"/>
                          <w:marTop w:val="0"/>
                          <w:marBottom w:val="0"/>
                          <w:divBdr>
                            <w:top w:val="none" w:sz="0" w:space="0" w:color="auto"/>
                            <w:left w:val="none" w:sz="0" w:space="0" w:color="auto"/>
                            <w:bottom w:val="none" w:sz="0" w:space="0" w:color="auto"/>
                            <w:right w:val="none" w:sz="0" w:space="0" w:color="auto"/>
                          </w:divBdr>
                        </w:div>
                      </w:divsChild>
                    </w:div>
                    <w:div w:id="1387753277">
                      <w:marLeft w:val="0"/>
                      <w:marRight w:val="0"/>
                      <w:marTop w:val="0"/>
                      <w:marBottom w:val="0"/>
                      <w:divBdr>
                        <w:top w:val="none" w:sz="0" w:space="0" w:color="auto"/>
                        <w:left w:val="none" w:sz="0" w:space="0" w:color="auto"/>
                        <w:bottom w:val="none" w:sz="0" w:space="0" w:color="auto"/>
                        <w:right w:val="none" w:sz="0" w:space="0" w:color="auto"/>
                      </w:divBdr>
                      <w:divsChild>
                        <w:div w:id="529417977">
                          <w:marLeft w:val="0"/>
                          <w:marRight w:val="0"/>
                          <w:marTop w:val="0"/>
                          <w:marBottom w:val="0"/>
                          <w:divBdr>
                            <w:top w:val="none" w:sz="0" w:space="0" w:color="auto"/>
                            <w:left w:val="none" w:sz="0" w:space="0" w:color="auto"/>
                            <w:bottom w:val="none" w:sz="0" w:space="0" w:color="auto"/>
                            <w:right w:val="none" w:sz="0" w:space="0" w:color="auto"/>
                          </w:divBdr>
                        </w:div>
                      </w:divsChild>
                    </w:div>
                    <w:div w:id="2044012699">
                      <w:marLeft w:val="0"/>
                      <w:marRight w:val="0"/>
                      <w:marTop w:val="0"/>
                      <w:marBottom w:val="0"/>
                      <w:divBdr>
                        <w:top w:val="none" w:sz="0" w:space="0" w:color="auto"/>
                        <w:left w:val="none" w:sz="0" w:space="0" w:color="auto"/>
                        <w:bottom w:val="none" w:sz="0" w:space="0" w:color="auto"/>
                        <w:right w:val="none" w:sz="0" w:space="0" w:color="auto"/>
                      </w:divBdr>
                      <w:divsChild>
                        <w:div w:id="245772581">
                          <w:marLeft w:val="0"/>
                          <w:marRight w:val="0"/>
                          <w:marTop w:val="0"/>
                          <w:marBottom w:val="0"/>
                          <w:divBdr>
                            <w:top w:val="none" w:sz="0" w:space="0" w:color="auto"/>
                            <w:left w:val="none" w:sz="0" w:space="0" w:color="auto"/>
                            <w:bottom w:val="none" w:sz="0" w:space="0" w:color="auto"/>
                            <w:right w:val="none" w:sz="0" w:space="0" w:color="auto"/>
                          </w:divBdr>
                        </w:div>
                      </w:divsChild>
                    </w:div>
                    <w:div w:id="200939427">
                      <w:marLeft w:val="0"/>
                      <w:marRight w:val="0"/>
                      <w:marTop w:val="0"/>
                      <w:marBottom w:val="0"/>
                      <w:divBdr>
                        <w:top w:val="none" w:sz="0" w:space="0" w:color="auto"/>
                        <w:left w:val="none" w:sz="0" w:space="0" w:color="auto"/>
                        <w:bottom w:val="none" w:sz="0" w:space="0" w:color="auto"/>
                        <w:right w:val="none" w:sz="0" w:space="0" w:color="auto"/>
                      </w:divBdr>
                      <w:divsChild>
                        <w:div w:id="1511529084">
                          <w:marLeft w:val="0"/>
                          <w:marRight w:val="0"/>
                          <w:marTop w:val="0"/>
                          <w:marBottom w:val="0"/>
                          <w:divBdr>
                            <w:top w:val="none" w:sz="0" w:space="0" w:color="auto"/>
                            <w:left w:val="none" w:sz="0" w:space="0" w:color="auto"/>
                            <w:bottom w:val="none" w:sz="0" w:space="0" w:color="auto"/>
                            <w:right w:val="none" w:sz="0" w:space="0" w:color="auto"/>
                          </w:divBdr>
                        </w:div>
                      </w:divsChild>
                    </w:div>
                    <w:div w:id="970599743">
                      <w:marLeft w:val="0"/>
                      <w:marRight w:val="0"/>
                      <w:marTop w:val="0"/>
                      <w:marBottom w:val="0"/>
                      <w:divBdr>
                        <w:top w:val="none" w:sz="0" w:space="0" w:color="auto"/>
                        <w:left w:val="none" w:sz="0" w:space="0" w:color="auto"/>
                        <w:bottom w:val="none" w:sz="0" w:space="0" w:color="auto"/>
                        <w:right w:val="none" w:sz="0" w:space="0" w:color="auto"/>
                      </w:divBdr>
                      <w:divsChild>
                        <w:div w:id="1420759299">
                          <w:marLeft w:val="0"/>
                          <w:marRight w:val="0"/>
                          <w:marTop w:val="0"/>
                          <w:marBottom w:val="0"/>
                          <w:divBdr>
                            <w:top w:val="none" w:sz="0" w:space="0" w:color="auto"/>
                            <w:left w:val="none" w:sz="0" w:space="0" w:color="auto"/>
                            <w:bottom w:val="none" w:sz="0" w:space="0" w:color="auto"/>
                            <w:right w:val="none" w:sz="0" w:space="0" w:color="auto"/>
                          </w:divBdr>
                        </w:div>
                      </w:divsChild>
                    </w:div>
                    <w:div w:id="1044015667">
                      <w:marLeft w:val="0"/>
                      <w:marRight w:val="0"/>
                      <w:marTop w:val="0"/>
                      <w:marBottom w:val="0"/>
                      <w:divBdr>
                        <w:top w:val="none" w:sz="0" w:space="0" w:color="auto"/>
                        <w:left w:val="none" w:sz="0" w:space="0" w:color="auto"/>
                        <w:bottom w:val="none" w:sz="0" w:space="0" w:color="auto"/>
                        <w:right w:val="none" w:sz="0" w:space="0" w:color="auto"/>
                      </w:divBdr>
                      <w:divsChild>
                        <w:div w:id="1334183835">
                          <w:marLeft w:val="0"/>
                          <w:marRight w:val="0"/>
                          <w:marTop w:val="0"/>
                          <w:marBottom w:val="0"/>
                          <w:divBdr>
                            <w:top w:val="none" w:sz="0" w:space="0" w:color="auto"/>
                            <w:left w:val="none" w:sz="0" w:space="0" w:color="auto"/>
                            <w:bottom w:val="none" w:sz="0" w:space="0" w:color="auto"/>
                            <w:right w:val="none" w:sz="0" w:space="0" w:color="auto"/>
                          </w:divBdr>
                        </w:div>
                      </w:divsChild>
                    </w:div>
                    <w:div w:id="401290443">
                      <w:marLeft w:val="0"/>
                      <w:marRight w:val="0"/>
                      <w:marTop w:val="0"/>
                      <w:marBottom w:val="0"/>
                      <w:divBdr>
                        <w:top w:val="none" w:sz="0" w:space="0" w:color="auto"/>
                        <w:left w:val="none" w:sz="0" w:space="0" w:color="auto"/>
                        <w:bottom w:val="none" w:sz="0" w:space="0" w:color="auto"/>
                        <w:right w:val="none" w:sz="0" w:space="0" w:color="auto"/>
                      </w:divBdr>
                      <w:divsChild>
                        <w:div w:id="1278215249">
                          <w:marLeft w:val="0"/>
                          <w:marRight w:val="0"/>
                          <w:marTop w:val="0"/>
                          <w:marBottom w:val="0"/>
                          <w:divBdr>
                            <w:top w:val="none" w:sz="0" w:space="0" w:color="auto"/>
                            <w:left w:val="none" w:sz="0" w:space="0" w:color="auto"/>
                            <w:bottom w:val="none" w:sz="0" w:space="0" w:color="auto"/>
                            <w:right w:val="none" w:sz="0" w:space="0" w:color="auto"/>
                          </w:divBdr>
                        </w:div>
                      </w:divsChild>
                    </w:div>
                    <w:div w:id="2094810998">
                      <w:marLeft w:val="0"/>
                      <w:marRight w:val="0"/>
                      <w:marTop w:val="0"/>
                      <w:marBottom w:val="0"/>
                      <w:divBdr>
                        <w:top w:val="none" w:sz="0" w:space="0" w:color="auto"/>
                        <w:left w:val="none" w:sz="0" w:space="0" w:color="auto"/>
                        <w:bottom w:val="none" w:sz="0" w:space="0" w:color="auto"/>
                        <w:right w:val="none" w:sz="0" w:space="0" w:color="auto"/>
                      </w:divBdr>
                      <w:divsChild>
                        <w:div w:id="1678071977">
                          <w:marLeft w:val="0"/>
                          <w:marRight w:val="0"/>
                          <w:marTop w:val="0"/>
                          <w:marBottom w:val="0"/>
                          <w:divBdr>
                            <w:top w:val="none" w:sz="0" w:space="0" w:color="auto"/>
                            <w:left w:val="none" w:sz="0" w:space="0" w:color="auto"/>
                            <w:bottom w:val="none" w:sz="0" w:space="0" w:color="auto"/>
                            <w:right w:val="none" w:sz="0" w:space="0" w:color="auto"/>
                          </w:divBdr>
                        </w:div>
                      </w:divsChild>
                    </w:div>
                    <w:div w:id="1055204835">
                      <w:marLeft w:val="0"/>
                      <w:marRight w:val="0"/>
                      <w:marTop w:val="0"/>
                      <w:marBottom w:val="0"/>
                      <w:divBdr>
                        <w:top w:val="none" w:sz="0" w:space="0" w:color="auto"/>
                        <w:left w:val="none" w:sz="0" w:space="0" w:color="auto"/>
                        <w:bottom w:val="none" w:sz="0" w:space="0" w:color="auto"/>
                        <w:right w:val="none" w:sz="0" w:space="0" w:color="auto"/>
                      </w:divBdr>
                      <w:divsChild>
                        <w:div w:id="370375513">
                          <w:marLeft w:val="0"/>
                          <w:marRight w:val="0"/>
                          <w:marTop w:val="0"/>
                          <w:marBottom w:val="0"/>
                          <w:divBdr>
                            <w:top w:val="none" w:sz="0" w:space="0" w:color="auto"/>
                            <w:left w:val="none" w:sz="0" w:space="0" w:color="auto"/>
                            <w:bottom w:val="none" w:sz="0" w:space="0" w:color="auto"/>
                            <w:right w:val="none" w:sz="0" w:space="0" w:color="auto"/>
                          </w:divBdr>
                        </w:div>
                      </w:divsChild>
                    </w:div>
                    <w:div w:id="720985882">
                      <w:marLeft w:val="0"/>
                      <w:marRight w:val="0"/>
                      <w:marTop w:val="0"/>
                      <w:marBottom w:val="0"/>
                      <w:divBdr>
                        <w:top w:val="none" w:sz="0" w:space="0" w:color="auto"/>
                        <w:left w:val="none" w:sz="0" w:space="0" w:color="auto"/>
                        <w:bottom w:val="none" w:sz="0" w:space="0" w:color="auto"/>
                        <w:right w:val="none" w:sz="0" w:space="0" w:color="auto"/>
                      </w:divBdr>
                      <w:divsChild>
                        <w:div w:id="142085048">
                          <w:marLeft w:val="0"/>
                          <w:marRight w:val="0"/>
                          <w:marTop w:val="0"/>
                          <w:marBottom w:val="0"/>
                          <w:divBdr>
                            <w:top w:val="none" w:sz="0" w:space="0" w:color="auto"/>
                            <w:left w:val="none" w:sz="0" w:space="0" w:color="auto"/>
                            <w:bottom w:val="none" w:sz="0" w:space="0" w:color="auto"/>
                            <w:right w:val="none" w:sz="0" w:space="0" w:color="auto"/>
                          </w:divBdr>
                        </w:div>
                      </w:divsChild>
                    </w:div>
                    <w:div w:id="161699753">
                      <w:marLeft w:val="0"/>
                      <w:marRight w:val="0"/>
                      <w:marTop w:val="0"/>
                      <w:marBottom w:val="0"/>
                      <w:divBdr>
                        <w:top w:val="none" w:sz="0" w:space="0" w:color="auto"/>
                        <w:left w:val="none" w:sz="0" w:space="0" w:color="auto"/>
                        <w:bottom w:val="none" w:sz="0" w:space="0" w:color="auto"/>
                        <w:right w:val="none" w:sz="0" w:space="0" w:color="auto"/>
                      </w:divBdr>
                      <w:divsChild>
                        <w:div w:id="506747964">
                          <w:marLeft w:val="0"/>
                          <w:marRight w:val="0"/>
                          <w:marTop w:val="0"/>
                          <w:marBottom w:val="0"/>
                          <w:divBdr>
                            <w:top w:val="none" w:sz="0" w:space="0" w:color="auto"/>
                            <w:left w:val="none" w:sz="0" w:space="0" w:color="auto"/>
                            <w:bottom w:val="none" w:sz="0" w:space="0" w:color="auto"/>
                            <w:right w:val="none" w:sz="0" w:space="0" w:color="auto"/>
                          </w:divBdr>
                        </w:div>
                      </w:divsChild>
                    </w:div>
                    <w:div w:id="1649944238">
                      <w:marLeft w:val="0"/>
                      <w:marRight w:val="0"/>
                      <w:marTop w:val="0"/>
                      <w:marBottom w:val="0"/>
                      <w:divBdr>
                        <w:top w:val="none" w:sz="0" w:space="0" w:color="auto"/>
                        <w:left w:val="none" w:sz="0" w:space="0" w:color="auto"/>
                        <w:bottom w:val="none" w:sz="0" w:space="0" w:color="auto"/>
                        <w:right w:val="none" w:sz="0" w:space="0" w:color="auto"/>
                      </w:divBdr>
                      <w:divsChild>
                        <w:div w:id="2112846722">
                          <w:marLeft w:val="0"/>
                          <w:marRight w:val="0"/>
                          <w:marTop w:val="0"/>
                          <w:marBottom w:val="0"/>
                          <w:divBdr>
                            <w:top w:val="none" w:sz="0" w:space="0" w:color="auto"/>
                            <w:left w:val="none" w:sz="0" w:space="0" w:color="auto"/>
                            <w:bottom w:val="none" w:sz="0" w:space="0" w:color="auto"/>
                            <w:right w:val="none" w:sz="0" w:space="0" w:color="auto"/>
                          </w:divBdr>
                        </w:div>
                      </w:divsChild>
                    </w:div>
                    <w:div w:id="2094888661">
                      <w:marLeft w:val="0"/>
                      <w:marRight w:val="0"/>
                      <w:marTop w:val="0"/>
                      <w:marBottom w:val="0"/>
                      <w:divBdr>
                        <w:top w:val="none" w:sz="0" w:space="0" w:color="auto"/>
                        <w:left w:val="none" w:sz="0" w:space="0" w:color="auto"/>
                        <w:bottom w:val="none" w:sz="0" w:space="0" w:color="auto"/>
                        <w:right w:val="none" w:sz="0" w:space="0" w:color="auto"/>
                      </w:divBdr>
                      <w:divsChild>
                        <w:div w:id="1780879107">
                          <w:marLeft w:val="0"/>
                          <w:marRight w:val="0"/>
                          <w:marTop w:val="0"/>
                          <w:marBottom w:val="0"/>
                          <w:divBdr>
                            <w:top w:val="none" w:sz="0" w:space="0" w:color="auto"/>
                            <w:left w:val="none" w:sz="0" w:space="0" w:color="auto"/>
                            <w:bottom w:val="none" w:sz="0" w:space="0" w:color="auto"/>
                            <w:right w:val="none" w:sz="0" w:space="0" w:color="auto"/>
                          </w:divBdr>
                        </w:div>
                        <w:div w:id="1710762362">
                          <w:marLeft w:val="0"/>
                          <w:marRight w:val="0"/>
                          <w:marTop w:val="0"/>
                          <w:marBottom w:val="0"/>
                          <w:divBdr>
                            <w:top w:val="none" w:sz="0" w:space="0" w:color="auto"/>
                            <w:left w:val="none" w:sz="0" w:space="0" w:color="auto"/>
                            <w:bottom w:val="none" w:sz="0" w:space="0" w:color="auto"/>
                            <w:right w:val="none" w:sz="0" w:space="0" w:color="auto"/>
                          </w:divBdr>
                        </w:div>
                        <w:div w:id="1344012815">
                          <w:marLeft w:val="0"/>
                          <w:marRight w:val="0"/>
                          <w:marTop w:val="0"/>
                          <w:marBottom w:val="0"/>
                          <w:divBdr>
                            <w:top w:val="none" w:sz="0" w:space="0" w:color="auto"/>
                            <w:left w:val="none" w:sz="0" w:space="0" w:color="auto"/>
                            <w:bottom w:val="none" w:sz="0" w:space="0" w:color="auto"/>
                            <w:right w:val="none" w:sz="0" w:space="0" w:color="auto"/>
                          </w:divBdr>
                        </w:div>
                      </w:divsChild>
                    </w:div>
                    <w:div w:id="849179464">
                      <w:marLeft w:val="0"/>
                      <w:marRight w:val="0"/>
                      <w:marTop w:val="0"/>
                      <w:marBottom w:val="0"/>
                      <w:divBdr>
                        <w:top w:val="none" w:sz="0" w:space="0" w:color="auto"/>
                        <w:left w:val="none" w:sz="0" w:space="0" w:color="auto"/>
                        <w:bottom w:val="none" w:sz="0" w:space="0" w:color="auto"/>
                        <w:right w:val="none" w:sz="0" w:space="0" w:color="auto"/>
                      </w:divBdr>
                      <w:divsChild>
                        <w:div w:id="25645580">
                          <w:marLeft w:val="0"/>
                          <w:marRight w:val="0"/>
                          <w:marTop w:val="0"/>
                          <w:marBottom w:val="0"/>
                          <w:divBdr>
                            <w:top w:val="none" w:sz="0" w:space="0" w:color="auto"/>
                            <w:left w:val="none" w:sz="0" w:space="0" w:color="auto"/>
                            <w:bottom w:val="none" w:sz="0" w:space="0" w:color="auto"/>
                            <w:right w:val="none" w:sz="0" w:space="0" w:color="auto"/>
                          </w:divBdr>
                        </w:div>
                      </w:divsChild>
                    </w:div>
                    <w:div w:id="914780173">
                      <w:marLeft w:val="0"/>
                      <w:marRight w:val="0"/>
                      <w:marTop w:val="0"/>
                      <w:marBottom w:val="0"/>
                      <w:divBdr>
                        <w:top w:val="none" w:sz="0" w:space="0" w:color="auto"/>
                        <w:left w:val="none" w:sz="0" w:space="0" w:color="auto"/>
                        <w:bottom w:val="none" w:sz="0" w:space="0" w:color="auto"/>
                        <w:right w:val="none" w:sz="0" w:space="0" w:color="auto"/>
                      </w:divBdr>
                      <w:divsChild>
                        <w:div w:id="846360662">
                          <w:marLeft w:val="0"/>
                          <w:marRight w:val="0"/>
                          <w:marTop w:val="0"/>
                          <w:marBottom w:val="0"/>
                          <w:divBdr>
                            <w:top w:val="none" w:sz="0" w:space="0" w:color="auto"/>
                            <w:left w:val="none" w:sz="0" w:space="0" w:color="auto"/>
                            <w:bottom w:val="none" w:sz="0" w:space="0" w:color="auto"/>
                            <w:right w:val="none" w:sz="0" w:space="0" w:color="auto"/>
                          </w:divBdr>
                        </w:div>
                      </w:divsChild>
                    </w:div>
                    <w:div w:id="1340153636">
                      <w:marLeft w:val="0"/>
                      <w:marRight w:val="0"/>
                      <w:marTop w:val="0"/>
                      <w:marBottom w:val="0"/>
                      <w:divBdr>
                        <w:top w:val="none" w:sz="0" w:space="0" w:color="auto"/>
                        <w:left w:val="none" w:sz="0" w:space="0" w:color="auto"/>
                        <w:bottom w:val="none" w:sz="0" w:space="0" w:color="auto"/>
                        <w:right w:val="none" w:sz="0" w:space="0" w:color="auto"/>
                      </w:divBdr>
                      <w:divsChild>
                        <w:div w:id="1372416862">
                          <w:marLeft w:val="0"/>
                          <w:marRight w:val="0"/>
                          <w:marTop w:val="0"/>
                          <w:marBottom w:val="0"/>
                          <w:divBdr>
                            <w:top w:val="none" w:sz="0" w:space="0" w:color="auto"/>
                            <w:left w:val="none" w:sz="0" w:space="0" w:color="auto"/>
                            <w:bottom w:val="none" w:sz="0" w:space="0" w:color="auto"/>
                            <w:right w:val="none" w:sz="0" w:space="0" w:color="auto"/>
                          </w:divBdr>
                        </w:div>
                        <w:div w:id="357312016">
                          <w:marLeft w:val="0"/>
                          <w:marRight w:val="0"/>
                          <w:marTop w:val="0"/>
                          <w:marBottom w:val="0"/>
                          <w:divBdr>
                            <w:top w:val="none" w:sz="0" w:space="0" w:color="auto"/>
                            <w:left w:val="none" w:sz="0" w:space="0" w:color="auto"/>
                            <w:bottom w:val="none" w:sz="0" w:space="0" w:color="auto"/>
                            <w:right w:val="none" w:sz="0" w:space="0" w:color="auto"/>
                          </w:divBdr>
                        </w:div>
                      </w:divsChild>
                    </w:div>
                    <w:div w:id="1224097966">
                      <w:marLeft w:val="0"/>
                      <w:marRight w:val="0"/>
                      <w:marTop w:val="0"/>
                      <w:marBottom w:val="0"/>
                      <w:divBdr>
                        <w:top w:val="none" w:sz="0" w:space="0" w:color="auto"/>
                        <w:left w:val="none" w:sz="0" w:space="0" w:color="auto"/>
                        <w:bottom w:val="none" w:sz="0" w:space="0" w:color="auto"/>
                        <w:right w:val="none" w:sz="0" w:space="0" w:color="auto"/>
                      </w:divBdr>
                      <w:divsChild>
                        <w:div w:id="700517032">
                          <w:marLeft w:val="0"/>
                          <w:marRight w:val="0"/>
                          <w:marTop w:val="0"/>
                          <w:marBottom w:val="0"/>
                          <w:divBdr>
                            <w:top w:val="none" w:sz="0" w:space="0" w:color="auto"/>
                            <w:left w:val="none" w:sz="0" w:space="0" w:color="auto"/>
                            <w:bottom w:val="none" w:sz="0" w:space="0" w:color="auto"/>
                            <w:right w:val="none" w:sz="0" w:space="0" w:color="auto"/>
                          </w:divBdr>
                        </w:div>
                        <w:div w:id="1574780295">
                          <w:marLeft w:val="0"/>
                          <w:marRight w:val="0"/>
                          <w:marTop w:val="0"/>
                          <w:marBottom w:val="0"/>
                          <w:divBdr>
                            <w:top w:val="none" w:sz="0" w:space="0" w:color="auto"/>
                            <w:left w:val="none" w:sz="0" w:space="0" w:color="auto"/>
                            <w:bottom w:val="none" w:sz="0" w:space="0" w:color="auto"/>
                            <w:right w:val="none" w:sz="0" w:space="0" w:color="auto"/>
                          </w:divBdr>
                        </w:div>
                        <w:div w:id="2124574690">
                          <w:marLeft w:val="0"/>
                          <w:marRight w:val="0"/>
                          <w:marTop w:val="0"/>
                          <w:marBottom w:val="0"/>
                          <w:divBdr>
                            <w:top w:val="none" w:sz="0" w:space="0" w:color="auto"/>
                            <w:left w:val="none" w:sz="0" w:space="0" w:color="auto"/>
                            <w:bottom w:val="none" w:sz="0" w:space="0" w:color="auto"/>
                            <w:right w:val="none" w:sz="0" w:space="0" w:color="auto"/>
                          </w:divBdr>
                        </w:div>
                      </w:divsChild>
                    </w:div>
                    <w:div w:id="365912320">
                      <w:marLeft w:val="0"/>
                      <w:marRight w:val="0"/>
                      <w:marTop w:val="0"/>
                      <w:marBottom w:val="0"/>
                      <w:divBdr>
                        <w:top w:val="none" w:sz="0" w:space="0" w:color="auto"/>
                        <w:left w:val="none" w:sz="0" w:space="0" w:color="auto"/>
                        <w:bottom w:val="none" w:sz="0" w:space="0" w:color="auto"/>
                        <w:right w:val="none" w:sz="0" w:space="0" w:color="auto"/>
                      </w:divBdr>
                      <w:divsChild>
                        <w:div w:id="1721049631">
                          <w:marLeft w:val="0"/>
                          <w:marRight w:val="0"/>
                          <w:marTop w:val="0"/>
                          <w:marBottom w:val="0"/>
                          <w:divBdr>
                            <w:top w:val="none" w:sz="0" w:space="0" w:color="auto"/>
                            <w:left w:val="none" w:sz="0" w:space="0" w:color="auto"/>
                            <w:bottom w:val="none" w:sz="0" w:space="0" w:color="auto"/>
                            <w:right w:val="none" w:sz="0" w:space="0" w:color="auto"/>
                          </w:divBdr>
                        </w:div>
                      </w:divsChild>
                    </w:div>
                    <w:div w:id="2003466207">
                      <w:marLeft w:val="0"/>
                      <w:marRight w:val="0"/>
                      <w:marTop w:val="0"/>
                      <w:marBottom w:val="0"/>
                      <w:divBdr>
                        <w:top w:val="none" w:sz="0" w:space="0" w:color="auto"/>
                        <w:left w:val="none" w:sz="0" w:space="0" w:color="auto"/>
                        <w:bottom w:val="none" w:sz="0" w:space="0" w:color="auto"/>
                        <w:right w:val="none" w:sz="0" w:space="0" w:color="auto"/>
                      </w:divBdr>
                      <w:divsChild>
                        <w:div w:id="1883901279">
                          <w:marLeft w:val="0"/>
                          <w:marRight w:val="0"/>
                          <w:marTop w:val="0"/>
                          <w:marBottom w:val="0"/>
                          <w:divBdr>
                            <w:top w:val="none" w:sz="0" w:space="0" w:color="auto"/>
                            <w:left w:val="none" w:sz="0" w:space="0" w:color="auto"/>
                            <w:bottom w:val="none" w:sz="0" w:space="0" w:color="auto"/>
                            <w:right w:val="none" w:sz="0" w:space="0" w:color="auto"/>
                          </w:divBdr>
                        </w:div>
                        <w:div w:id="266698470">
                          <w:marLeft w:val="0"/>
                          <w:marRight w:val="0"/>
                          <w:marTop w:val="0"/>
                          <w:marBottom w:val="0"/>
                          <w:divBdr>
                            <w:top w:val="none" w:sz="0" w:space="0" w:color="auto"/>
                            <w:left w:val="none" w:sz="0" w:space="0" w:color="auto"/>
                            <w:bottom w:val="none" w:sz="0" w:space="0" w:color="auto"/>
                            <w:right w:val="none" w:sz="0" w:space="0" w:color="auto"/>
                          </w:divBdr>
                        </w:div>
                        <w:div w:id="1540436175">
                          <w:marLeft w:val="0"/>
                          <w:marRight w:val="0"/>
                          <w:marTop w:val="0"/>
                          <w:marBottom w:val="0"/>
                          <w:divBdr>
                            <w:top w:val="none" w:sz="0" w:space="0" w:color="auto"/>
                            <w:left w:val="none" w:sz="0" w:space="0" w:color="auto"/>
                            <w:bottom w:val="none" w:sz="0" w:space="0" w:color="auto"/>
                            <w:right w:val="none" w:sz="0" w:space="0" w:color="auto"/>
                          </w:divBdr>
                        </w:div>
                        <w:div w:id="252054153">
                          <w:marLeft w:val="0"/>
                          <w:marRight w:val="0"/>
                          <w:marTop w:val="0"/>
                          <w:marBottom w:val="0"/>
                          <w:divBdr>
                            <w:top w:val="none" w:sz="0" w:space="0" w:color="auto"/>
                            <w:left w:val="none" w:sz="0" w:space="0" w:color="auto"/>
                            <w:bottom w:val="none" w:sz="0" w:space="0" w:color="auto"/>
                            <w:right w:val="none" w:sz="0" w:space="0" w:color="auto"/>
                          </w:divBdr>
                        </w:div>
                        <w:div w:id="637800092">
                          <w:marLeft w:val="0"/>
                          <w:marRight w:val="0"/>
                          <w:marTop w:val="0"/>
                          <w:marBottom w:val="0"/>
                          <w:divBdr>
                            <w:top w:val="none" w:sz="0" w:space="0" w:color="auto"/>
                            <w:left w:val="none" w:sz="0" w:space="0" w:color="auto"/>
                            <w:bottom w:val="none" w:sz="0" w:space="0" w:color="auto"/>
                            <w:right w:val="none" w:sz="0" w:space="0" w:color="auto"/>
                          </w:divBdr>
                        </w:div>
                        <w:div w:id="67121268">
                          <w:marLeft w:val="0"/>
                          <w:marRight w:val="0"/>
                          <w:marTop w:val="0"/>
                          <w:marBottom w:val="0"/>
                          <w:divBdr>
                            <w:top w:val="none" w:sz="0" w:space="0" w:color="auto"/>
                            <w:left w:val="none" w:sz="0" w:space="0" w:color="auto"/>
                            <w:bottom w:val="none" w:sz="0" w:space="0" w:color="auto"/>
                            <w:right w:val="none" w:sz="0" w:space="0" w:color="auto"/>
                          </w:divBdr>
                        </w:div>
                        <w:div w:id="1610894561">
                          <w:marLeft w:val="0"/>
                          <w:marRight w:val="0"/>
                          <w:marTop w:val="0"/>
                          <w:marBottom w:val="0"/>
                          <w:divBdr>
                            <w:top w:val="none" w:sz="0" w:space="0" w:color="auto"/>
                            <w:left w:val="none" w:sz="0" w:space="0" w:color="auto"/>
                            <w:bottom w:val="none" w:sz="0" w:space="0" w:color="auto"/>
                            <w:right w:val="none" w:sz="0" w:space="0" w:color="auto"/>
                          </w:divBdr>
                        </w:div>
                        <w:div w:id="1687292401">
                          <w:marLeft w:val="0"/>
                          <w:marRight w:val="0"/>
                          <w:marTop w:val="0"/>
                          <w:marBottom w:val="0"/>
                          <w:divBdr>
                            <w:top w:val="none" w:sz="0" w:space="0" w:color="auto"/>
                            <w:left w:val="none" w:sz="0" w:space="0" w:color="auto"/>
                            <w:bottom w:val="none" w:sz="0" w:space="0" w:color="auto"/>
                            <w:right w:val="none" w:sz="0" w:space="0" w:color="auto"/>
                          </w:divBdr>
                        </w:div>
                      </w:divsChild>
                    </w:div>
                    <w:div w:id="396318301">
                      <w:marLeft w:val="0"/>
                      <w:marRight w:val="0"/>
                      <w:marTop w:val="0"/>
                      <w:marBottom w:val="0"/>
                      <w:divBdr>
                        <w:top w:val="none" w:sz="0" w:space="0" w:color="auto"/>
                        <w:left w:val="none" w:sz="0" w:space="0" w:color="auto"/>
                        <w:bottom w:val="none" w:sz="0" w:space="0" w:color="auto"/>
                        <w:right w:val="none" w:sz="0" w:space="0" w:color="auto"/>
                      </w:divBdr>
                      <w:divsChild>
                        <w:div w:id="1166167273">
                          <w:marLeft w:val="0"/>
                          <w:marRight w:val="0"/>
                          <w:marTop w:val="0"/>
                          <w:marBottom w:val="0"/>
                          <w:divBdr>
                            <w:top w:val="none" w:sz="0" w:space="0" w:color="auto"/>
                            <w:left w:val="none" w:sz="0" w:space="0" w:color="auto"/>
                            <w:bottom w:val="none" w:sz="0" w:space="0" w:color="auto"/>
                            <w:right w:val="none" w:sz="0" w:space="0" w:color="auto"/>
                          </w:divBdr>
                        </w:div>
                      </w:divsChild>
                    </w:div>
                    <w:div w:id="1318462311">
                      <w:marLeft w:val="0"/>
                      <w:marRight w:val="0"/>
                      <w:marTop w:val="0"/>
                      <w:marBottom w:val="0"/>
                      <w:divBdr>
                        <w:top w:val="none" w:sz="0" w:space="0" w:color="auto"/>
                        <w:left w:val="none" w:sz="0" w:space="0" w:color="auto"/>
                        <w:bottom w:val="none" w:sz="0" w:space="0" w:color="auto"/>
                        <w:right w:val="none" w:sz="0" w:space="0" w:color="auto"/>
                      </w:divBdr>
                      <w:divsChild>
                        <w:div w:id="1553423292">
                          <w:marLeft w:val="0"/>
                          <w:marRight w:val="0"/>
                          <w:marTop w:val="0"/>
                          <w:marBottom w:val="0"/>
                          <w:divBdr>
                            <w:top w:val="none" w:sz="0" w:space="0" w:color="auto"/>
                            <w:left w:val="none" w:sz="0" w:space="0" w:color="auto"/>
                            <w:bottom w:val="none" w:sz="0" w:space="0" w:color="auto"/>
                            <w:right w:val="none" w:sz="0" w:space="0" w:color="auto"/>
                          </w:divBdr>
                        </w:div>
                      </w:divsChild>
                    </w:div>
                    <w:div w:id="805322262">
                      <w:marLeft w:val="0"/>
                      <w:marRight w:val="0"/>
                      <w:marTop w:val="0"/>
                      <w:marBottom w:val="0"/>
                      <w:divBdr>
                        <w:top w:val="none" w:sz="0" w:space="0" w:color="auto"/>
                        <w:left w:val="none" w:sz="0" w:space="0" w:color="auto"/>
                        <w:bottom w:val="none" w:sz="0" w:space="0" w:color="auto"/>
                        <w:right w:val="none" w:sz="0" w:space="0" w:color="auto"/>
                      </w:divBdr>
                      <w:divsChild>
                        <w:div w:id="633369456">
                          <w:marLeft w:val="0"/>
                          <w:marRight w:val="0"/>
                          <w:marTop w:val="0"/>
                          <w:marBottom w:val="0"/>
                          <w:divBdr>
                            <w:top w:val="none" w:sz="0" w:space="0" w:color="auto"/>
                            <w:left w:val="none" w:sz="0" w:space="0" w:color="auto"/>
                            <w:bottom w:val="none" w:sz="0" w:space="0" w:color="auto"/>
                            <w:right w:val="none" w:sz="0" w:space="0" w:color="auto"/>
                          </w:divBdr>
                        </w:div>
                      </w:divsChild>
                    </w:div>
                    <w:div w:id="709304086">
                      <w:marLeft w:val="0"/>
                      <w:marRight w:val="0"/>
                      <w:marTop w:val="0"/>
                      <w:marBottom w:val="0"/>
                      <w:divBdr>
                        <w:top w:val="none" w:sz="0" w:space="0" w:color="auto"/>
                        <w:left w:val="none" w:sz="0" w:space="0" w:color="auto"/>
                        <w:bottom w:val="none" w:sz="0" w:space="0" w:color="auto"/>
                        <w:right w:val="none" w:sz="0" w:space="0" w:color="auto"/>
                      </w:divBdr>
                      <w:divsChild>
                        <w:div w:id="1524784399">
                          <w:marLeft w:val="0"/>
                          <w:marRight w:val="0"/>
                          <w:marTop w:val="0"/>
                          <w:marBottom w:val="0"/>
                          <w:divBdr>
                            <w:top w:val="none" w:sz="0" w:space="0" w:color="auto"/>
                            <w:left w:val="none" w:sz="0" w:space="0" w:color="auto"/>
                            <w:bottom w:val="none" w:sz="0" w:space="0" w:color="auto"/>
                            <w:right w:val="none" w:sz="0" w:space="0" w:color="auto"/>
                          </w:divBdr>
                        </w:div>
                        <w:div w:id="688722264">
                          <w:marLeft w:val="0"/>
                          <w:marRight w:val="0"/>
                          <w:marTop w:val="0"/>
                          <w:marBottom w:val="0"/>
                          <w:divBdr>
                            <w:top w:val="none" w:sz="0" w:space="0" w:color="auto"/>
                            <w:left w:val="none" w:sz="0" w:space="0" w:color="auto"/>
                            <w:bottom w:val="none" w:sz="0" w:space="0" w:color="auto"/>
                            <w:right w:val="none" w:sz="0" w:space="0" w:color="auto"/>
                          </w:divBdr>
                        </w:div>
                        <w:div w:id="1996256999">
                          <w:marLeft w:val="0"/>
                          <w:marRight w:val="0"/>
                          <w:marTop w:val="0"/>
                          <w:marBottom w:val="0"/>
                          <w:divBdr>
                            <w:top w:val="none" w:sz="0" w:space="0" w:color="auto"/>
                            <w:left w:val="none" w:sz="0" w:space="0" w:color="auto"/>
                            <w:bottom w:val="none" w:sz="0" w:space="0" w:color="auto"/>
                            <w:right w:val="none" w:sz="0" w:space="0" w:color="auto"/>
                          </w:divBdr>
                        </w:div>
                      </w:divsChild>
                    </w:div>
                    <w:div w:id="908266888">
                      <w:marLeft w:val="0"/>
                      <w:marRight w:val="0"/>
                      <w:marTop w:val="0"/>
                      <w:marBottom w:val="0"/>
                      <w:divBdr>
                        <w:top w:val="none" w:sz="0" w:space="0" w:color="auto"/>
                        <w:left w:val="none" w:sz="0" w:space="0" w:color="auto"/>
                        <w:bottom w:val="none" w:sz="0" w:space="0" w:color="auto"/>
                        <w:right w:val="none" w:sz="0" w:space="0" w:color="auto"/>
                      </w:divBdr>
                      <w:divsChild>
                        <w:div w:id="324238079">
                          <w:marLeft w:val="0"/>
                          <w:marRight w:val="0"/>
                          <w:marTop w:val="0"/>
                          <w:marBottom w:val="0"/>
                          <w:divBdr>
                            <w:top w:val="none" w:sz="0" w:space="0" w:color="auto"/>
                            <w:left w:val="none" w:sz="0" w:space="0" w:color="auto"/>
                            <w:bottom w:val="none" w:sz="0" w:space="0" w:color="auto"/>
                            <w:right w:val="none" w:sz="0" w:space="0" w:color="auto"/>
                          </w:divBdr>
                        </w:div>
                      </w:divsChild>
                    </w:div>
                    <w:div w:id="44791602">
                      <w:marLeft w:val="0"/>
                      <w:marRight w:val="0"/>
                      <w:marTop w:val="0"/>
                      <w:marBottom w:val="0"/>
                      <w:divBdr>
                        <w:top w:val="none" w:sz="0" w:space="0" w:color="auto"/>
                        <w:left w:val="none" w:sz="0" w:space="0" w:color="auto"/>
                        <w:bottom w:val="none" w:sz="0" w:space="0" w:color="auto"/>
                        <w:right w:val="none" w:sz="0" w:space="0" w:color="auto"/>
                      </w:divBdr>
                      <w:divsChild>
                        <w:div w:id="499974207">
                          <w:marLeft w:val="0"/>
                          <w:marRight w:val="0"/>
                          <w:marTop w:val="0"/>
                          <w:marBottom w:val="0"/>
                          <w:divBdr>
                            <w:top w:val="none" w:sz="0" w:space="0" w:color="auto"/>
                            <w:left w:val="none" w:sz="0" w:space="0" w:color="auto"/>
                            <w:bottom w:val="none" w:sz="0" w:space="0" w:color="auto"/>
                            <w:right w:val="none" w:sz="0" w:space="0" w:color="auto"/>
                          </w:divBdr>
                        </w:div>
                      </w:divsChild>
                    </w:div>
                    <w:div w:id="2011564603">
                      <w:marLeft w:val="0"/>
                      <w:marRight w:val="0"/>
                      <w:marTop w:val="0"/>
                      <w:marBottom w:val="0"/>
                      <w:divBdr>
                        <w:top w:val="none" w:sz="0" w:space="0" w:color="auto"/>
                        <w:left w:val="none" w:sz="0" w:space="0" w:color="auto"/>
                        <w:bottom w:val="none" w:sz="0" w:space="0" w:color="auto"/>
                        <w:right w:val="none" w:sz="0" w:space="0" w:color="auto"/>
                      </w:divBdr>
                      <w:divsChild>
                        <w:div w:id="1531068257">
                          <w:marLeft w:val="0"/>
                          <w:marRight w:val="0"/>
                          <w:marTop w:val="0"/>
                          <w:marBottom w:val="0"/>
                          <w:divBdr>
                            <w:top w:val="none" w:sz="0" w:space="0" w:color="auto"/>
                            <w:left w:val="none" w:sz="0" w:space="0" w:color="auto"/>
                            <w:bottom w:val="none" w:sz="0" w:space="0" w:color="auto"/>
                            <w:right w:val="none" w:sz="0" w:space="0" w:color="auto"/>
                          </w:divBdr>
                        </w:div>
                      </w:divsChild>
                    </w:div>
                    <w:div w:id="814564283">
                      <w:marLeft w:val="0"/>
                      <w:marRight w:val="0"/>
                      <w:marTop w:val="0"/>
                      <w:marBottom w:val="0"/>
                      <w:divBdr>
                        <w:top w:val="none" w:sz="0" w:space="0" w:color="auto"/>
                        <w:left w:val="none" w:sz="0" w:space="0" w:color="auto"/>
                        <w:bottom w:val="none" w:sz="0" w:space="0" w:color="auto"/>
                        <w:right w:val="none" w:sz="0" w:space="0" w:color="auto"/>
                      </w:divBdr>
                      <w:divsChild>
                        <w:div w:id="2125493902">
                          <w:marLeft w:val="0"/>
                          <w:marRight w:val="0"/>
                          <w:marTop w:val="0"/>
                          <w:marBottom w:val="0"/>
                          <w:divBdr>
                            <w:top w:val="none" w:sz="0" w:space="0" w:color="auto"/>
                            <w:left w:val="none" w:sz="0" w:space="0" w:color="auto"/>
                            <w:bottom w:val="none" w:sz="0" w:space="0" w:color="auto"/>
                            <w:right w:val="none" w:sz="0" w:space="0" w:color="auto"/>
                          </w:divBdr>
                        </w:div>
                        <w:div w:id="1088699311">
                          <w:marLeft w:val="0"/>
                          <w:marRight w:val="0"/>
                          <w:marTop w:val="0"/>
                          <w:marBottom w:val="0"/>
                          <w:divBdr>
                            <w:top w:val="none" w:sz="0" w:space="0" w:color="auto"/>
                            <w:left w:val="none" w:sz="0" w:space="0" w:color="auto"/>
                            <w:bottom w:val="none" w:sz="0" w:space="0" w:color="auto"/>
                            <w:right w:val="none" w:sz="0" w:space="0" w:color="auto"/>
                          </w:divBdr>
                        </w:div>
                      </w:divsChild>
                    </w:div>
                    <w:div w:id="278027549">
                      <w:marLeft w:val="0"/>
                      <w:marRight w:val="0"/>
                      <w:marTop w:val="0"/>
                      <w:marBottom w:val="0"/>
                      <w:divBdr>
                        <w:top w:val="none" w:sz="0" w:space="0" w:color="auto"/>
                        <w:left w:val="none" w:sz="0" w:space="0" w:color="auto"/>
                        <w:bottom w:val="none" w:sz="0" w:space="0" w:color="auto"/>
                        <w:right w:val="none" w:sz="0" w:space="0" w:color="auto"/>
                      </w:divBdr>
                      <w:divsChild>
                        <w:div w:id="5596855">
                          <w:marLeft w:val="0"/>
                          <w:marRight w:val="0"/>
                          <w:marTop w:val="0"/>
                          <w:marBottom w:val="0"/>
                          <w:divBdr>
                            <w:top w:val="none" w:sz="0" w:space="0" w:color="auto"/>
                            <w:left w:val="none" w:sz="0" w:space="0" w:color="auto"/>
                            <w:bottom w:val="none" w:sz="0" w:space="0" w:color="auto"/>
                            <w:right w:val="none" w:sz="0" w:space="0" w:color="auto"/>
                          </w:divBdr>
                        </w:div>
                      </w:divsChild>
                    </w:div>
                    <w:div w:id="757100024">
                      <w:marLeft w:val="0"/>
                      <w:marRight w:val="0"/>
                      <w:marTop w:val="0"/>
                      <w:marBottom w:val="0"/>
                      <w:divBdr>
                        <w:top w:val="none" w:sz="0" w:space="0" w:color="auto"/>
                        <w:left w:val="none" w:sz="0" w:space="0" w:color="auto"/>
                        <w:bottom w:val="none" w:sz="0" w:space="0" w:color="auto"/>
                        <w:right w:val="none" w:sz="0" w:space="0" w:color="auto"/>
                      </w:divBdr>
                      <w:divsChild>
                        <w:div w:id="1043598992">
                          <w:marLeft w:val="0"/>
                          <w:marRight w:val="0"/>
                          <w:marTop w:val="0"/>
                          <w:marBottom w:val="0"/>
                          <w:divBdr>
                            <w:top w:val="none" w:sz="0" w:space="0" w:color="auto"/>
                            <w:left w:val="none" w:sz="0" w:space="0" w:color="auto"/>
                            <w:bottom w:val="none" w:sz="0" w:space="0" w:color="auto"/>
                            <w:right w:val="none" w:sz="0" w:space="0" w:color="auto"/>
                          </w:divBdr>
                        </w:div>
                      </w:divsChild>
                    </w:div>
                    <w:div w:id="1129207143">
                      <w:marLeft w:val="0"/>
                      <w:marRight w:val="0"/>
                      <w:marTop w:val="0"/>
                      <w:marBottom w:val="0"/>
                      <w:divBdr>
                        <w:top w:val="none" w:sz="0" w:space="0" w:color="auto"/>
                        <w:left w:val="none" w:sz="0" w:space="0" w:color="auto"/>
                        <w:bottom w:val="none" w:sz="0" w:space="0" w:color="auto"/>
                        <w:right w:val="none" w:sz="0" w:space="0" w:color="auto"/>
                      </w:divBdr>
                      <w:divsChild>
                        <w:div w:id="1551116593">
                          <w:marLeft w:val="0"/>
                          <w:marRight w:val="0"/>
                          <w:marTop w:val="0"/>
                          <w:marBottom w:val="0"/>
                          <w:divBdr>
                            <w:top w:val="none" w:sz="0" w:space="0" w:color="auto"/>
                            <w:left w:val="none" w:sz="0" w:space="0" w:color="auto"/>
                            <w:bottom w:val="none" w:sz="0" w:space="0" w:color="auto"/>
                            <w:right w:val="none" w:sz="0" w:space="0" w:color="auto"/>
                          </w:divBdr>
                        </w:div>
                      </w:divsChild>
                    </w:div>
                    <w:div w:id="1653867901">
                      <w:marLeft w:val="0"/>
                      <w:marRight w:val="0"/>
                      <w:marTop w:val="0"/>
                      <w:marBottom w:val="0"/>
                      <w:divBdr>
                        <w:top w:val="none" w:sz="0" w:space="0" w:color="auto"/>
                        <w:left w:val="none" w:sz="0" w:space="0" w:color="auto"/>
                        <w:bottom w:val="none" w:sz="0" w:space="0" w:color="auto"/>
                        <w:right w:val="none" w:sz="0" w:space="0" w:color="auto"/>
                      </w:divBdr>
                      <w:divsChild>
                        <w:div w:id="1917545175">
                          <w:marLeft w:val="0"/>
                          <w:marRight w:val="0"/>
                          <w:marTop w:val="0"/>
                          <w:marBottom w:val="0"/>
                          <w:divBdr>
                            <w:top w:val="none" w:sz="0" w:space="0" w:color="auto"/>
                            <w:left w:val="none" w:sz="0" w:space="0" w:color="auto"/>
                            <w:bottom w:val="none" w:sz="0" w:space="0" w:color="auto"/>
                            <w:right w:val="none" w:sz="0" w:space="0" w:color="auto"/>
                          </w:divBdr>
                        </w:div>
                      </w:divsChild>
                    </w:div>
                    <w:div w:id="714693035">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
                        <w:div w:id="746072959">
                          <w:marLeft w:val="0"/>
                          <w:marRight w:val="0"/>
                          <w:marTop w:val="0"/>
                          <w:marBottom w:val="0"/>
                          <w:divBdr>
                            <w:top w:val="none" w:sz="0" w:space="0" w:color="auto"/>
                            <w:left w:val="none" w:sz="0" w:space="0" w:color="auto"/>
                            <w:bottom w:val="none" w:sz="0" w:space="0" w:color="auto"/>
                            <w:right w:val="none" w:sz="0" w:space="0" w:color="auto"/>
                          </w:divBdr>
                        </w:div>
                      </w:divsChild>
                    </w:div>
                    <w:div w:id="599727075">
                      <w:marLeft w:val="0"/>
                      <w:marRight w:val="0"/>
                      <w:marTop w:val="0"/>
                      <w:marBottom w:val="0"/>
                      <w:divBdr>
                        <w:top w:val="none" w:sz="0" w:space="0" w:color="auto"/>
                        <w:left w:val="none" w:sz="0" w:space="0" w:color="auto"/>
                        <w:bottom w:val="none" w:sz="0" w:space="0" w:color="auto"/>
                        <w:right w:val="none" w:sz="0" w:space="0" w:color="auto"/>
                      </w:divBdr>
                      <w:divsChild>
                        <w:div w:id="494689261">
                          <w:marLeft w:val="0"/>
                          <w:marRight w:val="0"/>
                          <w:marTop w:val="0"/>
                          <w:marBottom w:val="0"/>
                          <w:divBdr>
                            <w:top w:val="none" w:sz="0" w:space="0" w:color="auto"/>
                            <w:left w:val="none" w:sz="0" w:space="0" w:color="auto"/>
                            <w:bottom w:val="none" w:sz="0" w:space="0" w:color="auto"/>
                            <w:right w:val="none" w:sz="0" w:space="0" w:color="auto"/>
                          </w:divBdr>
                        </w:div>
                      </w:divsChild>
                    </w:div>
                    <w:div w:id="1264996347">
                      <w:marLeft w:val="0"/>
                      <w:marRight w:val="0"/>
                      <w:marTop w:val="0"/>
                      <w:marBottom w:val="0"/>
                      <w:divBdr>
                        <w:top w:val="none" w:sz="0" w:space="0" w:color="auto"/>
                        <w:left w:val="none" w:sz="0" w:space="0" w:color="auto"/>
                        <w:bottom w:val="none" w:sz="0" w:space="0" w:color="auto"/>
                        <w:right w:val="none" w:sz="0" w:space="0" w:color="auto"/>
                      </w:divBdr>
                      <w:divsChild>
                        <w:div w:id="1631133433">
                          <w:marLeft w:val="0"/>
                          <w:marRight w:val="0"/>
                          <w:marTop w:val="0"/>
                          <w:marBottom w:val="0"/>
                          <w:divBdr>
                            <w:top w:val="none" w:sz="0" w:space="0" w:color="auto"/>
                            <w:left w:val="none" w:sz="0" w:space="0" w:color="auto"/>
                            <w:bottom w:val="none" w:sz="0" w:space="0" w:color="auto"/>
                            <w:right w:val="none" w:sz="0" w:space="0" w:color="auto"/>
                          </w:divBdr>
                        </w:div>
                      </w:divsChild>
                    </w:div>
                    <w:div w:id="975573624">
                      <w:marLeft w:val="0"/>
                      <w:marRight w:val="0"/>
                      <w:marTop w:val="0"/>
                      <w:marBottom w:val="0"/>
                      <w:divBdr>
                        <w:top w:val="none" w:sz="0" w:space="0" w:color="auto"/>
                        <w:left w:val="none" w:sz="0" w:space="0" w:color="auto"/>
                        <w:bottom w:val="none" w:sz="0" w:space="0" w:color="auto"/>
                        <w:right w:val="none" w:sz="0" w:space="0" w:color="auto"/>
                      </w:divBdr>
                      <w:divsChild>
                        <w:div w:id="1912037027">
                          <w:marLeft w:val="0"/>
                          <w:marRight w:val="0"/>
                          <w:marTop w:val="0"/>
                          <w:marBottom w:val="0"/>
                          <w:divBdr>
                            <w:top w:val="none" w:sz="0" w:space="0" w:color="auto"/>
                            <w:left w:val="none" w:sz="0" w:space="0" w:color="auto"/>
                            <w:bottom w:val="none" w:sz="0" w:space="0" w:color="auto"/>
                            <w:right w:val="none" w:sz="0" w:space="0" w:color="auto"/>
                          </w:divBdr>
                        </w:div>
                      </w:divsChild>
                    </w:div>
                    <w:div w:id="1328828217">
                      <w:marLeft w:val="0"/>
                      <w:marRight w:val="0"/>
                      <w:marTop w:val="0"/>
                      <w:marBottom w:val="0"/>
                      <w:divBdr>
                        <w:top w:val="none" w:sz="0" w:space="0" w:color="auto"/>
                        <w:left w:val="none" w:sz="0" w:space="0" w:color="auto"/>
                        <w:bottom w:val="none" w:sz="0" w:space="0" w:color="auto"/>
                        <w:right w:val="none" w:sz="0" w:space="0" w:color="auto"/>
                      </w:divBdr>
                      <w:divsChild>
                        <w:div w:id="105583519">
                          <w:marLeft w:val="0"/>
                          <w:marRight w:val="0"/>
                          <w:marTop w:val="0"/>
                          <w:marBottom w:val="0"/>
                          <w:divBdr>
                            <w:top w:val="none" w:sz="0" w:space="0" w:color="auto"/>
                            <w:left w:val="none" w:sz="0" w:space="0" w:color="auto"/>
                            <w:bottom w:val="none" w:sz="0" w:space="0" w:color="auto"/>
                            <w:right w:val="none" w:sz="0" w:space="0" w:color="auto"/>
                          </w:divBdr>
                        </w:div>
                      </w:divsChild>
                    </w:div>
                    <w:div w:id="923420739">
                      <w:marLeft w:val="0"/>
                      <w:marRight w:val="0"/>
                      <w:marTop w:val="0"/>
                      <w:marBottom w:val="0"/>
                      <w:divBdr>
                        <w:top w:val="none" w:sz="0" w:space="0" w:color="auto"/>
                        <w:left w:val="none" w:sz="0" w:space="0" w:color="auto"/>
                        <w:bottom w:val="none" w:sz="0" w:space="0" w:color="auto"/>
                        <w:right w:val="none" w:sz="0" w:space="0" w:color="auto"/>
                      </w:divBdr>
                      <w:divsChild>
                        <w:div w:id="1846020842">
                          <w:marLeft w:val="0"/>
                          <w:marRight w:val="0"/>
                          <w:marTop w:val="0"/>
                          <w:marBottom w:val="0"/>
                          <w:divBdr>
                            <w:top w:val="none" w:sz="0" w:space="0" w:color="auto"/>
                            <w:left w:val="none" w:sz="0" w:space="0" w:color="auto"/>
                            <w:bottom w:val="none" w:sz="0" w:space="0" w:color="auto"/>
                            <w:right w:val="none" w:sz="0" w:space="0" w:color="auto"/>
                          </w:divBdr>
                        </w:div>
                      </w:divsChild>
                    </w:div>
                    <w:div w:id="1822036240">
                      <w:marLeft w:val="0"/>
                      <w:marRight w:val="0"/>
                      <w:marTop w:val="0"/>
                      <w:marBottom w:val="0"/>
                      <w:divBdr>
                        <w:top w:val="none" w:sz="0" w:space="0" w:color="auto"/>
                        <w:left w:val="none" w:sz="0" w:space="0" w:color="auto"/>
                        <w:bottom w:val="none" w:sz="0" w:space="0" w:color="auto"/>
                        <w:right w:val="none" w:sz="0" w:space="0" w:color="auto"/>
                      </w:divBdr>
                      <w:divsChild>
                        <w:div w:id="1380518041">
                          <w:marLeft w:val="0"/>
                          <w:marRight w:val="0"/>
                          <w:marTop w:val="0"/>
                          <w:marBottom w:val="0"/>
                          <w:divBdr>
                            <w:top w:val="none" w:sz="0" w:space="0" w:color="auto"/>
                            <w:left w:val="none" w:sz="0" w:space="0" w:color="auto"/>
                            <w:bottom w:val="none" w:sz="0" w:space="0" w:color="auto"/>
                            <w:right w:val="none" w:sz="0" w:space="0" w:color="auto"/>
                          </w:divBdr>
                        </w:div>
                      </w:divsChild>
                    </w:div>
                    <w:div w:id="243609128">
                      <w:marLeft w:val="0"/>
                      <w:marRight w:val="0"/>
                      <w:marTop w:val="0"/>
                      <w:marBottom w:val="0"/>
                      <w:divBdr>
                        <w:top w:val="none" w:sz="0" w:space="0" w:color="auto"/>
                        <w:left w:val="none" w:sz="0" w:space="0" w:color="auto"/>
                        <w:bottom w:val="none" w:sz="0" w:space="0" w:color="auto"/>
                        <w:right w:val="none" w:sz="0" w:space="0" w:color="auto"/>
                      </w:divBdr>
                      <w:divsChild>
                        <w:div w:id="851382849">
                          <w:marLeft w:val="0"/>
                          <w:marRight w:val="0"/>
                          <w:marTop w:val="0"/>
                          <w:marBottom w:val="0"/>
                          <w:divBdr>
                            <w:top w:val="none" w:sz="0" w:space="0" w:color="auto"/>
                            <w:left w:val="none" w:sz="0" w:space="0" w:color="auto"/>
                            <w:bottom w:val="none" w:sz="0" w:space="0" w:color="auto"/>
                            <w:right w:val="none" w:sz="0" w:space="0" w:color="auto"/>
                          </w:divBdr>
                        </w:div>
                        <w:div w:id="1370452888">
                          <w:marLeft w:val="0"/>
                          <w:marRight w:val="0"/>
                          <w:marTop w:val="0"/>
                          <w:marBottom w:val="0"/>
                          <w:divBdr>
                            <w:top w:val="none" w:sz="0" w:space="0" w:color="auto"/>
                            <w:left w:val="none" w:sz="0" w:space="0" w:color="auto"/>
                            <w:bottom w:val="none" w:sz="0" w:space="0" w:color="auto"/>
                            <w:right w:val="none" w:sz="0" w:space="0" w:color="auto"/>
                          </w:divBdr>
                        </w:div>
                        <w:div w:id="1024669300">
                          <w:marLeft w:val="0"/>
                          <w:marRight w:val="0"/>
                          <w:marTop w:val="0"/>
                          <w:marBottom w:val="0"/>
                          <w:divBdr>
                            <w:top w:val="none" w:sz="0" w:space="0" w:color="auto"/>
                            <w:left w:val="none" w:sz="0" w:space="0" w:color="auto"/>
                            <w:bottom w:val="none" w:sz="0" w:space="0" w:color="auto"/>
                            <w:right w:val="none" w:sz="0" w:space="0" w:color="auto"/>
                          </w:divBdr>
                        </w:div>
                      </w:divsChild>
                    </w:div>
                    <w:div w:id="845443168">
                      <w:marLeft w:val="0"/>
                      <w:marRight w:val="0"/>
                      <w:marTop w:val="0"/>
                      <w:marBottom w:val="0"/>
                      <w:divBdr>
                        <w:top w:val="none" w:sz="0" w:space="0" w:color="auto"/>
                        <w:left w:val="none" w:sz="0" w:space="0" w:color="auto"/>
                        <w:bottom w:val="none" w:sz="0" w:space="0" w:color="auto"/>
                        <w:right w:val="none" w:sz="0" w:space="0" w:color="auto"/>
                      </w:divBdr>
                      <w:divsChild>
                        <w:div w:id="1464689265">
                          <w:marLeft w:val="0"/>
                          <w:marRight w:val="0"/>
                          <w:marTop w:val="0"/>
                          <w:marBottom w:val="0"/>
                          <w:divBdr>
                            <w:top w:val="none" w:sz="0" w:space="0" w:color="auto"/>
                            <w:left w:val="none" w:sz="0" w:space="0" w:color="auto"/>
                            <w:bottom w:val="none" w:sz="0" w:space="0" w:color="auto"/>
                            <w:right w:val="none" w:sz="0" w:space="0" w:color="auto"/>
                          </w:divBdr>
                        </w:div>
                      </w:divsChild>
                    </w:div>
                    <w:div w:id="1655528245">
                      <w:marLeft w:val="0"/>
                      <w:marRight w:val="0"/>
                      <w:marTop w:val="0"/>
                      <w:marBottom w:val="0"/>
                      <w:divBdr>
                        <w:top w:val="none" w:sz="0" w:space="0" w:color="auto"/>
                        <w:left w:val="none" w:sz="0" w:space="0" w:color="auto"/>
                        <w:bottom w:val="none" w:sz="0" w:space="0" w:color="auto"/>
                        <w:right w:val="none" w:sz="0" w:space="0" w:color="auto"/>
                      </w:divBdr>
                      <w:divsChild>
                        <w:div w:id="1048843715">
                          <w:marLeft w:val="0"/>
                          <w:marRight w:val="0"/>
                          <w:marTop w:val="0"/>
                          <w:marBottom w:val="0"/>
                          <w:divBdr>
                            <w:top w:val="none" w:sz="0" w:space="0" w:color="auto"/>
                            <w:left w:val="none" w:sz="0" w:space="0" w:color="auto"/>
                            <w:bottom w:val="none" w:sz="0" w:space="0" w:color="auto"/>
                            <w:right w:val="none" w:sz="0" w:space="0" w:color="auto"/>
                          </w:divBdr>
                        </w:div>
                        <w:div w:id="1750034617">
                          <w:marLeft w:val="0"/>
                          <w:marRight w:val="0"/>
                          <w:marTop w:val="0"/>
                          <w:marBottom w:val="0"/>
                          <w:divBdr>
                            <w:top w:val="none" w:sz="0" w:space="0" w:color="auto"/>
                            <w:left w:val="none" w:sz="0" w:space="0" w:color="auto"/>
                            <w:bottom w:val="none" w:sz="0" w:space="0" w:color="auto"/>
                            <w:right w:val="none" w:sz="0" w:space="0" w:color="auto"/>
                          </w:divBdr>
                        </w:div>
                        <w:div w:id="509758077">
                          <w:marLeft w:val="0"/>
                          <w:marRight w:val="0"/>
                          <w:marTop w:val="0"/>
                          <w:marBottom w:val="0"/>
                          <w:divBdr>
                            <w:top w:val="none" w:sz="0" w:space="0" w:color="auto"/>
                            <w:left w:val="none" w:sz="0" w:space="0" w:color="auto"/>
                            <w:bottom w:val="none" w:sz="0" w:space="0" w:color="auto"/>
                            <w:right w:val="none" w:sz="0" w:space="0" w:color="auto"/>
                          </w:divBdr>
                        </w:div>
                        <w:div w:id="1194346030">
                          <w:marLeft w:val="0"/>
                          <w:marRight w:val="0"/>
                          <w:marTop w:val="0"/>
                          <w:marBottom w:val="0"/>
                          <w:divBdr>
                            <w:top w:val="none" w:sz="0" w:space="0" w:color="auto"/>
                            <w:left w:val="none" w:sz="0" w:space="0" w:color="auto"/>
                            <w:bottom w:val="none" w:sz="0" w:space="0" w:color="auto"/>
                            <w:right w:val="none" w:sz="0" w:space="0" w:color="auto"/>
                          </w:divBdr>
                        </w:div>
                        <w:div w:id="1928225202">
                          <w:marLeft w:val="0"/>
                          <w:marRight w:val="0"/>
                          <w:marTop w:val="0"/>
                          <w:marBottom w:val="0"/>
                          <w:divBdr>
                            <w:top w:val="none" w:sz="0" w:space="0" w:color="auto"/>
                            <w:left w:val="none" w:sz="0" w:space="0" w:color="auto"/>
                            <w:bottom w:val="none" w:sz="0" w:space="0" w:color="auto"/>
                            <w:right w:val="none" w:sz="0" w:space="0" w:color="auto"/>
                          </w:divBdr>
                        </w:div>
                        <w:div w:id="232398714">
                          <w:marLeft w:val="0"/>
                          <w:marRight w:val="0"/>
                          <w:marTop w:val="0"/>
                          <w:marBottom w:val="0"/>
                          <w:divBdr>
                            <w:top w:val="none" w:sz="0" w:space="0" w:color="auto"/>
                            <w:left w:val="none" w:sz="0" w:space="0" w:color="auto"/>
                            <w:bottom w:val="none" w:sz="0" w:space="0" w:color="auto"/>
                            <w:right w:val="none" w:sz="0" w:space="0" w:color="auto"/>
                          </w:divBdr>
                        </w:div>
                        <w:div w:id="682171083">
                          <w:marLeft w:val="0"/>
                          <w:marRight w:val="0"/>
                          <w:marTop w:val="0"/>
                          <w:marBottom w:val="0"/>
                          <w:divBdr>
                            <w:top w:val="none" w:sz="0" w:space="0" w:color="auto"/>
                            <w:left w:val="none" w:sz="0" w:space="0" w:color="auto"/>
                            <w:bottom w:val="none" w:sz="0" w:space="0" w:color="auto"/>
                            <w:right w:val="none" w:sz="0" w:space="0" w:color="auto"/>
                          </w:divBdr>
                        </w:div>
                        <w:div w:id="1572496141">
                          <w:marLeft w:val="0"/>
                          <w:marRight w:val="0"/>
                          <w:marTop w:val="0"/>
                          <w:marBottom w:val="0"/>
                          <w:divBdr>
                            <w:top w:val="none" w:sz="0" w:space="0" w:color="auto"/>
                            <w:left w:val="none" w:sz="0" w:space="0" w:color="auto"/>
                            <w:bottom w:val="none" w:sz="0" w:space="0" w:color="auto"/>
                            <w:right w:val="none" w:sz="0" w:space="0" w:color="auto"/>
                          </w:divBdr>
                        </w:div>
                        <w:div w:id="2128621957">
                          <w:marLeft w:val="0"/>
                          <w:marRight w:val="0"/>
                          <w:marTop w:val="0"/>
                          <w:marBottom w:val="0"/>
                          <w:divBdr>
                            <w:top w:val="none" w:sz="0" w:space="0" w:color="auto"/>
                            <w:left w:val="none" w:sz="0" w:space="0" w:color="auto"/>
                            <w:bottom w:val="none" w:sz="0" w:space="0" w:color="auto"/>
                            <w:right w:val="none" w:sz="0" w:space="0" w:color="auto"/>
                          </w:divBdr>
                        </w:div>
                        <w:div w:id="1627278801">
                          <w:marLeft w:val="0"/>
                          <w:marRight w:val="0"/>
                          <w:marTop w:val="0"/>
                          <w:marBottom w:val="0"/>
                          <w:divBdr>
                            <w:top w:val="none" w:sz="0" w:space="0" w:color="auto"/>
                            <w:left w:val="none" w:sz="0" w:space="0" w:color="auto"/>
                            <w:bottom w:val="none" w:sz="0" w:space="0" w:color="auto"/>
                            <w:right w:val="none" w:sz="0" w:space="0" w:color="auto"/>
                          </w:divBdr>
                        </w:div>
                      </w:divsChild>
                    </w:div>
                    <w:div w:id="1602715598">
                      <w:marLeft w:val="0"/>
                      <w:marRight w:val="0"/>
                      <w:marTop w:val="0"/>
                      <w:marBottom w:val="0"/>
                      <w:divBdr>
                        <w:top w:val="none" w:sz="0" w:space="0" w:color="auto"/>
                        <w:left w:val="none" w:sz="0" w:space="0" w:color="auto"/>
                        <w:bottom w:val="none" w:sz="0" w:space="0" w:color="auto"/>
                        <w:right w:val="none" w:sz="0" w:space="0" w:color="auto"/>
                      </w:divBdr>
                      <w:divsChild>
                        <w:div w:id="619336295">
                          <w:marLeft w:val="0"/>
                          <w:marRight w:val="0"/>
                          <w:marTop w:val="0"/>
                          <w:marBottom w:val="0"/>
                          <w:divBdr>
                            <w:top w:val="none" w:sz="0" w:space="0" w:color="auto"/>
                            <w:left w:val="none" w:sz="0" w:space="0" w:color="auto"/>
                            <w:bottom w:val="none" w:sz="0" w:space="0" w:color="auto"/>
                            <w:right w:val="none" w:sz="0" w:space="0" w:color="auto"/>
                          </w:divBdr>
                        </w:div>
                        <w:div w:id="1635326904">
                          <w:marLeft w:val="0"/>
                          <w:marRight w:val="0"/>
                          <w:marTop w:val="0"/>
                          <w:marBottom w:val="0"/>
                          <w:divBdr>
                            <w:top w:val="none" w:sz="0" w:space="0" w:color="auto"/>
                            <w:left w:val="none" w:sz="0" w:space="0" w:color="auto"/>
                            <w:bottom w:val="none" w:sz="0" w:space="0" w:color="auto"/>
                            <w:right w:val="none" w:sz="0" w:space="0" w:color="auto"/>
                          </w:divBdr>
                        </w:div>
                        <w:div w:id="1778595434">
                          <w:marLeft w:val="0"/>
                          <w:marRight w:val="0"/>
                          <w:marTop w:val="0"/>
                          <w:marBottom w:val="0"/>
                          <w:divBdr>
                            <w:top w:val="none" w:sz="0" w:space="0" w:color="auto"/>
                            <w:left w:val="none" w:sz="0" w:space="0" w:color="auto"/>
                            <w:bottom w:val="none" w:sz="0" w:space="0" w:color="auto"/>
                            <w:right w:val="none" w:sz="0" w:space="0" w:color="auto"/>
                          </w:divBdr>
                        </w:div>
                        <w:div w:id="689061675">
                          <w:marLeft w:val="0"/>
                          <w:marRight w:val="0"/>
                          <w:marTop w:val="0"/>
                          <w:marBottom w:val="0"/>
                          <w:divBdr>
                            <w:top w:val="none" w:sz="0" w:space="0" w:color="auto"/>
                            <w:left w:val="none" w:sz="0" w:space="0" w:color="auto"/>
                            <w:bottom w:val="none" w:sz="0" w:space="0" w:color="auto"/>
                            <w:right w:val="none" w:sz="0" w:space="0" w:color="auto"/>
                          </w:divBdr>
                        </w:div>
                      </w:divsChild>
                    </w:div>
                    <w:div w:id="1449079185">
                      <w:marLeft w:val="0"/>
                      <w:marRight w:val="0"/>
                      <w:marTop w:val="0"/>
                      <w:marBottom w:val="0"/>
                      <w:divBdr>
                        <w:top w:val="none" w:sz="0" w:space="0" w:color="auto"/>
                        <w:left w:val="none" w:sz="0" w:space="0" w:color="auto"/>
                        <w:bottom w:val="none" w:sz="0" w:space="0" w:color="auto"/>
                        <w:right w:val="none" w:sz="0" w:space="0" w:color="auto"/>
                      </w:divBdr>
                      <w:divsChild>
                        <w:div w:id="1070150228">
                          <w:marLeft w:val="0"/>
                          <w:marRight w:val="0"/>
                          <w:marTop w:val="0"/>
                          <w:marBottom w:val="0"/>
                          <w:divBdr>
                            <w:top w:val="none" w:sz="0" w:space="0" w:color="auto"/>
                            <w:left w:val="none" w:sz="0" w:space="0" w:color="auto"/>
                            <w:bottom w:val="none" w:sz="0" w:space="0" w:color="auto"/>
                            <w:right w:val="none" w:sz="0" w:space="0" w:color="auto"/>
                          </w:divBdr>
                        </w:div>
                      </w:divsChild>
                    </w:div>
                    <w:div w:id="512261878">
                      <w:marLeft w:val="0"/>
                      <w:marRight w:val="0"/>
                      <w:marTop w:val="0"/>
                      <w:marBottom w:val="0"/>
                      <w:divBdr>
                        <w:top w:val="none" w:sz="0" w:space="0" w:color="auto"/>
                        <w:left w:val="none" w:sz="0" w:space="0" w:color="auto"/>
                        <w:bottom w:val="none" w:sz="0" w:space="0" w:color="auto"/>
                        <w:right w:val="none" w:sz="0" w:space="0" w:color="auto"/>
                      </w:divBdr>
                      <w:divsChild>
                        <w:div w:id="776755304">
                          <w:marLeft w:val="0"/>
                          <w:marRight w:val="0"/>
                          <w:marTop w:val="0"/>
                          <w:marBottom w:val="0"/>
                          <w:divBdr>
                            <w:top w:val="none" w:sz="0" w:space="0" w:color="auto"/>
                            <w:left w:val="none" w:sz="0" w:space="0" w:color="auto"/>
                            <w:bottom w:val="none" w:sz="0" w:space="0" w:color="auto"/>
                            <w:right w:val="none" w:sz="0" w:space="0" w:color="auto"/>
                          </w:divBdr>
                        </w:div>
                      </w:divsChild>
                    </w:div>
                    <w:div w:id="954409243">
                      <w:marLeft w:val="0"/>
                      <w:marRight w:val="0"/>
                      <w:marTop w:val="0"/>
                      <w:marBottom w:val="0"/>
                      <w:divBdr>
                        <w:top w:val="none" w:sz="0" w:space="0" w:color="auto"/>
                        <w:left w:val="none" w:sz="0" w:space="0" w:color="auto"/>
                        <w:bottom w:val="none" w:sz="0" w:space="0" w:color="auto"/>
                        <w:right w:val="none" w:sz="0" w:space="0" w:color="auto"/>
                      </w:divBdr>
                      <w:divsChild>
                        <w:div w:id="1468738781">
                          <w:marLeft w:val="0"/>
                          <w:marRight w:val="0"/>
                          <w:marTop w:val="0"/>
                          <w:marBottom w:val="0"/>
                          <w:divBdr>
                            <w:top w:val="none" w:sz="0" w:space="0" w:color="auto"/>
                            <w:left w:val="none" w:sz="0" w:space="0" w:color="auto"/>
                            <w:bottom w:val="none" w:sz="0" w:space="0" w:color="auto"/>
                            <w:right w:val="none" w:sz="0" w:space="0" w:color="auto"/>
                          </w:divBdr>
                        </w:div>
                      </w:divsChild>
                    </w:div>
                    <w:div w:id="1405832668">
                      <w:marLeft w:val="0"/>
                      <w:marRight w:val="0"/>
                      <w:marTop w:val="0"/>
                      <w:marBottom w:val="0"/>
                      <w:divBdr>
                        <w:top w:val="none" w:sz="0" w:space="0" w:color="auto"/>
                        <w:left w:val="none" w:sz="0" w:space="0" w:color="auto"/>
                        <w:bottom w:val="none" w:sz="0" w:space="0" w:color="auto"/>
                        <w:right w:val="none" w:sz="0" w:space="0" w:color="auto"/>
                      </w:divBdr>
                      <w:divsChild>
                        <w:div w:id="561058456">
                          <w:marLeft w:val="0"/>
                          <w:marRight w:val="0"/>
                          <w:marTop w:val="0"/>
                          <w:marBottom w:val="0"/>
                          <w:divBdr>
                            <w:top w:val="none" w:sz="0" w:space="0" w:color="auto"/>
                            <w:left w:val="none" w:sz="0" w:space="0" w:color="auto"/>
                            <w:bottom w:val="none" w:sz="0" w:space="0" w:color="auto"/>
                            <w:right w:val="none" w:sz="0" w:space="0" w:color="auto"/>
                          </w:divBdr>
                        </w:div>
                      </w:divsChild>
                    </w:div>
                    <w:div w:id="1671760831">
                      <w:marLeft w:val="0"/>
                      <w:marRight w:val="0"/>
                      <w:marTop w:val="0"/>
                      <w:marBottom w:val="0"/>
                      <w:divBdr>
                        <w:top w:val="none" w:sz="0" w:space="0" w:color="auto"/>
                        <w:left w:val="none" w:sz="0" w:space="0" w:color="auto"/>
                        <w:bottom w:val="none" w:sz="0" w:space="0" w:color="auto"/>
                        <w:right w:val="none" w:sz="0" w:space="0" w:color="auto"/>
                      </w:divBdr>
                      <w:divsChild>
                        <w:div w:id="124932701">
                          <w:marLeft w:val="0"/>
                          <w:marRight w:val="0"/>
                          <w:marTop w:val="0"/>
                          <w:marBottom w:val="0"/>
                          <w:divBdr>
                            <w:top w:val="none" w:sz="0" w:space="0" w:color="auto"/>
                            <w:left w:val="none" w:sz="0" w:space="0" w:color="auto"/>
                            <w:bottom w:val="none" w:sz="0" w:space="0" w:color="auto"/>
                            <w:right w:val="none" w:sz="0" w:space="0" w:color="auto"/>
                          </w:divBdr>
                        </w:div>
                      </w:divsChild>
                    </w:div>
                    <w:div w:id="2101365274">
                      <w:marLeft w:val="0"/>
                      <w:marRight w:val="0"/>
                      <w:marTop w:val="0"/>
                      <w:marBottom w:val="0"/>
                      <w:divBdr>
                        <w:top w:val="none" w:sz="0" w:space="0" w:color="auto"/>
                        <w:left w:val="none" w:sz="0" w:space="0" w:color="auto"/>
                        <w:bottom w:val="none" w:sz="0" w:space="0" w:color="auto"/>
                        <w:right w:val="none" w:sz="0" w:space="0" w:color="auto"/>
                      </w:divBdr>
                      <w:divsChild>
                        <w:div w:id="719936684">
                          <w:marLeft w:val="0"/>
                          <w:marRight w:val="0"/>
                          <w:marTop w:val="0"/>
                          <w:marBottom w:val="0"/>
                          <w:divBdr>
                            <w:top w:val="none" w:sz="0" w:space="0" w:color="auto"/>
                            <w:left w:val="none" w:sz="0" w:space="0" w:color="auto"/>
                            <w:bottom w:val="none" w:sz="0" w:space="0" w:color="auto"/>
                            <w:right w:val="none" w:sz="0" w:space="0" w:color="auto"/>
                          </w:divBdr>
                        </w:div>
                        <w:div w:id="1635866588">
                          <w:marLeft w:val="0"/>
                          <w:marRight w:val="0"/>
                          <w:marTop w:val="0"/>
                          <w:marBottom w:val="0"/>
                          <w:divBdr>
                            <w:top w:val="none" w:sz="0" w:space="0" w:color="auto"/>
                            <w:left w:val="none" w:sz="0" w:space="0" w:color="auto"/>
                            <w:bottom w:val="none" w:sz="0" w:space="0" w:color="auto"/>
                            <w:right w:val="none" w:sz="0" w:space="0" w:color="auto"/>
                          </w:divBdr>
                        </w:div>
                        <w:div w:id="782650813">
                          <w:marLeft w:val="0"/>
                          <w:marRight w:val="0"/>
                          <w:marTop w:val="0"/>
                          <w:marBottom w:val="0"/>
                          <w:divBdr>
                            <w:top w:val="none" w:sz="0" w:space="0" w:color="auto"/>
                            <w:left w:val="none" w:sz="0" w:space="0" w:color="auto"/>
                            <w:bottom w:val="none" w:sz="0" w:space="0" w:color="auto"/>
                            <w:right w:val="none" w:sz="0" w:space="0" w:color="auto"/>
                          </w:divBdr>
                        </w:div>
                        <w:div w:id="1796295836">
                          <w:marLeft w:val="0"/>
                          <w:marRight w:val="0"/>
                          <w:marTop w:val="0"/>
                          <w:marBottom w:val="0"/>
                          <w:divBdr>
                            <w:top w:val="none" w:sz="0" w:space="0" w:color="auto"/>
                            <w:left w:val="none" w:sz="0" w:space="0" w:color="auto"/>
                            <w:bottom w:val="none" w:sz="0" w:space="0" w:color="auto"/>
                            <w:right w:val="none" w:sz="0" w:space="0" w:color="auto"/>
                          </w:divBdr>
                        </w:div>
                        <w:div w:id="453641651">
                          <w:marLeft w:val="0"/>
                          <w:marRight w:val="0"/>
                          <w:marTop w:val="0"/>
                          <w:marBottom w:val="0"/>
                          <w:divBdr>
                            <w:top w:val="none" w:sz="0" w:space="0" w:color="auto"/>
                            <w:left w:val="none" w:sz="0" w:space="0" w:color="auto"/>
                            <w:bottom w:val="none" w:sz="0" w:space="0" w:color="auto"/>
                            <w:right w:val="none" w:sz="0" w:space="0" w:color="auto"/>
                          </w:divBdr>
                        </w:div>
                        <w:div w:id="886063632">
                          <w:marLeft w:val="0"/>
                          <w:marRight w:val="0"/>
                          <w:marTop w:val="0"/>
                          <w:marBottom w:val="0"/>
                          <w:divBdr>
                            <w:top w:val="none" w:sz="0" w:space="0" w:color="auto"/>
                            <w:left w:val="none" w:sz="0" w:space="0" w:color="auto"/>
                            <w:bottom w:val="none" w:sz="0" w:space="0" w:color="auto"/>
                            <w:right w:val="none" w:sz="0" w:space="0" w:color="auto"/>
                          </w:divBdr>
                        </w:div>
                        <w:div w:id="2044210481">
                          <w:marLeft w:val="0"/>
                          <w:marRight w:val="0"/>
                          <w:marTop w:val="0"/>
                          <w:marBottom w:val="0"/>
                          <w:divBdr>
                            <w:top w:val="none" w:sz="0" w:space="0" w:color="auto"/>
                            <w:left w:val="none" w:sz="0" w:space="0" w:color="auto"/>
                            <w:bottom w:val="none" w:sz="0" w:space="0" w:color="auto"/>
                            <w:right w:val="none" w:sz="0" w:space="0" w:color="auto"/>
                          </w:divBdr>
                        </w:div>
                        <w:div w:id="968753170">
                          <w:marLeft w:val="0"/>
                          <w:marRight w:val="0"/>
                          <w:marTop w:val="0"/>
                          <w:marBottom w:val="0"/>
                          <w:divBdr>
                            <w:top w:val="none" w:sz="0" w:space="0" w:color="auto"/>
                            <w:left w:val="none" w:sz="0" w:space="0" w:color="auto"/>
                            <w:bottom w:val="none" w:sz="0" w:space="0" w:color="auto"/>
                            <w:right w:val="none" w:sz="0" w:space="0" w:color="auto"/>
                          </w:divBdr>
                        </w:div>
                        <w:div w:id="1206989256">
                          <w:marLeft w:val="0"/>
                          <w:marRight w:val="0"/>
                          <w:marTop w:val="0"/>
                          <w:marBottom w:val="0"/>
                          <w:divBdr>
                            <w:top w:val="none" w:sz="0" w:space="0" w:color="auto"/>
                            <w:left w:val="none" w:sz="0" w:space="0" w:color="auto"/>
                            <w:bottom w:val="none" w:sz="0" w:space="0" w:color="auto"/>
                            <w:right w:val="none" w:sz="0" w:space="0" w:color="auto"/>
                          </w:divBdr>
                        </w:div>
                        <w:div w:id="1670327778">
                          <w:marLeft w:val="0"/>
                          <w:marRight w:val="0"/>
                          <w:marTop w:val="0"/>
                          <w:marBottom w:val="0"/>
                          <w:divBdr>
                            <w:top w:val="none" w:sz="0" w:space="0" w:color="auto"/>
                            <w:left w:val="none" w:sz="0" w:space="0" w:color="auto"/>
                            <w:bottom w:val="none" w:sz="0" w:space="0" w:color="auto"/>
                            <w:right w:val="none" w:sz="0" w:space="0" w:color="auto"/>
                          </w:divBdr>
                        </w:div>
                        <w:div w:id="1585451454">
                          <w:marLeft w:val="0"/>
                          <w:marRight w:val="0"/>
                          <w:marTop w:val="0"/>
                          <w:marBottom w:val="0"/>
                          <w:divBdr>
                            <w:top w:val="none" w:sz="0" w:space="0" w:color="auto"/>
                            <w:left w:val="none" w:sz="0" w:space="0" w:color="auto"/>
                            <w:bottom w:val="none" w:sz="0" w:space="0" w:color="auto"/>
                            <w:right w:val="none" w:sz="0" w:space="0" w:color="auto"/>
                          </w:divBdr>
                        </w:div>
                        <w:div w:id="900866105">
                          <w:marLeft w:val="0"/>
                          <w:marRight w:val="0"/>
                          <w:marTop w:val="0"/>
                          <w:marBottom w:val="0"/>
                          <w:divBdr>
                            <w:top w:val="none" w:sz="0" w:space="0" w:color="auto"/>
                            <w:left w:val="none" w:sz="0" w:space="0" w:color="auto"/>
                            <w:bottom w:val="none" w:sz="0" w:space="0" w:color="auto"/>
                            <w:right w:val="none" w:sz="0" w:space="0" w:color="auto"/>
                          </w:divBdr>
                        </w:div>
                        <w:div w:id="931936927">
                          <w:marLeft w:val="0"/>
                          <w:marRight w:val="0"/>
                          <w:marTop w:val="0"/>
                          <w:marBottom w:val="0"/>
                          <w:divBdr>
                            <w:top w:val="none" w:sz="0" w:space="0" w:color="auto"/>
                            <w:left w:val="none" w:sz="0" w:space="0" w:color="auto"/>
                            <w:bottom w:val="none" w:sz="0" w:space="0" w:color="auto"/>
                            <w:right w:val="none" w:sz="0" w:space="0" w:color="auto"/>
                          </w:divBdr>
                        </w:div>
                      </w:divsChild>
                    </w:div>
                    <w:div w:id="970405156">
                      <w:marLeft w:val="0"/>
                      <w:marRight w:val="0"/>
                      <w:marTop w:val="0"/>
                      <w:marBottom w:val="0"/>
                      <w:divBdr>
                        <w:top w:val="none" w:sz="0" w:space="0" w:color="auto"/>
                        <w:left w:val="none" w:sz="0" w:space="0" w:color="auto"/>
                        <w:bottom w:val="none" w:sz="0" w:space="0" w:color="auto"/>
                        <w:right w:val="none" w:sz="0" w:space="0" w:color="auto"/>
                      </w:divBdr>
                      <w:divsChild>
                        <w:div w:id="1887329068">
                          <w:marLeft w:val="0"/>
                          <w:marRight w:val="0"/>
                          <w:marTop w:val="0"/>
                          <w:marBottom w:val="0"/>
                          <w:divBdr>
                            <w:top w:val="none" w:sz="0" w:space="0" w:color="auto"/>
                            <w:left w:val="none" w:sz="0" w:space="0" w:color="auto"/>
                            <w:bottom w:val="none" w:sz="0" w:space="0" w:color="auto"/>
                            <w:right w:val="none" w:sz="0" w:space="0" w:color="auto"/>
                          </w:divBdr>
                        </w:div>
                      </w:divsChild>
                    </w:div>
                    <w:div w:id="547451678">
                      <w:marLeft w:val="0"/>
                      <w:marRight w:val="0"/>
                      <w:marTop w:val="0"/>
                      <w:marBottom w:val="0"/>
                      <w:divBdr>
                        <w:top w:val="none" w:sz="0" w:space="0" w:color="auto"/>
                        <w:left w:val="none" w:sz="0" w:space="0" w:color="auto"/>
                        <w:bottom w:val="none" w:sz="0" w:space="0" w:color="auto"/>
                        <w:right w:val="none" w:sz="0" w:space="0" w:color="auto"/>
                      </w:divBdr>
                      <w:divsChild>
                        <w:div w:id="917059695">
                          <w:marLeft w:val="0"/>
                          <w:marRight w:val="0"/>
                          <w:marTop w:val="0"/>
                          <w:marBottom w:val="0"/>
                          <w:divBdr>
                            <w:top w:val="none" w:sz="0" w:space="0" w:color="auto"/>
                            <w:left w:val="none" w:sz="0" w:space="0" w:color="auto"/>
                            <w:bottom w:val="none" w:sz="0" w:space="0" w:color="auto"/>
                            <w:right w:val="none" w:sz="0" w:space="0" w:color="auto"/>
                          </w:divBdr>
                        </w:div>
                        <w:div w:id="391582090">
                          <w:marLeft w:val="0"/>
                          <w:marRight w:val="0"/>
                          <w:marTop w:val="0"/>
                          <w:marBottom w:val="0"/>
                          <w:divBdr>
                            <w:top w:val="none" w:sz="0" w:space="0" w:color="auto"/>
                            <w:left w:val="none" w:sz="0" w:space="0" w:color="auto"/>
                            <w:bottom w:val="none" w:sz="0" w:space="0" w:color="auto"/>
                            <w:right w:val="none" w:sz="0" w:space="0" w:color="auto"/>
                          </w:divBdr>
                        </w:div>
                        <w:div w:id="2068071356">
                          <w:marLeft w:val="0"/>
                          <w:marRight w:val="0"/>
                          <w:marTop w:val="0"/>
                          <w:marBottom w:val="0"/>
                          <w:divBdr>
                            <w:top w:val="none" w:sz="0" w:space="0" w:color="auto"/>
                            <w:left w:val="none" w:sz="0" w:space="0" w:color="auto"/>
                            <w:bottom w:val="none" w:sz="0" w:space="0" w:color="auto"/>
                            <w:right w:val="none" w:sz="0" w:space="0" w:color="auto"/>
                          </w:divBdr>
                        </w:div>
                      </w:divsChild>
                    </w:div>
                    <w:div w:id="747457169">
                      <w:marLeft w:val="0"/>
                      <w:marRight w:val="0"/>
                      <w:marTop w:val="0"/>
                      <w:marBottom w:val="0"/>
                      <w:divBdr>
                        <w:top w:val="none" w:sz="0" w:space="0" w:color="auto"/>
                        <w:left w:val="none" w:sz="0" w:space="0" w:color="auto"/>
                        <w:bottom w:val="none" w:sz="0" w:space="0" w:color="auto"/>
                        <w:right w:val="none" w:sz="0" w:space="0" w:color="auto"/>
                      </w:divBdr>
                      <w:divsChild>
                        <w:div w:id="1993825558">
                          <w:marLeft w:val="0"/>
                          <w:marRight w:val="0"/>
                          <w:marTop w:val="0"/>
                          <w:marBottom w:val="0"/>
                          <w:divBdr>
                            <w:top w:val="none" w:sz="0" w:space="0" w:color="auto"/>
                            <w:left w:val="none" w:sz="0" w:space="0" w:color="auto"/>
                            <w:bottom w:val="none" w:sz="0" w:space="0" w:color="auto"/>
                            <w:right w:val="none" w:sz="0" w:space="0" w:color="auto"/>
                          </w:divBdr>
                        </w:div>
                      </w:divsChild>
                    </w:div>
                    <w:div w:id="391347042">
                      <w:marLeft w:val="0"/>
                      <w:marRight w:val="0"/>
                      <w:marTop w:val="0"/>
                      <w:marBottom w:val="0"/>
                      <w:divBdr>
                        <w:top w:val="none" w:sz="0" w:space="0" w:color="auto"/>
                        <w:left w:val="none" w:sz="0" w:space="0" w:color="auto"/>
                        <w:bottom w:val="none" w:sz="0" w:space="0" w:color="auto"/>
                        <w:right w:val="none" w:sz="0" w:space="0" w:color="auto"/>
                      </w:divBdr>
                      <w:divsChild>
                        <w:div w:id="1307932474">
                          <w:marLeft w:val="0"/>
                          <w:marRight w:val="0"/>
                          <w:marTop w:val="0"/>
                          <w:marBottom w:val="0"/>
                          <w:divBdr>
                            <w:top w:val="none" w:sz="0" w:space="0" w:color="auto"/>
                            <w:left w:val="none" w:sz="0" w:space="0" w:color="auto"/>
                            <w:bottom w:val="none" w:sz="0" w:space="0" w:color="auto"/>
                            <w:right w:val="none" w:sz="0" w:space="0" w:color="auto"/>
                          </w:divBdr>
                        </w:div>
                        <w:div w:id="432358094">
                          <w:marLeft w:val="0"/>
                          <w:marRight w:val="0"/>
                          <w:marTop w:val="0"/>
                          <w:marBottom w:val="0"/>
                          <w:divBdr>
                            <w:top w:val="none" w:sz="0" w:space="0" w:color="auto"/>
                            <w:left w:val="none" w:sz="0" w:space="0" w:color="auto"/>
                            <w:bottom w:val="none" w:sz="0" w:space="0" w:color="auto"/>
                            <w:right w:val="none" w:sz="0" w:space="0" w:color="auto"/>
                          </w:divBdr>
                        </w:div>
                        <w:div w:id="33701686">
                          <w:marLeft w:val="0"/>
                          <w:marRight w:val="0"/>
                          <w:marTop w:val="0"/>
                          <w:marBottom w:val="0"/>
                          <w:divBdr>
                            <w:top w:val="none" w:sz="0" w:space="0" w:color="auto"/>
                            <w:left w:val="none" w:sz="0" w:space="0" w:color="auto"/>
                            <w:bottom w:val="none" w:sz="0" w:space="0" w:color="auto"/>
                            <w:right w:val="none" w:sz="0" w:space="0" w:color="auto"/>
                          </w:divBdr>
                        </w:div>
                        <w:div w:id="486165907">
                          <w:marLeft w:val="0"/>
                          <w:marRight w:val="0"/>
                          <w:marTop w:val="0"/>
                          <w:marBottom w:val="0"/>
                          <w:divBdr>
                            <w:top w:val="none" w:sz="0" w:space="0" w:color="auto"/>
                            <w:left w:val="none" w:sz="0" w:space="0" w:color="auto"/>
                            <w:bottom w:val="none" w:sz="0" w:space="0" w:color="auto"/>
                            <w:right w:val="none" w:sz="0" w:space="0" w:color="auto"/>
                          </w:divBdr>
                        </w:div>
                        <w:div w:id="321585526">
                          <w:marLeft w:val="0"/>
                          <w:marRight w:val="0"/>
                          <w:marTop w:val="0"/>
                          <w:marBottom w:val="0"/>
                          <w:divBdr>
                            <w:top w:val="none" w:sz="0" w:space="0" w:color="auto"/>
                            <w:left w:val="none" w:sz="0" w:space="0" w:color="auto"/>
                            <w:bottom w:val="none" w:sz="0" w:space="0" w:color="auto"/>
                            <w:right w:val="none" w:sz="0" w:space="0" w:color="auto"/>
                          </w:divBdr>
                        </w:div>
                        <w:div w:id="542597684">
                          <w:marLeft w:val="0"/>
                          <w:marRight w:val="0"/>
                          <w:marTop w:val="0"/>
                          <w:marBottom w:val="0"/>
                          <w:divBdr>
                            <w:top w:val="none" w:sz="0" w:space="0" w:color="auto"/>
                            <w:left w:val="none" w:sz="0" w:space="0" w:color="auto"/>
                            <w:bottom w:val="none" w:sz="0" w:space="0" w:color="auto"/>
                            <w:right w:val="none" w:sz="0" w:space="0" w:color="auto"/>
                          </w:divBdr>
                        </w:div>
                      </w:divsChild>
                    </w:div>
                    <w:div w:id="977026983">
                      <w:marLeft w:val="0"/>
                      <w:marRight w:val="0"/>
                      <w:marTop w:val="0"/>
                      <w:marBottom w:val="0"/>
                      <w:divBdr>
                        <w:top w:val="none" w:sz="0" w:space="0" w:color="auto"/>
                        <w:left w:val="none" w:sz="0" w:space="0" w:color="auto"/>
                        <w:bottom w:val="none" w:sz="0" w:space="0" w:color="auto"/>
                        <w:right w:val="none" w:sz="0" w:space="0" w:color="auto"/>
                      </w:divBdr>
                      <w:divsChild>
                        <w:div w:id="321202699">
                          <w:marLeft w:val="0"/>
                          <w:marRight w:val="0"/>
                          <w:marTop w:val="0"/>
                          <w:marBottom w:val="0"/>
                          <w:divBdr>
                            <w:top w:val="none" w:sz="0" w:space="0" w:color="auto"/>
                            <w:left w:val="none" w:sz="0" w:space="0" w:color="auto"/>
                            <w:bottom w:val="none" w:sz="0" w:space="0" w:color="auto"/>
                            <w:right w:val="none" w:sz="0" w:space="0" w:color="auto"/>
                          </w:divBdr>
                        </w:div>
                        <w:div w:id="201207933">
                          <w:marLeft w:val="0"/>
                          <w:marRight w:val="0"/>
                          <w:marTop w:val="0"/>
                          <w:marBottom w:val="0"/>
                          <w:divBdr>
                            <w:top w:val="none" w:sz="0" w:space="0" w:color="auto"/>
                            <w:left w:val="none" w:sz="0" w:space="0" w:color="auto"/>
                            <w:bottom w:val="none" w:sz="0" w:space="0" w:color="auto"/>
                            <w:right w:val="none" w:sz="0" w:space="0" w:color="auto"/>
                          </w:divBdr>
                        </w:div>
                      </w:divsChild>
                    </w:div>
                    <w:div w:id="1240867644">
                      <w:marLeft w:val="0"/>
                      <w:marRight w:val="0"/>
                      <w:marTop w:val="0"/>
                      <w:marBottom w:val="0"/>
                      <w:divBdr>
                        <w:top w:val="none" w:sz="0" w:space="0" w:color="auto"/>
                        <w:left w:val="none" w:sz="0" w:space="0" w:color="auto"/>
                        <w:bottom w:val="none" w:sz="0" w:space="0" w:color="auto"/>
                        <w:right w:val="none" w:sz="0" w:space="0" w:color="auto"/>
                      </w:divBdr>
                      <w:divsChild>
                        <w:div w:id="2012443051">
                          <w:marLeft w:val="0"/>
                          <w:marRight w:val="0"/>
                          <w:marTop w:val="0"/>
                          <w:marBottom w:val="0"/>
                          <w:divBdr>
                            <w:top w:val="none" w:sz="0" w:space="0" w:color="auto"/>
                            <w:left w:val="none" w:sz="0" w:space="0" w:color="auto"/>
                            <w:bottom w:val="none" w:sz="0" w:space="0" w:color="auto"/>
                            <w:right w:val="none" w:sz="0" w:space="0" w:color="auto"/>
                          </w:divBdr>
                        </w:div>
                      </w:divsChild>
                    </w:div>
                    <w:div w:id="180556109">
                      <w:marLeft w:val="0"/>
                      <w:marRight w:val="0"/>
                      <w:marTop w:val="0"/>
                      <w:marBottom w:val="0"/>
                      <w:divBdr>
                        <w:top w:val="none" w:sz="0" w:space="0" w:color="auto"/>
                        <w:left w:val="none" w:sz="0" w:space="0" w:color="auto"/>
                        <w:bottom w:val="none" w:sz="0" w:space="0" w:color="auto"/>
                        <w:right w:val="none" w:sz="0" w:space="0" w:color="auto"/>
                      </w:divBdr>
                      <w:divsChild>
                        <w:div w:id="957295955">
                          <w:marLeft w:val="0"/>
                          <w:marRight w:val="0"/>
                          <w:marTop w:val="0"/>
                          <w:marBottom w:val="0"/>
                          <w:divBdr>
                            <w:top w:val="none" w:sz="0" w:space="0" w:color="auto"/>
                            <w:left w:val="none" w:sz="0" w:space="0" w:color="auto"/>
                            <w:bottom w:val="none" w:sz="0" w:space="0" w:color="auto"/>
                            <w:right w:val="none" w:sz="0" w:space="0" w:color="auto"/>
                          </w:divBdr>
                        </w:div>
                        <w:div w:id="1586302493">
                          <w:marLeft w:val="0"/>
                          <w:marRight w:val="0"/>
                          <w:marTop w:val="0"/>
                          <w:marBottom w:val="0"/>
                          <w:divBdr>
                            <w:top w:val="none" w:sz="0" w:space="0" w:color="auto"/>
                            <w:left w:val="none" w:sz="0" w:space="0" w:color="auto"/>
                            <w:bottom w:val="none" w:sz="0" w:space="0" w:color="auto"/>
                            <w:right w:val="none" w:sz="0" w:space="0" w:color="auto"/>
                          </w:divBdr>
                        </w:div>
                      </w:divsChild>
                    </w:div>
                    <w:div w:id="1809323119">
                      <w:marLeft w:val="0"/>
                      <w:marRight w:val="0"/>
                      <w:marTop w:val="0"/>
                      <w:marBottom w:val="0"/>
                      <w:divBdr>
                        <w:top w:val="none" w:sz="0" w:space="0" w:color="auto"/>
                        <w:left w:val="none" w:sz="0" w:space="0" w:color="auto"/>
                        <w:bottom w:val="none" w:sz="0" w:space="0" w:color="auto"/>
                        <w:right w:val="none" w:sz="0" w:space="0" w:color="auto"/>
                      </w:divBdr>
                      <w:divsChild>
                        <w:div w:id="1041515724">
                          <w:marLeft w:val="0"/>
                          <w:marRight w:val="0"/>
                          <w:marTop w:val="0"/>
                          <w:marBottom w:val="0"/>
                          <w:divBdr>
                            <w:top w:val="none" w:sz="0" w:space="0" w:color="auto"/>
                            <w:left w:val="none" w:sz="0" w:space="0" w:color="auto"/>
                            <w:bottom w:val="none" w:sz="0" w:space="0" w:color="auto"/>
                            <w:right w:val="none" w:sz="0" w:space="0" w:color="auto"/>
                          </w:divBdr>
                        </w:div>
                      </w:divsChild>
                    </w:div>
                    <w:div w:id="1355378021">
                      <w:marLeft w:val="0"/>
                      <w:marRight w:val="0"/>
                      <w:marTop w:val="0"/>
                      <w:marBottom w:val="0"/>
                      <w:divBdr>
                        <w:top w:val="none" w:sz="0" w:space="0" w:color="auto"/>
                        <w:left w:val="none" w:sz="0" w:space="0" w:color="auto"/>
                        <w:bottom w:val="none" w:sz="0" w:space="0" w:color="auto"/>
                        <w:right w:val="none" w:sz="0" w:space="0" w:color="auto"/>
                      </w:divBdr>
                      <w:divsChild>
                        <w:div w:id="1813404867">
                          <w:marLeft w:val="0"/>
                          <w:marRight w:val="0"/>
                          <w:marTop w:val="0"/>
                          <w:marBottom w:val="0"/>
                          <w:divBdr>
                            <w:top w:val="none" w:sz="0" w:space="0" w:color="auto"/>
                            <w:left w:val="none" w:sz="0" w:space="0" w:color="auto"/>
                            <w:bottom w:val="none" w:sz="0" w:space="0" w:color="auto"/>
                            <w:right w:val="none" w:sz="0" w:space="0" w:color="auto"/>
                          </w:divBdr>
                        </w:div>
                      </w:divsChild>
                    </w:div>
                    <w:div w:id="1869560978">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798036017">
                      <w:marLeft w:val="0"/>
                      <w:marRight w:val="0"/>
                      <w:marTop w:val="0"/>
                      <w:marBottom w:val="0"/>
                      <w:divBdr>
                        <w:top w:val="none" w:sz="0" w:space="0" w:color="auto"/>
                        <w:left w:val="none" w:sz="0" w:space="0" w:color="auto"/>
                        <w:bottom w:val="none" w:sz="0" w:space="0" w:color="auto"/>
                        <w:right w:val="none" w:sz="0" w:space="0" w:color="auto"/>
                      </w:divBdr>
                      <w:divsChild>
                        <w:div w:id="873998860">
                          <w:marLeft w:val="0"/>
                          <w:marRight w:val="0"/>
                          <w:marTop w:val="0"/>
                          <w:marBottom w:val="0"/>
                          <w:divBdr>
                            <w:top w:val="none" w:sz="0" w:space="0" w:color="auto"/>
                            <w:left w:val="none" w:sz="0" w:space="0" w:color="auto"/>
                            <w:bottom w:val="none" w:sz="0" w:space="0" w:color="auto"/>
                            <w:right w:val="none" w:sz="0" w:space="0" w:color="auto"/>
                          </w:divBdr>
                        </w:div>
                      </w:divsChild>
                    </w:div>
                    <w:div w:id="2136867839">
                      <w:marLeft w:val="0"/>
                      <w:marRight w:val="0"/>
                      <w:marTop w:val="0"/>
                      <w:marBottom w:val="0"/>
                      <w:divBdr>
                        <w:top w:val="none" w:sz="0" w:space="0" w:color="auto"/>
                        <w:left w:val="none" w:sz="0" w:space="0" w:color="auto"/>
                        <w:bottom w:val="none" w:sz="0" w:space="0" w:color="auto"/>
                        <w:right w:val="none" w:sz="0" w:space="0" w:color="auto"/>
                      </w:divBdr>
                      <w:divsChild>
                        <w:div w:id="747464863">
                          <w:marLeft w:val="0"/>
                          <w:marRight w:val="0"/>
                          <w:marTop w:val="0"/>
                          <w:marBottom w:val="0"/>
                          <w:divBdr>
                            <w:top w:val="none" w:sz="0" w:space="0" w:color="auto"/>
                            <w:left w:val="none" w:sz="0" w:space="0" w:color="auto"/>
                            <w:bottom w:val="none" w:sz="0" w:space="0" w:color="auto"/>
                            <w:right w:val="none" w:sz="0" w:space="0" w:color="auto"/>
                          </w:divBdr>
                        </w:div>
                        <w:div w:id="1334603402">
                          <w:marLeft w:val="0"/>
                          <w:marRight w:val="0"/>
                          <w:marTop w:val="0"/>
                          <w:marBottom w:val="0"/>
                          <w:divBdr>
                            <w:top w:val="none" w:sz="0" w:space="0" w:color="auto"/>
                            <w:left w:val="none" w:sz="0" w:space="0" w:color="auto"/>
                            <w:bottom w:val="none" w:sz="0" w:space="0" w:color="auto"/>
                            <w:right w:val="none" w:sz="0" w:space="0" w:color="auto"/>
                          </w:divBdr>
                        </w:div>
                        <w:div w:id="1167861512">
                          <w:marLeft w:val="0"/>
                          <w:marRight w:val="0"/>
                          <w:marTop w:val="0"/>
                          <w:marBottom w:val="0"/>
                          <w:divBdr>
                            <w:top w:val="none" w:sz="0" w:space="0" w:color="auto"/>
                            <w:left w:val="none" w:sz="0" w:space="0" w:color="auto"/>
                            <w:bottom w:val="none" w:sz="0" w:space="0" w:color="auto"/>
                            <w:right w:val="none" w:sz="0" w:space="0" w:color="auto"/>
                          </w:divBdr>
                        </w:div>
                      </w:divsChild>
                    </w:div>
                    <w:div w:id="1014922795">
                      <w:marLeft w:val="0"/>
                      <w:marRight w:val="0"/>
                      <w:marTop w:val="0"/>
                      <w:marBottom w:val="0"/>
                      <w:divBdr>
                        <w:top w:val="none" w:sz="0" w:space="0" w:color="auto"/>
                        <w:left w:val="none" w:sz="0" w:space="0" w:color="auto"/>
                        <w:bottom w:val="none" w:sz="0" w:space="0" w:color="auto"/>
                        <w:right w:val="none" w:sz="0" w:space="0" w:color="auto"/>
                      </w:divBdr>
                      <w:divsChild>
                        <w:div w:id="1260289034">
                          <w:marLeft w:val="0"/>
                          <w:marRight w:val="0"/>
                          <w:marTop w:val="0"/>
                          <w:marBottom w:val="0"/>
                          <w:divBdr>
                            <w:top w:val="none" w:sz="0" w:space="0" w:color="auto"/>
                            <w:left w:val="none" w:sz="0" w:space="0" w:color="auto"/>
                            <w:bottom w:val="none" w:sz="0" w:space="0" w:color="auto"/>
                            <w:right w:val="none" w:sz="0" w:space="0" w:color="auto"/>
                          </w:divBdr>
                        </w:div>
                      </w:divsChild>
                    </w:div>
                    <w:div w:id="1986615790">
                      <w:marLeft w:val="0"/>
                      <w:marRight w:val="0"/>
                      <w:marTop w:val="0"/>
                      <w:marBottom w:val="0"/>
                      <w:divBdr>
                        <w:top w:val="none" w:sz="0" w:space="0" w:color="auto"/>
                        <w:left w:val="none" w:sz="0" w:space="0" w:color="auto"/>
                        <w:bottom w:val="none" w:sz="0" w:space="0" w:color="auto"/>
                        <w:right w:val="none" w:sz="0" w:space="0" w:color="auto"/>
                      </w:divBdr>
                      <w:divsChild>
                        <w:div w:id="1696693003">
                          <w:marLeft w:val="0"/>
                          <w:marRight w:val="0"/>
                          <w:marTop w:val="0"/>
                          <w:marBottom w:val="0"/>
                          <w:divBdr>
                            <w:top w:val="none" w:sz="0" w:space="0" w:color="auto"/>
                            <w:left w:val="none" w:sz="0" w:space="0" w:color="auto"/>
                            <w:bottom w:val="none" w:sz="0" w:space="0" w:color="auto"/>
                            <w:right w:val="none" w:sz="0" w:space="0" w:color="auto"/>
                          </w:divBdr>
                        </w:div>
                      </w:divsChild>
                    </w:div>
                    <w:div w:id="2081445386">
                      <w:marLeft w:val="0"/>
                      <w:marRight w:val="0"/>
                      <w:marTop w:val="0"/>
                      <w:marBottom w:val="0"/>
                      <w:divBdr>
                        <w:top w:val="none" w:sz="0" w:space="0" w:color="auto"/>
                        <w:left w:val="none" w:sz="0" w:space="0" w:color="auto"/>
                        <w:bottom w:val="none" w:sz="0" w:space="0" w:color="auto"/>
                        <w:right w:val="none" w:sz="0" w:space="0" w:color="auto"/>
                      </w:divBdr>
                      <w:divsChild>
                        <w:div w:id="727531689">
                          <w:marLeft w:val="0"/>
                          <w:marRight w:val="0"/>
                          <w:marTop w:val="0"/>
                          <w:marBottom w:val="0"/>
                          <w:divBdr>
                            <w:top w:val="none" w:sz="0" w:space="0" w:color="auto"/>
                            <w:left w:val="none" w:sz="0" w:space="0" w:color="auto"/>
                            <w:bottom w:val="none" w:sz="0" w:space="0" w:color="auto"/>
                            <w:right w:val="none" w:sz="0" w:space="0" w:color="auto"/>
                          </w:divBdr>
                        </w:div>
                        <w:div w:id="870722780">
                          <w:marLeft w:val="0"/>
                          <w:marRight w:val="0"/>
                          <w:marTop w:val="0"/>
                          <w:marBottom w:val="0"/>
                          <w:divBdr>
                            <w:top w:val="none" w:sz="0" w:space="0" w:color="auto"/>
                            <w:left w:val="none" w:sz="0" w:space="0" w:color="auto"/>
                            <w:bottom w:val="none" w:sz="0" w:space="0" w:color="auto"/>
                            <w:right w:val="none" w:sz="0" w:space="0" w:color="auto"/>
                          </w:divBdr>
                        </w:div>
                      </w:divsChild>
                    </w:div>
                    <w:div w:id="1225145085">
                      <w:marLeft w:val="0"/>
                      <w:marRight w:val="0"/>
                      <w:marTop w:val="0"/>
                      <w:marBottom w:val="0"/>
                      <w:divBdr>
                        <w:top w:val="none" w:sz="0" w:space="0" w:color="auto"/>
                        <w:left w:val="none" w:sz="0" w:space="0" w:color="auto"/>
                        <w:bottom w:val="none" w:sz="0" w:space="0" w:color="auto"/>
                        <w:right w:val="none" w:sz="0" w:space="0" w:color="auto"/>
                      </w:divBdr>
                      <w:divsChild>
                        <w:div w:id="1400252094">
                          <w:marLeft w:val="0"/>
                          <w:marRight w:val="0"/>
                          <w:marTop w:val="0"/>
                          <w:marBottom w:val="0"/>
                          <w:divBdr>
                            <w:top w:val="none" w:sz="0" w:space="0" w:color="auto"/>
                            <w:left w:val="none" w:sz="0" w:space="0" w:color="auto"/>
                            <w:bottom w:val="none" w:sz="0" w:space="0" w:color="auto"/>
                            <w:right w:val="none" w:sz="0" w:space="0" w:color="auto"/>
                          </w:divBdr>
                        </w:div>
                      </w:divsChild>
                    </w:div>
                    <w:div w:id="1279486890">
                      <w:marLeft w:val="0"/>
                      <w:marRight w:val="0"/>
                      <w:marTop w:val="0"/>
                      <w:marBottom w:val="0"/>
                      <w:divBdr>
                        <w:top w:val="none" w:sz="0" w:space="0" w:color="auto"/>
                        <w:left w:val="none" w:sz="0" w:space="0" w:color="auto"/>
                        <w:bottom w:val="none" w:sz="0" w:space="0" w:color="auto"/>
                        <w:right w:val="none" w:sz="0" w:space="0" w:color="auto"/>
                      </w:divBdr>
                      <w:divsChild>
                        <w:div w:id="576477349">
                          <w:marLeft w:val="0"/>
                          <w:marRight w:val="0"/>
                          <w:marTop w:val="0"/>
                          <w:marBottom w:val="0"/>
                          <w:divBdr>
                            <w:top w:val="none" w:sz="0" w:space="0" w:color="auto"/>
                            <w:left w:val="none" w:sz="0" w:space="0" w:color="auto"/>
                            <w:bottom w:val="none" w:sz="0" w:space="0" w:color="auto"/>
                            <w:right w:val="none" w:sz="0" w:space="0" w:color="auto"/>
                          </w:divBdr>
                        </w:div>
                      </w:divsChild>
                    </w:div>
                    <w:div w:id="127943508">
                      <w:marLeft w:val="0"/>
                      <w:marRight w:val="0"/>
                      <w:marTop w:val="0"/>
                      <w:marBottom w:val="0"/>
                      <w:divBdr>
                        <w:top w:val="none" w:sz="0" w:space="0" w:color="auto"/>
                        <w:left w:val="none" w:sz="0" w:space="0" w:color="auto"/>
                        <w:bottom w:val="none" w:sz="0" w:space="0" w:color="auto"/>
                        <w:right w:val="none" w:sz="0" w:space="0" w:color="auto"/>
                      </w:divBdr>
                      <w:divsChild>
                        <w:div w:id="2085763351">
                          <w:marLeft w:val="0"/>
                          <w:marRight w:val="0"/>
                          <w:marTop w:val="0"/>
                          <w:marBottom w:val="0"/>
                          <w:divBdr>
                            <w:top w:val="none" w:sz="0" w:space="0" w:color="auto"/>
                            <w:left w:val="none" w:sz="0" w:space="0" w:color="auto"/>
                            <w:bottom w:val="none" w:sz="0" w:space="0" w:color="auto"/>
                            <w:right w:val="none" w:sz="0" w:space="0" w:color="auto"/>
                          </w:divBdr>
                        </w:div>
                        <w:div w:id="1061826937">
                          <w:marLeft w:val="0"/>
                          <w:marRight w:val="0"/>
                          <w:marTop w:val="0"/>
                          <w:marBottom w:val="0"/>
                          <w:divBdr>
                            <w:top w:val="none" w:sz="0" w:space="0" w:color="auto"/>
                            <w:left w:val="none" w:sz="0" w:space="0" w:color="auto"/>
                            <w:bottom w:val="none" w:sz="0" w:space="0" w:color="auto"/>
                            <w:right w:val="none" w:sz="0" w:space="0" w:color="auto"/>
                          </w:divBdr>
                        </w:div>
                        <w:div w:id="279336839">
                          <w:marLeft w:val="0"/>
                          <w:marRight w:val="0"/>
                          <w:marTop w:val="0"/>
                          <w:marBottom w:val="0"/>
                          <w:divBdr>
                            <w:top w:val="none" w:sz="0" w:space="0" w:color="auto"/>
                            <w:left w:val="none" w:sz="0" w:space="0" w:color="auto"/>
                            <w:bottom w:val="none" w:sz="0" w:space="0" w:color="auto"/>
                            <w:right w:val="none" w:sz="0" w:space="0" w:color="auto"/>
                          </w:divBdr>
                        </w:div>
                        <w:div w:id="1976637228">
                          <w:marLeft w:val="0"/>
                          <w:marRight w:val="0"/>
                          <w:marTop w:val="0"/>
                          <w:marBottom w:val="0"/>
                          <w:divBdr>
                            <w:top w:val="none" w:sz="0" w:space="0" w:color="auto"/>
                            <w:left w:val="none" w:sz="0" w:space="0" w:color="auto"/>
                            <w:bottom w:val="none" w:sz="0" w:space="0" w:color="auto"/>
                            <w:right w:val="none" w:sz="0" w:space="0" w:color="auto"/>
                          </w:divBdr>
                        </w:div>
                        <w:div w:id="255483718">
                          <w:marLeft w:val="0"/>
                          <w:marRight w:val="0"/>
                          <w:marTop w:val="0"/>
                          <w:marBottom w:val="0"/>
                          <w:divBdr>
                            <w:top w:val="none" w:sz="0" w:space="0" w:color="auto"/>
                            <w:left w:val="none" w:sz="0" w:space="0" w:color="auto"/>
                            <w:bottom w:val="none" w:sz="0" w:space="0" w:color="auto"/>
                            <w:right w:val="none" w:sz="0" w:space="0" w:color="auto"/>
                          </w:divBdr>
                        </w:div>
                        <w:div w:id="614020597">
                          <w:marLeft w:val="0"/>
                          <w:marRight w:val="0"/>
                          <w:marTop w:val="0"/>
                          <w:marBottom w:val="0"/>
                          <w:divBdr>
                            <w:top w:val="none" w:sz="0" w:space="0" w:color="auto"/>
                            <w:left w:val="none" w:sz="0" w:space="0" w:color="auto"/>
                            <w:bottom w:val="none" w:sz="0" w:space="0" w:color="auto"/>
                            <w:right w:val="none" w:sz="0" w:space="0" w:color="auto"/>
                          </w:divBdr>
                        </w:div>
                        <w:div w:id="480848606">
                          <w:marLeft w:val="0"/>
                          <w:marRight w:val="0"/>
                          <w:marTop w:val="0"/>
                          <w:marBottom w:val="0"/>
                          <w:divBdr>
                            <w:top w:val="none" w:sz="0" w:space="0" w:color="auto"/>
                            <w:left w:val="none" w:sz="0" w:space="0" w:color="auto"/>
                            <w:bottom w:val="none" w:sz="0" w:space="0" w:color="auto"/>
                            <w:right w:val="none" w:sz="0" w:space="0" w:color="auto"/>
                          </w:divBdr>
                        </w:div>
                        <w:div w:id="341129443">
                          <w:marLeft w:val="0"/>
                          <w:marRight w:val="0"/>
                          <w:marTop w:val="0"/>
                          <w:marBottom w:val="0"/>
                          <w:divBdr>
                            <w:top w:val="none" w:sz="0" w:space="0" w:color="auto"/>
                            <w:left w:val="none" w:sz="0" w:space="0" w:color="auto"/>
                            <w:bottom w:val="none" w:sz="0" w:space="0" w:color="auto"/>
                            <w:right w:val="none" w:sz="0" w:space="0" w:color="auto"/>
                          </w:divBdr>
                        </w:div>
                        <w:div w:id="125393384">
                          <w:marLeft w:val="0"/>
                          <w:marRight w:val="0"/>
                          <w:marTop w:val="0"/>
                          <w:marBottom w:val="0"/>
                          <w:divBdr>
                            <w:top w:val="none" w:sz="0" w:space="0" w:color="auto"/>
                            <w:left w:val="none" w:sz="0" w:space="0" w:color="auto"/>
                            <w:bottom w:val="none" w:sz="0" w:space="0" w:color="auto"/>
                            <w:right w:val="none" w:sz="0" w:space="0" w:color="auto"/>
                          </w:divBdr>
                        </w:div>
                        <w:div w:id="1274825271">
                          <w:marLeft w:val="0"/>
                          <w:marRight w:val="0"/>
                          <w:marTop w:val="0"/>
                          <w:marBottom w:val="0"/>
                          <w:divBdr>
                            <w:top w:val="none" w:sz="0" w:space="0" w:color="auto"/>
                            <w:left w:val="none" w:sz="0" w:space="0" w:color="auto"/>
                            <w:bottom w:val="none" w:sz="0" w:space="0" w:color="auto"/>
                            <w:right w:val="none" w:sz="0" w:space="0" w:color="auto"/>
                          </w:divBdr>
                        </w:div>
                        <w:div w:id="960652273">
                          <w:marLeft w:val="0"/>
                          <w:marRight w:val="0"/>
                          <w:marTop w:val="0"/>
                          <w:marBottom w:val="0"/>
                          <w:divBdr>
                            <w:top w:val="none" w:sz="0" w:space="0" w:color="auto"/>
                            <w:left w:val="none" w:sz="0" w:space="0" w:color="auto"/>
                            <w:bottom w:val="none" w:sz="0" w:space="0" w:color="auto"/>
                            <w:right w:val="none" w:sz="0" w:space="0" w:color="auto"/>
                          </w:divBdr>
                        </w:div>
                        <w:div w:id="836579243">
                          <w:marLeft w:val="0"/>
                          <w:marRight w:val="0"/>
                          <w:marTop w:val="0"/>
                          <w:marBottom w:val="0"/>
                          <w:divBdr>
                            <w:top w:val="none" w:sz="0" w:space="0" w:color="auto"/>
                            <w:left w:val="none" w:sz="0" w:space="0" w:color="auto"/>
                            <w:bottom w:val="none" w:sz="0" w:space="0" w:color="auto"/>
                            <w:right w:val="none" w:sz="0" w:space="0" w:color="auto"/>
                          </w:divBdr>
                        </w:div>
                        <w:div w:id="1409303610">
                          <w:marLeft w:val="0"/>
                          <w:marRight w:val="0"/>
                          <w:marTop w:val="0"/>
                          <w:marBottom w:val="0"/>
                          <w:divBdr>
                            <w:top w:val="none" w:sz="0" w:space="0" w:color="auto"/>
                            <w:left w:val="none" w:sz="0" w:space="0" w:color="auto"/>
                            <w:bottom w:val="none" w:sz="0" w:space="0" w:color="auto"/>
                            <w:right w:val="none" w:sz="0" w:space="0" w:color="auto"/>
                          </w:divBdr>
                        </w:div>
                        <w:div w:id="166293773">
                          <w:marLeft w:val="0"/>
                          <w:marRight w:val="0"/>
                          <w:marTop w:val="0"/>
                          <w:marBottom w:val="0"/>
                          <w:divBdr>
                            <w:top w:val="none" w:sz="0" w:space="0" w:color="auto"/>
                            <w:left w:val="none" w:sz="0" w:space="0" w:color="auto"/>
                            <w:bottom w:val="none" w:sz="0" w:space="0" w:color="auto"/>
                            <w:right w:val="none" w:sz="0" w:space="0" w:color="auto"/>
                          </w:divBdr>
                        </w:div>
                        <w:div w:id="959453033">
                          <w:marLeft w:val="0"/>
                          <w:marRight w:val="0"/>
                          <w:marTop w:val="0"/>
                          <w:marBottom w:val="0"/>
                          <w:divBdr>
                            <w:top w:val="none" w:sz="0" w:space="0" w:color="auto"/>
                            <w:left w:val="none" w:sz="0" w:space="0" w:color="auto"/>
                            <w:bottom w:val="none" w:sz="0" w:space="0" w:color="auto"/>
                            <w:right w:val="none" w:sz="0" w:space="0" w:color="auto"/>
                          </w:divBdr>
                        </w:div>
                        <w:div w:id="859703935">
                          <w:marLeft w:val="0"/>
                          <w:marRight w:val="0"/>
                          <w:marTop w:val="0"/>
                          <w:marBottom w:val="0"/>
                          <w:divBdr>
                            <w:top w:val="none" w:sz="0" w:space="0" w:color="auto"/>
                            <w:left w:val="none" w:sz="0" w:space="0" w:color="auto"/>
                            <w:bottom w:val="none" w:sz="0" w:space="0" w:color="auto"/>
                            <w:right w:val="none" w:sz="0" w:space="0" w:color="auto"/>
                          </w:divBdr>
                        </w:div>
                        <w:div w:id="1048069267">
                          <w:marLeft w:val="0"/>
                          <w:marRight w:val="0"/>
                          <w:marTop w:val="0"/>
                          <w:marBottom w:val="0"/>
                          <w:divBdr>
                            <w:top w:val="none" w:sz="0" w:space="0" w:color="auto"/>
                            <w:left w:val="none" w:sz="0" w:space="0" w:color="auto"/>
                            <w:bottom w:val="none" w:sz="0" w:space="0" w:color="auto"/>
                            <w:right w:val="none" w:sz="0" w:space="0" w:color="auto"/>
                          </w:divBdr>
                        </w:div>
                        <w:div w:id="1709918258">
                          <w:marLeft w:val="0"/>
                          <w:marRight w:val="0"/>
                          <w:marTop w:val="0"/>
                          <w:marBottom w:val="0"/>
                          <w:divBdr>
                            <w:top w:val="none" w:sz="0" w:space="0" w:color="auto"/>
                            <w:left w:val="none" w:sz="0" w:space="0" w:color="auto"/>
                            <w:bottom w:val="none" w:sz="0" w:space="0" w:color="auto"/>
                            <w:right w:val="none" w:sz="0" w:space="0" w:color="auto"/>
                          </w:divBdr>
                        </w:div>
                        <w:div w:id="1047947120">
                          <w:marLeft w:val="0"/>
                          <w:marRight w:val="0"/>
                          <w:marTop w:val="0"/>
                          <w:marBottom w:val="0"/>
                          <w:divBdr>
                            <w:top w:val="none" w:sz="0" w:space="0" w:color="auto"/>
                            <w:left w:val="none" w:sz="0" w:space="0" w:color="auto"/>
                            <w:bottom w:val="none" w:sz="0" w:space="0" w:color="auto"/>
                            <w:right w:val="none" w:sz="0" w:space="0" w:color="auto"/>
                          </w:divBdr>
                        </w:div>
                        <w:div w:id="1807701613">
                          <w:marLeft w:val="0"/>
                          <w:marRight w:val="0"/>
                          <w:marTop w:val="0"/>
                          <w:marBottom w:val="0"/>
                          <w:divBdr>
                            <w:top w:val="none" w:sz="0" w:space="0" w:color="auto"/>
                            <w:left w:val="none" w:sz="0" w:space="0" w:color="auto"/>
                            <w:bottom w:val="none" w:sz="0" w:space="0" w:color="auto"/>
                            <w:right w:val="none" w:sz="0" w:space="0" w:color="auto"/>
                          </w:divBdr>
                        </w:div>
                        <w:div w:id="623535046">
                          <w:marLeft w:val="0"/>
                          <w:marRight w:val="0"/>
                          <w:marTop w:val="0"/>
                          <w:marBottom w:val="0"/>
                          <w:divBdr>
                            <w:top w:val="none" w:sz="0" w:space="0" w:color="auto"/>
                            <w:left w:val="none" w:sz="0" w:space="0" w:color="auto"/>
                            <w:bottom w:val="none" w:sz="0" w:space="0" w:color="auto"/>
                            <w:right w:val="none" w:sz="0" w:space="0" w:color="auto"/>
                          </w:divBdr>
                        </w:div>
                        <w:div w:id="1373579871">
                          <w:marLeft w:val="0"/>
                          <w:marRight w:val="0"/>
                          <w:marTop w:val="0"/>
                          <w:marBottom w:val="0"/>
                          <w:divBdr>
                            <w:top w:val="none" w:sz="0" w:space="0" w:color="auto"/>
                            <w:left w:val="none" w:sz="0" w:space="0" w:color="auto"/>
                            <w:bottom w:val="none" w:sz="0" w:space="0" w:color="auto"/>
                            <w:right w:val="none" w:sz="0" w:space="0" w:color="auto"/>
                          </w:divBdr>
                        </w:div>
                        <w:div w:id="336423292">
                          <w:marLeft w:val="0"/>
                          <w:marRight w:val="0"/>
                          <w:marTop w:val="0"/>
                          <w:marBottom w:val="0"/>
                          <w:divBdr>
                            <w:top w:val="none" w:sz="0" w:space="0" w:color="auto"/>
                            <w:left w:val="none" w:sz="0" w:space="0" w:color="auto"/>
                            <w:bottom w:val="none" w:sz="0" w:space="0" w:color="auto"/>
                            <w:right w:val="none" w:sz="0" w:space="0" w:color="auto"/>
                          </w:divBdr>
                        </w:div>
                        <w:div w:id="1540587049">
                          <w:marLeft w:val="0"/>
                          <w:marRight w:val="0"/>
                          <w:marTop w:val="0"/>
                          <w:marBottom w:val="0"/>
                          <w:divBdr>
                            <w:top w:val="none" w:sz="0" w:space="0" w:color="auto"/>
                            <w:left w:val="none" w:sz="0" w:space="0" w:color="auto"/>
                            <w:bottom w:val="none" w:sz="0" w:space="0" w:color="auto"/>
                            <w:right w:val="none" w:sz="0" w:space="0" w:color="auto"/>
                          </w:divBdr>
                        </w:div>
                      </w:divsChild>
                    </w:div>
                    <w:div w:id="433522057">
                      <w:marLeft w:val="0"/>
                      <w:marRight w:val="0"/>
                      <w:marTop w:val="0"/>
                      <w:marBottom w:val="0"/>
                      <w:divBdr>
                        <w:top w:val="none" w:sz="0" w:space="0" w:color="auto"/>
                        <w:left w:val="none" w:sz="0" w:space="0" w:color="auto"/>
                        <w:bottom w:val="none" w:sz="0" w:space="0" w:color="auto"/>
                        <w:right w:val="none" w:sz="0" w:space="0" w:color="auto"/>
                      </w:divBdr>
                      <w:divsChild>
                        <w:div w:id="2036075500">
                          <w:marLeft w:val="0"/>
                          <w:marRight w:val="0"/>
                          <w:marTop w:val="0"/>
                          <w:marBottom w:val="0"/>
                          <w:divBdr>
                            <w:top w:val="none" w:sz="0" w:space="0" w:color="auto"/>
                            <w:left w:val="none" w:sz="0" w:space="0" w:color="auto"/>
                            <w:bottom w:val="none" w:sz="0" w:space="0" w:color="auto"/>
                            <w:right w:val="none" w:sz="0" w:space="0" w:color="auto"/>
                          </w:divBdr>
                        </w:div>
                        <w:div w:id="1699352978">
                          <w:marLeft w:val="0"/>
                          <w:marRight w:val="0"/>
                          <w:marTop w:val="0"/>
                          <w:marBottom w:val="0"/>
                          <w:divBdr>
                            <w:top w:val="none" w:sz="0" w:space="0" w:color="auto"/>
                            <w:left w:val="none" w:sz="0" w:space="0" w:color="auto"/>
                            <w:bottom w:val="none" w:sz="0" w:space="0" w:color="auto"/>
                            <w:right w:val="none" w:sz="0" w:space="0" w:color="auto"/>
                          </w:divBdr>
                        </w:div>
                      </w:divsChild>
                    </w:div>
                    <w:div w:id="2036997142">
                      <w:marLeft w:val="0"/>
                      <w:marRight w:val="0"/>
                      <w:marTop w:val="0"/>
                      <w:marBottom w:val="0"/>
                      <w:divBdr>
                        <w:top w:val="none" w:sz="0" w:space="0" w:color="auto"/>
                        <w:left w:val="none" w:sz="0" w:space="0" w:color="auto"/>
                        <w:bottom w:val="none" w:sz="0" w:space="0" w:color="auto"/>
                        <w:right w:val="none" w:sz="0" w:space="0" w:color="auto"/>
                      </w:divBdr>
                      <w:divsChild>
                        <w:div w:id="1831602303">
                          <w:marLeft w:val="0"/>
                          <w:marRight w:val="0"/>
                          <w:marTop w:val="0"/>
                          <w:marBottom w:val="0"/>
                          <w:divBdr>
                            <w:top w:val="none" w:sz="0" w:space="0" w:color="auto"/>
                            <w:left w:val="none" w:sz="0" w:space="0" w:color="auto"/>
                            <w:bottom w:val="none" w:sz="0" w:space="0" w:color="auto"/>
                            <w:right w:val="none" w:sz="0" w:space="0" w:color="auto"/>
                          </w:divBdr>
                        </w:div>
                      </w:divsChild>
                    </w:div>
                    <w:div w:id="897202629">
                      <w:marLeft w:val="0"/>
                      <w:marRight w:val="0"/>
                      <w:marTop w:val="0"/>
                      <w:marBottom w:val="0"/>
                      <w:divBdr>
                        <w:top w:val="none" w:sz="0" w:space="0" w:color="auto"/>
                        <w:left w:val="none" w:sz="0" w:space="0" w:color="auto"/>
                        <w:bottom w:val="none" w:sz="0" w:space="0" w:color="auto"/>
                        <w:right w:val="none" w:sz="0" w:space="0" w:color="auto"/>
                      </w:divBdr>
                      <w:divsChild>
                        <w:div w:id="12655242">
                          <w:marLeft w:val="0"/>
                          <w:marRight w:val="0"/>
                          <w:marTop w:val="0"/>
                          <w:marBottom w:val="0"/>
                          <w:divBdr>
                            <w:top w:val="none" w:sz="0" w:space="0" w:color="auto"/>
                            <w:left w:val="none" w:sz="0" w:space="0" w:color="auto"/>
                            <w:bottom w:val="none" w:sz="0" w:space="0" w:color="auto"/>
                            <w:right w:val="none" w:sz="0" w:space="0" w:color="auto"/>
                          </w:divBdr>
                        </w:div>
                      </w:divsChild>
                    </w:div>
                    <w:div w:id="184294797">
                      <w:marLeft w:val="0"/>
                      <w:marRight w:val="0"/>
                      <w:marTop w:val="0"/>
                      <w:marBottom w:val="0"/>
                      <w:divBdr>
                        <w:top w:val="none" w:sz="0" w:space="0" w:color="auto"/>
                        <w:left w:val="none" w:sz="0" w:space="0" w:color="auto"/>
                        <w:bottom w:val="none" w:sz="0" w:space="0" w:color="auto"/>
                        <w:right w:val="none" w:sz="0" w:space="0" w:color="auto"/>
                      </w:divBdr>
                      <w:divsChild>
                        <w:div w:id="1516339162">
                          <w:marLeft w:val="0"/>
                          <w:marRight w:val="0"/>
                          <w:marTop w:val="0"/>
                          <w:marBottom w:val="0"/>
                          <w:divBdr>
                            <w:top w:val="none" w:sz="0" w:space="0" w:color="auto"/>
                            <w:left w:val="none" w:sz="0" w:space="0" w:color="auto"/>
                            <w:bottom w:val="none" w:sz="0" w:space="0" w:color="auto"/>
                            <w:right w:val="none" w:sz="0" w:space="0" w:color="auto"/>
                          </w:divBdr>
                        </w:div>
                      </w:divsChild>
                    </w:div>
                    <w:div w:id="563027493">
                      <w:marLeft w:val="0"/>
                      <w:marRight w:val="0"/>
                      <w:marTop w:val="0"/>
                      <w:marBottom w:val="0"/>
                      <w:divBdr>
                        <w:top w:val="none" w:sz="0" w:space="0" w:color="auto"/>
                        <w:left w:val="none" w:sz="0" w:space="0" w:color="auto"/>
                        <w:bottom w:val="none" w:sz="0" w:space="0" w:color="auto"/>
                        <w:right w:val="none" w:sz="0" w:space="0" w:color="auto"/>
                      </w:divBdr>
                      <w:divsChild>
                        <w:div w:id="1010138238">
                          <w:marLeft w:val="0"/>
                          <w:marRight w:val="0"/>
                          <w:marTop w:val="0"/>
                          <w:marBottom w:val="0"/>
                          <w:divBdr>
                            <w:top w:val="none" w:sz="0" w:space="0" w:color="auto"/>
                            <w:left w:val="none" w:sz="0" w:space="0" w:color="auto"/>
                            <w:bottom w:val="none" w:sz="0" w:space="0" w:color="auto"/>
                            <w:right w:val="none" w:sz="0" w:space="0" w:color="auto"/>
                          </w:divBdr>
                        </w:div>
                      </w:divsChild>
                    </w:div>
                    <w:div w:id="272371391">
                      <w:marLeft w:val="0"/>
                      <w:marRight w:val="0"/>
                      <w:marTop w:val="0"/>
                      <w:marBottom w:val="0"/>
                      <w:divBdr>
                        <w:top w:val="none" w:sz="0" w:space="0" w:color="auto"/>
                        <w:left w:val="none" w:sz="0" w:space="0" w:color="auto"/>
                        <w:bottom w:val="none" w:sz="0" w:space="0" w:color="auto"/>
                        <w:right w:val="none" w:sz="0" w:space="0" w:color="auto"/>
                      </w:divBdr>
                      <w:divsChild>
                        <w:div w:id="144711699">
                          <w:marLeft w:val="0"/>
                          <w:marRight w:val="0"/>
                          <w:marTop w:val="0"/>
                          <w:marBottom w:val="0"/>
                          <w:divBdr>
                            <w:top w:val="none" w:sz="0" w:space="0" w:color="auto"/>
                            <w:left w:val="none" w:sz="0" w:space="0" w:color="auto"/>
                            <w:bottom w:val="none" w:sz="0" w:space="0" w:color="auto"/>
                            <w:right w:val="none" w:sz="0" w:space="0" w:color="auto"/>
                          </w:divBdr>
                        </w:div>
                      </w:divsChild>
                    </w:div>
                    <w:div w:id="1440880919">
                      <w:marLeft w:val="0"/>
                      <w:marRight w:val="0"/>
                      <w:marTop w:val="0"/>
                      <w:marBottom w:val="0"/>
                      <w:divBdr>
                        <w:top w:val="none" w:sz="0" w:space="0" w:color="auto"/>
                        <w:left w:val="none" w:sz="0" w:space="0" w:color="auto"/>
                        <w:bottom w:val="none" w:sz="0" w:space="0" w:color="auto"/>
                        <w:right w:val="none" w:sz="0" w:space="0" w:color="auto"/>
                      </w:divBdr>
                      <w:divsChild>
                        <w:div w:id="1304655899">
                          <w:marLeft w:val="0"/>
                          <w:marRight w:val="0"/>
                          <w:marTop w:val="0"/>
                          <w:marBottom w:val="0"/>
                          <w:divBdr>
                            <w:top w:val="none" w:sz="0" w:space="0" w:color="auto"/>
                            <w:left w:val="none" w:sz="0" w:space="0" w:color="auto"/>
                            <w:bottom w:val="none" w:sz="0" w:space="0" w:color="auto"/>
                            <w:right w:val="none" w:sz="0" w:space="0" w:color="auto"/>
                          </w:divBdr>
                        </w:div>
                      </w:divsChild>
                    </w:div>
                    <w:div w:id="52511559">
                      <w:marLeft w:val="0"/>
                      <w:marRight w:val="0"/>
                      <w:marTop w:val="0"/>
                      <w:marBottom w:val="0"/>
                      <w:divBdr>
                        <w:top w:val="none" w:sz="0" w:space="0" w:color="auto"/>
                        <w:left w:val="none" w:sz="0" w:space="0" w:color="auto"/>
                        <w:bottom w:val="none" w:sz="0" w:space="0" w:color="auto"/>
                        <w:right w:val="none" w:sz="0" w:space="0" w:color="auto"/>
                      </w:divBdr>
                      <w:divsChild>
                        <w:div w:id="667247610">
                          <w:marLeft w:val="0"/>
                          <w:marRight w:val="0"/>
                          <w:marTop w:val="0"/>
                          <w:marBottom w:val="0"/>
                          <w:divBdr>
                            <w:top w:val="none" w:sz="0" w:space="0" w:color="auto"/>
                            <w:left w:val="none" w:sz="0" w:space="0" w:color="auto"/>
                            <w:bottom w:val="none" w:sz="0" w:space="0" w:color="auto"/>
                            <w:right w:val="none" w:sz="0" w:space="0" w:color="auto"/>
                          </w:divBdr>
                        </w:div>
                      </w:divsChild>
                    </w:div>
                    <w:div w:id="1362324253">
                      <w:marLeft w:val="0"/>
                      <w:marRight w:val="0"/>
                      <w:marTop w:val="0"/>
                      <w:marBottom w:val="0"/>
                      <w:divBdr>
                        <w:top w:val="none" w:sz="0" w:space="0" w:color="auto"/>
                        <w:left w:val="none" w:sz="0" w:space="0" w:color="auto"/>
                        <w:bottom w:val="none" w:sz="0" w:space="0" w:color="auto"/>
                        <w:right w:val="none" w:sz="0" w:space="0" w:color="auto"/>
                      </w:divBdr>
                      <w:divsChild>
                        <w:div w:id="556665081">
                          <w:marLeft w:val="0"/>
                          <w:marRight w:val="0"/>
                          <w:marTop w:val="0"/>
                          <w:marBottom w:val="0"/>
                          <w:divBdr>
                            <w:top w:val="none" w:sz="0" w:space="0" w:color="auto"/>
                            <w:left w:val="none" w:sz="0" w:space="0" w:color="auto"/>
                            <w:bottom w:val="none" w:sz="0" w:space="0" w:color="auto"/>
                            <w:right w:val="none" w:sz="0" w:space="0" w:color="auto"/>
                          </w:divBdr>
                        </w:div>
                      </w:divsChild>
                    </w:div>
                    <w:div w:id="1332828519">
                      <w:marLeft w:val="0"/>
                      <w:marRight w:val="0"/>
                      <w:marTop w:val="0"/>
                      <w:marBottom w:val="0"/>
                      <w:divBdr>
                        <w:top w:val="none" w:sz="0" w:space="0" w:color="auto"/>
                        <w:left w:val="none" w:sz="0" w:space="0" w:color="auto"/>
                        <w:bottom w:val="none" w:sz="0" w:space="0" w:color="auto"/>
                        <w:right w:val="none" w:sz="0" w:space="0" w:color="auto"/>
                      </w:divBdr>
                      <w:divsChild>
                        <w:div w:id="1618834913">
                          <w:marLeft w:val="0"/>
                          <w:marRight w:val="0"/>
                          <w:marTop w:val="0"/>
                          <w:marBottom w:val="0"/>
                          <w:divBdr>
                            <w:top w:val="none" w:sz="0" w:space="0" w:color="auto"/>
                            <w:left w:val="none" w:sz="0" w:space="0" w:color="auto"/>
                            <w:bottom w:val="none" w:sz="0" w:space="0" w:color="auto"/>
                            <w:right w:val="none" w:sz="0" w:space="0" w:color="auto"/>
                          </w:divBdr>
                        </w:div>
                        <w:div w:id="1529641842">
                          <w:marLeft w:val="0"/>
                          <w:marRight w:val="0"/>
                          <w:marTop w:val="0"/>
                          <w:marBottom w:val="0"/>
                          <w:divBdr>
                            <w:top w:val="none" w:sz="0" w:space="0" w:color="auto"/>
                            <w:left w:val="none" w:sz="0" w:space="0" w:color="auto"/>
                            <w:bottom w:val="none" w:sz="0" w:space="0" w:color="auto"/>
                            <w:right w:val="none" w:sz="0" w:space="0" w:color="auto"/>
                          </w:divBdr>
                        </w:div>
                        <w:div w:id="1777753637">
                          <w:marLeft w:val="0"/>
                          <w:marRight w:val="0"/>
                          <w:marTop w:val="0"/>
                          <w:marBottom w:val="0"/>
                          <w:divBdr>
                            <w:top w:val="none" w:sz="0" w:space="0" w:color="auto"/>
                            <w:left w:val="none" w:sz="0" w:space="0" w:color="auto"/>
                            <w:bottom w:val="none" w:sz="0" w:space="0" w:color="auto"/>
                            <w:right w:val="none" w:sz="0" w:space="0" w:color="auto"/>
                          </w:divBdr>
                        </w:div>
                      </w:divsChild>
                    </w:div>
                    <w:div w:id="318268286">
                      <w:marLeft w:val="0"/>
                      <w:marRight w:val="0"/>
                      <w:marTop w:val="0"/>
                      <w:marBottom w:val="0"/>
                      <w:divBdr>
                        <w:top w:val="none" w:sz="0" w:space="0" w:color="auto"/>
                        <w:left w:val="none" w:sz="0" w:space="0" w:color="auto"/>
                        <w:bottom w:val="none" w:sz="0" w:space="0" w:color="auto"/>
                        <w:right w:val="none" w:sz="0" w:space="0" w:color="auto"/>
                      </w:divBdr>
                      <w:divsChild>
                        <w:div w:id="1497527028">
                          <w:marLeft w:val="0"/>
                          <w:marRight w:val="0"/>
                          <w:marTop w:val="0"/>
                          <w:marBottom w:val="0"/>
                          <w:divBdr>
                            <w:top w:val="none" w:sz="0" w:space="0" w:color="auto"/>
                            <w:left w:val="none" w:sz="0" w:space="0" w:color="auto"/>
                            <w:bottom w:val="none" w:sz="0" w:space="0" w:color="auto"/>
                            <w:right w:val="none" w:sz="0" w:space="0" w:color="auto"/>
                          </w:divBdr>
                        </w:div>
                      </w:divsChild>
                    </w:div>
                    <w:div w:id="411124564">
                      <w:marLeft w:val="0"/>
                      <w:marRight w:val="0"/>
                      <w:marTop w:val="0"/>
                      <w:marBottom w:val="0"/>
                      <w:divBdr>
                        <w:top w:val="none" w:sz="0" w:space="0" w:color="auto"/>
                        <w:left w:val="none" w:sz="0" w:space="0" w:color="auto"/>
                        <w:bottom w:val="none" w:sz="0" w:space="0" w:color="auto"/>
                        <w:right w:val="none" w:sz="0" w:space="0" w:color="auto"/>
                      </w:divBdr>
                      <w:divsChild>
                        <w:div w:id="1841309422">
                          <w:marLeft w:val="0"/>
                          <w:marRight w:val="0"/>
                          <w:marTop w:val="0"/>
                          <w:marBottom w:val="0"/>
                          <w:divBdr>
                            <w:top w:val="none" w:sz="0" w:space="0" w:color="auto"/>
                            <w:left w:val="none" w:sz="0" w:space="0" w:color="auto"/>
                            <w:bottom w:val="none" w:sz="0" w:space="0" w:color="auto"/>
                            <w:right w:val="none" w:sz="0" w:space="0" w:color="auto"/>
                          </w:divBdr>
                        </w:div>
                      </w:divsChild>
                    </w:div>
                    <w:div w:id="820854929">
                      <w:marLeft w:val="0"/>
                      <w:marRight w:val="0"/>
                      <w:marTop w:val="0"/>
                      <w:marBottom w:val="0"/>
                      <w:divBdr>
                        <w:top w:val="none" w:sz="0" w:space="0" w:color="auto"/>
                        <w:left w:val="none" w:sz="0" w:space="0" w:color="auto"/>
                        <w:bottom w:val="none" w:sz="0" w:space="0" w:color="auto"/>
                        <w:right w:val="none" w:sz="0" w:space="0" w:color="auto"/>
                      </w:divBdr>
                      <w:divsChild>
                        <w:div w:id="19823328">
                          <w:marLeft w:val="0"/>
                          <w:marRight w:val="0"/>
                          <w:marTop w:val="0"/>
                          <w:marBottom w:val="0"/>
                          <w:divBdr>
                            <w:top w:val="none" w:sz="0" w:space="0" w:color="auto"/>
                            <w:left w:val="none" w:sz="0" w:space="0" w:color="auto"/>
                            <w:bottom w:val="none" w:sz="0" w:space="0" w:color="auto"/>
                            <w:right w:val="none" w:sz="0" w:space="0" w:color="auto"/>
                          </w:divBdr>
                        </w:div>
                        <w:div w:id="47726748">
                          <w:marLeft w:val="0"/>
                          <w:marRight w:val="0"/>
                          <w:marTop w:val="0"/>
                          <w:marBottom w:val="0"/>
                          <w:divBdr>
                            <w:top w:val="none" w:sz="0" w:space="0" w:color="auto"/>
                            <w:left w:val="none" w:sz="0" w:space="0" w:color="auto"/>
                            <w:bottom w:val="none" w:sz="0" w:space="0" w:color="auto"/>
                            <w:right w:val="none" w:sz="0" w:space="0" w:color="auto"/>
                          </w:divBdr>
                        </w:div>
                      </w:divsChild>
                    </w:div>
                    <w:div w:id="1760758812">
                      <w:marLeft w:val="0"/>
                      <w:marRight w:val="0"/>
                      <w:marTop w:val="0"/>
                      <w:marBottom w:val="0"/>
                      <w:divBdr>
                        <w:top w:val="none" w:sz="0" w:space="0" w:color="auto"/>
                        <w:left w:val="none" w:sz="0" w:space="0" w:color="auto"/>
                        <w:bottom w:val="none" w:sz="0" w:space="0" w:color="auto"/>
                        <w:right w:val="none" w:sz="0" w:space="0" w:color="auto"/>
                      </w:divBdr>
                      <w:divsChild>
                        <w:div w:id="207112029">
                          <w:marLeft w:val="0"/>
                          <w:marRight w:val="0"/>
                          <w:marTop w:val="0"/>
                          <w:marBottom w:val="0"/>
                          <w:divBdr>
                            <w:top w:val="none" w:sz="0" w:space="0" w:color="auto"/>
                            <w:left w:val="none" w:sz="0" w:space="0" w:color="auto"/>
                            <w:bottom w:val="none" w:sz="0" w:space="0" w:color="auto"/>
                            <w:right w:val="none" w:sz="0" w:space="0" w:color="auto"/>
                          </w:divBdr>
                        </w:div>
                      </w:divsChild>
                    </w:div>
                    <w:div w:id="1253398675">
                      <w:marLeft w:val="0"/>
                      <w:marRight w:val="0"/>
                      <w:marTop w:val="0"/>
                      <w:marBottom w:val="0"/>
                      <w:divBdr>
                        <w:top w:val="none" w:sz="0" w:space="0" w:color="auto"/>
                        <w:left w:val="none" w:sz="0" w:space="0" w:color="auto"/>
                        <w:bottom w:val="none" w:sz="0" w:space="0" w:color="auto"/>
                        <w:right w:val="none" w:sz="0" w:space="0" w:color="auto"/>
                      </w:divBdr>
                      <w:divsChild>
                        <w:div w:id="526333627">
                          <w:marLeft w:val="0"/>
                          <w:marRight w:val="0"/>
                          <w:marTop w:val="0"/>
                          <w:marBottom w:val="0"/>
                          <w:divBdr>
                            <w:top w:val="none" w:sz="0" w:space="0" w:color="auto"/>
                            <w:left w:val="none" w:sz="0" w:space="0" w:color="auto"/>
                            <w:bottom w:val="none" w:sz="0" w:space="0" w:color="auto"/>
                            <w:right w:val="none" w:sz="0" w:space="0" w:color="auto"/>
                          </w:divBdr>
                        </w:div>
                      </w:divsChild>
                    </w:div>
                    <w:div w:id="1597515633">
                      <w:marLeft w:val="0"/>
                      <w:marRight w:val="0"/>
                      <w:marTop w:val="0"/>
                      <w:marBottom w:val="0"/>
                      <w:divBdr>
                        <w:top w:val="none" w:sz="0" w:space="0" w:color="auto"/>
                        <w:left w:val="none" w:sz="0" w:space="0" w:color="auto"/>
                        <w:bottom w:val="none" w:sz="0" w:space="0" w:color="auto"/>
                        <w:right w:val="none" w:sz="0" w:space="0" w:color="auto"/>
                      </w:divBdr>
                      <w:divsChild>
                        <w:div w:id="419255284">
                          <w:marLeft w:val="0"/>
                          <w:marRight w:val="0"/>
                          <w:marTop w:val="0"/>
                          <w:marBottom w:val="0"/>
                          <w:divBdr>
                            <w:top w:val="none" w:sz="0" w:space="0" w:color="auto"/>
                            <w:left w:val="none" w:sz="0" w:space="0" w:color="auto"/>
                            <w:bottom w:val="none" w:sz="0" w:space="0" w:color="auto"/>
                            <w:right w:val="none" w:sz="0" w:space="0" w:color="auto"/>
                          </w:divBdr>
                        </w:div>
                      </w:divsChild>
                    </w:div>
                    <w:div w:id="29885523">
                      <w:marLeft w:val="0"/>
                      <w:marRight w:val="0"/>
                      <w:marTop w:val="0"/>
                      <w:marBottom w:val="0"/>
                      <w:divBdr>
                        <w:top w:val="none" w:sz="0" w:space="0" w:color="auto"/>
                        <w:left w:val="none" w:sz="0" w:space="0" w:color="auto"/>
                        <w:bottom w:val="none" w:sz="0" w:space="0" w:color="auto"/>
                        <w:right w:val="none" w:sz="0" w:space="0" w:color="auto"/>
                      </w:divBdr>
                      <w:divsChild>
                        <w:div w:id="845250312">
                          <w:marLeft w:val="0"/>
                          <w:marRight w:val="0"/>
                          <w:marTop w:val="0"/>
                          <w:marBottom w:val="0"/>
                          <w:divBdr>
                            <w:top w:val="none" w:sz="0" w:space="0" w:color="auto"/>
                            <w:left w:val="none" w:sz="0" w:space="0" w:color="auto"/>
                            <w:bottom w:val="none" w:sz="0" w:space="0" w:color="auto"/>
                            <w:right w:val="none" w:sz="0" w:space="0" w:color="auto"/>
                          </w:divBdr>
                        </w:div>
                      </w:divsChild>
                    </w:div>
                    <w:div w:id="1377319216">
                      <w:marLeft w:val="0"/>
                      <w:marRight w:val="0"/>
                      <w:marTop w:val="0"/>
                      <w:marBottom w:val="0"/>
                      <w:divBdr>
                        <w:top w:val="none" w:sz="0" w:space="0" w:color="auto"/>
                        <w:left w:val="none" w:sz="0" w:space="0" w:color="auto"/>
                        <w:bottom w:val="none" w:sz="0" w:space="0" w:color="auto"/>
                        <w:right w:val="none" w:sz="0" w:space="0" w:color="auto"/>
                      </w:divBdr>
                      <w:divsChild>
                        <w:div w:id="1888685766">
                          <w:marLeft w:val="0"/>
                          <w:marRight w:val="0"/>
                          <w:marTop w:val="0"/>
                          <w:marBottom w:val="0"/>
                          <w:divBdr>
                            <w:top w:val="none" w:sz="0" w:space="0" w:color="auto"/>
                            <w:left w:val="none" w:sz="0" w:space="0" w:color="auto"/>
                            <w:bottom w:val="none" w:sz="0" w:space="0" w:color="auto"/>
                            <w:right w:val="none" w:sz="0" w:space="0" w:color="auto"/>
                          </w:divBdr>
                        </w:div>
                      </w:divsChild>
                    </w:div>
                    <w:div w:id="455149825">
                      <w:marLeft w:val="0"/>
                      <w:marRight w:val="0"/>
                      <w:marTop w:val="0"/>
                      <w:marBottom w:val="0"/>
                      <w:divBdr>
                        <w:top w:val="none" w:sz="0" w:space="0" w:color="auto"/>
                        <w:left w:val="none" w:sz="0" w:space="0" w:color="auto"/>
                        <w:bottom w:val="none" w:sz="0" w:space="0" w:color="auto"/>
                        <w:right w:val="none" w:sz="0" w:space="0" w:color="auto"/>
                      </w:divBdr>
                      <w:divsChild>
                        <w:div w:id="210654878">
                          <w:marLeft w:val="0"/>
                          <w:marRight w:val="0"/>
                          <w:marTop w:val="0"/>
                          <w:marBottom w:val="0"/>
                          <w:divBdr>
                            <w:top w:val="none" w:sz="0" w:space="0" w:color="auto"/>
                            <w:left w:val="none" w:sz="0" w:space="0" w:color="auto"/>
                            <w:bottom w:val="none" w:sz="0" w:space="0" w:color="auto"/>
                            <w:right w:val="none" w:sz="0" w:space="0" w:color="auto"/>
                          </w:divBdr>
                        </w:div>
                      </w:divsChild>
                    </w:div>
                    <w:div w:id="952904902">
                      <w:marLeft w:val="0"/>
                      <w:marRight w:val="0"/>
                      <w:marTop w:val="0"/>
                      <w:marBottom w:val="0"/>
                      <w:divBdr>
                        <w:top w:val="none" w:sz="0" w:space="0" w:color="auto"/>
                        <w:left w:val="none" w:sz="0" w:space="0" w:color="auto"/>
                        <w:bottom w:val="none" w:sz="0" w:space="0" w:color="auto"/>
                        <w:right w:val="none" w:sz="0" w:space="0" w:color="auto"/>
                      </w:divBdr>
                      <w:divsChild>
                        <w:div w:id="2043090703">
                          <w:marLeft w:val="0"/>
                          <w:marRight w:val="0"/>
                          <w:marTop w:val="0"/>
                          <w:marBottom w:val="0"/>
                          <w:divBdr>
                            <w:top w:val="none" w:sz="0" w:space="0" w:color="auto"/>
                            <w:left w:val="none" w:sz="0" w:space="0" w:color="auto"/>
                            <w:bottom w:val="none" w:sz="0" w:space="0" w:color="auto"/>
                            <w:right w:val="none" w:sz="0" w:space="0" w:color="auto"/>
                          </w:divBdr>
                        </w:div>
                      </w:divsChild>
                    </w:div>
                    <w:div w:id="1246840605">
                      <w:marLeft w:val="0"/>
                      <w:marRight w:val="0"/>
                      <w:marTop w:val="0"/>
                      <w:marBottom w:val="0"/>
                      <w:divBdr>
                        <w:top w:val="none" w:sz="0" w:space="0" w:color="auto"/>
                        <w:left w:val="none" w:sz="0" w:space="0" w:color="auto"/>
                        <w:bottom w:val="none" w:sz="0" w:space="0" w:color="auto"/>
                        <w:right w:val="none" w:sz="0" w:space="0" w:color="auto"/>
                      </w:divBdr>
                      <w:divsChild>
                        <w:div w:id="1182009463">
                          <w:marLeft w:val="0"/>
                          <w:marRight w:val="0"/>
                          <w:marTop w:val="0"/>
                          <w:marBottom w:val="0"/>
                          <w:divBdr>
                            <w:top w:val="none" w:sz="0" w:space="0" w:color="auto"/>
                            <w:left w:val="none" w:sz="0" w:space="0" w:color="auto"/>
                            <w:bottom w:val="none" w:sz="0" w:space="0" w:color="auto"/>
                            <w:right w:val="none" w:sz="0" w:space="0" w:color="auto"/>
                          </w:divBdr>
                        </w:div>
                      </w:divsChild>
                    </w:div>
                    <w:div w:id="2044279193">
                      <w:marLeft w:val="0"/>
                      <w:marRight w:val="0"/>
                      <w:marTop w:val="0"/>
                      <w:marBottom w:val="0"/>
                      <w:divBdr>
                        <w:top w:val="none" w:sz="0" w:space="0" w:color="auto"/>
                        <w:left w:val="none" w:sz="0" w:space="0" w:color="auto"/>
                        <w:bottom w:val="none" w:sz="0" w:space="0" w:color="auto"/>
                        <w:right w:val="none" w:sz="0" w:space="0" w:color="auto"/>
                      </w:divBdr>
                      <w:divsChild>
                        <w:div w:id="926309789">
                          <w:marLeft w:val="0"/>
                          <w:marRight w:val="0"/>
                          <w:marTop w:val="0"/>
                          <w:marBottom w:val="0"/>
                          <w:divBdr>
                            <w:top w:val="none" w:sz="0" w:space="0" w:color="auto"/>
                            <w:left w:val="none" w:sz="0" w:space="0" w:color="auto"/>
                            <w:bottom w:val="none" w:sz="0" w:space="0" w:color="auto"/>
                            <w:right w:val="none" w:sz="0" w:space="0" w:color="auto"/>
                          </w:divBdr>
                        </w:div>
                      </w:divsChild>
                    </w:div>
                    <w:div w:id="1958095584">
                      <w:marLeft w:val="0"/>
                      <w:marRight w:val="0"/>
                      <w:marTop w:val="0"/>
                      <w:marBottom w:val="0"/>
                      <w:divBdr>
                        <w:top w:val="none" w:sz="0" w:space="0" w:color="auto"/>
                        <w:left w:val="none" w:sz="0" w:space="0" w:color="auto"/>
                        <w:bottom w:val="none" w:sz="0" w:space="0" w:color="auto"/>
                        <w:right w:val="none" w:sz="0" w:space="0" w:color="auto"/>
                      </w:divBdr>
                      <w:divsChild>
                        <w:div w:id="1307317088">
                          <w:marLeft w:val="0"/>
                          <w:marRight w:val="0"/>
                          <w:marTop w:val="0"/>
                          <w:marBottom w:val="0"/>
                          <w:divBdr>
                            <w:top w:val="none" w:sz="0" w:space="0" w:color="auto"/>
                            <w:left w:val="none" w:sz="0" w:space="0" w:color="auto"/>
                            <w:bottom w:val="none" w:sz="0" w:space="0" w:color="auto"/>
                            <w:right w:val="none" w:sz="0" w:space="0" w:color="auto"/>
                          </w:divBdr>
                        </w:div>
                        <w:div w:id="1179124843">
                          <w:marLeft w:val="0"/>
                          <w:marRight w:val="0"/>
                          <w:marTop w:val="0"/>
                          <w:marBottom w:val="0"/>
                          <w:divBdr>
                            <w:top w:val="none" w:sz="0" w:space="0" w:color="auto"/>
                            <w:left w:val="none" w:sz="0" w:space="0" w:color="auto"/>
                            <w:bottom w:val="none" w:sz="0" w:space="0" w:color="auto"/>
                            <w:right w:val="none" w:sz="0" w:space="0" w:color="auto"/>
                          </w:divBdr>
                        </w:div>
                      </w:divsChild>
                    </w:div>
                    <w:div w:id="1025517203">
                      <w:marLeft w:val="0"/>
                      <w:marRight w:val="0"/>
                      <w:marTop w:val="0"/>
                      <w:marBottom w:val="0"/>
                      <w:divBdr>
                        <w:top w:val="none" w:sz="0" w:space="0" w:color="auto"/>
                        <w:left w:val="none" w:sz="0" w:space="0" w:color="auto"/>
                        <w:bottom w:val="none" w:sz="0" w:space="0" w:color="auto"/>
                        <w:right w:val="none" w:sz="0" w:space="0" w:color="auto"/>
                      </w:divBdr>
                      <w:divsChild>
                        <w:div w:id="1877155390">
                          <w:marLeft w:val="0"/>
                          <w:marRight w:val="0"/>
                          <w:marTop w:val="0"/>
                          <w:marBottom w:val="0"/>
                          <w:divBdr>
                            <w:top w:val="none" w:sz="0" w:space="0" w:color="auto"/>
                            <w:left w:val="none" w:sz="0" w:space="0" w:color="auto"/>
                            <w:bottom w:val="none" w:sz="0" w:space="0" w:color="auto"/>
                            <w:right w:val="none" w:sz="0" w:space="0" w:color="auto"/>
                          </w:divBdr>
                        </w:div>
                      </w:divsChild>
                    </w:div>
                    <w:div w:id="1001859134">
                      <w:marLeft w:val="0"/>
                      <w:marRight w:val="0"/>
                      <w:marTop w:val="0"/>
                      <w:marBottom w:val="0"/>
                      <w:divBdr>
                        <w:top w:val="none" w:sz="0" w:space="0" w:color="auto"/>
                        <w:left w:val="none" w:sz="0" w:space="0" w:color="auto"/>
                        <w:bottom w:val="none" w:sz="0" w:space="0" w:color="auto"/>
                        <w:right w:val="none" w:sz="0" w:space="0" w:color="auto"/>
                      </w:divBdr>
                      <w:divsChild>
                        <w:div w:id="1911886901">
                          <w:marLeft w:val="0"/>
                          <w:marRight w:val="0"/>
                          <w:marTop w:val="0"/>
                          <w:marBottom w:val="0"/>
                          <w:divBdr>
                            <w:top w:val="none" w:sz="0" w:space="0" w:color="auto"/>
                            <w:left w:val="none" w:sz="0" w:space="0" w:color="auto"/>
                            <w:bottom w:val="none" w:sz="0" w:space="0" w:color="auto"/>
                            <w:right w:val="none" w:sz="0" w:space="0" w:color="auto"/>
                          </w:divBdr>
                        </w:div>
                      </w:divsChild>
                    </w:div>
                    <w:div w:id="1300499888">
                      <w:marLeft w:val="0"/>
                      <w:marRight w:val="0"/>
                      <w:marTop w:val="0"/>
                      <w:marBottom w:val="0"/>
                      <w:divBdr>
                        <w:top w:val="none" w:sz="0" w:space="0" w:color="auto"/>
                        <w:left w:val="none" w:sz="0" w:space="0" w:color="auto"/>
                        <w:bottom w:val="none" w:sz="0" w:space="0" w:color="auto"/>
                        <w:right w:val="none" w:sz="0" w:space="0" w:color="auto"/>
                      </w:divBdr>
                      <w:divsChild>
                        <w:div w:id="1579365909">
                          <w:marLeft w:val="0"/>
                          <w:marRight w:val="0"/>
                          <w:marTop w:val="0"/>
                          <w:marBottom w:val="0"/>
                          <w:divBdr>
                            <w:top w:val="none" w:sz="0" w:space="0" w:color="auto"/>
                            <w:left w:val="none" w:sz="0" w:space="0" w:color="auto"/>
                            <w:bottom w:val="none" w:sz="0" w:space="0" w:color="auto"/>
                            <w:right w:val="none" w:sz="0" w:space="0" w:color="auto"/>
                          </w:divBdr>
                        </w:div>
                      </w:divsChild>
                    </w:div>
                    <w:div w:id="188380202">
                      <w:marLeft w:val="0"/>
                      <w:marRight w:val="0"/>
                      <w:marTop w:val="0"/>
                      <w:marBottom w:val="0"/>
                      <w:divBdr>
                        <w:top w:val="none" w:sz="0" w:space="0" w:color="auto"/>
                        <w:left w:val="none" w:sz="0" w:space="0" w:color="auto"/>
                        <w:bottom w:val="none" w:sz="0" w:space="0" w:color="auto"/>
                        <w:right w:val="none" w:sz="0" w:space="0" w:color="auto"/>
                      </w:divBdr>
                      <w:divsChild>
                        <w:div w:id="486745107">
                          <w:marLeft w:val="0"/>
                          <w:marRight w:val="0"/>
                          <w:marTop w:val="0"/>
                          <w:marBottom w:val="0"/>
                          <w:divBdr>
                            <w:top w:val="none" w:sz="0" w:space="0" w:color="auto"/>
                            <w:left w:val="none" w:sz="0" w:space="0" w:color="auto"/>
                            <w:bottom w:val="none" w:sz="0" w:space="0" w:color="auto"/>
                            <w:right w:val="none" w:sz="0" w:space="0" w:color="auto"/>
                          </w:divBdr>
                        </w:div>
                      </w:divsChild>
                    </w:div>
                    <w:div w:id="1335185667">
                      <w:marLeft w:val="0"/>
                      <w:marRight w:val="0"/>
                      <w:marTop w:val="0"/>
                      <w:marBottom w:val="0"/>
                      <w:divBdr>
                        <w:top w:val="none" w:sz="0" w:space="0" w:color="auto"/>
                        <w:left w:val="none" w:sz="0" w:space="0" w:color="auto"/>
                        <w:bottom w:val="none" w:sz="0" w:space="0" w:color="auto"/>
                        <w:right w:val="none" w:sz="0" w:space="0" w:color="auto"/>
                      </w:divBdr>
                      <w:divsChild>
                        <w:div w:id="740642780">
                          <w:marLeft w:val="0"/>
                          <w:marRight w:val="0"/>
                          <w:marTop w:val="0"/>
                          <w:marBottom w:val="0"/>
                          <w:divBdr>
                            <w:top w:val="none" w:sz="0" w:space="0" w:color="auto"/>
                            <w:left w:val="none" w:sz="0" w:space="0" w:color="auto"/>
                            <w:bottom w:val="none" w:sz="0" w:space="0" w:color="auto"/>
                            <w:right w:val="none" w:sz="0" w:space="0" w:color="auto"/>
                          </w:divBdr>
                        </w:div>
                      </w:divsChild>
                    </w:div>
                    <w:div w:id="1016350761">
                      <w:marLeft w:val="0"/>
                      <w:marRight w:val="0"/>
                      <w:marTop w:val="0"/>
                      <w:marBottom w:val="0"/>
                      <w:divBdr>
                        <w:top w:val="none" w:sz="0" w:space="0" w:color="auto"/>
                        <w:left w:val="none" w:sz="0" w:space="0" w:color="auto"/>
                        <w:bottom w:val="none" w:sz="0" w:space="0" w:color="auto"/>
                        <w:right w:val="none" w:sz="0" w:space="0" w:color="auto"/>
                      </w:divBdr>
                      <w:divsChild>
                        <w:div w:id="2022389845">
                          <w:marLeft w:val="0"/>
                          <w:marRight w:val="0"/>
                          <w:marTop w:val="0"/>
                          <w:marBottom w:val="0"/>
                          <w:divBdr>
                            <w:top w:val="none" w:sz="0" w:space="0" w:color="auto"/>
                            <w:left w:val="none" w:sz="0" w:space="0" w:color="auto"/>
                            <w:bottom w:val="none" w:sz="0" w:space="0" w:color="auto"/>
                            <w:right w:val="none" w:sz="0" w:space="0" w:color="auto"/>
                          </w:divBdr>
                        </w:div>
                      </w:divsChild>
                    </w:div>
                    <w:div w:id="1684701054">
                      <w:marLeft w:val="0"/>
                      <w:marRight w:val="0"/>
                      <w:marTop w:val="0"/>
                      <w:marBottom w:val="0"/>
                      <w:divBdr>
                        <w:top w:val="none" w:sz="0" w:space="0" w:color="auto"/>
                        <w:left w:val="none" w:sz="0" w:space="0" w:color="auto"/>
                        <w:bottom w:val="none" w:sz="0" w:space="0" w:color="auto"/>
                        <w:right w:val="none" w:sz="0" w:space="0" w:color="auto"/>
                      </w:divBdr>
                      <w:divsChild>
                        <w:div w:id="1924097494">
                          <w:marLeft w:val="0"/>
                          <w:marRight w:val="0"/>
                          <w:marTop w:val="0"/>
                          <w:marBottom w:val="0"/>
                          <w:divBdr>
                            <w:top w:val="none" w:sz="0" w:space="0" w:color="auto"/>
                            <w:left w:val="none" w:sz="0" w:space="0" w:color="auto"/>
                            <w:bottom w:val="none" w:sz="0" w:space="0" w:color="auto"/>
                            <w:right w:val="none" w:sz="0" w:space="0" w:color="auto"/>
                          </w:divBdr>
                        </w:div>
                        <w:div w:id="1951662840">
                          <w:marLeft w:val="0"/>
                          <w:marRight w:val="0"/>
                          <w:marTop w:val="0"/>
                          <w:marBottom w:val="0"/>
                          <w:divBdr>
                            <w:top w:val="none" w:sz="0" w:space="0" w:color="auto"/>
                            <w:left w:val="none" w:sz="0" w:space="0" w:color="auto"/>
                            <w:bottom w:val="none" w:sz="0" w:space="0" w:color="auto"/>
                            <w:right w:val="none" w:sz="0" w:space="0" w:color="auto"/>
                          </w:divBdr>
                        </w:div>
                      </w:divsChild>
                    </w:div>
                    <w:div w:id="992678770">
                      <w:marLeft w:val="0"/>
                      <w:marRight w:val="0"/>
                      <w:marTop w:val="0"/>
                      <w:marBottom w:val="0"/>
                      <w:divBdr>
                        <w:top w:val="none" w:sz="0" w:space="0" w:color="auto"/>
                        <w:left w:val="none" w:sz="0" w:space="0" w:color="auto"/>
                        <w:bottom w:val="none" w:sz="0" w:space="0" w:color="auto"/>
                        <w:right w:val="none" w:sz="0" w:space="0" w:color="auto"/>
                      </w:divBdr>
                      <w:divsChild>
                        <w:div w:id="554661357">
                          <w:marLeft w:val="0"/>
                          <w:marRight w:val="0"/>
                          <w:marTop w:val="0"/>
                          <w:marBottom w:val="0"/>
                          <w:divBdr>
                            <w:top w:val="none" w:sz="0" w:space="0" w:color="auto"/>
                            <w:left w:val="none" w:sz="0" w:space="0" w:color="auto"/>
                            <w:bottom w:val="none" w:sz="0" w:space="0" w:color="auto"/>
                            <w:right w:val="none" w:sz="0" w:space="0" w:color="auto"/>
                          </w:divBdr>
                        </w:div>
                      </w:divsChild>
                    </w:div>
                    <w:div w:id="1217006741">
                      <w:marLeft w:val="0"/>
                      <w:marRight w:val="0"/>
                      <w:marTop w:val="0"/>
                      <w:marBottom w:val="0"/>
                      <w:divBdr>
                        <w:top w:val="none" w:sz="0" w:space="0" w:color="auto"/>
                        <w:left w:val="none" w:sz="0" w:space="0" w:color="auto"/>
                        <w:bottom w:val="none" w:sz="0" w:space="0" w:color="auto"/>
                        <w:right w:val="none" w:sz="0" w:space="0" w:color="auto"/>
                      </w:divBdr>
                      <w:divsChild>
                        <w:div w:id="45688513">
                          <w:marLeft w:val="0"/>
                          <w:marRight w:val="0"/>
                          <w:marTop w:val="0"/>
                          <w:marBottom w:val="0"/>
                          <w:divBdr>
                            <w:top w:val="none" w:sz="0" w:space="0" w:color="auto"/>
                            <w:left w:val="none" w:sz="0" w:space="0" w:color="auto"/>
                            <w:bottom w:val="none" w:sz="0" w:space="0" w:color="auto"/>
                            <w:right w:val="none" w:sz="0" w:space="0" w:color="auto"/>
                          </w:divBdr>
                        </w:div>
                      </w:divsChild>
                    </w:div>
                    <w:div w:id="1188984004">
                      <w:marLeft w:val="0"/>
                      <w:marRight w:val="0"/>
                      <w:marTop w:val="0"/>
                      <w:marBottom w:val="0"/>
                      <w:divBdr>
                        <w:top w:val="none" w:sz="0" w:space="0" w:color="auto"/>
                        <w:left w:val="none" w:sz="0" w:space="0" w:color="auto"/>
                        <w:bottom w:val="none" w:sz="0" w:space="0" w:color="auto"/>
                        <w:right w:val="none" w:sz="0" w:space="0" w:color="auto"/>
                      </w:divBdr>
                      <w:divsChild>
                        <w:div w:id="1108112707">
                          <w:marLeft w:val="0"/>
                          <w:marRight w:val="0"/>
                          <w:marTop w:val="0"/>
                          <w:marBottom w:val="0"/>
                          <w:divBdr>
                            <w:top w:val="none" w:sz="0" w:space="0" w:color="auto"/>
                            <w:left w:val="none" w:sz="0" w:space="0" w:color="auto"/>
                            <w:bottom w:val="none" w:sz="0" w:space="0" w:color="auto"/>
                            <w:right w:val="none" w:sz="0" w:space="0" w:color="auto"/>
                          </w:divBdr>
                        </w:div>
                      </w:divsChild>
                    </w:div>
                    <w:div w:id="575819101">
                      <w:marLeft w:val="0"/>
                      <w:marRight w:val="0"/>
                      <w:marTop w:val="0"/>
                      <w:marBottom w:val="0"/>
                      <w:divBdr>
                        <w:top w:val="none" w:sz="0" w:space="0" w:color="auto"/>
                        <w:left w:val="none" w:sz="0" w:space="0" w:color="auto"/>
                        <w:bottom w:val="none" w:sz="0" w:space="0" w:color="auto"/>
                        <w:right w:val="none" w:sz="0" w:space="0" w:color="auto"/>
                      </w:divBdr>
                      <w:divsChild>
                        <w:div w:id="784545683">
                          <w:marLeft w:val="0"/>
                          <w:marRight w:val="0"/>
                          <w:marTop w:val="0"/>
                          <w:marBottom w:val="0"/>
                          <w:divBdr>
                            <w:top w:val="none" w:sz="0" w:space="0" w:color="auto"/>
                            <w:left w:val="none" w:sz="0" w:space="0" w:color="auto"/>
                            <w:bottom w:val="none" w:sz="0" w:space="0" w:color="auto"/>
                            <w:right w:val="none" w:sz="0" w:space="0" w:color="auto"/>
                          </w:divBdr>
                        </w:div>
                      </w:divsChild>
                    </w:div>
                    <w:div w:id="422073588">
                      <w:marLeft w:val="0"/>
                      <w:marRight w:val="0"/>
                      <w:marTop w:val="0"/>
                      <w:marBottom w:val="0"/>
                      <w:divBdr>
                        <w:top w:val="none" w:sz="0" w:space="0" w:color="auto"/>
                        <w:left w:val="none" w:sz="0" w:space="0" w:color="auto"/>
                        <w:bottom w:val="none" w:sz="0" w:space="0" w:color="auto"/>
                        <w:right w:val="none" w:sz="0" w:space="0" w:color="auto"/>
                      </w:divBdr>
                      <w:divsChild>
                        <w:div w:id="382411245">
                          <w:marLeft w:val="0"/>
                          <w:marRight w:val="0"/>
                          <w:marTop w:val="0"/>
                          <w:marBottom w:val="0"/>
                          <w:divBdr>
                            <w:top w:val="none" w:sz="0" w:space="0" w:color="auto"/>
                            <w:left w:val="none" w:sz="0" w:space="0" w:color="auto"/>
                            <w:bottom w:val="none" w:sz="0" w:space="0" w:color="auto"/>
                            <w:right w:val="none" w:sz="0" w:space="0" w:color="auto"/>
                          </w:divBdr>
                        </w:div>
                      </w:divsChild>
                    </w:div>
                    <w:div w:id="1783915797">
                      <w:marLeft w:val="0"/>
                      <w:marRight w:val="0"/>
                      <w:marTop w:val="0"/>
                      <w:marBottom w:val="0"/>
                      <w:divBdr>
                        <w:top w:val="none" w:sz="0" w:space="0" w:color="auto"/>
                        <w:left w:val="none" w:sz="0" w:space="0" w:color="auto"/>
                        <w:bottom w:val="none" w:sz="0" w:space="0" w:color="auto"/>
                        <w:right w:val="none" w:sz="0" w:space="0" w:color="auto"/>
                      </w:divBdr>
                      <w:divsChild>
                        <w:div w:id="1201625552">
                          <w:marLeft w:val="0"/>
                          <w:marRight w:val="0"/>
                          <w:marTop w:val="0"/>
                          <w:marBottom w:val="0"/>
                          <w:divBdr>
                            <w:top w:val="none" w:sz="0" w:space="0" w:color="auto"/>
                            <w:left w:val="none" w:sz="0" w:space="0" w:color="auto"/>
                            <w:bottom w:val="none" w:sz="0" w:space="0" w:color="auto"/>
                            <w:right w:val="none" w:sz="0" w:space="0" w:color="auto"/>
                          </w:divBdr>
                        </w:div>
                        <w:div w:id="528180015">
                          <w:marLeft w:val="0"/>
                          <w:marRight w:val="0"/>
                          <w:marTop w:val="0"/>
                          <w:marBottom w:val="0"/>
                          <w:divBdr>
                            <w:top w:val="none" w:sz="0" w:space="0" w:color="auto"/>
                            <w:left w:val="none" w:sz="0" w:space="0" w:color="auto"/>
                            <w:bottom w:val="none" w:sz="0" w:space="0" w:color="auto"/>
                            <w:right w:val="none" w:sz="0" w:space="0" w:color="auto"/>
                          </w:divBdr>
                        </w:div>
                        <w:div w:id="483815186">
                          <w:marLeft w:val="0"/>
                          <w:marRight w:val="0"/>
                          <w:marTop w:val="0"/>
                          <w:marBottom w:val="0"/>
                          <w:divBdr>
                            <w:top w:val="none" w:sz="0" w:space="0" w:color="auto"/>
                            <w:left w:val="none" w:sz="0" w:space="0" w:color="auto"/>
                            <w:bottom w:val="none" w:sz="0" w:space="0" w:color="auto"/>
                            <w:right w:val="none" w:sz="0" w:space="0" w:color="auto"/>
                          </w:divBdr>
                        </w:div>
                        <w:div w:id="681397409">
                          <w:marLeft w:val="0"/>
                          <w:marRight w:val="0"/>
                          <w:marTop w:val="0"/>
                          <w:marBottom w:val="0"/>
                          <w:divBdr>
                            <w:top w:val="none" w:sz="0" w:space="0" w:color="auto"/>
                            <w:left w:val="none" w:sz="0" w:space="0" w:color="auto"/>
                            <w:bottom w:val="none" w:sz="0" w:space="0" w:color="auto"/>
                            <w:right w:val="none" w:sz="0" w:space="0" w:color="auto"/>
                          </w:divBdr>
                        </w:div>
                      </w:divsChild>
                    </w:div>
                    <w:div w:id="847138518">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none" w:sz="0" w:space="0" w:color="auto"/>
                            <w:left w:val="none" w:sz="0" w:space="0" w:color="auto"/>
                            <w:bottom w:val="none" w:sz="0" w:space="0" w:color="auto"/>
                            <w:right w:val="none" w:sz="0" w:space="0" w:color="auto"/>
                          </w:divBdr>
                        </w:div>
                      </w:divsChild>
                    </w:div>
                    <w:div w:id="373310019">
                      <w:marLeft w:val="0"/>
                      <w:marRight w:val="0"/>
                      <w:marTop w:val="0"/>
                      <w:marBottom w:val="0"/>
                      <w:divBdr>
                        <w:top w:val="none" w:sz="0" w:space="0" w:color="auto"/>
                        <w:left w:val="none" w:sz="0" w:space="0" w:color="auto"/>
                        <w:bottom w:val="none" w:sz="0" w:space="0" w:color="auto"/>
                        <w:right w:val="none" w:sz="0" w:space="0" w:color="auto"/>
                      </w:divBdr>
                      <w:divsChild>
                        <w:div w:id="215509570">
                          <w:marLeft w:val="0"/>
                          <w:marRight w:val="0"/>
                          <w:marTop w:val="0"/>
                          <w:marBottom w:val="0"/>
                          <w:divBdr>
                            <w:top w:val="none" w:sz="0" w:space="0" w:color="auto"/>
                            <w:left w:val="none" w:sz="0" w:space="0" w:color="auto"/>
                            <w:bottom w:val="none" w:sz="0" w:space="0" w:color="auto"/>
                            <w:right w:val="none" w:sz="0" w:space="0" w:color="auto"/>
                          </w:divBdr>
                        </w:div>
                        <w:div w:id="61566065">
                          <w:marLeft w:val="0"/>
                          <w:marRight w:val="0"/>
                          <w:marTop w:val="0"/>
                          <w:marBottom w:val="0"/>
                          <w:divBdr>
                            <w:top w:val="none" w:sz="0" w:space="0" w:color="auto"/>
                            <w:left w:val="none" w:sz="0" w:space="0" w:color="auto"/>
                            <w:bottom w:val="none" w:sz="0" w:space="0" w:color="auto"/>
                            <w:right w:val="none" w:sz="0" w:space="0" w:color="auto"/>
                          </w:divBdr>
                        </w:div>
                        <w:div w:id="1680038791">
                          <w:marLeft w:val="0"/>
                          <w:marRight w:val="0"/>
                          <w:marTop w:val="0"/>
                          <w:marBottom w:val="0"/>
                          <w:divBdr>
                            <w:top w:val="none" w:sz="0" w:space="0" w:color="auto"/>
                            <w:left w:val="none" w:sz="0" w:space="0" w:color="auto"/>
                            <w:bottom w:val="none" w:sz="0" w:space="0" w:color="auto"/>
                            <w:right w:val="none" w:sz="0" w:space="0" w:color="auto"/>
                          </w:divBdr>
                        </w:div>
                        <w:div w:id="1857572813">
                          <w:marLeft w:val="0"/>
                          <w:marRight w:val="0"/>
                          <w:marTop w:val="0"/>
                          <w:marBottom w:val="0"/>
                          <w:divBdr>
                            <w:top w:val="none" w:sz="0" w:space="0" w:color="auto"/>
                            <w:left w:val="none" w:sz="0" w:space="0" w:color="auto"/>
                            <w:bottom w:val="none" w:sz="0" w:space="0" w:color="auto"/>
                            <w:right w:val="none" w:sz="0" w:space="0" w:color="auto"/>
                          </w:divBdr>
                        </w:div>
                      </w:divsChild>
                    </w:div>
                    <w:div w:id="2067099954">
                      <w:marLeft w:val="0"/>
                      <w:marRight w:val="0"/>
                      <w:marTop w:val="0"/>
                      <w:marBottom w:val="0"/>
                      <w:divBdr>
                        <w:top w:val="none" w:sz="0" w:space="0" w:color="auto"/>
                        <w:left w:val="none" w:sz="0" w:space="0" w:color="auto"/>
                        <w:bottom w:val="none" w:sz="0" w:space="0" w:color="auto"/>
                        <w:right w:val="none" w:sz="0" w:space="0" w:color="auto"/>
                      </w:divBdr>
                      <w:divsChild>
                        <w:div w:id="653802057">
                          <w:marLeft w:val="0"/>
                          <w:marRight w:val="0"/>
                          <w:marTop w:val="0"/>
                          <w:marBottom w:val="0"/>
                          <w:divBdr>
                            <w:top w:val="none" w:sz="0" w:space="0" w:color="auto"/>
                            <w:left w:val="none" w:sz="0" w:space="0" w:color="auto"/>
                            <w:bottom w:val="none" w:sz="0" w:space="0" w:color="auto"/>
                            <w:right w:val="none" w:sz="0" w:space="0" w:color="auto"/>
                          </w:divBdr>
                        </w:div>
                        <w:div w:id="766969949">
                          <w:marLeft w:val="0"/>
                          <w:marRight w:val="0"/>
                          <w:marTop w:val="0"/>
                          <w:marBottom w:val="0"/>
                          <w:divBdr>
                            <w:top w:val="none" w:sz="0" w:space="0" w:color="auto"/>
                            <w:left w:val="none" w:sz="0" w:space="0" w:color="auto"/>
                            <w:bottom w:val="none" w:sz="0" w:space="0" w:color="auto"/>
                            <w:right w:val="none" w:sz="0" w:space="0" w:color="auto"/>
                          </w:divBdr>
                        </w:div>
                        <w:div w:id="1947299835">
                          <w:marLeft w:val="0"/>
                          <w:marRight w:val="0"/>
                          <w:marTop w:val="0"/>
                          <w:marBottom w:val="0"/>
                          <w:divBdr>
                            <w:top w:val="none" w:sz="0" w:space="0" w:color="auto"/>
                            <w:left w:val="none" w:sz="0" w:space="0" w:color="auto"/>
                            <w:bottom w:val="none" w:sz="0" w:space="0" w:color="auto"/>
                            <w:right w:val="none" w:sz="0" w:space="0" w:color="auto"/>
                          </w:divBdr>
                        </w:div>
                        <w:div w:id="684476684">
                          <w:marLeft w:val="0"/>
                          <w:marRight w:val="0"/>
                          <w:marTop w:val="0"/>
                          <w:marBottom w:val="0"/>
                          <w:divBdr>
                            <w:top w:val="none" w:sz="0" w:space="0" w:color="auto"/>
                            <w:left w:val="none" w:sz="0" w:space="0" w:color="auto"/>
                            <w:bottom w:val="none" w:sz="0" w:space="0" w:color="auto"/>
                            <w:right w:val="none" w:sz="0" w:space="0" w:color="auto"/>
                          </w:divBdr>
                        </w:div>
                      </w:divsChild>
                    </w:div>
                    <w:div w:id="339506009">
                      <w:marLeft w:val="0"/>
                      <w:marRight w:val="0"/>
                      <w:marTop w:val="0"/>
                      <w:marBottom w:val="0"/>
                      <w:divBdr>
                        <w:top w:val="none" w:sz="0" w:space="0" w:color="auto"/>
                        <w:left w:val="none" w:sz="0" w:space="0" w:color="auto"/>
                        <w:bottom w:val="none" w:sz="0" w:space="0" w:color="auto"/>
                        <w:right w:val="none" w:sz="0" w:space="0" w:color="auto"/>
                      </w:divBdr>
                      <w:divsChild>
                        <w:div w:id="797527376">
                          <w:marLeft w:val="0"/>
                          <w:marRight w:val="0"/>
                          <w:marTop w:val="0"/>
                          <w:marBottom w:val="0"/>
                          <w:divBdr>
                            <w:top w:val="none" w:sz="0" w:space="0" w:color="auto"/>
                            <w:left w:val="none" w:sz="0" w:space="0" w:color="auto"/>
                            <w:bottom w:val="none" w:sz="0" w:space="0" w:color="auto"/>
                            <w:right w:val="none" w:sz="0" w:space="0" w:color="auto"/>
                          </w:divBdr>
                        </w:div>
                      </w:divsChild>
                    </w:div>
                    <w:div w:id="65109940">
                      <w:marLeft w:val="0"/>
                      <w:marRight w:val="0"/>
                      <w:marTop w:val="0"/>
                      <w:marBottom w:val="0"/>
                      <w:divBdr>
                        <w:top w:val="none" w:sz="0" w:space="0" w:color="auto"/>
                        <w:left w:val="none" w:sz="0" w:space="0" w:color="auto"/>
                        <w:bottom w:val="none" w:sz="0" w:space="0" w:color="auto"/>
                        <w:right w:val="none" w:sz="0" w:space="0" w:color="auto"/>
                      </w:divBdr>
                      <w:divsChild>
                        <w:div w:id="1206720367">
                          <w:marLeft w:val="0"/>
                          <w:marRight w:val="0"/>
                          <w:marTop w:val="0"/>
                          <w:marBottom w:val="0"/>
                          <w:divBdr>
                            <w:top w:val="none" w:sz="0" w:space="0" w:color="auto"/>
                            <w:left w:val="none" w:sz="0" w:space="0" w:color="auto"/>
                            <w:bottom w:val="none" w:sz="0" w:space="0" w:color="auto"/>
                            <w:right w:val="none" w:sz="0" w:space="0" w:color="auto"/>
                          </w:divBdr>
                        </w:div>
                      </w:divsChild>
                    </w:div>
                    <w:div w:id="1600941179">
                      <w:marLeft w:val="0"/>
                      <w:marRight w:val="0"/>
                      <w:marTop w:val="0"/>
                      <w:marBottom w:val="0"/>
                      <w:divBdr>
                        <w:top w:val="none" w:sz="0" w:space="0" w:color="auto"/>
                        <w:left w:val="none" w:sz="0" w:space="0" w:color="auto"/>
                        <w:bottom w:val="none" w:sz="0" w:space="0" w:color="auto"/>
                        <w:right w:val="none" w:sz="0" w:space="0" w:color="auto"/>
                      </w:divBdr>
                      <w:divsChild>
                        <w:div w:id="961884453">
                          <w:marLeft w:val="0"/>
                          <w:marRight w:val="0"/>
                          <w:marTop w:val="0"/>
                          <w:marBottom w:val="0"/>
                          <w:divBdr>
                            <w:top w:val="none" w:sz="0" w:space="0" w:color="auto"/>
                            <w:left w:val="none" w:sz="0" w:space="0" w:color="auto"/>
                            <w:bottom w:val="none" w:sz="0" w:space="0" w:color="auto"/>
                            <w:right w:val="none" w:sz="0" w:space="0" w:color="auto"/>
                          </w:divBdr>
                        </w:div>
                      </w:divsChild>
                    </w:div>
                    <w:div w:id="267932547">
                      <w:marLeft w:val="0"/>
                      <w:marRight w:val="0"/>
                      <w:marTop w:val="0"/>
                      <w:marBottom w:val="0"/>
                      <w:divBdr>
                        <w:top w:val="none" w:sz="0" w:space="0" w:color="auto"/>
                        <w:left w:val="none" w:sz="0" w:space="0" w:color="auto"/>
                        <w:bottom w:val="none" w:sz="0" w:space="0" w:color="auto"/>
                        <w:right w:val="none" w:sz="0" w:space="0" w:color="auto"/>
                      </w:divBdr>
                      <w:divsChild>
                        <w:div w:id="1168859630">
                          <w:marLeft w:val="0"/>
                          <w:marRight w:val="0"/>
                          <w:marTop w:val="0"/>
                          <w:marBottom w:val="0"/>
                          <w:divBdr>
                            <w:top w:val="none" w:sz="0" w:space="0" w:color="auto"/>
                            <w:left w:val="none" w:sz="0" w:space="0" w:color="auto"/>
                            <w:bottom w:val="none" w:sz="0" w:space="0" w:color="auto"/>
                            <w:right w:val="none" w:sz="0" w:space="0" w:color="auto"/>
                          </w:divBdr>
                        </w:div>
                      </w:divsChild>
                    </w:div>
                    <w:div w:id="507528556">
                      <w:marLeft w:val="0"/>
                      <w:marRight w:val="0"/>
                      <w:marTop w:val="0"/>
                      <w:marBottom w:val="0"/>
                      <w:divBdr>
                        <w:top w:val="none" w:sz="0" w:space="0" w:color="auto"/>
                        <w:left w:val="none" w:sz="0" w:space="0" w:color="auto"/>
                        <w:bottom w:val="none" w:sz="0" w:space="0" w:color="auto"/>
                        <w:right w:val="none" w:sz="0" w:space="0" w:color="auto"/>
                      </w:divBdr>
                      <w:divsChild>
                        <w:div w:id="1962958722">
                          <w:marLeft w:val="0"/>
                          <w:marRight w:val="0"/>
                          <w:marTop w:val="0"/>
                          <w:marBottom w:val="0"/>
                          <w:divBdr>
                            <w:top w:val="none" w:sz="0" w:space="0" w:color="auto"/>
                            <w:left w:val="none" w:sz="0" w:space="0" w:color="auto"/>
                            <w:bottom w:val="none" w:sz="0" w:space="0" w:color="auto"/>
                            <w:right w:val="none" w:sz="0" w:space="0" w:color="auto"/>
                          </w:divBdr>
                        </w:div>
                      </w:divsChild>
                    </w:div>
                    <w:div w:id="430392591">
                      <w:marLeft w:val="0"/>
                      <w:marRight w:val="0"/>
                      <w:marTop w:val="0"/>
                      <w:marBottom w:val="0"/>
                      <w:divBdr>
                        <w:top w:val="none" w:sz="0" w:space="0" w:color="auto"/>
                        <w:left w:val="none" w:sz="0" w:space="0" w:color="auto"/>
                        <w:bottom w:val="none" w:sz="0" w:space="0" w:color="auto"/>
                        <w:right w:val="none" w:sz="0" w:space="0" w:color="auto"/>
                      </w:divBdr>
                      <w:divsChild>
                        <w:div w:id="1461220194">
                          <w:marLeft w:val="0"/>
                          <w:marRight w:val="0"/>
                          <w:marTop w:val="0"/>
                          <w:marBottom w:val="0"/>
                          <w:divBdr>
                            <w:top w:val="none" w:sz="0" w:space="0" w:color="auto"/>
                            <w:left w:val="none" w:sz="0" w:space="0" w:color="auto"/>
                            <w:bottom w:val="none" w:sz="0" w:space="0" w:color="auto"/>
                            <w:right w:val="none" w:sz="0" w:space="0" w:color="auto"/>
                          </w:divBdr>
                        </w:div>
                      </w:divsChild>
                    </w:div>
                    <w:div w:id="1651131803">
                      <w:marLeft w:val="0"/>
                      <w:marRight w:val="0"/>
                      <w:marTop w:val="0"/>
                      <w:marBottom w:val="0"/>
                      <w:divBdr>
                        <w:top w:val="none" w:sz="0" w:space="0" w:color="auto"/>
                        <w:left w:val="none" w:sz="0" w:space="0" w:color="auto"/>
                        <w:bottom w:val="none" w:sz="0" w:space="0" w:color="auto"/>
                        <w:right w:val="none" w:sz="0" w:space="0" w:color="auto"/>
                      </w:divBdr>
                      <w:divsChild>
                        <w:div w:id="1886872529">
                          <w:marLeft w:val="0"/>
                          <w:marRight w:val="0"/>
                          <w:marTop w:val="0"/>
                          <w:marBottom w:val="0"/>
                          <w:divBdr>
                            <w:top w:val="none" w:sz="0" w:space="0" w:color="auto"/>
                            <w:left w:val="none" w:sz="0" w:space="0" w:color="auto"/>
                            <w:bottom w:val="none" w:sz="0" w:space="0" w:color="auto"/>
                            <w:right w:val="none" w:sz="0" w:space="0" w:color="auto"/>
                          </w:divBdr>
                        </w:div>
                      </w:divsChild>
                    </w:div>
                    <w:div w:id="1066685551">
                      <w:marLeft w:val="0"/>
                      <w:marRight w:val="0"/>
                      <w:marTop w:val="0"/>
                      <w:marBottom w:val="0"/>
                      <w:divBdr>
                        <w:top w:val="none" w:sz="0" w:space="0" w:color="auto"/>
                        <w:left w:val="none" w:sz="0" w:space="0" w:color="auto"/>
                        <w:bottom w:val="none" w:sz="0" w:space="0" w:color="auto"/>
                        <w:right w:val="none" w:sz="0" w:space="0" w:color="auto"/>
                      </w:divBdr>
                      <w:divsChild>
                        <w:div w:id="1517309682">
                          <w:marLeft w:val="0"/>
                          <w:marRight w:val="0"/>
                          <w:marTop w:val="0"/>
                          <w:marBottom w:val="0"/>
                          <w:divBdr>
                            <w:top w:val="none" w:sz="0" w:space="0" w:color="auto"/>
                            <w:left w:val="none" w:sz="0" w:space="0" w:color="auto"/>
                            <w:bottom w:val="none" w:sz="0" w:space="0" w:color="auto"/>
                            <w:right w:val="none" w:sz="0" w:space="0" w:color="auto"/>
                          </w:divBdr>
                        </w:div>
                      </w:divsChild>
                    </w:div>
                    <w:div w:id="1666276159">
                      <w:marLeft w:val="0"/>
                      <w:marRight w:val="0"/>
                      <w:marTop w:val="0"/>
                      <w:marBottom w:val="0"/>
                      <w:divBdr>
                        <w:top w:val="none" w:sz="0" w:space="0" w:color="auto"/>
                        <w:left w:val="none" w:sz="0" w:space="0" w:color="auto"/>
                        <w:bottom w:val="none" w:sz="0" w:space="0" w:color="auto"/>
                        <w:right w:val="none" w:sz="0" w:space="0" w:color="auto"/>
                      </w:divBdr>
                      <w:divsChild>
                        <w:div w:id="1422557149">
                          <w:marLeft w:val="0"/>
                          <w:marRight w:val="0"/>
                          <w:marTop w:val="0"/>
                          <w:marBottom w:val="0"/>
                          <w:divBdr>
                            <w:top w:val="none" w:sz="0" w:space="0" w:color="auto"/>
                            <w:left w:val="none" w:sz="0" w:space="0" w:color="auto"/>
                            <w:bottom w:val="none" w:sz="0" w:space="0" w:color="auto"/>
                            <w:right w:val="none" w:sz="0" w:space="0" w:color="auto"/>
                          </w:divBdr>
                        </w:div>
                      </w:divsChild>
                    </w:div>
                    <w:div w:id="489564132">
                      <w:marLeft w:val="0"/>
                      <w:marRight w:val="0"/>
                      <w:marTop w:val="0"/>
                      <w:marBottom w:val="0"/>
                      <w:divBdr>
                        <w:top w:val="none" w:sz="0" w:space="0" w:color="auto"/>
                        <w:left w:val="none" w:sz="0" w:space="0" w:color="auto"/>
                        <w:bottom w:val="none" w:sz="0" w:space="0" w:color="auto"/>
                        <w:right w:val="none" w:sz="0" w:space="0" w:color="auto"/>
                      </w:divBdr>
                      <w:divsChild>
                        <w:div w:id="651564245">
                          <w:marLeft w:val="0"/>
                          <w:marRight w:val="0"/>
                          <w:marTop w:val="0"/>
                          <w:marBottom w:val="0"/>
                          <w:divBdr>
                            <w:top w:val="none" w:sz="0" w:space="0" w:color="auto"/>
                            <w:left w:val="none" w:sz="0" w:space="0" w:color="auto"/>
                            <w:bottom w:val="none" w:sz="0" w:space="0" w:color="auto"/>
                            <w:right w:val="none" w:sz="0" w:space="0" w:color="auto"/>
                          </w:divBdr>
                        </w:div>
                        <w:div w:id="1206603015">
                          <w:marLeft w:val="0"/>
                          <w:marRight w:val="0"/>
                          <w:marTop w:val="0"/>
                          <w:marBottom w:val="0"/>
                          <w:divBdr>
                            <w:top w:val="none" w:sz="0" w:space="0" w:color="auto"/>
                            <w:left w:val="none" w:sz="0" w:space="0" w:color="auto"/>
                            <w:bottom w:val="none" w:sz="0" w:space="0" w:color="auto"/>
                            <w:right w:val="none" w:sz="0" w:space="0" w:color="auto"/>
                          </w:divBdr>
                        </w:div>
                      </w:divsChild>
                    </w:div>
                    <w:div w:id="202523066">
                      <w:marLeft w:val="0"/>
                      <w:marRight w:val="0"/>
                      <w:marTop w:val="0"/>
                      <w:marBottom w:val="0"/>
                      <w:divBdr>
                        <w:top w:val="none" w:sz="0" w:space="0" w:color="auto"/>
                        <w:left w:val="none" w:sz="0" w:space="0" w:color="auto"/>
                        <w:bottom w:val="none" w:sz="0" w:space="0" w:color="auto"/>
                        <w:right w:val="none" w:sz="0" w:space="0" w:color="auto"/>
                      </w:divBdr>
                      <w:divsChild>
                        <w:div w:id="1962762597">
                          <w:marLeft w:val="0"/>
                          <w:marRight w:val="0"/>
                          <w:marTop w:val="0"/>
                          <w:marBottom w:val="0"/>
                          <w:divBdr>
                            <w:top w:val="none" w:sz="0" w:space="0" w:color="auto"/>
                            <w:left w:val="none" w:sz="0" w:space="0" w:color="auto"/>
                            <w:bottom w:val="none" w:sz="0" w:space="0" w:color="auto"/>
                            <w:right w:val="none" w:sz="0" w:space="0" w:color="auto"/>
                          </w:divBdr>
                        </w:div>
                      </w:divsChild>
                    </w:div>
                    <w:div w:id="1196389605">
                      <w:marLeft w:val="0"/>
                      <w:marRight w:val="0"/>
                      <w:marTop w:val="0"/>
                      <w:marBottom w:val="0"/>
                      <w:divBdr>
                        <w:top w:val="none" w:sz="0" w:space="0" w:color="auto"/>
                        <w:left w:val="none" w:sz="0" w:space="0" w:color="auto"/>
                        <w:bottom w:val="none" w:sz="0" w:space="0" w:color="auto"/>
                        <w:right w:val="none" w:sz="0" w:space="0" w:color="auto"/>
                      </w:divBdr>
                      <w:divsChild>
                        <w:div w:id="242954731">
                          <w:marLeft w:val="0"/>
                          <w:marRight w:val="0"/>
                          <w:marTop w:val="0"/>
                          <w:marBottom w:val="0"/>
                          <w:divBdr>
                            <w:top w:val="none" w:sz="0" w:space="0" w:color="auto"/>
                            <w:left w:val="none" w:sz="0" w:space="0" w:color="auto"/>
                            <w:bottom w:val="none" w:sz="0" w:space="0" w:color="auto"/>
                            <w:right w:val="none" w:sz="0" w:space="0" w:color="auto"/>
                          </w:divBdr>
                        </w:div>
                        <w:div w:id="606816166">
                          <w:marLeft w:val="0"/>
                          <w:marRight w:val="0"/>
                          <w:marTop w:val="0"/>
                          <w:marBottom w:val="0"/>
                          <w:divBdr>
                            <w:top w:val="none" w:sz="0" w:space="0" w:color="auto"/>
                            <w:left w:val="none" w:sz="0" w:space="0" w:color="auto"/>
                            <w:bottom w:val="none" w:sz="0" w:space="0" w:color="auto"/>
                            <w:right w:val="none" w:sz="0" w:space="0" w:color="auto"/>
                          </w:divBdr>
                        </w:div>
                      </w:divsChild>
                    </w:div>
                    <w:div w:id="1027372639">
                      <w:marLeft w:val="0"/>
                      <w:marRight w:val="0"/>
                      <w:marTop w:val="0"/>
                      <w:marBottom w:val="0"/>
                      <w:divBdr>
                        <w:top w:val="none" w:sz="0" w:space="0" w:color="auto"/>
                        <w:left w:val="none" w:sz="0" w:space="0" w:color="auto"/>
                        <w:bottom w:val="none" w:sz="0" w:space="0" w:color="auto"/>
                        <w:right w:val="none" w:sz="0" w:space="0" w:color="auto"/>
                      </w:divBdr>
                      <w:divsChild>
                        <w:div w:id="236478702">
                          <w:marLeft w:val="0"/>
                          <w:marRight w:val="0"/>
                          <w:marTop w:val="0"/>
                          <w:marBottom w:val="0"/>
                          <w:divBdr>
                            <w:top w:val="none" w:sz="0" w:space="0" w:color="auto"/>
                            <w:left w:val="none" w:sz="0" w:space="0" w:color="auto"/>
                            <w:bottom w:val="none" w:sz="0" w:space="0" w:color="auto"/>
                            <w:right w:val="none" w:sz="0" w:space="0" w:color="auto"/>
                          </w:divBdr>
                        </w:div>
                      </w:divsChild>
                    </w:div>
                    <w:div w:id="633029457">
                      <w:marLeft w:val="0"/>
                      <w:marRight w:val="0"/>
                      <w:marTop w:val="0"/>
                      <w:marBottom w:val="0"/>
                      <w:divBdr>
                        <w:top w:val="none" w:sz="0" w:space="0" w:color="auto"/>
                        <w:left w:val="none" w:sz="0" w:space="0" w:color="auto"/>
                        <w:bottom w:val="none" w:sz="0" w:space="0" w:color="auto"/>
                        <w:right w:val="none" w:sz="0" w:space="0" w:color="auto"/>
                      </w:divBdr>
                      <w:divsChild>
                        <w:div w:id="998533498">
                          <w:marLeft w:val="0"/>
                          <w:marRight w:val="0"/>
                          <w:marTop w:val="0"/>
                          <w:marBottom w:val="0"/>
                          <w:divBdr>
                            <w:top w:val="none" w:sz="0" w:space="0" w:color="auto"/>
                            <w:left w:val="none" w:sz="0" w:space="0" w:color="auto"/>
                            <w:bottom w:val="none" w:sz="0" w:space="0" w:color="auto"/>
                            <w:right w:val="none" w:sz="0" w:space="0" w:color="auto"/>
                          </w:divBdr>
                        </w:div>
                      </w:divsChild>
                    </w:div>
                    <w:div w:id="1291086457">
                      <w:marLeft w:val="0"/>
                      <w:marRight w:val="0"/>
                      <w:marTop w:val="0"/>
                      <w:marBottom w:val="0"/>
                      <w:divBdr>
                        <w:top w:val="none" w:sz="0" w:space="0" w:color="auto"/>
                        <w:left w:val="none" w:sz="0" w:space="0" w:color="auto"/>
                        <w:bottom w:val="none" w:sz="0" w:space="0" w:color="auto"/>
                        <w:right w:val="none" w:sz="0" w:space="0" w:color="auto"/>
                      </w:divBdr>
                      <w:divsChild>
                        <w:div w:id="320157208">
                          <w:marLeft w:val="0"/>
                          <w:marRight w:val="0"/>
                          <w:marTop w:val="0"/>
                          <w:marBottom w:val="0"/>
                          <w:divBdr>
                            <w:top w:val="none" w:sz="0" w:space="0" w:color="auto"/>
                            <w:left w:val="none" w:sz="0" w:space="0" w:color="auto"/>
                            <w:bottom w:val="none" w:sz="0" w:space="0" w:color="auto"/>
                            <w:right w:val="none" w:sz="0" w:space="0" w:color="auto"/>
                          </w:divBdr>
                        </w:div>
                      </w:divsChild>
                    </w:div>
                    <w:div w:id="1993481956">
                      <w:marLeft w:val="0"/>
                      <w:marRight w:val="0"/>
                      <w:marTop w:val="0"/>
                      <w:marBottom w:val="0"/>
                      <w:divBdr>
                        <w:top w:val="none" w:sz="0" w:space="0" w:color="auto"/>
                        <w:left w:val="none" w:sz="0" w:space="0" w:color="auto"/>
                        <w:bottom w:val="none" w:sz="0" w:space="0" w:color="auto"/>
                        <w:right w:val="none" w:sz="0" w:space="0" w:color="auto"/>
                      </w:divBdr>
                      <w:divsChild>
                        <w:div w:id="1588080229">
                          <w:marLeft w:val="0"/>
                          <w:marRight w:val="0"/>
                          <w:marTop w:val="0"/>
                          <w:marBottom w:val="0"/>
                          <w:divBdr>
                            <w:top w:val="none" w:sz="0" w:space="0" w:color="auto"/>
                            <w:left w:val="none" w:sz="0" w:space="0" w:color="auto"/>
                            <w:bottom w:val="none" w:sz="0" w:space="0" w:color="auto"/>
                            <w:right w:val="none" w:sz="0" w:space="0" w:color="auto"/>
                          </w:divBdr>
                        </w:div>
                      </w:divsChild>
                    </w:div>
                    <w:div w:id="1562445033">
                      <w:marLeft w:val="0"/>
                      <w:marRight w:val="0"/>
                      <w:marTop w:val="0"/>
                      <w:marBottom w:val="0"/>
                      <w:divBdr>
                        <w:top w:val="none" w:sz="0" w:space="0" w:color="auto"/>
                        <w:left w:val="none" w:sz="0" w:space="0" w:color="auto"/>
                        <w:bottom w:val="none" w:sz="0" w:space="0" w:color="auto"/>
                        <w:right w:val="none" w:sz="0" w:space="0" w:color="auto"/>
                      </w:divBdr>
                      <w:divsChild>
                        <w:div w:id="481431331">
                          <w:marLeft w:val="0"/>
                          <w:marRight w:val="0"/>
                          <w:marTop w:val="0"/>
                          <w:marBottom w:val="0"/>
                          <w:divBdr>
                            <w:top w:val="none" w:sz="0" w:space="0" w:color="auto"/>
                            <w:left w:val="none" w:sz="0" w:space="0" w:color="auto"/>
                            <w:bottom w:val="none" w:sz="0" w:space="0" w:color="auto"/>
                            <w:right w:val="none" w:sz="0" w:space="0" w:color="auto"/>
                          </w:divBdr>
                        </w:div>
                        <w:div w:id="1334800574">
                          <w:marLeft w:val="0"/>
                          <w:marRight w:val="0"/>
                          <w:marTop w:val="0"/>
                          <w:marBottom w:val="0"/>
                          <w:divBdr>
                            <w:top w:val="none" w:sz="0" w:space="0" w:color="auto"/>
                            <w:left w:val="none" w:sz="0" w:space="0" w:color="auto"/>
                            <w:bottom w:val="none" w:sz="0" w:space="0" w:color="auto"/>
                            <w:right w:val="none" w:sz="0" w:space="0" w:color="auto"/>
                          </w:divBdr>
                        </w:div>
                      </w:divsChild>
                    </w:div>
                    <w:div w:id="1975404748">
                      <w:marLeft w:val="0"/>
                      <w:marRight w:val="0"/>
                      <w:marTop w:val="0"/>
                      <w:marBottom w:val="0"/>
                      <w:divBdr>
                        <w:top w:val="none" w:sz="0" w:space="0" w:color="auto"/>
                        <w:left w:val="none" w:sz="0" w:space="0" w:color="auto"/>
                        <w:bottom w:val="none" w:sz="0" w:space="0" w:color="auto"/>
                        <w:right w:val="none" w:sz="0" w:space="0" w:color="auto"/>
                      </w:divBdr>
                      <w:divsChild>
                        <w:div w:id="1539975324">
                          <w:marLeft w:val="0"/>
                          <w:marRight w:val="0"/>
                          <w:marTop w:val="0"/>
                          <w:marBottom w:val="0"/>
                          <w:divBdr>
                            <w:top w:val="none" w:sz="0" w:space="0" w:color="auto"/>
                            <w:left w:val="none" w:sz="0" w:space="0" w:color="auto"/>
                            <w:bottom w:val="none" w:sz="0" w:space="0" w:color="auto"/>
                            <w:right w:val="none" w:sz="0" w:space="0" w:color="auto"/>
                          </w:divBdr>
                        </w:div>
                      </w:divsChild>
                    </w:div>
                    <w:div w:id="505873344">
                      <w:marLeft w:val="0"/>
                      <w:marRight w:val="0"/>
                      <w:marTop w:val="0"/>
                      <w:marBottom w:val="0"/>
                      <w:divBdr>
                        <w:top w:val="none" w:sz="0" w:space="0" w:color="auto"/>
                        <w:left w:val="none" w:sz="0" w:space="0" w:color="auto"/>
                        <w:bottom w:val="none" w:sz="0" w:space="0" w:color="auto"/>
                        <w:right w:val="none" w:sz="0" w:space="0" w:color="auto"/>
                      </w:divBdr>
                      <w:divsChild>
                        <w:div w:id="1266577740">
                          <w:marLeft w:val="0"/>
                          <w:marRight w:val="0"/>
                          <w:marTop w:val="0"/>
                          <w:marBottom w:val="0"/>
                          <w:divBdr>
                            <w:top w:val="none" w:sz="0" w:space="0" w:color="auto"/>
                            <w:left w:val="none" w:sz="0" w:space="0" w:color="auto"/>
                            <w:bottom w:val="none" w:sz="0" w:space="0" w:color="auto"/>
                            <w:right w:val="none" w:sz="0" w:space="0" w:color="auto"/>
                          </w:divBdr>
                        </w:div>
                        <w:div w:id="707528418">
                          <w:marLeft w:val="0"/>
                          <w:marRight w:val="0"/>
                          <w:marTop w:val="0"/>
                          <w:marBottom w:val="0"/>
                          <w:divBdr>
                            <w:top w:val="none" w:sz="0" w:space="0" w:color="auto"/>
                            <w:left w:val="none" w:sz="0" w:space="0" w:color="auto"/>
                            <w:bottom w:val="none" w:sz="0" w:space="0" w:color="auto"/>
                            <w:right w:val="none" w:sz="0" w:space="0" w:color="auto"/>
                          </w:divBdr>
                        </w:div>
                        <w:div w:id="374232276">
                          <w:marLeft w:val="0"/>
                          <w:marRight w:val="0"/>
                          <w:marTop w:val="0"/>
                          <w:marBottom w:val="0"/>
                          <w:divBdr>
                            <w:top w:val="none" w:sz="0" w:space="0" w:color="auto"/>
                            <w:left w:val="none" w:sz="0" w:space="0" w:color="auto"/>
                            <w:bottom w:val="none" w:sz="0" w:space="0" w:color="auto"/>
                            <w:right w:val="none" w:sz="0" w:space="0" w:color="auto"/>
                          </w:divBdr>
                        </w:div>
                        <w:div w:id="1640763767">
                          <w:marLeft w:val="0"/>
                          <w:marRight w:val="0"/>
                          <w:marTop w:val="0"/>
                          <w:marBottom w:val="0"/>
                          <w:divBdr>
                            <w:top w:val="none" w:sz="0" w:space="0" w:color="auto"/>
                            <w:left w:val="none" w:sz="0" w:space="0" w:color="auto"/>
                            <w:bottom w:val="none" w:sz="0" w:space="0" w:color="auto"/>
                            <w:right w:val="none" w:sz="0" w:space="0" w:color="auto"/>
                          </w:divBdr>
                        </w:div>
                      </w:divsChild>
                    </w:div>
                    <w:div w:id="2035379362">
                      <w:marLeft w:val="0"/>
                      <w:marRight w:val="0"/>
                      <w:marTop w:val="0"/>
                      <w:marBottom w:val="0"/>
                      <w:divBdr>
                        <w:top w:val="none" w:sz="0" w:space="0" w:color="auto"/>
                        <w:left w:val="none" w:sz="0" w:space="0" w:color="auto"/>
                        <w:bottom w:val="none" w:sz="0" w:space="0" w:color="auto"/>
                        <w:right w:val="none" w:sz="0" w:space="0" w:color="auto"/>
                      </w:divBdr>
                      <w:divsChild>
                        <w:div w:id="1963148025">
                          <w:marLeft w:val="0"/>
                          <w:marRight w:val="0"/>
                          <w:marTop w:val="0"/>
                          <w:marBottom w:val="0"/>
                          <w:divBdr>
                            <w:top w:val="none" w:sz="0" w:space="0" w:color="auto"/>
                            <w:left w:val="none" w:sz="0" w:space="0" w:color="auto"/>
                            <w:bottom w:val="none" w:sz="0" w:space="0" w:color="auto"/>
                            <w:right w:val="none" w:sz="0" w:space="0" w:color="auto"/>
                          </w:divBdr>
                        </w:div>
                      </w:divsChild>
                    </w:div>
                    <w:div w:id="1599831086">
                      <w:marLeft w:val="0"/>
                      <w:marRight w:val="0"/>
                      <w:marTop w:val="0"/>
                      <w:marBottom w:val="0"/>
                      <w:divBdr>
                        <w:top w:val="none" w:sz="0" w:space="0" w:color="auto"/>
                        <w:left w:val="none" w:sz="0" w:space="0" w:color="auto"/>
                        <w:bottom w:val="none" w:sz="0" w:space="0" w:color="auto"/>
                        <w:right w:val="none" w:sz="0" w:space="0" w:color="auto"/>
                      </w:divBdr>
                      <w:divsChild>
                        <w:div w:id="513960970">
                          <w:marLeft w:val="0"/>
                          <w:marRight w:val="0"/>
                          <w:marTop w:val="0"/>
                          <w:marBottom w:val="0"/>
                          <w:divBdr>
                            <w:top w:val="none" w:sz="0" w:space="0" w:color="auto"/>
                            <w:left w:val="none" w:sz="0" w:space="0" w:color="auto"/>
                            <w:bottom w:val="none" w:sz="0" w:space="0" w:color="auto"/>
                            <w:right w:val="none" w:sz="0" w:space="0" w:color="auto"/>
                          </w:divBdr>
                        </w:div>
                      </w:divsChild>
                    </w:div>
                    <w:div w:id="1517499926">
                      <w:marLeft w:val="0"/>
                      <w:marRight w:val="0"/>
                      <w:marTop w:val="0"/>
                      <w:marBottom w:val="0"/>
                      <w:divBdr>
                        <w:top w:val="none" w:sz="0" w:space="0" w:color="auto"/>
                        <w:left w:val="none" w:sz="0" w:space="0" w:color="auto"/>
                        <w:bottom w:val="none" w:sz="0" w:space="0" w:color="auto"/>
                        <w:right w:val="none" w:sz="0" w:space="0" w:color="auto"/>
                      </w:divBdr>
                      <w:divsChild>
                        <w:div w:id="436215583">
                          <w:marLeft w:val="0"/>
                          <w:marRight w:val="0"/>
                          <w:marTop w:val="0"/>
                          <w:marBottom w:val="0"/>
                          <w:divBdr>
                            <w:top w:val="none" w:sz="0" w:space="0" w:color="auto"/>
                            <w:left w:val="none" w:sz="0" w:space="0" w:color="auto"/>
                            <w:bottom w:val="none" w:sz="0" w:space="0" w:color="auto"/>
                            <w:right w:val="none" w:sz="0" w:space="0" w:color="auto"/>
                          </w:divBdr>
                        </w:div>
                        <w:div w:id="166598747">
                          <w:marLeft w:val="0"/>
                          <w:marRight w:val="0"/>
                          <w:marTop w:val="0"/>
                          <w:marBottom w:val="0"/>
                          <w:divBdr>
                            <w:top w:val="none" w:sz="0" w:space="0" w:color="auto"/>
                            <w:left w:val="none" w:sz="0" w:space="0" w:color="auto"/>
                            <w:bottom w:val="none" w:sz="0" w:space="0" w:color="auto"/>
                            <w:right w:val="none" w:sz="0" w:space="0" w:color="auto"/>
                          </w:divBdr>
                        </w:div>
                      </w:divsChild>
                    </w:div>
                    <w:div w:id="1918978503">
                      <w:marLeft w:val="0"/>
                      <w:marRight w:val="0"/>
                      <w:marTop w:val="0"/>
                      <w:marBottom w:val="0"/>
                      <w:divBdr>
                        <w:top w:val="none" w:sz="0" w:space="0" w:color="auto"/>
                        <w:left w:val="none" w:sz="0" w:space="0" w:color="auto"/>
                        <w:bottom w:val="none" w:sz="0" w:space="0" w:color="auto"/>
                        <w:right w:val="none" w:sz="0" w:space="0" w:color="auto"/>
                      </w:divBdr>
                      <w:divsChild>
                        <w:div w:id="229079829">
                          <w:marLeft w:val="0"/>
                          <w:marRight w:val="0"/>
                          <w:marTop w:val="0"/>
                          <w:marBottom w:val="0"/>
                          <w:divBdr>
                            <w:top w:val="none" w:sz="0" w:space="0" w:color="auto"/>
                            <w:left w:val="none" w:sz="0" w:space="0" w:color="auto"/>
                            <w:bottom w:val="none" w:sz="0" w:space="0" w:color="auto"/>
                            <w:right w:val="none" w:sz="0" w:space="0" w:color="auto"/>
                          </w:divBdr>
                        </w:div>
                        <w:div w:id="169025951">
                          <w:marLeft w:val="0"/>
                          <w:marRight w:val="0"/>
                          <w:marTop w:val="0"/>
                          <w:marBottom w:val="0"/>
                          <w:divBdr>
                            <w:top w:val="none" w:sz="0" w:space="0" w:color="auto"/>
                            <w:left w:val="none" w:sz="0" w:space="0" w:color="auto"/>
                            <w:bottom w:val="none" w:sz="0" w:space="0" w:color="auto"/>
                            <w:right w:val="none" w:sz="0" w:space="0" w:color="auto"/>
                          </w:divBdr>
                        </w:div>
                        <w:div w:id="1752434436">
                          <w:marLeft w:val="0"/>
                          <w:marRight w:val="0"/>
                          <w:marTop w:val="0"/>
                          <w:marBottom w:val="0"/>
                          <w:divBdr>
                            <w:top w:val="none" w:sz="0" w:space="0" w:color="auto"/>
                            <w:left w:val="none" w:sz="0" w:space="0" w:color="auto"/>
                            <w:bottom w:val="none" w:sz="0" w:space="0" w:color="auto"/>
                            <w:right w:val="none" w:sz="0" w:space="0" w:color="auto"/>
                          </w:divBdr>
                        </w:div>
                        <w:div w:id="507061063">
                          <w:marLeft w:val="0"/>
                          <w:marRight w:val="0"/>
                          <w:marTop w:val="0"/>
                          <w:marBottom w:val="0"/>
                          <w:divBdr>
                            <w:top w:val="none" w:sz="0" w:space="0" w:color="auto"/>
                            <w:left w:val="none" w:sz="0" w:space="0" w:color="auto"/>
                            <w:bottom w:val="none" w:sz="0" w:space="0" w:color="auto"/>
                            <w:right w:val="none" w:sz="0" w:space="0" w:color="auto"/>
                          </w:divBdr>
                        </w:div>
                      </w:divsChild>
                    </w:div>
                    <w:div w:id="951010291">
                      <w:marLeft w:val="0"/>
                      <w:marRight w:val="0"/>
                      <w:marTop w:val="0"/>
                      <w:marBottom w:val="0"/>
                      <w:divBdr>
                        <w:top w:val="none" w:sz="0" w:space="0" w:color="auto"/>
                        <w:left w:val="none" w:sz="0" w:space="0" w:color="auto"/>
                        <w:bottom w:val="none" w:sz="0" w:space="0" w:color="auto"/>
                        <w:right w:val="none" w:sz="0" w:space="0" w:color="auto"/>
                      </w:divBdr>
                      <w:divsChild>
                        <w:div w:id="105078348">
                          <w:marLeft w:val="0"/>
                          <w:marRight w:val="0"/>
                          <w:marTop w:val="0"/>
                          <w:marBottom w:val="0"/>
                          <w:divBdr>
                            <w:top w:val="none" w:sz="0" w:space="0" w:color="auto"/>
                            <w:left w:val="none" w:sz="0" w:space="0" w:color="auto"/>
                            <w:bottom w:val="none" w:sz="0" w:space="0" w:color="auto"/>
                            <w:right w:val="none" w:sz="0" w:space="0" w:color="auto"/>
                          </w:divBdr>
                        </w:div>
                      </w:divsChild>
                    </w:div>
                    <w:div w:id="616908359">
                      <w:marLeft w:val="0"/>
                      <w:marRight w:val="0"/>
                      <w:marTop w:val="0"/>
                      <w:marBottom w:val="0"/>
                      <w:divBdr>
                        <w:top w:val="none" w:sz="0" w:space="0" w:color="auto"/>
                        <w:left w:val="none" w:sz="0" w:space="0" w:color="auto"/>
                        <w:bottom w:val="none" w:sz="0" w:space="0" w:color="auto"/>
                        <w:right w:val="none" w:sz="0" w:space="0" w:color="auto"/>
                      </w:divBdr>
                      <w:divsChild>
                        <w:div w:id="1620720191">
                          <w:marLeft w:val="0"/>
                          <w:marRight w:val="0"/>
                          <w:marTop w:val="0"/>
                          <w:marBottom w:val="0"/>
                          <w:divBdr>
                            <w:top w:val="none" w:sz="0" w:space="0" w:color="auto"/>
                            <w:left w:val="none" w:sz="0" w:space="0" w:color="auto"/>
                            <w:bottom w:val="none" w:sz="0" w:space="0" w:color="auto"/>
                            <w:right w:val="none" w:sz="0" w:space="0" w:color="auto"/>
                          </w:divBdr>
                        </w:div>
                      </w:divsChild>
                    </w:div>
                    <w:div w:id="1844279019">
                      <w:marLeft w:val="0"/>
                      <w:marRight w:val="0"/>
                      <w:marTop w:val="0"/>
                      <w:marBottom w:val="0"/>
                      <w:divBdr>
                        <w:top w:val="none" w:sz="0" w:space="0" w:color="auto"/>
                        <w:left w:val="none" w:sz="0" w:space="0" w:color="auto"/>
                        <w:bottom w:val="none" w:sz="0" w:space="0" w:color="auto"/>
                        <w:right w:val="none" w:sz="0" w:space="0" w:color="auto"/>
                      </w:divBdr>
                      <w:divsChild>
                        <w:div w:id="464390197">
                          <w:marLeft w:val="0"/>
                          <w:marRight w:val="0"/>
                          <w:marTop w:val="0"/>
                          <w:marBottom w:val="0"/>
                          <w:divBdr>
                            <w:top w:val="none" w:sz="0" w:space="0" w:color="auto"/>
                            <w:left w:val="none" w:sz="0" w:space="0" w:color="auto"/>
                            <w:bottom w:val="none" w:sz="0" w:space="0" w:color="auto"/>
                            <w:right w:val="none" w:sz="0" w:space="0" w:color="auto"/>
                          </w:divBdr>
                        </w:div>
                        <w:div w:id="1561135221">
                          <w:marLeft w:val="0"/>
                          <w:marRight w:val="0"/>
                          <w:marTop w:val="0"/>
                          <w:marBottom w:val="0"/>
                          <w:divBdr>
                            <w:top w:val="none" w:sz="0" w:space="0" w:color="auto"/>
                            <w:left w:val="none" w:sz="0" w:space="0" w:color="auto"/>
                            <w:bottom w:val="none" w:sz="0" w:space="0" w:color="auto"/>
                            <w:right w:val="none" w:sz="0" w:space="0" w:color="auto"/>
                          </w:divBdr>
                        </w:div>
                      </w:divsChild>
                    </w:div>
                    <w:div w:id="336538467">
                      <w:marLeft w:val="0"/>
                      <w:marRight w:val="0"/>
                      <w:marTop w:val="0"/>
                      <w:marBottom w:val="0"/>
                      <w:divBdr>
                        <w:top w:val="none" w:sz="0" w:space="0" w:color="auto"/>
                        <w:left w:val="none" w:sz="0" w:space="0" w:color="auto"/>
                        <w:bottom w:val="none" w:sz="0" w:space="0" w:color="auto"/>
                        <w:right w:val="none" w:sz="0" w:space="0" w:color="auto"/>
                      </w:divBdr>
                      <w:divsChild>
                        <w:div w:id="949624334">
                          <w:marLeft w:val="0"/>
                          <w:marRight w:val="0"/>
                          <w:marTop w:val="0"/>
                          <w:marBottom w:val="0"/>
                          <w:divBdr>
                            <w:top w:val="none" w:sz="0" w:space="0" w:color="auto"/>
                            <w:left w:val="none" w:sz="0" w:space="0" w:color="auto"/>
                            <w:bottom w:val="none" w:sz="0" w:space="0" w:color="auto"/>
                            <w:right w:val="none" w:sz="0" w:space="0" w:color="auto"/>
                          </w:divBdr>
                        </w:div>
                      </w:divsChild>
                    </w:div>
                    <w:div w:id="822812187">
                      <w:marLeft w:val="0"/>
                      <w:marRight w:val="0"/>
                      <w:marTop w:val="0"/>
                      <w:marBottom w:val="0"/>
                      <w:divBdr>
                        <w:top w:val="none" w:sz="0" w:space="0" w:color="auto"/>
                        <w:left w:val="none" w:sz="0" w:space="0" w:color="auto"/>
                        <w:bottom w:val="none" w:sz="0" w:space="0" w:color="auto"/>
                        <w:right w:val="none" w:sz="0" w:space="0" w:color="auto"/>
                      </w:divBdr>
                      <w:divsChild>
                        <w:div w:id="466092143">
                          <w:marLeft w:val="0"/>
                          <w:marRight w:val="0"/>
                          <w:marTop w:val="0"/>
                          <w:marBottom w:val="0"/>
                          <w:divBdr>
                            <w:top w:val="none" w:sz="0" w:space="0" w:color="auto"/>
                            <w:left w:val="none" w:sz="0" w:space="0" w:color="auto"/>
                            <w:bottom w:val="none" w:sz="0" w:space="0" w:color="auto"/>
                            <w:right w:val="none" w:sz="0" w:space="0" w:color="auto"/>
                          </w:divBdr>
                        </w:div>
                        <w:div w:id="999120856">
                          <w:marLeft w:val="0"/>
                          <w:marRight w:val="0"/>
                          <w:marTop w:val="0"/>
                          <w:marBottom w:val="0"/>
                          <w:divBdr>
                            <w:top w:val="none" w:sz="0" w:space="0" w:color="auto"/>
                            <w:left w:val="none" w:sz="0" w:space="0" w:color="auto"/>
                            <w:bottom w:val="none" w:sz="0" w:space="0" w:color="auto"/>
                            <w:right w:val="none" w:sz="0" w:space="0" w:color="auto"/>
                          </w:divBdr>
                        </w:div>
                        <w:div w:id="207035766">
                          <w:marLeft w:val="0"/>
                          <w:marRight w:val="0"/>
                          <w:marTop w:val="0"/>
                          <w:marBottom w:val="0"/>
                          <w:divBdr>
                            <w:top w:val="none" w:sz="0" w:space="0" w:color="auto"/>
                            <w:left w:val="none" w:sz="0" w:space="0" w:color="auto"/>
                            <w:bottom w:val="none" w:sz="0" w:space="0" w:color="auto"/>
                            <w:right w:val="none" w:sz="0" w:space="0" w:color="auto"/>
                          </w:divBdr>
                        </w:div>
                        <w:div w:id="1253316541">
                          <w:marLeft w:val="0"/>
                          <w:marRight w:val="0"/>
                          <w:marTop w:val="0"/>
                          <w:marBottom w:val="0"/>
                          <w:divBdr>
                            <w:top w:val="none" w:sz="0" w:space="0" w:color="auto"/>
                            <w:left w:val="none" w:sz="0" w:space="0" w:color="auto"/>
                            <w:bottom w:val="none" w:sz="0" w:space="0" w:color="auto"/>
                            <w:right w:val="none" w:sz="0" w:space="0" w:color="auto"/>
                          </w:divBdr>
                        </w:div>
                      </w:divsChild>
                    </w:div>
                    <w:div w:id="501626843">
                      <w:marLeft w:val="0"/>
                      <w:marRight w:val="0"/>
                      <w:marTop w:val="0"/>
                      <w:marBottom w:val="0"/>
                      <w:divBdr>
                        <w:top w:val="none" w:sz="0" w:space="0" w:color="auto"/>
                        <w:left w:val="none" w:sz="0" w:space="0" w:color="auto"/>
                        <w:bottom w:val="none" w:sz="0" w:space="0" w:color="auto"/>
                        <w:right w:val="none" w:sz="0" w:space="0" w:color="auto"/>
                      </w:divBdr>
                      <w:divsChild>
                        <w:div w:id="180945660">
                          <w:marLeft w:val="0"/>
                          <w:marRight w:val="0"/>
                          <w:marTop w:val="0"/>
                          <w:marBottom w:val="0"/>
                          <w:divBdr>
                            <w:top w:val="none" w:sz="0" w:space="0" w:color="auto"/>
                            <w:left w:val="none" w:sz="0" w:space="0" w:color="auto"/>
                            <w:bottom w:val="none" w:sz="0" w:space="0" w:color="auto"/>
                            <w:right w:val="none" w:sz="0" w:space="0" w:color="auto"/>
                          </w:divBdr>
                        </w:div>
                        <w:div w:id="4409984">
                          <w:marLeft w:val="0"/>
                          <w:marRight w:val="0"/>
                          <w:marTop w:val="0"/>
                          <w:marBottom w:val="0"/>
                          <w:divBdr>
                            <w:top w:val="none" w:sz="0" w:space="0" w:color="auto"/>
                            <w:left w:val="none" w:sz="0" w:space="0" w:color="auto"/>
                            <w:bottom w:val="none" w:sz="0" w:space="0" w:color="auto"/>
                            <w:right w:val="none" w:sz="0" w:space="0" w:color="auto"/>
                          </w:divBdr>
                        </w:div>
                      </w:divsChild>
                    </w:div>
                    <w:div w:id="1357775393">
                      <w:marLeft w:val="0"/>
                      <w:marRight w:val="0"/>
                      <w:marTop w:val="0"/>
                      <w:marBottom w:val="0"/>
                      <w:divBdr>
                        <w:top w:val="none" w:sz="0" w:space="0" w:color="auto"/>
                        <w:left w:val="none" w:sz="0" w:space="0" w:color="auto"/>
                        <w:bottom w:val="none" w:sz="0" w:space="0" w:color="auto"/>
                        <w:right w:val="none" w:sz="0" w:space="0" w:color="auto"/>
                      </w:divBdr>
                      <w:divsChild>
                        <w:div w:id="1485392756">
                          <w:marLeft w:val="0"/>
                          <w:marRight w:val="0"/>
                          <w:marTop w:val="0"/>
                          <w:marBottom w:val="0"/>
                          <w:divBdr>
                            <w:top w:val="none" w:sz="0" w:space="0" w:color="auto"/>
                            <w:left w:val="none" w:sz="0" w:space="0" w:color="auto"/>
                            <w:bottom w:val="none" w:sz="0" w:space="0" w:color="auto"/>
                            <w:right w:val="none" w:sz="0" w:space="0" w:color="auto"/>
                          </w:divBdr>
                        </w:div>
                      </w:divsChild>
                    </w:div>
                    <w:div w:id="34082244">
                      <w:marLeft w:val="0"/>
                      <w:marRight w:val="0"/>
                      <w:marTop w:val="0"/>
                      <w:marBottom w:val="0"/>
                      <w:divBdr>
                        <w:top w:val="none" w:sz="0" w:space="0" w:color="auto"/>
                        <w:left w:val="none" w:sz="0" w:space="0" w:color="auto"/>
                        <w:bottom w:val="none" w:sz="0" w:space="0" w:color="auto"/>
                        <w:right w:val="none" w:sz="0" w:space="0" w:color="auto"/>
                      </w:divBdr>
                      <w:divsChild>
                        <w:div w:id="899902923">
                          <w:marLeft w:val="0"/>
                          <w:marRight w:val="0"/>
                          <w:marTop w:val="0"/>
                          <w:marBottom w:val="0"/>
                          <w:divBdr>
                            <w:top w:val="none" w:sz="0" w:space="0" w:color="auto"/>
                            <w:left w:val="none" w:sz="0" w:space="0" w:color="auto"/>
                            <w:bottom w:val="none" w:sz="0" w:space="0" w:color="auto"/>
                            <w:right w:val="none" w:sz="0" w:space="0" w:color="auto"/>
                          </w:divBdr>
                        </w:div>
                        <w:div w:id="712733844">
                          <w:marLeft w:val="0"/>
                          <w:marRight w:val="0"/>
                          <w:marTop w:val="0"/>
                          <w:marBottom w:val="0"/>
                          <w:divBdr>
                            <w:top w:val="none" w:sz="0" w:space="0" w:color="auto"/>
                            <w:left w:val="none" w:sz="0" w:space="0" w:color="auto"/>
                            <w:bottom w:val="none" w:sz="0" w:space="0" w:color="auto"/>
                            <w:right w:val="none" w:sz="0" w:space="0" w:color="auto"/>
                          </w:divBdr>
                        </w:div>
                      </w:divsChild>
                    </w:div>
                    <w:div w:id="25183504">
                      <w:marLeft w:val="0"/>
                      <w:marRight w:val="0"/>
                      <w:marTop w:val="0"/>
                      <w:marBottom w:val="0"/>
                      <w:divBdr>
                        <w:top w:val="none" w:sz="0" w:space="0" w:color="auto"/>
                        <w:left w:val="none" w:sz="0" w:space="0" w:color="auto"/>
                        <w:bottom w:val="none" w:sz="0" w:space="0" w:color="auto"/>
                        <w:right w:val="none" w:sz="0" w:space="0" w:color="auto"/>
                      </w:divBdr>
                      <w:divsChild>
                        <w:div w:id="600260933">
                          <w:marLeft w:val="0"/>
                          <w:marRight w:val="0"/>
                          <w:marTop w:val="0"/>
                          <w:marBottom w:val="0"/>
                          <w:divBdr>
                            <w:top w:val="none" w:sz="0" w:space="0" w:color="auto"/>
                            <w:left w:val="none" w:sz="0" w:space="0" w:color="auto"/>
                            <w:bottom w:val="none" w:sz="0" w:space="0" w:color="auto"/>
                            <w:right w:val="none" w:sz="0" w:space="0" w:color="auto"/>
                          </w:divBdr>
                        </w:div>
                        <w:div w:id="523783342">
                          <w:marLeft w:val="0"/>
                          <w:marRight w:val="0"/>
                          <w:marTop w:val="0"/>
                          <w:marBottom w:val="0"/>
                          <w:divBdr>
                            <w:top w:val="none" w:sz="0" w:space="0" w:color="auto"/>
                            <w:left w:val="none" w:sz="0" w:space="0" w:color="auto"/>
                            <w:bottom w:val="none" w:sz="0" w:space="0" w:color="auto"/>
                            <w:right w:val="none" w:sz="0" w:space="0" w:color="auto"/>
                          </w:divBdr>
                        </w:div>
                        <w:div w:id="1308586489">
                          <w:marLeft w:val="0"/>
                          <w:marRight w:val="0"/>
                          <w:marTop w:val="0"/>
                          <w:marBottom w:val="0"/>
                          <w:divBdr>
                            <w:top w:val="none" w:sz="0" w:space="0" w:color="auto"/>
                            <w:left w:val="none" w:sz="0" w:space="0" w:color="auto"/>
                            <w:bottom w:val="none" w:sz="0" w:space="0" w:color="auto"/>
                            <w:right w:val="none" w:sz="0" w:space="0" w:color="auto"/>
                          </w:divBdr>
                        </w:div>
                        <w:div w:id="2049984465">
                          <w:marLeft w:val="0"/>
                          <w:marRight w:val="0"/>
                          <w:marTop w:val="0"/>
                          <w:marBottom w:val="0"/>
                          <w:divBdr>
                            <w:top w:val="none" w:sz="0" w:space="0" w:color="auto"/>
                            <w:left w:val="none" w:sz="0" w:space="0" w:color="auto"/>
                            <w:bottom w:val="none" w:sz="0" w:space="0" w:color="auto"/>
                            <w:right w:val="none" w:sz="0" w:space="0" w:color="auto"/>
                          </w:divBdr>
                        </w:div>
                        <w:div w:id="666132146">
                          <w:marLeft w:val="0"/>
                          <w:marRight w:val="0"/>
                          <w:marTop w:val="0"/>
                          <w:marBottom w:val="0"/>
                          <w:divBdr>
                            <w:top w:val="none" w:sz="0" w:space="0" w:color="auto"/>
                            <w:left w:val="none" w:sz="0" w:space="0" w:color="auto"/>
                            <w:bottom w:val="none" w:sz="0" w:space="0" w:color="auto"/>
                            <w:right w:val="none" w:sz="0" w:space="0" w:color="auto"/>
                          </w:divBdr>
                        </w:div>
                        <w:div w:id="145780702">
                          <w:marLeft w:val="0"/>
                          <w:marRight w:val="0"/>
                          <w:marTop w:val="0"/>
                          <w:marBottom w:val="0"/>
                          <w:divBdr>
                            <w:top w:val="none" w:sz="0" w:space="0" w:color="auto"/>
                            <w:left w:val="none" w:sz="0" w:space="0" w:color="auto"/>
                            <w:bottom w:val="none" w:sz="0" w:space="0" w:color="auto"/>
                            <w:right w:val="none" w:sz="0" w:space="0" w:color="auto"/>
                          </w:divBdr>
                        </w:div>
                        <w:div w:id="1356227616">
                          <w:marLeft w:val="0"/>
                          <w:marRight w:val="0"/>
                          <w:marTop w:val="0"/>
                          <w:marBottom w:val="0"/>
                          <w:divBdr>
                            <w:top w:val="none" w:sz="0" w:space="0" w:color="auto"/>
                            <w:left w:val="none" w:sz="0" w:space="0" w:color="auto"/>
                            <w:bottom w:val="none" w:sz="0" w:space="0" w:color="auto"/>
                            <w:right w:val="none" w:sz="0" w:space="0" w:color="auto"/>
                          </w:divBdr>
                        </w:div>
                        <w:div w:id="1170830327">
                          <w:marLeft w:val="0"/>
                          <w:marRight w:val="0"/>
                          <w:marTop w:val="0"/>
                          <w:marBottom w:val="0"/>
                          <w:divBdr>
                            <w:top w:val="none" w:sz="0" w:space="0" w:color="auto"/>
                            <w:left w:val="none" w:sz="0" w:space="0" w:color="auto"/>
                            <w:bottom w:val="none" w:sz="0" w:space="0" w:color="auto"/>
                            <w:right w:val="none" w:sz="0" w:space="0" w:color="auto"/>
                          </w:divBdr>
                        </w:div>
                        <w:div w:id="2136948307">
                          <w:marLeft w:val="0"/>
                          <w:marRight w:val="0"/>
                          <w:marTop w:val="0"/>
                          <w:marBottom w:val="0"/>
                          <w:divBdr>
                            <w:top w:val="none" w:sz="0" w:space="0" w:color="auto"/>
                            <w:left w:val="none" w:sz="0" w:space="0" w:color="auto"/>
                            <w:bottom w:val="none" w:sz="0" w:space="0" w:color="auto"/>
                            <w:right w:val="none" w:sz="0" w:space="0" w:color="auto"/>
                          </w:divBdr>
                        </w:div>
                        <w:div w:id="252514032">
                          <w:marLeft w:val="0"/>
                          <w:marRight w:val="0"/>
                          <w:marTop w:val="0"/>
                          <w:marBottom w:val="0"/>
                          <w:divBdr>
                            <w:top w:val="none" w:sz="0" w:space="0" w:color="auto"/>
                            <w:left w:val="none" w:sz="0" w:space="0" w:color="auto"/>
                            <w:bottom w:val="none" w:sz="0" w:space="0" w:color="auto"/>
                            <w:right w:val="none" w:sz="0" w:space="0" w:color="auto"/>
                          </w:divBdr>
                        </w:div>
                        <w:div w:id="674456965">
                          <w:marLeft w:val="0"/>
                          <w:marRight w:val="0"/>
                          <w:marTop w:val="0"/>
                          <w:marBottom w:val="0"/>
                          <w:divBdr>
                            <w:top w:val="none" w:sz="0" w:space="0" w:color="auto"/>
                            <w:left w:val="none" w:sz="0" w:space="0" w:color="auto"/>
                            <w:bottom w:val="none" w:sz="0" w:space="0" w:color="auto"/>
                            <w:right w:val="none" w:sz="0" w:space="0" w:color="auto"/>
                          </w:divBdr>
                        </w:div>
                        <w:div w:id="1156647342">
                          <w:marLeft w:val="0"/>
                          <w:marRight w:val="0"/>
                          <w:marTop w:val="0"/>
                          <w:marBottom w:val="0"/>
                          <w:divBdr>
                            <w:top w:val="none" w:sz="0" w:space="0" w:color="auto"/>
                            <w:left w:val="none" w:sz="0" w:space="0" w:color="auto"/>
                            <w:bottom w:val="none" w:sz="0" w:space="0" w:color="auto"/>
                            <w:right w:val="none" w:sz="0" w:space="0" w:color="auto"/>
                          </w:divBdr>
                        </w:div>
                        <w:div w:id="1634675094">
                          <w:marLeft w:val="0"/>
                          <w:marRight w:val="0"/>
                          <w:marTop w:val="0"/>
                          <w:marBottom w:val="0"/>
                          <w:divBdr>
                            <w:top w:val="none" w:sz="0" w:space="0" w:color="auto"/>
                            <w:left w:val="none" w:sz="0" w:space="0" w:color="auto"/>
                            <w:bottom w:val="none" w:sz="0" w:space="0" w:color="auto"/>
                            <w:right w:val="none" w:sz="0" w:space="0" w:color="auto"/>
                          </w:divBdr>
                        </w:div>
                      </w:divsChild>
                    </w:div>
                    <w:div w:id="1088307866">
                      <w:marLeft w:val="0"/>
                      <w:marRight w:val="0"/>
                      <w:marTop w:val="0"/>
                      <w:marBottom w:val="0"/>
                      <w:divBdr>
                        <w:top w:val="none" w:sz="0" w:space="0" w:color="auto"/>
                        <w:left w:val="none" w:sz="0" w:space="0" w:color="auto"/>
                        <w:bottom w:val="none" w:sz="0" w:space="0" w:color="auto"/>
                        <w:right w:val="none" w:sz="0" w:space="0" w:color="auto"/>
                      </w:divBdr>
                      <w:divsChild>
                        <w:div w:id="455686143">
                          <w:marLeft w:val="0"/>
                          <w:marRight w:val="0"/>
                          <w:marTop w:val="0"/>
                          <w:marBottom w:val="0"/>
                          <w:divBdr>
                            <w:top w:val="none" w:sz="0" w:space="0" w:color="auto"/>
                            <w:left w:val="none" w:sz="0" w:space="0" w:color="auto"/>
                            <w:bottom w:val="none" w:sz="0" w:space="0" w:color="auto"/>
                            <w:right w:val="none" w:sz="0" w:space="0" w:color="auto"/>
                          </w:divBdr>
                        </w:div>
                      </w:divsChild>
                    </w:div>
                    <w:div w:id="1030952977">
                      <w:marLeft w:val="0"/>
                      <w:marRight w:val="0"/>
                      <w:marTop w:val="0"/>
                      <w:marBottom w:val="0"/>
                      <w:divBdr>
                        <w:top w:val="none" w:sz="0" w:space="0" w:color="auto"/>
                        <w:left w:val="none" w:sz="0" w:space="0" w:color="auto"/>
                        <w:bottom w:val="none" w:sz="0" w:space="0" w:color="auto"/>
                        <w:right w:val="none" w:sz="0" w:space="0" w:color="auto"/>
                      </w:divBdr>
                      <w:divsChild>
                        <w:div w:id="545803127">
                          <w:marLeft w:val="0"/>
                          <w:marRight w:val="0"/>
                          <w:marTop w:val="0"/>
                          <w:marBottom w:val="0"/>
                          <w:divBdr>
                            <w:top w:val="none" w:sz="0" w:space="0" w:color="auto"/>
                            <w:left w:val="none" w:sz="0" w:space="0" w:color="auto"/>
                            <w:bottom w:val="none" w:sz="0" w:space="0" w:color="auto"/>
                            <w:right w:val="none" w:sz="0" w:space="0" w:color="auto"/>
                          </w:divBdr>
                        </w:div>
                        <w:div w:id="1021515417">
                          <w:marLeft w:val="0"/>
                          <w:marRight w:val="0"/>
                          <w:marTop w:val="0"/>
                          <w:marBottom w:val="0"/>
                          <w:divBdr>
                            <w:top w:val="none" w:sz="0" w:space="0" w:color="auto"/>
                            <w:left w:val="none" w:sz="0" w:space="0" w:color="auto"/>
                            <w:bottom w:val="none" w:sz="0" w:space="0" w:color="auto"/>
                            <w:right w:val="none" w:sz="0" w:space="0" w:color="auto"/>
                          </w:divBdr>
                        </w:div>
                        <w:div w:id="1877692636">
                          <w:marLeft w:val="0"/>
                          <w:marRight w:val="0"/>
                          <w:marTop w:val="0"/>
                          <w:marBottom w:val="0"/>
                          <w:divBdr>
                            <w:top w:val="none" w:sz="0" w:space="0" w:color="auto"/>
                            <w:left w:val="none" w:sz="0" w:space="0" w:color="auto"/>
                            <w:bottom w:val="none" w:sz="0" w:space="0" w:color="auto"/>
                            <w:right w:val="none" w:sz="0" w:space="0" w:color="auto"/>
                          </w:divBdr>
                        </w:div>
                        <w:div w:id="873928891">
                          <w:marLeft w:val="0"/>
                          <w:marRight w:val="0"/>
                          <w:marTop w:val="0"/>
                          <w:marBottom w:val="0"/>
                          <w:divBdr>
                            <w:top w:val="none" w:sz="0" w:space="0" w:color="auto"/>
                            <w:left w:val="none" w:sz="0" w:space="0" w:color="auto"/>
                            <w:bottom w:val="none" w:sz="0" w:space="0" w:color="auto"/>
                            <w:right w:val="none" w:sz="0" w:space="0" w:color="auto"/>
                          </w:divBdr>
                        </w:div>
                      </w:divsChild>
                    </w:div>
                    <w:div w:id="1194659091">
                      <w:marLeft w:val="0"/>
                      <w:marRight w:val="0"/>
                      <w:marTop w:val="0"/>
                      <w:marBottom w:val="0"/>
                      <w:divBdr>
                        <w:top w:val="none" w:sz="0" w:space="0" w:color="auto"/>
                        <w:left w:val="none" w:sz="0" w:space="0" w:color="auto"/>
                        <w:bottom w:val="none" w:sz="0" w:space="0" w:color="auto"/>
                        <w:right w:val="none" w:sz="0" w:space="0" w:color="auto"/>
                      </w:divBdr>
                      <w:divsChild>
                        <w:div w:id="1316639708">
                          <w:marLeft w:val="0"/>
                          <w:marRight w:val="0"/>
                          <w:marTop w:val="0"/>
                          <w:marBottom w:val="0"/>
                          <w:divBdr>
                            <w:top w:val="none" w:sz="0" w:space="0" w:color="auto"/>
                            <w:left w:val="none" w:sz="0" w:space="0" w:color="auto"/>
                            <w:bottom w:val="none" w:sz="0" w:space="0" w:color="auto"/>
                            <w:right w:val="none" w:sz="0" w:space="0" w:color="auto"/>
                          </w:divBdr>
                        </w:div>
                        <w:div w:id="804663398">
                          <w:marLeft w:val="0"/>
                          <w:marRight w:val="0"/>
                          <w:marTop w:val="0"/>
                          <w:marBottom w:val="0"/>
                          <w:divBdr>
                            <w:top w:val="none" w:sz="0" w:space="0" w:color="auto"/>
                            <w:left w:val="none" w:sz="0" w:space="0" w:color="auto"/>
                            <w:bottom w:val="none" w:sz="0" w:space="0" w:color="auto"/>
                            <w:right w:val="none" w:sz="0" w:space="0" w:color="auto"/>
                          </w:divBdr>
                        </w:div>
                        <w:div w:id="1201936475">
                          <w:marLeft w:val="0"/>
                          <w:marRight w:val="0"/>
                          <w:marTop w:val="0"/>
                          <w:marBottom w:val="0"/>
                          <w:divBdr>
                            <w:top w:val="none" w:sz="0" w:space="0" w:color="auto"/>
                            <w:left w:val="none" w:sz="0" w:space="0" w:color="auto"/>
                            <w:bottom w:val="none" w:sz="0" w:space="0" w:color="auto"/>
                            <w:right w:val="none" w:sz="0" w:space="0" w:color="auto"/>
                          </w:divBdr>
                        </w:div>
                        <w:div w:id="1744403134">
                          <w:marLeft w:val="0"/>
                          <w:marRight w:val="0"/>
                          <w:marTop w:val="0"/>
                          <w:marBottom w:val="0"/>
                          <w:divBdr>
                            <w:top w:val="none" w:sz="0" w:space="0" w:color="auto"/>
                            <w:left w:val="none" w:sz="0" w:space="0" w:color="auto"/>
                            <w:bottom w:val="none" w:sz="0" w:space="0" w:color="auto"/>
                            <w:right w:val="none" w:sz="0" w:space="0" w:color="auto"/>
                          </w:divBdr>
                        </w:div>
                        <w:div w:id="118232517">
                          <w:marLeft w:val="0"/>
                          <w:marRight w:val="0"/>
                          <w:marTop w:val="0"/>
                          <w:marBottom w:val="0"/>
                          <w:divBdr>
                            <w:top w:val="none" w:sz="0" w:space="0" w:color="auto"/>
                            <w:left w:val="none" w:sz="0" w:space="0" w:color="auto"/>
                            <w:bottom w:val="none" w:sz="0" w:space="0" w:color="auto"/>
                            <w:right w:val="none" w:sz="0" w:space="0" w:color="auto"/>
                          </w:divBdr>
                        </w:div>
                      </w:divsChild>
                    </w:div>
                    <w:div w:id="1859539462">
                      <w:marLeft w:val="0"/>
                      <w:marRight w:val="0"/>
                      <w:marTop w:val="0"/>
                      <w:marBottom w:val="0"/>
                      <w:divBdr>
                        <w:top w:val="none" w:sz="0" w:space="0" w:color="auto"/>
                        <w:left w:val="none" w:sz="0" w:space="0" w:color="auto"/>
                        <w:bottom w:val="none" w:sz="0" w:space="0" w:color="auto"/>
                        <w:right w:val="none" w:sz="0" w:space="0" w:color="auto"/>
                      </w:divBdr>
                      <w:divsChild>
                        <w:div w:id="541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203746">
      <w:bodyDiv w:val="1"/>
      <w:marLeft w:val="0"/>
      <w:marRight w:val="0"/>
      <w:marTop w:val="0"/>
      <w:marBottom w:val="0"/>
      <w:divBdr>
        <w:top w:val="none" w:sz="0" w:space="0" w:color="auto"/>
        <w:left w:val="none" w:sz="0" w:space="0" w:color="auto"/>
        <w:bottom w:val="none" w:sz="0" w:space="0" w:color="auto"/>
        <w:right w:val="none" w:sz="0" w:space="0" w:color="auto"/>
      </w:divBdr>
      <w:divsChild>
        <w:div w:id="288365204">
          <w:marLeft w:val="0"/>
          <w:marRight w:val="0"/>
          <w:marTop w:val="0"/>
          <w:marBottom w:val="0"/>
          <w:divBdr>
            <w:top w:val="none" w:sz="0" w:space="0" w:color="auto"/>
            <w:left w:val="none" w:sz="0" w:space="0" w:color="auto"/>
            <w:bottom w:val="none" w:sz="0" w:space="0" w:color="auto"/>
            <w:right w:val="none" w:sz="0" w:space="0" w:color="auto"/>
          </w:divBdr>
          <w:divsChild>
            <w:div w:id="546187040">
              <w:marLeft w:val="0"/>
              <w:marRight w:val="0"/>
              <w:marTop w:val="0"/>
              <w:marBottom w:val="0"/>
              <w:divBdr>
                <w:top w:val="none" w:sz="0" w:space="0" w:color="auto"/>
                <w:left w:val="none" w:sz="0" w:space="0" w:color="auto"/>
                <w:bottom w:val="none" w:sz="0" w:space="0" w:color="auto"/>
                <w:right w:val="none" w:sz="0" w:space="0" w:color="auto"/>
              </w:divBdr>
              <w:divsChild>
                <w:div w:id="1018235011">
                  <w:marLeft w:val="0"/>
                  <w:marRight w:val="0"/>
                  <w:marTop w:val="0"/>
                  <w:marBottom w:val="0"/>
                  <w:divBdr>
                    <w:top w:val="none" w:sz="0" w:space="0" w:color="auto"/>
                    <w:left w:val="none" w:sz="0" w:space="0" w:color="auto"/>
                    <w:bottom w:val="none" w:sz="0" w:space="0" w:color="auto"/>
                    <w:right w:val="none" w:sz="0" w:space="0" w:color="auto"/>
                  </w:divBdr>
                  <w:divsChild>
                    <w:div w:id="1894152983">
                      <w:marLeft w:val="0"/>
                      <w:marRight w:val="0"/>
                      <w:marTop w:val="0"/>
                      <w:marBottom w:val="0"/>
                      <w:divBdr>
                        <w:top w:val="none" w:sz="0" w:space="0" w:color="auto"/>
                        <w:left w:val="none" w:sz="0" w:space="0" w:color="auto"/>
                        <w:bottom w:val="none" w:sz="0" w:space="0" w:color="auto"/>
                        <w:right w:val="none" w:sz="0" w:space="0" w:color="auto"/>
                      </w:divBdr>
                      <w:divsChild>
                        <w:div w:id="1415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0553">
      <w:bodyDiv w:val="1"/>
      <w:marLeft w:val="0"/>
      <w:marRight w:val="0"/>
      <w:marTop w:val="0"/>
      <w:marBottom w:val="0"/>
      <w:divBdr>
        <w:top w:val="none" w:sz="0" w:space="0" w:color="auto"/>
        <w:left w:val="none" w:sz="0" w:space="0" w:color="auto"/>
        <w:bottom w:val="none" w:sz="0" w:space="0" w:color="auto"/>
        <w:right w:val="none" w:sz="0" w:space="0" w:color="auto"/>
      </w:divBdr>
      <w:divsChild>
        <w:div w:id="706298582">
          <w:marLeft w:val="0"/>
          <w:marRight w:val="0"/>
          <w:marTop w:val="0"/>
          <w:marBottom w:val="0"/>
          <w:divBdr>
            <w:top w:val="none" w:sz="0" w:space="0" w:color="auto"/>
            <w:left w:val="none" w:sz="0" w:space="0" w:color="auto"/>
            <w:bottom w:val="none" w:sz="0" w:space="0" w:color="auto"/>
            <w:right w:val="none" w:sz="0" w:space="0" w:color="auto"/>
          </w:divBdr>
          <w:divsChild>
            <w:div w:id="1035157419">
              <w:marLeft w:val="0"/>
              <w:marRight w:val="0"/>
              <w:marTop w:val="0"/>
              <w:marBottom w:val="0"/>
              <w:divBdr>
                <w:top w:val="none" w:sz="0" w:space="0" w:color="auto"/>
                <w:left w:val="none" w:sz="0" w:space="0" w:color="auto"/>
                <w:bottom w:val="none" w:sz="0" w:space="0" w:color="auto"/>
                <w:right w:val="none" w:sz="0" w:space="0" w:color="auto"/>
              </w:divBdr>
              <w:divsChild>
                <w:div w:id="1611011358">
                  <w:marLeft w:val="0"/>
                  <w:marRight w:val="0"/>
                  <w:marTop w:val="0"/>
                  <w:marBottom w:val="0"/>
                  <w:divBdr>
                    <w:top w:val="none" w:sz="0" w:space="0" w:color="auto"/>
                    <w:left w:val="none" w:sz="0" w:space="0" w:color="auto"/>
                    <w:bottom w:val="none" w:sz="0" w:space="0" w:color="auto"/>
                    <w:right w:val="none" w:sz="0" w:space="0" w:color="auto"/>
                  </w:divBdr>
                  <w:divsChild>
                    <w:div w:id="681902900">
                      <w:marLeft w:val="0"/>
                      <w:marRight w:val="0"/>
                      <w:marTop w:val="0"/>
                      <w:marBottom w:val="0"/>
                      <w:divBdr>
                        <w:top w:val="none" w:sz="0" w:space="0" w:color="auto"/>
                        <w:left w:val="none" w:sz="0" w:space="0" w:color="auto"/>
                        <w:bottom w:val="none" w:sz="0" w:space="0" w:color="auto"/>
                        <w:right w:val="none" w:sz="0" w:space="0" w:color="auto"/>
                      </w:divBdr>
                      <w:divsChild>
                        <w:div w:id="18202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39611">
      <w:bodyDiv w:val="1"/>
      <w:marLeft w:val="0"/>
      <w:marRight w:val="0"/>
      <w:marTop w:val="0"/>
      <w:marBottom w:val="0"/>
      <w:divBdr>
        <w:top w:val="none" w:sz="0" w:space="0" w:color="auto"/>
        <w:left w:val="none" w:sz="0" w:space="0" w:color="auto"/>
        <w:bottom w:val="none" w:sz="0" w:space="0" w:color="auto"/>
        <w:right w:val="none" w:sz="0" w:space="0" w:color="auto"/>
      </w:divBdr>
      <w:divsChild>
        <w:div w:id="163478731">
          <w:marLeft w:val="0"/>
          <w:marRight w:val="0"/>
          <w:marTop w:val="0"/>
          <w:marBottom w:val="0"/>
          <w:divBdr>
            <w:top w:val="none" w:sz="0" w:space="0" w:color="auto"/>
            <w:left w:val="none" w:sz="0" w:space="0" w:color="auto"/>
            <w:bottom w:val="none" w:sz="0" w:space="0" w:color="auto"/>
            <w:right w:val="none" w:sz="0" w:space="0" w:color="auto"/>
          </w:divBdr>
          <w:divsChild>
            <w:div w:id="1651711018">
              <w:marLeft w:val="0"/>
              <w:marRight w:val="0"/>
              <w:marTop w:val="0"/>
              <w:marBottom w:val="0"/>
              <w:divBdr>
                <w:top w:val="none" w:sz="0" w:space="0" w:color="auto"/>
                <w:left w:val="none" w:sz="0" w:space="0" w:color="auto"/>
                <w:bottom w:val="none" w:sz="0" w:space="0" w:color="auto"/>
                <w:right w:val="none" w:sz="0" w:space="0" w:color="auto"/>
              </w:divBdr>
              <w:divsChild>
                <w:div w:id="1829707133">
                  <w:marLeft w:val="0"/>
                  <w:marRight w:val="0"/>
                  <w:marTop w:val="0"/>
                  <w:marBottom w:val="0"/>
                  <w:divBdr>
                    <w:top w:val="none" w:sz="0" w:space="0" w:color="auto"/>
                    <w:left w:val="none" w:sz="0" w:space="0" w:color="auto"/>
                    <w:bottom w:val="none" w:sz="0" w:space="0" w:color="auto"/>
                    <w:right w:val="none" w:sz="0" w:space="0" w:color="auto"/>
                  </w:divBdr>
                  <w:divsChild>
                    <w:div w:id="1906334069">
                      <w:marLeft w:val="0"/>
                      <w:marRight w:val="0"/>
                      <w:marTop w:val="0"/>
                      <w:marBottom w:val="0"/>
                      <w:divBdr>
                        <w:top w:val="none" w:sz="0" w:space="0" w:color="auto"/>
                        <w:left w:val="none" w:sz="0" w:space="0" w:color="auto"/>
                        <w:bottom w:val="none" w:sz="0" w:space="0" w:color="auto"/>
                        <w:right w:val="none" w:sz="0" w:space="0" w:color="auto"/>
                      </w:divBdr>
                      <w:divsChild>
                        <w:div w:id="10626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073975">
      <w:bodyDiv w:val="1"/>
      <w:marLeft w:val="0"/>
      <w:marRight w:val="0"/>
      <w:marTop w:val="0"/>
      <w:marBottom w:val="0"/>
      <w:divBdr>
        <w:top w:val="none" w:sz="0" w:space="0" w:color="auto"/>
        <w:left w:val="none" w:sz="0" w:space="0" w:color="auto"/>
        <w:bottom w:val="none" w:sz="0" w:space="0" w:color="auto"/>
        <w:right w:val="none" w:sz="0" w:space="0" w:color="auto"/>
      </w:divBdr>
      <w:divsChild>
        <w:div w:id="1281453121">
          <w:marLeft w:val="0"/>
          <w:marRight w:val="0"/>
          <w:marTop w:val="0"/>
          <w:marBottom w:val="0"/>
          <w:divBdr>
            <w:top w:val="none" w:sz="0" w:space="0" w:color="auto"/>
            <w:left w:val="none" w:sz="0" w:space="0" w:color="auto"/>
            <w:bottom w:val="none" w:sz="0" w:space="0" w:color="auto"/>
            <w:right w:val="none" w:sz="0" w:space="0" w:color="auto"/>
          </w:divBdr>
          <w:divsChild>
            <w:div w:id="1371687663">
              <w:marLeft w:val="0"/>
              <w:marRight w:val="0"/>
              <w:marTop w:val="0"/>
              <w:marBottom w:val="0"/>
              <w:divBdr>
                <w:top w:val="none" w:sz="0" w:space="0" w:color="auto"/>
                <w:left w:val="none" w:sz="0" w:space="0" w:color="auto"/>
                <w:bottom w:val="none" w:sz="0" w:space="0" w:color="auto"/>
                <w:right w:val="none" w:sz="0" w:space="0" w:color="auto"/>
              </w:divBdr>
              <w:divsChild>
                <w:div w:id="113642869">
                  <w:marLeft w:val="0"/>
                  <w:marRight w:val="0"/>
                  <w:marTop w:val="0"/>
                  <w:marBottom w:val="0"/>
                  <w:divBdr>
                    <w:top w:val="none" w:sz="0" w:space="0" w:color="auto"/>
                    <w:left w:val="none" w:sz="0" w:space="0" w:color="auto"/>
                    <w:bottom w:val="none" w:sz="0" w:space="0" w:color="auto"/>
                    <w:right w:val="none" w:sz="0" w:space="0" w:color="auto"/>
                  </w:divBdr>
                  <w:divsChild>
                    <w:div w:id="923956617">
                      <w:marLeft w:val="0"/>
                      <w:marRight w:val="0"/>
                      <w:marTop w:val="0"/>
                      <w:marBottom w:val="0"/>
                      <w:divBdr>
                        <w:top w:val="none" w:sz="0" w:space="0" w:color="auto"/>
                        <w:left w:val="none" w:sz="0" w:space="0" w:color="auto"/>
                        <w:bottom w:val="none" w:sz="0" w:space="0" w:color="auto"/>
                        <w:right w:val="none" w:sz="0" w:space="0" w:color="auto"/>
                      </w:divBdr>
                      <w:divsChild>
                        <w:div w:id="1902986293">
                          <w:marLeft w:val="0"/>
                          <w:marRight w:val="0"/>
                          <w:marTop w:val="0"/>
                          <w:marBottom w:val="0"/>
                          <w:divBdr>
                            <w:top w:val="none" w:sz="0" w:space="0" w:color="auto"/>
                            <w:left w:val="none" w:sz="0" w:space="0" w:color="auto"/>
                            <w:bottom w:val="none" w:sz="0" w:space="0" w:color="auto"/>
                            <w:right w:val="none" w:sz="0" w:space="0" w:color="auto"/>
                          </w:divBdr>
                          <w:divsChild>
                            <w:div w:id="781074683">
                              <w:marLeft w:val="0"/>
                              <w:marRight w:val="0"/>
                              <w:marTop w:val="0"/>
                              <w:marBottom w:val="0"/>
                              <w:divBdr>
                                <w:top w:val="none" w:sz="0" w:space="0" w:color="auto"/>
                                <w:left w:val="none" w:sz="0" w:space="0" w:color="auto"/>
                                <w:bottom w:val="none" w:sz="0" w:space="0" w:color="auto"/>
                                <w:right w:val="none" w:sz="0" w:space="0" w:color="auto"/>
                              </w:divBdr>
                            </w:div>
                          </w:divsChild>
                        </w:div>
                        <w:div w:id="80226890">
                          <w:marLeft w:val="0"/>
                          <w:marRight w:val="0"/>
                          <w:marTop w:val="0"/>
                          <w:marBottom w:val="0"/>
                          <w:divBdr>
                            <w:top w:val="none" w:sz="0" w:space="0" w:color="auto"/>
                            <w:left w:val="none" w:sz="0" w:space="0" w:color="auto"/>
                            <w:bottom w:val="none" w:sz="0" w:space="0" w:color="auto"/>
                            <w:right w:val="none" w:sz="0" w:space="0" w:color="auto"/>
                          </w:divBdr>
                          <w:divsChild>
                            <w:div w:id="806093848">
                              <w:marLeft w:val="0"/>
                              <w:marRight w:val="0"/>
                              <w:marTop w:val="0"/>
                              <w:marBottom w:val="0"/>
                              <w:divBdr>
                                <w:top w:val="none" w:sz="0" w:space="0" w:color="auto"/>
                                <w:left w:val="none" w:sz="0" w:space="0" w:color="auto"/>
                                <w:bottom w:val="none" w:sz="0" w:space="0" w:color="auto"/>
                                <w:right w:val="none" w:sz="0" w:space="0" w:color="auto"/>
                              </w:divBdr>
                            </w:div>
                          </w:divsChild>
                        </w:div>
                        <w:div w:id="1352219219">
                          <w:marLeft w:val="0"/>
                          <w:marRight w:val="0"/>
                          <w:marTop w:val="0"/>
                          <w:marBottom w:val="0"/>
                          <w:divBdr>
                            <w:top w:val="none" w:sz="0" w:space="0" w:color="auto"/>
                            <w:left w:val="none" w:sz="0" w:space="0" w:color="auto"/>
                            <w:bottom w:val="none" w:sz="0" w:space="0" w:color="auto"/>
                            <w:right w:val="none" w:sz="0" w:space="0" w:color="auto"/>
                          </w:divBdr>
                          <w:divsChild>
                            <w:div w:id="1129861208">
                              <w:marLeft w:val="0"/>
                              <w:marRight w:val="0"/>
                              <w:marTop w:val="0"/>
                              <w:marBottom w:val="0"/>
                              <w:divBdr>
                                <w:top w:val="none" w:sz="0" w:space="0" w:color="auto"/>
                                <w:left w:val="none" w:sz="0" w:space="0" w:color="auto"/>
                                <w:bottom w:val="none" w:sz="0" w:space="0" w:color="auto"/>
                                <w:right w:val="none" w:sz="0" w:space="0" w:color="auto"/>
                              </w:divBdr>
                            </w:div>
                          </w:divsChild>
                        </w:div>
                        <w:div w:id="647326946">
                          <w:marLeft w:val="0"/>
                          <w:marRight w:val="0"/>
                          <w:marTop w:val="0"/>
                          <w:marBottom w:val="0"/>
                          <w:divBdr>
                            <w:top w:val="none" w:sz="0" w:space="0" w:color="auto"/>
                            <w:left w:val="none" w:sz="0" w:space="0" w:color="auto"/>
                            <w:bottom w:val="none" w:sz="0" w:space="0" w:color="auto"/>
                            <w:right w:val="none" w:sz="0" w:space="0" w:color="auto"/>
                          </w:divBdr>
                          <w:divsChild>
                            <w:div w:id="148908529">
                              <w:marLeft w:val="0"/>
                              <w:marRight w:val="0"/>
                              <w:marTop w:val="0"/>
                              <w:marBottom w:val="0"/>
                              <w:divBdr>
                                <w:top w:val="none" w:sz="0" w:space="0" w:color="auto"/>
                                <w:left w:val="none" w:sz="0" w:space="0" w:color="auto"/>
                                <w:bottom w:val="none" w:sz="0" w:space="0" w:color="auto"/>
                                <w:right w:val="none" w:sz="0" w:space="0" w:color="auto"/>
                              </w:divBdr>
                              <w:divsChild>
                                <w:div w:id="817234170">
                                  <w:marLeft w:val="0"/>
                                  <w:marRight w:val="0"/>
                                  <w:marTop w:val="0"/>
                                  <w:marBottom w:val="0"/>
                                  <w:divBdr>
                                    <w:top w:val="none" w:sz="0" w:space="0" w:color="auto"/>
                                    <w:left w:val="none" w:sz="0" w:space="0" w:color="auto"/>
                                    <w:bottom w:val="none" w:sz="0" w:space="0" w:color="auto"/>
                                    <w:right w:val="none" w:sz="0" w:space="0" w:color="auto"/>
                                  </w:divBdr>
                                </w:div>
                              </w:divsChild>
                            </w:div>
                            <w:div w:id="1171991836">
                              <w:marLeft w:val="0"/>
                              <w:marRight w:val="0"/>
                              <w:marTop w:val="0"/>
                              <w:marBottom w:val="0"/>
                              <w:divBdr>
                                <w:top w:val="none" w:sz="0" w:space="0" w:color="auto"/>
                                <w:left w:val="none" w:sz="0" w:space="0" w:color="auto"/>
                                <w:bottom w:val="none" w:sz="0" w:space="0" w:color="auto"/>
                                <w:right w:val="none" w:sz="0" w:space="0" w:color="auto"/>
                              </w:divBdr>
                              <w:divsChild>
                                <w:div w:id="2480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67085">
      <w:bodyDiv w:val="1"/>
      <w:marLeft w:val="0"/>
      <w:marRight w:val="0"/>
      <w:marTop w:val="0"/>
      <w:marBottom w:val="0"/>
      <w:divBdr>
        <w:top w:val="none" w:sz="0" w:space="0" w:color="auto"/>
        <w:left w:val="none" w:sz="0" w:space="0" w:color="auto"/>
        <w:bottom w:val="none" w:sz="0" w:space="0" w:color="auto"/>
        <w:right w:val="none" w:sz="0" w:space="0" w:color="auto"/>
      </w:divBdr>
      <w:divsChild>
        <w:div w:id="290940372">
          <w:marLeft w:val="0"/>
          <w:marRight w:val="0"/>
          <w:marTop w:val="0"/>
          <w:marBottom w:val="0"/>
          <w:divBdr>
            <w:top w:val="none" w:sz="0" w:space="0" w:color="auto"/>
            <w:left w:val="none" w:sz="0" w:space="0" w:color="auto"/>
            <w:bottom w:val="none" w:sz="0" w:space="0" w:color="auto"/>
            <w:right w:val="none" w:sz="0" w:space="0" w:color="auto"/>
          </w:divBdr>
          <w:divsChild>
            <w:div w:id="1050036987">
              <w:marLeft w:val="0"/>
              <w:marRight w:val="0"/>
              <w:marTop w:val="0"/>
              <w:marBottom w:val="0"/>
              <w:divBdr>
                <w:top w:val="none" w:sz="0" w:space="0" w:color="auto"/>
                <w:left w:val="none" w:sz="0" w:space="0" w:color="auto"/>
                <w:bottom w:val="none" w:sz="0" w:space="0" w:color="auto"/>
                <w:right w:val="none" w:sz="0" w:space="0" w:color="auto"/>
              </w:divBdr>
              <w:divsChild>
                <w:div w:id="140464699">
                  <w:marLeft w:val="0"/>
                  <w:marRight w:val="0"/>
                  <w:marTop w:val="0"/>
                  <w:marBottom w:val="0"/>
                  <w:divBdr>
                    <w:top w:val="none" w:sz="0" w:space="0" w:color="auto"/>
                    <w:left w:val="none" w:sz="0" w:space="0" w:color="auto"/>
                    <w:bottom w:val="none" w:sz="0" w:space="0" w:color="auto"/>
                    <w:right w:val="none" w:sz="0" w:space="0" w:color="auto"/>
                  </w:divBdr>
                  <w:divsChild>
                    <w:div w:id="1544057154">
                      <w:marLeft w:val="0"/>
                      <w:marRight w:val="0"/>
                      <w:marTop w:val="0"/>
                      <w:marBottom w:val="0"/>
                      <w:divBdr>
                        <w:top w:val="none" w:sz="0" w:space="0" w:color="auto"/>
                        <w:left w:val="none" w:sz="0" w:space="0" w:color="auto"/>
                        <w:bottom w:val="none" w:sz="0" w:space="0" w:color="auto"/>
                        <w:right w:val="none" w:sz="0" w:space="0" w:color="auto"/>
                      </w:divBdr>
                      <w:divsChild>
                        <w:div w:id="21056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38454">
      <w:bodyDiv w:val="1"/>
      <w:marLeft w:val="0"/>
      <w:marRight w:val="0"/>
      <w:marTop w:val="0"/>
      <w:marBottom w:val="0"/>
      <w:divBdr>
        <w:top w:val="none" w:sz="0" w:space="0" w:color="auto"/>
        <w:left w:val="none" w:sz="0" w:space="0" w:color="auto"/>
        <w:bottom w:val="none" w:sz="0" w:space="0" w:color="auto"/>
        <w:right w:val="none" w:sz="0" w:space="0" w:color="auto"/>
      </w:divBdr>
      <w:divsChild>
        <w:div w:id="153686919">
          <w:marLeft w:val="0"/>
          <w:marRight w:val="0"/>
          <w:marTop w:val="0"/>
          <w:marBottom w:val="0"/>
          <w:divBdr>
            <w:top w:val="none" w:sz="0" w:space="0" w:color="auto"/>
            <w:left w:val="none" w:sz="0" w:space="0" w:color="auto"/>
            <w:bottom w:val="none" w:sz="0" w:space="0" w:color="auto"/>
            <w:right w:val="none" w:sz="0" w:space="0" w:color="auto"/>
          </w:divBdr>
          <w:divsChild>
            <w:div w:id="2075811280">
              <w:marLeft w:val="0"/>
              <w:marRight w:val="0"/>
              <w:marTop w:val="0"/>
              <w:marBottom w:val="0"/>
              <w:divBdr>
                <w:top w:val="none" w:sz="0" w:space="0" w:color="auto"/>
                <w:left w:val="none" w:sz="0" w:space="0" w:color="auto"/>
                <w:bottom w:val="none" w:sz="0" w:space="0" w:color="auto"/>
                <w:right w:val="none" w:sz="0" w:space="0" w:color="auto"/>
              </w:divBdr>
              <w:divsChild>
                <w:div w:id="451636061">
                  <w:marLeft w:val="0"/>
                  <w:marRight w:val="0"/>
                  <w:marTop w:val="0"/>
                  <w:marBottom w:val="0"/>
                  <w:divBdr>
                    <w:top w:val="none" w:sz="0" w:space="0" w:color="auto"/>
                    <w:left w:val="none" w:sz="0" w:space="0" w:color="auto"/>
                    <w:bottom w:val="none" w:sz="0" w:space="0" w:color="auto"/>
                    <w:right w:val="none" w:sz="0" w:space="0" w:color="auto"/>
                  </w:divBdr>
                  <w:divsChild>
                    <w:div w:id="1403941600">
                      <w:marLeft w:val="0"/>
                      <w:marRight w:val="0"/>
                      <w:marTop w:val="0"/>
                      <w:marBottom w:val="0"/>
                      <w:divBdr>
                        <w:top w:val="none" w:sz="0" w:space="0" w:color="auto"/>
                        <w:left w:val="none" w:sz="0" w:space="0" w:color="auto"/>
                        <w:bottom w:val="none" w:sz="0" w:space="0" w:color="auto"/>
                        <w:right w:val="none" w:sz="0" w:space="0" w:color="auto"/>
                      </w:divBdr>
                      <w:divsChild>
                        <w:div w:id="9389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031261">
      <w:bodyDiv w:val="1"/>
      <w:marLeft w:val="0"/>
      <w:marRight w:val="0"/>
      <w:marTop w:val="0"/>
      <w:marBottom w:val="0"/>
      <w:divBdr>
        <w:top w:val="none" w:sz="0" w:space="0" w:color="auto"/>
        <w:left w:val="none" w:sz="0" w:space="0" w:color="auto"/>
        <w:bottom w:val="none" w:sz="0" w:space="0" w:color="auto"/>
        <w:right w:val="none" w:sz="0" w:space="0" w:color="auto"/>
      </w:divBdr>
      <w:divsChild>
        <w:div w:id="577785392">
          <w:marLeft w:val="0"/>
          <w:marRight w:val="0"/>
          <w:marTop w:val="0"/>
          <w:marBottom w:val="0"/>
          <w:divBdr>
            <w:top w:val="none" w:sz="0" w:space="0" w:color="auto"/>
            <w:left w:val="none" w:sz="0" w:space="0" w:color="auto"/>
            <w:bottom w:val="none" w:sz="0" w:space="0" w:color="auto"/>
            <w:right w:val="none" w:sz="0" w:space="0" w:color="auto"/>
          </w:divBdr>
          <w:divsChild>
            <w:div w:id="603146736">
              <w:marLeft w:val="0"/>
              <w:marRight w:val="0"/>
              <w:marTop w:val="0"/>
              <w:marBottom w:val="0"/>
              <w:divBdr>
                <w:top w:val="none" w:sz="0" w:space="0" w:color="auto"/>
                <w:left w:val="none" w:sz="0" w:space="0" w:color="auto"/>
                <w:bottom w:val="none" w:sz="0" w:space="0" w:color="auto"/>
                <w:right w:val="none" w:sz="0" w:space="0" w:color="auto"/>
              </w:divBdr>
              <w:divsChild>
                <w:div w:id="337849938">
                  <w:marLeft w:val="0"/>
                  <w:marRight w:val="0"/>
                  <w:marTop w:val="0"/>
                  <w:marBottom w:val="0"/>
                  <w:divBdr>
                    <w:top w:val="none" w:sz="0" w:space="0" w:color="auto"/>
                    <w:left w:val="none" w:sz="0" w:space="0" w:color="auto"/>
                    <w:bottom w:val="none" w:sz="0" w:space="0" w:color="auto"/>
                    <w:right w:val="none" w:sz="0" w:space="0" w:color="auto"/>
                  </w:divBdr>
                  <w:divsChild>
                    <w:div w:id="626393385">
                      <w:marLeft w:val="0"/>
                      <w:marRight w:val="0"/>
                      <w:marTop w:val="0"/>
                      <w:marBottom w:val="0"/>
                      <w:divBdr>
                        <w:top w:val="none" w:sz="0" w:space="0" w:color="auto"/>
                        <w:left w:val="none" w:sz="0" w:space="0" w:color="auto"/>
                        <w:bottom w:val="none" w:sz="0" w:space="0" w:color="auto"/>
                        <w:right w:val="none" w:sz="0" w:space="0" w:color="auto"/>
                      </w:divBdr>
                      <w:divsChild>
                        <w:div w:id="732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831207">
      <w:bodyDiv w:val="1"/>
      <w:marLeft w:val="0"/>
      <w:marRight w:val="0"/>
      <w:marTop w:val="0"/>
      <w:marBottom w:val="0"/>
      <w:divBdr>
        <w:top w:val="none" w:sz="0" w:space="0" w:color="auto"/>
        <w:left w:val="none" w:sz="0" w:space="0" w:color="auto"/>
        <w:bottom w:val="none" w:sz="0" w:space="0" w:color="auto"/>
        <w:right w:val="none" w:sz="0" w:space="0" w:color="auto"/>
      </w:divBdr>
      <w:divsChild>
        <w:div w:id="477957632">
          <w:marLeft w:val="0"/>
          <w:marRight w:val="0"/>
          <w:marTop w:val="0"/>
          <w:marBottom w:val="0"/>
          <w:divBdr>
            <w:top w:val="none" w:sz="0" w:space="0" w:color="auto"/>
            <w:left w:val="none" w:sz="0" w:space="0" w:color="auto"/>
            <w:bottom w:val="none" w:sz="0" w:space="0" w:color="auto"/>
            <w:right w:val="none" w:sz="0" w:space="0" w:color="auto"/>
          </w:divBdr>
          <w:divsChild>
            <w:div w:id="939801471">
              <w:marLeft w:val="0"/>
              <w:marRight w:val="0"/>
              <w:marTop w:val="0"/>
              <w:marBottom w:val="0"/>
              <w:divBdr>
                <w:top w:val="none" w:sz="0" w:space="0" w:color="auto"/>
                <w:left w:val="none" w:sz="0" w:space="0" w:color="auto"/>
                <w:bottom w:val="none" w:sz="0" w:space="0" w:color="auto"/>
                <w:right w:val="none" w:sz="0" w:space="0" w:color="auto"/>
              </w:divBdr>
              <w:divsChild>
                <w:div w:id="2050104834">
                  <w:marLeft w:val="0"/>
                  <w:marRight w:val="0"/>
                  <w:marTop w:val="0"/>
                  <w:marBottom w:val="0"/>
                  <w:divBdr>
                    <w:top w:val="none" w:sz="0" w:space="0" w:color="auto"/>
                    <w:left w:val="none" w:sz="0" w:space="0" w:color="auto"/>
                    <w:bottom w:val="none" w:sz="0" w:space="0" w:color="auto"/>
                    <w:right w:val="none" w:sz="0" w:space="0" w:color="auto"/>
                  </w:divBdr>
                  <w:divsChild>
                    <w:div w:id="735592072">
                      <w:marLeft w:val="0"/>
                      <w:marRight w:val="0"/>
                      <w:marTop w:val="0"/>
                      <w:marBottom w:val="0"/>
                      <w:divBdr>
                        <w:top w:val="none" w:sz="0" w:space="0" w:color="auto"/>
                        <w:left w:val="none" w:sz="0" w:space="0" w:color="auto"/>
                        <w:bottom w:val="none" w:sz="0" w:space="0" w:color="auto"/>
                        <w:right w:val="none" w:sz="0" w:space="0" w:color="auto"/>
                      </w:divBdr>
                      <w:divsChild>
                        <w:div w:id="13094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09467">
      <w:bodyDiv w:val="1"/>
      <w:marLeft w:val="0"/>
      <w:marRight w:val="0"/>
      <w:marTop w:val="0"/>
      <w:marBottom w:val="0"/>
      <w:divBdr>
        <w:top w:val="none" w:sz="0" w:space="0" w:color="auto"/>
        <w:left w:val="none" w:sz="0" w:space="0" w:color="auto"/>
        <w:bottom w:val="none" w:sz="0" w:space="0" w:color="auto"/>
        <w:right w:val="none" w:sz="0" w:space="0" w:color="auto"/>
      </w:divBdr>
      <w:divsChild>
        <w:div w:id="794641957">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110174798">
                  <w:marLeft w:val="0"/>
                  <w:marRight w:val="0"/>
                  <w:marTop w:val="0"/>
                  <w:marBottom w:val="0"/>
                  <w:divBdr>
                    <w:top w:val="none" w:sz="0" w:space="0" w:color="auto"/>
                    <w:left w:val="none" w:sz="0" w:space="0" w:color="auto"/>
                    <w:bottom w:val="none" w:sz="0" w:space="0" w:color="auto"/>
                    <w:right w:val="none" w:sz="0" w:space="0" w:color="auto"/>
                  </w:divBdr>
                  <w:divsChild>
                    <w:div w:id="430047476">
                      <w:marLeft w:val="0"/>
                      <w:marRight w:val="0"/>
                      <w:marTop w:val="0"/>
                      <w:marBottom w:val="0"/>
                      <w:divBdr>
                        <w:top w:val="none" w:sz="0" w:space="0" w:color="auto"/>
                        <w:left w:val="none" w:sz="0" w:space="0" w:color="auto"/>
                        <w:bottom w:val="none" w:sz="0" w:space="0" w:color="auto"/>
                        <w:right w:val="none" w:sz="0" w:space="0" w:color="auto"/>
                      </w:divBdr>
                      <w:divsChild>
                        <w:div w:id="11151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3612">
      <w:bodyDiv w:val="1"/>
      <w:marLeft w:val="0"/>
      <w:marRight w:val="0"/>
      <w:marTop w:val="0"/>
      <w:marBottom w:val="0"/>
      <w:divBdr>
        <w:top w:val="none" w:sz="0" w:space="0" w:color="auto"/>
        <w:left w:val="none" w:sz="0" w:space="0" w:color="auto"/>
        <w:bottom w:val="none" w:sz="0" w:space="0" w:color="auto"/>
        <w:right w:val="none" w:sz="0" w:space="0" w:color="auto"/>
      </w:divBdr>
      <w:divsChild>
        <w:div w:id="52044666">
          <w:marLeft w:val="0"/>
          <w:marRight w:val="0"/>
          <w:marTop w:val="0"/>
          <w:marBottom w:val="0"/>
          <w:divBdr>
            <w:top w:val="none" w:sz="0" w:space="0" w:color="auto"/>
            <w:left w:val="none" w:sz="0" w:space="0" w:color="auto"/>
            <w:bottom w:val="none" w:sz="0" w:space="0" w:color="auto"/>
            <w:right w:val="none" w:sz="0" w:space="0" w:color="auto"/>
          </w:divBdr>
          <w:divsChild>
            <w:div w:id="893850972">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483399023">
                      <w:marLeft w:val="0"/>
                      <w:marRight w:val="0"/>
                      <w:marTop w:val="0"/>
                      <w:marBottom w:val="0"/>
                      <w:divBdr>
                        <w:top w:val="none" w:sz="0" w:space="0" w:color="auto"/>
                        <w:left w:val="none" w:sz="0" w:space="0" w:color="auto"/>
                        <w:bottom w:val="none" w:sz="0" w:space="0" w:color="auto"/>
                        <w:right w:val="none" w:sz="0" w:space="0" w:color="auto"/>
                      </w:divBdr>
                      <w:divsChild>
                        <w:div w:id="16475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739475">
      <w:bodyDiv w:val="1"/>
      <w:marLeft w:val="0"/>
      <w:marRight w:val="0"/>
      <w:marTop w:val="0"/>
      <w:marBottom w:val="0"/>
      <w:divBdr>
        <w:top w:val="none" w:sz="0" w:space="0" w:color="auto"/>
        <w:left w:val="none" w:sz="0" w:space="0" w:color="auto"/>
        <w:bottom w:val="none" w:sz="0" w:space="0" w:color="auto"/>
        <w:right w:val="none" w:sz="0" w:space="0" w:color="auto"/>
      </w:divBdr>
    </w:div>
    <w:div w:id="624970174">
      <w:bodyDiv w:val="1"/>
      <w:marLeft w:val="0"/>
      <w:marRight w:val="0"/>
      <w:marTop w:val="0"/>
      <w:marBottom w:val="0"/>
      <w:divBdr>
        <w:top w:val="none" w:sz="0" w:space="0" w:color="auto"/>
        <w:left w:val="none" w:sz="0" w:space="0" w:color="auto"/>
        <w:bottom w:val="none" w:sz="0" w:space="0" w:color="auto"/>
        <w:right w:val="none" w:sz="0" w:space="0" w:color="auto"/>
      </w:divBdr>
      <w:divsChild>
        <w:div w:id="285356116">
          <w:marLeft w:val="0"/>
          <w:marRight w:val="0"/>
          <w:marTop w:val="0"/>
          <w:marBottom w:val="0"/>
          <w:divBdr>
            <w:top w:val="none" w:sz="0" w:space="0" w:color="auto"/>
            <w:left w:val="none" w:sz="0" w:space="0" w:color="auto"/>
            <w:bottom w:val="none" w:sz="0" w:space="0" w:color="auto"/>
            <w:right w:val="none" w:sz="0" w:space="0" w:color="auto"/>
          </w:divBdr>
          <w:divsChild>
            <w:div w:id="249659101">
              <w:marLeft w:val="0"/>
              <w:marRight w:val="0"/>
              <w:marTop w:val="0"/>
              <w:marBottom w:val="0"/>
              <w:divBdr>
                <w:top w:val="none" w:sz="0" w:space="0" w:color="auto"/>
                <w:left w:val="none" w:sz="0" w:space="0" w:color="auto"/>
                <w:bottom w:val="none" w:sz="0" w:space="0" w:color="auto"/>
                <w:right w:val="none" w:sz="0" w:space="0" w:color="auto"/>
              </w:divBdr>
              <w:divsChild>
                <w:div w:id="933131379">
                  <w:marLeft w:val="0"/>
                  <w:marRight w:val="0"/>
                  <w:marTop w:val="0"/>
                  <w:marBottom w:val="0"/>
                  <w:divBdr>
                    <w:top w:val="none" w:sz="0" w:space="0" w:color="auto"/>
                    <w:left w:val="none" w:sz="0" w:space="0" w:color="auto"/>
                    <w:bottom w:val="none" w:sz="0" w:space="0" w:color="auto"/>
                    <w:right w:val="none" w:sz="0" w:space="0" w:color="auto"/>
                  </w:divBdr>
                  <w:divsChild>
                    <w:div w:id="2069918789">
                      <w:marLeft w:val="0"/>
                      <w:marRight w:val="0"/>
                      <w:marTop w:val="0"/>
                      <w:marBottom w:val="0"/>
                      <w:divBdr>
                        <w:top w:val="none" w:sz="0" w:space="0" w:color="auto"/>
                        <w:left w:val="none" w:sz="0" w:space="0" w:color="auto"/>
                        <w:bottom w:val="none" w:sz="0" w:space="0" w:color="auto"/>
                        <w:right w:val="none" w:sz="0" w:space="0" w:color="auto"/>
                      </w:divBdr>
                      <w:divsChild>
                        <w:div w:id="17855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6763">
      <w:bodyDiv w:val="1"/>
      <w:marLeft w:val="0"/>
      <w:marRight w:val="0"/>
      <w:marTop w:val="0"/>
      <w:marBottom w:val="0"/>
      <w:divBdr>
        <w:top w:val="none" w:sz="0" w:space="0" w:color="auto"/>
        <w:left w:val="none" w:sz="0" w:space="0" w:color="auto"/>
        <w:bottom w:val="none" w:sz="0" w:space="0" w:color="auto"/>
        <w:right w:val="none" w:sz="0" w:space="0" w:color="auto"/>
      </w:divBdr>
      <w:divsChild>
        <w:div w:id="1504663919">
          <w:marLeft w:val="0"/>
          <w:marRight w:val="0"/>
          <w:marTop w:val="0"/>
          <w:marBottom w:val="0"/>
          <w:divBdr>
            <w:top w:val="none" w:sz="0" w:space="0" w:color="auto"/>
            <w:left w:val="none" w:sz="0" w:space="0" w:color="auto"/>
            <w:bottom w:val="none" w:sz="0" w:space="0" w:color="auto"/>
            <w:right w:val="none" w:sz="0" w:space="0" w:color="auto"/>
          </w:divBdr>
          <w:divsChild>
            <w:div w:id="262886898">
              <w:marLeft w:val="0"/>
              <w:marRight w:val="0"/>
              <w:marTop w:val="0"/>
              <w:marBottom w:val="0"/>
              <w:divBdr>
                <w:top w:val="none" w:sz="0" w:space="0" w:color="auto"/>
                <w:left w:val="none" w:sz="0" w:space="0" w:color="auto"/>
                <w:bottom w:val="none" w:sz="0" w:space="0" w:color="auto"/>
                <w:right w:val="none" w:sz="0" w:space="0" w:color="auto"/>
              </w:divBdr>
              <w:divsChild>
                <w:div w:id="970863069">
                  <w:marLeft w:val="0"/>
                  <w:marRight w:val="0"/>
                  <w:marTop w:val="0"/>
                  <w:marBottom w:val="0"/>
                  <w:divBdr>
                    <w:top w:val="none" w:sz="0" w:space="0" w:color="auto"/>
                    <w:left w:val="none" w:sz="0" w:space="0" w:color="auto"/>
                    <w:bottom w:val="none" w:sz="0" w:space="0" w:color="auto"/>
                    <w:right w:val="none" w:sz="0" w:space="0" w:color="auto"/>
                  </w:divBdr>
                  <w:divsChild>
                    <w:div w:id="2089499680">
                      <w:marLeft w:val="0"/>
                      <w:marRight w:val="0"/>
                      <w:marTop w:val="0"/>
                      <w:marBottom w:val="0"/>
                      <w:divBdr>
                        <w:top w:val="none" w:sz="0" w:space="0" w:color="auto"/>
                        <w:left w:val="none" w:sz="0" w:space="0" w:color="auto"/>
                        <w:bottom w:val="none" w:sz="0" w:space="0" w:color="auto"/>
                        <w:right w:val="none" w:sz="0" w:space="0" w:color="auto"/>
                      </w:divBdr>
                      <w:divsChild>
                        <w:div w:id="13933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30557">
      <w:bodyDiv w:val="1"/>
      <w:marLeft w:val="0"/>
      <w:marRight w:val="0"/>
      <w:marTop w:val="0"/>
      <w:marBottom w:val="0"/>
      <w:divBdr>
        <w:top w:val="none" w:sz="0" w:space="0" w:color="auto"/>
        <w:left w:val="none" w:sz="0" w:space="0" w:color="auto"/>
        <w:bottom w:val="none" w:sz="0" w:space="0" w:color="auto"/>
        <w:right w:val="none" w:sz="0" w:space="0" w:color="auto"/>
      </w:divBdr>
      <w:divsChild>
        <w:div w:id="1666661061">
          <w:marLeft w:val="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582491397">
                  <w:marLeft w:val="0"/>
                  <w:marRight w:val="0"/>
                  <w:marTop w:val="0"/>
                  <w:marBottom w:val="0"/>
                  <w:divBdr>
                    <w:top w:val="none" w:sz="0" w:space="0" w:color="auto"/>
                    <w:left w:val="none" w:sz="0" w:space="0" w:color="auto"/>
                    <w:bottom w:val="none" w:sz="0" w:space="0" w:color="auto"/>
                    <w:right w:val="none" w:sz="0" w:space="0" w:color="auto"/>
                  </w:divBdr>
                  <w:divsChild>
                    <w:div w:id="1551384438">
                      <w:marLeft w:val="0"/>
                      <w:marRight w:val="0"/>
                      <w:marTop w:val="0"/>
                      <w:marBottom w:val="0"/>
                      <w:divBdr>
                        <w:top w:val="none" w:sz="0" w:space="0" w:color="auto"/>
                        <w:left w:val="none" w:sz="0" w:space="0" w:color="auto"/>
                        <w:bottom w:val="none" w:sz="0" w:space="0" w:color="auto"/>
                        <w:right w:val="none" w:sz="0" w:space="0" w:color="auto"/>
                      </w:divBdr>
                      <w:divsChild>
                        <w:div w:id="19048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7534">
      <w:bodyDiv w:val="1"/>
      <w:marLeft w:val="0"/>
      <w:marRight w:val="0"/>
      <w:marTop w:val="0"/>
      <w:marBottom w:val="0"/>
      <w:divBdr>
        <w:top w:val="none" w:sz="0" w:space="0" w:color="auto"/>
        <w:left w:val="none" w:sz="0" w:space="0" w:color="auto"/>
        <w:bottom w:val="none" w:sz="0" w:space="0" w:color="auto"/>
        <w:right w:val="none" w:sz="0" w:space="0" w:color="auto"/>
      </w:divBdr>
      <w:divsChild>
        <w:div w:id="1530681545">
          <w:marLeft w:val="0"/>
          <w:marRight w:val="0"/>
          <w:marTop w:val="0"/>
          <w:marBottom w:val="0"/>
          <w:divBdr>
            <w:top w:val="none" w:sz="0" w:space="0" w:color="auto"/>
            <w:left w:val="none" w:sz="0" w:space="0" w:color="auto"/>
            <w:bottom w:val="none" w:sz="0" w:space="0" w:color="auto"/>
            <w:right w:val="none" w:sz="0" w:space="0" w:color="auto"/>
          </w:divBdr>
          <w:divsChild>
            <w:div w:id="715852926">
              <w:marLeft w:val="0"/>
              <w:marRight w:val="0"/>
              <w:marTop w:val="0"/>
              <w:marBottom w:val="0"/>
              <w:divBdr>
                <w:top w:val="none" w:sz="0" w:space="0" w:color="auto"/>
                <w:left w:val="none" w:sz="0" w:space="0" w:color="auto"/>
                <w:bottom w:val="none" w:sz="0" w:space="0" w:color="auto"/>
                <w:right w:val="none" w:sz="0" w:space="0" w:color="auto"/>
              </w:divBdr>
              <w:divsChild>
                <w:div w:id="168448117">
                  <w:marLeft w:val="0"/>
                  <w:marRight w:val="0"/>
                  <w:marTop w:val="0"/>
                  <w:marBottom w:val="0"/>
                  <w:divBdr>
                    <w:top w:val="none" w:sz="0" w:space="0" w:color="auto"/>
                    <w:left w:val="none" w:sz="0" w:space="0" w:color="auto"/>
                    <w:bottom w:val="none" w:sz="0" w:space="0" w:color="auto"/>
                    <w:right w:val="none" w:sz="0" w:space="0" w:color="auto"/>
                  </w:divBdr>
                  <w:divsChild>
                    <w:div w:id="1862939161">
                      <w:marLeft w:val="0"/>
                      <w:marRight w:val="0"/>
                      <w:marTop w:val="0"/>
                      <w:marBottom w:val="0"/>
                      <w:divBdr>
                        <w:top w:val="none" w:sz="0" w:space="0" w:color="auto"/>
                        <w:left w:val="none" w:sz="0" w:space="0" w:color="auto"/>
                        <w:bottom w:val="none" w:sz="0" w:space="0" w:color="auto"/>
                        <w:right w:val="none" w:sz="0" w:space="0" w:color="auto"/>
                      </w:divBdr>
                      <w:divsChild>
                        <w:div w:id="152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80330">
      <w:bodyDiv w:val="1"/>
      <w:marLeft w:val="0"/>
      <w:marRight w:val="0"/>
      <w:marTop w:val="0"/>
      <w:marBottom w:val="0"/>
      <w:divBdr>
        <w:top w:val="none" w:sz="0" w:space="0" w:color="auto"/>
        <w:left w:val="none" w:sz="0" w:space="0" w:color="auto"/>
        <w:bottom w:val="none" w:sz="0" w:space="0" w:color="auto"/>
        <w:right w:val="none" w:sz="0" w:space="0" w:color="auto"/>
      </w:divBdr>
      <w:divsChild>
        <w:div w:id="1338338950">
          <w:marLeft w:val="0"/>
          <w:marRight w:val="0"/>
          <w:marTop w:val="0"/>
          <w:marBottom w:val="0"/>
          <w:divBdr>
            <w:top w:val="none" w:sz="0" w:space="0" w:color="auto"/>
            <w:left w:val="none" w:sz="0" w:space="0" w:color="auto"/>
            <w:bottom w:val="none" w:sz="0" w:space="0" w:color="auto"/>
            <w:right w:val="none" w:sz="0" w:space="0" w:color="auto"/>
          </w:divBdr>
          <w:divsChild>
            <w:div w:id="341707508">
              <w:marLeft w:val="0"/>
              <w:marRight w:val="0"/>
              <w:marTop w:val="0"/>
              <w:marBottom w:val="0"/>
              <w:divBdr>
                <w:top w:val="none" w:sz="0" w:space="0" w:color="auto"/>
                <w:left w:val="none" w:sz="0" w:space="0" w:color="auto"/>
                <w:bottom w:val="none" w:sz="0" w:space="0" w:color="auto"/>
                <w:right w:val="none" w:sz="0" w:space="0" w:color="auto"/>
              </w:divBdr>
              <w:divsChild>
                <w:div w:id="189613315">
                  <w:marLeft w:val="0"/>
                  <w:marRight w:val="0"/>
                  <w:marTop w:val="0"/>
                  <w:marBottom w:val="0"/>
                  <w:divBdr>
                    <w:top w:val="none" w:sz="0" w:space="0" w:color="auto"/>
                    <w:left w:val="none" w:sz="0" w:space="0" w:color="auto"/>
                    <w:bottom w:val="none" w:sz="0" w:space="0" w:color="auto"/>
                    <w:right w:val="none" w:sz="0" w:space="0" w:color="auto"/>
                  </w:divBdr>
                  <w:divsChild>
                    <w:div w:id="1981575316">
                      <w:marLeft w:val="0"/>
                      <w:marRight w:val="0"/>
                      <w:marTop w:val="0"/>
                      <w:marBottom w:val="0"/>
                      <w:divBdr>
                        <w:top w:val="none" w:sz="0" w:space="0" w:color="auto"/>
                        <w:left w:val="none" w:sz="0" w:space="0" w:color="auto"/>
                        <w:bottom w:val="none" w:sz="0" w:space="0" w:color="auto"/>
                        <w:right w:val="none" w:sz="0" w:space="0" w:color="auto"/>
                      </w:divBdr>
                      <w:divsChild>
                        <w:div w:id="18441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367129">
      <w:bodyDiv w:val="1"/>
      <w:marLeft w:val="0"/>
      <w:marRight w:val="0"/>
      <w:marTop w:val="0"/>
      <w:marBottom w:val="0"/>
      <w:divBdr>
        <w:top w:val="none" w:sz="0" w:space="0" w:color="auto"/>
        <w:left w:val="none" w:sz="0" w:space="0" w:color="auto"/>
        <w:bottom w:val="none" w:sz="0" w:space="0" w:color="auto"/>
        <w:right w:val="none" w:sz="0" w:space="0" w:color="auto"/>
      </w:divBdr>
      <w:divsChild>
        <w:div w:id="789856061">
          <w:marLeft w:val="0"/>
          <w:marRight w:val="0"/>
          <w:marTop w:val="0"/>
          <w:marBottom w:val="0"/>
          <w:divBdr>
            <w:top w:val="none" w:sz="0" w:space="0" w:color="auto"/>
            <w:left w:val="none" w:sz="0" w:space="0" w:color="auto"/>
            <w:bottom w:val="none" w:sz="0" w:space="0" w:color="auto"/>
            <w:right w:val="none" w:sz="0" w:space="0" w:color="auto"/>
          </w:divBdr>
          <w:divsChild>
            <w:div w:id="1419063471">
              <w:marLeft w:val="0"/>
              <w:marRight w:val="0"/>
              <w:marTop w:val="0"/>
              <w:marBottom w:val="0"/>
              <w:divBdr>
                <w:top w:val="none" w:sz="0" w:space="0" w:color="auto"/>
                <w:left w:val="none" w:sz="0" w:space="0" w:color="auto"/>
                <w:bottom w:val="none" w:sz="0" w:space="0" w:color="auto"/>
                <w:right w:val="none" w:sz="0" w:space="0" w:color="auto"/>
              </w:divBdr>
              <w:divsChild>
                <w:div w:id="979845761">
                  <w:marLeft w:val="0"/>
                  <w:marRight w:val="0"/>
                  <w:marTop w:val="0"/>
                  <w:marBottom w:val="0"/>
                  <w:divBdr>
                    <w:top w:val="none" w:sz="0" w:space="0" w:color="auto"/>
                    <w:left w:val="none" w:sz="0" w:space="0" w:color="auto"/>
                    <w:bottom w:val="none" w:sz="0" w:space="0" w:color="auto"/>
                    <w:right w:val="none" w:sz="0" w:space="0" w:color="auto"/>
                  </w:divBdr>
                  <w:divsChild>
                    <w:div w:id="2028211019">
                      <w:marLeft w:val="0"/>
                      <w:marRight w:val="0"/>
                      <w:marTop w:val="0"/>
                      <w:marBottom w:val="0"/>
                      <w:divBdr>
                        <w:top w:val="none" w:sz="0" w:space="0" w:color="auto"/>
                        <w:left w:val="none" w:sz="0" w:space="0" w:color="auto"/>
                        <w:bottom w:val="none" w:sz="0" w:space="0" w:color="auto"/>
                        <w:right w:val="none" w:sz="0" w:space="0" w:color="auto"/>
                      </w:divBdr>
                      <w:divsChild>
                        <w:div w:id="10739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2482">
                  <w:marLeft w:val="0"/>
                  <w:marRight w:val="0"/>
                  <w:marTop w:val="0"/>
                  <w:marBottom w:val="0"/>
                  <w:divBdr>
                    <w:top w:val="none" w:sz="0" w:space="0" w:color="auto"/>
                    <w:left w:val="none" w:sz="0" w:space="0" w:color="auto"/>
                    <w:bottom w:val="none" w:sz="0" w:space="0" w:color="auto"/>
                    <w:right w:val="none" w:sz="0" w:space="0" w:color="auto"/>
                  </w:divBdr>
                  <w:divsChild>
                    <w:div w:id="562260104">
                      <w:marLeft w:val="0"/>
                      <w:marRight w:val="0"/>
                      <w:marTop w:val="0"/>
                      <w:marBottom w:val="0"/>
                      <w:divBdr>
                        <w:top w:val="none" w:sz="0" w:space="0" w:color="auto"/>
                        <w:left w:val="none" w:sz="0" w:space="0" w:color="auto"/>
                        <w:bottom w:val="none" w:sz="0" w:space="0" w:color="auto"/>
                        <w:right w:val="none" w:sz="0" w:space="0" w:color="auto"/>
                      </w:divBdr>
                      <w:divsChild>
                        <w:div w:id="1834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206263">
      <w:bodyDiv w:val="1"/>
      <w:marLeft w:val="0"/>
      <w:marRight w:val="0"/>
      <w:marTop w:val="0"/>
      <w:marBottom w:val="0"/>
      <w:divBdr>
        <w:top w:val="none" w:sz="0" w:space="0" w:color="auto"/>
        <w:left w:val="none" w:sz="0" w:space="0" w:color="auto"/>
        <w:bottom w:val="none" w:sz="0" w:space="0" w:color="auto"/>
        <w:right w:val="none" w:sz="0" w:space="0" w:color="auto"/>
      </w:divBdr>
      <w:divsChild>
        <w:div w:id="985822994">
          <w:marLeft w:val="0"/>
          <w:marRight w:val="0"/>
          <w:marTop w:val="0"/>
          <w:marBottom w:val="0"/>
          <w:divBdr>
            <w:top w:val="none" w:sz="0" w:space="0" w:color="auto"/>
            <w:left w:val="none" w:sz="0" w:space="0" w:color="auto"/>
            <w:bottom w:val="none" w:sz="0" w:space="0" w:color="auto"/>
            <w:right w:val="none" w:sz="0" w:space="0" w:color="auto"/>
          </w:divBdr>
          <w:divsChild>
            <w:div w:id="643778196">
              <w:marLeft w:val="0"/>
              <w:marRight w:val="0"/>
              <w:marTop w:val="0"/>
              <w:marBottom w:val="0"/>
              <w:divBdr>
                <w:top w:val="none" w:sz="0" w:space="0" w:color="auto"/>
                <w:left w:val="none" w:sz="0" w:space="0" w:color="auto"/>
                <w:bottom w:val="none" w:sz="0" w:space="0" w:color="auto"/>
                <w:right w:val="none" w:sz="0" w:space="0" w:color="auto"/>
              </w:divBdr>
              <w:divsChild>
                <w:div w:id="311176186">
                  <w:marLeft w:val="0"/>
                  <w:marRight w:val="0"/>
                  <w:marTop w:val="0"/>
                  <w:marBottom w:val="0"/>
                  <w:divBdr>
                    <w:top w:val="none" w:sz="0" w:space="0" w:color="auto"/>
                    <w:left w:val="none" w:sz="0" w:space="0" w:color="auto"/>
                    <w:bottom w:val="none" w:sz="0" w:space="0" w:color="auto"/>
                    <w:right w:val="none" w:sz="0" w:space="0" w:color="auto"/>
                  </w:divBdr>
                  <w:divsChild>
                    <w:div w:id="2036153652">
                      <w:marLeft w:val="0"/>
                      <w:marRight w:val="0"/>
                      <w:marTop w:val="0"/>
                      <w:marBottom w:val="0"/>
                      <w:divBdr>
                        <w:top w:val="none" w:sz="0" w:space="0" w:color="auto"/>
                        <w:left w:val="none" w:sz="0" w:space="0" w:color="auto"/>
                        <w:bottom w:val="none" w:sz="0" w:space="0" w:color="auto"/>
                        <w:right w:val="none" w:sz="0" w:space="0" w:color="auto"/>
                      </w:divBdr>
                      <w:divsChild>
                        <w:div w:id="1576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4097">
      <w:bodyDiv w:val="1"/>
      <w:marLeft w:val="0"/>
      <w:marRight w:val="0"/>
      <w:marTop w:val="0"/>
      <w:marBottom w:val="0"/>
      <w:divBdr>
        <w:top w:val="none" w:sz="0" w:space="0" w:color="auto"/>
        <w:left w:val="none" w:sz="0" w:space="0" w:color="auto"/>
        <w:bottom w:val="none" w:sz="0" w:space="0" w:color="auto"/>
        <w:right w:val="none" w:sz="0" w:space="0" w:color="auto"/>
      </w:divBdr>
      <w:divsChild>
        <w:div w:id="1658998520">
          <w:marLeft w:val="0"/>
          <w:marRight w:val="0"/>
          <w:marTop w:val="0"/>
          <w:marBottom w:val="0"/>
          <w:divBdr>
            <w:top w:val="none" w:sz="0" w:space="0" w:color="auto"/>
            <w:left w:val="none" w:sz="0" w:space="0" w:color="auto"/>
            <w:bottom w:val="none" w:sz="0" w:space="0" w:color="auto"/>
            <w:right w:val="none" w:sz="0" w:space="0" w:color="auto"/>
          </w:divBdr>
          <w:divsChild>
            <w:div w:id="1707213093">
              <w:marLeft w:val="0"/>
              <w:marRight w:val="0"/>
              <w:marTop w:val="0"/>
              <w:marBottom w:val="0"/>
              <w:divBdr>
                <w:top w:val="none" w:sz="0" w:space="0" w:color="auto"/>
                <w:left w:val="none" w:sz="0" w:space="0" w:color="auto"/>
                <w:bottom w:val="none" w:sz="0" w:space="0" w:color="auto"/>
                <w:right w:val="none" w:sz="0" w:space="0" w:color="auto"/>
              </w:divBdr>
              <w:divsChild>
                <w:div w:id="1822456570">
                  <w:marLeft w:val="0"/>
                  <w:marRight w:val="0"/>
                  <w:marTop w:val="0"/>
                  <w:marBottom w:val="0"/>
                  <w:divBdr>
                    <w:top w:val="none" w:sz="0" w:space="0" w:color="auto"/>
                    <w:left w:val="none" w:sz="0" w:space="0" w:color="auto"/>
                    <w:bottom w:val="none" w:sz="0" w:space="0" w:color="auto"/>
                    <w:right w:val="none" w:sz="0" w:space="0" w:color="auto"/>
                  </w:divBdr>
                  <w:divsChild>
                    <w:div w:id="1602370333">
                      <w:marLeft w:val="0"/>
                      <w:marRight w:val="0"/>
                      <w:marTop w:val="0"/>
                      <w:marBottom w:val="0"/>
                      <w:divBdr>
                        <w:top w:val="none" w:sz="0" w:space="0" w:color="auto"/>
                        <w:left w:val="none" w:sz="0" w:space="0" w:color="auto"/>
                        <w:bottom w:val="none" w:sz="0" w:space="0" w:color="auto"/>
                        <w:right w:val="none" w:sz="0" w:space="0" w:color="auto"/>
                      </w:divBdr>
                      <w:divsChild>
                        <w:div w:id="819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6826">
      <w:bodyDiv w:val="1"/>
      <w:marLeft w:val="0"/>
      <w:marRight w:val="0"/>
      <w:marTop w:val="0"/>
      <w:marBottom w:val="0"/>
      <w:divBdr>
        <w:top w:val="none" w:sz="0" w:space="0" w:color="auto"/>
        <w:left w:val="none" w:sz="0" w:space="0" w:color="auto"/>
        <w:bottom w:val="none" w:sz="0" w:space="0" w:color="auto"/>
        <w:right w:val="none" w:sz="0" w:space="0" w:color="auto"/>
      </w:divBdr>
      <w:divsChild>
        <w:div w:id="1162938400">
          <w:marLeft w:val="0"/>
          <w:marRight w:val="0"/>
          <w:marTop w:val="0"/>
          <w:marBottom w:val="0"/>
          <w:divBdr>
            <w:top w:val="none" w:sz="0" w:space="0" w:color="auto"/>
            <w:left w:val="none" w:sz="0" w:space="0" w:color="auto"/>
            <w:bottom w:val="none" w:sz="0" w:space="0" w:color="auto"/>
            <w:right w:val="none" w:sz="0" w:space="0" w:color="auto"/>
          </w:divBdr>
          <w:divsChild>
            <w:div w:id="1537544105">
              <w:marLeft w:val="0"/>
              <w:marRight w:val="0"/>
              <w:marTop w:val="0"/>
              <w:marBottom w:val="0"/>
              <w:divBdr>
                <w:top w:val="none" w:sz="0" w:space="0" w:color="auto"/>
                <w:left w:val="none" w:sz="0" w:space="0" w:color="auto"/>
                <w:bottom w:val="none" w:sz="0" w:space="0" w:color="auto"/>
                <w:right w:val="none" w:sz="0" w:space="0" w:color="auto"/>
              </w:divBdr>
              <w:divsChild>
                <w:div w:id="109279419">
                  <w:marLeft w:val="0"/>
                  <w:marRight w:val="0"/>
                  <w:marTop w:val="0"/>
                  <w:marBottom w:val="0"/>
                  <w:divBdr>
                    <w:top w:val="none" w:sz="0" w:space="0" w:color="auto"/>
                    <w:left w:val="none" w:sz="0" w:space="0" w:color="auto"/>
                    <w:bottom w:val="none" w:sz="0" w:space="0" w:color="auto"/>
                    <w:right w:val="none" w:sz="0" w:space="0" w:color="auto"/>
                  </w:divBdr>
                  <w:divsChild>
                    <w:div w:id="1593392206">
                      <w:marLeft w:val="0"/>
                      <w:marRight w:val="0"/>
                      <w:marTop w:val="0"/>
                      <w:marBottom w:val="0"/>
                      <w:divBdr>
                        <w:top w:val="none" w:sz="0" w:space="0" w:color="auto"/>
                        <w:left w:val="none" w:sz="0" w:space="0" w:color="auto"/>
                        <w:bottom w:val="none" w:sz="0" w:space="0" w:color="auto"/>
                        <w:right w:val="none" w:sz="0" w:space="0" w:color="auto"/>
                      </w:divBdr>
                      <w:divsChild>
                        <w:div w:id="13503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32722">
      <w:bodyDiv w:val="1"/>
      <w:marLeft w:val="0"/>
      <w:marRight w:val="0"/>
      <w:marTop w:val="0"/>
      <w:marBottom w:val="0"/>
      <w:divBdr>
        <w:top w:val="none" w:sz="0" w:space="0" w:color="auto"/>
        <w:left w:val="none" w:sz="0" w:space="0" w:color="auto"/>
        <w:bottom w:val="none" w:sz="0" w:space="0" w:color="auto"/>
        <w:right w:val="none" w:sz="0" w:space="0" w:color="auto"/>
      </w:divBdr>
      <w:divsChild>
        <w:div w:id="1272586644">
          <w:marLeft w:val="0"/>
          <w:marRight w:val="0"/>
          <w:marTop w:val="0"/>
          <w:marBottom w:val="0"/>
          <w:divBdr>
            <w:top w:val="none" w:sz="0" w:space="0" w:color="auto"/>
            <w:left w:val="none" w:sz="0" w:space="0" w:color="auto"/>
            <w:bottom w:val="none" w:sz="0" w:space="0" w:color="auto"/>
            <w:right w:val="none" w:sz="0" w:space="0" w:color="auto"/>
          </w:divBdr>
          <w:divsChild>
            <w:div w:id="819612529">
              <w:marLeft w:val="0"/>
              <w:marRight w:val="0"/>
              <w:marTop w:val="0"/>
              <w:marBottom w:val="0"/>
              <w:divBdr>
                <w:top w:val="none" w:sz="0" w:space="0" w:color="auto"/>
                <w:left w:val="none" w:sz="0" w:space="0" w:color="auto"/>
                <w:bottom w:val="none" w:sz="0" w:space="0" w:color="auto"/>
                <w:right w:val="none" w:sz="0" w:space="0" w:color="auto"/>
              </w:divBdr>
              <w:divsChild>
                <w:div w:id="233466665">
                  <w:marLeft w:val="0"/>
                  <w:marRight w:val="0"/>
                  <w:marTop w:val="0"/>
                  <w:marBottom w:val="0"/>
                  <w:divBdr>
                    <w:top w:val="none" w:sz="0" w:space="0" w:color="auto"/>
                    <w:left w:val="none" w:sz="0" w:space="0" w:color="auto"/>
                    <w:bottom w:val="none" w:sz="0" w:space="0" w:color="auto"/>
                    <w:right w:val="none" w:sz="0" w:space="0" w:color="auto"/>
                  </w:divBdr>
                  <w:divsChild>
                    <w:div w:id="1158811279">
                      <w:marLeft w:val="0"/>
                      <w:marRight w:val="0"/>
                      <w:marTop w:val="0"/>
                      <w:marBottom w:val="0"/>
                      <w:divBdr>
                        <w:top w:val="none" w:sz="0" w:space="0" w:color="auto"/>
                        <w:left w:val="none" w:sz="0" w:space="0" w:color="auto"/>
                        <w:bottom w:val="none" w:sz="0" w:space="0" w:color="auto"/>
                        <w:right w:val="none" w:sz="0" w:space="0" w:color="auto"/>
                      </w:divBdr>
                      <w:divsChild>
                        <w:div w:id="16783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30998">
      <w:bodyDiv w:val="1"/>
      <w:marLeft w:val="0"/>
      <w:marRight w:val="0"/>
      <w:marTop w:val="0"/>
      <w:marBottom w:val="0"/>
      <w:divBdr>
        <w:top w:val="none" w:sz="0" w:space="0" w:color="auto"/>
        <w:left w:val="none" w:sz="0" w:space="0" w:color="auto"/>
        <w:bottom w:val="none" w:sz="0" w:space="0" w:color="auto"/>
        <w:right w:val="none" w:sz="0" w:space="0" w:color="auto"/>
      </w:divBdr>
    </w:div>
    <w:div w:id="796139289">
      <w:bodyDiv w:val="1"/>
      <w:marLeft w:val="0"/>
      <w:marRight w:val="0"/>
      <w:marTop w:val="0"/>
      <w:marBottom w:val="0"/>
      <w:divBdr>
        <w:top w:val="none" w:sz="0" w:space="0" w:color="auto"/>
        <w:left w:val="none" w:sz="0" w:space="0" w:color="auto"/>
        <w:bottom w:val="none" w:sz="0" w:space="0" w:color="auto"/>
        <w:right w:val="none" w:sz="0" w:space="0" w:color="auto"/>
      </w:divBdr>
      <w:divsChild>
        <w:div w:id="81414097">
          <w:marLeft w:val="0"/>
          <w:marRight w:val="0"/>
          <w:marTop w:val="0"/>
          <w:marBottom w:val="0"/>
          <w:divBdr>
            <w:top w:val="none" w:sz="0" w:space="0" w:color="auto"/>
            <w:left w:val="none" w:sz="0" w:space="0" w:color="auto"/>
            <w:bottom w:val="none" w:sz="0" w:space="0" w:color="auto"/>
            <w:right w:val="none" w:sz="0" w:space="0" w:color="auto"/>
          </w:divBdr>
          <w:divsChild>
            <w:div w:id="1159884404">
              <w:marLeft w:val="0"/>
              <w:marRight w:val="0"/>
              <w:marTop w:val="0"/>
              <w:marBottom w:val="0"/>
              <w:divBdr>
                <w:top w:val="none" w:sz="0" w:space="0" w:color="auto"/>
                <w:left w:val="none" w:sz="0" w:space="0" w:color="auto"/>
                <w:bottom w:val="none" w:sz="0" w:space="0" w:color="auto"/>
                <w:right w:val="none" w:sz="0" w:space="0" w:color="auto"/>
              </w:divBdr>
              <w:divsChild>
                <w:div w:id="537086125">
                  <w:marLeft w:val="0"/>
                  <w:marRight w:val="0"/>
                  <w:marTop w:val="0"/>
                  <w:marBottom w:val="0"/>
                  <w:divBdr>
                    <w:top w:val="none" w:sz="0" w:space="0" w:color="auto"/>
                    <w:left w:val="none" w:sz="0" w:space="0" w:color="auto"/>
                    <w:bottom w:val="none" w:sz="0" w:space="0" w:color="auto"/>
                    <w:right w:val="none" w:sz="0" w:space="0" w:color="auto"/>
                  </w:divBdr>
                  <w:divsChild>
                    <w:div w:id="621231129">
                      <w:marLeft w:val="0"/>
                      <w:marRight w:val="0"/>
                      <w:marTop w:val="0"/>
                      <w:marBottom w:val="0"/>
                      <w:divBdr>
                        <w:top w:val="none" w:sz="0" w:space="0" w:color="auto"/>
                        <w:left w:val="none" w:sz="0" w:space="0" w:color="auto"/>
                        <w:bottom w:val="none" w:sz="0" w:space="0" w:color="auto"/>
                        <w:right w:val="none" w:sz="0" w:space="0" w:color="auto"/>
                      </w:divBdr>
                      <w:divsChild>
                        <w:div w:id="1666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72564">
      <w:bodyDiv w:val="1"/>
      <w:marLeft w:val="0"/>
      <w:marRight w:val="0"/>
      <w:marTop w:val="0"/>
      <w:marBottom w:val="0"/>
      <w:divBdr>
        <w:top w:val="none" w:sz="0" w:space="0" w:color="auto"/>
        <w:left w:val="none" w:sz="0" w:space="0" w:color="auto"/>
        <w:bottom w:val="none" w:sz="0" w:space="0" w:color="auto"/>
        <w:right w:val="none" w:sz="0" w:space="0" w:color="auto"/>
      </w:divBdr>
      <w:divsChild>
        <w:div w:id="482039211">
          <w:marLeft w:val="0"/>
          <w:marRight w:val="0"/>
          <w:marTop w:val="0"/>
          <w:marBottom w:val="0"/>
          <w:divBdr>
            <w:top w:val="none" w:sz="0" w:space="0" w:color="auto"/>
            <w:left w:val="none" w:sz="0" w:space="0" w:color="auto"/>
            <w:bottom w:val="none" w:sz="0" w:space="0" w:color="auto"/>
            <w:right w:val="none" w:sz="0" w:space="0" w:color="auto"/>
          </w:divBdr>
          <w:divsChild>
            <w:div w:id="1926381266">
              <w:marLeft w:val="0"/>
              <w:marRight w:val="0"/>
              <w:marTop w:val="0"/>
              <w:marBottom w:val="0"/>
              <w:divBdr>
                <w:top w:val="none" w:sz="0" w:space="0" w:color="auto"/>
                <w:left w:val="none" w:sz="0" w:space="0" w:color="auto"/>
                <w:bottom w:val="none" w:sz="0" w:space="0" w:color="auto"/>
                <w:right w:val="none" w:sz="0" w:space="0" w:color="auto"/>
              </w:divBdr>
              <w:divsChild>
                <w:div w:id="1798137749">
                  <w:marLeft w:val="0"/>
                  <w:marRight w:val="0"/>
                  <w:marTop w:val="0"/>
                  <w:marBottom w:val="0"/>
                  <w:divBdr>
                    <w:top w:val="none" w:sz="0" w:space="0" w:color="auto"/>
                    <w:left w:val="none" w:sz="0" w:space="0" w:color="auto"/>
                    <w:bottom w:val="none" w:sz="0" w:space="0" w:color="auto"/>
                    <w:right w:val="none" w:sz="0" w:space="0" w:color="auto"/>
                  </w:divBdr>
                  <w:divsChild>
                    <w:div w:id="534194005">
                      <w:marLeft w:val="0"/>
                      <w:marRight w:val="0"/>
                      <w:marTop w:val="0"/>
                      <w:marBottom w:val="0"/>
                      <w:divBdr>
                        <w:top w:val="none" w:sz="0" w:space="0" w:color="auto"/>
                        <w:left w:val="none" w:sz="0" w:space="0" w:color="auto"/>
                        <w:bottom w:val="none" w:sz="0" w:space="0" w:color="auto"/>
                        <w:right w:val="none" w:sz="0" w:space="0" w:color="auto"/>
                      </w:divBdr>
                      <w:divsChild>
                        <w:div w:id="954092623">
                          <w:marLeft w:val="0"/>
                          <w:marRight w:val="0"/>
                          <w:marTop w:val="0"/>
                          <w:marBottom w:val="0"/>
                          <w:divBdr>
                            <w:top w:val="none" w:sz="0" w:space="0" w:color="auto"/>
                            <w:left w:val="none" w:sz="0" w:space="0" w:color="auto"/>
                            <w:bottom w:val="none" w:sz="0" w:space="0" w:color="auto"/>
                            <w:right w:val="none" w:sz="0" w:space="0" w:color="auto"/>
                          </w:divBdr>
                          <w:divsChild>
                            <w:div w:id="9947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14779">
      <w:bodyDiv w:val="1"/>
      <w:marLeft w:val="0"/>
      <w:marRight w:val="0"/>
      <w:marTop w:val="0"/>
      <w:marBottom w:val="0"/>
      <w:divBdr>
        <w:top w:val="none" w:sz="0" w:space="0" w:color="auto"/>
        <w:left w:val="none" w:sz="0" w:space="0" w:color="auto"/>
        <w:bottom w:val="none" w:sz="0" w:space="0" w:color="auto"/>
        <w:right w:val="none" w:sz="0" w:space="0" w:color="auto"/>
      </w:divBdr>
      <w:divsChild>
        <w:div w:id="3359386">
          <w:marLeft w:val="0"/>
          <w:marRight w:val="0"/>
          <w:marTop w:val="0"/>
          <w:marBottom w:val="0"/>
          <w:divBdr>
            <w:top w:val="none" w:sz="0" w:space="0" w:color="auto"/>
            <w:left w:val="none" w:sz="0" w:space="0" w:color="auto"/>
            <w:bottom w:val="none" w:sz="0" w:space="0" w:color="auto"/>
            <w:right w:val="none" w:sz="0" w:space="0" w:color="auto"/>
          </w:divBdr>
          <w:divsChild>
            <w:div w:id="326979446">
              <w:marLeft w:val="0"/>
              <w:marRight w:val="0"/>
              <w:marTop w:val="0"/>
              <w:marBottom w:val="0"/>
              <w:divBdr>
                <w:top w:val="none" w:sz="0" w:space="0" w:color="auto"/>
                <w:left w:val="none" w:sz="0" w:space="0" w:color="auto"/>
                <w:bottom w:val="none" w:sz="0" w:space="0" w:color="auto"/>
                <w:right w:val="none" w:sz="0" w:space="0" w:color="auto"/>
              </w:divBdr>
              <w:divsChild>
                <w:div w:id="1214345628">
                  <w:marLeft w:val="0"/>
                  <w:marRight w:val="0"/>
                  <w:marTop w:val="0"/>
                  <w:marBottom w:val="0"/>
                  <w:divBdr>
                    <w:top w:val="none" w:sz="0" w:space="0" w:color="auto"/>
                    <w:left w:val="none" w:sz="0" w:space="0" w:color="auto"/>
                    <w:bottom w:val="none" w:sz="0" w:space="0" w:color="auto"/>
                    <w:right w:val="none" w:sz="0" w:space="0" w:color="auto"/>
                  </w:divBdr>
                  <w:divsChild>
                    <w:div w:id="1091850621">
                      <w:marLeft w:val="0"/>
                      <w:marRight w:val="0"/>
                      <w:marTop w:val="0"/>
                      <w:marBottom w:val="0"/>
                      <w:divBdr>
                        <w:top w:val="none" w:sz="0" w:space="0" w:color="auto"/>
                        <w:left w:val="none" w:sz="0" w:space="0" w:color="auto"/>
                        <w:bottom w:val="none" w:sz="0" w:space="0" w:color="auto"/>
                        <w:right w:val="none" w:sz="0" w:space="0" w:color="auto"/>
                      </w:divBdr>
                      <w:divsChild>
                        <w:div w:id="1503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03934">
      <w:bodyDiv w:val="1"/>
      <w:marLeft w:val="0"/>
      <w:marRight w:val="0"/>
      <w:marTop w:val="0"/>
      <w:marBottom w:val="0"/>
      <w:divBdr>
        <w:top w:val="none" w:sz="0" w:space="0" w:color="auto"/>
        <w:left w:val="none" w:sz="0" w:space="0" w:color="auto"/>
        <w:bottom w:val="none" w:sz="0" w:space="0" w:color="auto"/>
        <w:right w:val="none" w:sz="0" w:space="0" w:color="auto"/>
      </w:divBdr>
      <w:divsChild>
        <w:div w:id="55864592">
          <w:marLeft w:val="0"/>
          <w:marRight w:val="0"/>
          <w:marTop w:val="0"/>
          <w:marBottom w:val="0"/>
          <w:divBdr>
            <w:top w:val="none" w:sz="0" w:space="0" w:color="auto"/>
            <w:left w:val="none" w:sz="0" w:space="0" w:color="auto"/>
            <w:bottom w:val="none" w:sz="0" w:space="0" w:color="auto"/>
            <w:right w:val="none" w:sz="0" w:space="0" w:color="auto"/>
          </w:divBdr>
          <w:divsChild>
            <w:div w:id="1559392718">
              <w:marLeft w:val="0"/>
              <w:marRight w:val="0"/>
              <w:marTop w:val="0"/>
              <w:marBottom w:val="0"/>
              <w:divBdr>
                <w:top w:val="none" w:sz="0" w:space="0" w:color="auto"/>
                <w:left w:val="none" w:sz="0" w:space="0" w:color="auto"/>
                <w:bottom w:val="none" w:sz="0" w:space="0" w:color="auto"/>
                <w:right w:val="none" w:sz="0" w:space="0" w:color="auto"/>
              </w:divBdr>
              <w:divsChild>
                <w:div w:id="769662270">
                  <w:marLeft w:val="0"/>
                  <w:marRight w:val="0"/>
                  <w:marTop w:val="0"/>
                  <w:marBottom w:val="0"/>
                  <w:divBdr>
                    <w:top w:val="none" w:sz="0" w:space="0" w:color="auto"/>
                    <w:left w:val="none" w:sz="0" w:space="0" w:color="auto"/>
                    <w:bottom w:val="none" w:sz="0" w:space="0" w:color="auto"/>
                    <w:right w:val="none" w:sz="0" w:space="0" w:color="auto"/>
                  </w:divBdr>
                  <w:divsChild>
                    <w:div w:id="1212689199">
                      <w:marLeft w:val="0"/>
                      <w:marRight w:val="0"/>
                      <w:marTop w:val="0"/>
                      <w:marBottom w:val="0"/>
                      <w:divBdr>
                        <w:top w:val="none" w:sz="0" w:space="0" w:color="auto"/>
                        <w:left w:val="none" w:sz="0" w:space="0" w:color="auto"/>
                        <w:bottom w:val="none" w:sz="0" w:space="0" w:color="auto"/>
                        <w:right w:val="none" w:sz="0" w:space="0" w:color="auto"/>
                      </w:divBdr>
                      <w:divsChild>
                        <w:div w:id="2561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797703">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1">
          <w:marLeft w:val="0"/>
          <w:marRight w:val="0"/>
          <w:marTop w:val="0"/>
          <w:marBottom w:val="0"/>
          <w:divBdr>
            <w:top w:val="none" w:sz="0" w:space="0" w:color="auto"/>
            <w:left w:val="none" w:sz="0" w:space="0" w:color="auto"/>
            <w:bottom w:val="none" w:sz="0" w:space="0" w:color="auto"/>
            <w:right w:val="none" w:sz="0" w:space="0" w:color="auto"/>
          </w:divBdr>
          <w:divsChild>
            <w:div w:id="406343337">
              <w:marLeft w:val="0"/>
              <w:marRight w:val="0"/>
              <w:marTop w:val="0"/>
              <w:marBottom w:val="0"/>
              <w:divBdr>
                <w:top w:val="none" w:sz="0" w:space="0" w:color="auto"/>
                <w:left w:val="none" w:sz="0" w:space="0" w:color="auto"/>
                <w:bottom w:val="none" w:sz="0" w:space="0" w:color="auto"/>
                <w:right w:val="none" w:sz="0" w:space="0" w:color="auto"/>
              </w:divBdr>
              <w:divsChild>
                <w:div w:id="1238588093">
                  <w:marLeft w:val="0"/>
                  <w:marRight w:val="0"/>
                  <w:marTop w:val="0"/>
                  <w:marBottom w:val="0"/>
                  <w:divBdr>
                    <w:top w:val="none" w:sz="0" w:space="0" w:color="auto"/>
                    <w:left w:val="none" w:sz="0" w:space="0" w:color="auto"/>
                    <w:bottom w:val="none" w:sz="0" w:space="0" w:color="auto"/>
                    <w:right w:val="none" w:sz="0" w:space="0" w:color="auto"/>
                  </w:divBdr>
                  <w:divsChild>
                    <w:div w:id="2054882610">
                      <w:marLeft w:val="0"/>
                      <w:marRight w:val="0"/>
                      <w:marTop w:val="0"/>
                      <w:marBottom w:val="0"/>
                      <w:divBdr>
                        <w:top w:val="none" w:sz="0" w:space="0" w:color="auto"/>
                        <w:left w:val="none" w:sz="0" w:space="0" w:color="auto"/>
                        <w:bottom w:val="none" w:sz="0" w:space="0" w:color="auto"/>
                        <w:right w:val="none" w:sz="0" w:space="0" w:color="auto"/>
                      </w:divBdr>
                      <w:divsChild>
                        <w:div w:id="12974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18133">
      <w:bodyDiv w:val="1"/>
      <w:marLeft w:val="0"/>
      <w:marRight w:val="0"/>
      <w:marTop w:val="0"/>
      <w:marBottom w:val="0"/>
      <w:divBdr>
        <w:top w:val="none" w:sz="0" w:space="0" w:color="auto"/>
        <w:left w:val="none" w:sz="0" w:space="0" w:color="auto"/>
        <w:bottom w:val="none" w:sz="0" w:space="0" w:color="auto"/>
        <w:right w:val="none" w:sz="0" w:space="0" w:color="auto"/>
      </w:divBdr>
      <w:divsChild>
        <w:div w:id="2023777188">
          <w:marLeft w:val="0"/>
          <w:marRight w:val="0"/>
          <w:marTop w:val="0"/>
          <w:marBottom w:val="0"/>
          <w:divBdr>
            <w:top w:val="none" w:sz="0" w:space="0" w:color="auto"/>
            <w:left w:val="none" w:sz="0" w:space="0" w:color="auto"/>
            <w:bottom w:val="none" w:sz="0" w:space="0" w:color="auto"/>
            <w:right w:val="none" w:sz="0" w:space="0" w:color="auto"/>
          </w:divBdr>
          <w:divsChild>
            <w:div w:id="237331142">
              <w:marLeft w:val="0"/>
              <w:marRight w:val="0"/>
              <w:marTop w:val="0"/>
              <w:marBottom w:val="0"/>
              <w:divBdr>
                <w:top w:val="none" w:sz="0" w:space="0" w:color="auto"/>
                <w:left w:val="none" w:sz="0" w:space="0" w:color="auto"/>
                <w:bottom w:val="none" w:sz="0" w:space="0" w:color="auto"/>
                <w:right w:val="none" w:sz="0" w:space="0" w:color="auto"/>
              </w:divBdr>
              <w:divsChild>
                <w:div w:id="1306928554">
                  <w:marLeft w:val="0"/>
                  <w:marRight w:val="0"/>
                  <w:marTop w:val="0"/>
                  <w:marBottom w:val="0"/>
                  <w:divBdr>
                    <w:top w:val="none" w:sz="0" w:space="0" w:color="auto"/>
                    <w:left w:val="none" w:sz="0" w:space="0" w:color="auto"/>
                    <w:bottom w:val="none" w:sz="0" w:space="0" w:color="auto"/>
                    <w:right w:val="none" w:sz="0" w:space="0" w:color="auto"/>
                  </w:divBdr>
                  <w:divsChild>
                    <w:div w:id="2039430547">
                      <w:marLeft w:val="0"/>
                      <w:marRight w:val="0"/>
                      <w:marTop w:val="0"/>
                      <w:marBottom w:val="0"/>
                      <w:divBdr>
                        <w:top w:val="none" w:sz="0" w:space="0" w:color="auto"/>
                        <w:left w:val="none" w:sz="0" w:space="0" w:color="auto"/>
                        <w:bottom w:val="none" w:sz="0" w:space="0" w:color="auto"/>
                        <w:right w:val="none" w:sz="0" w:space="0" w:color="auto"/>
                      </w:divBdr>
                      <w:divsChild>
                        <w:div w:id="12334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602714">
      <w:bodyDiv w:val="1"/>
      <w:marLeft w:val="0"/>
      <w:marRight w:val="0"/>
      <w:marTop w:val="0"/>
      <w:marBottom w:val="0"/>
      <w:divBdr>
        <w:top w:val="none" w:sz="0" w:space="0" w:color="auto"/>
        <w:left w:val="none" w:sz="0" w:space="0" w:color="auto"/>
        <w:bottom w:val="none" w:sz="0" w:space="0" w:color="auto"/>
        <w:right w:val="none" w:sz="0" w:space="0" w:color="auto"/>
      </w:divBdr>
      <w:divsChild>
        <w:div w:id="1154493584">
          <w:marLeft w:val="0"/>
          <w:marRight w:val="0"/>
          <w:marTop w:val="0"/>
          <w:marBottom w:val="0"/>
          <w:divBdr>
            <w:top w:val="none" w:sz="0" w:space="0" w:color="auto"/>
            <w:left w:val="none" w:sz="0" w:space="0" w:color="auto"/>
            <w:bottom w:val="none" w:sz="0" w:space="0" w:color="auto"/>
            <w:right w:val="none" w:sz="0" w:space="0" w:color="auto"/>
          </w:divBdr>
          <w:divsChild>
            <w:div w:id="2140027166">
              <w:marLeft w:val="0"/>
              <w:marRight w:val="0"/>
              <w:marTop w:val="0"/>
              <w:marBottom w:val="0"/>
              <w:divBdr>
                <w:top w:val="none" w:sz="0" w:space="0" w:color="auto"/>
                <w:left w:val="none" w:sz="0" w:space="0" w:color="auto"/>
                <w:bottom w:val="none" w:sz="0" w:space="0" w:color="auto"/>
                <w:right w:val="none" w:sz="0" w:space="0" w:color="auto"/>
              </w:divBdr>
              <w:divsChild>
                <w:div w:id="2135443531">
                  <w:marLeft w:val="0"/>
                  <w:marRight w:val="0"/>
                  <w:marTop w:val="0"/>
                  <w:marBottom w:val="0"/>
                  <w:divBdr>
                    <w:top w:val="none" w:sz="0" w:space="0" w:color="auto"/>
                    <w:left w:val="none" w:sz="0" w:space="0" w:color="auto"/>
                    <w:bottom w:val="none" w:sz="0" w:space="0" w:color="auto"/>
                    <w:right w:val="none" w:sz="0" w:space="0" w:color="auto"/>
                  </w:divBdr>
                  <w:divsChild>
                    <w:div w:id="1623804344">
                      <w:marLeft w:val="0"/>
                      <w:marRight w:val="0"/>
                      <w:marTop w:val="0"/>
                      <w:marBottom w:val="0"/>
                      <w:divBdr>
                        <w:top w:val="none" w:sz="0" w:space="0" w:color="auto"/>
                        <w:left w:val="none" w:sz="0" w:space="0" w:color="auto"/>
                        <w:bottom w:val="none" w:sz="0" w:space="0" w:color="auto"/>
                        <w:right w:val="none" w:sz="0" w:space="0" w:color="auto"/>
                      </w:divBdr>
                    </w:div>
                    <w:div w:id="750350308">
                      <w:marLeft w:val="0"/>
                      <w:marRight w:val="0"/>
                      <w:marTop w:val="0"/>
                      <w:marBottom w:val="0"/>
                      <w:divBdr>
                        <w:top w:val="none" w:sz="0" w:space="0" w:color="auto"/>
                        <w:left w:val="none" w:sz="0" w:space="0" w:color="auto"/>
                        <w:bottom w:val="none" w:sz="0" w:space="0" w:color="auto"/>
                        <w:right w:val="none" w:sz="0" w:space="0" w:color="auto"/>
                      </w:divBdr>
                    </w:div>
                    <w:div w:id="425273151">
                      <w:marLeft w:val="0"/>
                      <w:marRight w:val="0"/>
                      <w:marTop w:val="0"/>
                      <w:marBottom w:val="0"/>
                      <w:divBdr>
                        <w:top w:val="none" w:sz="0" w:space="0" w:color="auto"/>
                        <w:left w:val="none" w:sz="0" w:space="0" w:color="auto"/>
                        <w:bottom w:val="none" w:sz="0" w:space="0" w:color="auto"/>
                        <w:right w:val="none" w:sz="0" w:space="0" w:color="auto"/>
                      </w:divBdr>
                    </w:div>
                    <w:div w:id="609702304">
                      <w:marLeft w:val="0"/>
                      <w:marRight w:val="0"/>
                      <w:marTop w:val="0"/>
                      <w:marBottom w:val="0"/>
                      <w:divBdr>
                        <w:top w:val="none" w:sz="0" w:space="0" w:color="auto"/>
                        <w:left w:val="none" w:sz="0" w:space="0" w:color="auto"/>
                        <w:bottom w:val="none" w:sz="0" w:space="0" w:color="auto"/>
                        <w:right w:val="none" w:sz="0" w:space="0" w:color="auto"/>
                      </w:divBdr>
                    </w:div>
                    <w:div w:id="408579725">
                      <w:marLeft w:val="0"/>
                      <w:marRight w:val="0"/>
                      <w:marTop w:val="0"/>
                      <w:marBottom w:val="0"/>
                      <w:divBdr>
                        <w:top w:val="none" w:sz="0" w:space="0" w:color="auto"/>
                        <w:left w:val="none" w:sz="0" w:space="0" w:color="auto"/>
                        <w:bottom w:val="none" w:sz="0" w:space="0" w:color="auto"/>
                        <w:right w:val="none" w:sz="0" w:space="0" w:color="auto"/>
                      </w:divBdr>
                    </w:div>
                    <w:div w:id="924875866">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0"/>
                      <w:marBottom w:val="0"/>
                      <w:divBdr>
                        <w:top w:val="none" w:sz="0" w:space="0" w:color="auto"/>
                        <w:left w:val="none" w:sz="0" w:space="0" w:color="auto"/>
                        <w:bottom w:val="none" w:sz="0" w:space="0" w:color="auto"/>
                        <w:right w:val="none" w:sz="0" w:space="0" w:color="auto"/>
                      </w:divBdr>
                    </w:div>
                    <w:div w:id="1256086116">
                      <w:marLeft w:val="0"/>
                      <w:marRight w:val="0"/>
                      <w:marTop w:val="0"/>
                      <w:marBottom w:val="0"/>
                      <w:divBdr>
                        <w:top w:val="none" w:sz="0" w:space="0" w:color="auto"/>
                        <w:left w:val="none" w:sz="0" w:space="0" w:color="auto"/>
                        <w:bottom w:val="none" w:sz="0" w:space="0" w:color="auto"/>
                        <w:right w:val="none" w:sz="0" w:space="0" w:color="auto"/>
                      </w:divBdr>
                    </w:div>
                    <w:div w:id="1400907241">
                      <w:marLeft w:val="0"/>
                      <w:marRight w:val="0"/>
                      <w:marTop w:val="0"/>
                      <w:marBottom w:val="0"/>
                      <w:divBdr>
                        <w:top w:val="none" w:sz="0" w:space="0" w:color="auto"/>
                        <w:left w:val="none" w:sz="0" w:space="0" w:color="auto"/>
                        <w:bottom w:val="none" w:sz="0" w:space="0" w:color="auto"/>
                        <w:right w:val="none" w:sz="0" w:space="0" w:color="auto"/>
                      </w:divBdr>
                    </w:div>
                    <w:div w:id="2012756001">
                      <w:marLeft w:val="0"/>
                      <w:marRight w:val="0"/>
                      <w:marTop w:val="0"/>
                      <w:marBottom w:val="0"/>
                      <w:divBdr>
                        <w:top w:val="none" w:sz="0" w:space="0" w:color="auto"/>
                        <w:left w:val="none" w:sz="0" w:space="0" w:color="auto"/>
                        <w:bottom w:val="none" w:sz="0" w:space="0" w:color="auto"/>
                        <w:right w:val="none" w:sz="0" w:space="0" w:color="auto"/>
                      </w:divBdr>
                    </w:div>
                    <w:div w:id="1723824928">
                      <w:marLeft w:val="0"/>
                      <w:marRight w:val="0"/>
                      <w:marTop w:val="0"/>
                      <w:marBottom w:val="0"/>
                      <w:divBdr>
                        <w:top w:val="none" w:sz="0" w:space="0" w:color="auto"/>
                        <w:left w:val="none" w:sz="0" w:space="0" w:color="auto"/>
                        <w:bottom w:val="none" w:sz="0" w:space="0" w:color="auto"/>
                        <w:right w:val="none" w:sz="0" w:space="0" w:color="auto"/>
                      </w:divBdr>
                    </w:div>
                    <w:div w:id="571157252">
                      <w:marLeft w:val="0"/>
                      <w:marRight w:val="0"/>
                      <w:marTop w:val="0"/>
                      <w:marBottom w:val="0"/>
                      <w:divBdr>
                        <w:top w:val="none" w:sz="0" w:space="0" w:color="auto"/>
                        <w:left w:val="none" w:sz="0" w:space="0" w:color="auto"/>
                        <w:bottom w:val="none" w:sz="0" w:space="0" w:color="auto"/>
                        <w:right w:val="none" w:sz="0" w:space="0" w:color="auto"/>
                      </w:divBdr>
                    </w:div>
                    <w:div w:id="1010646201">
                      <w:marLeft w:val="0"/>
                      <w:marRight w:val="0"/>
                      <w:marTop w:val="0"/>
                      <w:marBottom w:val="0"/>
                      <w:divBdr>
                        <w:top w:val="none" w:sz="0" w:space="0" w:color="auto"/>
                        <w:left w:val="none" w:sz="0" w:space="0" w:color="auto"/>
                        <w:bottom w:val="none" w:sz="0" w:space="0" w:color="auto"/>
                        <w:right w:val="none" w:sz="0" w:space="0" w:color="auto"/>
                      </w:divBdr>
                    </w:div>
                    <w:div w:id="244149230">
                      <w:marLeft w:val="0"/>
                      <w:marRight w:val="0"/>
                      <w:marTop w:val="0"/>
                      <w:marBottom w:val="0"/>
                      <w:divBdr>
                        <w:top w:val="none" w:sz="0" w:space="0" w:color="auto"/>
                        <w:left w:val="none" w:sz="0" w:space="0" w:color="auto"/>
                        <w:bottom w:val="none" w:sz="0" w:space="0" w:color="auto"/>
                        <w:right w:val="none" w:sz="0" w:space="0" w:color="auto"/>
                      </w:divBdr>
                    </w:div>
                    <w:div w:id="786507732">
                      <w:marLeft w:val="0"/>
                      <w:marRight w:val="0"/>
                      <w:marTop w:val="0"/>
                      <w:marBottom w:val="0"/>
                      <w:divBdr>
                        <w:top w:val="none" w:sz="0" w:space="0" w:color="auto"/>
                        <w:left w:val="none" w:sz="0" w:space="0" w:color="auto"/>
                        <w:bottom w:val="none" w:sz="0" w:space="0" w:color="auto"/>
                        <w:right w:val="none" w:sz="0" w:space="0" w:color="auto"/>
                      </w:divBdr>
                    </w:div>
                    <w:div w:id="218127948">
                      <w:marLeft w:val="0"/>
                      <w:marRight w:val="0"/>
                      <w:marTop w:val="0"/>
                      <w:marBottom w:val="0"/>
                      <w:divBdr>
                        <w:top w:val="none" w:sz="0" w:space="0" w:color="auto"/>
                        <w:left w:val="none" w:sz="0" w:space="0" w:color="auto"/>
                        <w:bottom w:val="none" w:sz="0" w:space="0" w:color="auto"/>
                        <w:right w:val="none" w:sz="0" w:space="0" w:color="auto"/>
                      </w:divBdr>
                    </w:div>
                    <w:div w:id="556626572">
                      <w:marLeft w:val="0"/>
                      <w:marRight w:val="0"/>
                      <w:marTop w:val="0"/>
                      <w:marBottom w:val="0"/>
                      <w:divBdr>
                        <w:top w:val="none" w:sz="0" w:space="0" w:color="auto"/>
                        <w:left w:val="none" w:sz="0" w:space="0" w:color="auto"/>
                        <w:bottom w:val="none" w:sz="0" w:space="0" w:color="auto"/>
                        <w:right w:val="none" w:sz="0" w:space="0" w:color="auto"/>
                      </w:divBdr>
                    </w:div>
                    <w:div w:id="519243253">
                      <w:marLeft w:val="0"/>
                      <w:marRight w:val="0"/>
                      <w:marTop w:val="0"/>
                      <w:marBottom w:val="0"/>
                      <w:divBdr>
                        <w:top w:val="none" w:sz="0" w:space="0" w:color="auto"/>
                        <w:left w:val="none" w:sz="0" w:space="0" w:color="auto"/>
                        <w:bottom w:val="none" w:sz="0" w:space="0" w:color="auto"/>
                        <w:right w:val="none" w:sz="0" w:space="0" w:color="auto"/>
                      </w:divBdr>
                    </w:div>
                    <w:div w:id="125853146">
                      <w:marLeft w:val="0"/>
                      <w:marRight w:val="0"/>
                      <w:marTop w:val="0"/>
                      <w:marBottom w:val="0"/>
                      <w:divBdr>
                        <w:top w:val="none" w:sz="0" w:space="0" w:color="auto"/>
                        <w:left w:val="none" w:sz="0" w:space="0" w:color="auto"/>
                        <w:bottom w:val="none" w:sz="0" w:space="0" w:color="auto"/>
                        <w:right w:val="none" w:sz="0" w:space="0" w:color="auto"/>
                      </w:divBdr>
                    </w:div>
                    <w:div w:id="571350609">
                      <w:marLeft w:val="0"/>
                      <w:marRight w:val="0"/>
                      <w:marTop w:val="0"/>
                      <w:marBottom w:val="0"/>
                      <w:divBdr>
                        <w:top w:val="none" w:sz="0" w:space="0" w:color="auto"/>
                        <w:left w:val="none" w:sz="0" w:space="0" w:color="auto"/>
                        <w:bottom w:val="none" w:sz="0" w:space="0" w:color="auto"/>
                        <w:right w:val="none" w:sz="0" w:space="0" w:color="auto"/>
                      </w:divBdr>
                    </w:div>
                    <w:div w:id="671487958">
                      <w:marLeft w:val="0"/>
                      <w:marRight w:val="0"/>
                      <w:marTop w:val="0"/>
                      <w:marBottom w:val="0"/>
                      <w:divBdr>
                        <w:top w:val="none" w:sz="0" w:space="0" w:color="auto"/>
                        <w:left w:val="none" w:sz="0" w:space="0" w:color="auto"/>
                        <w:bottom w:val="none" w:sz="0" w:space="0" w:color="auto"/>
                        <w:right w:val="none" w:sz="0" w:space="0" w:color="auto"/>
                      </w:divBdr>
                    </w:div>
                    <w:div w:id="1877304156">
                      <w:marLeft w:val="0"/>
                      <w:marRight w:val="0"/>
                      <w:marTop w:val="0"/>
                      <w:marBottom w:val="0"/>
                      <w:divBdr>
                        <w:top w:val="none" w:sz="0" w:space="0" w:color="auto"/>
                        <w:left w:val="none" w:sz="0" w:space="0" w:color="auto"/>
                        <w:bottom w:val="none" w:sz="0" w:space="0" w:color="auto"/>
                        <w:right w:val="none" w:sz="0" w:space="0" w:color="auto"/>
                      </w:divBdr>
                    </w:div>
                    <w:div w:id="1536044378">
                      <w:marLeft w:val="0"/>
                      <w:marRight w:val="0"/>
                      <w:marTop w:val="0"/>
                      <w:marBottom w:val="0"/>
                      <w:divBdr>
                        <w:top w:val="none" w:sz="0" w:space="0" w:color="auto"/>
                        <w:left w:val="none" w:sz="0" w:space="0" w:color="auto"/>
                        <w:bottom w:val="none" w:sz="0" w:space="0" w:color="auto"/>
                        <w:right w:val="none" w:sz="0" w:space="0" w:color="auto"/>
                      </w:divBdr>
                    </w:div>
                    <w:div w:id="1685788479">
                      <w:marLeft w:val="0"/>
                      <w:marRight w:val="0"/>
                      <w:marTop w:val="0"/>
                      <w:marBottom w:val="0"/>
                      <w:divBdr>
                        <w:top w:val="none" w:sz="0" w:space="0" w:color="auto"/>
                        <w:left w:val="none" w:sz="0" w:space="0" w:color="auto"/>
                        <w:bottom w:val="none" w:sz="0" w:space="0" w:color="auto"/>
                        <w:right w:val="none" w:sz="0" w:space="0" w:color="auto"/>
                      </w:divBdr>
                    </w:div>
                    <w:div w:id="1341276092">
                      <w:marLeft w:val="0"/>
                      <w:marRight w:val="0"/>
                      <w:marTop w:val="0"/>
                      <w:marBottom w:val="0"/>
                      <w:divBdr>
                        <w:top w:val="none" w:sz="0" w:space="0" w:color="auto"/>
                        <w:left w:val="none" w:sz="0" w:space="0" w:color="auto"/>
                        <w:bottom w:val="none" w:sz="0" w:space="0" w:color="auto"/>
                        <w:right w:val="none" w:sz="0" w:space="0" w:color="auto"/>
                      </w:divBdr>
                    </w:div>
                    <w:div w:id="879126204">
                      <w:marLeft w:val="0"/>
                      <w:marRight w:val="0"/>
                      <w:marTop w:val="0"/>
                      <w:marBottom w:val="0"/>
                      <w:divBdr>
                        <w:top w:val="none" w:sz="0" w:space="0" w:color="auto"/>
                        <w:left w:val="none" w:sz="0" w:space="0" w:color="auto"/>
                        <w:bottom w:val="none" w:sz="0" w:space="0" w:color="auto"/>
                        <w:right w:val="none" w:sz="0" w:space="0" w:color="auto"/>
                      </w:divBdr>
                    </w:div>
                    <w:div w:id="1752923095">
                      <w:marLeft w:val="0"/>
                      <w:marRight w:val="0"/>
                      <w:marTop w:val="0"/>
                      <w:marBottom w:val="0"/>
                      <w:divBdr>
                        <w:top w:val="none" w:sz="0" w:space="0" w:color="auto"/>
                        <w:left w:val="none" w:sz="0" w:space="0" w:color="auto"/>
                        <w:bottom w:val="none" w:sz="0" w:space="0" w:color="auto"/>
                        <w:right w:val="none" w:sz="0" w:space="0" w:color="auto"/>
                      </w:divBdr>
                    </w:div>
                    <w:div w:id="546793961">
                      <w:marLeft w:val="0"/>
                      <w:marRight w:val="0"/>
                      <w:marTop w:val="0"/>
                      <w:marBottom w:val="0"/>
                      <w:divBdr>
                        <w:top w:val="none" w:sz="0" w:space="0" w:color="auto"/>
                        <w:left w:val="none" w:sz="0" w:space="0" w:color="auto"/>
                        <w:bottom w:val="none" w:sz="0" w:space="0" w:color="auto"/>
                        <w:right w:val="none" w:sz="0" w:space="0" w:color="auto"/>
                      </w:divBdr>
                    </w:div>
                    <w:div w:id="1040326572">
                      <w:marLeft w:val="0"/>
                      <w:marRight w:val="0"/>
                      <w:marTop w:val="0"/>
                      <w:marBottom w:val="0"/>
                      <w:divBdr>
                        <w:top w:val="none" w:sz="0" w:space="0" w:color="auto"/>
                        <w:left w:val="none" w:sz="0" w:space="0" w:color="auto"/>
                        <w:bottom w:val="none" w:sz="0" w:space="0" w:color="auto"/>
                        <w:right w:val="none" w:sz="0" w:space="0" w:color="auto"/>
                      </w:divBdr>
                    </w:div>
                    <w:div w:id="562909346">
                      <w:marLeft w:val="0"/>
                      <w:marRight w:val="0"/>
                      <w:marTop w:val="0"/>
                      <w:marBottom w:val="0"/>
                      <w:divBdr>
                        <w:top w:val="none" w:sz="0" w:space="0" w:color="auto"/>
                        <w:left w:val="none" w:sz="0" w:space="0" w:color="auto"/>
                        <w:bottom w:val="none" w:sz="0" w:space="0" w:color="auto"/>
                        <w:right w:val="none" w:sz="0" w:space="0" w:color="auto"/>
                      </w:divBdr>
                    </w:div>
                    <w:div w:id="1812671001">
                      <w:marLeft w:val="0"/>
                      <w:marRight w:val="0"/>
                      <w:marTop w:val="0"/>
                      <w:marBottom w:val="0"/>
                      <w:divBdr>
                        <w:top w:val="none" w:sz="0" w:space="0" w:color="auto"/>
                        <w:left w:val="none" w:sz="0" w:space="0" w:color="auto"/>
                        <w:bottom w:val="none" w:sz="0" w:space="0" w:color="auto"/>
                        <w:right w:val="none" w:sz="0" w:space="0" w:color="auto"/>
                      </w:divBdr>
                    </w:div>
                    <w:div w:id="442379845">
                      <w:marLeft w:val="0"/>
                      <w:marRight w:val="0"/>
                      <w:marTop w:val="0"/>
                      <w:marBottom w:val="0"/>
                      <w:divBdr>
                        <w:top w:val="none" w:sz="0" w:space="0" w:color="auto"/>
                        <w:left w:val="none" w:sz="0" w:space="0" w:color="auto"/>
                        <w:bottom w:val="none" w:sz="0" w:space="0" w:color="auto"/>
                        <w:right w:val="none" w:sz="0" w:space="0" w:color="auto"/>
                      </w:divBdr>
                    </w:div>
                    <w:div w:id="843327494">
                      <w:marLeft w:val="0"/>
                      <w:marRight w:val="0"/>
                      <w:marTop w:val="0"/>
                      <w:marBottom w:val="0"/>
                      <w:divBdr>
                        <w:top w:val="none" w:sz="0" w:space="0" w:color="auto"/>
                        <w:left w:val="none" w:sz="0" w:space="0" w:color="auto"/>
                        <w:bottom w:val="none" w:sz="0" w:space="0" w:color="auto"/>
                        <w:right w:val="none" w:sz="0" w:space="0" w:color="auto"/>
                      </w:divBdr>
                    </w:div>
                    <w:div w:id="132598828">
                      <w:marLeft w:val="0"/>
                      <w:marRight w:val="0"/>
                      <w:marTop w:val="0"/>
                      <w:marBottom w:val="0"/>
                      <w:divBdr>
                        <w:top w:val="none" w:sz="0" w:space="0" w:color="auto"/>
                        <w:left w:val="none" w:sz="0" w:space="0" w:color="auto"/>
                        <w:bottom w:val="none" w:sz="0" w:space="0" w:color="auto"/>
                        <w:right w:val="none" w:sz="0" w:space="0" w:color="auto"/>
                      </w:divBdr>
                    </w:div>
                    <w:div w:id="1700620207">
                      <w:marLeft w:val="0"/>
                      <w:marRight w:val="0"/>
                      <w:marTop w:val="0"/>
                      <w:marBottom w:val="0"/>
                      <w:divBdr>
                        <w:top w:val="none" w:sz="0" w:space="0" w:color="auto"/>
                        <w:left w:val="none" w:sz="0" w:space="0" w:color="auto"/>
                        <w:bottom w:val="none" w:sz="0" w:space="0" w:color="auto"/>
                        <w:right w:val="none" w:sz="0" w:space="0" w:color="auto"/>
                      </w:divBdr>
                    </w:div>
                    <w:div w:id="1132362448">
                      <w:marLeft w:val="0"/>
                      <w:marRight w:val="0"/>
                      <w:marTop w:val="0"/>
                      <w:marBottom w:val="0"/>
                      <w:divBdr>
                        <w:top w:val="none" w:sz="0" w:space="0" w:color="auto"/>
                        <w:left w:val="none" w:sz="0" w:space="0" w:color="auto"/>
                        <w:bottom w:val="none" w:sz="0" w:space="0" w:color="auto"/>
                        <w:right w:val="none" w:sz="0" w:space="0" w:color="auto"/>
                      </w:divBdr>
                    </w:div>
                    <w:div w:id="492336442">
                      <w:marLeft w:val="0"/>
                      <w:marRight w:val="0"/>
                      <w:marTop w:val="0"/>
                      <w:marBottom w:val="0"/>
                      <w:divBdr>
                        <w:top w:val="none" w:sz="0" w:space="0" w:color="auto"/>
                        <w:left w:val="none" w:sz="0" w:space="0" w:color="auto"/>
                        <w:bottom w:val="none" w:sz="0" w:space="0" w:color="auto"/>
                        <w:right w:val="none" w:sz="0" w:space="0" w:color="auto"/>
                      </w:divBdr>
                    </w:div>
                    <w:div w:id="1737120278">
                      <w:marLeft w:val="0"/>
                      <w:marRight w:val="0"/>
                      <w:marTop w:val="0"/>
                      <w:marBottom w:val="0"/>
                      <w:divBdr>
                        <w:top w:val="none" w:sz="0" w:space="0" w:color="auto"/>
                        <w:left w:val="none" w:sz="0" w:space="0" w:color="auto"/>
                        <w:bottom w:val="none" w:sz="0" w:space="0" w:color="auto"/>
                        <w:right w:val="none" w:sz="0" w:space="0" w:color="auto"/>
                      </w:divBdr>
                    </w:div>
                    <w:div w:id="340546970">
                      <w:marLeft w:val="0"/>
                      <w:marRight w:val="0"/>
                      <w:marTop w:val="0"/>
                      <w:marBottom w:val="0"/>
                      <w:divBdr>
                        <w:top w:val="none" w:sz="0" w:space="0" w:color="auto"/>
                        <w:left w:val="none" w:sz="0" w:space="0" w:color="auto"/>
                        <w:bottom w:val="none" w:sz="0" w:space="0" w:color="auto"/>
                        <w:right w:val="none" w:sz="0" w:space="0" w:color="auto"/>
                      </w:divBdr>
                    </w:div>
                    <w:div w:id="570778348">
                      <w:marLeft w:val="0"/>
                      <w:marRight w:val="0"/>
                      <w:marTop w:val="0"/>
                      <w:marBottom w:val="0"/>
                      <w:divBdr>
                        <w:top w:val="none" w:sz="0" w:space="0" w:color="auto"/>
                        <w:left w:val="none" w:sz="0" w:space="0" w:color="auto"/>
                        <w:bottom w:val="none" w:sz="0" w:space="0" w:color="auto"/>
                        <w:right w:val="none" w:sz="0" w:space="0" w:color="auto"/>
                      </w:divBdr>
                    </w:div>
                    <w:div w:id="426771802">
                      <w:marLeft w:val="0"/>
                      <w:marRight w:val="0"/>
                      <w:marTop w:val="0"/>
                      <w:marBottom w:val="0"/>
                      <w:divBdr>
                        <w:top w:val="none" w:sz="0" w:space="0" w:color="auto"/>
                        <w:left w:val="none" w:sz="0" w:space="0" w:color="auto"/>
                        <w:bottom w:val="none" w:sz="0" w:space="0" w:color="auto"/>
                        <w:right w:val="none" w:sz="0" w:space="0" w:color="auto"/>
                      </w:divBdr>
                    </w:div>
                    <w:div w:id="1628850482">
                      <w:marLeft w:val="0"/>
                      <w:marRight w:val="0"/>
                      <w:marTop w:val="0"/>
                      <w:marBottom w:val="0"/>
                      <w:divBdr>
                        <w:top w:val="none" w:sz="0" w:space="0" w:color="auto"/>
                        <w:left w:val="none" w:sz="0" w:space="0" w:color="auto"/>
                        <w:bottom w:val="none" w:sz="0" w:space="0" w:color="auto"/>
                        <w:right w:val="none" w:sz="0" w:space="0" w:color="auto"/>
                      </w:divBdr>
                    </w:div>
                    <w:div w:id="824277378">
                      <w:marLeft w:val="0"/>
                      <w:marRight w:val="0"/>
                      <w:marTop w:val="0"/>
                      <w:marBottom w:val="0"/>
                      <w:divBdr>
                        <w:top w:val="none" w:sz="0" w:space="0" w:color="auto"/>
                        <w:left w:val="none" w:sz="0" w:space="0" w:color="auto"/>
                        <w:bottom w:val="none" w:sz="0" w:space="0" w:color="auto"/>
                        <w:right w:val="none" w:sz="0" w:space="0" w:color="auto"/>
                      </w:divBdr>
                    </w:div>
                    <w:div w:id="544874933">
                      <w:marLeft w:val="0"/>
                      <w:marRight w:val="0"/>
                      <w:marTop w:val="0"/>
                      <w:marBottom w:val="0"/>
                      <w:divBdr>
                        <w:top w:val="none" w:sz="0" w:space="0" w:color="auto"/>
                        <w:left w:val="none" w:sz="0" w:space="0" w:color="auto"/>
                        <w:bottom w:val="none" w:sz="0" w:space="0" w:color="auto"/>
                        <w:right w:val="none" w:sz="0" w:space="0" w:color="auto"/>
                      </w:divBdr>
                    </w:div>
                    <w:div w:id="708722753">
                      <w:marLeft w:val="0"/>
                      <w:marRight w:val="0"/>
                      <w:marTop w:val="0"/>
                      <w:marBottom w:val="0"/>
                      <w:divBdr>
                        <w:top w:val="none" w:sz="0" w:space="0" w:color="auto"/>
                        <w:left w:val="none" w:sz="0" w:space="0" w:color="auto"/>
                        <w:bottom w:val="none" w:sz="0" w:space="0" w:color="auto"/>
                        <w:right w:val="none" w:sz="0" w:space="0" w:color="auto"/>
                      </w:divBdr>
                    </w:div>
                    <w:div w:id="596058533">
                      <w:marLeft w:val="0"/>
                      <w:marRight w:val="0"/>
                      <w:marTop w:val="0"/>
                      <w:marBottom w:val="0"/>
                      <w:divBdr>
                        <w:top w:val="none" w:sz="0" w:space="0" w:color="auto"/>
                        <w:left w:val="none" w:sz="0" w:space="0" w:color="auto"/>
                        <w:bottom w:val="none" w:sz="0" w:space="0" w:color="auto"/>
                        <w:right w:val="none" w:sz="0" w:space="0" w:color="auto"/>
                      </w:divBdr>
                    </w:div>
                    <w:div w:id="1099060617">
                      <w:marLeft w:val="0"/>
                      <w:marRight w:val="0"/>
                      <w:marTop w:val="0"/>
                      <w:marBottom w:val="0"/>
                      <w:divBdr>
                        <w:top w:val="none" w:sz="0" w:space="0" w:color="auto"/>
                        <w:left w:val="none" w:sz="0" w:space="0" w:color="auto"/>
                        <w:bottom w:val="none" w:sz="0" w:space="0" w:color="auto"/>
                        <w:right w:val="none" w:sz="0" w:space="0" w:color="auto"/>
                      </w:divBdr>
                    </w:div>
                    <w:div w:id="319429762">
                      <w:marLeft w:val="0"/>
                      <w:marRight w:val="0"/>
                      <w:marTop w:val="0"/>
                      <w:marBottom w:val="0"/>
                      <w:divBdr>
                        <w:top w:val="none" w:sz="0" w:space="0" w:color="auto"/>
                        <w:left w:val="none" w:sz="0" w:space="0" w:color="auto"/>
                        <w:bottom w:val="none" w:sz="0" w:space="0" w:color="auto"/>
                        <w:right w:val="none" w:sz="0" w:space="0" w:color="auto"/>
                      </w:divBdr>
                    </w:div>
                    <w:div w:id="663554562">
                      <w:marLeft w:val="0"/>
                      <w:marRight w:val="0"/>
                      <w:marTop w:val="0"/>
                      <w:marBottom w:val="0"/>
                      <w:divBdr>
                        <w:top w:val="none" w:sz="0" w:space="0" w:color="auto"/>
                        <w:left w:val="none" w:sz="0" w:space="0" w:color="auto"/>
                        <w:bottom w:val="none" w:sz="0" w:space="0" w:color="auto"/>
                        <w:right w:val="none" w:sz="0" w:space="0" w:color="auto"/>
                      </w:divBdr>
                    </w:div>
                    <w:div w:id="1947958335">
                      <w:marLeft w:val="0"/>
                      <w:marRight w:val="0"/>
                      <w:marTop w:val="0"/>
                      <w:marBottom w:val="0"/>
                      <w:divBdr>
                        <w:top w:val="none" w:sz="0" w:space="0" w:color="auto"/>
                        <w:left w:val="none" w:sz="0" w:space="0" w:color="auto"/>
                        <w:bottom w:val="none" w:sz="0" w:space="0" w:color="auto"/>
                        <w:right w:val="none" w:sz="0" w:space="0" w:color="auto"/>
                      </w:divBdr>
                    </w:div>
                    <w:div w:id="458185652">
                      <w:marLeft w:val="0"/>
                      <w:marRight w:val="0"/>
                      <w:marTop w:val="0"/>
                      <w:marBottom w:val="0"/>
                      <w:divBdr>
                        <w:top w:val="none" w:sz="0" w:space="0" w:color="auto"/>
                        <w:left w:val="none" w:sz="0" w:space="0" w:color="auto"/>
                        <w:bottom w:val="none" w:sz="0" w:space="0" w:color="auto"/>
                        <w:right w:val="none" w:sz="0" w:space="0" w:color="auto"/>
                      </w:divBdr>
                    </w:div>
                    <w:div w:id="830483981">
                      <w:marLeft w:val="0"/>
                      <w:marRight w:val="0"/>
                      <w:marTop w:val="0"/>
                      <w:marBottom w:val="0"/>
                      <w:divBdr>
                        <w:top w:val="none" w:sz="0" w:space="0" w:color="auto"/>
                        <w:left w:val="none" w:sz="0" w:space="0" w:color="auto"/>
                        <w:bottom w:val="none" w:sz="0" w:space="0" w:color="auto"/>
                        <w:right w:val="none" w:sz="0" w:space="0" w:color="auto"/>
                      </w:divBdr>
                    </w:div>
                    <w:div w:id="1345132565">
                      <w:marLeft w:val="0"/>
                      <w:marRight w:val="0"/>
                      <w:marTop w:val="0"/>
                      <w:marBottom w:val="0"/>
                      <w:divBdr>
                        <w:top w:val="none" w:sz="0" w:space="0" w:color="auto"/>
                        <w:left w:val="none" w:sz="0" w:space="0" w:color="auto"/>
                        <w:bottom w:val="none" w:sz="0" w:space="0" w:color="auto"/>
                        <w:right w:val="none" w:sz="0" w:space="0" w:color="auto"/>
                      </w:divBdr>
                    </w:div>
                    <w:div w:id="1929650630">
                      <w:marLeft w:val="0"/>
                      <w:marRight w:val="0"/>
                      <w:marTop w:val="0"/>
                      <w:marBottom w:val="0"/>
                      <w:divBdr>
                        <w:top w:val="none" w:sz="0" w:space="0" w:color="auto"/>
                        <w:left w:val="none" w:sz="0" w:space="0" w:color="auto"/>
                        <w:bottom w:val="none" w:sz="0" w:space="0" w:color="auto"/>
                        <w:right w:val="none" w:sz="0" w:space="0" w:color="auto"/>
                      </w:divBdr>
                    </w:div>
                    <w:div w:id="953439827">
                      <w:marLeft w:val="0"/>
                      <w:marRight w:val="0"/>
                      <w:marTop w:val="0"/>
                      <w:marBottom w:val="0"/>
                      <w:divBdr>
                        <w:top w:val="none" w:sz="0" w:space="0" w:color="auto"/>
                        <w:left w:val="none" w:sz="0" w:space="0" w:color="auto"/>
                        <w:bottom w:val="none" w:sz="0" w:space="0" w:color="auto"/>
                        <w:right w:val="none" w:sz="0" w:space="0" w:color="auto"/>
                      </w:divBdr>
                    </w:div>
                    <w:div w:id="1046757494">
                      <w:marLeft w:val="0"/>
                      <w:marRight w:val="0"/>
                      <w:marTop w:val="0"/>
                      <w:marBottom w:val="0"/>
                      <w:divBdr>
                        <w:top w:val="none" w:sz="0" w:space="0" w:color="auto"/>
                        <w:left w:val="none" w:sz="0" w:space="0" w:color="auto"/>
                        <w:bottom w:val="none" w:sz="0" w:space="0" w:color="auto"/>
                        <w:right w:val="none" w:sz="0" w:space="0" w:color="auto"/>
                      </w:divBdr>
                    </w:div>
                    <w:div w:id="224026838">
                      <w:marLeft w:val="0"/>
                      <w:marRight w:val="0"/>
                      <w:marTop w:val="0"/>
                      <w:marBottom w:val="0"/>
                      <w:divBdr>
                        <w:top w:val="none" w:sz="0" w:space="0" w:color="auto"/>
                        <w:left w:val="none" w:sz="0" w:space="0" w:color="auto"/>
                        <w:bottom w:val="none" w:sz="0" w:space="0" w:color="auto"/>
                        <w:right w:val="none" w:sz="0" w:space="0" w:color="auto"/>
                      </w:divBdr>
                    </w:div>
                    <w:div w:id="207642365">
                      <w:marLeft w:val="0"/>
                      <w:marRight w:val="0"/>
                      <w:marTop w:val="0"/>
                      <w:marBottom w:val="0"/>
                      <w:divBdr>
                        <w:top w:val="none" w:sz="0" w:space="0" w:color="auto"/>
                        <w:left w:val="none" w:sz="0" w:space="0" w:color="auto"/>
                        <w:bottom w:val="none" w:sz="0" w:space="0" w:color="auto"/>
                        <w:right w:val="none" w:sz="0" w:space="0" w:color="auto"/>
                      </w:divBdr>
                    </w:div>
                    <w:div w:id="763577585">
                      <w:marLeft w:val="0"/>
                      <w:marRight w:val="0"/>
                      <w:marTop w:val="0"/>
                      <w:marBottom w:val="0"/>
                      <w:divBdr>
                        <w:top w:val="none" w:sz="0" w:space="0" w:color="auto"/>
                        <w:left w:val="none" w:sz="0" w:space="0" w:color="auto"/>
                        <w:bottom w:val="none" w:sz="0" w:space="0" w:color="auto"/>
                        <w:right w:val="none" w:sz="0" w:space="0" w:color="auto"/>
                      </w:divBdr>
                    </w:div>
                    <w:div w:id="1924801366">
                      <w:marLeft w:val="0"/>
                      <w:marRight w:val="0"/>
                      <w:marTop w:val="0"/>
                      <w:marBottom w:val="0"/>
                      <w:divBdr>
                        <w:top w:val="none" w:sz="0" w:space="0" w:color="auto"/>
                        <w:left w:val="none" w:sz="0" w:space="0" w:color="auto"/>
                        <w:bottom w:val="none" w:sz="0" w:space="0" w:color="auto"/>
                        <w:right w:val="none" w:sz="0" w:space="0" w:color="auto"/>
                      </w:divBdr>
                    </w:div>
                    <w:div w:id="849415176">
                      <w:marLeft w:val="0"/>
                      <w:marRight w:val="0"/>
                      <w:marTop w:val="0"/>
                      <w:marBottom w:val="0"/>
                      <w:divBdr>
                        <w:top w:val="none" w:sz="0" w:space="0" w:color="auto"/>
                        <w:left w:val="none" w:sz="0" w:space="0" w:color="auto"/>
                        <w:bottom w:val="none" w:sz="0" w:space="0" w:color="auto"/>
                        <w:right w:val="none" w:sz="0" w:space="0" w:color="auto"/>
                      </w:divBdr>
                    </w:div>
                    <w:div w:id="710232673">
                      <w:marLeft w:val="0"/>
                      <w:marRight w:val="0"/>
                      <w:marTop w:val="0"/>
                      <w:marBottom w:val="0"/>
                      <w:divBdr>
                        <w:top w:val="none" w:sz="0" w:space="0" w:color="auto"/>
                        <w:left w:val="none" w:sz="0" w:space="0" w:color="auto"/>
                        <w:bottom w:val="none" w:sz="0" w:space="0" w:color="auto"/>
                        <w:right w:val="none" w:sz="0" w:space="0" w:color="auto"/>
                      </w:divBdr>
                    </w:div>
                    <w:div w:id="419255552">
                      <w:marLeft w:val="0"/>
                      <w:marRight w:val="0"/>
                      <w:marTop w:val="0"/>
                      <w:marBottom w:val="0"/>
                      <w:divBdr>
                        <w:top w:val="none" w:sz="0" w:space="0" w:color="auto"/>
                        <w:left w:val="none" w:sz="0" w:space="0" w:color="auto"/>
                        <w:bottom w:val="none" w:sz="0" w:space="0" w:color="auto"/>
                        <w:right w:val="none" w:sz="0" w:space="0" w:color="auto"/>
                      </w:divBdr>
                    </w:div>
                    <w:div w:id="1882787609">
                      <w:marLeft w:val="0"/>
                      <w:marRight w:val="0"/>
                      <w:marTop w:val="0"/>
                      <w:marBottom w:val="0"/>
                      <w:divBdr>
                        <w:top w:val="none" w:sz="0" w:space="0" w:color="auto"/>
                        <w:left w:val="none" w:sz="0" w:space="0" w:color="auto"/>
                        <w:bottom w:val="none" w:sz="0" w:space="0" w:color="auto"/>
                        <w:right w:val="none" w:sz="0" w:space="0" w:color="auto"/>
                      </w:divBdr>
                    </w:div>
                    <w:div w:id="1034622458">
                      <w:marLeft w:val="0"/>
                      <w:marRight w:val="0"/>
                      <w:marTop w:val="0"/>
                      <w:marBottom w:val="0"/>
                      <w:divBdr>
                        <w:top w:val="none" w:sz="0" w:space="0" w:color="auto"/>
                        <w:left w:val="none" w:sz="0" w:space="0" w:color="auto"/>
                        <w:bottom w:val="none" w:sz="0" w:space="0" w:color="auto"/>
                        <w:right w:val="none" w:sz="0" w:space="0" w:color="auto"/>
                      </w:divBdr>
                    </w:div>
                    <w:div w:id="588077136">
                      <w:marLeft w:val="0"/>
                      <w:marRight w:val="0"/>
                      <w:marTop w:val="0"/>
                      <w:marBottom w:val="0"/>
                      <w:divBdr>
                        <w:top w:val="none" w:sz="0" w:space="0" w:color="auto"/>
                        <w:left w:val="none" w:sz="0" w:space="0" w:color="auto"/>
                        <w:bottom w:val="none" w:sz="0" w:space="0" w:color="auto"/>
                        <w:right w:val="none" w:sz="0" w:space="0" w:color="auto"/>
                      </w:divBdr>
                    </w:div>
                    <w:div w:id="118963567">
                      <w:marLeft w:val="0"/>
                      <w:marRight w:val="0"/>
                      <w:marTop w:val="0"/>
                      <w:marBottom w:val="0"/>
                      <w:divBdr>
                        <w:top w:val="none" w:sz="0" w:space="0" w:color="auto"/>
                        <w:left w:val="none" w:sz="0" w:space="0" w:color="auto"/>
                        <w:bottom w:val="none" w:sz="0" w:space="0" w:color="auto"/>
                        <w:right w:val="none" w:sz="0" w:space="0" w:color="auto"/>
                      </w:divBdr>
                    </w:div>
                    <w:div w:id="1393307866">
                      <w:marLeft w:val="0"/>
                      <w:marRight w:val="0"/>
                      <w:marTop w:val="0"/>
                      <w:marBottom w:val="0"/>
                      <w:divBdr>
                        <w:top w:val="none" w:sz="0" w:space="0" w:color="auto"/>
                        <w:left w:val="none" w:sz="0" w:space="0" w:color="auto"/>
                        <w:bottom w:val="none" w:sz="0" w:space="0" w:color="auto"/>
                        <w:right w:val="none" w:sz="0" w:space="0" w:color="auto"/>
                      </w:divBdr>
                    </w:div>
                    <w:div w:id="612833158">
                      <w:marLeft w:val="0"/>
                      <w:marRight w:val="0"/>
                      <w:marTop w:val="0"/>
                      <w:marBottom w:val="0"/>
                      <w:divBdr>
                        <w:top w:val="none" w:sz="0" w:space="0" w:color="auto"/>
                        <w:left w:val="none" w:sz="0" w:space="0" w:color="auto"/>
                        <w:bottom w:val="none" w:sz="0" w:space="0" w:color="auto"/>
                        <w:right w:val="none" w:sz="0" w:space="0" w:color="auto"/>
                      </w:divBdr>
                    </w:div>
                    <w:div w:id="2123915317">
                      <w:marLeft w:val="0"/>
                      <w:marRight w:val="0"/>
                      <w:marTop w:val="0"/>
                      <w:marBottom w:val="0"/>
                      <w:divBdr>
                        <w:top w:val="none" w:sz="0" w:space="0" w:color="auto"/>
                        <w:left w:val="none" w:sz="0" w:space="0" w:color="auto"/>
                        <w:bottom w:val="none" w:sz="0" w:space="0" w:color="auto"/>
                        <w:right w:val="none" w:sz="0" w:space="0" w:color="auto"/>
                      </w:divBdr>
                    </w:div>
                    <w:div w:id="90615">
                      <w:marLeft w:val="0"/>
                      <w:marRight w:val="0"/>
                      <w:marTop w:val="0"/>
                      <w:marBottom w:val="0"/>
                      <w:divBdr>
                        <w:top w:val="none" w:sz="0" w:space="0" w:color="auto"/>
                        <w:left w:val="none" w:sz="0" w:space="0" w:color="auto"/>
                        <w:bottom w:val="none" w:sz="0" w:space="0" w:color="auto"/>
                        <w:right w:val="none" w:sz="0" w:space="0" w:color="auto"/>
                      </w:divBdr>
                    </w:div>
                    <w:div w:id="1831942975">
                      <w:marLeft w:val="0"/>
                      <w:marRight w:val="0"/>
                      <w:marTop w:val="0"/>
                      <w:marBottom w:val="0"/>
                      <w:divBdr>
                        <w:top w:val="none" w:sz="0" w:space="0" w:color="auto"/>
                        <w:left w:val="none" w:sz="0" w:space="0" w:color="auto"/>
                        <w:bottom w:val="none" w:sz="0" w:space="0" w:color="auto"/>
                        <w:right w:val="none" w:sz="0" w:space="0" w:color="auto"/>
                      </w:divBdr>
                    </w:div>
                    <w:div w:id="2077630890">
                      <w:marLeft w:val="0"/>
                      <w:marRight w:val="0"/>
                      <w:marTop w:val="0"/>
                      <w:marBottom w:val="0"/>
                      <w:divBdr>
                        <w:top w:val="none" w:sz="0" w:space="0" w:color="auto"/>
                        <w:left w:val="none" w:sz="0" w:space="0" w:color="auto"/>
                        <w:bottom w:val="none" w:sz="0" w:space="0" w:color="auto"/>
                        <w:right w:val="none" w:sz="0" w:space="0" w:color="auto"/>
                      </w:divBdr>
                    </w:div>
                    <w:div w:id="131683189">
                      <w:marLeft w:val="0"/>
                      <w:marRight w:val="0"/>
                      <w:marTop w:val="0"/>
                      <w:marBottom w:val="0"/>
                      <w:divBdr>
                        <w:top w:val="none" w:sz="0" w:space="0" w:color="auto"/>
                        <w:left w:val="none" w:sz="0" w:space="0" w:color="auto"/>
                        <w:bottom w:val="none" w:sz="0" w:space="0" w:color="auto"/>
                        <w:right w:val="none" w:sz="0" w:space="0" w:color="auto"/>
                      </w:divBdr>
                    </w:div>
                    <w:div w:id="1299339080">
                      <w:marLeft w:val="0"/>
                      <w:marRight w:val="0"/>
                      <w:marTop w:val="0"/>
                      <w:marBottom w:val="0"/>
                      <w:divBdr>
                        <w:top w:val="none" w:sz="0" w:space="0" w:color="auto"/>
                        <w:left w:val="none" w:sz="0" w:space="0" w:color="auto"/>
                        <w:bottom w:val="none" w:sz="0" w:space="0" w:color="auto"/>
                        <w:right w:val="none" w:sz="0" w:space="0" w:color="auto"/>
                      </w:divBdr>
                    </w:div>
                    <w:div w:id="45302281">
                      <w:marLeft w:val="0"/>
                      <w:marRight w:val="0"/>
                      <w:marTop w:val="0"/>
                      <w:marBottom w:val="0"/>
                      <w:divBdr>
                        <w:top w:val="none" w:sz="0" w:space="0" w:color="auto"/>
                        <w:left w:val="none" w:sz="0" w:space="0" w:color="auto"/>
                        <w:bottom w:val="none" w:sz="0" w:space="0" w:color="auto"/>
                        <w:right w:val="none" w:sz="0" w:space="0" w:color="auto"/>
                      </w:divBdr>
                    </w:div>
                    <w:div w:id="1696417693">
                      <w:marLeft w:val="0"/>
                      <w:marRight w:val="0"/>
                      <w:marTop w:val="0"/>
                      <w:marBottom w:val="0"/>
                      <w:divBdr>
                        <w:top w:val="none" w:sz="0" w:space="0" w:color="auto"/>
                        <w:left w:val="none" w:sz="0" w:space="0" w:color="auto"/>
                        <w:bottom w:val="none" w:sz="0" w:space="0" w:color="auto"/>
                        <w:right w:val="none" w:sz="0" w:space="0" w:color="auto"/>
                      </w:divBdr>
                    </w:div>
                    <w:div w:id="35199632">
                      <w:marLeft w:val="0"/>
                      <w:marRight w:val="0"/>
                      <w:marTop w:val="0"/>
                      <w:marBottom w:val="0"/>
                      <w:divBdr>
                        <w:top w:val="none" w:sz="0" w:space="0" w:color="auto"/>
                        <w:left w:val="none" w:sz="0" w:space="0" w:color="auto"/>
                        <w:bottom w:val="none" w:sz="0" w:space="0" w:color="auto"/>
                        <w:right w:val="none" w:sz="0" w:space="0" w:color="auto"/>
                      </w:divBdr>
                    </w:div>
                    <w:div w:id="1219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7041">
      <w:bodyDiv w:val="1"/>
      <w:marLeft w:val="0"/>
      <w:marRight w:val="0"/>
      <w:marTop w:val="0"/>
      <w:marBottom w:val="0"/>
      <w:divBdr>
        <w:top w:val="none" w:sz="0" w:space="0" w:color="auto"/>
        <w:left w:val="none" w:sz="0" w:space="0" w:color="auto"/>
        <w:bottom w:val="none" w:sz="0" w:space="0" w:color="auto"/>
        <w:right w:val="none" w:sz="0" w:space="0" w:color="auto"/>
      </w:divBdr>
      <w:divsChild>
        <w:div w:id="290674585">
          <w:marLeft w:val="0"/>
          <w:marRight w:val="0"/>
          <w:marTop w:val="0"/>
          <w:marBottom w:val="0"/>
          <w:divBdr>
            <w:top w:val="none" w:sz="0" w:space="0" w:color="auto"/>
            <w:left w:val="none" w:sz="0" w:space="0" w:color="auto"/>
            <w:bottom w:val="none" w:sz="0" w:space="0" w:color="auto"/>
            <w:right w:val="none" w:sz="0" w:space="0" w:color="auto"/>
          </w:divBdr>
          <w:divsChild>
            <w:div w:id="318312826">
              <w:marLeft w:val="0"/>
              <w:marRight w:val="0"/>
              <w:marTop w:val="0"/>
              <w:marBottom w:val="0"/>
              <w:divBdr>
                <w:top w:val="none" w:sz="0" w:space="0" w:color="auto"/>
                <w:left w:val="none" w:sz="0" w:space="0" w:color="auto"/>
                <w:bottom w:val="none" w:sz="0" w:space="0" w:color="auto"/>
                <w:right w:val="none" w:sz="0" w:space="0" w:color="auto"/>
              </w:divBdr>
              <w:divsChild>
                <w:div w:id="1327173130">
                  <w:marLeft w:val="0"/>
                  <w:marRight w:val="0"/>
                  <w:marTop w:val="0"/>
                  <w:marBottom w:val="0"/>
                  <w:divBdr>
                    <w:top w:val="none" w:sz="0" w:space="0" w:color="auto"/>
                    <w:left w:val="none" w:sz="0" w:space="0" w:color="auto"/>
                    <w:bottom w:val="none" w:sz="0" w:space="0" w:color="auto"/>
                    <w:right w:val="none" w:sz="0" w:space="0" w:color="auto"/>
                  </w:divBdr>
                  <w:divsChild>
                    <w:div w:id="83772252">
                      <w:marLeft w:val="0"/>
                      <w:marRight w:val="0"/>
                      <w:marTop w:val="0"/>
                      <w:marBottom w:val="0"/>
                      <w:divBdr>
                        <w:top w:val="none" w:sz="0" w:space="0" w:color="auto"/>
                        <w:left w:val="none" w:sz="0" w:space="0" w:color="auto"/>
                        <w:bottom w:val="none" w:sz="0" w:space="0" w:color="auto"/>
                        <w:right w:val="none" w:sz="0" w:space="0" w:color="auto"/>
                      </w:divBdr>
                      <w:divsChild>
                        <w:div w:id="137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88405">
      <w:bodyDiv w:val="1"/>
      <w:marLeft w:val="0"/>
      <w:marRight w:val="0"/>
      <w:marTop w:val="0"/>
      <w:marBottom w:val="0"/>
      <w:divBdr>
        <w:top w:val="none" w:sz="0" w:space="0" w:color="auto"/>
        <w:left w:val="none" w:sz="0" w:space="0" w:color="auto"/>
        <w:bottom w:val="none" w:sz="0" w:space="0" w:color="auto"/>
        <w:right w:val="none" w:sz="0" w:space="0" w:color="auto"/>
      </w:divBdr>
      <w:divsChild>
        <w:div w:id="1853643677">
          <w:marLeft w:val="0"/>
          <w:marRight w:val="0"/>
          <w:marTop w:val="0"/>
          <w:marBottom w:val="0"/>
          <w:divBdr>
            <w:top w:val="none" w:sz="0" w:space="0" w:color="auto"/>
            <w:left w:val="none" w:sz="0" w:space="0" w:color="auto"/>
            <w:bottom w:val="none" w:sz="0" w:space="0" w:color="auto"/>
            <w:right w:val="none" w:sz="0" w:space="0" w:color="auto"/>
          </w:divBdr>
          <w:divsChild>
            <w:div w:id="383019385">
              <w:marLeft w:val="0"/>
              <w:marRight w:val="0"/>
              <w:marTop w:val="0"/>
              <w:marBottom w:val="0"/>
              <w:divBdr>
                <w:top w:val="none" w:sz="0" w:space="0" w:color="auto"/>
                <w:left w:val="none" w:sz="0" w:space="0" w:color="auto"/>
                <w:bottom w:val="none" w:sz="0" w:space="0" w:color="auto"/>
                <w:right w:val="none" w:sz="0" w:space="0" w:color="auto"/>
              </w:divBdr>
              <w:divsChild>
                <w:div w:id="444885644">
                  <w:marLeft w:val="0"/>
                  <w:marRight w:val="0"/>
                  <w:marTop w:val="0"/>
                  <w:marBottom w:val="0"/>
                  <w:divBdr>
                    <w:top w:val="none" w:sz="0" w:space="0" w:color="auto"/>
                    <w:left w:val="none" w:sz="0" w:space="0" w:color="auto"/>
                    <w:bottom w:val="none" w:sz="0" w:space="0" w:color="auto"/>
                    <w:right w:val="none" w:sz="0" w:space="0" w:color="auto"/>
                  </w:divBdr>
                  <w:divsChild>
                    <w:div w:id="1531647672">
                      <w:marLeft w:val="0"/>
                      <w:marRight w:val="0"/>
                      <w:marTop w:val="0"/>
                      <w:marBottom w:val="0"/>
                      <w:divBdr>
                        <w:top w:val="none" w:sz="0" w:space="0" w:color="auto"/>
                        <w:left w:val="none" w:sz="0" w:space="0" w:color="auto"/>
                        <w:bottom w:val="none" w:sz="0" w:space="0" w:color="auto"/>
                        <w:right w:val="none" w:sz="0" w:space="0" w:color="auto"/>
                      </w:divBdr>
                      <w:divsChild>
                        <w:div w:id="16968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030445">
      <w:bodyDiv w:val="1"/>
      <w:marLeft w:val="0"/>
      <w:marRight w:val="0"/>
      <w:marTop w:val="0"/>
      <w:marBottom w:val="0"/>
      <w:divBdr>
        <w:top w:val="none" w:sz="0" w:space="0" w:color="auto"/>
        <w:left w:val="none" w:sz="0" w:space="0" w:color="auto"/>
        <w:bottom w:val="none" w:sz="0" w:space="0" w:color="auto"/>
        <w:right w:val="none" w:sz="0" w:space="0" w:color="auto"/>
      </w:divBdr>
      <w:divsChild>
        <w:div w:id="923218802">
          <w:marLeft w:val="0"/>
          <w:marRight w:val="0"/>
          <w:marTop w:val="0"/>
          <w:marBottom w:val="0"/>
          <w:divBdr>
            <w:top w:val="none" w:sz="0" w:space="0" w:color="auto"/>
            <w:left w:val="none" w:sz="0" w:space="0" w:color="auto"/>
            <w:bottom w:val="none" w:sz="0" w:space="0" w:color="auto"/>
            <w:right w:val="none" w:sz="0" w:space="0" w:color="auto"/>
          </w:divBdr>
          <w:divsChild>
            <w:div w:id="1599100018">
              <w:marLeft w:val="0"/>
              <w:marRight w:val="0"/>
              <w:marTop w:val="0"/>
              <w:marBottom w:val="0"/>
              <w:divBdr>
                <w:top w:val="none" w:sz="0" w:space="0" w:color="auto"/>
                <w:left w:val="none" w:sz="0" w:space="0" w:color="auto"/>
                <w:bottom w:val="none" w:sz="0" w:space="0" w:color="auto"/>
                <w:right w:val="none" w:sz="0" w:space="0" w:color="auto"/>
              </w:divBdr>
              <w:divsChild>
                <w:div w:id="1037001854">
                  <w:marLeft w:val="0"/>
                  <w:marRight w:val="0"/>
                  <w:marTop w:val="0"/>
                  <w:marBottom w:val="0"/>
                  <w:divBdr>
                    <w:top w:val="none" w:sz="0" w:space="0" w:color="auto"/>
                    <w:left w:val="none" w:sz="0" w:space="0" w:color="auto"/>
                    <w:bottom w:val="none" w:sz="0" w:space="0" w:color="auto"/>
                    <w:right w:val="none" w:sz="0" w:space="0" w:color="auto"/>
                  </w:divBdr>
                  <w:divsChild>
                    <w:div w:id="1684283589">
                      <w:marLeft w:val="0"/>
                      <w:marRight w:val="0"/>
                      <w:marTop w:val="0"/>
                      <w:marBottom w:val="0"/>
                      <w:divBdr>
                        <w:top w:val="none" w:sz="0" w:space="0" w:color="auto"/>
                        <w:left w:val="none" w:sz="0" w:space="0" w:color="auto"/>
                        <w:bottom w:val="none" w:sz="0" w:space="0" w:color="auto"/>
                        <w:right w:val="none" w:sz="0" w:space="0" w:color="auto"/>
                      </w:divBdr>
                      <w:divsChild>
                        <w:div w:id="1178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15830">
      <w:bodyDiv w:val="1"/>
      <w:marLeft w:val="0"/>
      <w:marRight w:val="0"/>
      <w:marTop w:val="0"/>
      <w:marBottom w:val="0"/>
      <w:divBdr>
        <w:top w:val="none" w:sz="0" w:space="0" w:color="auto"/>
        <w:left w:val="none" w:sz="0" w:space="0" w:color="auto"/>
        <w:bottom w:val="none" w:sz="0" w:space="0" w:color="auto"/>
        <w:right w:val="none" w:sz="0" w:space="0" w:color="auto"/>
      </w:divBdr>
      <w:divsChild>
        <w:div w:id="1138495457">
          <w:marLeft w:val="0"/>
          <w:marRight w:val="0"/>
          <w:marTop w:val="0"/>
          <w:marBottom w:val="0"/>
          <w:divBdr>
            <w:top w:val="none" w:sz="0" w:space="0" w:color="auto"/>
            <w:left w:val="none" w:sz="0" w:space="0" w:color="auto"/>
            <w:bottom w:val="none" w:sz="0" w:space="0" w:color="auto"/>
            <w:right w:val="none" w:sz="0" w:space="0" w:color="auto"/>
          </w:divBdr>
          <w:divsChild>
            <w:div w:id="2021002109">
              <w:marLeft w:val="0"/>
              <w:marRight w:val="0"/>
              <w:marTop w:val="0"/>
              <w:marBottom w:val="0"/>
              <w:divBdr>
                <w:top w:val="none" w:sz="0" w:space="0" w:color="auto"/>
                <w:left w:val="none" w:sz="0" w:space="0" w:color="auto"/>
                <w:bottom w:val="none" w:sz="0" w:space="0" w:color="auto"/>
                <w:right w:val="none" w:sz="0" w:space="0" w:color="auto"/>
              </w:divBdr>
              <w:divsChild>
                <w:div w:id="521287243">
                  <w:marLeft w:val="0"/>
                  <w:marRight w:val="0"/>
                  <w:marTop w:val="0"/>
                  <w:marBottom w:val="0"/>
                  <w:divBdr>
                    <w:top w:val="none" w:sz="0" w:space="0" w:color="auto"/>
                    <w:left w:val="none" w:sz="0" w:space="0" w:color="auto"/>
                    <w:bottom w:val="none" w:sz="0" w:space="0" w:color="auto"/>
                    <w:right w:val="none" w:sz="0" w:space="0" w:color="auto"/>
                  </w:divBdr>
                  <w:divsChild>
                    <w:div w:id="326715127">
                      <w:marLeft w:val="0"/>
                      <w:marRight w:val="0"/>
                      <w:marTop w:val="0"/>
                      <w:marBottom w:val="0"/>
                      <w:divBdr>
                        <w:top w:val="none" w:sz="0" w:space="0" w:color="auto"/>
                        <w:left w:val="none" w:sz="0" w:space="0" w:color="auto"/>
                        <w:bottom w:val="none" w:sz="0" w:space="0" w:color="auto"/>
                        <w:right w:val="none" w:sz="0" w:space="0" w:color="auto"/>
                      </w:divBdr>
                      <w:divsChild>
                        <w:div w:id="2045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73590">
      <w:bodyDiv w:val="1"/>
      <w:marLeft w:val="0"/>
      <w:marRight w:val="0"/>
      <w:marTop w:val="0"/>
      <w:marBottom w:val="0"/>
      <w:divBdr>
        <w:top w:val="none" w:sz="0" w:space="0" w:color="auto"/>
        <w:left w:val="none" w:sz="0" w:space="0" w:color="auto"/>
        <w:bottom w:val="none" w:sz="0" w:space="0" w:color="auto"/>
        <w:right w:val="none" w:sz="0" w:space="0" w:color="auto"/>
      </w:divBdr>
      <w:divsChild>
        <w:div w:id="1503855127">
          <w:marLeft w:val="0"/>
          <w:marRight w:val="0"/>
          <w:marTop w:val="0"/>
          <w:marBottom w:val="0"/>
          <w:divBdr>
            <w:top w:val="none" w:sz="0" w:space="0" w:color="auto"/>
            <w:left w:val="none" w:sz="0" w:space="0" w:color="auto"/>
            <w:bottom w:val="none" w:sz="0" w:space="0" w:color="auto"/>
            <w:right w:val="none" w:sz="0" w:space="0" w:color="auto"/>
          </w:divBdr>
          <w:divsChild>
            <w:div w:id="522860337">
              <w:marLeft w:val="0"/>
              <w:marRight w:val="0"/>
              <w:marTop w:val="0"/>
              <w:marBottom w:val="0"/>
              <w:divBdr>
                <w:top w:val="none" w:sz="0" w:space="0" w:color="auto"/>
                <w:left w:val="none" w:sz="0" w:space="0" w:color="auto"/>
                <w:bottom w:val="none" w:sz="0" w:space="0" w:color="auto"/>
                <w:right w:val="none" w:sz="0" w:space="0" w:color="auto"/>
              </w:divBdr>
              <w:divsChild>
                <w:div w:id="328289963">
                  <w:marLeft w:val="0"/>
                  <w:marRight w:val="0"/>
                  <w:marTop w:val="0"/>
                  <w:marBottom w:val="0"/>
                  <w:divBdr>
                    <w:top w:val="none" w:sz="0" w:space="0" w:color="auto"/>
                    <w:left w:val="none" w:sz="0" w:space="0" w:color="auto"/>
                    <w:bottom w:val="none" w:sz="0" w:space="0" w:color="auto"/>
                    <w:right w:val="none" w:sz="0" w:space="0" w:color="auto"/>
                  </w:divBdr>
                  <w:divsChild>
                    <w:div w:id="16781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6907">
      <w:bodyDiv w:val="1"/>
      <w:marLeft w:val="0"/>
      <w:marRight w:val="0"/>
      <w:marTop w:val="0"/>
      <w:marBottom w:val="0"/>
      <w:divBdr>
        <w:top w:val="none" w:sz="0" w:space="0" w:color="auto"/>
        <w:left w:val="none" w:sz="0" w:space="0" w:color="auto"/>
        <w:bottom w:val="none" w:sz="0" w:space="0" w:color="auto"/>
        <w:right w:val="none" w:sz="0" w:space="0" w:color="auto"/>
      </w:divBdr>
      <w:divsChild>
        <w:div w:id="24065723">
          <w:marLeft w:val="0"/>
          <w:marRight w:val="0"/>
          <w:marTop w:val="0"/>
          <w:marBottom w:val="0"/>
          <w:divBdr>
            <w:top w:val="none" w:sz="0" w:space="0" w:color="auto"/>
            <w:left w:val="none" w:sz="0" w:space="0" w:color="auto"/>
            <w:bottom w:val="none" w:sz="0" w:space="0" w:color="auto"/>
            <w:right w:val="none" w:sz="0" w:space="0" w:color="auto"/>
          </w:divBdr>
          <w:divsChild>
            <w:div w:id="1667636192">
              <w:marLeft w:val="0"/>
              <w:marRight w:val="0"/>
              <w:marTop w:val="0"/>
              <w:marBottom w:val="0"/>
              <w:divBdr>
                <w:top w:val="none" w:sz="0" w:space="0" w:color="auto"/>
                <w:left w:val="none" w:sz="0" w:space="0" w:color="auto"/>
                <w:bottom w:val="none" w:sz="0" w:space="0" w:color="auto"/>
                <w:right w:val="none" w:sz="0" w:space="0" w:color="auto"/>
              </w:divBdr>
              <w:divsChild>
                <w:div w:id="450322648">
                  <w:marLeft w:val="0"/>
                  <w:marRight w:val="0"/>
                  <w:marTop w:val="0"/>
                  <w:marBottom w:val="0"/>
                  <w:divBdr>
                    <w:top w:val="none" w:sz="0" w:space="0" w:color="auto"/>
                    <w:left w:val="none" w:sz="0" w:space="0" w:color="auto"/>
                    <w:bottom w:val="none" w:sz="0" w:space="0" w:color="auto"/>
                    <w:right w:val="none" w:sz="0" w:space="0" w:color="auto"/>
                  </w:divBdr>
                  <w:divsChild>
                    <w:div w:id="911433662">
                      <w:marLeft w:val="0"/>
                      <w:marRight w:val="0"/>
                      <w:marTop w:val="0"/>
                      <w:marBottom w:val="0"/>
                      <w:divBdr>
                        <w:top w:val="none" w:sz="0" w:space="0" w:color="auto"/>
                        <w:left w:val="none" w:sz="0" w:space="0" w:color="auto"/>
                        <w:bottom w:val="none" w:sz="0" w:space="0" w:color="auto"/>
                        <w:right w:val="none" w:sz="0" w:space="0" w:color="auto"/>
                      </w:divBdr>
                      <w:divsChild>
                        <w:div w:id="599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78733">
      <w:bodyDiv w:val="1"/>
      <w:marLeft w:val="0"/>
      <w:marRight w:val="0"/>
      <w:marTop w:val="0"/>
      <w:marBottom w:val="0"/>
      <w:divBdr>
        <w:top w:val="none" w:sz="0" w:space="0" w:color="auto"/>
        <w:left w:val="none" w:sz="0" w:space="0" w:color="auto"/>
        <w:bottom w:val="none" w:sz="0" w:space="0" w:color="auto"/>
        <w:right w:val="none" w:sz="0" w:space="0" w:color="auto"/>
      </w:divBdr>
      <w:divsChild>
        <w:div w:id="413011834">
          <w:marLeft w:val="0"/>
          <w:marRight w:val="0"/>
          <w:marTop w:val="0"/>
          <w:marBottom w:val="0"/>
          <w:divBdr>
            <w:top w:val="none" w:sz="0" w:space="0" w:color="auto"/>
            <w:left w:val="none" w:sz="0" w:space="0" w:color="auto"/>
            <w:bottom w:val="none" w:sz="0" w:space="0" w:color="auto"/>
            <w:right w:val="none" w:sz="0" w:space="0" w:color="auto"/>
          </w:divBdr>
          <w:divsChild>
            <w:div w:id="1046687571">
              <w:marLeft w:val="0"/>
              <w:marRight w:val="0"/>
              <w:marTop w:val="0"/>
              <w:marBottom w:val="0"/>
              <w:divBdr>
                <w:top w:val="none" w:sz="0" w:space="0" w:color="auto"/>
                <w:left w:val="none" w:sz="0" w:space="0" w:color="auto"/>
                <w:bottom w:val="none" w:sz="0" w:space="0" w:color="auto"/>
                <w:right w:val="none" w:sz="0" w:space="0" w:color="auto"/>
              </w:divBdr>
              <w:divsChild>
                <w:div w:id="140118565">
                  <w:marLeft w:val="0"/>
                  <w:marRight w:val="0"/>
                  <w:marTop w:val="0"/>
                  <w:marBottom w:val="0"/>
                  <w:divBdr>
                    <w:top w:val="none" w:sz="0" w:space="0" w:color="auto"/>
                    <w:left w:val="none" w:sz="0" w:space="0" w:color="auto"/>
                    <w:bottom w:val="none" w:sz="0" w:space="0" w:color="auto"/>
                    <w:right w:val="none" w:sz="0" w:space="0" w:color="auto"/>
                  </w:divBdr>
                  <w:divsChild>
                    <w:div w:id="1821147008">
                      <w:marLeft w:val="0"/>
                      <w:marRight w:val="0"/>
                      <w:marTop w:val="0"/>
                      <w:marBottom w:val="0"/>
                      <w:divBdr>
                        <w:top w:val="none" w:sz="0" w:space="0" w:color="auto"/>
                        <w:left w:val="none" w:sz="0" w:space="0" w:color="auto"/>
                        <w:bottom w:val="none" w:sz="0" w:space="0" w:color="auto"/>
                        <w:right w:val="none" w:sz="0" w:space="0" w:color="auto"/>
                      </w:divBdr>
                      <w:divsChild>
                        <w:div w:id="58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19187">
      <w:bodyDiv w:val="1"/>
      <w:marLeft w:val="0"/>
      <w:marRight w:val="0"/>
      <w:marTop w:val="0"/>
      <w:marBottom w:val="0"/>
      <w:divBdr>
        <w:top w:val="none" w:sz="0" w:space="0" w:color="auto"/>
        <w:left w:val="none" w:sz="0" w:space="0" w:color="auto"/>
        <w:bottom w:val="none" w:sz="0" w:space="0" w:color="auto"/>
        <w:right w:val="none" w:sz="0" w:space="0" w:color="auto"/>
      </w:divBdr>
      <w:divsChild>
        <w:div w:id="188182574">
          <w:marLeft w:val="0"/>
          <w:marRight w:val="0"/>
          <w:marTop w:val="0"/>
          <w:marBottom w:val="0"/>
          <w:divBdr>
            <w:top w:val="none" w:sz="0" w:space="0" w:color="auto"/>
            <w:left w:val="none" w:sz="0" w:space="0" w:color="auto"/>
            <w:bottom w:val="none" w:sz="0" w:space="0" w:color="auto"/>
            <w:right w:val="none" w:sz="0" w:space="0" w:color="auto"/>
          </w:divBdr>
          <w:divsChild>
            <w:div w:id="1307975480">
              <w:marLeft w:val="0"/>
              <w:marRight w:val="0"/>
              <w:marTop w:val="0"/>
              <w:marBottom w:val="0"/>
              <w:divBdr>
                <w:top w:val="none" w:sz="0" w:space="0" w:color="auto"/>
                <w:left w:val="none" w:sz="0" w:space="0" w:color="auto"/>
                <w:bottom w:val="none" w:sz="0" w:space="0" w:color="auto"/>
                <w:right w:val="none" w:sz="0" w:space="0" w:color="auto"/>
              </w:divBdr>
              <w:divsChild>
                <w:div w:id="1169639019">
                  <w:marLeft w:val="0"/>
                  <w:marRight w:val="0"/>
                  <w:marTop w:val="0"/>
                  <w:marBottom w:val="0"/>
                  <w:divBdr>
                    <w:top w:val="none" w:sz="0" w:space="0" w:color="auto"/>
                    <w:left w:val="none" w:sz="0" w:space="0" w:color="auto"/>
                    <w:bottom w:val="none" w:sz="0" w:space="0" w:color="auto"/>
                    <w:right w:val="none" w:sz="0" w:space="0" w:color="auto"/>
                  </w:divBdr>
                  <w:divsChild>
                    <w:div w:id="867378173">
                      <w:marLeft w:val="0"/>
                      <w:marRight w:val="0"/>
                      <w:marTop w:val="0"/>
                      <w:marBottom w:val="0"/>
                      <w:divBdr>
                        <w:top w:val="none" w:sz="0" w:space="0" w:color="auto"/>
                        <w:left w:val="none" w:sz="0" w:space="0" w:color="auto"/>
                        <w:bottom w:val="none" w:sz="0" w:space="0" w:color="auto"/>
                        <w:right w:val="none" w:sz="0" w:space="0" w:color="auto"/>
                      </w:divBdr>
                    </w:div>
                  </w:divsChild>
                </w:div>
                <w:div w:id="1116290804">
                  <w:marLeft w:val="0"/>
                  <w:marRight w:val="0"/>
                  <w:marTop w:val="0"/>
                  <w:marBottom w:val="0"/>
                  <w:divBdr>
                    <w:top w:val="none" w:sz="0" w:space="0" w:color="auto"/>
                    <w:left w:val="none" w:sz="0" w:space="0" w:color="auto"/>
                    <w:bottom w:val="none" w:sz="0" w:space="0" w:color="auto"/>
                    <w:right w:val="none" w:sz="0" w:space="0" w:color="auto"/>
                  </w:divBdr>
                  <w:divsChild>
                    <w:div w:id="212547353">
                      <w:marLeft w:val="0"/>
                      <w:marRight w:val="0"/>
                      <w:marTop w:val="0"/>
                      <w:marBottom w:val="0"/>
                      <w:divBdr>
                        <w:top w:val="none" w:sz="0" w:space="0" w:color="auto"/>
                        <w:left w:val="none" w:sz="0" w:space="0" w:color="auto"/>
                        <w:bottom w:val="none" w:sz="0" w:space="0" w:color="auto"/>
                        <w:right w:val="none" w:sz="0" w:space="0" w:color="auto"/>
                      </w:divBdr>
                    </w:div>
                  </w:divsChild>
                </w:div>
                <w:div w:id="480276122">
                  <w:marLeft w:val="0"/>
                  <w:marRight w:val="0"/>
                  <w:marTop w:val="0"/>
                  <w:marBottom w:val="0"/>
                  <w:divBdr>
                    <w:top w:val="none" w:sz="0" w:space="0" w:color="auto"/>
                    <w:left w:val="none" w:sz="0" w:space="0" w:color="auto"/>
                    <w:bottom w:val="none" w:sz="0" w:space="0" w:color="auto"/>
                    <w:right w:val="none" w:sz="0" w:space="0" w:color="auto"/>
                  </w:divBdr>
                  <w:divsChild>
                    <w:div w:id="940382407">
                      <w:marLeft w:val="0"/>
                      <w:marRight w:val="0"/>
                      <w:marTop w:val="0"/>
                      <w:marBottom w:val="0"/>
                      <w:divBdr>
                        <w:top w:val="none" w:sz="0" w:space="0" w:color="auto"/>
                        <w:left w:val="none" w:sz="0" w:space="0" w:color="auto"/>
                        <w:bottom w:val="none" w:sz="0" w:space="0" w:color="auto"/>
                        <w:right w:val="none" w:sz="0" w:space="0" w:color="auto"/>
                      </w:divBdr>
                    </w:div>
                  </w:divsChild>
                </w:div>
                <w:div w:id="432941980">
                  <w:marLeft w:val="0"/>
                  <w:marRight w:val="0"/>
                  <w:marTop w:val="0"/>
                  <w:marBottom w:val="0"/>
                  <w:divBdr>
                    <w:top w:val="none" w:sz="0" w:space="0" w:color="auto"/>
                    <w:left w:val="none" w:sz="0" w:space="0" w:color="auto"/>
                    <w:bottom w:val="none" w:sz="0" w:space="0" w:color="auto"/>
                    <w:right w:val="none" w:sz="0" w:space="0" w:color="auto"/>
                  </w:divBdr>
                  <w:divsChild>
                    <w:div w:id="695084242">
                      <w:marLeft w:val="0"/>
                      <w:marRight w:val="0"/>
                      <w:marTop w:val="0"/>
                      <w:marBottom w:val="0"/>
                      <w:divBdr>
                        <w:top w:val="none" w:sz="0" w:space="0" w:color="auto"/>
                        <w:left w:val="none" w:sz="0" w:space="0" w:color="auto"/>
                        <w:bottom w:val="none" w:sz="0" w:space="0" w:color="auto"/>
                        <w:right w:val="none" w:sz="0" w:space="0" w:color="auto"/>
                      </w:divBdr>
                    </w:div>
                  </w:divsChild>
                </w:div>
                <w:div w:id="2074162335">
                  <w:marLeft w:val="0"/>
                  <w:marRight w:val="0"/>
                  <w:marTop w:val="0"/>
                  <w:marBottom w:val="0"/>
                  <w:divBdr>
                    <w:top w:val="none" w:sz="0" w:space="0" w:color="auto"/>
                    <w:left w:val="none" w:sz="0" w:space="0" w:color="auto"/>
                    <w:bottom w:val="none" w:sz="0" w:space="0" w:color="auto"/>
                    <w:right w:val="none" w:sz="0" w:space="0" w:color="auto"/>
                  </w:divBdr>
                  <w:divsChild>
                    <w:div w:id="139007991">
                      <w:marLeft w:val="0"/>
                      <w:marRight w:val="0"/>
                      <w:marTop w:val="0"/>
                      <w:marBottom w:val="0"/>
                      <w:divBdr>
                        <w:top w:val="none" w:sz="0" w:space="0" w:color="auto"/>
                        <w:left w:val="none" w:sz="0" w:space="0" w:color="auto"/>
                        <w:bottom w:val="none" w:sz="0" w:space="0" w:color="auto"/>
                        <w:right w:val="none" w:sz="0" w:space="0" w:color="auto"/>
                      </w:divBdr>
                    </w:div>
                  </w:divsChild>
                </w:div>
                <w:div w:id="474759757">
                  <w:marLeft w:val="0"/>
                  <w:marRight w:val="0"/>
                  <w:marTop w:val="0"/>
                  <w:marBottom w:val="0"/>
                  <w:divBdr>
                    <w:top w:val="none" w:sz="0" w:space="0" w:color="auto"/>
                    <w:left w:val="none" w:sz="0" w:space="0" w:color="auto"/>
                    <w:bottom w:val="none" w:sz="0" w:space="0" w:color="auto"/>
                    <w:right w:val="none" w:sz="0" w:space="0" w:color="auto"/>
                  </w:divBdr>
                  <w:divsChild>
                    <w:div w:id="1395160123">
                      <w:marLeft w:val="0"/>
                      <w:marRight w:val="0"/>
                      <w:marTop w:val="0"/>
                      <w:marBottom w:val="0"/>
                      <w:divBdr>
                        <w:top w:val="none" w:sz="0" w:space="0" w:color="auto"/>
                        <w:left w:val="none" w:sz="0" w:space="0" w:color="auto"/>
                        <w:bottom w:val="none" w:sz="0" w:space="0" w:color="auto"/>
                        <w:right w:val="none" w:sz="0" w:space="0" w:color="auto"/>
                      </w:divBdr>
                    </w:div>
                  </w:divsChild>
                </w:div>
                <w:div w:id="1709988699">
                  <w:marLeft w:val="0"/>
                  <w:marRight w:val="0"/>
                  <w:marTop w:val="0"/>
                  <w:marBottom w:val="0"/>
                  <w:divBdr>
                    <w:top w:val="none" w:sz="0" w:space="0" w:color="auto"/>
                    <w:left w:val="none" w:sz="0" w:space="0" w:color="auto"/>
                    <w:bottom w:val="none" w:sz="0" w:space="0" w:color="auto"/>
                    <w:right w:val="none" w:sz="0" w:space="0" w:color="auto"/>
                  </w:divBdr>
                  <w:divsChild>
                    <w:div w:id="3715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4775">
      <w:bodyDiv w:val="1"/>
      <w:marLeft w:val="0"/>
      <w:marRight w:val="0"/>
      <w:marTop w:val="0"/>
      <w:marBottom w:val="0"/>
      <w:divBdr>
        <w:top w:val="none" w:sz="0" w:space="0" w:color="auto"/>
        <w:left w:val="none" w:sz="0" w:space="0" w:color="auto"/>
        <w:bottom w:val="none" w:sz="0" w:space="0" w:color="auto"/>
        <w:right w:val="none" w:sz="0" w:space="0" w:color="auto"/>
      </w:divBdr>
      <w:divsChild>
        <w:div w:id="573441683">
          <w:marLeft w:val="0"/>
          <w:marRight w:val="0"/>
          <w:marTop w:val="0"/>
          <w:marBottom w:val="0"/>
          <w:divBdr>
            <w:top w:val="none" w:sz="0" w:space="0" w:color="auto"/>
            <w:left w:val="none" w:sz="0" w:space="0" w:color="auto"/>
            <w:bottom w:val="none" w:sz="0" w:space="0" w:color="auto"/>
            <w:right w:val="none" w:sz="0" w:space="0" w:color="auto"/>
          </w:divBdr>
          <w:divsChild>
            <w:div w:id="209192074">
              <w:marLeft w:val="0"/>
              <w:marRight w:val="0"/>
              <w:marTop w:val="0"/>
              <w:marBottom w:val="0"/>
              <w:divBdr>
                <w:top w:val="none" w:sz="0" w:space="0" w:color="auto"/>
                <w:left w:val="none" w:sz="0" w:space="0" w:color="auto"/>
                <w:bottom w:val="none" w:sz="0" w:space="0" w:color="auto"/>
                <w:right w:val="none" w:sz="0" w:space="0" w:color="auto"/>
              </w:divBdr>
              <w:divsChild>
                <w:div w:id="1937975569">
                  <w:marLeft w:val="0"/>
                  <w:marRight w:val="0"/>
                  <w:marTop w:val="0"/>
                  <w:marBottom w:val="0"/>
                  <w:divBdr>
                    <w:top w:val="none" w:sz="0" w:space="0" w:color="auto"/>
                    <w:left w:val="none" w:sz="0" w:space="0" w:color="auto"/>
                    <w:bottom w:val="none" w:sz="0" w:space="0" w:color="auto"/>
                    <w:right w:val="none" w:sz="0" w:space="0" w:color="auto"/>
                  </w:divBdr>
                  <w:divsChild>
                    <w:div w:id="418140095">
                      <w:marLeft w:val="0"/>
                      <w:marRight w:val="0"/>
                      <w:marTop w:val="0"/>
                      <w:marBottom w:val="0"/>
                      <w:divBdr>
                        <w:top w:val="none" w:sz="0" w:space="0" w:color="auto"/>
                        <w:left w:val="none" w:sz="0" w:space="0" w:color="auto"/>
                        <w:bottom w:val="none" w:sz="0" w:space="0" w:color="auto"/>
                        <w:right w:val="none" w:sz="0" w:space="0" w:color="auto"/>
                      </w:divBdr>
                      <w:divsChild>
                        <w:div w:id="1027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24446">
      <w:bodyDiv w:val="1"/>
      <w:marLeft w:val="0"/>
      <w:marRight w:val="0"/>
      <w:marTop w:val="0"/>
      <w:marBottom w:val="0"/>
      <w:divBdr>
        <w:top w:val="none" w:sz="0" w:space="0" w:color="auto"/>
        <w:left w:val="none" w:sz="0" w:space="0" w:color="auto"/>
        <w:bottom w:val="none" w:sz="0" w:space="0" w:color="auto"/>
        <w:right w:val="none" w:sz="0" w:space="0" w:color="auto"/>
      </w:divBdr>
      <w:divsChild>
        <w:div w:id="941765587">
          <w:marLeft w:val="0"/>
          <w:marRight w:val="0"/>
          <w:marTop w:val="0"/>
          <w:marBottom w:val="0"/>
          <w:divBdr>
            <w:top w:val="none" w:sz="0" w:space="0" w:color="auto"/>
            <w:left w:val="none" w:sz="0" w:space="0" w:color="auto"/>
            <w:bottom w:val="none" w:sz="0" w:space="0" w:color="auto"/>
            <w:right w:val="none" w:sz="0" w:space="0" w:color="auto"/>
          </w:divBdr>
          <w:divsChild>
            <w:div w:id="1556576386">
              <w:marLeft w:val="0"/>
              <w:marRight w:val="0"/>
              <w:marTop w:val="0"/>
              <w:marBottom w:val="0"/>
              <w:divBdr>
                <w:top w:val="none" w:sz="0" w:space="0" w:color="auto"/>
                <w:left w:val="none" w:sz="0" w:space="0" w:color="auto"/>
                <w:bottom w:val="none" w:sz="0" w:space="0" w:color="auto"/>
                <w:right w:val="none" w:sz="0" w:space="0" w:color="auto"/>
              </w:divBdr>
              <w:divsChild>
                <w:div w:id="1958950918">
                  <w:marLeft w:val="0"/>
                  <w:marRight w:val="0"/>
                  <w:marTop w:val="0"/>
                  <w:marBottom w:val="0"/>
                  <w:divBdr>
                    <w:top w:val="none" w:sz="0" w:space="0" w:color="auto"/>
                    <w:left w:val="none" w:sz="0" w:space="0" w:color="auto"/>
                    <w:bottom w:val="none" w:sz="0" w:space="0" w:color="auto"/>
                    <w:right w:val="none" w:sz="0" w:space="0" w:color="auto"/>
                  </w:divBdr>
                  <w:divsChild>
                    <w:div w:id="1183468956">
                      <w:marLeft w:val="0"/>
                      <w:marRight w:val="0"/>
                      <w:marTop w:val="0"/>
                      <w:marBottom w:val="0"/>
                      <w:divBdr>
                        <w:top w:val="none" w:sz="0" w:space="0" w:color="auto"/>
                        <w:left w:val="none" w:sz="0" w:space="0" w:color="auto"/>
                        <w:bottom w:val="none" w:sz="0" w:space="0" w:color="auto"/>
                        <w:right w:val="none" w:sz="0" w:space="0" w:color="auto"/>
                      </w:divBdr>
                      <w:divsChild>
                        <w:div w:id="17681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4183">
      <w:bodyDiv w:val="1"/>
      <w:marLeft w:val="0"/>
      <w:marRight w:val="0"/>
      <w:marTop w:val="0"/>
      <w:marBottom w:val="0"/>
      <w:divBdr>
        <w:top w:val="none" w:sz="0" w:space="0" w:color="auto"/>
        <w:left w:val="none" w:sz="0" w:space="0" w:color="auto"/>
        <w:bottom w:val="none" w:sz="0" w:space="0" w:color="auto"/>
        <w:right w:val="none" w:sz="0" w:space="0" w:color="auto"/>
      </w:divBdr>
      <w:divsChild>
        <w:div w:id="1379471179">
          <w:marLeft w:val="0"/>
          <w:marRight w:val="0"/>
          <w:marTop w:val="0"/>
          <w:marBottom w:val="0"/>
          <w:divBdr>
            <w:top w:val="none" w:sz="0" w:space="0" w:color="auto"/>
            <w:left w:val="none" w:sz="0" w:space="0" w:color="auto"/>
            <w:bottom w:val="none" w:sz="0" w:space="0" w:color="auto"/>
            <w:right w:val="none" w:sz="0" w:space="0" w:color="auto"/>
          </w:divBdr>
          <w:divsChild>
            <w:div w:id="1999378559">
              <w:marLeft w:val="0"/>
              <w:marRight w:val="0"/>
              <w:marTop w:val="0"/>
              <w:marBottom w:val="0"/>
              <w:divBdr>
                <w:top w:val="none" w:sz="0" w:space="0" w:color="auto"/>
                <w:left w:val="none" w:sz="0" w:space="0" w:color="auto"/>
                <w:bottom w:val="none" w:sz="0" w:space="0" w:color="auto"/>
                <w:right w:val="none" w:sz="0" w:space="0" w:color="auto"/>
              </w:divBdr>
              <w:divsChild>
                <w:div w:id="934747034">
                  <w:marLeft w:val="0"/>
                  <w:marRight w:val="0"/>
                  <w:marTop w:val="0"/>
                  <w:marBottom w:val="0"/>
                  <w:divBdr>
                    <w:top w:val="none" w:sz="0" w:space="0" w:color="auto"/>
                    <w:left w:val="none" w:sz="0" w:space="0" w:color="auto"/>
                    <w:bottom w:val="none" w:sz="0" w:space="0" w:color="auto"/>
                    <w:right w:val="none" w:sz="0" w:space="0" w:color="auto"/>
                  </w:divBdr>
                  <w:divsChild>
                    <w:div w:id="2060787589">
                      <w:marLeft w:val="0"/>
                      <w:marRight w:val="0"/>
                      <w:marTop w:val="0"/>
                      <w:marBottom w:val="0"/>
                      <w:divBdr>
                        <w:top w:val="none" w:sz="0" w:space="0" w:color="auto"/>
                        <w:left w:val="none" w:sz="0" w:space="0" w:color="auto"/>
                        <w:bottom w:val="none" w:sz="0" w:space="0" w:color="auto"/>
                        <w:right w:val="none" w:sz="0" w:space="0" w:color="auto"/>
                      </w:divBdr>
                      <w:divsChild>
                        <w:div w:id="12027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03146">
      <w:bodyDiv w:val="1"/>
      <w:marLeft w:val="0"/>
      <w:marRight w:val="0"/>
      <w:marTop w:val="0"/>
      <w:marBottom w:val="0"/>
      <w:divBdr>
        <w:top w:val="none" w:sz="0" w:space="0" w:color="auto"/>
        <w:left w:val="none" w:sz="0" w:space="0" w:color="auto"/>
        <w:bottom w:val="none" w:sz="0" w:space="0" w:color="auto"/>
        <w:right w:val="none" w:sz="0" w:space="0" w:color="auto"/>
      </w:divBdr>
      <w:divsChild>
        <w:div w:id="1173952328">
          <w:marLeft w:val="0"/>
          <w:marRight w:val="0"/>
          <w:marTop w:val="0"/>
          <w:marBottom w:val="0"/>
          <w:divBdr>
            <w:top w:val="none" w:sz="0" w:space="0" w:color="auto"/>
            <w:left w:val="none" w:sz="0" w:space="0" w:color="auto"/>
            <w:bottom w:val="none" w:sz="0" w:space="0" w:color="auto"/>
            <w:right w:val="none" w:sz="0" w:space="0" w:color="auto"/>
          </w:divBdr>
          <w:divsChild>
            <w:div w:id="788671740">
              <w:marLeft w:val="0"/>
              <w:marRight w:val="0"/>
              <w:marTop w:val="0"/>
              <w:marBottom w:val="0"/>
              <w:divBdr>
                <w:top w:val="none" w:sz="0" w:space="0" w:color="auto"/>
                <w:left w:val="none" w:sz="0" w:space="0" w:color="auto"/>
                <w:bottom w:val="none" w:sz="0" w:space="0" w:color="auto"/>
                <w:right w:val="none" w:sz="0" w:space="0" w:color="auto"/>
              </w:divBdr>
              <w:divsChild>
                <w:div w:id="297222290">
                  <w:marLeft w:val="0"/>
                  <w:marRight w:val="0"/>
                  <w:marTop w:val="0"/>
                  <w:marBottom w:val="0"/>
                  <w:divBdr>
                    <w:top w:val="none" w:sz="0" w:space="0" w:color="auto"/>
                    <w:left w:val="none" w:sz="0" w:space="0" w:color="auto"/>
                    <w:bottom w:val="none" w:sz="0" w:space="0" w:color="auto"/>
                    <w:right w:val="none" w:sz="0" w:space="0" w:color="auto"/>
                  </w:divBdr>
                  <w:divsChild>
                    <w:div w:id="2114283124">
                      <w:marLeft w:val="0"/>
                      <w:marRight w:val="0"/>
                      <w:marTop w:val="0"/>
                      <w:marBottom w:val="0"/>
                      <w:divBdr>
                        <w:top w:val="none" w:sz="0" w:space="0" w:color="auto"/>
                        <w:left w:val="none" w:sz="0" w:space="0" w:color="auto"/>
                        <w:bottom w:val="none" w:sz="0" w:space="0" w:color="auto"/>
                        <w:right w:val="none" w:sz="0" w:space="0" w:color="auto"/>
                      </w:divBdr>
                      <w:divsChild>
                        <w:div w:id="1473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5078">
      <w:bodyDiv w:val="1"/>
      <w:marLeft w:val="0"/>
      <w:marRight w:val="0"/>
      <w:marTop w:val="0"/>
      <w:marBottom w:val="0"/>
      <w:divBdr>
        <w:top w:val="none" w:sz="0" w:space="0" w:color="auto"/>
        <w:left w:val="none" w:sz="0" w:space="0" w:color="auto"/>
        <w:bottom w:val="none" w:sz="0" w:space="0" w:color="auto"/>
        <w:right w:val="none" w:sz="0" w:space="0" w:color="auto"/>
      </w:divBdr>
      <w:divsChild>
        <w:div w:id="2072457024">
          <w:marLeft w:val="0"/>
          <w:marRight w:val="0"/>
          <w:marTop w:val="0"/>
          <w:marBottom w:val="0"/>
          <w:divBdr>
            <w:top w:val="none" w:sz="0" w:space="0" w:color="auto"/>
            <w:left w:val="none" w:sz="0" w:space="0" w:color="auto"/>
            <w:bottom w:val="none" w:sz="0" w:space="0" w:color="auto"/>
            <w:right w:val="none" w:sz="0" w:space="0" w:color="auto"/>
          </w:divBdr>
          <w:divsChild>
            <w:div w:id="1305355837">
              <w:marLeft w:val="0"/>
              <w:marRight w:val="0"/>
              <w:marTop w:val="0"/>
              <w:marBottom w:val="0"/>
              <w:divBdr>
                <w:top w:val="none" w:sz="0" w:space="0" w:color="auto"/>
                <w:left w:val="none" w:sz="0" w:space="0" w:color="auto"/>
                <w:bottom w:val="none" w:sz="0" w:space="0" w:color="auto"/>
                <w:right w:val="none" w:sz="0" w:space="0" w:color="auto"/>
              </w:divBdr>
              <w:divsChild>
                <w:div w:id="1843933606">
                  <w:marLeft w:val="0"/>
                  <w:marRight w:val="0"/>
                  <w:marTop w:val="0"/>
                  <w:marBottom w:val="0"/>
                  <w:divBdr>
                    <w:top w:val="none" w:sz="0" w:space="0" w:color="auto"/>
                    <w:left w:val="none" w:sz="0" w:space="0" w:color="auto"/>
                    <w:bottom w:val="none" w:sz="0" w:space="0" w:color="auto"/>
                    <w:right w:val="none" w:sz="0" w:space="0" w:color="auto"/>
                  </w:divBdr>
                  <w:divsChild>
                    <w:div w:id="1295137826">
                      <w:marLeft w:val="0"/>
                      <w:marRight w:val="0"/>
                      <w:marTop w:val="0"/>
                      <w:marBottom w:val="0"/>
                      <w:divBdr>
                        <w:top w:val="none" w:sz="0" w:space="0" w:color="auto"/>
                        <w:left w:val="none" w:sz="0" w:space="0" w:color="auto"/>
                        <w:bottom w:val="none" w:sz="0" w:space="0" w:color="auto"/>
                        <w:right w:val="none" w:sz="0" w:space="0" w:color="auto"/>
                      </w:divBdr>
                      <w:divsChild>
                        <w:div w:id="2761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8273">
      <w:bodyDiv w:val="1"/>
      <w:marLeft w:val="0"/>
      <w:marRight w:val="0"/>
      <w:marTop w:val="0"/>
      <w:marBottom w:val="0"/>
      <w:divBdr>
        <w:top w:val="none" w:sz="0" w:space="0" w:color="auto"/>
        <w:left w:val="none" w:sz="0" w:space="0" w:color="auto"/>
        <w:bottom w:val="none" w:sz="0" w:space="0" w:color="auto"/>
        <w:right w:val="none" w:sz="0" w:space="0" w:color="auto"/>
      </w:divBdr>
      <w:divsChild>
        <w:div w:id="1585190465">
          <w:marLeft w:val="0"/>
          <w:marRight w:val="0"/>
          <w:marTop w:val="0"/>
          <w:marBottom w:val="0"/>
          <w:divBdr>
            <w:top w:val="none" w:sz="0" w:space="0" w:color="auto"/>
            <w:left w:val="none" w:sz="0" w:space="0" w:color="auto"/>
            <w:bottom w:val="none" w:sz="0" w:space="0" w:color="auto"/>
            <w:right w:val="none" w:sz="0" w:space="0" w:color="auto"/>
          </w:divBdr>
          <w:divsChild>
            <w:div w:id="601841256">
              <w:marLeft w:val="0"/>
              <w:marRight w:val="0"/>
              <w:marTop w:val="0"/>
              <w:marBottom w:val="0"/>
              <w:divBdr>
                <w:top w:val="none" w:sz="0" w:space="0" w:color="auto"/>
                <w:left w:val="none" w:sz="0" w:space="0" w:color="auto"/>
                <w:bottom w:val="none" w:sz="0" w:space="0" w:color="auto"/>
                <w:right w:val="none" w:sz="0" w:space="0" w:color="auto"/>
              </w:divBdr>
              <w:divsChild>
                <w:div w:id="305553325">
                  <w:marLeft w:val="0"/>
                  <w:marRight w:val="0"/>
                  <w:marTop w:val="0"/>
                  <w:marBottom w:val="0"/>
                  <w:divBdr>
                    <w:top w:val="none" w:sz="0" w:space="0" w:color="auto"/>
                    <w:left w:val="none" w:sz="0" w:space="0" w:color="auto"/>
                    <w:bottom w:val="none" w:sz="0" w:space="0" w:color="auto"/>
                    <w:right w:val="none" w:sz="0" w:space="0" w:color="auto"/>
                  </w:divBdr>
                  <w:divsChild>
                    <w:div w:id="1157376086">
                      <w:marLeft w:val="0"/>
                      <w:marRight w:val="0"/>
                      <w:marTop w:val="0"/>
                      <w:marBottom w:val="0"/>
                      <w:divBdr>
                        <w:top w:val="none" w:sz="0" w:space="0" w:color="auto"/>
                        <w:left w:val="none" w:sz="0" w:space="0" w:color="auto"/>
                        <w:bottom w:val="none" w:sz="0" w:space="0" w:color="auto"/>
                        <w:right w:val="none" w:sz="0" w:space="0" w:color="auto"/>
                      </w:divBdr>
                      <w:divsChild>
                        <w:div w:id="8093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38458">
      <w:bodyDiv w:val="1"/>
      <w:marLeft w:val="0"/>
      <w:marRight w:val="0"/>
      <w:marTop w:val="0"/>
      <w:marBottom w:val="0"/>
      <w:divBdr>
        <w:top w:val="none" w:sz="0" w:space="0" w:color="auto"/>
        <w:left w:val="none" w:sz="0" w:space="0" w:color="auto"/>
        <w:bottom w:val="none" w:sz="0" w:space="0" w:color="auto"/>
        <w:right w:val="none" w:sz="0" w:space="0" w:color="auto"/>
      </w:divBdr>
      <w:divsChild>
        <w:div w:id="1840466304">
          <w:marLeft w:val="0"/>
          <w:marRight w:val="0"/>
          <w:marTop w:val="0"/>
          <w:marBottom w:val="0"/>
          <w:divBdr>
            <w:top w:val="none" w:sz="0" w:space="0" w:color="auto"/>
            <w:left w:val="none" w:sz="0" w:space="0" w:color="auto"/>
            <w:bottom w:val="none" w:sz="0" w:space="0" w:color="auto"/>
            <w:right w:val="none" w:sz="0" w:space="0" w:color="auto"/>
          </w:divBdr>
          <w:divsChild>
            <w:div w:id="2086605638">
              <w:marLeft w:val="0"/>
              <w:marRight w:val="0"/>
              <w:marTop w:val="0"/>
              <w:marBottom w:val="0"/>
              <w:divBdr>
                <w:top w:val="none" w:sz="0" w:space="0" w:color="auto"/>
                <w:left w:val="none" w:sz="0" w:space="0" w:color="auto"/>
                <w:bottom w:val="none" w:sz="0" w:space="0" w:color="auto"/>
                <w:right w:val="none" w:sz="0" w:space="0" w:color="auto"/>
              </w:divBdr>
              <w:divsChild>
                <w:div w:id="1768967817">
                  <w:marLeft w:val="0"/>
                  <w:marRight w:val="0"/>
                  <w:marTop w:val="0"/>
                  <w:marBottom w:val="0"/>
                  <w:divBdr>
                    <w:top w:val="none" w:sz="0" w:space="0" w:color="auto"/>
                    <w:left w:val="none" w:sz="0" w:space="0" w:color="auto"/>
                    <w:bottom w:val="none" w:sz="0" w:space="0" w:color="auto"/>
                    <w:right w:val="none" w:sz="0" w:space="0" w:color="auto"/>
                  </w:divBdr>
                  <w:divsChild>
                    <w:div w:id="234826631">
                      <w:marLeft w:val="0"/>
                      <w:marRight w:val="0"/>
                      <w:marTop w:val="0"/>
                      <w:marBottom w:val="0"/>
                      <w:divBdr>
                        <w:top w:val="none" w:sz="0" w:space="0" w:color="auto"/>
                        <w:left w:val="none" w:sz="0" w:space="0" w:color="auto"/>
                        <w:bottom w:val="none" w:sz="0" w:space="0" w:color="auto"/>
                        <w:right w:val="none" w:sz="0" w:space="0" w:color="auto"/>
                      </w:divBdr>
                      <w:divsChild>
                        <w:div w:id="16827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761963">
      <w:bodyDiv w:val="1"/>
      <w:marLeft w:val="0"/>
      <w:marRight w:val="0"/>
      <w:marTop w:val="0"/>
      <w:marBottom w:val="0"/>
      <w:divBdr>
        <w:top w:val="none" w:sz="0" w:space="0" w:color="auto"/>
        <w:left w:val="none" w:sz="0" w:space="0" w:color="auto"/>
        <w:bottom w:val="none" w:sz="0" w:space="0" w:color="auto"/>
        <w:right w:val="none" w:sz="0" w:space="0" w:color="auto"/>
      </w:divBdr>
      <w:divsChild>
        <w:div w:id="518543872">
          <w:marLeft w:val="0"/>
          <w:marRight w:val="0"/>
          <w:marTop w:val="0"/>
          <w:marBottom w:val="0"/>
          <w:divBdr>
            <w:top w:val="none" w:sz="0" w:space="0" w:color="auto"/>
            <w:left w:val="none" w:sz="0" w:space="0" w:color="auto"/>
            <w:bottom w:val="none" w:sz="0" w:space="0" w:color="auto"/>
            <w:right w:val="none" w:sz="0" w:space="0" w:color="auto"/>
          </w:divBdr>
          <w:divsChild>
            <w:div w:id="512572571">
              <w:marLeft w:val="0"/>
              <w:marRight w:val="0"/>
              <w:marTop w:val="0"/>
              <w:marBottom w:val="0"/>
              <w:divBdr>
                <w:top w:val="none" w:sz="0" w:space="0" w:color="auto"/>
                <w:left w:val="none" w:sz="0" w:space="0" w:color="auto"/>
                <w:bottom w:val="none" w:sz="0" w:space="0" w:color="auto"/>
                <w:right w:val="none" w:sz="0" w:space="0" w:color="auto"/>
              </w:divBdr>
              <w:divsChild>
                <w:div w:id="1178235219">
                  <w:marLeft w:val="0"/>
                  <w:marRight w:val="0"/>
                  <w:marTop w:val="0"/>
                  <w:marBottom w:val="0"/>
                  <w:divBdr>
                    <w:top w:val="none" w:sz="0" w:space="0" w:color="auto"/>
                    <w:left w:val="none" w:sz="0" w:space="0" w:color="auto"/>
                    <w:bottom w:val="none" w:sz="0" w:space="0" w:color="auto"/>
                    <w:right w:val="none" w:sz="0" w:space="0" w:color="auto"/>
                  </w:divBdr>
                  <w:divsChild>
                    <w:div w:id="2069449124">
                      <w:marLeft w:val="0"/>
                      <w:marRight w:val="0"/>
                      <w:marTop w:val="0"/>
                      <w:marBottom w:val="0"/>
                      <w:divBdr>
                        <w:top w:val="none" w:sz="0" w:space="0" w:color="auto"/>
                        <w:left w:val="none" w:sz="0" w:space="0" w:color="auto"/>
                        <w:bottom w:val="none" w:sz="0" w:space="0" w:color="auto"/>
                        <w:right w:val="none" w:sz="0" w:space="0" w:color="auto"/>
                      </w:divBdr>
                      <w:divsChild>
                        <w:div w:id="18240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693029">
      <w:bodyDiv w:val="1"/>
      <w:marLeft w:val="0"/>
      <w:marRight w:val="0"/>
      <w:marTop w:val="0"/>
      <w:marBottom w:val="0"/>
      <w:divBdr>
        <w:top w:val="none" w:sz="0" w:space="0" w:color="auto"/>
        <w:left w:val="none" w:sz="0" w:space="0" w:color="auto"/>
        <w:bottom w:val="none" w:sz="0" w:space="0" w:color="auto"/>
        <w:right w:val="none" w:sz="0" w:space="0" w:color="auto"/>
      </w:divBdr>
      <w:divsChild>
        <w:div w:id="2051883395">
          <w:marLeft w:val="0"/>
          <w:marRight w:val="0"/>
          <w:marTop w:val="0"/>
          <w:marBottom w:val="0"/>
          <w:divBdr>
            <w:top w:val="none" w:sz="0" w:space="0" w:color="auto"/>
            <w:left w:val="none" w:sz="0" w:space="0" w:color="auto"/>
            <w:bottom w:val="none" w:sz="0" w:space="0" w:color="auto"/>
            <w:right w:val="none" w:sz="0" w:space="0" w:color="auto"/>
          </w:divBdr>
          <w:divsChild>
            <w:div w:id="1653021150">
              <w:marLeft w:val="0"/>
              <w:marRight w:val="0"/>
              <w:marTop w:val="0"/>
              <w:marBottom w:val="0"/>
              <w:divBdr>
                <w:top w:val="none" w:sz="0" w:space="0" w:color="auto"/>
                <w:left w:val="none" w:sz="0" w:space="0" w:color="auto"/>
                <w:bottom w:val="none" w:sz="0" w:space="0" w:color="auto"/>
                <w:right w:val="none" w:sz="0" w:space="0" w:color="auto"/>
              </w:divBdr>
              <w:divsChild>
                <w:div w:id="570777906">
                  <w:marLeft w:val="0"/>
                  <w:marRight w:val="0"/>
                  <w:marTop w:val="0"/>
                  <w:marBottom w:val="0"/>
                  <w:divBdr>
                    <w:top w:val="none" w:sz="0" w:space="0" w:color="auto"/>
                    <w:left w:val="none" w:sz="0" w:space="0" w:color="auto"/>
                    <w:bottom w:val="none" w:sz="0" w:space="0" w:color="auto"/>
                    <w:right w:val="none" w:sz="0" w:space="0" w:color="auto"/>
                  </w:divBdr>
                  <w:divsChild>
                    <w:div w:id="1179587456">
                      <w:marLeft w:val="0"/>
                      <w:marRight w:val="0"/>
                      <w:marTop w:val="0"/>
                      <w:marBottom w:val="0"/>
                      <w:divBdr>
                        <w:top w:val="none" w:sz="0" w:space="0" w:color="auto"/>
                        <w:left w:val="none" w:sz="0" w:space="0" w:color="auto"/>
                        <w:bottom w:val="none" w:sz="0" w:space="0" w:color="auto"/>
                        <w:right w:val="none" w:sz="0" w:space="0" w:color="auto"/>
                      </w:divBdr>
                      <w:divsChild>
                        <w:div w:id="13477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sChild>
        <w:div w:id="1133019020">
          <w:marLeft w:val="0"/>
          <w:marRight w:val="0"/>
          <w:marTop w:val="0"/>
          <w:marBottom w:val="0"/>
          <w:divBdr>
            <w:top w:val="none" w:sz="0" w:space="0" w:color="auto"/>
            <w:left w:val="none" w:sz="0" w:space="0" w:color="auto"/>
            <w:bottom w:val="none" w:sz="0" w:space="0" w:color="auto"/>
            <w:right w:val="none" w:sz="0" w:space="0" w:color="auto"/>
          </w:divBdr>
          <w:divsChild>
            <w:div w:id="1635256529">
              <w:marLeft w:val="0"/>
              <w:marRight w:val="0"/>
              <w:marTop w:val="0"/>
              <w:marBottom w:val="0"/>
              <w:divBdr>
                <w:top w:val="none" w:sz="0" w:space="0" w:color="auto"/>
                <w:left w:val="none" w:sz="0" w:space="0" w:color="auto"/>
                <w:bottom w:val="none" w:sz="0" w:space="0" w:color="auto"/>
                <w:right w:val="none" w:sz="0" w:space="0" w:color="auto"/>
              </w:divBdr>
              <w:divsChild>
                <w:div w:id="1579051922">
                  <w:marLeft w:val="0"/>
                  <w:marRight w:val="0"/>
                  <w:marTop w:val="0"/>
                  <w:marBottom w:val="0"/>
                  <w:divBdr>
                    <w:top w:val="none" w:sz="0" w:space="0" w:color="auto"/>
                    <w:left w:val="none" w:sz="0" w:space="0" w:color="auto"/>
                    <w:bottom w:val="none" w:sz="0" w:space="0" w:color="auto"/>
                    <w:right w:val="none" w:sz="0" w:space="0" w:color="auto"/>
                  </w:divBdr>
                  <w:divsChild>
                    <w:div w:id="287593477">
                      <w:marLeft w:val="0"/>
                      <w:marRight w:val="0"/>
                      <w:marTop w:val="0"/>
                      <w:marBottom w:val="0"/>
                      <w:divBdr>
                        <w:top w:val="none" w:sz="0" w:space="0" w:color="auto"/>
                        <w:left w:val="none" w:sz="0" w:space="0" w:color="auto"/>
                        <w:bottom w:val="none" w:sz="0" w:space="0" w:color="auto"/>
                        <w:right w:val="none" w:sz="0" w:space="0" w:color="auto"/>
                      </w:divBdr>
                      <w:divsChild>
                        <w:div w:id="9915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055961">
      <w:bodyDiv w:val="1"/>
      <w:marLeft w:val="0"/>
      <w:marRight w:val="0"/>
      <w:marTop w:val="0"/>
      <w:marBottom w:val="0"/>
      <w:divBdr>
        <w:top w:val="none" w:sz="0" w:space="0" w:color="auto"/>
        <w:left w:val="none" w:sz="0" w:space="0" w:color="auto"/>
        <w:bottom w:val="none" w:sz="0" w:space="0" w:color="auto"/>
        <w:right w:val="none" w:sz="0" w:space="0" w:color="auto"/>
      </w:divBdr>
      <w:divsChild>
        <w:div w:id="29914806">
          <w:marLeft w:val="0"/>
          <w:marRight w:val="0"/>
          <w:marTop w:val="0"/>
          <w:marBottom w:val="0"/>
          <w:divBdr>
            <w:top w:val="none" w:sz="0" w:space="0" w:color="auto"/>
            <w:left w:val="none" w:sz="0" w:space="0" w:color="auto"/>
            <w:bottom w:val="none" w:sz="0" w:space="0" w:color="auto"/>
            <w:right w:val="none" w:sz="0" w:space="0" w:color="auto"/>
          </w:divBdr>
          <w:divsChild>
            <w:div w:id="181673739">
              <w:marLeft w:val="0"/>
              <w:marRight w:val="0"/>
              <w:marTop w:val="0"/>
              <w:marBottom w:val="0"/>
              <w:divBdr>
                <w:top w:val="none" w:sz="0" w:space="0" w:color="auto"/>
                <w:left w:val="none" w:sz="0" w:space="0" w:color="auto"/>
                <w:bottom w:val="none" w:sz="0" w:space="0" w:color="auto"/>
                <w:right w:val="none" w:sz="0" w:space="0" w:color="auto"/>
              </w:divBdr>
              <w:divsChild>
                <w:div w:id="1804617283">
                  <w:marLeft w:val="0"/>
                  <w:marRight w:val="0"/>
                  <w:marTop w:val="0"/>
                  <w:marBottom w:val="0"/>
                  <w:divBdr>
                    <w:top w:val="none" w:sz="0" w:space="0" w:color="auto"/>
                    <w:left w:val="none" w:sz="0" w:space="0" w:color="auto"/>
                    <w:bottom w:val="none" w:sz="0" w:space="0" w:color="auto"/>
                    <w:right w:val="none" w:sz="0" w:space="0" w:color="auto"/>
                  </w:divBdr>
                  <w:divsChild>
                    <w:div w:id="76561919">
                      <w:marLeft w:val="0"/>
                      <w:marRight w:val="0"/>
                      <w:marTop w:val="0"/>
                      <w:marBottom w:val="0"/>
                      <w:divBdr>
                        <w:top w:val="none" w:sz="0" w:space="0" w:color="auto"/>
                        <w:left w:val="none" w:sz="0" w:space="0" w:color="auto"/>
                        <w:bottom w:val="none" w:sz="0" w:space="0" w:color="auto"/>
                        <w:right w:val="none" w:sz="0" w:space="0" w:color="auto"/>
                      </w:divBdr>
                      <w:divsChild>
                        <w:div w:id="158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066989">
      <w:bodyDiv w:val="1"/>
      <w:marLeft w:val="0"/>
      <w:marRight w:val="0"/>
      <w:marTop w:val="0"/>
      <w:marBottom w:val="0"/>
      <w:divBdr>
        <w:top w:val="none" w:sz="0" w:space="0" w:color="auto"/>
        <w:left w:val="none" w:sz="0" w:space="0" w:color="auto"/>
        <w:bottom w:val="none" w:sz="0" w:space="0" w:color="auto"/>
        <w:right w:val="none" w:sz="0" w:space="0" w:color="auto"/>
      </w:divBdr>
      <w:divsChild>
        <w:div w:id="1247884554">
          <w:marLeft w:val="0"/>
          <w:marRight w:val="0"/>
          <w:marTop w:val="0"/>
          <w:marBottom w:val="0"/>
          <w:divBdr>
            <w:top w:val="none" w:sz="0" w:space="0" w:color="auto"/>
            <w:left w:val="none" w:sz="0" w:space="0" w:color="auto"/>
            <w:bottom w:val="none" w:sz="0" w:space="0" w:color="auto"/>
            <w:right w:val="none" w:sz="0" w:space="0" w:color="auto"/>
          </w:divBdr>
          <w:divsChild>
            <w:div w:id="632295343">
              <w:marLeft w:val="0"/>
              <w:marRight w:val="0"/>
              <w:marTop w:val="0"/>
              <w:marBottom w:val="0"/>
              <w:divBdr>
                <w:top w:val="none" w:sz="0" w:space="0" w:color="auto"/>
                <w:left w:val="none" w:sz="0" w:space="0" w:color="auto"/>
                <w:bottom w:val="none" w:sz="0" w:space="0" w:color="auto"/>
                <w:right w:val="none" w:sz="0" w:space="0" w:color="auto"/>
              </w:divBdr>
              <w:divsChild>
                <w:div w:id="1216813829">
                  <w:marLeft w:val="0"/>
                  <w:marRight w:val="0"/>
                  <w:marTop w:val="0"/>
                  <w:marBottom w:val="0"/>
                  <w:divBdr>
                    <w:top w:val="none" w:sz="0" w:space="0" w:color="auto"/>
                    <w:left w:val="none" w:sz="0" w:space="0" w:color="auto"/>
                    <w:bottom w:val="none" w:sz="0" w:space="0" w:color="auto"/>
                    <w:right w:val="none" w:sz="0" w:space="0" w:color="auto"/>
                  </w:divBdr>
                  <w:divsChild>
                    <w:div w:id="299504366">
                      <w:marLeft w:val="0"/>
                      <w:marRight w:val="0"/>
                      <w:marTop w:val="0"/>
                      <w:marBottom w:val="0"/>
                      <w:divBdr>
                        <w:top w:val="none" w:sz="0" w:space="0" w:color="auto"/>
                        <w:left w:val="none" w:sz="0" w:space="0" w:color="auto"/>
                        <w:bottom w:val="none" w:sz="0" w:space="0" w:color="auto"/>
                        <w:right w:val="none" w:sz="0" w:space="0" w:color="auto"/>
                      </w:divBdr>
                      <w:divsChild>
                        <w:div w:id="13345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03176">
      <w:bodyDiv w:val="1"/>
      <w:marLeft w:val="0"/>
      <w:marRight w:val="0"/>
      <w:marTop w:val="0"/>
      <w:marBottom w:val="0"/>
      <w:divBdr>
        <w:top w:val="none" w:sz="0" w:space="0" w:color="auto"/>
        <w:left w:val="none" w:sz="0" w:space="0" w:color="auto"/>
        <w:bottom w:val="none" w:sz="0" w:space="0" w:color="auto"/>
        <w:right w:val="none" w:sz="0" w:space="0" w:color="auto"/>
      </w:divBdr>
      <w:divsChild>
        <w:div w:id="2031107325">
          <w:marLeft w:val="0"/>
          <w:marRight w:val="0"/>
          <w:marTop w:val="0"/>
          <w:marBottom w:val="0"/>
          <w:divBdr>
            <w:top w:val="none" w:sz="0" w:space="0" w:color="auto"/>
            <w:left w:val="none" w:sz="0" w:space="0" w:color="auto"/>
            <w:bottom w:val="none" w:sz="0" w:space="0" w:color="auto"/>
            <w:right w:val="none" w:sz="0" w:space="0" w:color="auto"/>
          </w:divBdr>
          <w:divsChild>
            <w:div w:id="1765029087">
              <w:marLeft w:val="0"/>
              <w:marRight w:val="0"/>
              <w:marTop w:val="0"/>
              <w:marBottom w:val="0"/>
              <w:divBdr>
                <w:top w:val="none" w:sz="0" w:space="0" w:color="auto"/>
                <w:left w:val="none" w:sz="0" w:space="0" w:color="auto"/>
                <w:bottom w:val="none" w:sz="0" w:space="0" w:color="auto"/>
                <w:right w:val="none" w:sz="0" w:space="0" w:color="auto"/>
              </w:divBdr>
              <w:divsChild>
                <w:div w:id="1557009385">
                  <w:marLeft w:val="0"/>
                  <w:marRight w:val="0"/>
                  <w:marTop w:val="0"/>
                  <w:marBottom w:val="0"/>
                  <w:divBdr>
                    <w:top w:val="none" w:sz="0" w:space="0" w:color="auto"/>
                    <w:left w:val="none" w:sz="0" w:space="0" w:color="auto"/>
                    <w:bottom w:val="none" w:sz="0" w:space="0" w:color="auto"/>
                    <w:right w:val="none" w:sz="0" w:space="0" w:color="auto"/>
                  </w:divBdr>
                  <w:divsChild>
                    <w:div w:id="620111613">
                      <w:marLeft w:val="0"/>
                      <w:marRight w:val="0"/>
                      <w:marTop w:val="0"/>
                      <w:marBottom w:val="0"/>
                      <w:divBdr>
                        <w:top w:val="none" w:sz="0" w:space="0" w:color="auto"/>
                        <w:left w:val="none" w:sz="0" w:space="0" w:color="auto"/>
                        <w:bottom w:val="none" w:sz="0" w:space="0" w:color="auto"/>
                        <w:right w:val="none" w:sz="0" w:space="0" w:color="auto"/>
                      </w:divBdr>
                      <w:divsChild>
                        <w:div w:id="9858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924734">
      <w:bodyDiv w:val="1"/>
      <w:marLeft w:val="0"/>
      <w:marRight w:val="0"/>
      <w:marTop w:val="0"/>
      <w:marBottom w:val="0"/>
      <w:divBdr>
        <w:top w:val="none" w:sz="0" w:space="0" w:color="auto"/>
        <w:left w:val="none" w:sz="0" w:space="0" w:color="auto"/>
        <w:bottom w:val="none" w:sz="0" w:space="0" w:color="auto"/>
        <w:right w:val="none" w:sz="0" w:space="0" w:color="auto"/>
      </w:divBdr>
      <w:divsChild>
        <w:div w:id="705789362">
          <w:marLeft w:val="0"/>
          <w:marRight w:val="0"/>
          <w:marTop w:val="0"/>
          <w:marBottom w:val="0"/>
          <w:divBdr>
            <w:top w:val="none" w:sz="0" w:space="0" w:color="auto"/>
            <w:left w:val="none" w:sz="0" w:space="0" w:color="auto"/>
            <w:bottom w:val="none" w:sz="0" w:space="0" w:color="auto"/>
            <w:right w:val="none" w:sz="0" w:space="0" w:color="auto"/>
          </w:divBdr>
          <w:divsChild>
            <w:div w:id="1357543267">
              <w:marLeft w:val="0"/>
              <w:marRight w:val="0"/>
              <w:marTop w:val="0"/>
              <w:marBottom w:val="0"/>
              <w:divBdr>
                <w:top w:val="none" w:sz="0" w:space="0" w:color="auto"/>
                <w:left w:val="none" w:sz="0" w:space="0" w:color="auto"/>
                <w:bottom w:val="none" w:sz="0" w:space="0" w:color="auto"/>
                <w:right w:val="none" w:sz="0" w:space="0" w:color="auto"/>
              </w:divBdr>
              <w:divsChild>
                <w:div w:id="2113238376">
                  <w:marLeft w:val="0"/>
                  <w:marRight w:val="0"/>
                  <w:marTop w:val="0"/>
                  <w:marBottom w:val="0"/>
                  <w:divBdr>
                    <w:top w:val="none" w:sz="0" w:space="0" w:color="auto"/>
                    <w:left w:val="none" w:sz="0" w:space="0" w:color="auto"/>
                    <w:bottom w:val="none" w:sz="0" w:space="0" w:color="auto"/>
                    <w:right w:val="none" w:sz="0" w:space="0" w:color="auto"/>
                  </w:divBdr>
                  <w:divsChild>
                    <w:div w:id="1614895994">
                      <w:marLeft w:val="0"/>
                      <w:marRight w:val="0"/>
                      <w:marTop w:val="0"/>
                      <w:marBottom w:val="0"/>
                      <w:divBdr>
                        <w:top w:val="none" w:sz="0" w:space="0" w:color="auto"/>
                        <w:left w:val="none" w:sz="0" w:space="0" w:color="auto"/>
                        <w:bottom w:val="none" w:sz="0" w:space="0" w:color="auto"/>
                        <w:right w:val="none" w:sz="0" w:space="0" w:color="auto"/>
                      </w:divBdr>
                      <w:divsChild>
                        <w:div w:id="14150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022440">
      <w:bodyDiv w:val="1"/>
      <w:marLeft w:val="0"/>
      <w:marRight w:val="0"/>
      <w:marTop w:val="0"/>
      <w:marBottom w:val="0"/>
      <w:divBdr>
        <w:top w:val="none" w:sz="0" w:space="0" w:color="auto"/>
        <w:left w:val="none" w:sz="0" w:space="0" w:color="auto"/>
        <w:bottom w:val="none" w:sz="0" w:space="0" w:color="auto"/>
        <w:right w:val="none" w:sz="0" w:space="0" w:color="auto"/>
      </w:divBdr>
      <w:divsChild>
        <w:div w:id="263349651">
          <w:marLeft w:val="0"/>
          <w:marRight w:val="0"/>
          <w:marTop w:val="0"/>
          <w:marBottom w:val="0"/>
          <w:divBdr>
            <w:top w:val="none" w:sz="0" w:space="0" w:color="auto"/>
            <w:left w:val="none" w:sz="0" w:space="0" w:color="auto"/>
            <w:bottom w:val="none" w:sz="0" w:space="0" w:color="auto"/>
            <w:right w:val="none" w:sz="0" w:space="0" w:color="auto"/>
          </w:divBdr>
          <w:divsChild>
            <w:div w:id="1247109741">
              <w:marLeft w:val="0"/>
              <w:marRight w:val="0"/>
              <w:marTop w:val="0"/>
              <w:marBottom w:val="0"/>
              <w:divBdr>
                <w:top w:val="none" w:sz="0" w:space="0" w:color="auto"/>
                <w:left w:val="none" w:sz="0" w:space="0" w:color="auto"/>
                <w:bottom w:val="none" w:sz="0" w:space="0" w:color="auto"/>
                <w:right w:val="none" w:sz="0" w:space="0" w:color="auto"/>
              </w:divBdr>
              <w:divsChild>
                <w:div w:id="375008968">
                  <w:marLeft w:val="0"/>
                  <w:marRight w:val="0"/>
                  <w:marTop w:val="0"/>
                  <w:marBottom w:val="0"/>
                  <w:divBdr>
                    <w:top w:val="none" w:sz="0" w:space="0" w:color="auto"/>
                    <w:left w:val="none" w:sz="0" w:space="0" w:color="auto"/>
                    <w:bottom w:val="none" w:sz="0" w:space="0" w:color="auto"/>
                    <w:right w:val="none" w:sz="0" w:space="0" w:color="auto"/>
                  </w:divBdr>
                  <w:divsChild>
                    <w:div w:id="1429689714">
                      <w:marLeft w:val="0"/>
                      <w:marRight w:val="0"/>
                      <w:marTop w:val="0"/>
                      <w:marBottom w:val="0"/>
                      <w:divBdr>
                        <w:top w:val="none" w:sz="0" w:space="0" w:color="auto"/>
                        <w:left w:val="none" w:sz="0" w:space="0" w:color="auto"/>
                        <w:bottom w:val="none" w:sz="0" w:space="0" w:color="auto"/>
                        <w:right w:val="none" w:sz="0" w:space="0" w:color="auto"/>
                      </w:divBdr>
                      <w:divsChild>
                        <w:div w:id="737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064531">
      <w:bodyDiv w:val="1"/>
      <w:marLeft w:val="0"/>
      <w:marRight w:val="0"/>
      <w:marTop w:val="0"/>
      <w:marBottom w:val="0"/>
      <w:divBdr>
        <w:top w:val="none" w:sz="0" w:space="0" w:color="auto"/>
        <w:left w:val="none" w:sz="0" w:space="0" w:color="auto"/>
        <w:bottom w:val="none" w:sz="0" w:space="0" w:color="auto"/>
        <w:right w:val="none" w:sz="0" w:space="0" w:color="auto"/>
      </w:divBdr>
      <w:divsChild>
        <w:div w:id="1641616110">
          <w:marLeft w:val="0"/>
          <w:marRight w:val="0"/>
          <w:marTop w:val="0"/>
          <w:marBottom w:val="0"/>
          <w:divBdr>
            <w:top w:val="none" w:sz="0" w:space="0" w:color="auto"/>
            <w:left w:val="none" w:sz="0" w:space="0" w:color="auto"/>
            <w:bottom w:val="none" w:sz="0" w:space="0" w:color="auto"/>
            <w:right w:val="none" w:sz="0" w:space="0" w:color="auto"/>
          </w:divBdr>
          <w:divsChild>
            <w:div w:id="2058158096">
              <w:marLeft w:val="0"/>
              <w:marRight w:val="0"/>
              <w:marTop w:val="0"/>
              <w:marBottom w:val="0"/>
              <w:divBdr>
                <w:top w:val="none" w:sz="0" w:space="0" w:color="auto"/>
                <w:left w:val="none" w:sz="0" w:space="0" w:color="auto"/>
                <w:bottom w:val="none" w:sz="0" w:space="0" w:color="auto"/>
                <w:right w:val="none" w:sz="0" w:space="0" w:color="auto"/>
              </w:divBdr>
              <w:divsChild>
                <w:div w:id="1375421381">
                  <w:marLeft w:val="0"/>
                  <w:marRight w:val="0"/>
                  <w:marTop w:val="0"/>
                  <w:marBottom w:val="0"/>
                  <w:divBdr>
                    <w:top w:val="none" w:sz="0" w:space="0" w:color="auto"/>
                    <w:left w:val="none" w:sz="0" w:space="0" w:color="auto"/>
                    <w:bottom w:val="none" w:sz="0" w:space="0" w:color="auto"/>
                    <w:right w:val="none" w:sz="0" w:space="0" w:color="auto"/>
                  </w:divBdr>
                  <w:divsChild>
                    <w:div w:id="1532451271">
                      <w:marLeft w:val="0"/>
                      <w:marRight w:val="0"/>
                      <w:marTop w:val="0"/>
                      <w:marBottom w:val="0"/>
                      <w:divBdr>
                        <w:top w:val="none" w:sz="0" w:space="0" w:color="auto"/>
                        <w:left w:val="none" w:sz="0" w:space="0" w:color="auto"/>
                        <w:bottom w:val="none" w:sz="0" w:space="0" w:color="auto"/>
                        <w:right w:val="none" w:sz="0" w:space="0" w:color="auto"/>
                      </w:divBdr>
                      <w:divsChild>
                        <w:div w:id="1875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37463">
      <w:bodyDiv w:val="1"/>
      <w:marLeft w:val="0"/>
      <w:marRight w:val="0"/>
      <w:marTop w:val="0"/>
      <w:marBottom w:val="0"/>
      <w:divBdr>
        <w:top w:val="none" w:sz="0" w:space="0" w:color="auto"/>
        <w:left w:val="none" w:sz="0" w:space="0" w:color="auto"/>
        <w:bottom w:val="none" w:sz="0" w:space="0" w:color="auto"/>
        <w:right w:val="none" w:sz="0" w:space="0" w:color="auto"/>
      </w:divBdr>
      <w:divsChild>
        <w:div w:id="1174153938">
          <w:marLeft w:val="0"/>
          <w:marRight w:val="0"/>
          <w:marTop w:val="0"/>
          <w:marBottom w:val="0"/>
          <w:divBdr>
            <w:top w:val="none" w:sz="0" w:space="0" w:color="auto"/>
            <w:left w:val="none" w:sz="0" w:space="0" w:color="auto"/>
            <w:bottom w:val="none" w:sz="0" w:space="0" w:color="auto"/>
            <w:right w:val="none" w:sz="0" w:space="0" w:color="auto"/>
          </w:divBdr>
          <w:divsChild>
            <w:div w:id="774177323">
              <w:marLeft w:val="0"/>
              <w:marRight w:val="0"/>
              <w:marTop w:val="0"/>
              <w:marBottom w:val="0"/>
              <w:divBdr>
                <w:top w:val="none" w:sz="0" w:space="0" w:color="auto"/>
                <w:left w:val="none" w:sz="0" w:space="0" w:color="auto"/>
                <w:bottom w:val="none" w:sz="0" w:space="0" w:color="auto"/>
                <w:right w:val="none" w:sz="0" w:space="0" w:color="auto"/>
              </w:divBdr>
              <w:divsChild>
                <w:div w:id="1830823249">
                  <w:marLeft w:val="0"/>
                  <w:marRight w:val="0"/>
                  <w:marTop w:val="0"/>
                  <w:marBottom w:val="0"/>
                  <w:divBdr>
                    <w:top w:val="none" w:sz="0" w:space="0" w:color="auto"/>
                    <w:left w:val="none" w:sz="0" w:space="0" w:color="auto"/>
                    <w:bottom w:val="none" w:sz="0" w:space="0" w:color="auto"/>
                    <w:right w:val="none" w:sz="0" w:space="0" w:color="auto"/>
                  </w:divBdr>
                  <w:divsChild>
                    <w:div w:id="1153990231">
                      <w:marLeft w:val="0"/>
                      <w:marRight w:val="0"/>
                      <w:marTop w:val="0"/>
                      <w:marBottom w:val="0"/>
                      <w:divBdr>
                        <w:top w:val="none" w:sz="0" w:space="0" w:color="auto"/>
                        <w:left w:val="none" w:sz="0" w:space="0" w:color="auto"/>
                        <w:bottom w:val="none" w:sz="0" w:space="0" w:color="auto"/>
                        <w:right w:val="none" w:sz="0" w:space="0" w:color="auto"/>
                      </w:divBdr>
                      <w:divsChild>
                        <w:div w:id="5252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2263">
      <w:bodyDiv w:val="1"/>
      <w:marLeft w:val="0"/>
      <w:marRight w:val="0"/>
      <w:marTop w:val="0"/>
      <w:marBottom w:val="0"/>
      <w:divBdr>
        <w:top w:val="none" w:sz="0" w:space="0" w:color="auto"/>
        <w:left w:val="none" w:sz="0" w:space="0" w:color="auto"/>
        <w:bottom w:val="none" w:sz="0" w:space="0" w:color="auto"/>
        <w:right w:val="none" w:sz="0" w:space="0" w:color="auto"/>
      </w:divBdr>
      <w:divsChild>
        <w:div w:id="854617251">
          <w:marLeft w:val="0"/>
          <w:marRight w:val="0"/>
          <w:marTop w:val="0"/>
          <w:marBottom w:val="0"/>
          <w:divBdr>
            <w:top w:val="none" w:sz="0" w:space="0" w:color="auto"/>
            <w:left w:val="none" w:sz="0" w:space="0" w:color="auto"/>
            <w:bottom w:val="none" w:sz="0" w:space="0" w:color="auto"/>
            <w:right w:val="none" w:sz="0" w:space="0" w:color="auto"/>
          </w:divBdr>
          <w:divsChild>
            <w:div w:id="60949339">
              <w:marLeft w:val="0"/>
              <w:marRight w:val="0"/>
              <w:marTop w:val="0"/>
              <w:marBottom w:val="0"/>
              <w:divBdr>
                <w:top w:val="none" w:sz="0" w:space="0" w:color="auto"/>
                <w:left w:val="none" w:sz="0" w:space="0" w:color="auto"/>
                <w:bottom w:val="none" w:sz="0" w:space="0" w:color="auto"/>
                <w:right w:val="none" w:sz="0" w:space="0" w:color="auto"/>
              </w:divBdr>
              <w:divsChild>
                <w:div w:id="1631588076">
                  <w:marLeft w:val="0"/>
                  <w:marRight w:val="0"/>
                  <w:marTop w:val="0"/>
                  <w:marBottom w:val="0"/>
                  <w:divBdr>
                    <w:top w:val="none" w:sz="0" w:space="0" w:color="auto"/>
                    <w:left w:val="none" w:sz="0" w:space="0" w:color="auto"/>
                    <w:bottom w:val="none" w:sz="0" w:space="0" w:color="auto"/>
                    <w:right w:val="none" w:sz="0" w:space="0" w:color="auto"/>
                  </w:divBdr>
                  <w:divsChild>
                    <w:div w:id="203293201">
                      <w:marLeft w:val="0"/>
                      <w:marRight w:val="0"/>
                      <w:marTop w:val="0"/>
                      <w:marBottom w:val="0"/>
                      <w:divBdr>
                        <w:top w:val="none" w:sz="0" w:space="0" w:color="auto"/>
                        <w:left w:val="none" w:sz="0" w:space="0" w:color="auto"/>
                        <w:bottom w:val="none" w:sz="0" w:space="0" w:color="auto"/>
                        <w:right w:val="none" w:sz="0" w:space="0" w:color="auto"/>
                      </w:divBdr>
                      <w:divsChild>
                        <w:div w:id="17329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9805">
      <w:bodyDiv w:val="1"/>
      <w:marLeft w:val="0"/>
      <w:marRight w:val="0"/>
      <w:marTop w:val="0"/>
      <w:marBottom w:val="0"/>
      <w:divBdr>
        <w:top w:val="none" w:sz="0" w:space="0" w:color="auto"/>
        <w:left w:val="none" w:sz="0" w:space="0" w:color="auto"/>
        <w:bottom w:val="none" w:sz="0" w:space="0" w:color="auto"/>
        <w:right w:val="none" w:sz="0" w:space="0" w:color="auto"/>
      </w:divBdr>
      <w:divsChild>
        <w:div w:id="321588000">
          <w:marLeft w:val="0"/>
          <w:marRight w:val="0"/>
          <w:marTop w:val="0"/>
          <w:marBottom w:val="0"/>
          <w:divBdr>
            <w:top w:val="none" w:sz="0" w:space="0" w:color="auto"/>
            <w:left w:val="none" w:sz="0" w:space="0" w:color="auto"/>
            <w:bottom w:val="none" w:sz="0" w:space="0" w:color="auto"/>
            <w:right w:val="none" w:sz="0" w:space="0" w:color="auto"/>
          </w:divBdr>
          <w:divsChild>
            <w:div w:id="578364215">
              <w:marLeft w:val="0"/>
              <w:marRight w:val="0"/>
              <w:marTop w:val="0"/>
              <w:marBottom w:val="0"/>
              <w:divBdr>
                <w:top w:val="none" w:sz="0" w:space="0" w:color="auto"/>
                <w:left w:val="none" w:sz="0" w:space="0" w:color="auto"/>
                <w:bottom w:val="none" w:sz="0" w:space="0" w:color="auto"/>
                <w:right w:val="none" w:sz="0" w:space="0" w:color="auto"/>
              </w:divBdr>
              <w:divsChild>
                <w:div w:id="784739839">
                  <w:marLeft w:val="0"/>
                  <w:marRight w:val="0"/>
                  <w:marTop w:val="0"/>
                  <w:marBottom w:val="0"/>
                  <w:divBdr>
                    <w:top w:val="none" w:sz="0" w:space="0" w:color="auto"/>
                    <w:left w:val="none" w:sz="0" w:space="0" w:color="auto"/>
                    <w:bottom w:val="none" w:sz="0" w:space="0" w:color="auto"/>
                    <w:right w:val="none" w:sz="0" w:space="0" w:color="auto"/>
                  </w:divBdr>
                  <w:divsChild>
                    <w:div w:id="1833177674">
                      <w:marLeft w:val="0"/>
                      <w:marRight w:val="0"/>
                      <w:marTop w:val="0"/>
                      <w:marBottom w:val="0"/>
                      <w:divBdr>
                        <w:top w:val="none" w:sz="0" w:space="0" w:color="auto"/>
                        <w:left w:val="none" w:sz="0" w:space="0" w:color="auto"/>
                        <w:bottom w:val="none" w:sz="0" w:space="0" w:color="auto"/>
                        <w:right w:val="none" w:sz="0" w:space="0" w:color="auto"/>
                      </w:divBdr>
                      <w:divsChild>
                        <w:div w:id="6399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42837">
      <w:bodyDiv w:val="1"/>
      <w:marLeft w:val="0"/>
      <w:marRight w:val="0"/>
      <w:marTop w:val="0"/>
      <w:marBottom w:val="0"/>
      <w:divBdr>
        <w:top w:val="none" w:sz="0" w:space="0" w:color="auto"/>
        <w:left w:val="none" w:sz="0" w:space="0" w:color="auto"/>
        <w:bottom w:val="none" w:sz="0" w:space="0" w:color="auto"/>
        <w:right w:val="none" w:sz="0" w:space="0" w:color="auto"/>
      </w:divBdr>
      <w:divsChild>
        <w:div w:id="1917399993">
          <w:marLeft w:val="0"/>
          <w:marRight w:val="0"/>
          <w:marTop w:val="0"/>
          <w:marBottom w:val="0"/>
          <w:divBdr>
            <w:top w:val="none" w:sz="0" w:space="0" w:color="auto"/>
            <w:left w:val="none" w:sz="0" w:space="0" w:color="auto"/>
            <w:bottom w:val="none" w:sz="0" w:space="0" w:color="auto"/>
            <w:right w:val="none" w:sz="0" w:space="0" w:color="auto"/>
          </w:divBdr>
          <w:divsChild>
            <w:div w:id="1207569058">
              <w:marLeft w:val="0"/>
              <w:marRight w:val="0"/>
              <w:marTop w:val="0"/>
              <w:marBottom w:val="0"/>
              <w:divBdr>
                <w:top w:val="none" w:sz="0" w:space="0" w:color="auto"/>
                <w:left w:val="none" w:sz="0" w:space="0" w:color="auto"/>
                <w:bottom w:val="none" w:sz="0" w:space="0" w:color="auto"/>
                <w:right w:val="none" w:sz="0" w:space="0" w:color="auto"/>
              </w:divBdr>
              <w:divsChild>
                <w:div w:id="1222596799">
                  <w:marLeft w:val="0"/>
                  <w:marRight w:val="0"/>
                  <w:marTop w:val="0"/>
                  <w:marBottom w:val="0"/>
                  <w:divBdr>
                    <w:top w:val="none" w:sz="0" w:space="0" w:color="auto"/>
                    <w:left w:val="none" w:sz="0" w:space="0" w:color="auto"/>
                    <w:bottom w:val="none" w:sz="0" w:space="0" w:color="auto"/>
                    <w:right w:val="none" w:sz="0" w:space="0" w:color="auto"/>
                  </w:divBdr>
                  <w:divsChild>
                    <w:div w:id="1573811103">
                      <w:marLeft w:val="0"/>
                      <w:marRight w:val="0"/>
                      <w:marTop w:val="0"/>
                      <w:marBottom w:val="0"/>
                      <w:divBdr>
                        <w:top w:val="none" w:sz="0" w:space="0" w:color="auto"/>
                        <w:left w:val="none" w:sz="0" w:space="0" w:color="auto"/>
                        <w:bottom w:val="none" w:sz="0" w:space="0" w:color="auto"/>
                        <w:right w:val="none" w:sz="0" w:space="0" w:color="auto"/>
                      </w:divBdr>
                      <w:divsChild>
                        <w:div w:id="1575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17912">
      <w:bodyDiv w:val="1"/>
      <w:marLeft w:val="0"/>
      <w:marRight w:val="0"/>
      <w:marTop w:val="0"/>
      <w:marBottom w:val="0"/>
      <w:divBdr>
        <w:top w:val="none" w:sz="0" w:space="0" w:color="auto"/>
        <w:left w:val="none" w:sz="0" w:space="0" w:color="auto"/>
        <w:bottom w:val="none" w:sz="0" w:space="0" w:color="auto"/>
        <w:right w:val="none" w:sz="0" w:space="0" w:color="auto"/>
      </w:divBdr>
      <w:divsChild>
        <w:div w:id="541526779">
          <w:marLeft w:val="0"/>
          <w:marRight w:val="0"/>
          <w:marTop w:val="0"/>
          <w:marBottom w:val="0"/>
          <w:divBdr>
            <w:top w:val="none" w:sz="0" w:space="0" w:color="auto"/>
            <w:left w:val="none" w:sz="0" w:space="0" w:color="auto"/>
            <w:bottom w:val="none" w:sz="0" w:space="0" w:color="auto"/>
            <w:right w:val="none" w:sz="0" w:space="0" w:color="auto"/>
          </w:divBdr>
          <w:divsChild>
            <w:div w:id="467209421">
              <w:marLeft w:val="0"/>
              <w:marRight w:val="0"/>
              <w:marTop w:val="0"/>
              <w:marBottom w:val="0"/>
              <w:divBdr>
                <w:top w:val="none" w:sz="0" w:space="0" w:color="auto"/>
                <w:left w:val="none" w:sz="0" w:space="0" w:color="auto"/>
                <w:bottom w:val="none" w:sz="0" w:space="0" w:color="auto"/>
                <w:right w:val="none" w:sz="0" w:space="0" w:color="auto"/>
              </w:divBdr>
              <w:divsChild>
                <w:div w:id="914318997">
                  <w:marLeft w:val="0"/>
                  <w:marRight w:val="0"/>
                  <w:marTop w:val="0"/>
                  <w:marBottom w:val="0"/>
                  <w:divBdr>
                    <w:top w:val="none" w:sz="0" w:space="0" w:color="auto"/>
                    <w:left w:val="none" w:sz="0" w:space="0" w:color="auto"/>
                    <w:bottom w:val="none" w:sz="0" w:space="0" w:color="auto"/>
                    <w:right w:val="none" w:sz="0" w:space="0" w:color="auto"/>
                  </w:divBdr>
                  <w:divsChild>
                    <w:div w:id="1119111134">
                      <w:marLeft w:val="0"/>
                      <w:marRight w:val="0"/>
                      <w:marTop w:val="0"/>
                      <w:marBottom w:val="0"/>
                      <w:divBdr>
                        <w:top w:val="none" w:sz="0" w:space="0" w:color="auto"/>
                        <w:left w:val="none" w:sz="0" w:space="0" w:color="auto"/>
                        <w:bottom w:val="none" w:sz="0" w:space="0" w:color="auto"/>
                        <w:right w:val="none" w:sz="0" w:space="0" w:color="auto"/>
                      </w:divBdr>
                      <w:divsChild>
                        <w:div w:id="793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130489">
      <w:bodyDiv w:val="1"/>
      <w:marLeft w:val="0"/>
      <w:marRight w:val="0"/>
      <w:marTop w:val="0"/>
      <w:marBottom w:val="0"/>
      <w:divBdr>
        <w:top w:val="none" w:sz="0" w:space="0" w:color="auto"/>
        <w:left w:val="none" w:sz="0" w:space="0" w:color="auto"/>
        <w:bottom w:val="none" w:sz="0" w:space="0" w:color="auto"/>
        <w:right w:val="none" w:sz="0" w:space="0" w:color="auto"/>
      </w:divBdr>
      <w:divsChild>
        <w:div w:id="1617983175">
          <w:marLeft w:val="0"/>
          <w:marRight w:val="0"/>
          <w:marTop w:val="0"/>
          <w:marBottom w:val="0"/>
          <w:divBdr>
            <w:top w:val="none" w:sz="0" w:space="0" w:color="auto"/>
            <w:left w:val="none" w:sz="0" w:space="0" w:color="auto"/>
            <w:bottom w:val="none" w:sz="0" w:space="0" w:color="auto"/>
            <w:right w:val="none" w:sz="0" w:space="0" w:color="auto"/>
          </w:divBdr>
          <w:divsChild>
            <w:div w:id="1209804398">
              <w:marLeft w:val="0"/>
              <w:marRight w:val="0"/>
              <w:marTop w:val="0"/>
              <w:marBottom w:val="0"/>
              <w:divBdr>
                <w:top w:val="none" w:sz="0" w:space="0" w:color="auto"/>
                <w:left w:val="none" w:sz="0" w:space="0" w:color="auto"/>
                <w:bottom w:val="none" w:sz="0" w:space="0" w:color="auto"/>
                <w:right w:val="none" w:sz="0" w:space="0" w:color="auto"/>
              </w:divBdr>
              <w:divsChild>
                <w:div w:id="261379724">
                  <w:marLeft w:val="0"/>
                  <w:marRight w:val="0"/>
                  <w:marTop w:val="0"/>
                  <w:marBottom w:val="0"/>
                  <w:divBdr>
                    <w:top w:val="none" w:sz="0" w:space="0" w:color="auto"/>
                    <w:left w:val="none" w:sz="0" w:space="0" w:color="auto"/>
                    <w:bottom w:val="none" w:sz="0" w:space="0" w:color="auto"/>
                    <w:right w:val="none" w:sz="0" w:space="0" w:color="auto"/>
                  </w:divBdr>
                  <w:divsChild>
                    <w:div w:id="342167653">
                      <w:marLeft w:val="0"/>
                      <w:marRight w:val="0"/>
                      <w:marTop w:val="0"/>
                      <w:marBottom w:val="0"/>
                      <w:divBdr>
                        <w:top w:val="none" w:sz="0" w:space="0" w:color="auto"/>
                        <w:left w:val="none" w:sz="0" w:space="0" w:color="auto"/>
                        <w:bottom w:val="none" w:sz="0" w:space="0" w:color="auto"/>
                        <w:right w:val="none" w:sz="0" w:space="0" w:color="auto"/>
                      </w:divBdr>
                      <w:divsChild>
                        <w:div w:id="970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29841">
      <w:bodyDiv w:val="1"/>
      <w:marLeft w:val="0"/>
      <w:marRight w:val="0"/>
      <w:marTop w:val="0"/>
      <w:marBottom w:val="0"/>
      <w:divBdr>
        <w:top w:val="none" w:sz="0" w:space="0" w:color="auto"/>
        <w:left w:val="none" w:sz="0" w:space="0" w:color="auto"/>
        <w:bottom w:val="none" w:sz="0" w:space="0" w:color="auto"/>
        <w:right w:val="none" w:sz="0" w:space="0" w:color="auto"/>
      </w:divBdr>
      <w:divsChild>
        <w:div w:id="293561103">
          <w:marLeft w:val="0"/>
          <w:marRight w:val="0"/>
          <w:marTop w:val="0"/>
          <w:marBottom w:val="0"/>
          <w:divBdr>
            <w:top w:val="none" w:sz="0" w:space="0" w:color="auto"/>
            <w:left w:val="none" w:sz="0" w:space="0" w:color="auto"/>
            <w:bottom w:val="none" w:sz="0" w:space="0" w:color="auto"/>
            <w:right w:val="none" w:sz="0" w:space="0" w:color="auto"/>
          </w:divBdr>
          <w:divsChild>
            <w:div w:id="354766300">
              <w:marLeft w:val="0"/>
              <w:marRight w:val="0"/>
              <w:marTop w:val="0"/>
              <w:marBottom w:val="0"/>
              <w:divBdr>
                <w:top w:val="none" w:sz="0" w:space="0" w:color="auto"/>
                <w:left w:val="none" w:sz="0" w:space="0" w:color="auto"/>
                <w:bottom w:val="none" w:sz="0" w:space="0" w:color="auto"/>
                <w:right w:val="none" w:sz="0" w:space="0" w:color="auto"/>
              </w:divBdr>
              <w:divsChild>
                <w:div w:id="52241941">
                  <w:marLeft w:val="0"/>
                  <w:marRight w:val="0"/>
                  <w:marTop w:val="0"/>
                  <w:marBottom w:val="0"/>
                  <w:divBdr>
                    <w:top w:val="none" w:sz="0" w:space="0" w:color="auto"/>
                    <w:left w:val="none" w:sz="0" w:space="0" w:color="auto"/>
                    <w:bottom w:val="none" w:sz="0" w:space="0" w:color="auto"/>
                    <w:right w:val="none" w:sz="0" w:space="0" w:color="auto"/>
                  </w:divBdr>
                  <w:divsChild>
                    <w:div w:id="1801261327">
                      <w:marLeft w:val="0"/>
                      <w:marRight w:val="0"/>
                      <w:marTop w:val="0"/>
                      <w:marBottom w:val="0"/>
                      <w:divBdr>
                        <w:top w:val="none" w:sz="0" w:space="0" w:color="auto"/>
                        <w:left w:val="none" w:sz="0" w:space="0" w:color="auto"/>
                        <w:bottom w:val="none" w:sz="0" w:space="0" w:color="auto"/>
                        <w:right w:val="none" w:sz="0" w:space="0" w:color="auto"/>
                      </w:divBdr>
                      <w:divsChild>
                        <w:div w:id="1011418906">
                          <w:marLeft w:val="0"/>
                          <w:marRight w:val="0"/>
                          <w:marTop w:val="0"/>
                          <w:marBottom w:val="0"/>
                          <w:divBdr>
                            <w:top w:val="none" w:sz="0" w:space="0" w:color="auto"/>
                            <w:left w:val="none" w:sz="0" w:space="0" w:color="auto"/>
                            <w:bottom w:val="none" w:sz="0" w:space="0" w:color="auto"/>
                            <w:right w:val="none" w:sz="0" w:space="0" w:color="auto"/>
                          </w:divBdr>
                          <w:divsChild>
                            <w:div w:id="9487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535507">
      <w:bodyDiv w:val="1"/>
      <w:marLeft w:val="0"/>
      <w:marRight w:val="0"/>
      <w:marTop w:val="0"/>
      <w:marBottom w:val="0"/>
      <w:divBdr>
        <w:top w:val="none" w:sz="0" w:space="0" w:color="auto"/>
        <w:left w:val="none" w:sz="0" w:space="0" w:color="auto"/>
        <w:bottom w:val="none" w:sz="0" w:space="0" w:color="auto"/>
        <w:right w:val="none" w:sz="0" w:space="0" w:color="auto"/>
      </w:divBdr>
      <w:divsChild>
        <w:div w:id="1113941115">
          <w:marLeft w:val="0"/>
          <w:marRight w:val="0"/>
          <w:marTop w:val="0"/>
          <w:marBottom w:val="0"/>
          <w:divBdr>
            <w:top w:val="none" w:sz="0" w:space="0" w:color="auto"/>
            <w:left w:val="none" w:sz="0" w:space="0" w:color="auto"/>
            <w:bottom w:val="none" w:sz="0" w:space="0" w:color="auto"/>
            <w:right w:val="none" w:sz="0" w:space="0" w:color="auto"/>
          </w:divBdr>
          <w:divsChild>
            <w:div w:id="1160079456">
              <w:marLeft w:val="0"/>
              <w:marRight w:val="0"/>
              <w:marTop w:val="0"/>
              <w:marBottom w:val="0"/>
              <w:divBdr>
                <w:top w:val="none" w:sz="0" w:space="0" w:color="auto"/>
                <w:left w:val="none" w:sz="0" w:space="0" w:color="auto"/>
                <w:bottom w:val="none" w:sz="0" w:space="0" w:color="auto"/>
                <w:right w:val="none" w:sz="0" w:space="0" w:color="auto"/>
              </w:divBdr>
              <w:divsChild>
                <w:div w:id="468984339">
                  <w:marLeft w:val="0"/>
                  <w:marRight w:val="0"/>
                  <w:marTop w:val="0"/>
                  <w:marBottom w:val="0"/>
                  <w:divBdr>
                    <w:top w:val="none" w:sz="0" w:space="0" w:color="auto"/>
                    <w:left w:val="none" w:sz="0" w:space="0" w:color="auto"/>
                    <w:bottom w:val="none" w:sz="0" w:space="0" w:color="auto"/>
                    <w:right w:val="none" w:sz="0" w:space="0" w:color="auto"/>
                  </w:divBdr>
                  <w:divsChild>
                    <w:div w:id="677345723">
                      <w:marLeft w:val="0"/>
                      <w:marRight w:val="0"/>
                      <w:marTop w:val="0"/>
                      <w:marBottom w:val="0"/>
                      <w:divBdr>
                        <w:top w:val="none" w:sz="0" w:space="0" w:color="auto"/>
                        <w:left w:val="none" w:sz="0" w:space="0" w:color="auto"/>
                        <w:bottom w:val="none" w:sz="0" w:space="0" w:color="auto"/>
                        <w:right w:val="none" w:sz="0" w:space="0" w:color="auto"/>
                      </w:divBdr>
                      <w:divsChild>
                        <w:div w:id="19710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704325">
      <w:bodyDiv w:val="1"/>
      <w:marLeft w:val="0"/>
      <w:marRight w:val="0"/>
      <w:marTop w:val="0"/>
      <w:marBottom w:val="0"/>
      <w:divBdr>
        <w:top w:val="none" w:sz="0" w:space="0" w:color="auto"/>
        <w:left w:val="none" w:sz="0" w:space="0" w:color="auto"/>
        <w:bottom w:val="none" w:sz="0" w:space="0" w:color="auto"/>
        <w:right w:val="none" w:sz="0" w:space="0" w:color="auto"/>
      </w:divBdr>
      <w:divsChild>
        <w:div w:id="125776819">
          <w:marLeft w:val="0"/>
          <w:marRight w:val="0"/>
          <w:marTop w:val="0"/>
          <w:marBottom w:val="0"/>
          <w:divBdr>
            <w:top w:val="none" w:sz="0" w:space="0" w:color="auto"/>
            <w:left w:val="none" w:sz="0" w:space="0" w:color="auto"/>
            <w:bottom w:val="none" w:sz="0" w:space="0" w:color="auto"/>
            <w:right w:val="none" w:sz="0" w:space="0" w:color="auto"/>
          </w:divBdr>
          <w:divsChild>
            <w:div w:id="293097895">
              <w:marLeft w:val="0"/>
              <w:marRight w:val="0"/>
              <w:marTop w:val="0"/>
              <w:marBottom w:val="0"/>
              <w:divBdr>
                <w:top w:val="none" w:sz="0" w:space="0" w:color="auto"/>
                <w:left w:val="none" w:sz="0" w:space="0" w:color="auto"/>
                <w:bottom w:val="none" w:sz="0" w:space="0" w:color="auto"/>
                <w:right w:val="none" w:sz="0" w:space="0" w:color="auto"/>
              </w:divBdr>
              <w:divsChild>
                <w:div w:id="414516955">
                  <w:marLeft w:val="0"/>
                  <w:marRight w:val="0"/>
                  <w:marTop w:val="0"/>
                  <w:marBottom w:val="0"/>
                  <w:divBdr>
                    <w:top w:val="none" w:sz="0" w:space="0" w:color="auto"/>
                    <w:left w:val="none" w:sz="0" w:space="0" w:color="auto"/>
                    <w:bottom w:val="none" w:sz="0" w:space="0" w:color="auto"/>
                    <w:right w:val="none" w:sz="0" w:space="0" w:color="auto"/>
                  </w:divBdr>
                  <w:divsChild>
                    <w:div w:id="965544277">
                      <w:marLeft w:val="0"/>
                      <w:marRight w:val="0"/>
                      <w:marTop w:val="0"/>
                      <w:marBottom w:val="0"/>
                      <w:divBdr>
                        <w:top w:val="none" w:sz="0" w:space="0" w:color="auto"/>
                        <w:left w:val="none" w:sz="0" w:space="0" w:color="auto"/>
                        <w:bottom w:val="none" w:sz="0" w:space="0" w:color="auto"/>
                        <w:right w:val="none" w:sz="0" w:space="0" w:color="auto"/>
                      </w:divBdr>
                      <w:divsChild>
                        <w:div w:id="1222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55745">
      <w:bodyDiv w:val="1"/>
      <w:marLeft w:val="0"/>
      <w:marRight w:val="0"/>
      <w:marTop w:val="0"/>
      <w:marBottom w:val="0"/>
      <w:divBdr>
        <w:top w:val="none" w:sz="0" w:space="0" w:color="auto"/>
        <w:left w:val="none" w:sz="0" w:space="0" w:color="auto"/>
        <w:bottom w:val="none" w:sz="0" w:space="0" w:color="auto"/>
        <w:right w:val="none" w:sz="0" w:space="0" w:color="auto"/>
      </w:divBdr>
      <w:divsChild>
        <w:div w:id="1585139286">
          <w:marLeft w:val="0"/>
          <w:marRight w:val="0"/>
          <w:marTop w:val="0"/>
          <w:marBottom w:val="0"/>
          <w:divBdr>
            <w:top w:val="none" w:sz="0" w:space="0" w:color="auto"/>
            <w:left w:val="none" w:sz="0" w:space="0" w:color="auto"/>
            <w:bottom w:val="none" w:sz="0" w:space="0" w:color="auto"/>
            <w:right w:val="none" w:sz="0" w:space="0" w:color="auto"/>
          </w:divBdr>
          <w:divsChild>
            <w:div w:id="704450423">
              <w:marLeft w:val="0"/>
              <w:marRight w:val="0"/>
              <w:marTop w:val="0"/>
              <w:marBottom w:val="0"/>
              <w:divBdr>
                <w:top w:val="none" w:sz="0" w:space="0" w:color="auto"/>
                <w:left w:val="none" w:sz="0" w:space="0" w:color="auto"/>
                <w:bottom w:val="none" w:sz="0" w:space="0" w:color="auto"/>
                <w:right w:val="none" w:sz="0" w:space="0" w:color="auto"/>
              </w:divBdr>
              <w:divsChild>
                <w:div w:id="1582986186">
                  <w:marLeft w:val="0"/>
                  <w:marRight w:val="0"/>
                  <w:marTop w:val="0"/>
                  <w:marBottom w:val="0"/>
                  <w:divBdr>
                    <w:top w:val="none" w:sz="0" w:space="0" w:color="auto"/>
                    <w:left w:val="none" w:sz="0" w:space="0" w:color="auto"/>
                    <w:bottom w:val="none" w:sz="0" w:space="0" w:color="auto"/>
                    <w:right w:val="none" w:sz="0" w:space="0" w:color="auto"/>
                  </w:divBdr>
                  <w:divsChild>
                    <w:div w:id="622081008">
                      <w:marLeft w:val="0"/>
                      <w:marRight w:val="0"/>
                      <w:marTop w:val="0"/>
                      <w:marBottom w:val="0"/>
                      <w:divBdr>
                        <w:top w:val="none" w:sz="0" w:space="0" w:color="auto"/>
                        <w:left w:val="none" w:sz="0" w:space="0" w:color="auto"/>
                        <w:bottom w:val="none" w:sz="0" w:space="0" w:color="auto"/>
                        <w:right w:val="none" w:sz="0" w:space="0" w:color="auto"/>
                      </w:divBdr>
                      <w:divsChild>
                        <w:div w:id="324214206">
                          <w:marLeft w:val="0"/>
                          <w:marRight w:val="0"/>
                          <w:marTop w:val="0"/>
                          <w:marBottom w:val="0"/>
                          <w:divBdr>
                            <w:top w:val="none" w:sz="0" w:space="0" w:color="auto"/>
                            <w:left w:val="none" w:sz="0" w:space="0" w:color="auto"/>
                            <w:bottom w:val="none" w:sz="0" w:space="0" w:color="auto"/>
                            <w:right w:val="none" w:sz="0" w:space="0" w:color="auto"/>
                          </w:divBdr>
                        </w:div>
                      </w:divsChild>
                    </w:div>
                    <w:div w:id="894780834">
                      <w:marLeft w:val="0"/>
                      <w:marRight w:val="0"/>
                      <w:marTop w:val="0"/>
                      <w:marBottom w:val="0"/>
                      <w:divBdr>
                        <w:top w:val="none" w:sz="0" w:space="0" w:color="auto"/>
                        <w:left w:val="none" w:sz="0" w:space="0" w:color="auto"/>
                        <w:bottom w:val="none" w:sz="0" w:space="0" w:color="auto"/>
                        <w:right w:val="none" w:sz="0" w:space="0" w:color="auto"/>
                      </w:divBdr>
                      <w:divsChild>
                        <w:div w:id="163396046">
                          <w:marLeft w:val="0"/>
                          <w:marRight w:val="0"/>
                          <w:marTop w:val="0"/>
                          <w:marBottom w:val="0"/>
                          <w:divBdr>
                            <w:top w:val="none" w:sz="0" w:space="0" w:color="auto"/>
                            <w:left w:val="none" w:sz="0" w:space="0" w:color="auto"/>
                            <w:bottom w:val="none" w:sz="0" w:space="0" w:color="auto"/>
                            <w:right w:val="none" w:sz="0" w:space="0" w:color="auto"/>
                          </w:divBdr>
                        </w:div>
                      </w:divsChild>
                    </w:div>
                    <w:div w:id="502009166">
                      <w:marLeft w:val="0"/>
                      <w:marRight w:val="0"/>
                      <w:marTop w:val="0"/>
                      <w:marBottom w:val="0"/>
                      <w:divBdr>
                        <w:top w:val="none" w:sz="0" w:space="0" w:color="auto"/>
                        <w:left w:val="none" w:sz="0" w:space="0" w:color="auto"/>
                        <w:bottom w:val="none" w:sz="0" w:space="0" w:color="auto"/>
                        <w:right w:val="none" w:sz="0" w:space="0" w:color="auto"/>
                      </w:divBdr>
                      <w:divsChild>
                        <w:div w:id="1660228593">
                          <w:marLeft w:val="0"/>
                          <w:marRight w:val="0"/>
                          <w:marTop w:val="0"/>
                          <w:marBottom w:val="0"/>
                          <w:divBdr>
                            <w:top w:val="none" w:sz="0" w:space="0" w:color="auto"/>
                            <w:left w:val="none" w:sz="0" w:space="0" w:color="auto"/>
                            <w:bottom w:val="none" w:sz="0" w:space="0" w:color="auto"/>
                            <w:right w:val="none" w:sz="0" w:space="0" w:color="auto"/>
                          </w:divBdr>
                        </w:div>
                      </w:divsChild>
                    </w:div>
                    <w:div w:id="1428382604">
                      <w:marLeft w:val="0"/>
                      <w:marRight w:val="0"/>
                      <w:marTop w:val="0"/>
                      <w:marBottom w:val="0"/>
                      <w:divBdr>
                        <w:top w:val="none" w:sz="0" w:space="0" w:color="auto"/>
                        <w:left w:val="none" w:sz="0" w:space="0" w:color="auto"/>
                        <w:bottom w:val="none" w:sz="0" w:space="0" w:color="auto"/>
                        <w:right w:val="none" w:sz="0" w:space="0" w:color="auto"/>
                      </w:divBdr>
                      <w:divsChild>
                        <w:div w:id="1994218211">
                          <w:marLeft w:val="0"/>
                          <w:marRight w:val="0"/>
                          <w:marTop w:val="0"/>
                          <w:marBottom w:val="0"/>
                          <w:divBdr>
                            <w:top w:val="none" w:sz="0" w:space="0" w:color="auto"/>
                            <w:left w:val="none" w:sz="0" w:space="0" w:color="auto"/>
                            <w:bottom w:val="none" w:sz="0" w:space="0" w:color="auto"/>
                            <w:right w:val="none" w:sz="0" w:space="0" w:color="auto"/>
                          </w:divBdr>
                        </w:div>
                      </w:divsChild>
                    </w:div>
                    <w:div w:id="676270440">
                      <w:marLeft w:val="0"/>
                      <w:marRight w:val="0"/>
                      <w:marTop w:val="0"/>
                      <w:marBottom w:val="0"/>
                      <w:divBdr>
                        <w:top w:val="none" w:sz="0" w:space="0" w:color="auto"/>
                        <w:left w:val="none" w:sz="0" w:space="0" w:color="auto"/>
                        <w:bottom w:val="none" w:sz="0" w:space="0" w:color="auto"/>
                        <w:right w:val="none" w:sz="0" w:space="0" w:color="auto"/>
                      </w:divBdr>
                      <w:divsChild>
                        <w:div w:id="557936590">
                          <w:marLeft w:val="0"/>
                          <w:marRight w:val="0"/>
                          <w:marTop w:val="0"/>
                          <w:marBottom w:val="0"/>
                          <w:divBdr>
                            <w:top w:val="none" w:sz="0" w:space="0" w:color="auto"/>
                            <w:left w:val="none" w:sz="0" w:space="0" w:color="auto"/>
                            <w:bottom w:val="none" w:sz="0" w:space="0" w:color="auto"/>
                            <w:right w:val="none" w:sz="0" w:space="0" w:color="auto"/>
                          </w:divBdr>
                        </w:div>
                        <w:div w:id="1259757050">
                          <w:marLeft w:val="0"/>
                          <w:marRight w:val="0"/>
                          <w:marTop w:val="0"/>
                          <w:marBottom w:val="0"/>
                          <w:divBdr>
                            <w:top w:val="none" w:sz="0" w:space="0" w:color="auto"/>
                            <w:left w:val="none" w:sz="0" w:space="0" w:color="auto"/>
                            <w:bottom w:val="none" w:sz="0" w:space="0" w:color="auto"/>
                            <w:right w:val="none" w:sz="0" w:space="0" w:color="auto"/>
                          </w:divBdr>
                        </w:div>
                        <w:div w:id="1544168636">
                          <w:marLeft w:val="0"/>
                          <w:marRight w:val="0"/>
                          <w:marTop w:val="0"/>
                          <w:marBottom w:val="0"/>
                          <w:divBdr>
                            <w:top w:val="none" w:sz="0" w:space="0" w:color="auto"/>
                            <w:left w:val="none" w:sz="0" w:space="0" w:color="auto"/>
                            <w:bottom w:val="none" w:sz="0" w:space="0" w:color="auto"/>
                            <w:right w:val="none" w:sz="0" w:space="0" w:color="auto"/>
                          </w:divBdr>
                        </w:div>
                        <w:div w:id="1251500638">
                          <w:marLeft w:val="0"/>
                          <w:marRight w:val="0"/>
                          <w:marTop w:val="0"/>
                          <w:marBottom w:val="0"/>
                          <w:divBdr>
                            <w:top w:val="none" w:sz="0" w:space="0" w:color="auto"/>
                            <w:left w:val="none" w:sz="0" w:space="0" w:color="auto"/>
                            <w:bottom w:val="none" w:sz="0" w:space="0" w:color="auto"/>
                            <w:right w:val="none" w:sz="0" w:space="0" w:color="auto"/>
                          </w:divBdr>
                        </w:div>
                        <w:div w:id="1375958371">
                          <w:marLeft w:val="0"/>
                          <w:marRight w:val="0"/>
                          <w:marTop w:val="0"/>
                          <w:marBottom w:val="0"/>
                          <w:divBdr>
                            <w:top w:val="none" w:sz="0" w:space="0" w:color="auto"/>
                            <w:left w:val="none" w:sz="0" w:space="0" w:color="auto"/>
                            <w:bottom w:val="none" w:sz="0" w:space="0" w:color="auto"/>
                            <w:right w:val="none" w:sz="0" w:space="0" w:color="auto"/>
                          </w:divBdr>
                        </w:div>
                        <w:div w:id="1936160954">
                          <w:marLeft w:val="0"/>
                          <w:marRight w:val="0"/>
                          <w:marTop w:val="0"/>
                          <w:marBottom w:val="0"/>
                          <w:divBdr>
                            <w:top w:val="none" w:sz="0" w:space="0" w:color="auto"/>
                            <w:left w:val="none" w:sz="0" w:space="0" w:color="auto"/>
                            <w:bottom w:val="none" w:sz="0" w:space="0" w:color="auto"/>
                            <w:right w:val="none" w:sz="0" w:space="0" w:color="auto"/>
                          </w:divBdr>
                        </w:div>
                        <w:div w:id="791092310">
                          <w:marLeft w:val="0"/>
                          <w:marRight w:val="0"/>
                          <w:marTop w:val="0"/>
                          <w:marBottom w:val="0"/>
                          <w:divBdr>
                            <w:top w:val="none" w:sz="0" w:space="0" w:color="auto"/>
                            <w:left w:val="none" w:sz="0" w:space="0" w:color="auto"/>
                            <w:bottom w:val="none" w:sz="0" w:space="0" w:color="auto"/>
                            <w:right w:val="none" w:sz="0" w:space="0" w:color="auto"/>
                          </w:divBdr>
                        </w:div>
                      </w:divsChild>
                    </w:div>
                    <w:div w:id="1051422603">
                      <w:marLeft w:val="0"/>
                      <w:marRight w:val="0"/>
                      <w:marTop w:val="0"/>
                      <w:marBottom w:val="0"/>
                      <w:divBdr>
                        <w:top w:val="none" w:sz="0" w:space="0" w:color="auto"/>
                        <w:left w:val="none" w:sz="0" w:space="0" w:color="auto"/>
                        <w:bottom w:val="none" w:sz="0" w:space="0" w:color="auto"/>
                        <w:right w:val="none" w:sz="0" w:space="0" w:color="auto"/>
                      </w:divBdr>
                      <w:divsChild>
                        <w:div w:id="1239054016">
                          <w:marLeft w:val="0"/>
                          <w:marRight w:val="0"/>
                          <w:marTop w:val="0"/>
                          <w:marBottom w:val="0"/>
                          <w:divBdr>
                            <w:top w:val="none" w:sz="0" w:space="0" w:color="auto"/>
                            <w:left w:val="none" w:sz="0" w:space="0" w:color="auto"/>
                            <w:bottom w:val="none" w:sz="0" w:space="0" w:color="auto"/>
                            <w:right w:val="none" w:sz="0" w:space="0" w:color="auto"/>
                          </w:divBdr>
                        </w:div>
                      </w:divsChild>
                    </w:div>
                    <w:div w:id="1939292551">
                      <w:marLeft w:val="0"/>
                      <w:marRight w:val="0"/>
                      <w:marTop w:val="0"/>
                      <w:marBottom w:val="0"/>
                      <w:divBdr>
                        <w:top w:val="none" w:sz="0" w:space="0" w:color="auto"/>
                        <w:left w:val="none" w:sz="0" w:space="0" w:color="auto"/>
                        <w:bottom w:val="none" w:sz="0" w:space="0" w:color="auto"/>
                        <w:right w:val="none" w:sz="0" w:space="0" w:color="auto"/>
                      </w:divBdr>
                      <w:divsChild>
                        <w:div w:id="1654409895">
                          <w:marLeft w:val="0"/>
                          <w:marRight w:val="0"/>
                          <w:marTop w:val="0"/>
                          <w:marBottom w:val="0"/>
                          <w:divBdr>
                            <w:top w:val="none" w:sz="0" w:space="0" w:color="auto"/>
                            <w:left w:val="none" w:sz="0" w:space="0" w:color="auto"/>
                            <w:bottom w:val="none" w:sz="0" w:space="0" w:color="auto"/>
                            <w:right w:val="none" w:sz="0" w:space="0" w:color="auto"/>
                          </w:divBdr>
                        </w:div>
                        <w:div w:id="311759955">
                          <w:marLeft w:val="0"/>
                          <w:marRight w:val="0"/>
                          <w:marTop w:val="0"/>
                          <w:marBottom w:val="0"/>
                          <w:divBdr>
                            <w:top w:val="none" w:sz="0" w:space="0" w:color="auto"/>
                            <w:left w:val="none" w:sz="0" w:space="0" w:color="auto"/>
                            <w:bottom w:val="none" w:sz="0" w:space="0" w:color="auto"/>
                            <w:right w:val="none" w:sz="0" w:space="0" w:color="auto"/>
                          </w:divBdr>
                        </w:div>
                        <w:div w:id="1074205171">
                          <w:marLeft w:val="0"/>
                          <w:marRight w:val="0"/>
                          <w:marTop w:val="0"/>
                          <w:marBottom w:val="0"/>
                          <w:divBdr>
                            <w:top w:val="none" w:sz="0" w:space="0" w:color="auto"/>
                            <w:left w:val="none" w:sz="0" w:space="0" w:color="auto"/>
                            <w:bottom w:val="none" w:sz="0" w:space="0" w:color="auto"/>
                            <w:right w:val="none" w:sz="0" w:space="0" w:color="auto"/>
                          </w:divBdr>
                        </w:div>
                        <w:div w:id="570237887">
                          <w:marLeft w:val="0"/>
                          <w:marRight w:val="0"/>
                          <w:marTop w:val="0"/>
                          <w:marBottom w:val="0"/>
                          <w:divBdr>
                            <w:top w:val="none" w:sz="0" w:space="0" w:color="auto"/>
                            <w:left w:val="none" w:sz="0" w:space="0" w:color="auto"/>
                            <w:bottom w:val="none" w:sz="0" w:space="0" w:color="auto"/>
                            <w:right w:val="none" w:sz="0" w:space="0" w:color="auto"/>
                          </w:divBdr>
                        </w:div>
                      </w:divsChild>
                    </w:div>
                    <w:div w:id="2048800423">
                      <w:marLeft w:val="0"/>
                      <w:marRight w:val="0"/>
                      <w:marTop w:val="0"/>
                      <w:marBottom w:val="0"/>
                      <w:divBdr>
                        <w:top w:val="none" w:sz="0" w:space="0" w:color="auto"/>
                        <w:left w:val="none" w:sz="0" w:space="0" w:color="auto"/>
                        <w:bottom w:val="none" w:sz="0" w:space="0" w:color="auto"/>
                        <w:right w:val="none" w:sz="0" w:space="0" w:color="auto"/>
                      </w:divBdr>
                      <w:divsChild>
                        <w:div w:id="1703752190">
                          <w:marLeft w:val="0"/>
                          <w:marRight w:val="0"/>
                          <w:marTop w:val="0"/>
                          <w:marBottom w:val="0"/>
                          <w:divBdr>
                            <w:top w:val="none" w:sz="0" w:space="0" w:color="auto"/>
                            <w:left w:val="none" w:sz="0" w:space="0" w:color="auto"/>
                            <w:bottom w:val="none" w:sz="0" w:space="0" w:color="auto"/>
                            <w:right w:val="none" w:sz="0" w:space="0" w:color="auto"/>
                          </w:divBdr>
                        </w:div>
                      </w:divsChild>
                    </w:div>
                    <w:div w:id="1658725571">
                      <w:marLeft w:val="0"/>
                      <w:marRight w:val="0"/>
                      <w:marTop w:val="0"/>
                      <w:marBottom w:val="0"/>
                      <w:divBdr>
                        <w:top w:val="none" w:sz="0" w:space="0" w:color="auto"/>
                        <w:left w:val="none" w:sz="0" w:space="0" w:color="auto"/>
                        <w:bottom w:val="none" w:sz="0" w:space="0" w:color="auto"/>
                        <w:right w:val="none" w:sz="0" w:space="0" w:color="auto"/>
                      </w:divBdr>
                      <w:divsChild>
                        <w:div w:id="1242791851">
                          <w:marLeft w:val="0"/>
                          <w:marRight w:val="0"/>
                          <w:marTop w:val="0"/>
                          <w:marBottom w:val="0"/>
                          <w:divBdr>
                            <w:top w:val="none" w:sz="0" w:space="0" w:color="auto"/>
                            <w:left w:val="none" w:sz="0" w:space="0" w:color="auto"/>
                            <w:bottom w:val="none" w:sz="0" w:space="0" w:color="auto"/>
                            <w:right w:val="none" w:sz="0" w:space="0" w:color="auto"/>
                          </w:divBdr>
                        </w:div>
                      </w:divsChild>
                    </w:div>
                    <w:div w:id="1994334815">
                      <w:marLeft w:val="0"/>
                      <w:marRight w:val="0"/>
                      <w:marTop w:val="0"/>
                      <w:marBottom w:val="0"/>
                      <w:divBdr>
                        <w:top w:val="none" w:sz="0" w:space="0" w:color="auto"/>
                        <w:left w:val="none" w:sz="0" w:space="0" w:color="auto"/>
                        <w:bottom w:val="none" w:sz="0" w:space="0" w:color="auto"/>
                        <w:right w:val="none" w:sz="0" w:space="0" w:color="auto"/>
                      </w:divBdr>
                      <w:divsChild>
                        <w:div w:id="1600984339">
                          <w:marLeft w:val="0"/>
                          <w:marRight w:val="0"/>
                          <w:marTop w:val="0"/>
                          <w:marBottom w:val="0"/>
                          <w:divBdr>
                            <w:top w:val="none" w:sz="0" w:space="0" w:color="auto"/>
                            <w:left w:val="none" w:sz="0" w:space="0" w:color="auto"/>
                            <w:bottom w:val="none" w:sz="0" w:space="0" w:color="auto"/>
                            <w:right w:val="none" w:sz="0" w:space="0" w:color="auto"/>
                          </w:divBdr>
                        </w:div>
                      </w:divsChild>
                    </w:div>
                    <w:div w:id="380053430">
                      <w:marLeft w:val="0"/>
                      <w:marRight w:val="0"/>
                      <w:marTop w:val="0"/>
                      <w:marBottom w:val="0"/>
                      <w:divBdr>
                        <w:top w:val="none" w:sz="0" w:space="0" w:color="auto"/>
                        <w:left w:val="none" w:sz="0" w:space="0" w:color="auto"/>
                        <w:bottom w:val="none" w:sz="0" w:space="0" w:color="auto"/>
                        <w:right w:val="none" w:sz="0" w:space="0" w:color="auto"/>
                      </w:divBdr>
                      <w:divsChild>
                        <w:div w:id="396755849">
                          <w:marLeft w:val="0"/>
                          <w:marRight w:val="0"/>
                          <w:marTop w:val="0"/>
                          <w:marBottom w:val="0"/>
                          <w:divBdr>
                            <w:top w:val="none" w:sz="0" w:space="0" w:color="auto"/>
                            <w:left w:val="none" w:sz="0" w:space="0" w:color="auto"/>
                            <w:bottom w:val="none" w:sz="0" w:space="0" w:color="auto"/>
                            <w:right w:val="none" w:sz="0" w:space="0" w:color="auto"/>
                          </w:divBdr>
                        </w:div>
                      </w:divsChild>
                    </w:div>
                    <w:div w:id="623390045">
                      <w:marLeft w:val="0"/>
                      <w:marRight w:val="0"/>
                      <w:marTop w:val="0"/>
                      <w:marBottom w:val="0"/>
                      <w:divBdr>
                        <w:top w:val="none" w:sz="0" w:space="0" w:color="auto"/>
                        <w:left w:val="none" w:sz="0" w:space="0" w:color="auto"/>
                        <w:bottom w:val="none" w:sz="0" w:space="0" w:color="auto"/>
                        <w:right w:val="none" w:sz="0" w:space="0" w:color="auto"/>
                      </w:divBdr>
                      <w:divsChild>
                        <w:div w:id="1958415895">
                          <w:marLeft w:val="0"/>
                          <w:marRight w:val="0"/>
                          <w:marTop w:val="0"/>
                          <w:marBottom w:val="0"/>
                          <w:divBdr>
                            <w:top w:val="none" w:sz="0" w:space="0" w:color="auto"/>
                            <w:left w:val="none" w:sz="0" w:space="0" w:color="auto"/>
                            <w:bottom w:val="none" w:sz="0" w:space="0" w:color="auto"/>
                            <w:right w:val="none" w:sz="0" w:space="0" w:color="auto"/>
                          </w:divBdr>
                        </w:div>
                      </w:divsChild>
                    </w:div>
                    <w:div w:id="1603416648">
                      <w:marLeft w:val="0"/>
                      <w:marRight w:val="0"/>
                      <w:marTop w:val="0"/>
                      <w:marBottom w:val="0"/>
                      <w:divBdr>
                        <w:top w:val="none" w:sz="0" w:space="0" w:color="auto"/>
                        <w:left w:val="none" w:sz="0" w:space="0" w:color="auto"/>
                        <w:bottom w:val="none" w:sz="0" w:space="0" w:color="auto"/>
                        <w:right w:val="none" w:sz="0" w:space="0" w:color="auto"/>
                      </w:divBdr>
                      <w:divsChild>
                        <w:div w:id="1869365732">
                          <w:marLeft w:val="0"/>
                          <w:marRight w:val="0"/>
                          <w:marTop w:val="0"/>
                          <w:marBottom w:val="0"/>
                          <w:divBdr>
                            <w:top w:val="none" w:sz="0" w:space="0" w:color="auto"/>
                            <w:left w:val="none" w:sz="0" w:space="0" w:color="auto"/>
                            <w:bottom w:val="none" w:sz="0" w:space="0" w:color="auto"/>
                            <w:right w:val="none" w:sz="0" w:space="0" w:color="auto"/>
                          </w:divBdr>
                        </w:div>
                      </w:divsChild>
                    </w:div>
                    <w:div w:id="2023506771">
                      <w:marLeft w:val="0"/>
                      <w:marRight w:val="0"/>
                      <w:marTop w:val="0"/>
                      <w:marBottom w:val="0"/>
                      <w:divBdr>
                        <w:top w:val="none" w:sz="0" w:space="0" w:color="auto"/>
                        <w:left w:val="none" w:sz="0" w:space="0" w:color="auto"/>
                        <w:bottom w:val="none" w:sz="0" w:space="0" w:color="auto"/>
                        <w:right w:val="none" w:sz="0" w:space="0" w:color="auto"/>
                      </w:divBdr>
                      <w:divsChild>
                        <w:div w:id="401681803">
                          <w:marLeft w:val="0"/>
                          <w:marRight w:val="0"/>
                          <w:marTop w:val="0"/>
                          <w:marBottom w:val="0"/>
                          <w:divBdr>
                            <w:top w:val="none" w:sz="0" w:space="0" w:color="auto"/>
                            <w:left w:val="none" w:sz="0" w:space="0" w:color="auto"/>
                            <w:bottom w:val="none" w:sz="0" w:space="0" w:color="auto"/>
                            <w:right w:val="none" w:sz="0" w:space="0" w:color="auto"/>
                          </w:divBdr>
                        </w:div>
                        <w:div w:id="1133596254">
                          <w:marLeft w:val="0"/>
                          <w:marRight w:val="0"/>
                          <w:marTop w:val="0"/>
                          <w:marBottom w:val="0"/>
                          <w:divBdr>
                            <w:top w:val="none" w:sz="0" w:space="0" w:color="auto"/>
                            <w:left w:val="none" w:sz="0" w:space="0" w:color="auto"/>
                            <w:bottom w:val="none" w:sz="0" w:space="0" w:color="auto"/>
                            <w:right w:val="none" w:sz="0" w:space="0" w:color="auto"/>
                          </w:divBdr>
                        </w:div>
                        <w:div w:id="277378199">
                          <w:marLeft w:val="0"/>
                          <w:marRight w:val="0"/>
                          <w:marTop w:val="0"/>
                          <w:marBottom w:val="0"/>
                          <w:divBdr>
                            <w:top w:val="none" w:sz="0" w:space="0" w:color="auto"/>
                            <w:left w:val="none" w:sz="0" w:space="0" w:color="auto"/>
                            <w:bottom w:val="none" w:sz="0" w:space="0" w:color="auto"/>
                            <w:right w:val="none" w:sz="0" w:space="0" w:color="auto"/>
                          </w:divBdr>
                        </w:div>
                        <w:div w:id="2030137162">
                          <w:marLeft w:val="0"/>
                          <w:marRight w:val="0"/>
                          <w:marTop w:val="0"/>
                          <w:marBottom w:val="0"/>
                          <w:divBdr>
                            <w:top w:val="none" w:sz="0" w:space="0" w:color="auto"/>
                            <w:left w:val="none" w:sz="0" w:space="0" w:color="auto"/>
                            <w:bottom w:val="none" w:sz="0" w:space="0" w:color="auto"/>
                            <w:right w:val="none" w:sz="0" w:space="0" w:color="auto"/>
                          </w:divBdr>
                        </w:div>
                        <w:div w:id="426657493">
                          <w:marLeft w:val="0"/>
                          <w:marRight w:val="0"/>
                          <w:marTop w:val="0"/>
                          <w:marBottom w:val="0"/>
                          <w:divBdr>
                            <w:top w:val="none" w:sz="0" w:space="0" w:color="auto"/>
                            <w:left w:val="none" w:sz="0" w:space="0" w:color="auto"/>
                            <w:bottom w:val="none" w:sz="0" w:space="0" w:color="auto"/>
                            <w:right w:val="none" w:sz="0" w:space="0" w:color="auto"/>
                          </w:divBdr>
                        </w:div>
                      </w:divsChild>
                    </w:div>
                    <w:div w:id="538706784">
                      <w:marLeft w:val="0"/>
                      <w:marRight w:val="0"/>
                      <w:marTop w:val="0"/>
                      <w:marBottom w:val="0"/>
                      <w:divBdr>
                        <w:top w:val="none" w:sz="0" w:space="0" w:color="auto"/>
                        <w:left w:val="none" w:sz="0" w:space="0" w:color="auto"/>
                        <w:bottom w:val="none" w:sz="0" w:space="0" w:color="auto"/>
                        <w:right w:val="none" w:sz="0" w:space="0" w:color="auto"/>
                      </w:divBdr>
                      <w:divsChild>
                        <w:div w:id="1506747816">
                          <w:marLeft w:val="0"/>
                          <w:marRight w:val="0"/>
                          <w:marTop w:val="0"/>
                          <w:marBottom w:val="0"/>
                          <w:divBdr>
                            <w:top w:val="none" w:sz="0" w:space="0" w:color="auto"/>
                            <w:left w:val="none" w:sz="0" w:space="0" w:color="auto"/>
                            <w:bottom w:val="none" w:sz="0" w:space="0" w:color="auto"/>
                            <w:right w:val="none" w:sz="0" w:space="0" w:color="auto"/>
                          </w:divBdr>
                        </w:div>
                      </w:divsChild>
                    </w:div>
                    <w:div w:id="1245609826">
                      <w:marLeft w:val="0"/>
                      <w:marRight w:val="0"/>
                      <w:marTop w:val="0"/>
                      <w:marBottom w:val="0"/>
                      <w:divBdr>
                        <w:top w:val="none" w:sz="0" w:space="0" w:color="auto"/>
                        <w:left w:val="none" w:sz="0" w:space="0" w:color="auto"/>
                        <w:bottom w:val="none" w:sz="0" w:space="0" w:color="auto"/>
                        <w:right w:val="none" w:sz="0" w:space="0" w:color="auto"/>
                      </w:divBdr>
                      <w:divsChild>
                        <w:div w:id="2115130049">
                          <w:marLeft w:val="0"/>
                          <w:marRight w:val="0"/>
                          <w:marTop w:val="0"/>
                          <w:marBottom w:val="0"/>
                          <w:divBdr>
                            <w:top w:val="none" w:sz="0" w:space="0" w:color="auto"/>
                            <w:left w:val="none" w:sz="0" w:space="0" w:color="auto"/>
                            <w:bottom w:val="none" w:sz="0" w:space="0" w:color="auto"/>
                            <w:right w:val="none" w:sz="0" w:space="0" w:color="auto"/>
                          </w:divBdr>
                        </w:div>
                      </w:divsChild>
                    </w:div>
                    <w:div w:id="1716656783">
                      <w:marLeft w:val="0"/>
                      <w:marRight w:val="0"/>
                      <w:marTop w:val="0"/>
                      <w:marBottom w:val="0"/>
                      <w:divBdr>
                        <w:top w:val="none" w:sz="0" w:space="0" w:color="auto"/>
                        <w:left w:val="none" w:sz="0" w:space="0" w:color="auto"/>
                        <w:bottom w:val="none" w:sz="0" w:space="0" w:color="auto"/>
                        <w:right w:val="none" w:sz="0" w:space="0" w:color="auto"/>
                      </w:divBdr>
                      <w:divsChild>
                        <w:div w:id="56175991">
                          <w:marLeft w:val="0"/>
                          <w:marRight w:val="0"/>
                          <w:marTop w:val="0"/>
                          <w:marBottom w:val="0"/>
                          <w:divBdr>
                            <w:top w:val="none" w:sz="0" w:space="0" w:color="auto"/>
                            <w:left w:val="none" w:sz="0" w:space="0" w:color="auto"/>
                            <w:bottom w:val="none" w:sz="0" w:space="0" w:color="auto"/>
                            <w:right w:val="none" w:sz="0" w:space="0" w:color="auto"/>
                          </w:divBdr>
                        </w:div>
                        <w:div w:id="918517763">
                          <w:marLeft w:val="0"/>
                          <w:marRight w:val="0"/>
                          <w:marTop w:val="0"/>
                          <w:marBottom w:val="0"/>
                          <w:divBdr>
                            <w:top w:val="none" w:sz="0" w:space="0" w:color="auto"/>
                            <w:left w:val="none" w:sz="0" w:space="0" w:color="auto"/>
                            <w:bottom w:val="none" w:sz="0" w:space="0" w:color="auto"/>
                            <w:right w:val="none" w:sz="0" w:space="0" w:color="auto"/>
                          </w:divBdr>
                        </w:div>
                        <w:div w:id="1228759915">
                          <w:marLeft w:val="0"/>
                          <w:marRight w:val="0"/>
                          <w:marTop w:val="0"/>
                          <w:marBottom w:val="0"/>
                          <w:divBdr>
                            <w:top w:val="none" w:sz="0" w:space="0" w:color="auto"/>
                            <w:left w:val="none" w:sz="0" w:space="0" w:color="auto"/>
                            <w:bottom w:val="none" w:sz="0" w:space="0" w:color="auto"/>
                            <w:right w:val="none" w:sz="0" w:space="0" w:color="auto"/>
                          </w:divBdr>
                        </w:div>
                        <w:div w:id="944921612">
                          <w:marLeft w:val="0"/>
                          <w:marRight w:val="0"/>
                          <w:marTop w:val="0"/>
                          <w:marBottom w:val="0"/>
                          <w:divBdr>
                            <w:top w:val="none" w:sz="0" w:space="0" w:color="auto"/>
                            <w:left w:val="none" w:sz="0" w:space="0" w:color="auto"/>
                            <w:bottom w:val="none" w:sz="0" w:space="0" w:color="auto"/>
                            <w:right w:val="none" w:sz="0" w:space="0" w:color="auto"/>
                          </w:divBdr>
                        </w:div>
                      </w:divsChild>
                    </w:div>
                    <w:div w:id="437914962">
                      <w:marLeft w:val="0"/>
                      <w:marRight w:val="0"/>
                      <w:marTop w:val="0"/>
                      <w:marBottom w:val="0"/>
                      <w:divBdr>
                        <w:top w:val="none" w:sz="0" w:space="0" w:color="auto"/>
                        <w:left w:val="none" w:sz="0" w:space="0" w:color="auto"/>
                        <w:bottom w:val="none" w:sz="0" w:space="0" w:color="auto"/>
                        <w:right w:val="none" w:sz="0" w:space="0" w:color="auto"/>
                      </w:divBdr>
                      <w:divsChild>
                        <w:div w:id="17509935">
                          <w:marLeft w:val="0"/>
                          <w:marRight w:val="0"/>
                          <w:marTop w:val="0"/>
                          <w:marBottom w:val="0"/>
                          <w:divBdr>
                            <w:top w:val="none" w:sz="0" w:space="0" w:color="auto"/>
                            <w:left w:val="none" w:sz="0" w:space="0" w:color="auto"/>
                            <w:bottom w:val="none" w:sz="0" w:space="0" w:color="auto"/>
                            <w:right w:val="none" w:sz="0" w:space="0" w:color="auto"/>
                          </w:divBdr>
                        </w:div>
                        <w:div w:id="1157576754">
                          <w:marLeft w:val="0"/>
                          <w:marRight w:val="0"/>
                          <w:marTop w:val="0"/>
                          <w:marBottom w:val="0"/>
                          <w:divBdr>
                            <w:top w:val="none" w:sz="0" w:space="0" w:color="auto"/>
                            <w:left w:val="none" w:sz="0" w:space="0" w:color="auto"/>
                            <w:bottom w:val="none" w:sz="0" w:space="0" w:color="auto"/>
                            <w:right w:val="none" w:sz="0" w:space="0" w:color="auto"/>
                          </w:divBdr>
                        </w:div>
                        <w:div w:id="2143037887">
                          <w:marLeft w:val="0"/>
                          <w:marRight w:val="0"/>
                          <w:marTop w:val="0"/>
                          <w:marBottom w:val="0"/>
                          <w:divBdr>
                            <w:top w:val="none" w:sz="0" w:space="0" w:color="auto"/>
                            <w:left w:val="none" w:sz="0" w:space="0" w:color="auto"/>
                            <w:bottom w:val="none" w:sz="0" w:space="0" w:color="auto"/>
                            <w:right w:val="none" w:sz="0" w:space="0" w:color="auto"/>
                          </w:divBdr>
                        </w:div>
                      </w:divsChild>
                    </w:div>
                    <w:div w:id="731806518">
                      <w:marLeft w:val="0"/>
                      <w:marRight w:val="0"/>
                      <w:marTop w:val="0"/>
                      <w:marBottom w:val="0"/>
                      <w:divBdr>
                        <w:top w:val="none" w:sz="0" w:space="0" w:color="auto"/>
                        <w:left w:val="none" w:sz="0" w:space="0" w:color="auto"/>
                        <w:bottom w:val="none" w:sz="0" w:space="0" w:color="auto"/>
                        <w:right w:val="none" w:sz="0" w:space="0" w:color="auto"/>
                      </w:divBdr>
                      <w:divsChild>
                        <w:div w:id="92433895">
                          <w:marLeft w:val="0"/>
                          <w:marRight w:val="0"/>
                          <w:marTop w:val="0"/>
                          <w:marBottom w:val="0"/>
                          <w:divBdr>
                            <w:top w:val="none" w:sz="0" w:space="0" w:color="auto"/>
                            <w:left w:val="none" w:sz="0" w:space="0" w:color="auto"/>
                            <w:bottom w:val="none" w:sz="0" w:space="0" w:color="auto"/>
                            <w:right w:val="none" w:sz="0" w:space="0" w:color="auto"/>
                          </w:divBdr>
                        </w:div>
                        <w:div w:id="1722436066">
                          <w:marLeft w:val="0"/>
                          <w:marRight w:val="0"/>
                          <w:marTop w:val="0"/>
                          <w:marBottom w:val="0"/>
                          <w:divBdr>
                            <w:top w:val="none" w:sz="0" w:space="0" w:color="auto"/>
                            <w:left w:val="none" w:sz="0" w:space="0" w:color="auto"/>
                            <w:bottom w:val="none" w:sz="0" w:space="0" w:color="auto"/>
                            <w:right w:val="none" w:sz="0" w:space="0" w:color="auto"/>
                          </w:divBdr>
                        </w:div>
                        <w:div w:id="150484620">
                          <w:marLeft w:val="0"/>
                          <w:marRight w:val="0"/>
                          <w:marTop w:val="0"/>
                          <w:marBottom w:val="0"/>
                          <w:divBdr>
                            <w:top w:val="none" w:sz="0" w:space="0" w:color="auto"/>
                            <w:left w:val="none" w:sz="0" w:space="0" w:color="auto"/>
                            <w:bottom w:val="none" w:sz="0" w:space="0" w:color="auto"/>
                            <w:right w:val="none" w:sz="0" w:space="0" w:color="auto"/>
                          </w:divBdr>
                        </w:div>
                      </w:divsChild>
                    </w:div>
                    <w:div w:id="2097286401">
                      <w:marLeft w:val="0"/>
                      <w:marRight w:val="0"/>
                      <w:marTop w:val="0"/>
                      <w:marBottom w:val="0"/>
                      <w:divBdr>
                        <w:top w:val="none" w:sz="0" w:space="0" w:color="auto"/>
                        <w:left w:val="none" w:sz="0" w:space="0" w:color="auto"/>
                        <w:bottom w:val="none" w:sz="0" w:space="0" w:color="auto"/>
                        <w:right w:val="none" w:sz="0" w:space="0" w:color="auto"/>
                      </w:divBdr>
                      <w:divsChild>
                        <w:div w:id="2048333612">
                          <w:marLeft w:val="0"/>
                          <w:marRight w:val="0"/>
                          <w:marTop w:val="0"/>
                          <w:marBottom w:val="0"/>
                          <w:divBdr>
                            <w:top w:val="none" w:sz="0" w:space="0" w:color="auto"/>
                            <w:left w:val="none" w:sz="0" w:space="0" w:color="auto"/>
                            <w:bottom w:val="none" w:sz="0" w:space="0" w:color="auto"/>
                            <w:right w:val="none" w:sz="0" w:space="0" w:color="auto"/>
                          </w:divBdr>
                        </w:div>
                      </w:divsChild>
                    </w:div>
                    <w:div w:id="172573657">
                      <w:marLeft w:val="0"/>
                      <w:marRight w:val="0"/>
                      <w:marTop w:val="0"/>
                      <w:marBottom w:val="0"/>
                      <w:divBdr>
                        <w:top w:val="none" w:sz="0" w:space="0" w:color="auto"/>
                        <w:left w:val="none" w:sz="0" w:space="0" w:color="auto"/>
                        <w:bottom w:val="none" w:sz="0" w:space="0" w:color="auto"/>
                        <w:right w:val="none" w:sz="0" w:space="0" w:color="auto"/>
                      </w:divBdr>
                      <w:divsChild>
                        <w:div w:id="1742755774">
                          <w:marLeft w:val="0"/>
                          <w:marRight w:val="0"/>
                          <w:marTop w:val="0"/>
                          <w:marBottom w:val="0"/>
                          <w:divBdr>
                            <w:top w:val="none" w:sz="0" w:space="0" w:color="auto"/>
                            <w:left w:val="none" w:sz="0" w:space="0" w:color="auto"/>
                            <w:bottom w:val="none" w:sz="0" w:space="0" w:color="auto"/>
                            <w:right w:val="none" w:sz="0" w:space="0" w:color="auto"/>
                          </w:divBdr>
                        </w:div>
                        <w:div w:id="656569532">
                          <w:marLeft w:val="0"/>
                          <w:marRight w:val="0"/>
                          <w:marTop w:val="0"/>
                          <w:marBottom w:val="0"/>
                          <w:divBdr>
                            <w:top w:val="none" w:sz="0" w:space="0" w:color="auto"/>
                            <w:left w:val="none" w:sz="0" w:space="0" w:color="auto"/>
                            <w:bottom w:val="none" w:sz="0" w:space="0" w:color="auto"/>
                            <w:right w:val="none" w:sz="0" w:space="0" w:color="auto"/>
                          </w:divBdr>
                        </w:div>
                      </w:divsChild>
                    </w:div>
                    <w:div w:id="1545486107">
                      <w:marLeft w:val="0"/>
                      <w:marRight w:val="0"/>
                      <w:marTop w:val="0"/>
                      <w:marBottom w:val="0"/>
                      <w:divBdr>
                        <w:top w:val="none" w:sz="0" w:space="0" w:color="auto"/>
                        <w:left w:val="none" w:sz="0" w:space="0" w:color="auto"/>
                        <w:bottom w:val="none" w:sz="0" w:space="0" w:color="auto"/>
                        <w:right w:val="none" w:sz="0" w:space="0" w:color="auto"/>
                      </w:divBdr>
                      <w:divsChild>
                        <w:div w:id="1819417521">
                          <w:marLeft w:val="0"/>
                          <w:marRight w:val="0"/>
                          <w:marTop w:val="0"/>
                          <w:marBottom w:val="0"/>
                          <w:divBdr>
                            <w:top w:val="none" w:sz="0" w:space="0" w:color="auto"/>
                            <w:left w:val="none" w:sz="0" w:space="0" w:color="auto"/>
                            <w:bottom w:val="none" w:sz="0" w:space="0" w:color="auto"/>
                            <w:right w:val="none" w:sz="0" w:space="0" w:color="auto"/>
                          </w:divBdr>
                        </w:div>
                      </w:divsChild>
                    </w:div>
                    <w:div w:id="2096784806">
                      <w:marLeft w:val="0"/>
                      <w:marRight w:val="0"/>
                      <w:marTop w:val="0"/>
                      <w:marBottom w:val="0"/>
                      <w:divBdr>
                        <w:top w:val="none" w:sz="0" w:space="0" w:color="auto"/>
                        <w:left w:val="none" w:sz="0" w:space="0" w:color="auto"/>
                        <w:bottom w:val="none" w:sz="0" w:space="0" w:color="auto"/>
                        <w:right w:val="none" w:sz="0" w:space="0" w:color="auto"/>
                      </w:divBdr>
                      <w:divsChild>
                        <w:div w:id="453134374">
                          <w:marLeft w:val="0"/>
                          <w:marRight w:val="0"/>
                          <w:marTop w:val="0"/>
                          <w:marBottom w:val="0"/>
                          <w:divBdr>
                            <w:top w:val="none" w:sz="0" w:space="0" w:color="auto"/>
                            <w:left w:val="none" w:sz="0" w:space="0" w:color="auto"/>
                            <w:bottom w:val="none" w:sz="0" w:space="0" w:color="auto"/>
                            <w:right w:val="none" w:sz="0" w:space="0" w:color="auto"/>
                          </w:divBdr>
                        </w:div>
                      </w:divsChild>
                    </w:div>
                    <w:div w:id="527135613">
                      <w:marLeft w:val="0"/>
                      <w:marRight w:val="0"/>
                      <w:marTop w:val="0"/>
                      <w:marBottom w:val="0"/>
                      <w:divBdr>
                        <w:top w:val="none" w:sz="0" w:space="0" w:color="auto"/>
                        <w:left w:val="none" w:sz="0" w:space="0" w:color="auto"/>
                        <w:bottom w:val="none" w:sz="0" w:space="0" w:color="auto"/>
                        <w:right w:val="none" w:sz="0" w:space="0" w:color="auto"/>
                      </w:divBdr>
                      <w:divsChild>
                        <w:div w:id="930312567">
                          <w:marLeft w:val="0"/>
                          <w:marRight w:val="0"/>
                          <w:marTop w:val="0"/>
                          <w:marBottom w:val="0"/>
                          <w:divBdr>
                            <w:top w:val="none" w:sz="0" w:space="0" w:color="auto"/>
                            <w:left w:val="none" w:sz="0" w:space="0" w:color="auto"/>
                            <w:bottom w:val="none" w:sz="0" w:space="0" w:color="auto"/>
                            <w:right w:val="none" w:sz="0" w:space="0" w:color="auto"/>
                          </w:divBdr>
                        </w:div>
                        <w:div w:id="187839993">
                          <w:marLeft w:val="0"/>
                          <w:marRight w:val="0"/>
                          <w:marTop w:val="0"/>
                          <w:marBottom w:val="0"/>
                          <w:divBdr>
                            <w:top w:val="none" w:sz="0" w:space="0" w:color="auto"/>
                            <w:left w:val="none" w:sz="0" w:space="0" w:color="auto"/>
                            <w:bottom w:val="none" w:sz="0" w:space="0" w:color="auto"/>
                            <w:right w:val="none" w:sz="0" w:space="0" w:color="auto"/>
                          </w:divBdr>
                        </w:div>
                        <w:div w:id="765349564">
                          <w:marLeft w:val="0"/>
                          <w:marRight w:val="0"/>
                          <w:marTop w:val="0"/>
                          <w:marBottom w:val="0"/>
                          <w:divBdr>
                            <w:top w:val="none" w:sz="0" w:space="0" w:color="auto"/>
                            <w:left w:val="none" w:sz="0" w:space="0" w:color="auto"/>
                            <w:bottom w:val="none" w:sz="0" w:space="0" w:color="auto"/>
                            <w:right w:val="none" w:sz="0" w:space="0" w:color="auto"/>
                          </w:divBdr>
                        </w:div>
                        <w:div w:id="664669647">
                          <w:marLeft w:val="0"/>
                          <w:marRight w:val="0"/>
                          <w:marTop w:val="0"/>
                          <w:marBottom w:val="0"/>
                          <w:divBdr>
                            <w:top w:val="none" w:sz="0" w:space="0" w:color="auto"/>
                            <w:left w:val="none" w:sz="0" w:space="0" w:color="auto"/>
                            <w:bottom w:val="none" w:sz="0" w:space="0" w:color="auto"/>
                            <w:right w:val="none" w:sz="0" w:space="0" w:color="auto"/>
                          </w:divBdr>
                        </w:div>
                        <w:div w:id="1117799299">
                          <w:marLeft w:val="0"/>
                          <w:marRight w:val="0"/>
                          <w:marTop w:val="0"/>
                          <w:marBottom w:val="0"/>
                          <w:divBdr>
                            <w:top w:val="none" w:sz="0" w:space="0" w:color="auto"/>
                            <w:left w:val="none" w:sz="0" w:space="0" w:color="auto"/>
                            <w:bottom w:val="none" w:sz="0" w:space="0" w:color="auto"/>
                            <w:right w:val="none" w:sz="0" w:space="0" w:color="auto"/>
                          </w:divBdr>
                        </w:div>
                        <w:div w:id="70860057">
                          <w:marLeft w:val="0"/>
                          <w:marRight w:val="0"/>
                          <w:marTop w:val="0"/>
                          <w:marBottom w:val="0"/>
                          <w:divBdr>
                            <w:top w:val="none" w:sz="0" w:space="0" w:color="auto"/>
                            <w:left w:val="none" w:sz="0" w:space="0" w:color="auto"/>
                            <w:bottom w:val="none" w:sz="0" w:space="0" w:color="auto"/>
                            <w:right w:val="none" w:sz="0" w:space="0" w:color="auto"/>
                          </w:divBdr>
                        </w:div>
                        <w:div w:id="1975673767">
                          <w:marLeft w:val="0"/>
                          <w:marRight w:val="0"/>
                          <w:marTop w:val="0"/>
                          <w:marBottom w:val="0"/>
                          <w:divBdr>
                            <w:top w:val="none" w:sz="0" w:space="0" w:color="auto"/>
                            <w:left w:val="none" w:sz="0" w:space="0" w:color="auto"/>
                            <w:bottom w:val="none" w:sz="0" w:space="0" w:color="auto"/>
                            <w:right w:val="none" w:sz="0" w:space="0" w:color="auto"/>
                          </w:divBdr>
                        </w:div>
                        <w:div w:id="354036400">
                          <w:marLeft w:val="0"/>
                          <w:marRight w:val="0"/>
                          <w:marTop w:val="0"/>
                          <w:marBottom w:val="0"/>
                          <w:divBdr>
                            <w:top w:val="none" w:sz="0" w:space="0" w:color="auto"/>
                            <w:left w:val="none" w:sz="0" w:space="0" w:color="auto"/>
                            <w:bottom w:val="none" w:sz="0" w:space="0" w:color="auto"/>
                            <w:right w:val="none" w:sz="0" w:space="0" w:color="auto"/>
                          </w:divBdr>
                        </w:div>
                        <w:div w:id="1004547945">
                          <w:marLeft w:val="0"/>
                          <w:marRight w:val="0"/>
                          <w:marTop w:val="0"/>
                          <w:marBottom w:val="0"/>
                          <w:divBdr>
                            <w:top w:val="none" w:sz="0" w:space="0" w:color="auto"/>
                            <w:left w:val="none" w:sz="0" w:space="0" w:color="auto"/>
                            <w:bottom w:val="none" w:sz="0" w:space="0" w:color="auto"/>
                            <w:right w:val="none" w:sz="0" w:space="0" w:color="auto"/>
                          </w:divBdr>
                        </w:div>
                        <w:div w:id="1699506641">
                          <w:marLeft w:val="0"/>
                          <w:marRight w:val="0"/>
                          <w:marTop w:val="0"/>
                          <w:marBottom w:val="0"/>
                          <w:divBdr>
                            <w:top w:val="none" w:sz="0" w:space="0" w:color="auto"/>
                            <w:left w:val="none" w:sz="0" w:space="0" w:color="auto"/>
                            <w:bottom w:val="none" w:sz="0" w:space="0" w:color="auto"/>
                            <w:right w:val="none" w:sz="0" w:space="0" w:color="auto"/>
                          </w:divBdr>
                        </w:div>
                        <w:div w:id="555436000">
                          <w:marLeft w:val="0"/>
                          <w:marRight w:val="0"/>
                          <w:marTop w:val="0"/>
                          <w:marBottom w:val="0"/>
                          <w:divBdr>
                            <w:top w:val="none" w:sz="0" w:space="0" w:color="auto"/>
                            <w:left w:val="none" w:sz="0" w:space="0" w:color="auto"/>
                            <w:bottom w:val="none" w:sz="0" w:space="0" w:color="auto"/>
                            <w:right w:val="none" w:sz="0" w:space="0" w:color="auto"/>
                          </w:divBdr>
                        </w:div>
                        <w:div w:id="1979529915">
                          <w:marLeft w:val="0"/>
                          <w:marRight w:val="0"/>
                          <w:marTop w:val="0"/>
                          <w:marBottom w:val="0"/>
                          <w:divBdr>
                            <w:top w:val="none" w:sz="0" w:space="0" w:color="auto"/>
                            <w:left w:val="none" w:sz="0" w:space="0" w:color="auto"/>
                            <w:bottom w:val="none" w:sz="0" w:space="0" w:color="auto"/>
                            <w:right w:val="none" w:sz="0" w:space="0" w:color="auto"/>
                          </w:divBdr>
                        </w:div>
                        <w:div w:id="794249271">
                          <w:marLeft w:val="0"/>
                          <w:marRight w:val="0"/>
                          <w:marTop w:val="0"/>
                          <w:marBottom w:val="0"/>
                          <w:divBdr>
                            <w:top w:val="none" w:sz="0" w:space="0" w:color="auto"/>
                            <w:left w:val="none" w:sz="0" w:space="0" w:color="auto"/>
                            <w:bottom w:val="none" w:sz="0" w:space="0" w:color="auto"/>
                            <w:right w:val="none" w:sz="0" w:space="0" w:color="auto"/>
                          </w:divBdr>
                        </w:div>
                        <w:div w:id="159852790">
                          <w:marLeft w:val="0"/>
                          <w:marRight w:val="0"/>
                          <w:marTop w:val="0"/>
                          <w:marBottom w:val="0"/>
                          <w:divBdr>
                            <w:top w:val="none" w:sz="0" w:space="0" w:color="auto"/>
                            <w:left w:val="none" w:sz="0" w:space="0" w:color="auto"/>
                            <w:bottom w:val="none" w:sz="0" w:space="0" w:color="auto"/>
                            <w:right w:val="none" w:sz="0" w:space="0" w:color="auto"/>
                          </w:divBdr>
                        </w:div>
                        <w:div w:id="1960869726">
                          <w:marLeft w:val="0"/>
                          <w:marRight w:val="0"/>
                          <w:marTop w:val="0"/>
                          <w:marBottom w:val="0"/>
                          <w:divBdr>
                            <w:top w:val="none" w:sz="0" w:space="0" w:color="auto"/>
                            <w:left w:val="none" w:sz="0" w:space="0" w:color="auto"/>
                            <w:bottom w:val="none" w:sz="0" w:space="0" w:color="auto"/>
                            <w:right w:val="none" w:sz="0" w:space="0" w:color="auto"/>
                          </w:divBdr>
                        </w:div>
                        <w:div w:id="1616668470">
                          <w:marLeft w:val="0"/>
                          <w:marRight w:val="0"/>
                          <w:marTop w:val="0"/>
                          <w:marBottom w:val="0"/>
                          <w:divBdr>
                            <w:top w:val="none" w:sz="0" w:space="0" w:color="auto"/>
                            <w:left w:val="none" w:sz="0" w:space="0" w:color="auto"/>
                            <w:bottom w:val="none" w:sz="0" w:space="0" w:color="auto"/>
                            <w:right w:val="none" w:sz="0" w:space="0" w:color="auto"/>
                          </w:divBdr>
                        </w:div>
                        <w:div w:id="515001351">
                          <w:marLeft w:val="0"/>
                          <w:marRight w:val="0"/>
                          <w:marTop w:val="0"/>
                          <w:marBottom w:val="0"/>
                          <w:divBdr>
                            <w:top w:val="none" w:sz="0" w:space="0" w:color="auto"/>
                            <w:left w:val="none" w:sz="0" w:space="0" w:color="auto"/>
                            <w:bottom w:val="none" w:sz="0" w:space="0" w:color="auto"/>
                            <w:right w:val="none" w:sz="0" w:space="0" w:color="auto"/>
                          </w:divBdr>
                        </w:div>
                        <w:div w:id="1415398387">
                          <w:marLeft w:val="0"/>
                          <w:marRight w:val="0"/>
                          <w:marTop w:val="0"/>
                          <w:marBottom w:val="0"/>
                          <w:divBdr>
                            <w:top w:val="none" w:sz="0" w:space="0" w:color="auto"/>
                            <w:left w:val="none" w:sz="0" w:space="0" w:color="auto"/>
                            <w:bottom w:val="none" w:sz="0" w:space="0" w:color="auto"/>
                            <w:right w:val="none" w:sz="0" w:space="0" w:color="auto"/>
                          </w:divBdr>
                        </w:div>
                        <w:div w:id="1806584127">
                          <w:marLeft w:val="0"/>
                          <w:marRight w:val="0"/>
                          <w:marTop w:val="0"/>
                          <w:marBottom w:val="0"/>
                          <w:divBdr>
                            <w:top w:val="none" w:sz="0" w:space="0" w:color="auto"/>
                            <w:left w:val="none" w:sz="0" w:space="0" w:color="auto"/>
                            <w:bottom w:val="none" w:sz="0" w:space="0" w:color="auto"/>
                            <w:right w:val="none" w:sz="0" w:space="0" w:color="auto"/>
                          </w:divBdr>
                        </w:div>
                      </w:divsChild>
                    </w:div>
                    <w:div w:id="83496215">
                      <w:marLeft w:val="0"/>
                      <w:marRight w:val="0"/>
                      <w:marTop w:val="0"/>
                      <w:marBottom w:val="0"/>
                      <w:divBdr>
                        <w:top w:val="none" w:sz="0" w:space="0" w:color="auto"/>
                        <w:left w:val="none" w:sz="0" w:space="0" w:color="auto"/>
                        <w:bottom w:val="none" w:sz="0" w:space="0" w:color="auto"/>
                        <w:right w:val="none" w:sz="0" w:space="0" w:color="auto"/>
                      </w:divBdr>
                      <w:divsChild>
                        <w:div w:id="515389077">
                          <w:marLeft w:val="0"/>
                          <w:marRight w:val="0"/>
                          <w:marTop w:val="0"/>
                          <w:marBottom w:val="0"/>
                          <w:divBdr>
                            <w:top w:val="none" w:sz="0" w:space="0" w:color="auto"/>
                            <w:left w:val="none" w:sz="0" w:space="0" w:color="auto"/>
                            <w:bottom w:val="none" w:sz="0" w:space="0" w:color="auto"/>
                            <w:right w:val="none" w:sz="0" w:space="0" w:color="auto"/>
                          </w:divBdr>
                        </w:div>
                        <w:div w:id="402606824">
                          <w:marLeft w:val="0"/>
                          <w:marRight w:val="0"/>
                          <w:marTop w:val="0"/>
                          <w:marBottom w:val="0"/>
                          <w:divBdr>
                            <w:top w:val="none" w:sz="0" w:space="0" w:color="auto"/>
                            <w:left w:val="none" w:sz="0" w:space="0" w:color="auto"/>
                            <w:bottom w:val="none" w:sz="0" w:space="0" w:color="auto"/>
                            <w:right w:val="none" w:sz="0" w:space="0" w:color="auto"/>
                          </w:divBdr>
                        </w:div>
                        <w:div w:id="1158619399">
                          <w:marLeft w:val="0"/>
                          <w:marRight w:val="0"/>
                          <w:marTop w:val="0"/>
                          <w:marBottom w:val="0"/>
                          <w:divBdr>
                            <w:top w:val="none" w:sz="0" w:space="0" w:color="auto"/>
                            <w:left w:val="none" w:sz="0" w:space="0" w:color="auto"/>
                            <w:bottom w:val="none" w:sz="0" w:space="0" w:color="auto"/>
                            <w:right w:val="none" w:sz="0" w:space="0" w:color="auto"/>
                          </w:divBdr>
                        </w:div>
                        <w:div w:id="279411007">
                          <w:marLeft w:val="0"/>
                          <w:marRight w:val="0"/>
                          <w:marTop w:val="0"/>
                          <w:marBottom w:val="0"/>
                          <w:divBdr>
                            <w:top w:val="none" w:sz="0" w:space="0" w:color="auto"/>
                            <w:left w:val="none" w:sz="0" w:space="0" w:color="auto"/>
                            <w:bottom w:val="none" w:sz="0" w:space="0" w:color="auto"/>
                            <w:right w:val="none" w:sz="0" w:space="0" w:color="auto"/>
                          </w:divBdr>
                        </w:div>
                      </w:divsChild>
                    </w:div>
                    <w:div w:id="681056047">
                      <w:marLeft w:val="0"/>
                      <w:marRight w:val="0"/>
                      <w:marTop w:val="0"/>
                      <w:marBottom w:val="0"/>
                      <w:divBdr>
                        <w:top w:val="none" w:sz="0" w:space="0" w:color="auto"/>
                        <w:left w:val="none" w:sz="0" w:space="0" w:color="auto"/>
                        <w:bottom w:val="none" w:sz="0" w:space="0" w:color="auto"/>
                        <w:right w:val="none" w:sz="0" w:space="0" w:color="auto"/>
                      </w:divBdr>
                      <w:divsChild>
                        <w:div w:id="1170801834">
                          <w:marLeft w:val="0"/>
                          <w:marRight w:val="0"/>
                          <w:marTop w:val="0"/>
                          <w:marBottom w:val="0"/>
                          <w:divBdr>
                            <w:top w:val="none" w:sz="0" w:space="0" w:color="auto"/>
                            <w:left w:val="none" w:sz="0" w:space="0" w:color="auto"/>
                            <w:bottom w:val="none" w:sz="0" w:space="0" w:color="auto"/>
                            <w:right w:val="none" w:sz="0" w:space="0" w:color="auto"/>
                          </w:divBdr>
                        </w:div>
                        <w:div w:id="2024895331">
                          <w:marLeft w:val="0"/>
                          <w:marRight w:val="0"/>
                          <w:marTop w:val="0"/>
                          <w:marBottom w:val="0"/>
                          <w:divBdr>
                            <w:top w:val="none" w:sz="0" w:space="0" w:color="auto"/>
                            <w:left w:val="none" w:sz="0" w:space="0" w:color="auto"/>
                            <w:bottom w:val="none" w:sz="0" w:space="0" w:color="auto"/>
                            <w:right w:val="none" w:sz="0" w:space="0" w:color="auto"/>
                          </w:divBdr>
                        </w:div>
                        <w:div w:id="1154371937">
                          <w:marLeft w:val="0"/>
                          <w:marRight w:val="0"/>
                          <w:marTop w:val="0"/>
                          <w:marBottom w:val="0"/>
                          <w:divBdr>
                            <w:top w:val="none" w:sz="0" w:space="0" w:color="auto"/>
                            <w:left w:val="none" w:sz="0" w:space="0" w:color="auto"/>
                            <w:bottom w:val="none" w:sz="0" w:space="0" w:color="auto"/>
                            <w:right w:val="none" w:sz="0" w:space="0" w:color="auto"/>
                          </w:divBdr>
                        </w:div>
                      </w:divsChild>
                    </w:div>
                    <w:div w:id="1070621380">
                      <w:marLeft w:val="0"/>
                      <w:marRight w:val="0"/>
                      <w:marTop w:val="0"/>
                      <w:marBottom w:val="0"/>
                      <w:divBdr>
                        <w:top w:val="none" w:sz="0" w:space="0" w:color="auto"/>
                        <w:left w:val="none" w:sz="0" w:space="0" w:color="auto"/>
                        <w:bottom w:val="none" w:sz="0" w:space="0" w:color="auto"/>
                        <w:right w:val="none" w:sz="0" w:space="0" w:color="auto"/>
                      </w:divBdr>
                      <w:divsChild>
                        <w:div w:id="2120709757">
                          <w:marLeft w:val="0"/>
                          <w:marRight w:val="0"/>
                          <w:marTop w:val="0"/>
                          <w:marBottom w:val="0"/>
                          <w:divBdr>
                            <w:top w:val="none" w:sz="0" w:space="0" w:color="auto"/>
                            <w:left w:val="none" w:sz="0" w:space="0" w:color="auto"/>
                            <w:bottom w:val="none" w:sz="0" w:space="0" w:color="auto"/>
                            <w:right w:val="none" w:sz="0" w:space="0" w:color="auto"/>
                          </w:divBdr>
                        </w:div>
                      </w:divsChild>
                    </w:div>
                    <w:div w:id="2071225325">
                      <w:marLeft w:val="0"/>
                      <w:marRight w:val="0"/>
                      <w:marTop w:val="0"/>
                      <w:marBottom w:val="0"/>
                      <w:divBdr>
                        <w:top w:val="none" w:sz="0" w:space="0" w:color="auto"/>
                        <w:left w:val="none" w:sz="0" w:space="0" w:color="auto"/>
                        <w:bottom w:val="none" w:sz="0" w:space="0" w:color="auto"/>
                        <w:right w:val="none" w:sz="0" w:space="0" w:color="auto"/>
                      </w:divBdr>
                      <w:divsChild>
                        <w:div w:id="532497956">
                          <w:marLeft w:val="0"/>
                          <w:marRight w:val="0"/>
                          <w:marTop w:val="0"/>
                          <w:marBottom w:val="0"/>
                          <w:divBdr>
                            <w:top w:val="none" w:sz="0" w:space="0" w:color="auto"/>
                            <w:left w:val="none" w:sz="0" w:space="0" w:color="auto"/>
                            <w:bottom w:val="none" w:sz="0" w:space="0" w:color="auto"/>
                            <w:right w:val="none" w:sz="0" w:space="0" w:color="auto"/>
                          </w:divBdr>
                        </w:div>
                      </w:divsChild>
                    </w:div>
                    <w:div w:id="1421295136">
                      <w:marLeft w:val="0"/>
                      <w:marRight w:val="0"/>
                      <w:marTop w:val="0"/>
                      <w:marBottom w:val="0"/>
                      <w:divBdr>
                        <w:top w:val="none" w:sz="0" w:space="0" w:color="auto"/>
                        <w:left w:val="none" w:sz="0" w:space="0" w:color="auto"/>
                        <w:bottom w:val="none" w:sz="0" w:space="0" w:color="auto"/>
                        <w:right w:val="none" w:sz="0" w:space="0" w:color="auto"/>
                      </w:divBdr>
                      <w:divsChild>
                        <w:div w:id="764306497">
                          <w:marLeft w:val="0"/>
                          <w:marRight w:val="0"/>
                          <w:marTop w:val="0"/>
                          <w:marBottom w:val="0"/>
                          <w:divBdr>
                            <w:top w:val="none" w:sz="0" w:space="0" w:color="auto"/>
                            <w:left w:val="none" w:sz="0" w:space="0" w:color="auto"/>
                            <w:bottom w:val="none" w:sz="0" w:space="0" w:color="auto"/>
                            <w:right w:val="none" w:sz="0" w:space="0" w:color="auto"/>
                          </w:divBdr>
                        </w:div>
                        <w:div w:id="827551827">
                          <w:marLeft w:val="0"/>
                          <w:marRight w:val="0"/>
                          <w:marTop w:val="0"/>
                          <w:marBottom w:val="0"/>
                          <w:divBdr>
                            <w:top w:val="none" w:sz="0" w:space="0" w:color="auto"/>
                            <w:left w:val="none" w:sz="0" w:space="0" w:color="auto"/>
                            <w:bottom w:val="none" w:sz="0" w:space="0" w:color="auto"/>
                            <w:right w:val="none" w:sz="0" w:space="0" w:color="auto"/>
                          </w:divBdr>
                        </w:div>
                      </w:divsChild>
                    </w:div>
                    <w:div w:id="2022196599">
                      <w:marLeft w:val="0"/>
                      <w:marRight w:val="0"/>
                      <w:marTop w:val="0"/>
                      <w:marBottom w:val="0"/>
                      <w:divBdr>
                        <w:top w:val="none" w:sz="0" w:space="0" w:color="auto"/>
                        <w:left w:val="none" w:sz="0" w:space="0" w:color="auto"/>
                        <w:bottom w:val="none" w:sz="0" w:space="0" w:color="auto"/>
                        <w:right w:val="none" w:sz="0" w:space="0" w:color="auto"/>
                      </w:divBdr>
                      <w:divsChild>
                        <w:div w:id="1734115284">
                          <w:marLeft w:val="0"/>
                          <w:marRight w:val="0"/>
                          <w:marTop w:val="0"/>
                          <w:marBottom w:val="0"/>
                          <w:divBdr>
                            <w:top w:val="none" w:sz="0" w:space="0" w:color="auto"/>
                            <w:left w:val="none" w:sz="0" w:space="0" w:color="auto"/>
                            <w:bottom w:val="none" w:sz="0" w:space="0" w:color="auto"/>
                            <w:right w:val="none" w:sz="0" w:space="0" w:color="auto"/>
                          </w:divBdr>
                        </w:div>
                        <w:div w:id="464544581">
                          <w:marLeft w:val="0"/>
                          <w:marRight w:val="0"/>
                          <w:marTop w:val="0"/>
                          <w:marBottom w:val="0"/>
                          <w:divBdr>
                            <w:top w:val="none" w:sz="0" w:space="0" w:color="auto"/>
                            <w:left w:val="none" w:sz="0" w:space="0" w:color="auto"/>
                            <w:bottom w:val="none" w:sz="0" w:space="0" w:color="auto"/>
                            <w:right w:val="none" w:sz="0" w:space="0" w:color="auto"/>
                          </w:divBdr>
                        </w:div>
                      </w:divsChild>
                    </w:div>
                    <w:div w:id="1762683830">
                      <w:marLeft w:val="0"/>
                      <w:marRight w:val="0"/>
                      <w:marTop w:val="0"/>
                      <w:marBottom w:val="0"/>
                      <w:divBdr>
                        <w:top w:val="none" w:sz="0" w:space="0" w:color="auto"/>
                        <w:left w:val="none" w:sz="0" w:space="0" w:color="auto"/>
                        <w:bottom w:val="none" w:sz="0" w:space="0" w:color="auto"/>
                        <w:right w:val="none" w:sz="0" w:space="0" w:color="auto"/>
                      </w:divBdr>
                      <w:divsChild>
                        <w:div w:id="185872323">
                          <w:marLeft w:val="0"/>
                          <w:marRight w:val="0"/>
                          <w:marTop w:val="0"/>
                          <w:marBottom w:val="0"/>
                          <w:divBdr>
                            <w:top w:val="none" w:sz="0" w:space="0" w:color="auto"/>
                            <w:left w:val="none" w:sz="0" w:space="0" w:color="auto"/>
                            <w:bottom w:val="none" w:sz="0" w:space="0" w:color="auto"/>
                            <w:right w:val="none" w:sz="0" w:space="0" w:color="auto"/>
                          </w:divBdr>
                        </w:div>
                      </w:divsChild>
                    </w:div>
                    <w:div w:id="389115704">
                      <w:marLeft w:val="0"/>
                      <w:marRight w:val="0"/>
                      <w:marTop w:val="0"/>
                      <w:marBottom w:val="0"/>
                      <w:divBdr>
                        <w:top w:val="none" w:sz="0" w:space="0" w:color="auto"/>
                        <w:left w:val="none" w:sz="0" w:space="0" w:color="auto"/>
                        <w:bottom w:val="none" w:sz="0" w:space="0" w:color="auto"/>
                        <w:right w:val="none" w:sz="0" w:space="0" w:color="auto"/>
                      </w:divBdr>
                      <w:divsChild>
                        <w:div w:id="1602256548">
                          <w:marLeft w:val="0"/>
                          <w:marRight w:val="0"/>
                          <w:marTop w:val="0"/>
                          <w:marBottom w:val="0"/>
                          <w:divBdr>
                            <w:top w:val="none" w:sz="0" w:space="0" w:color="auto"/>
                            <w:left w:val="none" w:sz="0" w:space="0" w:color="auto"/>
                            <w:bottom w:val="none" w:sz="0" w:space="0" w:color="auto"/>
                            <w:right w:val="none" w:sz="0" w:space="0" w:color="auto"/>
                          </w:divBdr>
                        </w:div>
                      </w:divsChild>
                    </w:div>
                    <w:div w:id="1575555335">
                      <w:marLeft w:val="0"/>
                      <w:marRight w:val="0"/>
                      <w:marTop w:val="0"/>
                      <w:marBottom w:val="0"/>
                      <w:divBdr>
                        <w:top w:val="none" w:sz="0" w:space="0" w:color="auto"/>
                        <w:left w:val="none" w:sz="0" w:space="0" w:color="auto"/>
                        <w:bottom w:val="none" w:sz="0" w:space="0" w:color="auto"/>
                        <w:right w:val="none" w:sz="0" w:space="0" w:color="auto"/>
                      </w:divBdr>
                      <w:divsChild>
                        <w:div w:id="1626889953">
                          <w:marLeft w:val="0"/>
                          <w:marRight w:val="0"/>
                          <w:marTop w:val="0"/>
                          <w:marBottom w:val="0"/>
                          <w:divBdr>
                            <w:top w:val="none" w:sz="0" w:space="0" w:color="auto"/>
                            <w:left w:val="none" w:sz="0" w:space="0" w:color="auto"/>
                            <w:bottom w:val="none" w:sz="0" w:space="0" w:color="auto"/>
                            <w:right w:val="none" w:sz="0" w:space="0" w:color="auto"/>
                          </w:divBdr>
                        </w:div>
                        <w:div w:id="1995865132">
                          <w:marLeft w:val="0"/>
                          <w:marRight w:val="0"/>
                          <w:marTop w:val="0"/>
                          <w:marBottom w:val="0"/>
                          <w:divBdr>
                            <w:top w:val="none" w:sz="0" w:space="0" w:color="auto"/>
                            <w:left w:val="none" w:sz="0" w:space="0" w:color="auto"/>
                            <w:bottom w:val="none" w:sz="0" w:space="0" w:color="auto"/>
                            <w:right w:val="none" w:sz="0" w:space="0" w:color="auto"/>
                          </w:divBdr>
                        </w:div>
                      </w:divsChild>
                    </w:div>
                    <w:div w:id="843979703">
                      <w:marLeft w:val="0"/>
                      <w:marRight w:val="0"/>
                      <w:marTop w:val="0"/>
                      <w:marBottom w:val="0"/>
                      <w:divBdr>
                        <w:top w:val="none" w:sz="0" w:space="0" w:color="auto"/>
                        <w:left w:val="none" w:sz="0" w:space="0" w:color="auto"/>
                        <w:bottom w:val="none" w:sz="0" w:space="0" w:color="auto"/>
                        <w:right w:val="none" w:sz="0" w:space="0" w:color="auto"/>
                      </w:divBdr>
                      <w:divsChild>
                        <w:div w:id="1491142144">
                          <w:marLeft w:val="0"/>
                          <w:marRight w:val="0"/>
                          <w:marTop w:val="0"/>
                          <w:marBottom w:val="0"/>
                          <w:divBdr>
                            <w:top w:val="none" w:sz="0" w:space="0" w:color="auto"/>
                            <w:left w:val="none" w:sz="0" w:space="0" w:color="auto"/>
                            <w:bottom w:val="none" w:sz="0" w:space="0" w:color="auto"/>
                            <w:right w:val="none" w:sz="0" w:space="0" w:color="auto"/>
                          </w:divBdr>
                        </w:div>
                      </w:divsChild>
                    </w:div>
                    <w:div w:id="448162220">
                      <w:marLeft w:val="0"/>
                      <w:marRight w:val="0"/>
                      <w:marTop w:val="0"/>
                      <w:marBottom w:val="0"/>
                      <w:divBdr>
                        <w:top w:val="none" w:sz="0" w:space="0" w:color="auto"/>
                        <w:left w:val="none" w:sz="0" w:space="0" w:color="auto"/>
                        <w:bottom w:val="none" w:sz="0" w:space="0" w:color="auto"/>
                        <w:right w:val="none" w:sz="0" w:space="0" w:color="auto"/>
                      </w:divBdr>
                      <w:divsChild>
                        <w:div w:id="1441561916">
                          <w:marLeft w:val="0"/>
                          <w:marRight w:val="0"/>
                          <w:marTop w:val="0"/>
                          <w:marBottom w:val="0"/>
                          <w:divBdr>
                            <w:top w:val="none" w:sz="0" w:space="0" w:color="auto"/>
                            <w:left w:val="none" w:sz="0" w:space="0" w:color="auto"/>
                            <w:bottom w:val="none" w:sz="0" w:space="0" w:color="auto"/>
                            <w:right w:val="none" w:sz="0" w:space="0" w:color="auto"/>
                          </w:divBdr>
                        </w:div>
                      </w:divsChild>
                    </w:div>
                    <w:div w:id="777604037">
                      <w:marLeft w:val="0"/>
                      <w:marRight w:val="0"/>
                      <w:marTop w:val="0"/>
                      <w:marBottom w:val="0"/>
                      <w:divBdr>
                        <w:top w:val="none" w:sz="0" w:space="0" w:color="auto"/>
                        <w:left w:val="none" w:sz="0" w:space="0" w:color="auto"/>
                        <w:bottom w:val="none" w:sz="0" w:space="0" w:color="auto"/>
                        <w:right w:val="none" w:sz="0" w:space="0" w:color="auto"/>
                      </w:divBdr>
                      <w:divsChild>
                        <w:div w:id="602420803">
                          <w:marLeft w:val="0"/>
                          <w:marRight w:val="0"/>
                          <w:marTop w:val="0"/>
                          <w:marBottom w:val="0"/>
                          <w:divBdr>
                            <w:top w:val="none" w:sz="0" w:space="0" w:color="auto"/>
                            <w:left w:val="none" w:sz="0" w:space="0" w:color="auto"/>
                            <w:bottom w:val="none" w:sz="0" w:space="0" w:color="auto"/>
                            <w:right w:val="none" w:sz="0" w:space="0" w:color="auto"/>
                          </w:divBdr>
                        </w:div>
                        <w:div w:id="1157960288">
                          <w:marLeft w:val="0"/>
                          <w:marRight w:val="0"/>
                          <w:marTop w:val="0"/>
                          <w:marBottom w:val="0"/>
                          <w:divBdr>
                            <w:top w:val="none" w:sz="0" w:space="0" w:color="auto"/>
                            <w:left w:val="none" w:sz="0" w:space="0" w:color="auto"/>
                            <w:bottom w:val="none" w:sz="0" w:space="0" w:color="auto"/>
                            <w:right w:val="none" w:sz="0" w:space="0" w:color="auto"/>
                          </w:divBdr>
                        </w:div>
                        <w:div w:id="1968505510">
                          <w:marLeft w:val="0"/>
                          <w:marRight w:val="0"/>
                          <w:marTop w:val="0"/>
                          <w:marBottom w:val="0"/>
                          <w:divBdr>
                            <w:top w:val="none" w:sz="0" w:space="0" w:color="auto"/>
                            <w:left w:val="none" w:sz="0" w:space="0" w:color="auto"/>
                            <w:bottom w:val="none" w:sz="0" w:space="0" w:color="auto"/>
                            <w:right w:val="none" w:sz="0" w:space="0" w:color="auto"/>
                          </w:divBdr>
                        </w:div>
                        <w:div w:id="636839570">
                          <w:marLeft w:val="0"/>
                          <w:marRight w:val="0"/>
                          <w:marTop w:val="0"/>
                          <w:marBottom w:val="0"/>
                          <w:divBdr>
                            <w:top w:val="none" w:sz="0" w:space="0" w:color="auto"/>
                            <w:left w:val="none" w:sz="0" w:space="0" w:color="auto"/>
                            <w:bottom w:val="none" w:sz="0" w:space="0" w:color="auto"/>
                            <w:right w:val="none" w:sz="0" w:space="0" w:color="auto"/>
                          </w:divBdr>
                        </w:div>
                        <w:div w:id="580145629">
                          <w:marLeft w:val="0"/>
                          <w:marRight w:val="0"/>
                          <w:marTop w:val="0"/>
                          <w:marBottom w:val="0"/>
                          <w:divBdr>
                            <w:top w:val="none" w:sz="0" w:space="0" w:color="auto"/>
                            <w:left w:val="none" w:sz="0" w:space="0" w:color="auto"/>
                            <w:bottom w:val="none" w:sz="0" w:space="0" w:color="auto"/>
                            <w:right w:val="none" w:sz="0" w:space="0" w:color="auto"/>
                          </w:divBdr>
                        </w:div>
                        <w:div w:id="872579059">
                          <w:marLeft w:val="0"/>
                          <w:marRight w:val="0"/>
                          <w:marTop w:val="0"/>
                          <w:marBottom w:val="0"/>
                          <w:divBdr>
                            <w:top w:val="none" w:sz="0" w:space="0" w:color="auto"/>
                            <w:left w:val="none" w:sz="0" w:space="0" w:color="auto"/>
                            <w:bottom w:val="none" w:sz="0" w:space="0" w:color="auto"/>
                            <w:right w:val="none" w:sz="0" w:space="0" w:color="auto"/>
                          </w:divBdr>
                        </w:div>
                      </w:divsChild>
                    </w:div>
                    <w:div w:id="1646157831">
                      <w:marLeft w:val="0"/>
                      <w:marRight w:val="0"/>
                      <w:marTop w:val="0"/>
                      <w:marBottom w:val="0"/>
                      <w:divBdr>
                        <w:top w:val="none" w:sz="0" w:space="0" w:color="auto"/>
                        <w:left w:val="none" w:sz="0" w:space="0" w:color="auto"/>
                        <w:bottom w:val="none" w:sz="0" w:space="0" w:color="auto"/>
                        <w:right w:val="none" w:sz="0" w:space="0" w:color="auto"/>
                      </w:divBdr>
                      <w:divsChild>
                        <w:div w:id="1502886434">
                          <w:marLeft w:val="0"/>
                          <w:marRight w:val="0"/>
                          <w:marTop w:val="0"/>
                          <w:marBottom w:val="0"/>
                          <w:divBdr>
                            <w:top w:val="none" w:sz="0" w:space="0" w:color="auto"/>
                            <w:left w:val="none" w:sz="0" w:space="0" w:color="auto"/>
                            <w:bottom w:val="none" w:sz="0" w:space="0" w:color="auto"/>
                            <w:right w:val="none" w:sz="0" w:space="0" w:color="auto"/>
                          </w:divBdr>
                        </w:div>
                        <w:div w:id="1069503044">
                          <w:marLeft w:val="0"/>
                          <w:marRight w:val="0"/>
                          <w:marTop w:val="0"/>
                          <w:marBottom w:val="0"/>
                          <w:divBdr>
                            <w:top w:val="none" w:sz="0" w:space="0" w:color="auto"/>
                            <w:left w:val="none" w:sz="0" w:space="0" w:color="auto"/>
                            <w:bottom w:val="none" w:sz="0" w:space="0" w:color="auto"/>
                            <w:right w:val="none" w:sz="0" w:space="0" w:color="auto"/>
                          </w:divBdr>
                        </w:div>
                        <w:div w:id="591666040">
                          <w:marLeft w:val="0"/>
                          <w:marRight w:val="0"/>
                          <w:marTop w:val="0"/>
                          <w:marBottom w:val="0"/>
                          <w:divBdr>
                            <w:top w:val="none" w:sz="0" w:space="0" w:color="auto"/>
                            <w:left w:val="none" w:sz="0" w:space="0" w:color="auto"/>
                            <w:bottom w:val="none" w:sz="0" w:space="0" w:color="auto"/>
                            <w:right w:val="none" w:sz="0" w:space="0" w:color="auto"/>
                          </w:divBdr>
                        </w:div>
                      </w:divsChild>
                    </w:div>
                    <w:div w:id="534654102">
                      <w:marLeft w:val="0"/>
                      <w:marRight w:val="0"/>
                      <w:marTop w:val="0"/>
                      <w:marBottom w:val="0"/>
                      <w:divBdr>
                        <w:top w:val="none" w:sz="0" w:space="0" w:color="auto"/>
                        <w:left w:val="none" w:sz="0" w:space="0" w:color="auto"/>
                        <w:bottom w:val="none" w:sz="0" w:space="0" w:color="auto"/>
                        <w:right w:val="none" w:sz="0" w:space="0" w:color="auto"/>
                      </w:divBdr>
                      <w:divsChild>
                        <w:div w:id="499663470">
                          <w:marLeft w:val="0"/>
                          <w:marRight w:val="0"/>
                          <w:marTop w:val="0"/>
                          <w:marBottom w:val="0"/>
                          <w:divBdr>
                            <w:top w:val="none" w:sz="0" w:space="0" w:color="auto"/>
                            <w:left w:val="none" w:sz="0" w:space="0" w:color="auto"/>
                            <w:bottom w:val="none" w:sz="0" w:space="0" w:color="auto"/>
                            <w:right w:val="none" w:sz="0" w:space="0" w:color="auto"/>
                          </w:divBdr>
                        </w:div>
                      </w:divsChild>
                    </w:div>
                    <w:div w:id="1920362166">
                      <w:marLeft w:val="0"/>
                      <w:marRight w:val="0"/>
                      <w:marTop w:val="0"/>
                      <w:marBottom w:val="0"/>
                      <w:divBdr>
                        <w:top w:val="none" w:sz="0" w:space="0" w:color="auto"/>
                        <w:left w:val="none" w:sz="0" w:space="0" w:color="auto"/>
                        <w:bottom w:val="none" w:sz="0" w:space="0" w:color="auto"/>
                        <w:right w:val="none" w:sz="0" w:space="0" w:color="auto"/>
                      </w:divBdr>
                      <w:divsChild>
                        <w:div w:id="347608916">
                          <w:marLeft w:val="0"/>
                          <w:marRight w:val="0"/>
                          <w:marTop w:val="0"/>
                          <w:marBottom w:val="0"/>
                          <w:divBdr>
                            <w:top w:val="none" w:sz="0" w:space="0" w:color="auto"/>
                            <w:left w:val="none" w:sz="0" w:space="0" w:color="auto"/>
                            <w:bottom w:val="none" w:sz="0" w:space="0" w:color="auto"/>
                            <w:right w:val="none" w:sz="0" w:space="0" w:color="auto"/>
                          </w:divBdr>
                        </w:div>
                      </w:divsChild>
                    </w:div>
                    <w:div w:id="1789809283">
                      <w:marLeft w:val="0"/>
                      <w:marRight w:val="0"/>
                      <w:marTop w:val="0"/>
                      <w:marBottom w:val="0"/>
                      <w:divBdr>
                        <w:top w:val="none" w:sz="0" w:space="0" w:color="auto"/>
                        <w:left w:val="none" w:sz="0" w:space="0" w:color="auto"/>
                        <w:bottom w:val="none" w:sz="0" w:space="0" w:color="auto"/>
                        <w:right w:val="none" w:sz="0" w:space="0" w:color="auto"/>
                      </w:divBdr>
                      <w:divsChild>
                        <w:div w:id="58283821">
                          <w:marLeft w:val="0"/>
                          <w:marRight w:val="0"/>
                          <w:marTop w:val="0"/>
                          <w:marBottom w:val="0"/>
                          <w:divBdr>
                            <w:top w:val="none" w:sz="0" w:space="0" w:color="auto"/>
                            <w:left w:val="none" w:sz="0" w:space="0" w:color="auto"/>
                            <w:bottom w:val="none" w:sz="0" w:space="0" w:color="auto"/>
                            <w:right w:val="none" w:sz="0" w:space="0" w:color="auto"/>
                          </w:divBdr>
                        </w:div>
                      </w:divsChild>
                    </w:div>
                    <w:div w:id="1283531727">
                      <w:marLeft w:val="0"/>
                      <w:marRight w:val="0"/>
                      <w:marTop w:val="0"/>
                      <w:marBottom w:val="0"/>
                      <w:divBdr>
                        <w:top w:val="none" w:sz="0" w:space="0" w:color="auto"/>
                        <w:left w:val="none" w:sz="0" w:space="0" w:color="auto"/>
                        <w:bottom w:val="none" w:sz="0" w:space="0" w:color="auto"/>
                        <w:right w:val="none" w:sz="0" w:space="0" w:color="auto"/>
                      </w:divBdr>
                      <w:divsChild>
                        <w:div w:id="174654559">
                          <w:marLeft w:val="0"/>
                          <w:marRight w:val="0"/>
                          <w:marTop w:val="0"/>
                          <w:marBottom w:val="0"/>
                          <w:divBdr>
                            <w:top w:val="none" w:sz="0" w:space="0" w:color="auto"/>
                            <w:left w:val="none" w:sz="0" w:space="0" w:color="auto"/>
                            <w:bottom w:val="none" w:sz="0" w:space="0" w:color="auto"/>
                            <w:right w:val="none" w:sz="0" w:space="0" w:color="auto"/>
                          </w:divBdr>
                        </w:div>
                      </w:divsChild>
                    </w:div>
                    <w:div w:id="270548088">
                      <w:marLeft w:val="0"/>
                      <w:marRight w:val="0"/>
                      <w:marTop w:val="0"/>
                      <w:marBottom w:val="0"/>
                      <w:divBdr>
                        <w:top w:val="none" w:sz="0" w:space="0" w:color="auto"/>
                        <w:left w:val="none" w:sz="0" w:space="0" w:color="auto"/>
                        <w:bottom w:val="none" w:sz="0" w:space="0" w:color="auto"/>
                        <w:right w:val="none" w:sz="0" w:space="0" w:color="auto"/>
                      </w:divBdr>
                      <w:divsChild>
                        <w:div w:id="1349866832">
                          <w:marLeft w:val="0"/>
                          <w:marRight w:val="0"/>
                          <w:marTop w:val="0"/>
                          <w:marBottom w:val="0"/>
                          <w:divBdr>
                            <w:top w:val="none" w:sz="0" w:space="0" w:color="auto"/>
                            <w:left w:val="none" w:sz="0" w:space="0" w:color="auto"/>
                            <w:bottom w:val="none" w:sz="0" w:space="0" w:color="auto"/>
                            <w:right w:val="none" w:sz="0" w:space="0" w:color="auto"/>
                          </w:divBdr>
                        </w:div>
                      </w:divsChild>
                    </w:div>
                    <w:div w:id="300574255">
                      <w:marLeft w:val="0"/>
                      <w:marRight w:val="0"/>
                      <w:marTop w:val="0"/>
                      <w:marBottom w:val="0"/>
                      <w:divBdr>
                        <w:top w:val="none" w:sz="0" w:space="0" w:color="auto"/>
                        <w:left w:val="none" w:sz="0" w:space="0" w:color="auto"/>
                        <w:bottom w:val="none" w:sz="0" w:space="0" w:color="auto"/>
                        <w:right w:val="none" w:sz="0" w:space="0" w:color="auto"/>
                      </w:divBdr>
                      <w:divsChild>
                        <w:div w:id="1824731573">
                          <w:marLeft w:val="0"/>
                          <w:marRight w:val="0"/>
                          <w:marTop w:val="0"/>
                          <w:marBottom w:val="0"/>
                          <w:divBdr>
                            <w:top w:val="none" w:sz="0" w:space="0" w:color="auto"/>
                            <w:left w:val="none" w:sz="0" w:space="0" w:color="auto"/>
                            <w:bottom w:val="none" w:sz="0" w:space="0" w:color="auto"/>
                            <w:right w:val="none" w:sz="0" w:space="0" w:color="auto"/>
                          </w:divBdr>
                        </w:div>
                      </w:divsChild>
                    </w:div>
                    <w:div w:id="262616145">
                      <w:marLeft w:val="0"/>
                      <w:marRight w:val="0"/>
                      <w:marTop w:val="0"/>
                      <w:marBottom w:val="0"/>
                      <w:divBdr>
                        <w:top w:val="none" w:sz="0" w:space="0" w:color="auto"/>
                        <w:left w:val="none" w:sz="0" w:space="0" w:color="auto"/>
                        <w:bottom w:val="none" w:sz="0" w:space="0" w:color="auto"/>
                        <w:right w:val="none" w:sz="0" w:space="0" w:color="auto"/>
                      </w:divBdr>
                      <w:divsChild>
                        <w:div w:id="968778152">
                          <w:marLeft w:val="0"/>
                          <w:marRight w:val="0"/>
                          <w:marTop w:val="0"/>
                          <w:marBottom w:val="0"/>
                          <w:divBdr>
                            <w:top w:val="none" w:sz="0" w:space="0" w:color="auto"/>
                            <w:left w:val="none" w:sz="0" w:space="0" w:color="auto"/>
                            <w:bottom w:val="none" w:sz="0" w:space="0" w:color="auto"/>
                            <w:right w:val="none" w:sz="0" w:space="0" w:color="auto"/>
                          </w:divBdr>
                        </w:div>
                      </w:divsChild>
                    </w:div>
                    <w:div w:id="2087262569">
                      <w:marLeft w:val="0"/>
                      <w:marRight w:val="0"/>
                      <w:marTop w:val="0"/>
                      <w:marBottom w:val="0"/>
                      <w:divBdr>
                        <w:top w:val="none" w:sz="0" w:space="0" w:color="auto"/>
                        <w:left w:val="none" w:sz="0" w:space="0" w:color="auto"/>
                        <w:bottom w:val="none" w:sz="0" w:space="0" w:color="auto"/>
                        <w:right w:val="none" w:sz="0" w:space="0" w:color="auto"/>
                      </w:divBdr>
                      <w:divsChild>
                        <w:div w:id="673609633">
                          <w:marLeft w:val="0"/>
                          <w:marRight w:val="0"/>
                          <w:marTop w:val="0"/>
                          <w:marBottom w:val="0"/>
                          <w:divBdr>
                            <w:top w:val="none" w:sz="0" w:space="0" w:color="auto"/>
                            <w:left w:val="none" w:sz="0" w:space="0" w:color="auto"/>
                            <w:bottom w:val="none" w:sz="0" w:space="0" w:color="auto"/>
                            <w:right w:val="none" w:sz="0" w:space="0" w:color="auto"/>
                          </w:divBdr>
                        </w:div>
                      </w:divsChild>
                    </w:div>
                    <w:div w:id="1333685045">
                      <w:marLeft w:val="0"/>
                      <w:marRight w:val="0"/>
                      <w:marTop w:val="0"/>
                      <w:marBottom w:val="0"/>
                      <w:divBdr>
                        <w:top w:val="none" w:sz="0" w:space="0" w:color="auto"/>
                        <w:left w:val="none" w:sz="0" w:space="0" w:color="auto"/>
                        <w:bottom w:val="none" w:sz="0" w:space="0" w:color="auto"/>
                        <w:right w:val="none" w:sz="0" w:space="0" w:color="auto"/>
                      </w:divBdr>
                      <w:divsChild>
                        <w:div w:id="1817138391">
                          <w:marLeft w:val="0"/>
                          <w:marRight w:val="0"/>
                          <w:marTop w:val="0"/>
                          <w:marBottom w:val="0"/>
                          <w:divBdr>
                            <w:top w:val="none" w:sz="0" w:space="0" w:color="auto"/>
                            <w:left w:val="none" w:sz="0" w:space="0" w:color="auto"/>
                            <w:bottom w:val="none" w:sz="0" w:space="0" w:color="auto"/>
                            <w:right w:val="none" w:sz="0" w:space="0" w:color="auto"/>
                          </w:divBdr>
                        </w:div>
                      </w:divsChild>
                    </w:div>
                    <w:div w:id="1314749738">
                      <w:marLeft w:val="0"/>
                      <w:marRight w:val="0"/>
                      <w:marTop w:val="0"/>
                      <w:marBottom w:val="0"/>
                      <w:divBdr>
                        <w:top w:val="none" w:sz="0" w:space="0" w:color="auto"/>
                        <w:left w:val="none" w:sz="0" w:space="0" w:color="auto"/>
                        <w:bottom w:val="none" w:sz="0" w:space="0" w:color="auto"/>
                        <w:right w:val="none" w:sz="0" w:space="0" w:color="auto"/>
                      </w:divBdr>
                      <w:divsChild>
                        <w:div w:id="1699817010">
                          <w:marLeft w:val="0"/>
                          <w:marRight w:val="0"/>
                          <w:marTop w:val="0"/>
                          <w:marBottom w:val="0"/>
                          <w:divBdr>
                            <w:top w:val="none" w:sz="0" w:space="0" w:color="auto"/>
                            <w:left w:val="none" w:sz="0" w:space="0" w:color="auto"/>
                            <w:bottom w:val="none" w:sz="0" w:space="0" w:color="auto"/>
                            <w:right w:val="none" w:sz="0" w:space="0" w:color="auto"/>
                          </w:divBdr>
                        </w:div>
                      </w:divsChild>
                    </w:div>
                    <w:div w:id="2080400284">
                      <w:marLeft w:val="0"/>
                      <w:marRight w:val="0"/>
                      <w:marTop w:val="0"/>
                      <w:marBottom w:val="0"/>
                      <w:divBdr>
                        <w:top w:val="none" w:sz="0" w:space="0" w:color="auto"/>
                        <w:left w:val="none" w:sz="0" w:space="0" w:color="auto"/>
                        <w:bottom w:val="none" w:sz="0" w:space="0" w:color="auto"/>
                        <w:right w:val="none" w:sz="0" w:space="0" w:color="auto"/>
                      </w:divBdr>
                      <w:divsChild>
                        <w:div w:id="1649436033">
                          <w:marLeft w:val="0"/>
                          <w:marRight w:val="0"/>
                          <w:marTop w:val="0"/>
                          <w:marBottom w:val="0"/>
                          <w:divBdr>
                            <w:top w:val="none" w:sz="0" w:space="0" w:color="auto"/>
                            <w:left w:val="none" w:sz="0" w:space="0" w:color="auto"/>
                            <w:bottom w:val="none" w:sz="0" w:space="0" w:color="auto"/>
                            <w:right w:val="none" w:sz="0" w:space="0" w:color="auto"/>
                          </w:divBdr>
                        </w:div>
                        <w:div w:id="847671744">
                          <w:marLeft w:val="0"/>
                          <w:marRight w:val="0"/>
                          <w:marTop w:val="0"/>
                          <w:marBottom w:val="0"/>
                          <w:divBdr>
                            <w:top w:val="none" w:sz="0" w:space="0" w:color="auto"/>
                            <w:left w:val="none" w:sz="0" w:space="0" w:color="auto"/>
                            <w:bottom w:val="none" w:sz="0" w:space="0" w:color="auto"/>
                            <w:right w:val="none" w:sz="0" w:space="0" w:color="auto"/>
                          </w:divBdr>
                        </w:div>
                      </w:divsChild>
                    </w:div>
                    <w:div w:id="1515533921">
                      <w:marLeft w:val="0"/>
                      <w:marRight w:val="0"/>
                      <w:marTop w:val="0"/>
                      <w:marBottom w:val="0"/>
                      <w:divBdr>
                        <w:top w:val="none" w:sz="0" w:space="0" w:color="auto"/>
                        <w:left w:val="none" w:sz="0" w:space="0" w:color="auto"/>
                        <w:bottom w:val="none" w:sz="0" w:space="0" w:color="auto"/>
                        <w:right w:val="none" w:sz="0" w:space="0" w:color="auto"/>
                      </w:divBdr>
                      <w:divsChild>
                        <w:div w:id="2098596652">
                          <w:marLeft w:val="0"/>
                          <w:marRight w:val="0"/>
                          <w:marTop w:val="0"/>
                          <w:marBottom w:val="0"/>
                          <w:divBdr>
                            <w:top w:val="none" w:sz="0" w:space="0" w:color="auto"/>
                            <w:left w:val="none" w:sz="0" w:space="0" w:color="auto"/>
                            <w:bottom w:val="none" w:sz="0" w:space="0" w:color="auto"/>
                            <w:right w:val="none" w:sz="0" w:space="0" w:color="auto"/>
                          </w:divBdr>
                        </w:div>
                        <w:div w:id="766734096">
                          <w:marLeft w:val="0"/>
                          <w:marRight w:val="0"/>
                          <w:marTop w:val="0"/>
                          <w:marBottom w:val="0"/>
                          <w:divBdr>
                            <w:top w:val="none" w:sz="0" w:space="0" w:color="auto"/>
                            <w:left w:val="none" w:sz="0" w:space="0" w:color="auto"/>
                            <w:bottom w:val="none" w:sz="0" w:space="0" w:color="auto"/>
                            <w:right w:val="none" w:sz="0" w:space="0" w:color="auto"/>
                          </w:divBdr>
                        </w:div>
                      </w:divsChild>
                    </w:div>
                    <w:div w:id="108857685">
                      <w:marLeft w:val="0"/>
                      <w:marRight w:val="0"/>
                      <w:marTop w:val="0"/>
                      <w:marBottom w:val="0"/>
                      <w:divBdr>
                        <w:top w:val="none" w:sz="0" w:space="0" w:color="auto"/>
                        <w:left w:val="none" w:sz="0" w:space="0" w:color="auto"/>
                        <w:bottom w:val="none" w:sz="0" w:space="0" w:color="auto"/>
                        <w:right w:val="none" w:sz="0" w:space="0" w:color="auto"/>
                      </w:divBdr>
                      <w:divsChild>
                        <w:div w:id="864442948">
                          <w:marLeft w:val="0"/>
                          <w:marRight w:val="0"/>
                          <w:marTop w:val="0"/>
                          <w:marBottom w:val="0"/>
                          <w:divBdr>
                            <w:top w:val="none" w:sz="0" w:space="0" w:color="auto"/>
                            <w:left w:val="none" w:sz="0" w:space="0" w:color="auto"/>
                            <w:bottom w:val="none" w:sz="0" w:space="0" w:color="auto"/>
                            <w:right w:val="none" w:sz="0" w:space="0" w:color="auto"/>
                          </w:divBdr>
                        </w:div>
                        <w:div w:id="381485847">
                          <w:marLeft w:val="0"/>
                          <w:marRight w:val="0"/>
                          <w:marTop w:val="0"/>
                          <w:marBottom w:val="0"/>
                          <w:divBdr>
                            <w:top w:val="none" w:sz="0" w:space="0" w:color="auto"/>
                            <w:left w:val="none" w:sz="0" w:space="0" w:color="auto"/>
                            <w:bottom w:val="none" w:sz="0" w:space="0" w:color="auto"/>
                            <w:right w:val="none" w:sz="0" w:space="0" w:color="auto"/>
                          </w:divBdr>
                        </w:div>
                      </w:divsChild>
                    </w:div>
                    <w:div w:id="373236931">
                      <w:marLeft w:val="0"/>
                      <w:marRight w:val="0"/>
                      <w:marTop w:val="0"/>
                      <w:marBottom w:val="0"/>
                      <w:divBdr>
                        <w:top w:val="none" w:sz="0" w:space="0" w:color="auto"/>
                        <w:left w:val="none" w:sz="0" w:space="0" w:color="auto"/>
                        <w:bottom w:val="none" w:sz="0" w:space="0" w:color="auto"/>
                        <w:right w:val="none" w:sz="0" w:space="0" w:color="auto"/>
                      </w:divBdr>
                      <w:divsChild>
                        <w:div w:id="270942653">
                          <w:marLeft w:val="0"/>
                          <w:marRight w:val="0"/>
                          <w:marTop w:val="0"/>
                          <w:marBottom w:val="0"/>
                          <w:divBdr>
                            <w:top w:val="none" w:sz="0" w:space="0" w:color="auto"/>
                            <w:left w:val="none" w:sz="0" w:space="0" w:color="auto"/>
                            <w:bottom w:val="none" w:sz="0" w:space="0" w:color="auto"/>
                            <w:right w:val="none" w:sz="0" w:space="0" w:color="auto"/>
                          </w:divBdr>
                        </w:div>
                      </w:divsChild>
                    </w:div>
                    <w:div w:id="1704790181">
                      <w:marLeft w:val="0"/>
                      <w:marRight w:val="0"/>
                      <w:marTop w:val="0"/>
                      <w:marBottom w:val="0"/>
                      <w:divBdr>
                        <w:top w:val="none" w:sz="0" w:space="0" w:color="auto"/>
                        <w:left w:val="none" w:sz="0" w:space="0" w:color="auto"/>
                        <w:bottom w:val="none" w:sz="0" w:space="0" w:color="auto"/>
                        <w:right w:val="none" w:sz="0" w:space="0" w:color="auto"/>
                      </w:divBdr>
                      <w:divsChild>
                        <w:div w:id="1528562601">
                          <w:marLeft w:val="0"/>
                          <w:marRight w:val="0"/>
                          <w:marTop w:val="0"/>
                          <w:marBottom w:val="0"/>
                          <w:divBdr>
                            <w:top w:val="none" w:sz="0" w:space="0" w:color="auto"/>
                            <w:left w:val="none" w:sz="0" w:space="0" w:color="auto"/>
                            <w:bottom w:val="none" w:sz="0" w:space="0" w:color="auto"/>
                            <w:right w:val="none" w:sz="0" w:space="0" w:color="auto"/>
                          </w:divBdr>
                        </w:div>
                      </w:divsChild>
                    </w:div>
                    <w:div w:id="697858062">
                      <w:marLeft w:val="0"/>
                      <w:marRight w:val="0"/>
                      <w:marTop w:val="0"/>
                      <w:marBottom w:val="0"/>
                      <w:divBdr>
                        <w:top w:val="none" w:sz="0" w:space="0" w:color="auto"/>
                        <w:left w:val="none" w:sz="0" w:space="0" w:color="auto"/>
                        <w:bottom w:val="none" w:sz="0" w:space="0" w:color="auto"/>
                        <w:right w:val="none" w:sz="0" w:space="0" w:color="auto"/>
                      </w:divBdr>
                      <w:divsChild>
                        <w:div w:id="1000086711">
                          <w:marLeft w:val="0"/>
                          <w:marRight w:val="0"/>
                          <w:marTop w:val="0"/>
                          <w:marBottom w:val="0"/>
                          <w:divBdr>
                            <w:top w:val="none" w:sz="0" w:space="0" w:color="auto"/>
                            <w:left w:val="none" w:sz="0" w:space="0" w:color="auto"/>
                            <w:bottom w:val="none" w:sz="0" w:space="0" w:color="auto"/>
                            <w:right w:val="none" w:sz="0" w:space="0" w:color="auto"/>
                          </w:divBdr>
                        </w:div>
                      </w:divsChild>
                    </w:div>
                    <w:div w:id="786509621">
                      <w:marLeft w:val="0"/>
                      <w:marRight w:val="0"/>
                      <w:marTop w:val="0"/>
                      <w:marBottom w:val="0"/>
                      <w:divBdr>
                        <w:top w:val="none" w:sz="0" w:space="0" w:color="auto"/>
                        <w:left w:val="none" w:sz="0" w:space="0" w:color="auto"/>
                        <w:bottom w:val="none" w:sz="0" w:space="0" w:color="auto"/>
                        <w:right w:val="none" w:sz="0" w:space="0" w:color="auto"/>
                      </w:divBdr>
                      <w:divsChild>
                        <w:div w:id="1583025621">
                          <w:marLeft w:val="0"/>
                          <w:marRight w:val="0"/>
                          <w:marTop w:val="0"/>
                          <w:marBottom w:val="0"/>
                          <w:divBdr>
                            <w:top w:val="none" w:sz="0" w:space="0" w:color="auto"/>
                            <w:left w:val="none" w:sz="0" w:space="0" w:color="auto"/>
                            <w:bottom w:val="none" w:sz="0" w:space="0" w:color="auto"/>
                            <w:right w:val="none" w:sz="0" w:space="0" w:color="auto"/>
                          </w:divBdr>
                        </w:div>
                      </w:divsChild>
                    </w:div>
                    <w:div w:id="1280642343">
                      <w:marLeft w:val="0"/>
                      <w:marRight w:val="0"/>
                      <w:marTop w:val="0"/>
                      <w:marBottom w:val="0"/>
                      <w:divBdr>
                        <w:top w:val="none" w:sz="0" w:space="0" w:color="auto"/>
                        <w:left w:val="none" w:sz="0" w:space="0" w:color="auto"/>
                        <w:bottom w:val="none" w:sz="0" w:space="0" w:color="auto"/>
                        <w:right w:val="none" w:sz="0" w:space="0" w:color="auto"/>
                      </w:divBdr>
                      <w:divsChild>
                        <w:div w:id="236600273">
                          <w:marLeft w:val="0"/>
                          <w:marRight w:val="0"/>
                          <w:marTop w:val="0"/>
                          <w:marBottom w:val="0"/>
                          <w:divBdr>
                            <w:top w:val="none" w:sz="0" w:space="0" w:color="auto"/>
                            <w:left w:val="none" w:sz="0" w:space="0" w:color="auto"/>
                            <w:bottom w:val="none" w:sz="0" w:space="0" w:color="auto"/>
                            <w:right w:val="none" w:sz="0" w:space="0" w:color="auto"/>
                          </w:divBdr>
                        </w:div>
                      </w:divsChild>
                    </w:div>
                    <w:div w:id="539126913">
                      <w:marLeft w:val="0"/>
                      <w:marRight w:val="0"/>
                      <w:marTop w:val="0"/>
                      <w:marBottom w:val="0"/>
                      <w:divBdr>
                        <w:top w:val="none" w:sz="0" w:space="0" w:color="auto"/>
                        <w:left w:val="none" w:sz="0" w:space="0" w:color="auto"/>
                        <w:bottom w:val="none" w:sz="0" w:space="0" w:color="auto"/>
                        <w:right w:val="none" w:sz="0" w:space="0" w:color="auto"/>
                      </w:divBdr>
                      <w:divsChild>
                        <w:div w:id="236284055">
                          <w:marLeft w:val="0"/>
                          <w:marRight w:val="0"/>
                          <w:marTop w:val="0"/>
                          <w:marBottom w:val="0"/>
                          <w:divBdr>
                            <w:top w:val="none" w:sz="0" w:space="0" w:color="auto"/>
                            <w:left w:val="none" w:sz="0" w:space="0" w:color="auto"/>
                            <w:bottom w:val="none" w:sz="0" w:space="0" w:color="auto"/>
                            <w:right w:val="none" w:sz="0" w:space="0" w:color="auto"/>
                          </w:divBdr>
                        </w:div>
                      </w:divsChild>
                    </w:div>
                    <w:div w:id="2169163">
                      <w:marLeft w:val="0"/>
                      <w:marRight w:val="0"/>
                      <w:marTop w:val="0"/>
                      <w:marBottom w:val="0"/>
                      <w:divBdr>
                        <w:top w:val="none" w:sz="0" w:space="0" w:color="auto"/>
                        <w:left w:val="none" w:sz="0" w:space="0" w:color="auto"/>
                        <w:bottom w:val="none" w:sz="0" w:space="0" w:color="auto"/>
                        <w:right w:val="none" w:sz="0" w:space="0" w:color="auto"/>
                      </w:divBdr>
                      <w:divsChild>
                        <w:div w:id="779419651">
                          <w:marLeft w:val="0"/>
                          <w:marRight w:val="0"/>
                          <w:marTop w:val="0"/>
                          <w:marBottom w:val="0"/>
                          <w:divBdr>
                            <w:top w:val="none" w:sz="0" w:space="0" w:color="auto"/>
                            <w:left w:val="none" w:sz="0" w:space="0" w:color="auto"/>
                            <w:bottom w:val="none" w:sz="0" w:space="0" w:color="auto"/>
                            <w:right w:val="none" w:sz="0" w:space="0" w:color="auto"/>
                          </w:divBdr>
                        </w:div>
                      </w:divsChild>
                    </w:div>
                    <w:div w:id="509175627">
                      <w:marLeft w:val="0"/>
                      <w:marRight w:val="0"/>
                      <w:marTop w:val="0"/>
                      <w:marBottom w:val="0"/>
                      <w:divBdr>
                        <w:top w:val="none" w:sz="0" w:space="0" w:color="auto"/>
                        <w:left w:val="none" w:sz="0" w:space="0" w:color="auto"/>
                        <w:bottom w:val="none" w:sz="0" w:space="0" w:color="auto"/>
                        <w:right w:val="none" w:sz="0" w:space="0" w:color="auto"/>
                      </w:divBdr>
                      <w:divsChild>
                        <w:div w:id="1403605939">
                          <w:marLeft w:val="0"/>
                          <w:marRight w:val="0"/>
                          <w:marTop w:val="0"/>
                          <w:marBottom w:val="0"/>
                          <w:divBdr>
                            <w:top w:val="none" w:sz="0" w:space="0" w:color="auto"/>
                            <w:left w:val="none" w:sz="0" w:space="0" w:color="auto"/>
                            <w:bottom w:val="none" w:sz="0" w:space="0" w:color="auto"/>
                            <w:right w:val="none" w:sz="0" w:space="0" w:color="auto"/>
                          </w:divBdr>
                        </w:div>
                      </w:divsChild>
                    </w:div>
                    <w:div w:id="905988972">
                      <w:marLeft w:val="0"/>
                      <w:marRight w:val="0"/>
                      <w:marTop w:val="0"/>
                      <w:marBottom w:val="0"/>
                      <w:divBdr>
                        <w:top w:val="none" w:sz="0" w:space="0" w:color="auto"/>
                        <w:left w:val="none" w:sz="0" w:space="0" w:color="auto"/>
                        <w:bottom w:val="none" w:sz="0" w:space="0" w:color="auto"/>
                        <w:right w:val="none" w:sz="0" w:space="0" w:color="auto"/>
                      </w:divBdr>
                      <w:divsChild>
                        <w:div w:id="1280339153">
                          <w:marLeft w:val="0"/>
                          <w:marRight w:val="0"/>
                          <w:marTop w:val="0"/>
                          <w:marBottom w:val="0"/>
                          <w:divBdr>
                            <w:top w:val="none" w:sz="0" w:space="0" w:color="auto"/>
                            <w:left w:val="none" w:sz="0" w:space="0" w:color="auto"/>
                            <w:bottom w:val="none" w:sz="0" w:space="0" w:color="auto"/>
                            <w:right w:val="none" w:sz="0" w:space="0" w:color="auto"/>
                          </w:divBdr>
                        </w:div>
                      </w:divsChild>
                    </w:div>
                    <w:div w:id="1821536016">
                      <w:marLeft w:val="0"/>
                      <w:marRight w:val="0"/>
                      <w:marTop w:val="0"/>
                      <w:marBottom w:val="0"/>
                      <w:divBdr>
                        <w:top w:val="none" w:sz="0" w:space="0" w:color="auto"/>
                        <w:left w:val="none" w:sz="0" w:space="0" w:color="auto"/>
                        <w:bottom w:val="none" w:sz="0" w:space="0" w:color="auto"/>
                        <w:right w:val="none" w:sz="0" w:space="0" w:color="auto"/>
                      </w:divBdr>
                      <w:divsChild>
                        <w:div w:id="119424441">
                          <w:marLeft w:val="0"/>
                          <w:marRight w:val="0"/>
                          <w:marTop w:val="0"/>
                          <w:marBottom w:val="0"/>
                          <w:divBdr>
                            <w:top w:val="none" w:sz="0" w:space="0" w:color="auto"/>
                            <w:left w:val="none" w:sz="0" w:space="0" w:color="auto"/>
                            <w:bottom w:val="none" w:sz="0" w:space="0" w:color="auto"/>
                            <w:right w:val="none" w:sz="0" w:space="0" w:color="auto"/>
                          </w:divBdr>
                        </w:div>
                      </w:divsChild>
                    </w:div>
                    <w:div w:id="1499155851">
                      <w:marLeft w:val="0"/>
                      <w:marRight w:val="0"/>
                      <w:marTop w:val="0"/>
                      <w:marBottom w:val="0"/>
                      <w:divBdr>
                        <w:top w:val="none" w:sz="0" w:space="0" w:color="auto"/>
                        <w:left w:val="none" w:sz="0" w:space="0" w:color="auto"/>
                        <w:bottom w:val="none" w:sz="0" w:space="0" w:color="auto"/>
                        <w:right w:val="none" w:sz="0" w:space="0" w:color="auto"/>
                      </w:divBdr>
                      <w:divsChild>
                        <w:div w:id="1375689737">
                          <w:marLeft w:val="0"/>
                          <w:marRight w:val="0"/>
                          <w:marTop w:val="0"/>
                          <w:marBottom w:val="0"/>
                          <w:divBdr>
                            <w:top w:val="none" w:sz="0" w:space="0" w:color="auto"/>
                            <w:left w:val="none" w:sz="0" w:space="0" w:color="auto"/>
                            <w:bottom w:val="none" w:sz="0" w:space="0" w:color="auto"/>
                            <w:right w:val="none" w:sz="0" w:space="0" w:color="auto"/>
                          </w:divBdr>
                        </w:div>
                      </w:divsChild>
                    </w:div>
                    <w:div w:id="646398569">
                      <w:marLeft w:val="0"/>
                      <w:marRight w:val="0"/>
                      <w:marTop w:val="0"/>
                      <w:marBottom w:val="0"/>
                      <w:divBdr>
                        <w:top w:val="none" w:sz="0" w:space="0" w:color="auto"/>
                        <w:left w:val="none" w:sz="0" w:space="0" w:color="auto"/>
                        <w:bottom w:val="none" w:sz="0" w:space="0" w:color="auto"/>
                        <w:right w:val="none" w:sz="0" w:space="0" w:color="auto"/>
                      </w:divBdr>
                      <w:divsChild>
                        <w:div w:id="1791626382">
                          <w:marLeft w:val="0"/>
                          <w:marRight w:val="0"/>
                          <w:marTop w:val="0"/>
                          <w:marBottom w:val="0"/>
                          <w:divBdr>
                            <w:top w:val="none" w:sz="0" w:space="0" w:color="auto"/>
                            <w:left w:val="none" w:sz="0" w:space="0" w:color="auto"/>
                            <w:bottom w:val="none" w:sz="0" w:space="0" w:color="auto"/>
                            <w:right w:val="none" w:sz="0" w:space="0" w:color="auto"/>
                          </w:divBdr>
                        </w:div>
                      </w:divsChild>
                    </w:div>
                    <w:div w:id="1433166058">
                      <w:marLeft w:val="0"/>
                      <w:marRight w:val="0"/>
                      <w:marTop w:val="0"/>
                      <w:marBottom w:val="0"/>
                      <w:divBdr>
                        <w:top w:val="none" w:sz="0" w:space="0" w:color="auto"/>
                        <w:left w:val="none" w:sz="0" w:space="0" w:color="auto"/>
                        <w:bottom w:val="none" w:sz="0" w:space="0" w:color="auto"/>
                        <w:right w:val="none" w:sz="0" w:space="0" w:color="auto"/>
                      </w:divBdr>
                      <w:divsChild>
                        <w:div w:id="1421373543">
                          <w:marLeft w:val="0"/>
                          <w:marRight w:val="0"/>
                          <w:marTop w:val="0"/>
                          <w:marBottom w:val="0"/>
                          <w:divBdr>
                            <w:top w:val="none" w:sz="0" w:space="0" w:color="auto"/>
                            <w:left w:val="none" w:sz="0" w:space="0" w:color="auto"/>
                            <w:bottom w:val="none" w:sz="0" w:space="0" w:color="auto"/>
                            <w:right w:val="none" w:sz="0" w:space="0" w:color="auto"/>
                          </w:divBdr>
                        </w:div>
                      </w:divsChild>
                    </w:div>
                    <w:div w:id="382221258">
                      <w:marLeft w:val="0"/>
                      <w:marRight w:val="0"/>
                      <w:marTop w:val="0"/>
                      <w:marBottom w:val="0"/>
                      <w:divBdr>
                        <w:top w:val="none" w:sz="0" w:space="0" w:color="auto"/>
                        <w:left w:val="none" w:sz="0" w:space="0" w:color="auto"/>
                        <w:bottom w:val="none" w:sz="0" w:space="0" w:color="auto"/>
                        <w:right w:val="none" w:sz="0" w:space="0" w:color="auto"/>
                      </w:divBdr>
                      <w:divsChild>
                        <w:div w:id="416368013">
                          <w:marLeft w:val="0"/>
                          <w:marRight w:val="0"/>
                          <w:marTop w:val="0"/>
                          <w:marBottom w:val="0"/>
                          <w:divBdr>
                            <w:top w:val="none" w:sz="0" w:space="0" w:color="auto"/>
                            <w:left w:val="none" w:sz="0" w:space="0" w:color="auto"/>
                            <w:bottom w:val="none" w:sz="0" w:space="0" w:color="auto"/>
                            <w:right w:val="none" w:sz="0" w:space="0" w:color="auto"/>
                          </w:divBdr>
                        </w:div>
                        <w:div w:id="1085106351">
                          <w:marLeft w:val="0"/>
                          <w:marRight w:val="0"/>
                          <w:marTop w:val="0"/>
                          <w:marBottom w:val="0"/>
                          <w:divBdr>
                            <w:top w:val="none" w:sz="0" w:space="0" w:color="auto"/>
                            <w:left w:val="none" w:sz="0" w:space="0" w:color="auto"/>
                            <w:bottom w:val="none" w:sz="0" w:space="0" w:color="auto"/>
                            <w:right w:val="none" w:sz="0" w:space="0" w:color="auto"/>
                          </w:divBdr>
                        </w:div>
                      </w:divsChild>
                    </w:div>
                    <w:div w:id="2041196182">
                      <w:marLeft w:val="0"/>
                      <w:marRight w:val="0"/>
                      <w:marTop w:val="0"/>
                      <w:marBottom w:val="0"/>
                      <w:divBdr>
                        <w:top w:val="none" w:sz="0" w:space="0" w:color="auto"/>
                        <w:left w:val="none" w:sz="0" w:space="0" w:color="auto"/>
                        <w:bottom w:val="none" w:sz="0" w:space="0" w:color="auto"/>
                        <w:right w:val="none" w:sz="0" w:space="0" w:color="auto"/>
                      </w:divBdr>
                      <w:divsChild>
                        <w:div w:id="1289893118">
                          <w:marLeft w:val="0"/>
                          <w:marRight w:val="0"/>
                          <w:marTop w:val="0"/>
                          <w:marBottom w:val="0"/>
                          <w:divBdr>
                            <w:top w:val="none" w:sz="0" w:space="0" w:color="auto"/>
                            <w:left w:val="none" w:sz="0" w:space="0" w:color="auto"/>
                            <w:bottom w:val="none" w:sz="0" w:space="0" w:color="auto"/>
                            <w:right w:val="none" w:sz="0" w:space="0" w:color="auto"/>
                          </w:divBdr>
                        </w:div>
                        <w:div w:id="340936585">
                          <w:marLeft w:val="0"/>
                          <w:marRight w:val="0"/>
                          <w:marTop w:val="0"/>
                          <w:marBottom w:val="0"/>
                          <w:divBdr>
                            <w:top w:val="none" w:sz="0" w:space="0" w:color="auto"/>
                            <w:left w:val="none" w:sz="0" w:space="0" w:color="auto"/>
                            <w:bottom w:val="none" w:sz="0" w:space="0" w:color="auto"/>
                            <w:right w:val="none" w:sz="0" w:space="0" w:color="auto"/>
                          </w:divBdr>
                        </w:div>
                      </w:divsChild>
                    </w:div>
                    <w:div w:id="1886017895">
                      <w:marLeft w:val="0"/>
                      <w:marRight w:val="0"/>
                      <w:marTop w:val="0"/>
                      <w:marBottom w:val="0"/>
                      <w:divBdr>
                        <w:top w:val="none" w:sz="0" w:space="0" w:color="auto"/>
                        <w:left w:val="none" w:sz="0" w:space="0" w:color="auto"/>
                        <w:bottom w:val="none" w:sz="0" w:space="0" w:color="auto"/>
                        <w:right w:val="none" w:sz="0" w:space="0" w:color="auto"/>
                      </w:divBdr>
                      <w:divsChild>
                        <w:div w:id="1341657542">
                          <w:marLeft w:val="0"/>
                          <w:marRight w:val="0"/>
                          <w:marTop w:val="0"/>
                          <w:marBottom w:val="0"/>
                          <w:divBdr>
                            <w:top w:val="none" w:sz="0" w:space="0" w:color="auto"/>
                            <w:left w:val="none" w:sz="0" w:space="0" w:color="auto"/>
                            <w:bottom w:val="none" w:sz="0" w:space="0" w:color="auto"/>
                            <w:right w:val="none" w:sz="0" w:space="0" w:color="auto"/>
                          </w:divBdr>
                        </w:div>
                      </w:divsChild>
                    </w:div>
                    <w:div w:id="1155148267">
                      <w:marLeft w:val="0"/>
                      <w:marRight w:val="0"/>
                      <w:marTop w:val="0"/>
                      <w:marBottom w:val="0"/>
                      <w:divBdr>
                        <w:top w:val="none" w:sz="0" w:space="0" w:color="auto"/>
                        <w:left w:val="none" w:sz="0" w:space="0" w:color="auto"/>
                        <w:bottom w:val="none" w:sz="0" w:space="0" w:color="auto"/>
                        <w:right w:val="none" w:sz="0" w:space="0" w:color="auto"/>
                      </w:divBdr>
                      <w:divsChild>
                        <w:div w:id="1745832450">
                          <w:marLeft w:val="0"/>
                          <w:marRight w:val="0"/>
                          <w:marTop w:val="0"/>
                          <w:marBottom w:val="0"/>
                          <w:divBdr>
                            <w:top w:val="none" w:sz="0" w:space="0" w:color="auto"/>
                            <w:left w:val="none" w:sz="0" w:space="0" w:color="auto"/>
                            <w:bottom w:val="none" w:sz="0" w:space="0" w:color="auto"/>
                            <w:right w:val="none" w:sz="0" w:space="0" w:color="auto"/>
                          </w:divBdr>
                        </w:div>
                      </w:divsChild>
                    </w:div>
                    <w:div w:id="1415971447">
                      <w:marLeft w:val="0"/>
                      <w:marRight w:val="0"/>
                      <w:marTop w:val="0"/>
                      <w:marBottom w:val="0"/>
                      <w:divBdr>
                        <w:top w:val="none" w:sz="0" w:space="0" w:color="auto"/>
                        <w:left w:val="none" w:sz="0" w:space="0" w:color="auto"/>
                        <w:bottom w:val="none" w:sz="0" w:space="0" w:color="auto"/>
                        <w:right w:val="none" w:sz="0" w:space="0" w:color="auto"/>
                      </w:divBdr>
                      <w:divsChild>
                        <w:div w:id="1057318919">
                          <w:marLeft w:val="0"/>
                          <w:marRight w:val="0"/>
                          <w:marTop w:val="0"/>
                          <w:marBottom w:val="0"/>
                          <w:divBdr>
                            <w:top w:val="none" w:sz="0" w:space="0" w:color="auto"/>
                            <w:left w:val="none" w:sz="0" w:space="0" w:color="auto"/>
                            <w:bottom w:val="none" w:sz="0" w:space="0" w:color="auto"/>
                            <w:right w:val="none" w:sz="0" w:space="0" w:color="auto"/>
                          </w:divBdr>
                        </w:div>
                        <w:div w:id="146361633">
                          <w:marLeft w:val="0"/>
                          <w:marRight w:val="0"/>
                          <w:marTop w:val="0"/>
                          <w:marBottom w:val="0"/>
                          <w:divBdr>
                            <w:top w:val="none" w:sz="0" w:space="0" w:color="auto"/>
                            <w:left w:val="none" w:sz="0" w:space="0" w:color="auto"/>
                            <w:bottom w:val="none" w:sz="0" w:space="0" w:color="auto"/>
                            <w:right w:val="none" w:sz="0" w:space="0" w:color="auto"/>
                          </w:divBdr>
                        </w:div>
                        <w:div w:id="278880971">
                          <w:marLeft w:val="0"/>
                          <w:marRight w:val="0"/>
                          <w:marTop w:val="0"/>
                          <w:marBottom w:val="0"/>
                          <w:divBdr>
                            <w:top w:val="none" w:sz="0" w:space="0" w:color="auto"/>
                            <w:left w:val="none" w:sz="0" w:space="0" w:color="auto"/>
                            <w:bottom w:val="none" w:sz="0" w:space="0" w:color="auto"/>
                            <w:right w:val="none" w:sz="0" w:space="0" w:color="auto"/>
                          </w:divBdr>
                        </w:div>
                        <w:div w:id="403994671">
                          <w:marLeft w:val="0"/>
                          <w:marRight w:val="0"/>
                          <w:marTop w:val="0"/>
                          <w:marBottom w:val="0"/>
                          <w:divBdr>
                            <w:top w:val="none" w:sz="0" w:space="0" w:color="auto"/>
                            <w:left w:val="none" w:sz="0" w:space="0" w:color="auto"/>
                            <w:bottom w:val="none" w:sz="0" w:space="0" w:color="auto"/>
                            <w:right w:val="none" w:sz="0" w:space="0" w:color="auto"/>
                          </w:divBdr>
                        </w:div>
                      </w:divsChild>
                    </w:div>
                    <w:div w:id="1214003801">
                      <w:marLeft w:val="0"/>
                      <w:marRight w:val="0"/>
                      <w:marTop w:val="0"/>
                      <w:marBottom w:val="0"/>
                      <w:divBdr>
                        <w:top w:val="none" w:sz="0" w:space="0" w:color="auto"/>
                        <w:left w:val="none" w:sz="0" w:space="0" w:color="auto"/>
                        <w:bottom w:val="none" w:sz="0" w:space="0" w:color="auto"/>
                        <w:right w:val="none" w:sz="0" w:space="0" w:color="auto"/>
                      </w:divBdr>
                      <w:divsChild>
                        <w:div w:id="581910384">
                          <w:marLeft w:val="0"/>
                          <w:marRight w:val="0"/>
                          <w:marTop w:val="0"/>
                          <w:marBottom w:val="0"/>
                          <w:divBdr>
                            <w:top w:val="none" w:sz="0" w:space="0" w:color="auto"/>
                            <w:left w:val="none" w:sz="0" w:space="0" w:color="auto"/>
                            <w:bottom w:val="none" w:sz="0" w:space="0" w:color="auto"/>
                            <w:right w:val="none" w:sz="0" w:space="0" w:color="auto"/>
                          </w:divBdr>
                        </w:div>
                      </w:divsChild>
                    </w:div>
                    <w:div w:id="1102147712">
                      <w:marLeft w:val="0"/>
                      <w:marRight w:val="0"/>
                      <w:marTop w:val="0"/>
                      <w:marBottom w:val="0"/>
                      <w:divBdr>
                        <w:top w:val="none" w:sz="0" w:space="0" w:color="auto"/>
                        <w:left w:val="none" w:sz="0" w:space="0" w:color="auto"/>
                        <w:bottom w:val="none" w:sz="0" w:space="0" w:color="auto"/>
                        <w:right w:val="none" w:sz="0" w:space="0" w:color="auto"/>
                      </w:divBdr>
                      <w:divsChild>
                        <w:div w:id="2050295560">
                          <w:marLeft w:val="0"/>
                          <w:marRight w:val="0"/>
                          <w:marTop w:val="0"/>
                          <w:marBottom w:val="0"/>
                          <w:divBdr>
                            <w:top w:val="none" w:sz="0" w:space="0" w:color="auto"/>
                            <w:left w:val="none" w:sz="0" w:space="0" w:color="auto"/>
                            <w:bottom w:val="none" w:sz="0" w:space="0" w:color="auto"/>
                            <w:right w:val="none" w:sz="0" w:space="0" w:color="auto"/>
                          </w:divBdr>
                        </w:div>
                      </w:divsChild>
                    </w:div>
                    <w:div w:id="1214804291">
                      <w:marLeft w:val="0"/>
                      <w:marRight w:val="0"/>
                      <w:marTop w:val="0"/>
                      <w:marBottom w:val="0"/>
                      <w:divBdr>
                        <w:top w:val="none" w:sz="0" w:space="0" w:color="auto"/>
                        <w:left w:val="none" w:sz="0" w:space="0" w:color="auto"/>
                        <w:bottom w:val="none" w:sz="0" w:space="0" w:color="auto"/>
                        <w:right w:val="none" w:sz="0" w:space="0" w:color="auto"/>
                      </w:divBdr>
                      <w:divsChild>
                        <w:div w:id="139420464">
                          <w:marLeft w:val="0"/>
                          <w:marRight w:val="0"/>
                          <w:marTop w:val="0"/>
                          <w:marBottom w:val="0"/>
                          <w:divBdr>
                            <w:top w:val="none" w:sz="0" w:space="0" w:color="auto"/>
                            <w:left w:val="none" w:sz="0" w:space="0" w:color="auto"/>
                            <w:bottom w:val="none" w:sz="0" w:space="0" w:color="auto"/>
                            <w:right w:val="none" w:sz="0" w:space="0" w:color="auto"/>
                          </w:divBdr>
                        </w:div>
                      </w:divsChild>
                    </w:div>
                    <w:div w:id="497304193">
                      <w:marLeft w:val="0"/>
                      <w:marRight w:val="0"/>
                      <w:marTop w:val="0"/>
                      <w:marBottom w:val="0"/>
                      <w:divBdr>
                        <w:top w:val="none" w:sz="0" w:space="0" w:color="auto"/>
                        <w:left w:val="none" w:sz="0" w:space="0" w:color="auto"/>
                        <w:bottom w:val="none" w:sz="0" w:space="0" w:color="auto"/>
                        <w:right w:val="none" w:sz="0" w:space="0" w:color="auto"/>
                      </w:divBdr>
                      <w:divsChild>
                        <w:div w:id="1077509473">
                          <w:marLeft w:val="0"/>
                          <w:marRight w:val="0"/>
                          <w:marTop w:val="0"/>
                          <w:marBottom w:val="0"/>
                          <w:divBdr>
                            <w:top w:val="none" w:sz="0" w:space="0" w:color="auto"/>
                            <w:left w:val="none" w:sz="0" w:space="0" w:color="auto"/>
                            <w:bottom w:val="none" w:sz="0" w:space="0" w:color="auto"/>
                            <w:right w:val="none" w:sz="0" w:space="0" w:color="auto"/>
                          </w:divBdr>
                        </w:div>
                      </w:divsChild>
                    </w:div>
                    <w:div w:id="47456256">
                      <w:marLeft w:val="0"/>
                      <w:marRight w:val="0"/>
                      <w:marTop w:val="0"/>
                      <w:marBottom w:val="0"/>
                      <w:divBdr>
                        <w:top w:val="none" w:sz="0" w:space="0" w:color="auto"/>
                        <w:left w:val="none" w:sz="0" w:space="0" w:color="auto"/>
                        <w:bottom w:val="none" w:sz="0" w:space="0" w:color="auto"/>
                        <w:right w:val="none" w:sz="0" w:space="0" w:color="auto"/>
                      </w:divBdr>
                      <w:divsChild>
                        <w:div w:id="1926718735">
                          <w:marLeft w:val="0"/>
                          <w:marRight w:val="0"/>
                          <w:marTop w:val="0"/>
                          <w:marBottom w:val="0"/>
                          <w:divBdr>
                            <w:top w:val="none" w:sz="0" w:space="0" w:color="auto"/>
                            <w:left w:val="none" w:sz="0" w:space="0" w:color="auto"/>
                            <w:bottom w:val="none" w:sz="0" w:space="0" w:color="auto"/>
                            <w:right w:val="none" w:sz="0" w:space="0" w:color="auto"/>
                          </w:divBdr>
                        </w:div>
                        <w:div w:id="542593885">
                          <w:marLeft w:val="0"/>
                          <w:marRight w:val="0"/>
                          <w:marTop w:val="0"/>
                          <w:marBottom w:val="0"/>
                          <w:divBdr>
                            <w:top w:val="none" w:sz="0" w:space="0" w:color="auto"/>
                            <w:left w:val="none" w:sz="0" w:space="0" w:color="auto"/>
                            <w:bottom w:val="none" w:sz="0" w:space="0" w:color="auto"/>
                            <w:right w:val="none" w:sz="0" w:space="0" w:color="auto"/>
                          </w:divBdr>
                        </w:div>
                        <w:div w:id="846483690">
                          <w:marLeft w:val="0"/>
                          <w:marRight w:val="0"/>
                          <w:marTop w:val="0"/>
                          <w:marBottom w:val="0"/>
                          <w:divBdr>
                            <w:top w:val="none" w:sz="0" w:space="0" w:color="auto"/>
                            <w:left w:val="none" w:sz="0" w:space="0" w:color="auto"/>
                            <w:bottom w:val="none" w:sz="0" w:space="0" w:color="auto"/>
                            <w:right w:val="none" w:sz="0" w:space="0" w:color="auto"/>
                          </w:divBdr>
                        </w:div>
                        <w:div w:id="1025906126">
                          <w:marLeft w:val="0"/>
                          <w:marRight w:val="0"/>
                          <w:marTop w:val="0"/>
                          <w:marBottom w:val="0"/>
                          <w:divBdr>
                            <w:top w:val="none" w:sz="0" w:space="0" w:color="auto"/>
                            <w:left w:val="none" w:sz="0" w:space="0" w:color="auto"/>
                            <w:bottom w:val="none" w:sz="0" w:space="0" w:color="auto"/>
                            <w:right w:val="none" w:sz="0" w:space="0" w:color="auto"/>
                          </w:divBdr>
                        </w:div>
                      </w:divsChild>
                    </w:div>
                    <w:div w:id="779227476">
                      <w:marLeft w:val="0"/>
                      <w:marRight w:val="0"/>
                      <w:marTop w:val="0"/>
                      <w:marBottom w:val="0"/>
                      <w:divBdr>
                        <w:top w:val="none" w:sz="0" w:space="0" w:color="auto"/>
                        <w:left w:val="none" w:sz="0" w:space="0" w:color="auto"/>
                        <w:bottom w:val="none" w:sz="0" w:space="0" w:color="auto"/>
                        <w:right w:val="none" w:sz="0" w:space="0" w:color="auto"/>
                      </w:divBdr>
                      <w:divsChild>
                        <w:div w:id="508787338">
                          <w:marLeft w:val="0"/>
                          <w:marRight w:val="0"/>
                          <w:marTop w:val="0"/>
                          <w:marBottom w:val="0"/>
                          <w:divBdr>
                            <w:top w:val="none" w:sz="0" w:space="0" w:color="auto"/>
                            <w:left w:val="none" w:sz="0" w:space="0" w:color="auto"/>
                            <w:bottom w:val="none" w:sz="0" w:space="0" w:color="auto"/>
                            <w:right w:val="none" w:sz="0" w:space="0" w:color="auto"/>
                          </w:divBdr>
                        </w:div>
                      </w:divsChild>
                    </w:div>
                    <w:div w:id="1550536364">
                      <w:marLeft w:val="0"/>
                      <w:marRight w:val="0"/>
                      <w:marTop w:val="0"/>
                      <w:marBottom w:val="0"/>
                      <w:divBdr>
                        <w:top w:val="none" w:sz="0" w:space="0" w:color="auto"/>
                        <w:left w:val="none" w:sz="0" w:space="0" w:color="auto"/>
                        <w:bottom w:val="none" w:sz="0" w:space="0" w:color="auto"/>
                        <w:right w:val="none" w:sz="0" w:space="0" w:color="auto"/>
                      </w:divBdr>
                      <w:divsChild>
                        <w:div w:id="1539587752">
                          <w:marLeft w:val="0"/>
                          <w:marRight w:val="0"/>
                          <w:marTop w:val="0"/>
                          <w:marBottom w:val="0"/>
                          <w:divBdr>
                            <w:top w:val="none" w:sz="0" w:space="0" w:color="auto"/>
                            <w:left w:val="none" w:sz="0" w:space="0" w:color="auto"/>
                            <w:bottom w:val="none" w:sz="0" w:space="0" w:color="auto"/>
                            <w:right w:val="none" w:sz="0" w:space="0" w:color="auto"/>
                          </w:divBdr>
                        </w:div>
                      </w:divsChild>
                    </w:div>
                    <w:div w:id="131290094">
                      <w:marLeft w:val="0"/>
                      <w:marRight w:val="0"/>
                      <w:marTop w:val="0"/>
                      <w:marBottom w:val="0"/>
                      <w:divBdr>
                        <w:top w:val="none" w:sz="0" w:space="0" w:color="auto"/>
                        <w:left w:val="none" w:sz="0" w:space="0" w:color="auto"/>
                        <w:bottom w:val="none" w:sz="0" w:space="0" w:color="auto"/>
                        <w:right w:val="none" w:sz="0" w:space="0" w:color="auto"/>
                      </w:divBdr>
                      <w:divsChild>
                        <w:div w:id="778454438">
                          <w:marLeft w:val="0"/>
                          <w:marRight w:val="0"/>
                          <w:marTop w:val="0"/>
                          <w:marBottom w:val="0"/>
                          <w:divBdr>
                            <w:top w:val="none" w:sz="0" w:space="0" w:color="auto"/>
                            <w:left w:val="none" w:sz="0" w:space="0" w:color="auto"/>
                            <w:bottom w:val="none" w:sz="0" w:space="0" w:color="auto"/>
                            <w:right w:val="none" w:sz="0" w:space="0" w:color="auto"/>
                          </w:divBdr>
                        </w:div>
                      </w:divsChild>
                    </w:div>
                    <w:div w:id="1089546658">
                      <w:marLeft w:val="0"/>
                      <w:marRight w:val="0"/>
                      <w:marTop w:val="0"/>
                      <w:marBottom w:val="0"/>
                      <w:divBdr>
                        <w:top w:val="none" w:sz="0" w:space="0" w:color="auto"/>
                        <w:left w:val="none" w:sz="0" w:space="0" w:color="auto"/>
                        <w:bottom w:val="none" w:sz="0" w:space="0" w:color="auto"/>
                        <w:right w:val="none" w:sz="0" w:space="0" w:color="auto"/>
                      </w:divBdr>
                      <w:divsChild>
                        <w:div w:id="1793018740">
                          <w:marLeft w:val="0"/>
                          <w:marRight w:val="0"/>
                          <w:marTop w:val="0"/>
                          <w:marBottom w:val="0"/>
                          <w:divBdr>
                            <w:top w:val="none" w:sz="0" w:space="0" w:color="auto"/>
                            <w:left w:val="none" w:sz="0" w:space="0" w:color="auto"/>
                            <w:bottom w:val="none" w:sz="0" w:space="0" w:color="auto"/>
                            <w:right w:val="none" w:sz="0" w:space="0" w:color="auto"/>
                          </w:divBdr>
                        </w:div>
                      </w:divsChild>
                    </w:div>
                    <w:div w:id="1930963399">
                      <w:marLeft w:val="0"/>
                      <w:marRight w:val="0"/>
                      <w:marTop w:val="0"/>
                      <w:marBottom w:val="0"/>
                      <w:divBdr>
                        <w:top w:val="none" w:sz="0" w:space="0" w:color="auto"/>
                        <w:left w:val="none" w:sz="0" w:space="0" w:color="auto"/>
                        <w:bottom w:val="none" w:sz="0" w:space="0" w:color="auto"/>
                        <w:right w:val="none" w:sz="0" w:space="0" w:color="auto"/>
                      </w:divBdr>
                      <w:divsChild>
                        <w:div w:id="1090812452">
                          <w:marLeft w:val="0"/>
                          <w:marRight w:val="0"/>
                          <w:marTop w:val="0"/>
                          <w:marBottom w:val="0"/>
                          <w:divBdr>
                            <w:top w:val="none" w:sz="0" w:space="0" w:color="auto"/>
                            <w:left w:val="none" w:sz="0" w:space="0" w:color="auto"/>
                            <w:bottom w:val="none" w:sz="0" w:space="0" w:color="auto"/>
                            <w:right w:val="none" w:sz="0" w:space="0" w:color="auto"/>
                          </w:divBdr>
                        </w:div>
                      </w:divsChild>
                    </w:div>
                    <w:div w:id="1091127537">
                      <w:marLeft w:val="0"/>
                      <w:marRight w:val="0"/>
                      <w:marTop w:val="0"/>
                      <w:marBottom w:val="0"/>
                      <w:divBdr>
                        <w:top w:val="none" w:sz="0" w:space="0" w:color="auto"/>
                        <w:left w:val="none" w:sz="0" w:space="0" w:color="auto"/>
                        <w:bottom w:val="none" w:sz="0" w:space="0" w:color="auto"/>
                        <w:right w:val="none" w:sz="0" w:space="0" w:color="auto"/>
                      </w:divBdr>
                      <w:divsChild>
                        <w:div w:id="1107193235">
                          <w:marLeft w:val="0"/>
                          <w:marRight w:val="0"/>
                          <w:marTop w:val="0"/>
                          <w:marBottom w:val="0"/>
                          <w:divBdr>
                            <w:top w:val="none" w:sz="0" w:space="0" w:color="auto"/>
                            <w:left w:val="none" w:sz="0" w:space="0" w:color="auto"/>
                            <w:bottom w:val="none" w:sz="0" w:space="0" w:color="auto"/>
                            <w:right w:val="none" w:sz="0" w:space="0" w:color="auto"/>
                          </w:divBdr>
                        </w:div>
                        <w:div w:id="1450078004">
                          <w:marLeft w:val="0"/>
                          <w:marRight w:val="0"/>
                          <w:marTop w:val="0"/>
                          <w:marBottom w:val="0"/>
                          <w:divBdr>
                            <w:top w:val="none" w:sz="0" w:space="0" w:color="auto"/>
                            <w:left w:val="none" w:sz="0" w:space="0" w:color="auto"/>
                            <w:bottom w:val="none" w:sz="0" w:space="0" w:color="auto"/>
                            <w:right w:val="none" w:sz="0" w:space="0" w:color="auto"/>
                          </w:divBdr>
                        </w:div>
                      </w:divsChild>
                    </w:div>
                    <w:div w:id="93211479">
                      <w:marLeft w:val="0"/>
                      <w:marRight w:val="0"/>
                      <w:marTop w:val="0"/>
                      <w:marBottom w:val="0"/>
                      <w:divBdr>
                        <w:top w:val="none" w:sz="0" w:space="0" w:color="auto"/>
                        <w:left w:val="none" w:sz="0" w:space="0" w:color="auto"/>
                        <w:bottom w:val="none" w:sz="0" w:space="0" w:color="auto"/>
                        <w:right w:val="none" w:sz="0" w:space="0" w:color="auto"/>
                      </w:divBdr>
                      <w:divsChild>
                        <w:div w:id="1925458727">
                          <w:marLeft w:val="0"/>
                          <w:marRight w:val="0"/>
                          <w:marTop w:val="0"/>
                          <w:marBottom w:val="0"/>
                          <w:divBdr>
                            <w:top w:val="none" w:sz="0" w:space="0" w:color="auto"/>
                            <w:left w:val="none" w:sz="0" w:space="0" w:color="auto"/>
                            <w:bottom w:val="none" w:sz="0" w:space="0" w:color="auto"/>
                            <w:right w:val="none" w:sz="0" w:space="0" w:color="auto"/>
                          </w:divBdr>
                        </w:div>
                      </w:divsChild>
                    </w:div>
                    <w:div w:id="705447047">
                      <w:marLeft w:val="0"/>
                      <w:marRight w:val="0"/>
                      <w:marTop w:val="0"/>
                      <w:marBottom w:val="0"/>
                      <w:divBdr>
                        <w:top w:val="none" w:sz="0" w:space="0" w:color="auto"/>
                        <w:left w:val="none" w:sz="0" w:space="0" w:color="auto"/>
                        <w:bottom w:val="none" w:sz="0" w:space="0" w:color="auto"/>
                        <w:right w:val="none" w:sz="0" w:space="0" w:color="auto"/>
                      </w:divBdr>
                      <w:divsChild>
                        <w:div w:id="1654681645">
                          <w:marLeft w:val="0"/>
                          <w:marRight w:val="0"/>
                          <w:marTop w:val="0"/>
                          <w:marBottom w:val="0"/>
                          <w:divBdr>
                            <w:top w:val="none" w:sz="0" w:space="0" w:color="auto"/>
                            <w:left w:val="none" w:sz="0" w:space="0" w:color="auto"/>
                            <w:bottom w:val="none" w:sz="0" w:space="0" w:color="auto"/>
                            <w:right w:val="none" w:sz="0" w:space="0" w:color="auto"/>
                          </w:divBdr>
                        </w:div>
                      </w:divsChild>
                    </w:div>
                    <w:div w:id="112528186">
                      <w:marLeft w:val="0"/>
                      <w:marRight w:val="0"/>
                      <w:marTop w:val="0"/>
                      <w:marBottom w:val="0"/>
                      <w:divBdr>
                        <w:top w:val="none" w:sz="0" w:space="0" w:color="auto"/>
                        <w:left w:val="none" w:sz="0" w:space="0" w:color="auto"/>
                        <w:bottom w:val="none" w:sz="0" w:space="0" w:color="auto"/>
                        <w:right w:val="none" w:sz="0" w:space="0" w:color="auto"/>
                      </w:divBdr>
                      <w:divsChild>
                        <w:div w:id="24067233">
                          <w:marLeft w:val="0"/>
                          <w:marRight w:val="0"/>
                          <w:marTop w:val="0"/>
                          <w:marBottom w:val="0"/>
                          <w:divBdr>
                            <w:top w:val="none" w:sz="0" w:space="0" w:color="auto"/>
                            <w:left w:val="none" w:sz="0" w:space="0" w:color="auto"/>
                            <w:bottom w:val="none" w:sz="0" w:space="0" w:color="auto"/>
                            <w:right w:val="none" w:sz="0" w:space="0" w:color="auto"/>
                          </w:divBdr>
                        </w:div>
                      </w:divsChild>
                    </w:div>
                    <w:div w:id="991326467">
                      <w:marLeft w:val="0"/>
                      <w:marRight w:val="0"/>
                      <w:marTop w:val="0"/>
                      <w:marBottom w:val="0"/>
                      <w:divBdr>
                        <w:top w:val="none" w:sz="0" w:space="0" w:color="auto"/>
                        <w:left w:val="none" w:sz="0" w:space="0" w:color="auto"/>
                        <w:bottom w:val="none" w:sz="0" w:space="0" w:color="auto"/>
                        <w:right w:val="none" w:sz="0" w:space="0" w:color="auto"/>
                      </w:divBdr>
                      <w:divsChild>
                        <w:div w:id="1177236435">
                          <w:marLeft w:val="0"/>
                          <w:marRight w:val="0"/>
                          <w:marTop w:val="0"/>
                          <w:marBottom w:val="0"/>
                          <w:divBdr>
                            <w:top w:val="none" w:sz="0" w:space="0" w:color="auto"/>
                            <w:left w:val="none" w:sz="0" w:space="0" w:color="auto"/>
                            <w:bottom w:val="none" w:sz="0" w:space="0" w:color="auto"/>
                            <w:right w:val="none" w:sz="0" w:space="0" w:color="auto"/>
                          </w:divBdr>
                        </w:div>
                      </w:divsChild>
                    </w:div>
                    <w:div w:id="68432009">
                      <w:marLeft w:val="0"/>
                      <w:marRight w:val="0"/>
                      <w:marTop w:val="0"/>
                      <w:marBottom w:val="0"/>
                      <w:divBdr>
                        <w:top w:val="none" w:sz="0" w:space="0" w:color="auto"/>
                        <w:left w:val="none" w:sz="0" w:space="0" w:color="auto"/>
                        <w:bottom w:val="none" w:sz="0" w:space="0" w:color="auto"/>
                        <w:right w:val="none" w:sz="0" w:space="0" w:color="auto"/>
                      </w:divBdr>
                      <w:divsChild>
                        <w:div w:id="700328779">
                          <w:marLeft w:val="0"/>
                          <w:marRight w:val="0"/>
                          <w:marTop w:val="0"/>
                          <w:marBottom w:val="0"/>
                          <w:divBdr>
                            <w:top w:val="none" w:sz="0" w:space="0" w:color="auto"/>
                            <w:left w:val="none" w:sz="0" w:space="0" w:color="auto"/>
                            <w:bottom w:val="none" w:sz="0" w:space="0" w:color="auto"/>
                            <w:right w:val="none" w:sz="0" w:space="0" w:color="auto"/>
                          </w:divBdr>
                        </w:div>
                      </w:divsChild>
                    </w:div>
                    <w:div w:id="1043215998">
                      <w:marLeft w:val="0"/>
                      <w:marRight w:val="0"/>
                      <w:marTop w:val="0"/>
                      <w:marBottom w:val="0"/>
                      <w:divBdr>
                        <w:top w:val="none" w:sz="0" w:space="0" w:color="auto"/>
                        <w:left w:val="none" w:sz="0" w:space="0" w:color="auto"/>
                        <w:bottom w:val="none" w:sz="0" w:space="0" w:color="auto"/>
                        <w:right w:val="none" w:sz="0" w:space="0" w:color="auto"/>
                      </w:divBdr>
                      <w:divsChild>
                        <w:div w:id="2136024428">
                          <w:marLeft w:val="0"/>
                          <w:marRight w:val="0"/>
                          <w:marTop w:val="0"/>
                          <w:marBottom w:val="0"/>
                          <w:divBdr>
                            <w:top w:val="none" w:sz="0" w:space="0" w:color="auto"/>
                            <w:left w:val="none" w:sz="0" w:space="0" w:color="auto"/>
                            <w:bottom w:val="none" w:sz="0" w:space="0" w:color="auto"/>
                            <w:right w:val="none" w:sz="0" w:space="0" w:color="auto"/>
                          </w:divBdr>
                        </w:div>
                      </w:divsChild>
                    </w:div>
                    <w:div w:id="1482429734">
                      <w:marLeft w:val="0"/>
                      <w:marRight w:val="0"/>
                      <w:marTop w:val="0"/>
                      <w:marBottom w:val="0"/>
                      <w:divBdr>
                        <w:top w:val="none" w:sz="0" w:space="0" w:color="auto"/>
                        <w:left w:val="none" w:sz="0" w:space="0" w:color="auto"/>
                        <w:bottom w:val="none" w:sz="0" w:space="0" w:color="auto"/>
                        <w:right w:val="none" w:sz="0" w:space="0" w:color="auto"/>
                      </w:divBdr>
                      <w:divsChild>
                        <w:div w:id="262105471">
                          <w:marLeft w:val="0"/>
                          <w:marRight w:val="0"/>
                          <w:marTop w:val="0"/>
                          <w:marBottom w:val="0"/>
                          <w:divBdr>
                            <w:top w:val="none" w:sz="0" w:space="0" w:color="auto"/>
                            <w:left w:val="none" w:sz="0" w:space="0" w:color="auto"/>
                            <w:bottom w:val="none" w:sz="0" w:space="0" w:color="auto"/>
                            <w:right w:val="none" w:sz="0" w:space="0" w:color="auto"/>
                          </w:divBdr>
                        </w:div>
                      </w:divsChild>
                    </w:div>
                    <w:div w:id="374353391">
                      <w:marLeft w:val="0"/>
                      <w:marRight w:val="0"/>
                      <w:marTop w:val="0"/>
                      <w:marBottom w:val="0"/>
                      <w:divBdr>
                        <w:top w:val="none" w:sz="0" w:space="0" w:color="auto"/>
                        <w:left w:val="none" w:sz="0" w:space="0" w:color="auto"/>
                        <w:bottom w:val="none" w:sz="0" w:space="0" w:color="auto"/>
                        <w:right w:val="none" w:sz="0" w:space="0" w:color="auto"/>
                      </w:divBdr>
                      <w:divsChild>
                        <w:div w:id="1323312525">
                          <w:marLeft w:val="0"/>
                          <w:marRight w:val="0"/>
                          <w:marTop w:val="0"/>
                          <w:marBottom w:val="0"/>
                          <w:divBdr>
                            <w:top w:val="none" w:sz="0" w:space="0" w:color="auto"/>
                            <w:left w:val="none" w:sz="0" w:space="0" w:color="auto"/>
                            <w:bottom w:val="none" w:sz="0" w:space="0" w:color="auto"/>
                            <w:right w:val="none" w:sz="0" w:space="0" w:color="auto"/>
                          </w:divBdr>
                        </w:div>
                      </w:divsChild>
                    </w:div>
                    <w:div w:id="56126186">
                      <w:marLeft w:val="0"/>
                      <w:marRight w:val="0"/>
                      <w:marTop w:val="0"/>
                      <w:marBottom w:val="0"/>
                      <w:divBdr>
                        <w:top w:val="none" w:sz="0" w:space="0" w:color="auto"/>
                        <w:left w:val="none" w:sz="0" w:space="0" w:color="auto"/>
                        <w:bottom w:val="none" w:sz="0" w:space="0" w:color="auto"/>
                        <w:right w:val="none" w:sz="0" w:space="0" w:color="auto"/>
                      </w:divBdr>
                      <w:divsChild>
                        <w:div w:id="1278830993">
                          <w:marLeft w:val="0"/>
                          <w:marRight w:val="0"/>
                          <w:marTop w:val="0"/>
                          <w:marBottom w:val="0"/>
                          <w:divBdr>
                            <w:top w:val="none" w:sz="0" w:space="0" w:color="auto"/>
                            <w:left w:val="none" w:sz="0" w:space="0" w:color="auto"/>
                            <w:bottom w:val="none" w:sz="0" w:space="0" w:color="auto"/>
                            <w:right w:val="none" w:sz="0" w:space="0" w:color="auto"/>
                          </w:divBdr>
                        </w:div>
                      </w:divsChild>
                    </w:div>
                    <w:div w:id="860703470">
                      <w:marLeft w:val="0"/>
                      <w:marRight w:val="0"/>
                      <w:marTop w:val="0"/>
                      <w:marBottom w:val="0"/>
                      <w:divBdr>
                        <w:top w:val="none" w:sz="0" w:space="0" w:color="auto"/>
                        <w:left w:val="none" w:sz="0" w:space="0" w:color="auto"/>
                        <w:bottom w:val="none" w:sz="0" w:space="0" w:color="auto"/>
                        <w:right w:val="none" w:sz="0" w:space="0" w:color="auto"/>
                      </w:divBdr>
                      <w:divsChild>
                        <w:div w:id="1041055980">
                          <w:marLeft w:val="0"/>
                          <w:marRight w:val="0"/>
                          <w:marTop w:val="0"/>
                          <w:marBottom w:val="0"/>
                          <w:divBdr>
                            <w:top w:val="none" w:sz="0" w:space="0" w:color="auto"/>
                            <w:left w:val="none" w:sz="0" w:space="0" w:color="auto"/>
                            <w:bottom w:val="none" w:sz="0" w:space="0" w:color="auto"/>
                            <w:right w:val="none" w:sz="0" w:space="0" w:color="auto"/>
                          </w:divBdr>
                        </w:div>
                      </w:divsChild>
                    </w:div>
                    <w:div w:id="1958678281">
                      <w:marLeft w:val="0"/>
                      <w:marRight w:val="0"/>
                      <w:marTop w:val="0"/>
                      <w:marBottom w:val="0"/>
                      <w:divBdr>
                        <w:top w:val="none" w:sz="0" w:space="0" w:color="auto"/>
                        <w:left w:val="none" w:sz="0" w:space="0" w:color="auto"/>
                        <w:bottom w:val="none" w:sz="0" w:space="0" w:color="auto"/>
                        <w:right w:val="none" w:sz="0" w:space="0" w:color="auto"/>
                      </w:divBdr>
                      <w:divsChild>
                        <w:div w:id="756023728">
                          <w:marLeft w:val="0"/>
                          <w:marRight w:val="0"/>
                          <w:marTop w:val="0"/>
                          <w:marBottom w:val="0"/>
                          <w:divBdr>
                            <w:top w:val="none" w:sz="0" w:space="0" w:color="auto"/>
                            <w:left w:val="none" w:sz="0" w:space="0" w:color="auto"/>
                            <w:bottom w:val="none" w:sz="0" w:space="0" w:color="auto"/>
                            <w:right w:val="none" w:sz="0" w:space="0" w:color="auto"/>
                          </w:divBdr>
                        </w:div>
                        <w:div w:id="1190920345">
                          <w:marLeft w:val="0"/>
                          <w:marRight w:val="0"/>
                          <w:marTop w:val="0"/>
                          <w:marBottom w:val="0"/>
                          <w:divBdr>
                            <w:top w:val="none" w:sz="0" w:space="0" w:color="auto"/>
                            <w:left w:val="none" w:sz="0" w:space="0" w:color="auto"/>
                            <w:bottom w:val="none" w:sz="0" w:space="0" w:color="auto"/>
                            <w:right w:val="none" w:sz="0" w:space="0" w:color="auto"/>
                          </w:divBdr>
                        </w:div>
                        <w:div w:id="2070877812">
                          <w:marLeft w:val="0"/>
                          <w:marRight w:val="0"/>
                          <w:marTop w:val="0"/>
                          <w:marBottom w:val="0"/>
                          <w:divBdr>
                            <w:top w:val="none" w:sz="0" w:space="0" w:color="auto"/>
                            <w:left w:val="none" w:sz="0" w:space="0" w:color="auto"/>
                            <w:bottom w:val="none" w:sz="0" w:space="0" w:color="auto"/>
                            <w:right w:val="none" w:sz="0" w:space="0" w:color="auto"/>
                          </w:divBdr>
                        </w:div>
                        <w:div w:id="1653562207">
                          <w:marLeft w:val="0"/>
                          <w:marRight w:val="0"/>
                          <w:marTop w:val="0"/>
                          <w:marBottom w:val="0"/>
                          <w:divBdr>
                            <w:top w:val="none" w:sz="0" w:space="0" w:color="auto"/>
                            <w:left w:val="none" w:sz="0" w:space="0" w:color="auto"/>
                            <w:bottom w:val="none" w:sz="0" w:space="0" w:color="auto"/>
                            <w:right w:val="none" w:sz="0" w:space="0" w:color="auto"/>
                          </w:divBdr>
                        </w:div>
                        <w:div w:id="1851405820">
                          <w:marLeft w:val="0"/>
                          <w:marRight w:val="0"/>
                          <w:marTop w:val="0"/>
                          <w:marBottom w:val="0"/>
                          <w:divBdr>
                            <w:top w:val="none" w:sz="0" w:space="0" w:color="auto"/>
                            <w:left w:val="none" w:sz="0" w:space="0" w:color="auto"/>
                            <w:bottom w:val="none" w:sz="0" w:space="0" w:color="auto"/>
                            <w:right w:val="none" w:sz="0" w:space="0" w:color="auto"/>
                          </w:divBdr>
                        </w:div>
                        <w:div w:id="477263224">
                          <w:marLeft w:val="0"/>
                          <w:marRight w:val="0"/>
                          <w:marTop w:val="0"/>
                          <w:marBottom w:val="0"/>
                          <w:divBdr>
                            <w:top w:val="none" w:sz="0" w:space="0" w:color="auto"/>
                            <w:left w:val="none" w:sz="0" w:space="0" w:color="auto"/>
                            <w:bottom w:val="none" w:sz="0" w:space="0" w:color="auto"/>
                            <w:right w:val="none" w:sz="0" w:space="0" w:color="auto"/>
                          </w:divBdr>
                        </w:div>
                        <w:div w:id="954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57833">
      <w:bodyDiv w:val="1"/>
      <w:marLeft w:val="0"/>
      <w:marRight w:val="0"/>
      <w:marTop w:val="0"/>
      <w:marBottom w:val="0"/>
      <w:divBdr>
        <w:top w:val="none" w:sz="0" w:space="0" w:color="auto"/>
        <w:left w:val="none" w:sz="0" w:space="0" w:color="auto"/>
        <w:bottom w:val="none" w:sz="0" w:space="0" w:color="auto"/>
        <w:right w:val="none" w:sz="0" w:space="0" w:color="auto"/>
      </w:divBdr>
      <w:divsChild>
        <w:div w:id="1234468855">
          <w:marLeft w:val="0"/>
          <w:marRight w:val="0"/>
          <w:marTop w:val="0"/>
          <w:marBottom w:val="0"/>
          <w:divBdr>
            <w:top w:val="none" w:sz="0" w:space="0" w:color="auto"/>
            <w:left w:val="none" w:sz="0" w:space="0" w:color="auto"/>
            <w:bottom w:val="none" w:sz="0" w:space="0" w:color="auto"/>
            <w:right w:val="none" w:sz="0" w:space="0" w:color="auto"/>
          </w:divBdr>
          <w:divsChild>
            <w:div w:id="1020282486">
              <w:marLeft w:val="0"/>
              <w:marRight w:val="0"/>
              <w:marTop w:val="0"/>
              <w:marBottom w:val="0"/>
              <w:divBdr>
                <w:top w:val="none" w:sz="0" w:space="0" w:color="auto"/>
                <w:left w:val="none" w:sz="0" w:space="0" w:color="auto"/>
                <w:bottom w:val="none" w:sz="0" w:space="0" w:color="auto"/>
                <w:right w:val="none" w:sz="0" w:space="0" w:color="auto"/>
              </w:divBdr>
              <w:divsChild>
                <w:div w:id="1244339350">
                  <w:marLeft w:val="0"/>
                  <w:marRight w:val="0"/>
                  <w:marTop w:val="0"/>
                  <w:marBottom w:val="0"/>
                  <w:divBdr>
                    <w:top w:val="none" w:sz="0" w:space="0" w:color="auto"/>
                    <w:left w:val="none" w:sz="0" w:space="0" w:color="auto"/>
                    <w:bottom w:val="none" w:sz="0" w:space="0" w:color="auto"/>
                    <w:right w:val="none" w:sz="0" w:space="0" w:color="auto"/>
                  </w:divBdr>
                  <w:divsChild>
                    <w:div w:id="758256109">
                      <w:marLeft w:val="0"/>
                      <w:marRight w:val="0"/>
                      <w:marTop w:val="0"/>
                      <w:marBottom w:val="0"/>
                      <w:divBdr>
                        <w:top w:val="none" w:sz="0" w:space="0" w:color="auto"/>
                        <w:left w:val="none" w:sz="0" w:space="0" w:color="auto"/>
                        <w:bottom w:val="none" w:sz="0" w:space="0" w:color="auto"/>
                        <w:right w:val="none" w:sz="0" w:space="0" w:color="auto"/>
                      </w:divBdr>
                      <w:divsChild>
                        <w:div w:id="13080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217943">
      <w:bodyDiv w:val="1"/>
      <w:marLeft w:val="0"/>
      <w:marRight w:val="0"/>
      <w:marTop w:val="0"/>
      <w:marBottom w:val="0"/>
      <w:divBdr>
        <w:top w:val="none" w:sz="0" w:space="0" w:color="auto"/>
        <w:left w:val="none" w:sz="0" w:space="0" w:color="auto"/>
        <w:bottom w:val="none" w:sz="0" w:space="0" w:color="auto"/>
        <w:right w:val="none" w:sz="0" w:space="0" w:color="auto"/>
      </w:divBdr>
      <w:divsChild>
        <w:div w:id="485783950">
          <w:marLeft w:val="0"/>
          <w:marRight w:val="0"/>
          <w:marTop w:val="0"/>
          <w:marBottom w:val="0"/>
          <w:divBdr>
            <w:top w:val="none" w:sz="0" w:space="0" w:color="auto"/>
            <w:left w:val="none" w:sz="0" w:space="0" w:color="auto"/>
            <w:bottom w:val="none" w:sz="0" w:space="0" w:color="auto"/>
            <w:right w:val="none" w:sz="0" w:space="0" w:color="auto"/>
          </w:divBdr>
          <w:divsChild>
            <w:div w:id="1438603908">
              <w:marLeft w:val="0"/>
              <w:marRight w:val="0"/>
              <w:marTop w:val="0"/>
              <w:marBottom w:val="0"/>
              <w:divBdr>
                <w:top w:val="none" w:sz="0" w:space="0" w:color="auto"/>
                <w:left w:val="none" w:sz="0" w:space="0" w:color="auto"/>
                <w:bottom w:val="none" w:sz="0" w:space="0" w:color="auto"/>
                <w:right w:val="none" w:sz="0" w:space="0" w:color="auto"/>
              </w:divBdr>
              <w:divsChild>
                <w:div w:id="1237979233">
                  <w:marLeft w:val="0"/>
                  <w:marRight w:val="0"/>
                  <w:marTop w:val="0"/>
                  <w:marBottom w:val="0"/>
                  <w:divBdr>
                    <w:top w:val="none" w:sz="0" w:space="0" w:color="auto"/>
                    <w:left w:val="none" w:sz="0" w:space="0" w:color="auto"/>
                    <w:bottom w:val="none" w:sz="0" w:space="0" w:color="auto"/>
                    <w:right w:val="none" w:sz="0" w:space="0" w:color="auto"/>
                  </w:divBdr>
                  <w:divsChild>
                    <w:div w:id="603928740">
                      <w:marLeft w:val="0"/>
                      <w:marRight w:val="0"/>
                      <w:marTop w:val="0"/>
                      <w:marBottom w:val="0"/>
                      <w:divBdr>
                        <w:top w:val="none" w:sz="0" w:space="0" w:color="auto"/>
                        <w:left w:val="none" w:sz="0" w:space="0" w:color="auto"/>
                        <w:bottom w:val="none" w:sz="0" w:space="0" w:color="auto"/>
                        <w:right w:val="none" w:sz="0" w:space="0" w:color="auto"/>
                      </w:divBdr>
                      <w:divsChild>
                        <w:div w:id="1376736229">
                          <w:marLeft w:val="0"/>
                          <w:marRight w:val="0"/>
                          <w:marTop w:val="0"/>
                          <w:marBottom w:val="0"/>
                          <w:divBdr>
                            <w:top w:val="none" w:sz="0" w:space="0" w:color="auto"/>
                            <w:left w:val="none" w:sz="0" w:space="0" w:color="auto"/>
                            <w:bottom w:val="none" w:sz="0" w:space="0" w:color="auto"/>
                            <w:right w:val="none" w:sz="0" w:space="0" w:color="auto"/>
                          </w:divBdr>
                        </w:div>
                        <w:div w:id="349332093">
                          <w:marLeft w:val="0"/>
                          <w:marRight w:val="0"/>
                          <w:marTop w:val="0"/>
                          <w:marBottom w:val="0"/>
                          <w:divBdr>
                            <w:top w:val="none" w:sz="0" w:space="0" w:color="auto"/>
                            <w:left w:val="none" w:sz="0" w:space="0" w:color="auto"/>
                            <w:bottom w:val="none" w:sz="0" w:space="0" w:color="auto"/>
                            <w:right w:val="none" w:sz="0" w:space="0" w:color="auto"/>
                          </w:divBdr>
                        </w:div>
                        <w:div w:id="179586913">
                          <w:marLeft w:val="0"/>
                          <w:marRight w:val="0"/>
                          <w:marTop w:val="0"/>
                          <w:marBottom w:val="0"/>
                          <w:divBdr>
                            <w:top w:val="none" w:sz="0" w:space="0" w:color="auto"/>
                            <w:left w:val="none" w:sz="0" w:space="0" w:color="auto"/>
                            <w:bottom w:val="none" w:sz="0" w:space="0" w:color="auto"/>
                            <w:right w:val="none" w:sz="0" w:space="0" w:color="auto"/>
                          </w:divBdr>
                        </w:div>
                        <w:div w:id="2021076981">
                          <w:marLeft w:val="0"/>
                          <w:marRight w:val="0"/>
                          <w:marTop w:val="0"/>
                          <w:marBottom w:val="0"/>
                          <w:divBdr>
                            <w:top w:val="none" w:sz="0" w:space="0" w:color="auto"/>
                            <w:left w:val="none" w:sz="0" w:space="0" w:color="auto"/>
                            <w:bottom w:val="none" w:sz="0" w:space="0" w:color="auto"/>
                            <w:right w:val="none" w:sz="0" w:space="0" w:color="auto"/>
                          </w:divBdr>
                        </w:div>
                        <w:div w:id="1592278312">
                          <w:marLeft w:val="0"/>
                          <w:marRight w:val="0"/>
                          <w:marTop w:val="0"/>
                          <w:marBottom w:val="0"/>
                          <w:divBdr>
                            <w:top w:val="none" w:sz="0" w:space="0" w:color="auto"/>
                            <w:left w:val="none" w:sz="0" w:space="0" w:color="auto"/>
                            <w:bottom w:val="none" w:sz="0" w:space="0" w:color="auto"/>
                            <w:right w:val="none" w:sz="0" w:space="0" w:color="auto"/>
                          </w:divBdr>
                        </w:div>
                        <w:div w:id="999818541">
                          <w:marLeft w:val="0"/>
                          <w:marRight w:val="0"/>
                          <w:marTop w:val="0"/>
                          <w:marBottom w:val="0"/>
                          <w:divBdr>
                            <w:top w:val="none" w:sz="0" w:space="0" w:color="auto"/>
                            <w:left w:val="none" w:sz="0" w:space="0" w:color="auto"/>
                            <w:bottom w:val="none" w:sz="0" w:space="0" w:color="auto"/>
                            <w:right w:val="none" w:sz="0" w:space="0" w:color="auto"/>
                          </w:divBdr>
                        </w:div>
                      </w:divsChild>
                    </w:div>
                    <w:div w:id="838545706">
                      <w:marLeft w:val="0"/>
                      <w:marRight w:val="0"/>
                      <w:marTop w:val="0"/>
                      <w:marBottom w:val="0"/>
                      <w:divBdr>
                        <w:top w:val="none" w:sz="0" w:space="0" w:color="auto"/>
                        <w:left w:val="none" w:sz="0" w:space="0" w:color="auto"/>
                        <w:bottom w:val="none" w:sz="0" w:space="0" w:color="auto"/>
                        <w:right w:val="none" w:sz="0" w:space="0" w:color="auto"/>
                      </w:divBdr>
                      <w:divsChild>
                        <w:div w:id="22217074">
                          <w:marLeft w:val="0"/>
                          <w:marRight w:val="0"/>
                          <w:marTop w:val="0"/>
                          <w:marBottom w:val="0"/>
                          <w:divBdr>
                            <w:top w:val="none" w:sz="0" w:space="0" w:color="auto"/>
                            <w:left w:val="none" w:sz="0" w:space="0" w:color="auto"/>
                            <w:bottom w:val="none" w:sz="0" w:space="0" w:color="auto"/>
                            <w:right w:val="none" w:sz="0" w:space="0" w:color="auto"/>
                          </w:divBdr>
                        </w:div>
                        <w:div w:id="2134444996">
                          <w:marLeft w:val="0"/>
                          <w:marRight w:val="0"/>
                          <w:marTop w:val="0"/>
                          <w:marBottom w:val="0"/>
                          <w:divBdr>
                            <w:top w:val="none" w:sz="0" w:space="0" w:color="auto"/>
                            <w:left w:val="none" w:sz="0" w:space="0" w:color="auto"/>
                            <w:bottom w:val="none" w:sz="0" w:space="0" w:color="auto"/>
                            <w:right w:val="none" w:sz="0" w:space="0" w:color="auto"/>
                          </w:divBdr>
                        </w:div>
                        <w:div w:id="1790973981">
                          <w:marLeft w:val="0"/>
                          <w:marRight w:val="0"/>
                          <w:marTop w:val="0"/>
                          <w:marBottom w:val="0"/>
                          <w:divBdr>
                            <w:top w:val="none" w:sz="0" w:space="0" w:color="auto"/>
                            <w:left w:val="none" w:sz="0" w:space="0" w:color="auto"/>
                            <w:bottom w:val="none" w:sz="0" w:space="0" w:color="auto"/>
                            <w:right w:val="none" w:sz="0" w:space="0" w:color="auto"/>
                          </w:divBdr>
                        </w:div>
                        <w:div w:id="303239474">
                          <w:marLeft w:val="0"/>
                          <w:marRight w:val="0"/>
                          <w:marTop w:val="0"/>
                          <w:marBottom w:val="0"/>
                          <w:divBdr>
                            <w:top w:val="none" w:sz="0" w:space="0" w:color="auto"/>
                            <w:left w:val="none" w:sz="0" w:space="0" w:color="auto"/>
                            <w:bottom w:val="none" w:sz="0" w:space="0" w:color="auto"/>
                            <w:right w:val="none" w:sz="0" w:space="0" w:color="auto"/>
                          </w:divBdr>
                        </w:div>
                      </w:divsChild>
                    </w:div>
                    <w:div w:id="63259399">
                      <w:marLeft w:val="0"/>
                      <w:marRight w:val="0"/>
                      <w:marTop w:val="0"/>
                      <w:marBottom w:val="0"/>
                      <w:divBdr>
                        <w:top w:val="none" w:sz="0" w:space="0" w:color="auto"/>
                        <w:left w:val="none" w:sz="0" w:space="0" w:color="auto"/>
                        <w:bottom w:val="none" w:sz="0" w:space="0" w:color="auto"/>
                        <w:right w:val="none" w:sz="0" w:space="0" w:color="auto"/>
                      </w:divBdr>
                      <w:divsChild>
                        <w:div w:id="1048801358">
                          <w:marLeft w:val="0"/>
                          <w:marRight w:val="0"/>
                          <w:marTop w:val="0"/>
                          <w:marBottom w:val="0"/>
                          <w:divBdr>
                            <w:top w:val="none" w:sz="0" w:space="0" w:color="auto"/>
                            <w:left w:val="none" w:sz="0" w:space="0" w:color="auto"/>
                            <w:bottom w:val="none" w:sz="0" w:space="0" w:color="auto"/>
                            <w:right w:val="none" w:sz="0" w:space="0" w:color="auto"/>
                          </w:divBdr>
                        </w:div>
                        <w:div w:id="21563568">
                          <w:marLeft w:val="0"/>
                          <w:marRight w:val="0"/>
                          <w:marTop w:val="0"/>
                          <w:marBottom w:val="0"/>
                          <w:divBdr>
                            <w:top w:val="none" w:sz="0" w:space="0" w:color="auto"/>
                            <w:left w:val="none" w:sz="0" w:space="0" w:color="auto"/>
                            <w:bottom w:val="none" w:sz="0" w:space="0" w:color="auto"/>
                            <w:right w:val="none" w:sz="0" w:space="0" w:color="auto"/>
                          </w:divBdr>
                        </w:div>
                        <w:div w:id="1284388797">
                          <w:marLeft w:val="0"/>
                          <w:marRight w:val="0"/>
                          <w:marTop w:val="0"/>
                          <w:marBottom w:val="0"/>
                          <w:divBdr>
                            <w:top w:val="none" w:sz="0" w:space="0" w:color="auto"/>
                            <w:left w:val="none" w:sz="0" w:space="0" w:color="auto"/>
                            <w:bottom w:val="none" w:sz="0" w:space="0" w:color="auto"/>
                            <w:right w:val="none" w:sz="0" w:space="0" w:color="auto"/>
                          </w:divBdr>
                        </w:div>
                        <w:div w:id="1824227153">
                          <w:marLeft w:val="0"/>
                          <w:marRight w:val="0"/>
                          <w:marTop w:val="0"/>
                          <w:marBottom w:val="0"/>
                          <w:divBdr>
                            <w:top w:val="none" w:sz="0" w:space="0" w:color="auto"/>
                            <w:left w:val="none" w:sz="0" w:space="0" w:color="auto"/>
                            <w:bottom w:val="none" w:sz="0" w:space="0" w:color="auto"/>
                            <w:right w:val="none" w:sz="0" w:space="0" w:color="auto"/>
                          </w:divBdr>
                        </w:div>
                      </w:divsChild>
                    </w:div>
                    <w:div w:id="673150844">
                      <w:marLeft w:val="0"/>
                      <w:marRight w:val="0"/>
                      <w:marTop w:val="0"/>
                      <w:marBottom w:val="0"/>
                      <w:divBdr>
                        <w:top w:val="none" w:sz="0" w:space="0" w:color="auto"/>
                        <w:left w:val="none" w:sz="0" w:space="0" w:color="auto"/>
                        <w:bottom w:val="none" w:sz="0" w:space="0" w:color="auto"/>
                        <w:right w:val="none" w:sz="0" w:space="0" w:color="auto"/>
                      </w:divBdr>
                      <w:divsChild>
                        <w:div w:id="32316419">
                          <w:marLeft w:val="0"/>
                          <w:marRight w:val="0"/>
                          <w:marTop w:val="0"/>
                          <w:marBottom w:val="0"/>
                          <w:divBdr>
                            <w:top w:val="none" w:sz="0" w:space="0" w:color="auto"/>
                            <w:left w:val="none" w:sz="0" w:space="0" w:color="auto"/>
                            <w:bottom w:val="none" w:sz="0" w:space="0" w:color="auto"/>
                            <w:right w:val="none" w:sz="0" w:space="0" w:color="auto"/>
                          </w:divBdr>
                        </w:div>
                      </w:divsChild>
                    </w:div>
                    <w:div w:id="1016344403">
                      <w:marLeft w:val="0"/>
                      <w:marRight w:val="0"/>
                      <w:marTop w:val="0"/>
                      <w:marBottom w:val="0"/>
                      <w:divBdr>
                        <w:top w:val="none" w:sz="0" w:space="0" w:color="auto"/>
                        <w:left w:val="none" w:sz="0" w:space="0" w:color="auto"/>
                        <w:bottom w:val="none" w:sz="0" w:space="0" w:color="auto"/>
                        <w:right w:val="none" w:sz="0" w:space="0" w:color="auto"/>
                      </w:divBdr>
                      <w:divsChild>
                        <w:div w:id="1778602008">
                          <w:marLeft w:val="0"/>
                          <w:marRight w:val="0"/>
                          <w:marTop w:val="0"/>
                          <w:marBottom w:val="0"/>
                          <w:divBdr>
                            <w:top w:val="none" w:sz="0" w:space="0" w:color="auto"/>
                            <w:left w:val="none" w:sz="0" w:space="0" w:color="auto"/>
                            <w:bottom w:val="none" w:sz="0" w:space="0" w:color="auto"/>
                            <w:right w:val="none" w:sz="0" w:space="0" w:color="auto"/>
                          </w:divBdr>
                        </w:div>
                      </w:divsChild>
                    </w:div>
                    <w:div w:id="924463700">
                      <w:marLeft w:val="0"/>
                      <w:marRight w:val="0"/>
                      <w:marTop w:val="0"/>
                      <w:marBottom w:val="0"/>
                      <w:divBdr>
                        <w:top w:val="none" w:sz="0" w:space="0" w:color="auto"/>
                        <w:left w:val="none" w:sz="0" w:space="0" w:color="auto"/>
                        <w:bottom w:val="none" w:sz="0" w:space="0" w:color="auto"/>
                        <w:right w:val="none" w:sz="0" w:space="0" w:color="auto"/>
                      </w:divBdr>
                      <w:divsChild>
                        <w:div w:id="733625383">
                          <w:marLeft w:val="0"/>
                          <w:marRight w:val="0"/>
                          <w:marTop w:val="0"/>
                          <w:marBottom w:val="0"/>
                          <w:divBdr>
                            <w:top w:val="none" w:sz="0" w:space="0" w:color="auto"/>
                            <w:left w:val="none" w:sz="0" w:space="0" w:color="auto"/>
                            <w:bottom w:val="none" w:sz="0" w:space="0" w:color="auto"/>
                            <w:right w:val="none" w:sz="0" w:space="0" w:color="auto"/>
                          </w:divBdr>
                        </w:div>
                      </w:divsChild>
                    </w:div>
                    <w:div w:id="297609836">
                      <w:marLeft w:val="0"/>
                      <w:marRight w:val="0"/>
                      <w:marTop w:val="0"/>
                      <w:marBottom w:val="0"/>
                      <w:divBdr>
                        <w:top w:val="none" w:sz="0" w:space="0" w:color="auto"/>
                        <w:left w:val="none" w:sz="0" w:space="0" w:color="auto"/>
                        <w:bottom w:val="none" w:sz="0" w:space="0" w:color="auto"/>
                        <w:right w:val="none" w:sz="0" w:space="0" w:color="auto"/>
                      </w:divBdr>
                      <w:divsChild>
                        <w:div w:id="1303970937">
                          <w:marLeft w:val="0"/>
                          <w:marRight w:val="0"/>
                          <w:marTop w:val="0"/>
                          <w:marBottom w:val="0"/>
                          <w:divBdr>
                            <w:top w:val="none" w:sz="0" w:space="0" w:color="auto"/>
                            <w:left w:val="none" w:sz="0" w:space="0" w:color="auto"/>
                            <w:bottom w:val="none" w:sz="0" w:space="0" w:color="auto"/>
                            <w:right w:val="none" w:sz="0" w:space="0" w:color="auto"/>
                          </w:divBdr>
                        </w:div>
                        <w:div w:id="616955948">
                          <w:marLeft w:val="0"/>
                          <w:marRight w:val="0"/>
                          <w:marTop w:val="0"/>
                          <w:marBottom w:val="0"/>
                          <w:divBdr>
                            <w:top w:val="none" w:sz="0" w:space="0" w:color="auto"/>
                            <w:left w:val="none" w:sz="0" w:space="0" w:color="auto"/>
                            <w:bottom w:val="none" w:sz="0" w:space="0" w:color="auto"/>
                            <w:right w:val="none" w:sz="0" w:space="0" w:color="auto"/>
                          </w:divBdr>
                        </w:div>
                      </w:divsChild>
                    </w:div>
                    <w:div w:id="1310092838">
                      <w:marLeft w:val="0"/>
                      <w:marRight w:val="0"/>
                      <w:marTop w:val="0"/>
                      <w:marBottom w:val="0"/>
                      <w:divBdr>
                        <w:top w:val="none" w:sz="0" w:space="0" w:color="auto"/>
                        <w:left w:val="none" w:sz="0" w:space="0" w:color="auto"/>
                        <w:bottom w:val="none" w:sz="0" w:space="0" w:color="auto"/>
                        <w:right w:val="none" w:sz="0" w:space="0" w:color="auto"/>
                      </w:divBdr>
                      <w:divsChild>
                        <w:div w:id="1977173579">
                          <w:marLeft w:val="0"/>
                          <w:marRight w:val="0"/>
                          <w:marTop w:val="0"/>
                          <w:marBottom w:val="0"/>
                          <w:divBdr>
                            <w:top w:val="none" w:sz="0" w:space="0" w:color="auto"/>
                            <w:left w:val="none" w:sz="0" w:space="0" w:color="auto"/>
                            <w:bottom w:val="none" w:sz="0" w:space="0" w:color="auto"/>
                            <w:right w:val="none" w:sz="0" w:space="0" w:color="auto"/>
                          </w:divBdr>
                        </w:div>
                      </w:divsChild>
                    </w:div>
                    <w:div w:id="2041858109">
                      <w:marLeft w:val="0"/>
                      <w:marRight w:val="0"/>
                      <w:marTop w:val="0"/>
                      <w:marBottom w:val="0"/>
                      <w:divBdr>
                        <w:top w:val="none" w:sz="0" w:space="0" w:color="auto"/>
                        <w:left w:val="none" w:sz="0" w:space="0" w:color="auto"/>
                        <w:bottom w:val="none" w:sz="0" w:space="0" w:color="auto"/>
                        <w:right w:val="none" w:sz="0" w:space="0" w:color="auto"/>
                      </w:divBdr>
                      <w:divsChild>
                        <w:div w:id="1616404900">
                          <w:marLeft w:val="0"/>
                          <w:marRight w:val="0"/>
                          <w:marTop w:val="0"/>
                          <w:marBottom w:val="0"/>
                          <w:divBdr>
                            <w:top w:val="none" w:sz="0" w:space="0" w:color="auto"/>
                            <w:left w:val="none" w:sz="0" w:space="0" w:color="auto"/>
                            <w:bottom w:val="none" w:sz="0" w:space="0" w:color="auto"/>
                            <w:right w:val="none" w:sz="0" w:space="0" w:color="auto"/>
                          </w:divBdr>
                        </w:div>
                      </w:divsChild>
                    </w:div>
                    <w:div w:id="363098780">
                      <w:marLeft w:val="0"/>
                      <w:marRight w:val="0"/>
                      <w:marTop w:val="0"/>
                      <w:marBottom w:val="0"/>
                      <w:divBdr>
                        <w:top w:val="none" w:sz="0" w:space="0" w:color="auto"/>
                        <w:left w:val="none" w:sz="0" w:space="0" w:color="auto"/>
                        <w:bottom w:val="none" w:sz="0" w:space="0" w:color="auto"/>
                        <w:right w:val="none" w:sz="0" w:space="0" w:color="auto"/>
                      </w:divBdr>
                      <w:divsChild>
                        <w:div w:id="1668098098">
                          <w:marLeft w:val="0"/>
                          <w:marRight w:val="0"/>
                          <w:marTop w:val="0"/>
                          <w:marBottom w:val="0"/>
                          <w:divBdr>
                            <w:top w:val="none" w:sz="0" w:space="0" w:color="auto"/>
                            <w:left w:val="none" w:sz="0" w:space="0" w:color="auto"/>
                            <w:bottom w:val="none" w:sz="0" w:space="0" w:color="auto"/>
                            <w:right w:val="none" w:sz="0" w:space="0" w:color="auto"/>
                          </w:divBdr>
                        </w:div>
                      </w:divsChild>
                    </w:div>
                    <w:div w:id="2138377697">
                      <w:marLeft w:val="0"/>
                      <w:marRight w:val="0"/>
                      <w:marTop w:val="0"/>
                      <w:marBottom w:val="0"/>
                      <w:divBdr>
                        <w:top w:val="none" w:sz="0" w:space="0" w:color="auto"/>
                        <w:left w:val="none" w:sz="0" w:space="0" w:color="auto"/>
                        <w:bottom w:val="none" w:sz="0" w:space="0" w:color="auto"/>
                        <w:right w:val="none" w:sz="0" w:space="0" w:color="auto"/>
                      </w:divBdr>
                      <w:divsChild>
                        <w:div w:id="1972441028">
                          <w:marLeft w:val="0"/>
                          <w:marRight w:val="0"/>
                          <w:marTop w:val="0"/>
                          <w:marBottom w:val="0"/>
                          <w:divBdr>
                            <w:top w:val="none" w:sz="0" w:space="0" w:color="auto"/>
                            <w:left w:val="none" w:sz="0" w:space="0" w:color="auto"/>
                            <w:bottom w:val="none" w:sz="0" w:space="0" w:color="auto"/>
                            <w:right w:val="none" w:sz="0" w:space="0" w:color="auto"/>
                          </w:divBdr>
                        </w:div>
                        <w:div w:id="1453208188">
                          <w:marLeft w:val="0"/>
                          <w:marRight w:val="0"/>
                          <w:marTop w:val="0"/>
                          <w:marBottom w:val="0"/>
                          <w:divBdr>
                            <w:top w:val="none" w:sz="0" w:space="0" w:color="auto"/>
                            <w:left w:val="none" w:sz="0" w:space="0" w:color="auto"/>
                            <w:bottom w:val="none" w:sz="0" w:space="0" w:color="auto"/>
                            <w:right w:val="none" w:sz="0" w:space="0" w:color="auto"/>
                          </w:divBdr>
                        </w:div>
                        <w:div w:id="1366447695">
                          <w:marLeft w:val="0"/>
                          <w:marRight w:val="0"/>
                          <w:marTop w:val="0"/>
                          <w:marBottom w:val="0"/>
                          <w:divBdr>
                            <w:top w:val="none" w:sz="0" w:space="0" w:color="auto"/>
                            <w:left w:val="none" w:sz="0" w:space="0" w:color="auto"/>
                            <w:bottom w:val="none" w:sz="0" w:space="0" w:color="auto"/>
                            <w:right w:val="none" w:sz="0" w:space="0" w:color="auto"/>
                          </w:divBdr>
                        </w:div>
                        <w:div w:id="727144174">
                          <w:marLeft w:val="0"/>
                          <w:marRight w:val="0"/>
                          <w:marTop w:val="0"/>
                          <w:marBottom w:val="0"/>
                          <w:divBdr>
                            <w:top w:val="none" w:sz="0" w:space="0" w:color="auto"/>
                            <w:left w:val="none" w:sz="0" w:space="0" w:color="auto"/>
                            <w:bottom w:val="none" w:sz="0" w:space="0" w:color="auto"/>
                            <w:right w:val="none" w:sz="0" w:space="0" w:color="auto"/>
                          </w:divBdr>
                        </w:div>
                      </w:divsChild>
                    </w:div>
                    <w:div w:id="1324430751">
                      <w:marLeft w:val="0"/>
                      <w:marRight w:val="0"/>
                      <w:marTop w:val="0"/>
                      <w:marBottom w:val="0"/>
                      <w:divBdr>
                        <w:top w:val="none" w:sz="0" w:space="0" w:color="auto"/>
                        <w:left w:val="none" w:sz="0" w:space="0" w:color="auto"/>
                        <w:bottom w:val="none" w:sz="0" w:space="0" w:color="auto"/>
                        <w:right w:val="none" w:sz="0" w:space="0" w:color="auto"/>
                      </w:divBdr>
                      <w:divsChild>
                        <w:div w:id="1854228113">
                          <w:marLeft w:val="0"/>
                          <w:marRight w:val="0"/>
                          <w:marTop w:val="0"/>
                          <w:marBottom w:val="0"/>
                          <w:divBdr>
                            <w:top w:val="none" w:sz="0" w:space="0" w:color="auto"/>
                            <w:left w:val="none" w:sz="0" w:space="0" w:color="auto"/>
                            <w:bottom w:val="none" w:sz="0" w:space="0" w:color="auto"/>
                            <w:right w:val="none" w:sz="0" w:space="0" w:color="auto"/>
                          </w:divBdr>
                        </w:div>
                      </w:divsChild>
                    </w:div>
                    <w:div w:id="1357148797">
                      <w:marLeft w:val="0"/>
                      <w:marRight w:val="0"/>
                      <w:marTop w:val="0"/>
                      <w:marBottom w:val="0"/>
                      <w:divBdr>
                        <w:top w:val="none" w:sz="0" w:space="0" w:color="auto"/>
                        <w:left w:val="none" w:sz="0" w:space="0" w:color="auto"/>
                        <w:bottom w:val="none" w:sz="0" w:space="0" w:color="auto"/>
                        <w:right w:val="none" w:sz="0" w:space="0" w:color="auto"/>
                      </w:divBdr>
                      <w:divsChild>
                        <w:div w:id="818110416">
                          <w:marLeft w:val="0"/>
                          <w:marRight w:val="0"/>
                          <w:marTop w:val="0"/>
                          <w:marBottom w:val="0"/>
                          <w:divBdr>
                            <w:top w:val="none" w:sz="0" w:space="0" w:color="auto"/>
                            <w:left w:val="none" w:sz="0" w:space="0" w:color="auto"/>
                            <w:bottom w:val="none" w:sz="0" w:space="0" w:color="auto"/>
                            <w:right w:val="none" w:sz="0" w:space="0" w:color="auto"/>
                          </w:divBdr>
                        </w:div>
                      </w:divsChild>
                    </w:div>
                    <w:div w:id="100489630">
                      <w:marLeft w:val="0"/>
                      <w:marRight w:val="0"/>
                      <w:marTop w:val="0"/>
                      <w:marBottom w:val="0"/>
                      <w:divBdr>
                        <w:top w:val="none" w:sz="0" w:space="0" w:color="auto"/>
                        <w:left w:val="none" w:sz="0" w:space="0" w:color="auto"/>
                        <w:bottom w:val="none" w:sz="0" w:space="0" w:color="auto"/>
                        <w:right w:val="none" w:sz="0" w:space="0" w:color="auto"/>
                      </w:divBdr>
                      <w:divsChild>
                        <w:div w:id="1593902240">
                          <w:marLeft w:val="0"/>
                          <w:marRight w:val="0"/>
                          <w:marTop w:val="0"/>
                          <w:marBottom w:val="0"/>
                          <w:divBdr>
                            <w:top w:val="none" w:sz="0" w:space="0" w:color="auto"/>
                            <w:left w:val="none" w:sz="0" w:space="0" w:color="auto"/>
                            <w:bottom w:val="none" w:sz="0" w:space="0" w:color="auto"/>
                            <w:right w:val="none" w:sz="0" w:space="0" w:color="auto"/>
                          </w:divBdr>
                        </w:div>
                      </w:divsChild>
                    </w:div>
                    <w:div w:id="1256864254">
                      <w:marLeft w:val="0"/>
                      <w:marRight w:val="0"/>
                      <w:marTop w:val="0"/>
                      <w:marBottom w:val="0"/>
                      <w:divBdr>
                        <w:top w:val="none" w:sz="0" w:space="0" w:color="auto"/>
                        <w:left w:val="none" w:sz="0" w:space="0" w:color="auto"/>
                        <w:bottom w:val="none" w:sz="0" w:space="0" w:color="auto"/>
                        <w:right w:val="none" w:sz="0" w:space="0" w:color="auto"/>
                      </w:divBdr>
                      <w:divsChild>
                        <w:div w:id="323897091">
                          <w:marLeft w:val="0"/>
                          <w:marRight w:val="0"/>
                          <w:marTop w:val="0"/>
                          <w:marBottom w:val="0"/>
                          <w:divBdr>
                            <w:top w:val="none" w:sz="0" w:space="0" w:color="auto"/>
                            <w:left w:val="none" w:sz="0" w:space="0" w:color="auto"/>
                            <w:bottom w:val="none" w:sz="0" w:space="0" w:color="auto"/>
                            <w:right w:val="none" w:sz="0" w:space="0" w:color="auto"/>
                          </w:divBdr>
                        </w:div>
                        <w:div w:id="1315111951">
                          <w:marLeft w:val="0"/>
                          <w:marRight w:val="0"/>
                          <w:marTop w:val="0"/>
                          <w:marBottom w:val="0"/>
                          <w:divBdr>
                            <w:top w:val="none" w:sz="0" w:space="0" w:color="auto"/>
                            <w:left w:val="none" w:sz="0" w:space="0" w:color="auto"/>
                            <w:bottom w:val="none" w:sz="0" w:space="0" w:color="auto"/>
                            <w:right w:val="none" w:sz="0" w:space="0" w:color="auto"/>
                          </w:divBdr>
                        </w:div>
                      </w:divsChild>
                    </w:div>
                    <w:div w:id="343090764">
                      <w:marLeft w:val="0"/>
                      <w:marRight w:val="0"/>
                      <w:marTop w:val="0"/>
                      <w:marBottom w:val="0"/>
                      <w:divBdr>
                        <w:top w:val="none" w:sz="0" w:space="0" w:color="auto"/>
                        <w:left w:val="none" w:sz="0" w:space="0" w:color="auto"/>
                        <w:bottom w:val="none" w:sz="0" w:space="0" w:color="auto"/>
                        <w:right w:val="none" w:sz="0" w:space="0" w:color="auto"/>
                      </w:divBdr>
                      <w:divsChild>
                        <w:div w:id="1760787345">
                          <w:marLeft w:val="0"/>
                          <w:marRight w:val="0"/>
                          <w:marTop w:val="0"/>
                          <w:marBottom w:val="0"/>
                          <w:divBdr>
                            <w:top w:val="none" w:sz="0" w:space="0" w:color="auto"/>
                            <w:left w:val="none" w:sz="0" w:space="0" w:color="auto"/>
                            <w:bottom w:val="none" w:sz="0" w:space="0" w:color="auto"/>
                            <w:right w:val="none" w:sz="0" w:space="0" w:color="auto"/>
                          </w:divBdr>
                        </w:div>
                      </w:divsChild>
                    </w:div>
                    <w:div w:id="1750422549">
                      <w:marLeft w:val="0"/>
                      <w:marRight w:val="0"/>
                      <w:marTop w:val="0"/>
                      <w:marBottom w:val="0"/>
                      <w:divBdr>
                        <w:top w:val="none" w:sz="0" w:space="0" w:color="auto"/>
                        <w:left w:val="none" w:sz="0" w:space="0" w:color="auto"/>
                        <w:bottom w:val="none" w:sz="0" w:space="0" w:color="auto"/>
                        <w:right w:val="none" w:sz="0" w:space="0" w:color="auto"/>
                      </w:divBdr>
                      <w:divsChild>
                        <w:div w:id="1023096307">
                          <w:marLeft w:val="0"/>
                          <w:marRight w:val="0"/>
                          <w:marTop w:val="0"/>
                          <w:marBottom w:val="0"/>
                          <w:divBdr>
                            <w:top w:val="none" w:sz="0" w:space="0" w:color="auto"/>
                            <w:left w:val="none" w:sz="0" w:space="0" w:color="auto"/>
                            <w:bottom w:val="none" w:sz="0" w:space="0" w:color="auto"/>
                            <w:right w:val="none" w:sz="0" w:space="0" w:color="auto"/>
                          </w:divBdr>
                        </w:div>
                        <w:div w:id="952322029">
                          <w:marLeft w:val="0"/>
                          <w:marRight w:val="0"/>
                          <w:marTop w:val="0"/>
                          <w:marBottom w:val="0"/>
                          <w:divBdr>
                            <w:top w:val="none" w:sz="0" w:space="0" w:color="auto"/>
                            <w:left w:val="none" w:sz="0" w:space="0" w:color="auto"/>
                            <w:bottom w:val="none" w:sz="0" w:space="0" w:color="auto"/>
                            <w:right w:val="none" w:sz="0" w:space="0" w:color="auto"/>
                          </w:divBdr>
                        </w:div>
                        <w:div w:id="1528786633">
                          <w:marLeft w:val="0"/>
                          <w:marRight w:val="0"/>
                          <w:marTop w:val="0"/>
                          <w:marBottom w:val="0"/>
                          <w:divBdr>
                            <w:top w:val="none" w:sz="0" w:space="0" w:color="auto"/>
                            <w:left w:val="none" w:sz="0" w:space="0" w:color="auto"/>
                            <w:bottom w:val="none" w:sz="0" w:space="0" w:color="auto"/>
                            <w:right w:val="none" w:sz="0" w:space="0" w:color="auto"/>
                          </w:divBdr>
                        </w:div>
                        <w:div w:id="1273586196">
                          <w:marLeft w:val="0"/>
                          <w:marRight w:val="0"/>
                          <w:marTop w:val="0"/>
                          <w:marBottom w:val="0"/>
                          <w:divBdr>
                            <w:top w:val="none" w:sz="0" w:space="0" w:color="auto"/>
                            <w:left w:val="none" w:sz="0" w:space="0" w:color="auto"/>
                            <w:bottom w:val="none" w:sz="0" w:space="0" w:color="auto"/>
                            <w:right w:val="none" w:sz="0" w:space="0" w:color="auto"/>
                          </w:divBdr>
                        </w:div>
                        <w:div w:id="1197698707">
                          <w:marLeft w:val="0"/>
                          <w:marRight w:val="0"/>
                          <w:marTop w:val="0"/>
                          <w:marBottom w:val="0"/>
                          <w:divBdr>
                            <w:top w:val="none" w:sz="0" w:space="0" w:color="auto"/>
                            <w:left w:val="none" w:sz="0" w:space="0" w:color="auto"/>
                            <w:bottom w:val="none" w:sz="0" w:space="0" w:color="auto"/>
                            <w:right w:val="none" w:sz="0" w:space="0" w:color="auto"/>
                          </w:divBdr>
                        </w:div>
                        <w:div w:id="509375067">
                          <w:marLeft w:val="0"/>
                          <w:marRight w:val="0"/>
                          <w:marTop w:val="0"/>
                          <w:marBottom w:val="0"/>
                          <w:divBdr>
                            <w:top w:val="none" w:sz="0" w:space="0" w:color="auto"/>
                            <w:left w:val="none" w:sz="0" w:space="0" w:color="auto"/>
                            <w:bottom w:val="none" w:sz="0" w:space="0" w:color="auto"/>
                            <w:right w:val="none" w:sz="0" w:space="0" w:color="auto"/>
                          </w:divBdr>
                        </w:div>
                        <w:div w:id="665523454">
                          <w:marLeft w:val="0"/>
                          <w:marRight w:val="0"/>
                          <w:marTop w:val="0"/>
                          <w:marBottom w:val="0"/>
                          <w:divBdr>
                            <w:top w:val="none" w:sz="0" w:space="0" w:color="auto"/>
                            <w:left w:val="none" w:sz="0" w:space="0" w:color="auto"/>
                            <w:bottom w:val="none" w:sz="0" w:space="0" w:color="auto"/>
                            <w:right w:val="none" w:sz="0" w:space="0" w:color="auto"/>
                          </w:divBdr>
                        </w:div>
                        <w:div w:id="1333215406">
                          <w:marLeft w:val="0"/>
                          <w:marRight w:val="0"/>
                          <w:marTop w:val="0"/>
                          <w:marBottom w:val="0"/>
                          <w:divBdr>
                            <w:top w:val="none" w:sz="0" w:space="0" w:color="auto"/>
                            <w:left w:val="none" w:sz="0" w:space="0" w:color="auto"/>
                            <w:bottom w:val="none" w:sz="0" w:space="0" w:color="auto"/>
                            <w:right w:val="none" w:sz="0" w:space="0" w:color="auto"/>
                          </w:divBdr>
                        </w:div>
                        <w:div w:id="1613635397">
                          <w:marLeft w:val="0"/>
                          <w:marRight w:val="0"/>
                          <w:marTop w:val="0"/>
                          <w:marBottom w:val="0"/>
                          <w:divBdr>
                            <w:top w:val="none" w:sz="0" w:space="0" w:color="auto"/>
                            <w:left w:val="none" w:sz="0" w:space="0" w:color="auto"/>
                            <w:bottom w:val="none" w:sz="0" w:space="0" w:color="auto"/>
                            <w:right w:val="none" w:sz="0" w:space="0" w:color="auto"/>
                          </w:divBdr>
                        </w:div>
                        <w:div w:id="790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8377">
      <w:bodyDiv w:val="1"/>
      <w:marLeft w:val="0"/>
      <w:marRight w:val="0"/>
      <w:marTop w:val="0"/>
      <w:marBottom w:val="0"/>
      <w:divBdr>
        <w:top w:val="none" w:sz="0" w:space="0" w:color="auto"/>
        <w:left w:val="none" w:sz="0" w:space="0" w:color="auto"/>
        <w:bottom w:val="none" w:sz="0" w:space="0" w:color="auto"/>
        <w:right w:val="none" w:sz="0" w:space="0" w:color="auto"/>
      </w:divBdr>
      <w:divsChild>
        <w:div w:id="1471438667">
          <w:marLeft w:val="0"/>
          <w:marRight w:val="0"/>
          <w:marTop w:val="0"/>
          <w:marBottom w:val="0"/>
          <w:divBdr>
            <w:top w:val="none" w:sz="0" w:space="0" w:color="auto"/>
            <w:left w:val="none" w:sz="0" w:space="0" w:color="auto"/>
            <w:bottom w:val="none" w:sz="0" w:space="0" w:color="auto"/>
            <w:right w:val="none" w:sz="0" w:space="0" w:color="auto"/>
          </w:divBdr>
          <w:divsChild>
            <w:div w:id="1846245373">
              <w:marLeft w:val="0"/>
              <w:marRight w:val="0"/>
              <w:marTop w:val="0"/>
              <w:marBottom w:val="0"/>
              <w:divBdr>
                <w:top w:val="none" w:sz="0" w:space="0" w:color="auto"/>
                <w:left w:val="none" w:sz="0" w:space="0" w:color="auto"/>
                <w:bottom w:val="none" w:sz="0" w:space="0" w:color="auto"/>
                <w:right w:val="none" w:sz="0" w:space="0" w:color="auto"/>
              </w:divBdr>
              <w:divsChild>
                <w:div w:id="1845701521">
                  <w:marLeft w:val="0"/>
                  <w:marRight w:val="0"/>
                  <w:marTop w:val="0"/>
                  <w:marBottom w:val="0"/>
                  <w:divBdr>
                    <w:top w:val="none" w:sz="0" w:space="0" w:color="auto"/>
                    <w:left w:val="none" w:sz="0" w:space="0" w:color="auto"/>
                    <w:bottom w:val="none" w:sz="0" w:space="0" w:color="auto"/>
                    <w:right w:val="none" w:sz="0" w:space="0" w:color="auto"/>
                  </w:divBdr>
                  <w:divsChild>
                    <w:div w:id="1585801353">
                      <w:marLeft w:val="0"/>
                      <w:marRight w:val="0"/>
                      <w:marTop w:val="0"/>
                      <w:marBottom w:val="0"/>
                      <w:divBdr>
                        <w:top w:val="none" w:sz="0" w:space="0" w:color="auto"/>
                        <w:left w:val="none" w:sz="0" w:space="0" w:color="auto"/>
                        <w:bottom w:val="none" w:sz="0" w:space="0" w:color="auto"/>
                        <w:right w:val="none" w:sz="0" w:space="0" w:color="auto"/>
                      </w:divBdr>
                      <w:divsChild>
                        <w:div w:id="1021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08673">
      <w:bodyDiv w:val="1"/>
      <w:marLeft w:val="0"/>
      <w:marRight w:val="0"/>
      <w:marTop w:val="0"/>
      <w:marBottom w:val="0"/>
      <w:divBdr>
        <w:top w:val="none" w:sz="0" w:space="0" w:color="auto"/>
        <w:left w:val="none" w:sz="0" w:space="0" w:color="auto"/>
        <w:bottom w:val="none" w:sz="0" w:space="0" w:color="auto"/>
        <w:right w:val="none" w:sz="0" w:space="0" w:color="auto"/>
      </w:divBdr>
      <w:divsChild>
        <w:div w:id="1168207382">
          <w:marLeft w:val="0"/>
          <w:marRight w:val="0"/>
          <w:marTop w:val="0"/>
          <w:marBottom w:val="0"/>
          <w:divBdr>
            <w:top w:val="none" w:sz="0" w:space="0" w:color="auto"/>
            <w:left w:val="none" w:sz="0" w:space="0" w:color="auto"/>
            <w:bottom w:val="none" w:sz="0" w:space="0" w:color="auto"/>
            <w:right w:val="none" w:sz="0" w:space="0" w:color="auto"/>
          </w:divBdr>
        </w:div>
      </w:divsChild>
    </w:div>
    <w:div w:id="1790318145">
      <w:bodyDiv w:val="1"/>
      <w:marLeft w:val="0"/>
      <w:marRight w:val="0"/>
      <w:marTop w:val="0"/>
      <w:marBottom w:val="0"/>
      <w:divBdr>
        <w:top w:val="none" w:sz="0" w:space="0" w:color="auto"/>
        <w:left w:val="none" w:sz="0" w:space="0" w:color="auto"/>
        <w:bottom w:val="none" w:sz="0" w:space="0" w:color="auto"/>
        <w:right w:val="none" w:sz="0" w:space="0" w:color="auto"/>
      </w:divBdr>
      <w:divsChild>
        <w:div w:id="104740580">
          <w:marLeft w:val="0"/>
          <w:marRight w:val="0"/>
          <w:marTop w:val="0"/>
          <w:marBottom w:val="0"/>
          <w:divBdr>
            <w:top w:val="none" w:sz="0" w:space="0" w:color="auto"/>
            <w:left w:val="none" w:sz="0" w:space="0" w:color="auto"/>
            <w:bottom w:val="none" w:sz="0" w:space="0" w:color="auto"/>
            <w:right w:val="none" w:sz="0" w:space="0" w:color="auto"/>
          </w:divBdr>
          <w:divsChild>
            <w:div w:id="1258055584">
              <w:marLeft w:val="0"/>
              <w:marRight w:val="0"/>
              <w:marTop w:val="0"/>
              <w:marBottom w:val="0"/>
              <w:divBdr>
                <w:top w:val="none" w:sz="0" w:space="0" w:color="auto"/>
                <w:left w:val="none" w:sz="0" w:space="0" w:color="auto"/>
                <w:bottom w:val="none" w:sz="0" w:space="0" w:color="auto"/>
                <w:right w:val="none" w:sz="0" w:space="0" w:color="auto"/>
              </w:divBdr>
              <w:divsChild>
                <w:div w:id="869100273">
                  <w:marLeft w:val="0"/>
                  <w:marRight w:val="0"/>
                  <w:marTop w:val="0"/>
                  <w:marBottom w:val="0"/>
                  <w:divBdr>
                    <w:top w:val="none" w:sz="0" w:space="0" w:color="auto"/>
                    <w:left w:val="none" w:sz="0" w:space="0" w:color="auto"/>
                    <w:bottom w:val="none" w:sz="0" w:space="0" w:color="auto"/>
                    <w:right w:val="none" w:sz="0" w:space="0" w:color="auto"/>
                  </w:divBdr>
                  <w:divsChild>
                    <w:div w:id="1992978838">
                      <w:marLeft w:val="0"/>
                      <w:marRight w:val="0"/>
                      <w:marTop w:val="0"/>
                      <w:marBottom w:val="0"/>
                      <w:divBdr>
                        <w:top w:val="none" w:sz="0" w:space="0" w:color="auto"/>
                        <w:left w:val="none" w:sz="0" w:space="0" w:color="auto"/>
                        <w:bottom w:val="none" w:sz="0" w:space="0" w:color="auto"/>
                        <w:right w:val="none" w:sz="0" w:space="0" w:color="auto"/>
                      </w:divBdr>
                      <w:divsChild>
                        <w:div w:id="16385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207053">
      <w:bodyDiv w:val="1"/>
      <w:marLeft w:val="0"/>
      <w:marRight w:val="0"/>
      <w:marTop w:val="0"/>
      <w:marBottom w:val="0"/>
      <w:divBdr>
        <w:top w:val="none" w:sz="0" w:space="0" w:color="auto"/>
        <w:left w:val="none" w:sz="0" w:space="0" w:color="auto"/>
        <w:bottom w:val="none" w:sz="0" w:space="0" w:color="auto"/>
        <w:right w:val="none" w:sz="0" w:space="0" w:color="auto"/>
      </w:divBdr>
      <w:divsChild>
        <w:div w:id="999390319">
          <w:marLeft w:val="0"/>
          <w:marRight w:val="0"/>
          <w:marTop w:val="0"/>
          <w:marBottom w:val="0"/>
          <w:divBdr>
            <w:top w:val="none" w:sz="0" w:space="0" w:color="auto"/>
            <w:left w:val="none" w:sz="0" w:space="0" w:color="auto"/>
            <w:bottom w:val="none" w:sz="0" w:space="0" w:color="auto"/>
            <w:right w:val="none" w:sz="0" w:space="0" w:color="auto"/>
          </w:divBdr>
          <w:divsChild>
            <w:div w:id="651830923">
              <w:marLeft w:val="0"/>
              <w:marRight w:val="0"/>
              <w:marTop w:val="0"/>
              <w:marBottom w:val="0"/>
              <w:divBdr>
                <w:top w:val="none" w:sz="0" w:space="0" w:color="auto"/>
                <w:left w:val="none" w:sz="0" w:space="0" w:color="auto"/>
                <w:bottom w:val="none" w:sz="0" w:space="0" w:color="auto"/>
                <w:right w:val="none" w:sz="0" w:space="0" w:color="auto"/>
              </w:divBdr>
              <w:divsChild>
                <w:div w:id="619578826">
                  <w:marLeft w:val="0"/>
                  <w:marRight w:val="0"/>
                  <w:marTop w:val="0"/>
                  <w:marBottom w:val="0"/>
                  <w:divBdr>
                    <w:top w:val="none" w:sz="0" w:space="0" w:color="auto"/>
                    <w:left w:val="none" w:sz="0" w:space="0" w:color="auto"/>
                    <w:bottom w:val="none" w:sz="0" w:space="0" w:color="auto"/>
                    <w:right w:val="none" w:sz="0" w:space="0" w:color="auto"/>
                  </w:divBdr>
                  <w:divsChild>
                    <w:div w:id="958726565">
                      <w:marLeft w:val="0"/>
                      <w:marRight w:val="0"/>
                      <w:marTop w:val="0"/>
                      <w:marBottom w:val="0"/>
                      <w:divBdr>
                        <w:top w:val="none" w:sz="0" w:space="0" w:color="auto"/>
                        <w:left w:val="none" w:sz="0" w:space="0" w:color="auto"/>
                        <w:bottom w:val="none" w:sz="0" w:space="0" w:color="auto"/>
                        <w:right w:val="none" w:sz="0" w:space="0" w:color="auto"/>
                      </w:divBdr>
                      <w:divsChild>
                        <w:div w:id="12838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67100">
      <w:bodyDiv w:val="1"/>
      <w:marLeft w:val="0"/>
      <w:marRight w:val="0"/>
      <w:marTop w:val="0"/>
      <w:marBottom w:val="0"/>
      <w:divBdr>
        <w:top w:val="none" w:sz="0" w:space="0" w:color="auto"/>
        <w:left w:val="none" w:sz="0" w:space="0" w:color="auto"/>
        <w:bottom w:val="none" w:sz="0" w:space="0" w:color="auto"/>
        <w:right w:val="none" w:sz="0" w:space="0" w:color="auto"/>
      </w:divBdr>
      <w:divsChild>
        <w:div w:id="977228562">
          <w:marLeft w:val="0"/>
          <w:marRight w:val="0"/>
          <w:marTop w:val="0"/>
          <w:marBottom w:val="0"/>
          <w:divBdr>
            <w:top w:val="none" w:sz="0" w:space="0" w:color="auto"/>
            <w:left w:val="none" w:sz="0" w:space="0" w:color="auto"/>
            <w:bottom w:val="none" w:sz="0" w:space="0" w:color="auto"/>
            <w:right w:val="none" w:sz="0" w:space="0" w:color="auto"/>
          </w:divBdr>
          <w:divsChild>
            <w:div w:id="1278020694">
              <w:marLeft w:val="0"/>
              <w:marRight w:val="0"/>
              <w:marTop w:val="0"/>
              <w:marBottom w:val="0"/>
              <w:divBdr>
                <w:top w:val="none" w:sz="0" w:space="0" w:color="auto"/>
                <w:left w:val="none" w:sz="0" w:space="0" w:color="auto"/>
                <w:bottom w:val="none" w:sz="0" w:space="0" w:color="auto"/>
                <w:right w:val="none" w:sz="0" w:space="0" w:color="auto"/>
              </w:divBdr>
              <w:divsChild>
                <w:div w:id="2023510184">
                  <w:marLeft w:val="0"/>
                  <w:marRight w:val="0"/>
                  <w:marTop w:val="0"/>
                  <w:marBottom w:val="0"/>
                  <w:divBdr>
                    <w:top w:val="none" w:sz="0" w:space="0" w:color="auto"/>
                    <w:left w:val="none" w:sz="0" w:space="0" w:color="auto"/>
                    <w:bottom w:val="none" w:sz="0" w:space="0" w:color="auto"/>
                    <w:right w:val="none" w:sz="0" w:space="0" w:color="auto"/>
                  </w:divBdr>
                  <w:divsChild>
                    <w:div w:id="304361502">
                      <w:marLeft w:val="0"/>
                      <w:marRight w:val="0"/>
                      <w:marTop w:val="0"/>
                      <w:marBottom w:val="0"/>
                      <w:divBdr>
                        <w:top w:val="none" w:sz="0" w:space="0" w:color="auto"/>
                        <w:left w:val="none" w:sz="0" w:space="0" w:color="auto"/>
                        <w:bottom w:val="none" w:sz="0" w:space="0" w:color="auto"/>
                        <w:right w:val="none" w:sz="0" w:space="0" w:color="auto"/>
                      </w:divBdr>
                      <w:divsChild>
                        <w:div w:id="5601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57600">
      <w:bodyDiv w:val="1"/>
      <w:marLeft w:val="0"/>
      <w:marRight w:val="0"/>
      <w:marTop w:val="0"/>
      <w:marBottom w:val="0"/>
      <w:divBdr>
        <w:top w:val="none" w:sz="0" w:space="0" w:color="auto"/>
        <w:left w:val="none" w:sz="0" w:space="0" w:color="auto"/>
        <w:bottom w:val="none" w:sz="0" w:space="0" w:color="auto"/>
        <w:right w:val="none" w:sz="0" w:space="0" w:color="auto"/>
      </w:divBdr>
      <w:divsChild>
        <w:div w:id="773281594">
          <w:marLeft w:val="0"/>
          <w:marRight w:val="0"/>
          <w:marTop w:val="0"/>
          <w:marBottom w:val="0"/>
          <w:divBdr>
            <w:top w:val="none" w:sz="0" w:space="0" w:color="auto"/>
            <w:left w:val="none" w:sz="0" w:space="0" w:color="auto"/>
            <w:bottom w:val="none" w:sz="0" w:space="0" w:color="auto"/>
            <w:right w:val="none" w:sz="0" w:space="0" w:color="auto"/>
          </w:divBdr>
          <w:divsChild>
            <w:div w:id="201794100">
              <w:marLeft w:val="0"/>
              <w:marRight w:val="0"/>
              <w:marTop w:val="0"/>
              <w:marBottom w:val="0"/>
              <w:divBdr>
                <w:top w:val="none" w:sz="0" w:space="0" w:color="auto"/>
                <w:left w:val="none" w:sz="0" w:space="0" w:color="auto"/>
                <w:bottom w:val="none" w:sz="0" w:space="0" w:color="auto"/>
                <w:right w:val="none" w:sz="0" w:space="0" w:color="auto"/>
              </w:divBdr>
              <w:divsChild>
                <w:div w:id="1524900967">
                  <w:marLeft w:val="0"/>
                  <w:marRight w:val="0"/>
                  <w:marTop w:val="0"/>
                  <w:marBottom w:val="0"/>
                  <w:divBdr>
                    <w:top w:val="none" w:sz="0" w:space="0" w:color="auto"/>
                    <w:left w:val="none" w:sz="0" w:space="0" w:color="auto"/>
                    <w:bottom w:val="none" w:sz="0" w:space="0" w:color="auto"/>
                    <w:right w:val="none" w:sz="0" w:space="0" w:color="auto"/>
                  </w:divBdr>
                  <w:divsChild>
                    <w:div w:id="444352436">
                      <w:marLeft w:val="0"/>
                      <w:marRight w:val="0"/>
                      <w:marTop w:val="0"/>
                      <w:marBottom w:val="0"/>
                      <w:divBdr>
                        <w:top w:val="none" w:sz="0" w:space="0" w:color="auto"/>
                        <w:left w:val="none" w:sz="0" w:space="0" w:color="auto"/>
                        <w:bottom w:val="none" w:sz="0" w:space="0" w:color="auto"/>
                        <w:right w:val="none" w:sz="0" w:space="0" w:color="auto"/>
                      </w:divBdr>
                      <w:divsChild>
                        <w:div w:id="2566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96719">
      <w:bodyDiv w:val="1"/>
      <w:marLeft w:val="0"/>
      <w:marRight w:val="0"/>
      <w:marTop w:val="0"/>
      <w:marBottom w:val="0"/>
      <w:divBdr>
        <w:top w:val="none" w:sz="0" w:space="0" w:color="auto"/>
        <w:left w:val="none" w:sz="0" w:space="0" w:color="auto"/>
        <w:bottom w:val="none" w:sz="0" w:space="0" w:color="auto"/>
        <w:right w:val="none" w:sz="0" w:space="0" w:color="auto"/>
      </w:divBdr>
      <w:divsChild>
        <w:div w:id="1071347493">
          <w:marLeft w:val="0"/>
          <w:marRight w:val="0"/>
          <w:marTop w:val="0"/>
          <w:marBottom w:val="0"/>
          <w:divBdr>
            <w:top w:val="none" w:sz="0" w:space="0" w:color="auto"/>
            <w:left w:val="none" w:sz="0" w:space="0" w:color="auto"/>
            <w:bottom w:val="none" w:sz="0" w:space="0" w:color="auto"/>
            <w:right w:val="none" w:sz="0" w:space="0" w:color="auto"/>
          </w:divBdr>
          <w:divsChild>
            <w:div w:id="519927244">
              <w:marLeft w:val="0"/>
              <w:marRight w:val="0"/>
              <w:marTop w:val="0"/>
              <w:marBottom w:val="0"/>
              <w:divBdr>
                <w:top w:val="none" w:sz="0" w:space="0" w:color="auto"/>
                <w:left w:val="none" w:sz="0" w:space="0" w:color="auto"/>
                <w:bottom w:val="none" w:sz="0" w:space="0" w:color="auto"/>
                <w:right w:val="none" w:sz="0" w:space="0" w:color="auto"/>
              </w:divBdr>
              <w:divsChild>
                <w:div w:id="1849371221">
                  <w:marLeft w:val="0"/>
                  <w:marRight w:val="0"/>
                  <w:marTop w:val="0"/>
                  <w:marBottom w:val="0"/>
                  <w:divBdr>
                    <w:top w:val="none" w:sz="0" w:space="0" w:color="auto"/>
                    <w:left w:val="none" w:sz="0" w:space="0" w:color="auto"/>
                    <w:bottom w:val="none" w:sz="0" w:space="0" w:color="auto"/>
                    <w:right w:val="none" w:sz="0" w:space="0" w:color="auto"/>
                  </w:divBdr>
                  <w:divsChild>
                    <w:div w:id="1274509730">
                      <w:marLeft w:val="0"/>
                      <w:marRight w:val="0"/>
                      <w:marTop w:val="0"/>
                      <w:marBottom w:val="0"/>
                      <w:divBdr>
                        <w:top w:val="none" w:sz="0" w:space="0" w:color="auto"/>
                        <w:left w:val="none" w:sz="0" w:space="0" w:color="auto"/>
                        <w:bottom w:val="none" w:sz="0" w:space="0" w:color="auto"/>
                        <w:right w:val="none" w:sz="0" w:space="0" w:color="auto"/>
                      </w:divBdr>
                      <w:divsChild>
                        <w:div w:id="12526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3490">
      <w:bodyDiv w:val="1"/>
      <w:marLeft w:val="0"/>
      <w:marRight w:val="0"/>
      <w:marTop w:val="0"/>
      <w:marBottom w:val="0"/>
      <w:divBdr>
        <w:top w:val="none" w:sz="0" w:space="0" w:color="auto"/>
        <w:left w:val="none" w:sz="0" w:space="0" w:color="auto"/>
        <w:bottom w:val="none" w:sz="0" w:space="0" w:color="auto"/>
        <w:right w:val="none" w:sz="0" w:space="0" w:color="auto"/>
      </w:divBdr>
      <w:divsChild>
        <w:div w:id="1947035918">
          <w:marLeft w:val="0"/>
          <w:marRight w:val="0"/>
          <w:marTop w:val="0"/>
          <w:marBottom w:val="0"/>
          <w:divBdr>
            <w:top w:val="none" w:sz="0" w:space="0" w:color="auto"/>
            <w:left w:val="none" w:sz="0" w:space="0" w:color="auto"/>
            <w:bottom w:val="none" w:sz="0" w:space="0" w:color="auto"/>
            <w:right w:val="none" w:sz="0" w:space="0" w:color="auto"/>
          </w:divBdr>
          <w:divsChild>
            <w:div w:id="1851874193">
              <w:marLeft w:val="0"/>
              <w:marRight w:val="0"/>
              <w:marTop w:val="0"/>
              <w:marBottom w:val="0"/>
              <w:divBdr>
                <w:top w:val="none" w:sz="0" w:space="0" w:color="auto"/>
                <w:left w:val="none" w:sz="0" w:space="0" w:color="auto"/>
                <w:bottom w:val="none" w:sz="0" w:space="0" w:color="auto"/>
                <w:right w:val="none" w:sz="0" w:space="0" w:color="auto"/>
              </w:divBdr>
              <w:divsChild>
                <w:div w:id="2128547227">
                  <w:marLeft w:val="0"/>
                  <w:marRight w:val="0"/>
                  <w:marTop w:val="0"/>
                  <w:marBottom w:val="0"/>
                  <w:divBdr>
                    <w:top w:val="none" w:sz="0" w:space="0" w:color="auto"/>
                    <w:left w:val="none" w:sz="0" w:space="0" w:color="auto"/>
                    <w:bottom w:val="none" w:sz="0" w:space="0" w:color="auto"/>
                    <w:right w:val="none" w:sz="0" w:space="0" w:color="auto"/>
                  </w:divBdr>
                  <w:divsChild>
                    <w:div w:id="501437703">
                      <w:marLeft w:val="0"/>
                      <w:marRight w:val="0"/>
                      <w:marTop w:val="0"/>
                      <w:marBottom w:val="0"/>
                      <w:divBdr>
                        <w:top w:val="none" w:sz="0" w:space="0" w:color="auto"/>
                        <w:left w:val="none" w:sz="0" w:space="0" w:color="auto"/>
                        <w:bottom w:val="none" w:sz="0" w:space="0" w:color="auto"/>
                        <w:right w:val="none" w:sz="0" w:space="0" w:color="auto"/>
                      </w:divBdr>
                      <w:divsChild>
                        <w:div w:id="15632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796380">
      <w:bodyDiv w:val="1"/>
      <w:marLeft w:val="0"/>
      <w:marRight w:val="0"/>
      <w:marTop w:val="0"/>
      <w:marBottom w:val="0"/>
      <w:divBdr>
        <w:top w:val="none" w:sz="0" w:space="0" w:color="auto"/>
        <w:left w:val="none" w:sz="0" w:space="0" w:color="auto"/>
        <w:bottom w:val="none" w:sz="0" w:space="0" w:color="auto"/>
        <w:right w:val="none" w:sz="0" w:space="0" w:color="auto"/>
      </w:divBdr>
      <w:divsChild>
        <w:div w:id="1925456177">
          <w:marLeft w:val="0"/>
          <w:marRight w:val="0"/>
          <w:marTop w:val="0"/>
          <w:marBottom w:val="0"/>
          <w:divBdr>
            <w:top w:val="none" w:sz="0" w:space="0" w:color="auto"/>
            <w:left w:val="none" w:sz="0" w:space="0" w:color="auto"/>
            <w:bottom w:val="none" w:sz="0" w:space="0" w:color="auto"/>
            <w:right w:val="none" w:sz="0" w:space="0" w:color="auto"/>
          </w:divBdr>
          <w:divsChild>
            <w:div w:id="856507963">
              <w:marLeft w:val="0"/>
              <w:marRight w:val="0"/>
              <w:marTop w:val="0"/>
              <w:marBottom w:val="0"/>
              <w:divBdr>
                <w:top w:val="none" w:sz="0" w:space="0" w:color="auto"/>
                <w:left w:val="none" w:sz="0" w:space="0" w:color="auto"/>
                <w:bottom w:val="none" w:sz="0" w:space="0" w:color="auto"/>
                <w:right w:val="none" w:sz="0" w:space="0" w:color="auto"/>
              </w:divBdr>
              <w:divsChild>
                <w:div w:id="2012022712">
                  <w:marLeft w:val="0"/>
                  <w:marRight w:val="0"/>
                  <w:marTop w:val="0"/>
                  <w:marBottom w:val="0"/>
                  <w:divBdr>
                    <w:top w:val="none" w:sz="0" w:space="0" w:color="auto"/>
                    <w:left w:val="none" w:sz="0" w:space="0" w:color="auto"/>
                    <w:bottom w:val="none" w:sz="0" w:space="0" w:color="auto"/>
                    <w:right w:val="none" w:sz="0" w:space="0" w:color="auto"/>
                  </w:divBdr>
                  <w:divsChild>
                    <w:div w:id="120149068">
                      <w:marLeft w:val="0"/>
                      <w:marRight w:val="0"/>
                      <w:marTop w:val="0"/>
                      <w:marBottom w:val="0"/>
                      <w:divBdr>
                        <w:top w:val="none" w:sz="0" w:space="0" w:color="auto"/>
                        <w:left w:val="none" w:sz="0" w:space="0" w:color="auto"/>
                        <w:bottom w:val="none" w:sz="0" w:space="0" w:color="auto"/>
                        <w:right w:val="none" w:sz="0" w:space="0" w:color="auto"/>
                      </w:divBdr>
                      <w:divsChild>
                        <w:div w:id="18773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09644">
      <w:bodyDiv w:val="1"/>
      <w:marLeft w:val="0"/>
      <w:marRight w:val="0"/>
      <w:marTop w:val="0"/>
      <w:marBottom w:val="0"/>
      <w:divBdr>
        <w:top w:val="none" w:sz="0" w:space="0" w:color="auto"/>
        <w:left w:val="none" w:sz="0" w:space="0" w:color="auto"/>
        <w:bottom w:val="none" w:sz="0" w:space="0" w:color="auto"/>
        <w:right w:val="none" w:sz="0" w:space="0" w:color="auto"/>
      </w:divBdr>
      <w:divsChild>
        <w:div w:id="2008164237">
          <w:marLeft w:val="0"/>
          <w:marRight w:val="0"/>
          <w:marTop w:val="0"/>
          <w:marBottom w:val="0"/>
          <w:divBdr>
            <w:top w:val="none" w:sz="0" w:space="0" w:color="auto"/>
            <w:left w:val="none" w:sz="0" w:space="0" w:color="auto"/>
            <w:bottom w:val="none" w:sz="0" w:space="0" w:color="auto"/>
            <w:right w:val="none" w:sz="0" w:space="0" w:color="auto"/>
          </w:divBdr>
          <w:divsChild>
            <w:div w:id="1022584188">
              <w:marLeft w:val="0"/>
              <w:marRight w:val="0"/>
              <w:marTop w:val="0"/>
              <w:marBottom w:val="0"/>
              <w:divBdr>
                <w:top w:val="none" w:sz="0" w:space="0" w:color="auto"/>
                <w:left w:val="none" w:sz="0" w:space="0" w:color="auto"/>
                <w:bottom w:val="none" w:sz="0" w:space="0" w:color="auto"/>
                <w:right w:val="none" w:sz="0" w:space="0" w:color="auto"/>
              </w:divBdr>
              <w:divsChild>
                <w:div w:id="519666915">
                  <w:marLeft w:val="0"/>
                  <w:marRight w:val="0"/>
                  <w:marTop w:val="0"/>
                  <w:marBottom w:val="0"/>
                  <w:divBdr>
                    <w:top w:val="none" w:sz="0" w:space="0" w:color="auto"/>
                    <w:left w:val="none" w:sz="0" w:space="0" w:color="auto"/>
                    <w:bottom w:val="none" w:sz="0" w:space="0" w:color="auto"/>
                    <w:right w:val="none" w:sz="0" w:space="0" w:color="auto"/>
                  </w:divBdr>
                  <w:divsChild>
                    <w:div w:id="466751059">
                      <w:marLeft w:val="0"/>
                      <w:marRight w:val="0"/>
                      <w:marTop w:val="0"/>
                      <w:marBottom w:val="0"/>
                      <w:divBdr>
                        <w:top w:val="none" w:sz="0" w:space="0" w:color="auto"/>
                        <w:left w:val="none" w:sz="0" w:space="0" w:color="auto"/>
                        <w:bottom w:val="none" w:sz="0" w:space="0" w:color="auto"/>
                        <w:right w:val="none" w:sz="0" w:space="0" w:color="auto"/>
                      </w:divBdr>
                      <w:divsChild>
                        <w:div w:id="11471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6585">
      <w:bodyDiv w:val="1"/>
      <w:marLeft w:val="0"/>
      <w:marRight w:val="0"/>
      <w:marTop w:val="0"/>
      <w:marBottom w:val="0"/>
      <w:divBdr>
        <w:top w:val="none" w:sz="0" w:space="0" w:color="auto"/>
        <w:left w:val="none" w:sz="0" w:space="0" w:color="auto"/>
        <w:bottom w:val="none" w:sz="0" w:space="0" w:color="auto"/>
        <w:right w:val="none" w:sz="0" w:space="0" w:color="auto"/>
      </w:divBdr>
      <w:divsChild>
        <w:div w:id="808589370">
          <w:marLeft w:val="0"/>
          <w:marRight w:val="0"/>
          <w:marTop w:val="0"/>
          <w:marBottom w:val="0"/>
          <w:divBdr>
            <w:top w:val="none" w:sz="0" w:space="0" w:color="auto"/>
            <w:left w:val="none" w:sz="0" w:space="0" w:color="auto"/>
            <w:bottom w:val="none" w:sz="0" w:space="0" w:color="auto"/>
            <w:right w:val="none" w:sz="0" w:space="0" w:color="auto"/>
          </w:divBdr>
          <w:divsChild>
            <w:div w:id="85810604">
              <w:marLeft w:val="0"/>
              <w:marRight w:val="0"/>
              <w:marTop w:val="0"/>
              <w:marBottom w:val="0"/>
              <w:divBdr>
                <w:top w:val="none" w:sz="0" w:space="0" w:color="auto"/>
                <w:left w:val="none" w:sz="0" w:space="0" w:color="auto"/>
                <w:bottom w:val="none" w:sz="0" w:space="0" w:color="auto"/>
                <w:right w:val="none" w:sz="0" w:space="0" w:color="auto"/>
              </w:divBdr>
              <w:divsChild>
                <w:div w:id="2061443905">
                  <w:marLeft w:val="0"/>
                  <w:marRight w:val="0"/>
                  <w:marTop w:val="0"/>
                  <w:marBottom w:val="0"/>
                  <w:divBdr>
                    <w:top w:val="none" w:sz="0" w:space="0" w:color="auto"/>
                    <w:left w:val="none" w:sz="0" w:space="0" w:color="auto"/>
                    <w:bottom w:val="none" w:sz="0" w:space="0" w:color="auto"/>
                    <w:right w:val="none" w:sz="0" w:space="0" w:color="auto"/>
                  </w:divBdr>
                  <w:divsChild>
                    <w:div w:id="1349795444">
                      <w:marLeft w:val="0"/>
                      <w:marRight w:val="0"/>
                      <w:marTop w:val="0"/>
                      <w:marBottom w:val="0"/>
                      <w:divBdr>
                        <w:top w:val="none" w:sz="0" w:space="0" w:color="auto"/>
                        <w:left w:val="none" w:sz="0" w:space="0" w:color="auto"/>
                        <w:bottom w:val="none" w:sz="0" w:space="0" w:color="auto"/>
                        <w:right w:val="none" w:sz="0" w:space="0" w:color="auto"/>
                      </w:divBdr>
                      <w:divsChild>
                        <w:div w:id="531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81676">
      <w:bodyDiv w:val="1"/>
      <w:marLeft w:val="0"/>
      <w:marRight w:val="0"/>
      <w:marTop w:val="0"/>
      <w:marBottom w:val="0"/>
      <w:divBdr>
        <w:top w:val="none" w:sz="0" w:space="0" w:color="auto"/>
        <w:left w:val="none" w:sz="0" w:space="0" w:color="auto"/>
        <w:bottom w:val="none" w:sz="0" w:space="0" w:color="auto"/>
        <w:right w:val="none" w:sz="0" w:space="0" w:color="auto"/>
      </w:divBdr>
      <w:divsChild>
        <w:div w:id="1826579943">
          <w:marLeft w:val="0"/>
          <w:marRight w:val="0"/>
          <w:marTop w:val="0"/>
          <w:marBottom w:val="0"/>
          <w:divBdr>
            <w:top w:val="none" w:sz="0" w:space="0" w:color="auto"/>
            <w:left w:val="none" w:sz="0" w:space="0" w:color="auto"/>
            <w:bottom w:val="none" w:sz="0" w:space="0" w:color="auto"/>
            <w:right w:val="none" w:sz="0" w:space="0" w:color="auto"/>
          </w:divBdr>
          <w:divsChild>
            <w:div w:id="680283511">
              <w:marLeft w:val="0"/>
              <w:marRight w:val="0"/>
              <w:marTop w:val="0"/>
              <w:marBottom w:val="0"/>
              <w:divBdr>
                <w:top w:val="none" w:sz="0" w:space="0" w:color="auto"/>
                <w:left w:val="none" w:sz="0" w:space="0" w:color="auto"/>
                <w:bottom w:val="none" w:sz="0" w:space="0" w:color="auto"/>
                <w:right w:val="none" w:sz="0" w:space="0" w:color="auto"/>
              </w:divBdr>
              <w:divsChild>
                <w:div w:id="959993179">
                  <w:marLeft w:val="0"/>
                  <w:marRight w:val="0"/>
                  <w:marTop w:val="0"/>
                  <w:marBottom w:val="0"/>
                  <w:divBdr>
                    <w:top w:val="none" w:sz="0" w:space="0" w:color="auto"/>
                    <w:left w:val="none" w:sz="0" w:space="0" w:color="auto"/>
                    <w:bottom w:val="none" w:sz="0" w:space="0" w:color="auto"/>
                    <w:right w:val="none" w:sz="0" w:space="0" w:color="auto"/>
                  </w:divBdr>
                  <w:divsChild>
                    <w:div w:id="20290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38589">
      <w:bodyDiv w:val="1"/>
      <w:marLeft w:val="0"/>
      <w:marRight w:val="0"/>
      <w:marTop w:val="0"/>
      <w:marBottom w:val="0"/>
      <w:divBdr>
        <w:top w:val="none" w:sz="0" w:space="0" w:color="auto"/>
        <w:left w:val="none" w:sz="0" w:space="0" w:color="auto"/>
        <w:bottom w:val="none" w:sz="0" w:space="0" w:color="auto"/>
        <w:right w:val="none" w:sz="0" w:space="0" w:color="auto"/>
      </w:divBdr>
      <w:divsChild>
        <w:div w:id="1239286810">
          <w:marLeft w:val="0"/>
          <w:marRight w:val="0"/>
          <w:marTop w:val="0"/>
          <w:marBottom w:val="0"/>
          <w:divBdr>
            <w:top w:val="none" w:sz="0" w:space="0" w:color="auto"/>
            <w:left w:val="none" w:sz="0" w:space="0" w:color="auto"/>
            <w:bottom w:val="none" w:sz="0" w:space="0" w:color="auto"/>
            <w:right w:val="none" w:sz="0" w:space="0" w:color="auto"/>
          </w:divBdr>
          <w:divsChild>
            <w:div w:id="1815828651">
              <w:marLeft w:val="0"/>
              <w:marRight w:val="0"/>
              <w:marTop w:val="0"/>
              <w:marBottom w:val="0"/>
              <w:divBdr>
                <w:top w:val="none" w:sz="0" w:space="0" w:color="auto"/>
                <w:left w:val="none" w:sz="0" w:space="0" w:color="auto"/>
                <w:bottom w:val="none" w:sz="0" w:space="0" w:color="auto"/>
                <w:right w:val="none" w:sz="0" w:space="0" w:color="auto"/>
              </w:divBdr>
              <w:divsChild>
                <w:div w:id="1123621022">
                  <w:marLeft w:val="0"/>
                  <w:marRight w:val="0"/>
                  <w:marTop w:val="0"/>
                  <w:marBottom w:val="0"/>
                  <w:divBdr>
                    <w:top w:val="none" w:sz="0" w:space="0" w:color="auto"/>
                    <w:left w:val="none" w:sz="0" w:space="0" w:color="auto"/>
                    <w:bottom w:val="none" w:sz="0" w:space="0" w:color="auto"/>
                    <w:right w:val="none" w:sz="0" w:space="0" w:color="auto"/>
                  </w:divBdr>
                  <w:divsChild>
                    <w:div w:id="1325815879">
                      <w:marLeft w:val="0"/>
                      <w:marRight w:val="0"/>
                      <w:marTop w:val="0"/>
                      <w:marBottom w:val="0"/>
                      <w:divBdr>
                        <w:top w:val="none" w:sz="0" w:space="0" w:color="auto"/>
                        <w:left w:val="none" w:sz="0" w:space="0" w:color="auto"/>
                        <w:bottom w:val="none" w:sz="0" w:space="0" w:color="auto"/>
                        <w:right w:val="none" w:sz="0" w:space="0" w:color="auto"/>
                      </w:divBdr>
                      <w:divsChild>
                        <w:div w:id="13475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29448">
      <w:bodyDiv w:val="1"/>
      <w:marLeft w:val="0"/>
      <w:marRight w:val="0"/>
      <w:marTop w:val="0"/>
      <w:marBottom w:val="0"/>
      <w:divBdr>
        <w:top w:val="none" w:sz="0" w:space="0" w:color="auto"/>
        <w:left w:val="none" w:sz="0" w:space="0" w:color="auto"/>
        <w:bottom w:val="none" w:sz="0" w:space="0" w:color="auto"/>
        <w:right w:val="none" w:sz="0" w:space="0" w:color="auto"/>
      </w:divBdr>
      <w:divsChild>
        <w:div w:id="1459646418">
          <w:marLeft w:val="0"/>
          <w:marRight w:val="0"/>
          <w:marTop w:val="0"/>
          <w:marBottom w:val="0"/>
          <w:divBdr>
            <w:top w:val="none" w:sz="0" w:space="0" w:color="auto"/>
            <w:left w:val="none" w:sz="0" w:space="0" w:color="auto"/>
            <w:bottom w:val="none" w:sz="0" w:space="0" w:color="auto"/>
            <w:right w:val="none" w:sz="0" w:space="0" w:color="auto"/>
          </w:divBdr>
          <w:divsChild>
            <w:div w:id="217981349">
              <w:marLeft w:val="0"/>
              <w:marRight w:val="0"/>
              <w:marTop w:val="0"/>
              <w:marBottom w:val="0"/>
              <w:divBdr>
                <w:top w:val="none" w:sz="0" w:space="0" w:color="auto"/>
                <w:left w:val="none" w:sz="0" w:space="0" w:color="auto"/>
                <w:bottom w:val="none" w:sz="0" w:space="0" w:color="auto"/>
                <w:right w:val="none" w:sz="0" w:space="0" w:color="auto"/>
              </w:divBdr>
              <w:divsChild>
                <w:div w:id="1937325644">
                  <w:marLeft w:val="0"/>
                  <w:marRight w:val="0"/>
                  <w:marTop w:val="0"/>
                  <w:marBottom w:val="0"/>
                  <w:divBdr>
                    <w:top w:val="none" w:sz="0" w:space="0" w:color="auto"/>
                    <w:left w:val="none" w:sz="0" w:space="0" w:color="auto"/>
                    <w:bottom w:val="none" w:sz="0" w:space="0" w:color="auto"/>
                    <w:right w:val="none" w:sz="0" w:space="0" w:color="auto"/>
                  </w:divBdr>
                  <w:divsChild>
                    <w:div w:id="1723089365">
                      <w:marLeft w:val="0"/>
                      <w:marRight w:val="0"/>
                      <w:marTop w:val="0"/>
                      <w:marBottom w:val="0"/>
                      <w:divBdr>
                        <w:top w:val="none" w:sz="0" w:space="0" w:color="auto"/>
                        <w:left w:val="none" w:sz="0" w:space="0" w:color="auto"/>
                        <w:bottom w:val="none" w:sz="0" w:space="0" w:color="auto"/>
                        <w:right w:val="none" w:sz="0" w:space="0" w:color="auto"/>
                      </w:divBdr>
                      <w:divsChild>
                        <w:div w:id="1801529383">
                          <w:marLeft w:val="0"/>
                          <w:marRight w:val="0"/>
                          <w:marTop w:val="0"/>
                          <w:marBottom w:val="0"/>
                          <w:divBdr>
                            <w:top w:val="none" w:sz="0" w:space="0" w:color="auto"/>
                            <w:left w:val="none" w:sz="0" w:space="0" w:color="auto"/>
                            <w:bottom w:val="none" w:sz="0" w:space="0" w:color="auto"/>
                            <w:right w:val="none" w:sz="0" w:space="0" w:color="auto"/>
                          </w:divBdr>
                        </w:div>
                      </w:divsChild>
                    </w:div>
                    <w:div w:id="84377508">
                      <w:marLeft w:val="0"/>
                      <w:marRight w:val="0"/>
                      <w:marTop w:val="0"/>
                      <w:marBottom w:val="0"/>
                      <w:divBdr>
                        <w:top w:val="none" w:sz="0" w:space="0" w:color="auto"/>
                        <w:left w:val="none" w:sz="0" w:space="0" w:color="auto"/>
                        <w:bottom w:val="none" w:sz="0" w:space="0" w:color="auto"/>
                        <w:right w:val="none" w:sz="0" w:space="0" w:color="auto"/>
                      </w:divBdr>
                      <w:divsChild>
                        <w:div w:id="6767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82626">
      <w:bodyDiv w:val="1"/>
      <w:marLeft w:val="0"/>
      <w:marRight w:val="0"/>
      <w:marTop w:val="0"/>
      <w:marBottom w:val="0"/>
      <w:divBdr>
        <w:top w:val="none" w:sz="0" w:space="0" w:color="auto"/>
        <w:left w:val="none" w:sz="0" w:space="0" w:color="auto"/>
        <w:bottom w:val="none" w:sz="0" w:space="0" w:color="auto"/>
        <w:right w:val="none" w:sz="0" w:space="0" w:color="auto"/>
      </w:divBdr>
      <w:divsChild>
        <w:div w:id="1684476348">
          <w:marLeft w:val="0"/>
          <w:marRight w:val="0"/>
          <w:marTop w:val="0"/>
          <w:marBottom w:val="0"/>
          <w:divBdr>
            <w:top w:val="none" w:sz="0" w:space="0" w:color="auto"/>
            <w:left w:val="none" w:sz="0" w:space="0" w:color="auto"/>
            <w:bottom w:val="none" w:sz="0" w:space="0" w:color="auto"/>
            <w:right w:val="none" w:sz="0" w:space="0" w:color="auto"/>
          </w:divBdr>
          <w:divsChild>
            <w:div w:id="1064832487">
              <w:marLeft w:val="0"/>
              <w:marRight w:val="0"/>
              <w:marTop w:val="0"/>
              <w:marBottom w:val="0"/>
              <w:divBdr>
                <w:top w:val="none" w:sz="0" w:space="0" w:color="auto"/>
                <w:left w:val="none" w:sz="0" w:space="0" w:color="auto"/>
                <w:bottom w:val="none" w:sz="0" w:space="0" w:color="auto"/>
                <w:right w:val="none" w:sz="0" w:space="0" w:color="auto"/>
              </w:divBdr>
              <w:divsChild>
                <w:div w:id="409355574">
                  <w:marLeft w:val="0"/>
                  <w:marRight w:val="0"/>
                  <w:marTop w:val="0"/>
                  <w:marBottom w:val="0"/>
                  <w:divBdr>
                    <w:top w:val="none" w:sz="0" w:space="0" w:color="auto"/>
                    <w:left w:val="none" w:sz="0" w:space="0" w:color="auto"/>
                    <w:bottom w:val="none" w:sz="0" w:space="0" w:color="auto"/>
                    <w:right w:val="none" w:sz="0" w:space="0" w:color="auto"/>
                  </w:divBdr>
                  <w:divsChild>
                    <w:div w:id="2021471793">
                      <w:marLeft w:val="0"/>
                      <w:marRight w:val="0"/>
                      <w:marTop w:val="0"/>
                      <w:marBottom w:val="0"/>
                      <w:divBdr>
                        <w:top w:val="none" w:sz="0" w:space="0" w:color="auto"/>
                        <w:left w:val="none" w:sz="0" w:space="0" w:color="auto"/>
                        <w:bottom w:val="none" w:sz="0" w:space="0" w:color="auto"/>
                        <w:right w:val="none" w:sz="0" w:space="0" w:color="auto"/>
                      </w:divBdr>
                      <w:divsChild>
                        <w:div w:id="8968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4800">
      <w:bodyDiv w:val="1"/>
      <w:marLeft w:val="0"/>
      <w:marRight w:val="0"/>
      <w:marTop w:val="0"/>
      <w:marBottom w:val="0"/>
      <w:divBdr>
        <w:top w:val="none" w:sz="0" w:space="0" w:color="auto"/>
        <w:left w:val="none" w:sz="0" w:space="0" w:color="auto"/>
        <w:bottom w:val="none" w:sz="0" w:space="0" w:color="auto"/>
        <w:right w:val="none" w:sz="0" w:space="0" w:color="auto"/>
      </w:divBdr>
      <w:divsChild>
        <w:div w:id="714430066">
          <w:marLeft w:val="0"/>
          <w:marRight w:val="0"/>
          <w:marTop w:val="0"/>
          <w:marBottom w:val="0"/>
          <w:divBdr>
            <w:top w:val="none" w:sz="0" w:space="0" w:color="auto"/>
            <w:left w:val="none" w:sz="0" w:space="0" w:color="auto"/>
            <w:bottom w:val="none" w:sz="0" w:space="0" w:color="auto"/>
            <w:right w:val="none" w:sz="0" w:space="0" w:color="auto"/>
          </w:divBdr>
          <w:divsChild>
            <w:div w:id="569460141">
              <w:marLeft w:val="0"/>
              <w:marRight w:val="0"/>
              <w:marTop w:val="0"/>
              <w:marBottom w:val="0"/>
              <w:divBdr>
                <w:top w:val="none" w:sz="0" w:space="0" w:color="auto"/>
                <w:left w:val="none" w:sz="0" w:space="0" w:color="auto"/>
                <w:bottom w:val="none" w:sz="0" w:space="0" w:color="auto"/>
                <w:right w:val="none" w:sz="0" w:space="0" w:color="auto"/>
              </w:divBdr>
              <w:divsChild>
                <w:div w:id="1312560931">
                  <w:marLeft w:val="0"/>
                  <w:marRight w:val="0"/>
                  <w:marTop w:val="0"/>
                  <w:marBottom w:val="0"/>
                  <w:divBdr>
                    <w:top w:val="none" w:sz="0" w:space="0" w:color="auto"/>
                    <w:left w:val="none" w:sz="0" w:space="0" w:color="auto"/>
                    <w:bottom w:val="none" w:sz="0" w:space="0" w:color="auto"/>
                    <w:right w:val="none" w:sz="0" w:space="0" w:color="auto"/>
                  </w:divBdr>
                  <w:divsChild>
                    <w:div w:id="98723005">
                      <w:marLeft w:val="0"/>
                      <w:marRight w:val="0"/>
                      <w:marTop w:val="0"/>
                      <w:marBottom w:val="0"/>
                      <w:divBdr>
                        <w:top w:val="none" w:sz="0" w:space="0" w:color="auto"/>
                        <w:left w:val="none" w:sz="0" w:space="0" w:color="auto"/>
                        <w:bottom w:val="none" w:sz="0" w:space="0" w:color="auto"/>
                        <w:right w:val="none" w:sz="0" w:space="0" w:color="auto"/>
                      </w:divBdr>
                      <w:divsChild>
                        <w:div w:id="17789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94351">
      <w:bodyDiv w:val="1"/>
      <w:marLeft w:val="0"/>
      <w:marRight w:val="0"/>
      <w:marTop w:val="0"/>
      <w:marBottom w:val="0"/>
      <w:divBdr>
        <w:top w:val="none" w:sz="0" w:space="0" w:color="auto"/>
        <w:left w:val="none" w:sz="0" w:space="0" w:color="auto"/>
        <w:bottom w:val="none" w:sz="0" w:space="0" w:color="auto"/>
        <w:right w:val="none" w:sz="0" w:space="0" w:color="auto"/>
      </w:divBdr>
      <w:divsChild>
        <w:div w:id="1406294525">
          <w:marLeft w:val="0"/>
          <w:marRight w:val="0"/>
          <w:marTop w:val="0"/>
          <w:marBottom w:val="0"/>
          <w:divBdr>
            <w:top w:val="none" w:sz="0" w:space="0" w:color="auto"/>
            <w:left w:val="none" w:sz="0" w:space="0" w:color="auto"/>
            <w:bottom w:val="none" w:sz="0" w:space="0" w:color="auto"/>
            <w:right w:val="none" w:sz="0" w:space="0" w:color="auto"/>
          </w:divBdr>
          <w:divsChild>
            <w:div w:id="36903319">
              <w:marLeft w:val="0"/>
              <w:marRight w:val="0"/>
              <w:marTop w:val="0"/>
              <w:marBottom w:val="0"/>
              <w:divBdr>
                <w:top w:val="none" w:sz="0" w:space="0" w:color="auto"/>
                <w:left w:val="none" w:sz="0" w:space="0" w:color="auto"/>
                <w:bottom w:val="none" w:sz="0" w:space="0" w:color="auto"/>
                <w:right w:val="none" w:sz="0" w:space="0" w:color="auto"/>
              </w:divBdr>
              <w:divsChild>
                <w:div w:id="2128767220">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sChild>
                        <w:div w:id="21214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330833">
      <w:bodyDiv w:val="1"/>
      <w:marLeft w:val="0"/>
      <w:marRight w:val="0"/>
      <w:marTop w:val="0"/>
      <w:marBottom w:val="0"/>
      <w:divBdr>
        <w:top w:val="none" w:sz="0" w:space="0" w:color="auto"/>
        <w:left w:val="none" w:sz="0" w:space="0" w:color="auto"/>
        <w:bottom w:val="none" w:sz="0" w:space="0" w:color="auto"/>
        <w:right w:val="none" w:sz="0" w:space="0" w:color="auto"/>
      </w:divBdr>
      <w:divsChild>
        <w:div w:id="2048600817">
          <w:marLeft w:val="0"/>
          <w:marRight w:val="0"/>
          <w:marTop w:val="0"/>
          <w:marBottom w:val="0"/>
          <w:divBdr>
            <w:top w:val="none" w:sz="0" w:space="0" w:color="auto"/>
            <w:left w:val="none" w:sz="0" w:space="0" w:color="auto"/>
            <w:bottom w:val="none" w:sz="0" w:space="0" w:color="auto"/>
            <w:right w:val="none" w:sz="0" w:space="0" w:color="auto"/>
          </w:divBdr>
          <w:divsChild>
            <w:div w:id="1659117053">
              <w:marLeft w:val="0"/>
              <w:marRight w:val="0"/>
              <w:marTop w:val="0"/>
              <w:marBottom w:val="0"/>
              <w:divBdr>
                <w:top w:val="none" w:sz="0" w:space="0" w:color="auto"/>
                <w:left w:val="none" w:sz="0" w:space="0" w:color="auto"/>
                <w:bottom w:val="none" w:sz="0" w:space="0" w:color="auto"/>
                <w:right w:val="none" w:sz="0" w:space="0" w:color="auto"/>
              </w:divBdr>
              <w:divsChild>
                <w:div w:id="2146048765">
                  <w:marLeft w:val="0"/>
                  <w:marRight w:val="0"/>
                  <w:marTop w:val="0"/>
                  <w:marBottom w:val="0"/>
                  <w:divBdr>
                    <w:top w:val="none" w:sz="0" w:space="0" w:color="auto"/>
                    <w:left w:val="none" w:sz="0" w:space="0" w:color="auto"/>
                    <w:bottom w:val="none" w:sz="0" w:space="0" w:color="auto"/>
                    <w:right w:val="none" w:sz="0" w:space="0" w:color="auto"/>
                  </w:divBdr>
                  <w:divsChild>
                    <w:div w:id="1706710269">
                      <w:marLeft w:val="0"/>
                      <w:marRight w:val="0"/>
                      <w:marTop w:val="0"/>
                      <w:marBottom w:val="0"/>
                      <w:divBdr>
                        <w:top w:val="none" w:sz="0" w:space="0" w:color="auto"/>
                        <w:left w:val="none" w:sz="0" w:space="0" w:color="auto"/>
                        <w:bottom w:val="none" w:sz="0" w:space="0" w:color="auto"/>
                        <w:right w:val="none" w:sz="0" w:space="0" w:color="auto"/>
                      </w:divBdr>
                      <w:divsChild>
                        <w:div w:id="11312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6980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99">
          <w:marLeft w:val="0"/>
          <w:marRight w:val="0"/>
          <w:marTop w:val="0"/>
          <w:marBottom w:val="0"/>
          <w:divBdr>
            <w:top w:val="none" w:sz="0" w:space="0" w:color="auto"/>
            <w:left w:val="none" w:sz="0" w:space="0" w:color="auto"/>
            <w:bottom w:val="none" w:sz="0" w:space="0" w:color="auto"/>
            <w:right w:val="none" w:sz="0" w:space="0" w:color="auto"/>
          </w:divBdr>
          <w:divsChild>
            <w:div w:id="1629584368">
              <w:marLeft w:val="0"/>
              <w:marRight w:val="0"/>
              <w:marTop w:val="0"/>
              <w:marBottom w:val="0"/>
              <w:divBdr>
                <w:top w:val="none" w:sz="0" w:space="0" w:color="auto"/>
                <w:left w:val="none" w:sz="0" w:space="0" w:color="auto"/>
                <w:bottom w:val="none" w:sz="0" w:space="0" w:color="auto"/>
                <w:right w:val="none" w:sz="0" w:space="0" w:color="auto"/>
              </w:divBdr>
              <w:divsChild>
                <w:div w:id="1863396391">
                  <w:marLeft w:val="0"/>
                  <w:marRight w:val="0"/>
                  <w:marTop w:val="0"/>
                  <w:marBottom w:val="0"/>
                  <w:divBdr>
                    <w:top w:val="none" w:sz="0" w:space="0" w:color="auto"/>
                    <w:left w:val="none" w:sz="0" w:space="0" w:color="auto"/>
                    <w:bottom w:val="none" w:sz="0" w:space="0" w:color="auto"/>
                    <w:right w:val="none" w:sz="0" w:space="0" w:color="auto"/>
                  </w:divBdr>
                  <w:divsChild>
                    <w:div w:id="1765958726">
                      <w:marLeft w:val="0"/>
                      <w:marRight w:val="0"/>
                      <w:marTop w:val="0"/>
                      <w:marBottom w:val="0"/>
                      <w:divBdr>
                        <w:top w:val="none" w:sz="0" w:space="0" w:color="auto"/>
                        <w:left w:val="none" w:sz="0" w:space="0" w:color="auto"/>
                        <w:bottom w:val="none" w:sz="0" w:space="0" w:color="auto"/>
                        <w:right w:val="none" w:sz="0" w:space="0" w:color="auto"/>
                      </w:divBdr>
                      <w:divsChild>
                        <w:div w:id="7358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13515">
      <w:bodyDiv w:val="1"/>
      <w:marLeft w:val="0"/>
      <w:marRight w:val="0"/>
      <w:marTop w:val="0"/>
      <w:marBottom w:val="0"/>
      <w:divBdr>
        <w:top w:val="none" w:sz="0" w:space="0" w:color="auto"/>
        <w:left w:val="none" w:sz="0" w:space="0" w:color="auto"/>
        <w:bottom w:val="none" w:sz="0" w:space="0" w:color="auto"/>
        <w:right w:val="none" w:sz="0" w:space="0" w:color="auto"/>
      </w:divBdr>
      <w:divsChild>
        <w:div w:id="1995602375">
          <w:marLeft w:val="0"/>
          <w:marRight w:val="0"/>
          <w:marTop w:val="0"/>
          <w:marBottom w:val="0"/>
          <w:divBdr>
            <w:top w:val="none" w:sz="0" w:space="0" w:color="auto"/>
            <w:left w:val="none" w:sz="0" w:space="0" w:color="auto"/>
            <w:bottom w:val="none" w:sz="0" w:space="0" w:color="auto"/>
            <w:right w:val="none" w:sz="0" w:space="0" w:color="auto"/>
          </w:divBdr>
          <w:divsChild>
            <w:div w:id="1316758974">
              <w:marLeft w:val="0"/>
              <w:marRight w:val="0"/>
              <w:marTop w:val="0"/>
              <w:marBottom w:val="0"/>
              <w:divBdr>
                <w:top w:val="none" w:sz="0" w:space="0" w:color="auto"/>
                <w:left w:val="none" w:sz="0" w:space="0" w:color="auto"/>
                <w:bottom w:val="none" w:sz="0" w:space="0" w:color="auto"/>
                <w:right w:val="none" w:sz="0" w:space="0" w:color="auto"/>
              </w:divBdr>
              <w:divsChild>
                <w:div w:id="2081705124">
                  <w:marLeft w:val="0"/>
                  <w:marRight w:val="0"/>
                  <w:marTop w:val="0"/>
                  <w:marBottom w:val="0"/>
                  <w:divBdr>
                    <w:top w:val="none" w:sz="0" w:space="0" w:color="auto"/>
                    <w:left w:val="none" w:sz="0" w:space="0" w:color="auto"/>
                    <w:bottom w:val="none" w:sz="0" w:space="0" w:color="auto"/>
                    <w:right w:val="none" w:sz="0" w:space="0" w:color="auto"/>
                  </w:divBdr>
                  <w:divsChild>
                    <w:div w:id="561209057">
                      <w:marLeft w:val="0"/>
                      <w:marRight w:val="0"/>
                      <w:marTop w:val="0"/>
                      <w:marBottom w:val="0"/>
                      <w:divBdr>
                        <w:top w:val="none" w:sz="0" w:space="0" w:color="auto"/>
                        <w:left w:val="none" w:sz="0" w:space="0" w:color="auto"/>
                        <w:bottom w:val="none" w:sz="0" w:space="0" w:color="auto"/>
                        <w:right w:val="none" w:sz="0" w:space="0" w:color="auto"/>
                      </w:divBdr>
                      <w:divsChild>
                        <w:div w:id="3244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887572">
      <w:bodyDiv w:val="1"/>
      <w:marLeft w:val="0"/>
      <w:marRight w:val="0"/>
      <w:marTop w:val="0"/>
      <w:marBottom w:val="0"/>
      <w:divBdr>
        <w:top w:val="none" w:sz="0" w:space="0" w:color="auto"/>
        <w:left w:val="none" w:sz="0" w:space="0" w:color="auto"/>
        <w:bottom w:val="none" w:sz="0" w:space="0" w:color="auto"/>
        <w:right w:val="none" w:sz="0" w:space="0" w:color="auto"/>
      </w:divBdr>
      <w:divsChild>
        <w:div w:id="773743806">
          <w:marLeft w:val="0"/>
          <w:marRight w:val="0"/>
          <w:marTop w:val="0"/>
          <w:marBottom w:val="0"/>
          <w:divBdr>
            <w:top w:val="none" w:sz="0" w:space="0" w:color="auto"/>
            <w:left w:val="none" w:sz="0" w:space="0" w:color="auto"/>
            <w:bottom w:val="none" w:sz="0" w:space="0" w:color="auto"/>
            <w:right w:val="none" w:sz="0" w:space="0" w:color="auto"/>
          </w:divBdr>
          <w:divsChild>
            <w:div w:id="410277608">
              <w:marLeft w:val="0"/>
              <w:marRight w:val="0"/>
              <w:marTop w:val="0"/>
              <w:marBottom w:val="0"/>
              <w:divBdr>
                <w:top w:val="none" w:sz="0" w:space="0" w:color="auto"/>
                <w:left w:val="none" w:sz="0" w:space="0" w:color="auto"/>
                <w:bottom w:val="none" w:sz="0" w:space="0" w:color="auto"/>
                <w:right w:val="none" w:sz="0" w:space="0" w:color="auto"/>
              </w:divBdr>
              <w:divsChild>
                <w:div w:id="560675524">
                  <w:marLeft w:val="0"/>
                  <w:marRight w:val="0"/>
                  <w:marTop w:val="0"/>
                  <w:marBottom w:val="0"/>
                  <w:divBdr>
                    <w:top w:val="none" w:sz="0" w:space="0" w:color="auto"/>
                    <w:left w:val="none" w:sz="0" w:space="0" w:color="auto"/>
                    <w:bottom w:val="none" w:sz="0" w:space="0" w:color="auto"/>
                    <w:right w:val="none" w:sz="0" w:space="0" w:color="auto"/>
                  </w:divBdr>
                  <w:divsChild>
                    <w:div w:id="111749699">
                      <w:marLeft w:val="0"/>
                      <w:marRight w:val="0"/>
                      <w:marTop w:val="0"/>
                      <w:marBottom w:val="0"/>
                      <w:divBdr>
                        <w:top w:val="none" w:sz="0" w:space="0" w:color="auto"/>
                        <w:left w:val="none" w:sz="0" w:space="0" w:color="auto"/>
                        <w:bottom w:val="none" w:sz="0" w:space="0" w:color="auto"/>
                        <w:right w:val="none" w:sz="0" w:space="0" w:color="auto"/>
                      </w:divBdr>
                      <w:divsChild>
                        <w:div w:id="190846574">
                          <w:marLeft w:val="0"/>
                          <w:marRight w:val="0"/>
                          <w:marTop w:val="0"/>
                          <w:marBottom w:val="0"/>
                          <w:divBdr>
                            <w:top w:val="none" w:sz="0" w:space="0" w:color="auto"/>
                            <w:left w:val="none" w:sz="0" w:space="0" w:color="auto"/>
                            <w:bottom w:val="none" w:sz="0" w:space="0" w:color="auto"/>
                            <w:right w:val="none" w:sz="0" w:space="0" w:color="auto"/>
                          </w:divBdr>
                        </w:div>
                      </w:divsChild>
                    </w:div>
                    <w:div w:id="2035767719">
                      <w:marLeft w:val="0"/>
                      <w:marRight w:val="0"/>
                      <w:marTop w:val="0"/>
                      <w:marBottom w:val="0"/>
                      <w:divBdr>
                        <w:top w:val="none" w:sz="0" w:space="0" w:color="auto"/>
                        <w:left w:val="none" w:sz="0" w:space="0" w:color="auto"/>
                        <w:bottom w:val="none" w:sz="0" w:space="0" w:color="auto"/>
                        <w:right w:val="none" w:sz="0" w:space="0" w:color="auto"/>
                      </w:divBdr>
                      <w:divsChild>
                        <w:div w:id="1576891990">
                          <w:marLeft w:val="0"/>
                          <w:marRight w:val="0"/>
                          <w:marTop w:val="0"/>
                          <w:marBottom w:val="0"/>
                          <w:divBdr>
                            <w:top w:val="none" w:sz="0" w:space="0" w:color="auto"/>
                            <w:left w:val="none" w:sz="0" w:space="0" w:color="auto"/>
                            <w:bottom w:val="none" w:sz="0" w:space="0" w:color="auto"/>
                            <w:right w:val="none" w:sz="0" w:space="0" w:color="auto"/>
                          </w:divBdr>
                        </w:div>
                      </w:divsChild>
                    </w:div>
                    <w:div w:id="322390478">
                      <w:marLeft w:val="0"/>
                      <w:marRight w:val="0"/>
                      <w:marTop w:val="0"/>
                      <w:marBottom w:val="0"/>
                      <w:divBdr>
                        <w:top w:val="none" w:sz="0" w:space="0" w:color="auto"/>
                        <w:left w:val="none" w:sz="0" w:space="0" w:color="auto"/>
                        <w:bottom w:val="none" w:sz="0" w:space="0" w:color="auto"/>
                        <w:right w:val="none" w:sz="0" w:space="0" w:color="auto"/>
                      </w:divBdr>
                      <w:divsChild>
                        <w:div w:id="2060858952">
                          <w:marLeft w:val="0"/>
                          <w:marRight w:val="0"/>
                          <w:marTop w:val="0"/>
                          <w:marBottom w:val="0"/>
                          <w:divBdr>
                            <w:top w:val="none" w:sz="0" w:space="0" w:color="auto"/>
                            <w:left w:val="none" w:sz="0" w:space="0" w:color="auto"/>
                            <w:bottom w:val="none" w:sz="0" w:space="0" w:color="auto"/>
                            <w:right w:val="none" w:sz="0" w:space="0" w:color="auto"/>
                          </w:divBdr>
                        </w:div>
                      </w:divsChild>
                    </w:div>
                    <w:div w:id="1054425073">
                      <w:marLeft w:val="0"/>
                      <w:marRight w:val="0"/>
                      <w:marTop w:val="0"/>
                      <w:marBottom w:val="0"/>
                      <w:divBdr>
                        <w:top w:val="none" w:sz="0" w:space="0" w:color="auto"/>
                        <w:left w:val="none" w:sz="0" w:space="0" w:color="auto"/>
                        <w:bottom w:val="none" w:sz="0" w:space="0" w:color="auto"/>
                        <w:right w:val="none" w:sz="0" w:space="0" w:color="auto"/>
                      </w:divBdr>
                      <w:divsChild>
                        <w:div w:id="98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1956">
      <w:bodyDiv w:val="1"/>
      <w:marLeft w:val="0"/>
      <w:marRight w:val="0"/>
      <w:marTop w:val="0"/>
      <w:marBottom w:val="0"/>
      <w:divBdr>
        <w:top w:val="none" w:sz="0" w:space="0" w:color="auto"/>
        <w:left w:val="none" w:sz="0" w:space="0" w:color="auto"/>
        <w:bottom w:val="none" w:sz="0" w:space="0" w:color="auto"/>
        <w:right w:val="none" w:sz="0" w:space="0" w:color="auto"/>
      </w:divBdr>
      <w:divsChild>
        <w:div w:id="143353182">
          <w:marLeft w:val="0"/>
          <w:marRight w:val="0"/>
          <w:marTop w:val="0"/>
          <w:marBottom w:val="0"/>
          <w:divBdr>
            <w:top w:val="none" w:sz="0" w:space="0" w:color="auto"/>
            <w:left w:val="none" w:sz="0" w:space="0" w:color="auto"/>
            <w:bottom w:val="none" w:sz="0" w:space="0" w:color="auto"/>
            <w:right w:val="none" w:sz="0" w:space="0" w:color="auto"/>
          </w:divBdr>
          <w:divsChild>
            <w:div w:id="315037754">
              <w:marLeft w:val="0"/>
              <w:marRight w:val="0"/>
              <w:marTop w:val="0"/>
              <w:marBottom w:val="0"/>
              <w:divBdr>
                <w:top w:val="none" w:sz="0" w:space="0" w:color="auto"/>
                <w:left w:val="none" w:sz="0" w:space="0" w:color="auto"/>
                <w:bottom w:val="none" w:sz="0" w:space="0" w:color="auto"/>
                <w:right w:val="none" w:sz="0" w:space="0" w:color="auto"/>
              </w:divBdr>
              <w:divsChild>
                <w:div w:id="1518228720">
                  <w:marLeft w:val="0"/>
                  <w:marRight w:val="0"/>
                  <w:marTop w:val="0"/>
                  <w:marBottom w:val="0"/>
                  <w:divBdr>
                    <w:top w:val="none" w:sz="0" w:space="0" w:color="auto"/>
                    <w:left w:val="none" w:sz="0" w:space="0" w:color="auto"/>
                    <w:bottom w:val="none" w:sz="0" w:space="0" w:color="auto"/>
                    <w:right w:val="none" w:sz="0" w:space="0" w:color="auto"/>
                  </w:divBdr>
                  <w:divsChild>
                    <w:div w:id="1988627212">
                      <w:marLeft w:val="0"/>
                      <w:marRight w:val="0"/>
                      <w:marTop w:val="0"/>
                      <w:marBottom w:val="0"/>
                      <w:divBdr>
                        <w:top w:val="none" w:sz="0" w:space="0" w:color="auto"/>
                        <w:left w:val="none" w:sz="0" w:space="0" w:color="auto"/>
                        <w:bottom w:val="none" w:sz="0" w:space="0" w:color="auto"/>
                        <w:right w:val="none" w:sz="0" w:space="0" w:color="auto"/>
                      </w:divBdr>
                      <w:divsChild>
                        <w:div w:id="14327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0410">
      <w:bodyDiv w:val="1"/>
      <w:marLeft w:val="0"/>
      <w:marRight w:val="0"/>
      <w:marTop w:val="0"/>
      <w:marBottom w:val="0"/>
      <w:divBdr>
        <w:top w:val="none" w:sz="0" w:space="0" w:color="auto"/>
        <w:left w:val="none" w:sz="0" w:space="0" w:color="auto"/>
        <w:bottom w:val="none" w:sz="0" w:space="0" w:color="auto"/>
        <w:right w:val="none" w:sz="0" w:space="0" w:color="auto"/>
      </w:divBdr>
      <w:divsChild>
        <w:div w:id="1731264792">
          <w:marLeft w:val="0"/>
          <w:marRight w:val="0"/>
          <w:marTop w:val="0"/>
          <w:marBottom w:val="0"/>
          <w:divBdr>
            <w:top w:val="none" w:sz="0" w:space="0" w:color="auto"/>
            <w:left w:val="none" w:sz="0" w:space="0" w:color="auto"/>
            <w:bottom w:val="none" w:sz="0" w:space="0" w:color="auto"/>
            <w:right w:val="none" w:sz="0" w:space="0" w:color="auto"/>
          </w:divBdr>
          <w:divsChild>
            <w:div w:id="1969629643">
              <w:marLeft w:val="0"/>
              <w:marRight w:val="0"/>
              <w:marTop w:val="0"/>
              <w:marBottom w:val="0"/>
              <w:divBdr>
                <w:top w:val="none" w:sz="0" w:space="0" w:color="auto"/>
                <w:left w:val="none" w:sz="0" w:space="0" w:color="auto"/>
                <w:bottom w:val="none" w:sz="0" w:space="0" w:color="auto"/>
                <w:right w:val="none" w:sz="0" w:space="0" w:color="auto"/>
              </w:divBdr>
              <w:divsChild>
                <w:div w:id="1434126536">
                  <w:marLeft w:val="0"/>
                  <w:marRight w:val="0"/>
                  <w:marTop w:val="0"/>
                  <w:marBottom w:val="0"/>
                  <w:divBdr>
                    <w:top w:val="none" w:sz="0" w:space="0" w:color="auto"/>
                    <w:left w:val="none" w:sz="0" w:space="0" w:color="auto"/>
                    <w:bottom w:val="none" w:sz="0" w:space="0" w:color="auto"/>
                    <w:right w:val="none" w:sz="0" w:space="0" w:color="auto"/>
                  </w:divBdr>
                  <w:divsChild>
                    <w:div w:id="113257174">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0973">
      <w:bodyDiv w:val="1"/>
      <w:marLeft w:val="0"/>
      <w:marRight w:val="0"/>
      <w:marTop w:val="0"/>
      <w:marBottom w:val="0"/>
      <w:divBdr>
        <w:top w:val="none" w:sz="0" w:space="0" w:color="auto"/>
        <w:left w:val="none" w:sz="0" w:space="0" w:color="auto"/>
        <w:bottom w:val="none" w:sz="0" w:space="0" w:color="auto"/>
        <w:right w:val="none" w:sz="0" w:space="0" w:color="auto"/>
      </w:divBdr>
      <w:divsChild>
        <w:div w:id="1140726936">
          <w:marLeft w:val="0"/>
          <w:marRight w:val="0"/>
          <w:marTop w:val="0"/>
          <w:marBottom w:val="0"/>
          <w:divBdr>
            <w:top w:val="none" w:sz="0" w:space="0" w:color="auto"/>
            <w:left w:val="none" w:sz="0" w:space="0" w:color="auto"/>
            <w:bottom w:val="none" w:sz="0" w:space="0" w:color="auto"/>
            <w:right w:val="none" w:sz="0" w:space="0" w:color="auto"/>
          </w:divBdr>
          <w:divsChild>
            <w:div w:id="11420298">
              <w:marLeft w:val="0"/>
              <w:marRight w:val="0"/>
              <w:marTop w:val="0"/>
              <w:marBottom w:val="0"/>
              <w:divBdr>
                <w:top w:val="none" w:sz="0" w:space="0" w:color="auto"/>
                <w:left w:val="none" w:sz="0" w:space="0" w:color="auto"/>
                <w:bottom w:val="none" w:sz="0" w:space="0" w:color="auto"/>
                <w:right w:val="none" w:sz="0" w:space="0" w:color="auto"/>
              </w:divBdr>
              <w:divsChild>
                <w:div w:id="534781273">
                  <w:marLeft w:val="0"/>
                  <w:marRight w:val="0"/>
                  <w:marTop w:val="0"/>
                  <w:marBottom w:val="0"/>
                  <w:divBdr>
                    <w:top w:val="none" w:sz="0" w:space="0" w:color="auto"/>
                    <w:left w:val="none" w:sz="0" w:space="0" w:color="auto"/>
                    <w:bottom w:val="none" w:sz="0" w:space="0" w:color="auto"/>
                    <w:right w:val="none" w:sz="0" w:space="0" w:color="auto"/>
                  </w:divBdr>
                  <w:divsChild>
                    <w:div w:id="315838080">
                      <w:marLeft w:val="0"/>
                      <w:marRight w:val="0"/>
                      <w:marTop w:val="0"/>
                      <w:marBottom w:val="0"/>
                      <w:divBdr>
                        <w:top w:val="none" w:sz="0" w:space="0" w:color="auto"/>
                        <w:left w:val="none" w:sz="0" w:space="0" w:color="auto"/>
                        <w:bottom w:val="none" w:sz="0" w:space="0" w:color="auto"/>
                        <w:right w:val="none" w:sz="0" w:space="0" w:color="auto"/>
                      </w:divBdr>
                      <w:divsChild>
                        <w:div w:id="11001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94662">
      <w:bodyDiv w:val="1"/>
      <w:marLeft w:val="0"/>
      <w:marRight w:val="0"/>
      <w:marTop w:val="0"/>
      <w:marBottom w:val="0"/>
      <w:divBdr>
        <w:top w:val="none" w:sz="0" w:space="0" w:color="auto"/>
        <w:left w:val="none" w:sz="0" w:space="0" w:color="auto"/>
        <w:bottom w:val="none" w:sz="0" w:space="0" w:color="auto"/>
        <w:right w:val="none" w:sz="0" w:space="0" w:color="auto"/>
      </w:divBdr>
      <w:divsChild>
        <w:div w:id="1152985498">
          <w:marLeft w:val="0"/>
          <w:marRight w:val="0"/>
          <w:marTop w:val="0"/>
          <w:marBottom w:val="0"/>
          <w:divBdr>
            <w:top w:val="none" w:sz="0" w:space="0" w:color="auto"/>
            <w:left w:val="none" w:sz="0" w:space="0" w:color="auto"/>
            <w:bottom w:val="none" w:sz="0" w:space="0" w:color="auto"/>
            <w:right w:val="none" w:sz="0" w:space="0" w:color="auto"/>
          </w:divBdr>
          <w:divsChild>
            <w:div w:id="2019847771">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118986686">
                      <w:marLeft w:val="0"/>
                      <w:marRight w:val="0"/>
                      <w:marTop w:val="0"/>
                      <w:marBottom w:val="0"/>
                      <w:divBdr>
                        <w:top w:val="none" w:sz="0" w:space="0" w:color="auto"/>
                        <w:left w:val="none" w:sz="0" w:space="0" w:color="auto"/>
                        <w:bottom w:val="none" w:sz="0" w:space="0" w:color="auto"/>
                        <w:right w:val="none" w:sz="0" w:space="0" w:color="auto"/>
                      </w:divBdr>
                      <w:divsChild>
                        <w:div w:id="2575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4292">
      <w:bodyDiv w:val="1"/>
      <w:marLeft w:val="0"/>
      <w:marRight w:val="0"/>
      <w:marTop w:val="0"/>
      <w:marBottom w:val="0"/>
      <w:divBdr>
        <w:top w:val="none" w:sz="0" w:space="0" w:color="auto"/>
        <w:left w:val="none" w:sz="0" w:space="0" w:color="auto"/>
        <w:bottom w:val="none" w:sz="0" w:space="0" w:color="auto"/>
        <w:right w:val="none" w:sz="0" w:space="0" w:color="auto"/>
      </w:divBdr>
      <w:divsChild>
        <w:div w:id="2095516519">
          <w:marLeft w:val="0"/>
          <w:marRight w:val="0"/>
          <w:marTop w:val="0"/>
          <w:marBottom w:val="0"/>
          <w:divBdr>
            <w:top w:val="none" w:sz="0" w:space="0" w:color="auto"/>
            <w:left w:val="none" w:sz="0" w:space="0" w:color="auto"/>
            <w:bottom w:val="none" w:sz="0" w:space="0" w:color="auto"/>
            <w:right w:val="none" w:sz="0" w:space="0" w:color="auto"/>
          </w:divBdr>
          <w:divsChild>
            <w:div w:id="32973042">
              <w:marLeft w:val="0"/>
              <w:marRight w:val="0"/>
              <w:marTop w:val="0"/>
              <w:marBottom w:val="0"/>
              <w:divBdr>
                <w:top w:val="none" w:sz="0" w:space="0" w:color="auto"/>
                <w:left w:val="none" w:sz="0" w:space="0" w:color="auto"/>
                <w:bottom w:val="none" w:sz="0" w:space="0" w:color="auto"/>
                <w:right w:val="none" w:sz="0" w:space="0" w:color="auto"/>
              </w:divBdr>
              <w:divsChild>
                <w:div w:id="458887406">
                  <w:marLeft w:val="0"/>
                  <w:marRight w:val="0"/>
                  <w:marTop w:val="0"/>
                  <w:marBottom w:val="0"/>
                  <w:divBdr>
                    <w:top w:val="none" w:sz="0" w:space="0" w:color="auto"/>
                    <w:left w:val="none" w:sz="0" w:space="0" w:color="auto"/>
                    <w:bottom w:val="none" w:sz="0" w:space="0" w:color="auto"/>
                    <w:right w:val="none" w:sz="0" w:space="0" w:color="auto"/>
                  </w:divBdr>
                  <w:divsChild>
                    <w:div w:id="900478450">
                      <w:marLeft w:val="0"/>
                      <w:marRight w:val="0"/>
                      <w:marTop w:val="0"/>
                      <w:marBottom w:val="0"/>
                      <w:divBdr>
                        <w:top w:val="none" w:sz="0" w:space="0" w:color="auto"/>
                        <w:left w:val="none" w:sz="0" w:space="0" w:color="auto"/>
                        <w:bottom w:val="none" w:sz="0" w:space="0" w:color="auto"/>
                        <w:right w:val="none" w:sz="0" w:space="0" w:color="auto"/>
                      </w:divBdr>
                      <w:divsChild>
                        <w:div w:id="7133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paeds/Downloads/WHO%202011" TargetMode="External"/><Relationship Id="rId21" Type="http://schemas.openxmlformats.org/officeDocument/2006/relationships/hyperlink" Target="file:///C:/Users/paeds/Downloads/WHO%202011a" TargetMode="External"/><Relationship Id="rId42" Type="http://schemas.openxmlformats.org/officeDocument/2006/relationships/image" Target="media/image1.jpeg"/><Relationship Id="rId63" Type="http://schemas.openxmlformats.org/officeDocument/2006/relationships/hyperlink" Target="file:///C:/Users/paeds/Downloads/Suharno%201993%20RCT" TargetMode="External"/><Relationship Id="rId84" Type="http://schemas.openxmlformats.org/officeDocument/2006/relationships/hyperlink" Target="file:///C:/Users/paeds/Downloads/Suharno%201993%20RCT" TargetMode="External"/><Relationship Id="rId138" Type="http://schemas.openxmlformats.org/officeDocument/2006/relationships/hyperlink" Target="file:///C:/Users/paeds/Downloads/Taherian%202002%20RCT" TargetMode="External"/><Relationship Id="rId159" Type="http://schemas.openxmlformats.org/officeDocument/2006/relationships/hyperlink" Target="file:///C:/Users/paeds/Downloads/Makola%202003%20RCT" TargetMode="External"/><Relationship Id="rId170" Type="http://schemas.openxmlformats.org/officeDocument/2006/relationships/hyperlink" Target="file:///C:/Users/paeds/Downloads/Sunawang%202009%20RCT(c)" TargetMode="External"/><Relationship Id="rId191" Type="http://schemas.openxmlformats.org/officeDocument/2006/relationships/hyperlink" Target="file:///C:/Users/paeds/Downloads/Jehn%202009" TargetMode="External"/><Relationship Id="rId205" Type="http://schemas.openxmlformats.org/officeDocument/2006/relationships/hyperlink" Target="file:///C:/Users/paeds/Downloads/Manandhar%202004%20RCT(c)" TargetMode="External"/><Relationship Id="rId226" Type="http://schemas.openxmlformats.org/officeDocument/2006/relationships/hyperlink" Target="file:///C:/Users/paeds/Downloads/Sikder%202011" TargetMode="External"/><Relationship Id="rId107" Type="http://schemas.openxmlformats.org/officeDocument/2006/relationships/hyperlink" Target="file:///C:/Users/paeds/Downloads/Seck%202009%20RCT(c)" TargetMode="External"/><Relationship Id="rId11" Type="http://schemas.openxmlformats.org/officeDocument/2006/relationships/hyperlink" Target="file:///C:/Users/paeds/Downloads/Cook%202004" TargetMode="External"/><Relationship Id="rId32" Type="http://schemas.openxmlformats.org/officeDocument/2006/relationships/hyperlink" Target="file:///C:/Users/paeds/Downloads/Nag%201994" TargetMode="External"/><Relationship Id="rId53" Type="http://schemas.openxmlformats.org/officeDocument/2006/relationships/hyperlink" Target="file:///C:/Users/paeds/Downloads/WHO%202011a" TargetMode="External"/><Relationship Id="rId74" Type="http://schemas.openxmlformats.org/officeDocument/2006/relationships/hyperlink" Target="file:///C:/Users/paeds/Downloads/West%201999%20RCT%20(NNIPS-2)" TargetMode="External"/><Relationship Id="rId128" Type="http://schemas.openxmlformats.org/officeDocument/2006/relationships/hyperlink" Target="file:///C:/Users/paeds/Downloads/Fawzi%201998%20RCT" TargetMode="External"/><Relationship Id="rId149" Type="http://schemas.openxmlformats.org/officeDocument/2006/relationships/hyperlink" Target="file:///C:/Users/paeds/Downloads/Danesh%202010%20RCT" TargetMode="External"/><Relationship Id="rId5" Type="http://schemas.openxmlformats.org/officeDocument/2006/relationships/settings" Target="settings.xml"/><Relationship Id="rId95" Type="http://schemas.openxmlformats.org/officeDocument/2006/relationships/hyperlink" Target="file:///C:/Users/paeds/Downloads/Ziaei%202008%20RCT" TargetMode="External"/><Relationship Id="rId160" Type="http://schemas.openxmlformats.org/officeDocument/2006/relationships/hyperlink" Target="file:///C:/Users/paeds/Downloads/Christian%202003%20RCT(c)" TargetMode="External"/><Relationship Id="rId181" Type="http://schemas.openxmlformats.org/officeDocument/2006/relationships/hyperlink" Target="file:///C:/Users/paeds/Downloads/Ceesay%201997%20RCT(c)" TargetMode="External"/><Relationship Id="rId216" Type="http://schemas.openxmlformats.org/officeDocument/2006/relationships/hyperlink" Target="file:///C:/Users/a1155835/AppData/Local/Microsoft/Windows/Temporary%20Internet%20Files/Content.Outlook/9OKY40HV/Fernald%202008" TargetMode="External"/><Relationship Id="rId22" Type="http://schemas.openxmlformats.org/officeDocument/2006/relationships/hyperlink" Target="file:///C:/Users/paeds/Downloads/Khan%202006" TargetMode="External"/><Relationship Id="rId43" Type="http://schemas.openxmlformats.org/officeDocument/2006/relationships/hyperlink" Target="file:///C:/Users/paeds/Downloads/Potts%202010" TargetMode="External"/><Relationship Id="rId64" Type="http://schemas.openxmlformats.org/officeDocument/2006/relationships/hyperlink" Target="file:///C:/Users/paeds/Downloads/Stoltzfus%201993%20RCT" TargetMode="External"/><Relationship Id="rId118" Type="http://schemas.openxmlformats.org/officeDocument/2006/relationships/hyperlink" Target="file:///C:/Users/paeds/Downloads/Banerjee%202009%20RCT" TargetMode="External"/><Relationship Id="rId139" Type="http://schemas.openxmlformats.org/officeDocument/2006/relationships/hyperlink" Target="file:///C:/Users/paeds/Downloads/Villar%202006%20RCT" TargetMode="External"/><Relationship Id="rId85" Type="http://schemas.openxmlformats.org/officeDocument/2006/relationships/hyperlink" Target="file:///C:/Users/paeds/Downloads/Cogswell%202003%20RCT" TargetMode="External"/><Relationship Id="rId150" Type="http://schemas.openxmlformats.org/officeDocument/2006/relationships/hyperlink" Target="file:///C:/Users/paeds/Downloads/Dijkhuizen%202004%20RCT" TargetMode="External"/><Relationship Id="rId171" Type="http://schemas.openxmlformats.org/officeDocument/2006/relationships/hyperlink" Target="file:///C:/Users/paeds/Downloads/Zeng%202008%20RCT(c)" TargetMode="External"/><Relationship Id="rId192" Type="http://schemas.openxmlformats.org/officeDocument/2006/relationships/hyperlink" Target="file:///C:/Users/paeds/Downloads/Oddo%202012" TargetMode="External"/><Relationship Id="rId206" Type="http://schemas.openxmlformats.org/officeDocument/2006/relationships/hyperlink" Target="file:///C:/Users/paeds/Downloads/Projahnmo-2%20Mirzapur%20RCT" TargetMode="External"/><Relationship Id="rId227" Type="http://schemas.openxmlformats.org/officeDocument/2006/relationships/hyperlink" Target="file:///C:/Users/a1155835/AppData/Local/Microsoft/Windows/Temporary%20Internet%20Files/Content.Outlook/9OKY40HV/Victora%202012" TargetMode="External"/><Relationship Id="rId12" Type="http://schemas.openxmlformats.org/officeDocument/2006/relationships/hyperlink" Target="file:///C:/Users/paeds/Downloads/DFID%202011a" TargetMode="External"/><Relationship Id="rId33" Type="http://schemas.openxmlformats.org/officeDocument/2006/relationships/hyperlink" Target="file:///C:/Users/paeds/Downloads/Kramer%201987" TargetMode="External"/><Relationship Id="rId108" Type="http://schemas.openxmlformats.org/officeDocument/2006/relationships/hyperlink" Target="file:///C:/Users/paeds/Downloads/Agarwal%202003%20RCT(c)" TargetMode="External"/><Relationship Id="rId129" Type="http://schemas.openxmlformats.org/officeDocument/2006/relationships/hyperlink" Target="file:///C:/Users/paeds/Downloads/Mehta%202010" TargetMode="External"/><Relationship Id="rId54" Type="http://schemas.openxmlformats.org/officeDocument/2006/relationships/hyperlink" Target="file:///C:/Users/a1155835/AppData/Local/Microsoft/Windows/Temporary%20Internet%20Files/Content.Outlook/9OKY40HV/Michie%202011" TargetMode="External"/><Relationship Id="rId75" Type="http://schemas.openxmlformats.org/officeDocument/2006/relationships/hyperlink" Target="file:///C:/Users/paeds/Downloads/West%202011%20RCT%20(Ji%20VitA)" TargetMode="External"/><Relationship Id="rId96" Type="http://schemas.openxmlformats.org/officeDocument/2006/relationships/hyperlink" Target="file:///C:/Users/paeds/Downloads/Bhatla%202009%20RCT" TargetMode="External"/><Relationship Id="rId140" Type="http://schemas.openxmlformats.org/officeDocument/2006/relationships/hyperlink" Target="file:///C:/Users/paeds/Downloads/Wanchu%202001%20RCT" TargetMode="External"/><Relationship Id="rId161" Type="http://schemas.openxmlformats.org/officeDocument/2006/relationships/hyperlink" Target="file:///C:/Users/paeds/Downloads/Bhutta%202009%20RCT(c)" TargetMode="External"/><Relationship Id="rId182" Type="http://schemas.openxmlformats.org/officeDocument/2006/relationships/hyperlink" Target="file:///C:/Users/paeds/Downloads/MINIMat%20RCT" TargetMode="External"/><Relationship Id="rId217" Type="http://schemas.openxmlformats.org/officeDocument/2006/relationships/hyperlink" Target="file:///C:/Users/a1155835/AppData/Local/Microsoft/Windows/Temporary%20Internet%20Files/Content.Outlook/9OKY40HV/OPORTUNIDADES%20RCT(c)" TargetMode="External"/><Relationship Id="rId6" Type="http://schemas.openxmlformats.org/officeDocument/2006/relationships/webSettings" Target="webSettings.xml"/><Relationship Id="rId23" Type="http://schemas.openxmlformats.org/officeDocument/2006/relationships/hyperlink" Target="file:///C:/Users/paeds/Downloads/Rush%202000" TargetMode="External"/><Relationship Id="rId119" Type="http://schemas.openxmlformats.org/officeDocument/2006/relationships/hyperlink" Target="file:///C:/Users/paeds/Downloads/Gulmezoglu%201997%20RCT" TargetMode="External"/><Relationship Id="rId44" Type="http://schemas.openxmlformats.org/officeDocument/2006/relationships/hyperlink" Target="file:///C:/Users/paeds/Downloads/Pattinson%202011" TargetMode="External"/><Relationship Id="rId65" Type="http://schemas.openxmlformats.org/officeDocument/2006/relationships/hyperlink" Target="file:///C:/Users/paeds/Downloads/Tanumihardjo%202002%20RCT" TargetMode="External"/><Relationship Id="rId86" Type="http://schemas.openxmlformats.org/officeDocument/2006/relationships/hyperlink" Target="file:///C:/Users/paeds/Downloads/Haidar%202003%20RCT" TargetMode="External"/><Relationship Id="rId130" Type="http://schemas.openxmlformats.org/officeDocument/2006/relationships/hyperlink" Target="file:///C:/Users/paeds/Downloads/Belizan%201991%20RCT" TargetMode="External"/><Relationship Id="rId151" Type="http://schemas.openxmlformats.org/officeDocument/2006/relationships/hyperlink" Target="file:///C:/Users/paeds/Downloads/Fawzi%202005%20RCT" TargetMode="External"/><Relationship Id="rId172" Type="http://schemas.openxmlformats.org/officeDocument/2006/relationships/hyperlink" Target="file:///C:/Users/paeds/Downloads/MINIMat%20RCT" TargetMode="External"/><Relationship Id="rId193" Type="http://schemas.openxmlformats.org/officeDocument/2006/relationships/hyperlink" Target="file:///C:/Users/paeds/Downloads/Jehn%202009" TargetMode="External"/><Relationship Id="rId207" Type="http://schemas.openxmlformats.org/officeDocument/2006/relationships/hyperlink" Target="file:///C:/Users/paeds/Downloads/Tripathy%202010%20RCTc%20(Ekjut)" TargetMode="External"/><Relationship Id="rId228" Type="http://schemas.openxmlformats.org/officeDocument/2006/relationships/hyperlink" Target="file:///C:/Users/a1155835/AppData/Local/Microsoft/Windows/Temporary%20Internet%20Files/Content.Outlook/9OKY40HV/Souganidis%202012" TargetMode="External"/><Relationship Id="rId13" Type="http://schemas.openxmlformats.org/officeDocument/2006/relationships/hyperlink" Target="file:///C:/Users/paeds/Downloads/WHO%202012" TargetMode="External"/><Relationship Id="rId109" Type="http://schemas.openxmlformats.org/officeDocument/2006/relationships/hyperlink" Target="file:///C:/Users/paeds/Downloads/Angeles-Agdeppa%201997%20RCT" TargetMode="External"/><Relationship Id="rId34" Type="http://schemas.openxmlformats.org/officeDocument/2006/relationships/hyperlink" Target="file:///C:/Users/paeds/Downloads/WHO%202011b" TargetMode="External"/><Relationship Id="rId55" Type="http://schemas.openxmlformats.org/officeDocument/2006/relationships/hyperlink" Target="file:///C:/Users/a1155835/AppData/Local/Microsoft/Windows/Temporary%20Internet%20Files/Content.Outlook/9OKY40HV/EPOC%202009" TargetMode="External"/><Relationship Id="rId76" Type="http://schemas.openxmlformats.org/officeDocument/2006/relationships/hyperlink" Target="file:///C:/Users/paeds/Downloads/West%202011%20RCT%20(Ji%20VitA)" TargetMode="External"/><Relationship Id="rId97" Type="http://schemas.openxmlformats.org/officeDocument/2006/relationships/hyperlink" Target="file:///C:/Users/paeds/Downloads/Han%202011%20RCT" TargetMode="External"/><Relationship Id="rId120" Type="http://schemas.openxmlformats.org/officeDocument/2006/relationships/hyperlink" Target="file:///C:/Users/paeds/Downloads/Kalpdev%202011%20RCT" TargetMode="External"/><Relationship Id="rId141" Type="http://schemas.openxmlformats.org/officeDocument/2006/relationships/image" Target="media/image5.png"/><Relationship Id="rId7" Type="http://schemas.openxmlformats.org/officeDocument/2006/relationships/footnotes" Target="footnotes.xml"/><Relationship Id="rId162" Type="http://schemas.openxmlformats.org/officeDocument/2006/relationships/hyperlink" Target="file:///C:/Users/paeds/Downloads/Fawzi%201998%20RCT" TargetMode="External"/><Relationship Id="rId183" Type="http://schemas.openxmlformats.org/officeDocument/2006/relationships/hyperlink" Target="file:///C:/Users/paeds/Downloads/Ceesay%201997%20RCT(c)" TargetMode="External"/><Relationship Id="rId218" Type="http://schemas.openxmlformats.org/officeDocument/2006/relationships/hyperlink" Target="file:///C:/Users/a1155835/AppData/Local/Microsoft/Windows/Temporary%20Internet%20Files/Content.Outlook/9OKY40HV/Attanasio%202005" TargetMode="External"/><Relationship Id="rId24" Type="http://schemas.openxmlformats.org/officeDocument/2006/relationships/hyperlink" Target="file:///C:/Users/paeds/Downloads/Lapido%202000" TargetMode="External"/><Relationship Id="rId45" Type="http://schemas.openxmlformats.org/officeDocument/2006/relationships/hyperlink" Target="file:///C:/Users/paeds/Downloads/Fernandez-Gaxiola%202011%20CR" TargetMode="External"/><Relationship Id="rId66" Type="http://schemas.openxmlformats.org/officeDocument/2006/relationships/hyperlink" Target="file:///C:/Users/paeds/Downloads/West%201999%20RCT%20(NNIPS-2)" TargetMode="External"/><Relationship Id="rId87" Type="http://schemas.openxmlformats.org/officeDocument/2006/relationships/hyperlink" Target="file:///C:/Users/paeds/Downloads/Han%202011%20RCT" TargetMode="External"/><Relationship Id="rId110" Type="http://schemas.openxmlformats.org/officeDocument/2006/relationships/hyperlink" Target="file:///C:/Users/paeds/Downloads/Jayatissa%201999%20RCT(c)" TargetMode="External"/><Relationship Id="rId131" Type="http://schemas.openxmlformats.org/officeDocument/2006/relationships/hyperlink" Target="file:///C:/Users/paeds/Downloads/Jarjou%202006%20RCT" TargetMode="External"/><Relationship Id="rId152" Type="http://schemas.openxmlformats.org/officeDocument/2006/relationships/hyperlink" Target="file:///C:/Users/paeds/Downloads/Mahmoudian%202005%20RCT" TargetMode="External"/><Relationship Id="rId173" Type="http://schemas.openxmlformats.org/officeDocument/2006/relationships/hyperlink" Target="file:///C:/Users/paeds/Downloads/MISAME%20MMN%20RCT" TargetMode="External"/><Relationship Id="rId194" Type="http://schemas.openxmlformats.org/officeDocument/2006/relationships/hyperlink" Target="file:///C:/Users/paeds/Downloads/Saibul%202009" TargetMode="External"/><Relationship Id="rId208" Type="http://schemas.openxmlformats.org/officeDocument/2006/relationships/hyperlink" Target="file:///C:/Users/paeds/Downloads/Azad%202010%20RCT(c)" TargetMode="External"/><Relationship Id="rId229" Type="http://schemas.openxmlformats.org/officeDocument/2006/relationships/hyperlink" Target="file:///C:/Users/a1155835/AppData/Local/Microsoft/Windows/Temporary%20Internet%20Files/Content.Outlook/9OKY40HV/Spurrier%202012" TargetMode="External"/><Relationship Id="rId14" Type="http://schemas.openxmlformats.org/officeDocument/2006/relationships/hyperlink" Target="file:///C:/Users/paeds/Downloads/Lozano%202011" TargetMode="External"/><Relationship Id="rId35" Type="http://schemas.openxmlformats.org/officeDocument/2006/relationships/hyperlink" Target="file:///C:/Users/paeds/Downloads/Bongaarts%201998" TargetMode="External"/><Relationship Id="rId56" Type="http://schemas.openxmlformats.org/officeDocument/2006/relationships/hyperlink" Target="file:///C:/Users/a1155835/AppData/Local/Microsoft/Windows/Temporary%20Internet%20Files/Content.Outlook/9OKY40HV/NICE%202009" TargetMode="External"/><Relationship Id="rId77" Type="http://schemas.openxmlformats.org/officeDocument/2006/relationships/hyperlink" Target="file://uofa/users$/users5/a1055775/Arch/3ie/Zibuvita%20RCT%202001" TargetMode="External"/><Relationship Id="rId100" Type="http://schemas.openxmlformats.org/officeDocument/2006/relationships/hyperlink" Target="file:///C:/Users/paeds/Downloads/Chew%201996a%20RCT" TargetMode="External"/><Relationship Id="rId8" Type="http://schemas.openxmlformats.org/officeDocument/2006/relationships/endnotes" Target="endnotes.xml"/><Relationship Id="rId98" Type="http://schemas.openxmlformats.org/officeDocument/2006/relationships/hyperlink" Target="file:///C:/Users/paeds/Downloads/Saha%202007%20RCT" TargetMode="External"/><Relationship Id="rId121" Type="http://schemas.openxmlformats.org/officeDocument/2006/relationships/hyperlink" Target="file:///C:/Users/paeds/Downloads/Sharma%202003%20RCT" TargetMode="External"/><Relationship Id="rId142" Type="http://schemas.openxmlformats.org/officeDocument/2006/relationships/image" Target="media/image6.png"/><Relationship Id="rId163" Type="http://schemas.openxmlformats.org/officeDocument/2006/relationships/hyperlink" Target="file:///C:/Users/paeds/Downloads/Fawzi%202007%20RCT" TargetMode="External"/><Relationship Id="rId184" Type="http://schemas.openxmlformats.org/officeDocument/2006/relationships/hyperlink" Target="file:///C:/Users/paeds/Downloads/Vadillo-Ortega%202011%20RCT" TargetMode="External"/><Relationship Id="rId219" Type="http://schemas.openxmlformats.org/officeDocument/2006/relationships/hyperlink" Target="file:///C:/Users/a1155835/AppData/Local/Microsoft/Windows/Temporary%20Internet%20Files/Content.Outlook/9OKY40HV/Adato%202011" TargetMode="External"/><Relationship Id="rId230" Type="http://schemas.openxmlformats.org/officeDocument/2006/relationships/hyperlink" Target="file:///C:/Users/a1155835/AppData/Local/Microsoft/Windows/Temporary%20Internet%20Files/Content.Outlook/9OKY40HV/Schulz%202012" TargetMode="External"/><Relationship Id="rId25" Type="http://schemas.openxmlformats.org/officeDocument/2006/relationships/hyperlink" Target="file:///C:/Users/paeds/Downloads/Sanghvi%202010" TargetMode="External"/><Relationship Id="rId46" Type="http://schemas.openxmlformats.org/officeDocument/2006/relationships/hyperlink" Target="file:///C:/Users/paeds/Downloads/Duley%202003" TargetMode="External"/><Relationship Id="rId67" Type="http://schemas.openxmlformats.org/officeDocument/2006/relationships/hyperlink" Target="file:///C:/Users/paeds/Downloads/West%202011%20RCT%20(Ji%20VitA)" TargetMode="External"/><Relationship Id="rId20" Type="http://schemas.openxmlformats.org/officeDocument/2006/relationships/hyperlink" Target="file:///C:/Users/paeds/Downloads/Say%202009" TargetMode="External"/><Relationship Id="rId41" Type="http://schemas.openxmlformats.org/officeDocument/2006/relationships/footer" Target="footer1.xml"/><Relationship Id="rId62" Type="http://schemas.openxmlformats.org/officeDocument/2006/relationships/hyperlink" Target="file:///C:/Users/paeds/Downloads/Radhika%202003%20RCT" TargetMode="External"/><Relationship Id="rId83" Type="http://schemas.openxmlformats.org/officeDocument/2006/relationships/hyperlink" Target="file:///C:/Users/paeds/Downloads/de%20Pee%201995" TargetMode="External"/><Relationship Id="rId88" Type="http://schemas.openxmlformats.org/officeDocument/2006/relationships/hyperlink" Target="file:///C:/Users/paeds/Downloads/Menendez%201994%20RCT" TargetMode="External"/><Relationship Id="rId111" Type="http://schemas.openxmlformats.org/officeDocument/2006/relationships/hyperlink" Target="file:///C:/Users/paeds/Downloads/Kianfar%202000%20RCT" TargetMode="External"/><Relationship Id="rId132" Type="http://schemas.openxmlformats.org/officeDocument/2006/relationships/hyperlink" Target="file:///C:/Users/paeds/Downloads/Kumar%202009%20RCT" TargetMode="External"/><Relationship Id="rId153" Type="http://schemas.openxmlformats.org/officeDocument/2006/relationships/hyperlink" Target="file:///C:/Users/paeds/Downloads/Osendarp%202000%20RCT" TargetMode="External"/><Relationship Id="rId174" Type="http://schemas.openxmlformats.org/officeDocument/2006/relationships/hyperlink" Target="file:///C:/Users/paeds/Downloads/Hyder%202007%20RCT" TargetMode="External"/><Relationship Id="rId179" Type="http://schemas.openxmlformats.org/officeDocument/2006/relationships/hyperlink" Target="file:///C:/Users/paeds/Downloads/Creed-Kanashiro%202000%20RCT" TargetMode="External"/><Relationship Id="rId195" Type="http://schemas.openxmlformats.org/officeDocument/2006/relationships/hyperlink" Target="file:///C:/Users/paeds/Downloads/Oddo%202012" TargetMode="External"/><Relationship Id="rId209" Type="http://schemas.openxmlformats.org/officeDocument/2006/relationships/image" Target="media/image7.png"/><Relationship Id="rId190" Type="http://schemas.openxmlformats.org/officeDocument/2006/relationships/hyperlink" Target="file:///C:/Users/paeds/Downloads/Olney%202009" TargetMode="External"/><Relationship Id="rId204" Type="http://schemas.openxmlformats.org/officeDocument/2006/relationships/hyperlink" Target="file:///C:/Users/paeds/Downloads/Kumar%202008%20RCT(c)" TargetMode="External"/><Relationship Id="rId220" Type="http://schemas.openxmlformats.org/officeDocument/2006/relationships/hyperlink" Target="file:///C:/Users/a1155835/AppData/Local/Microsoft/Windows/Temporary%20Internet%20Files/Content.Outlook/9OKY40HV/OPORTUNIDADES%20RCT(c)" TargetMode="External"/><Relationship Id="rId225" Type="http://schemas.openxmlformats.org/officeDocument/2006/relationships/hyperlink" Target="file:///C:/Users/paeds/Downloads/JiVitA-3" TargetMode="External"/><Relationship Id="rId15" Type="http://schemas.openxmlformats.org/officeDocument/2006/relationships/hyperlink" Target="file:///C:/Users/paeds/Downloads/WHO%202012" TargetMode="External"/><Relationship Id="rId36" Type="http://schemas.openxmlformats.org/officeDocument/2006/relationships/hyperlink" Target="file:///C:/Users/paeds/Downloads/Streatfield%202008" TargetMode="External"/><Relationship Id="rId57" Type="http://schemas.openxmlformats.org/officeDocument/2006/relationships/image" Target="media/image2.png"/><Relationship Id="rId106" Type="http://schemas.openxmlformats.org/officeDocument/2006/relationships/hyperlink" Target="file:///C:/Users/paeds/Downloads/Suharno%201993%20RCT" TargetMode="External"/><Relationship Id="rId127" Type="http://schemas.openxmlformats.org/officeDocument/2006/relationships/hyperlink" Target="file:///C:/Users/paeds/Downloads/Hans%202010%20RCT" TargetMode="External"/><Relationship Id="rId10" Type="http://schemas.openxmlformats.org/officeDocument/2006/relationships/hyperlink" Target="file:///C:/Users/a1155835/AppData/Local/Microsoft/Windows/Temporary%20Internet%20Files/Content.Outlook/9OKY40HV/Souganidis%202012" TargetMode="External"/><Relationship Id="rId31" Type="http://schemas.openxmlformats.org/officeDocument/2006/relationships/hyperlink" Target="file:///C:/Users/paeds/Downloads/Gittelsohn%201997" TargetMode="External"/><Relationship Id="rId52" Type="http://schemas.openxmlformats.org/officeDocument/2006/relationships/hyperlink" Target="file:///C:/Users/paeds/Downloads/WHO%202011a" TargetMode="External"/><Relationship Id="rId73" Type="http://schemas.openxmlformats.org/officeDocument/2006/relationships/image" Target="media/image4.png"/><Relationship Id="rId78" Type="http://schemas.openxmlformats.org/officeDocument/2006/relationships/hyperlink" Target="file:///C:/Users/paeds/Downloads/Darboe%202007%20RCT" TargetMode="External"/><Relationship Id="rId94" Type="http://schemas.openxmlformats.org/officeDocument/2006/relationships/hyperlink" Target="file:///C:/Users/paeds/Downloads/Ziaei%202007%20RCT" TargetMode="External"/><Relationship Id="rId99" Type="http://schemas.openxmlformats.org/officeDocument/2006/relationships/hyperlink" Target="file:///C:/Users/paeds/Downloads/Casanueva%202006%20RCT" TargetMode="External"/><Relationship Id="rId101" Type="http://schemas.openxmlformats.org/officeDocument/2006/relationships/hyperlink" Target="file:///C:/Users/paeds/Downloads/Chew%201996b%20RCT" TargetMode="External"/><Relationship Id="rId122" Type="http://schemas.openxmlformats.org/officeDocument/2006/relationships/hyperlink" Target="file:///C:/Users/paeds/Downloads/Spinnato%202007%20RCT" TargetMode="External"/><Relationship Id="rId143" Type="http://schemas.openxmlformats.org/officeDocument/2006/relationships/hyperlink" Target="file:///C:/Users/paeds/Downloads/Chen%201995%20RCT" TargetMode="External"/><Relationship Id="rId148" Type="http://schemas.openxmlformats.org/officeDocument/2006/relationships/hyperlink" Target="file:///C:/Users/paeds/Downloads/Caulfield%201999%20RCT" TargetMode="External"/><Relationship Id="rId164" Type="http://schemas.openxmlformats.org/officeDocument/2006/relationships/hyperlink" Target="file:///C:/Users/paeds/Downloads/Friis%202004%20RCT" TargetMode="External"/><Relationship Id="rId169" Type="http://schemas.openxmlformats.org/officeDocument/2006/relationships/hyperlink" Target="file:///C:/Users/paeds/Downloads/SUMMIT%20RCT(c)" TargetMode="External"/><Relationship Id="rId185" Type="http://schemas.openxmlformats.org/officeDocument/2006/relationships/hyperlink" Target="file:///C:/Users/paeds/Downloads/INCAP" TargetMode="External"/><Relationship Id="rId4" Type="http://schemas.microsoft.com/office/2007/relationships/stylesWithEffects" Target="stylesWithEffects.xml"/><Relationship Id="rId9" Type="http://schemas.openxmlformats.org/officeDocument/2006/relationships/hyperlink" Target="file:///C:/Users/a1155835/AppData/Local/Microsoft/Windows/Temporary%20Internet%20Files/Content.Outlook/9OKY40HV/Victora%202012" TargetMode="External"/><Relationship Id="rId180" Type="http://schemas.openxmlformats.org/officeDocument/2006/relationships/hyperlink" Target="file:///C:/Users/paeds/Downloads/MINIMat%20RCT" TargetMode="External"/><Relationship Id="rId210" Type="http://schemas.openxmlformats.org/officeDocument/2006/relationships/hyperlink" Target="file:///C:/Users/paeds/Downloads/Foord%201995" TargetMode="External"/><Relationship Id="rId215" Type="http://schemas.openxmlformats.org/officeDocument/2006/relationships/hyperlink" Target="file:///C:/Users/a1155835/AppData/Local/Microsoft/Windows/Temporary%20Internet%20Files/Content.Outlook/9OKY40HV/OPORTUNIDADES%20RCT(c)" TargetMode="External"/><Relationship Id="rId236" Type="http://schemas.openxmlformats.org/officeDocument/2006/relationships/customXml" Target="../customXml/item4.xml"/><Relationship Id="rId26" Type="http://schemas.openxmlformats.org/officeDocument/2006/relationships/hyperlink" Target="file:///C:/Users/paeds/Downloads/Black%202008" TargetMode="External"/><Relationship Id="rId231" Type="http://schemas.openxmlformats.org/officeDocument/2006/relationships/hyperlink" Target="file:///C:/Users/a1155835/AppData/Local/Microsoft/Windows/Temporary%20Internet%20Files/Content.Outlook/9OKY40HV/Victora%202012" TargetMode="External"/><Relationship Id="rId47" Type="http://schemas.openxmlformats.org/officeDocument/2006/relationships/hyperlink" Target="file:///C:/Users/paeds/Downloads/Masset%202012" TargetMode="External"/><Relationship Id="rId68" Type="http://schemas.openxmlformats.org/officeDocument/2006/relationships/hyperlink" Target="file:///C:/Users/paeds/Downloads/WHO/CHD%20IVASSG" TargetMode="External"/><Relationship Id="rId89" Type="http://schemas.openxmlformats.org/officeDocument/2006/relationships/hyperlink" Target="file:///C:/Users/paeds/Downloads/Preziosi%201997%20RCT" TargetMode="External"/><Relationship Id="rId112" Type="http://schemas.openxmlformats.org/officeDocument/2006/relationships/hyperlink" Target="file:///C:/Users/paeds/Downloads/Shah%202002%20RCT" TargetMode="External"/><Relationship Id="rId133" Type="http://schemas.openxmlformats.org/officeDocument/2006/relationships/hyperlink" Target="file:///C:/Users/paeds/Downloads/Lopez-Jaramillo%201990%20RCT" TargetMode="External"/><Relationship Id="rId154" Type="http://schemas.openxmlformats.org/officeDocument/2006/relationships/hyperlink" Target="file:///C:/Users/paeds/Downloads/Xie%202001%20RCT" TargetMode="External"/><Relationship Id="rId175" Type="http://schemas.openxmlformats.org/officeDocument/2006/relationships/hyperlink" Target="file:///C:/Users/paeds/Downloads/Alam%202010%20RCT(c)" TargetMode="External"/><Relationship Id="rId196" Type="http://schemas.openxmlformats.org/officeDocument/2006/relationships/hyperlink" Target="file:///C:/Users/paeds/Downloads/Jehn%202009" TargetMode="External"/><Relationship Id="rId200" Type="http://schemas.openxmlformats.org/officeDocument/2006/relationships/hyperlink" Target="file:///C:/Users/paeds/Downloads/Belizan%201995%20RCT" TargetMode="External"/><Relationship Id="rId16" Type="http://schemas.openxmlformats.org/officeDocument/2006/relationships/hyperlink" Target="file:///C:/Users/paeds/Downloads/Wilmoth%202010" TargetMode="External"/><Relationship Id="rId221" Type="http://schemas.openxmlformats.org/officeDocument/2006/relationships/hyperlink" Target="file:///C:/Users/a1155835/AppData/Local/Microsoft/Windows/Temporary%20Internet%20Files/Content.Outlook/9OKY40HV/Hamad%202012" TargetMode="External"/><Relationship Id="rId37" Type="http://schemas.openxmlformats.org/officeDocument/2006/relationships/hyperlink" Target="file:///C:/Users/paeds/Downloads/Zehner%202009" TargetMode="External"/><Relationship Id="rId58" Type="http://schemas.openxmlformats.org/officeDocument/2006/relationships/hyperlink" Target="file:///C:/Users/paeds/Downloads/Canfield%202001%20RCT" TargetMode="External"/><Relationship Id="rId79" Type="http://schemas.openxmlformats.org/officeDocument/2006/relationships/hyperlink" Target="file:///C:/Users/paeds/Downloads/Haskell%202005%20RCT" TargetMode="External"/><Relationship Id="rId102" Type="http://schemas.openxmlformats.org/officeDocument/2006/relationships/hyperlink" Target="file:///C:/Users/paeds/Downloads/Liu%201996%20RCT" TargetMode="External"/><Relationship Id="rId123" Type="http://schemas.openxmlformats.org/officeDocument/2006/relationships/hyperlink" Target="file:///C:/Users/paeds/Downloads/Villar%202009%20RCT" TargetMode="External"/><Relationship Id="rId144" Type="http://schemas.openxmlformats.org/officeDocument/2006/relationships/hyperlink" Target="file:///C:/Users/paeds/Downloads/Coetzee%201998%20RCT" TargetMode="External"/><Relationship Id="rId90" Type="http://schemas.openxmlformats.org/officeDocument/2006/relationships/hyperlink" Target="file:///C:/Users/paeds/Downloads/Siega-Riz%202006%20RCT" TargetMode="External"/><Relationship Id="rId165" Type="http://schemas.openxmlformats.org/officeDocument/2006/relationships/hyperlink" Target="file:///C:/Users/paeds/Downloads/Kaestel%202005%20RCT" TargetMode="External"/><Relationship Id="rId186" Type="http://schemas.openxmlformats.org/officeDocument/2006/relationships/hyperlink" Target="file:///C:/Users/paeds/Downloads/Schmid%202007" TargetMode="External"/><Relationship Id="rId211" Type="http://schemas.openxmlformats.org/officeDocument/2006/relationships/hyperlink" Target="file:///C:/Users/paeds/Downloads/Faveau%201991" TargetMode="External"/><Relationship Id="rId232" Type="http://schemas.openxmlformats.org/officeDocument/2006/relationships/fontTable" Target="fontTable.xml"/><Relationship Id="rId27" Type="http://schemas.openxmlformats.org/officeDocument/2006/relationships/hyperlink" Target="file:///C:/Users/paeds/Downloads/Shankar%202009" TargetMode="External"/><Relationship Id="rId48" Type="http://schemas.openxmlformats.org/officeDocument/2006/relationships/hyperlink" Target="file:///C:/Users/paeds/Downloads/World%20Bank%202011" TargetMode="External"/><Relationship Id="rId69" Type="http://schemas.openxmlformats.org/officeDocument/2006/relationships/hyperlink" Target="file:///C:/Users/paeds/Downloads/Zibuvita%20RCT%202001" TargetMode="External"/><Relationship Id="rId113" Type="http://schemas.openxmlformats.org/officeDocument/2006/relationships/hyperlink" Target="file:///C:/Users/paeds/Downloads/Chen%202005%20RCT(c)" TargetMode="External"/><Relationship Id="rId134" Type="http://schemas.openxmlformats.org/officeDocument/2006/relationships/hyperlink" Target="file:///C:/Users/paeds/Downloads/Lopez-Jaramillo%201997%20RCT" TargetMode="External"/><Relationship Id="rId80" Type="http://schemas.openxmlformats.org/officeDocument/2006/relationships/hyperlink" Target="file:///C:/Users/paeds/Downloads/Idindili%202007%20RCT" TargetMode="External"/><Relationship Id="rId155" Type="http://schemas.openxmlformats.org/officeDocument/2006/relationships/hyperlink" Target="file:///C:/Users/paeds/Downloads/Kupka%202008%20RCT" TargetMode="External"/><Relationship Id="rId176" Type="http://schemas.openxmlformats.org/officeDocument/2006/relationships/hyperlink" Target="file:///C:/Users/paeds/Downloads/BAN%20RCT" TargetMode="External"/><Relationship Id="rId197" Type="http://schemas.openxmlformats.org/officeDocument/2006/relationships/hyperlink" Target="file:///C:/Users/paeds/Downloads/ICDS" TargetMode="External"/><Relationship Id="rId201" Type="http://schemas.openxmlformats.org/officeDocument/2006/relationships/hyperlink" Target="file:///C:/Users/paeds/Downloads/Bhutta%202008%20RCT(c)" TargetMode="External"/><Relationship Id="rId222" Type="http://schemas.openxmlformats.org/officeDocument/2006/relationships/hyperlink" Target="file:///C:/Users/a1155835/AppData/Local/Microsoft/Windows/Temporary%20Internet%20Files/Content.Outlook/9OKY40HV/Doocy%202005" TargetMode="External"/><Relationship Id="rId17" Type="http://schemas.openxmlformats.org/officeDocument/2006/relationships/hyperlink" Target="file:///C:/Users/paeds/Downloads/Wilmoth%202010" TargetMode="External"/><Relationship Id="rId38" Type="http://schemas.openxmlformats.org/officeDocument/2006/relationships/hyperlink" Target="file:///C:/Users/paeds/Downloads/Barker%201997" TargetMode="External"/><Relationship Id="rId59" Type="http://schemas.openxmlformats.org/officeDocument/2006/relationships/hyperlink" Target="file:///C:/Users/paeds/Downloads/Coutsoudis%201999%20RCT" TargetMode="External"/><Relationship Id="rId103" Type="http://schemas.openxmlformats.org/officeDocument/2006/relationships/hyperlink" Target="file:///C:/Users/paeds/Downloads/Mukhopadhyay%202004%20RCT" TargetMode="External"/><Relationship Id="rId124" Type="http://schemas.openxmlformats.org/officeDocument/2006/relationships/hyperlink" Target="file://uofa/users$/users5/a1055775/Arch/3ie/Gulmezoglu%201997%20RCT" TargetMode="External"/><Relationship Id="rId70" Type="http://schemas.openxmlformats.org/officeDocument/2006/relationships/hyperlink" Target="file:///C:/Users/paeds/Downloads/ZVITAMBO%20RCT" TargetMode="External"/><Relationship Id="rId91" Type="http://schemas.openxmlformats.org/officeDocument/2006/relationships/hyperlink" Target="file:///C:/Users/paeds/Downloads/Suharno%201993%20RCT" TargetMode="External"/><Relationship Id="rId145" Type="http://schemas.openxmlformats.org/officeDocument/2006/relationships/hyperlink" Target="file:///C:/Users/paeds/Downloads/MAGPIE%20RCT" TargetMode="External"/><Relationship Id="rId166" Type="http://schemas.openxmlformats.org/officeDocument/2006/relationships/hyperlink" Target="file:///C:/Users/paeds/Downloads/MISAME%20MMN%20RCT" TargetMode="External"/><Relationship Id="rId187" Type="http://schemas.openxmlformats.org/officeDocument/2006/relationships/hyperlink" Target="file:///C:/Users/paeds/Downloads/Addo%202011" TargetMode="External"/><Relationship Id="rId1" Type="http://schemas.openxmlformats.org/officeDocument/2006/relationships/customXml" Target="../customXml/item1.xml"/><Relationship Id="rId212" Type="http://schemas.openxmlformats.org/officeDocument/2006/relationships/image" Target="media/image8.png"/><Relationship Id="rId233" Type="http://schemas.openxmlformats.org/officeDocument/2006/relationships/theme" Target="theme/theme1.xml"/><Relationship Id="rId28" Type="http://schemas.openxmlformats.org/officeDocument/2006/relationships/hyperlink" Target="file:///C:/Users/paeds/Downloads/van%20den%20Broek%202003" TargetMode="External"/><Relationship Id="rId49" Type="http://schemas.openxmlformats.org/officeDocument/2006/relationships/hyperlink" Target="file:///C:/Users/paeds/Downloads/DFID%202011b" TargetMode="External"/><Relationship Id="rId114" Type="http://schemas.openxmlformats.org/officeDocument/2006/relationships/hyperlink" Target="file:///C:/Users/paeds/Downloads/Thuy%202003%20RCT" TargetMode="External"/><Relationship Id="rId60" Type="http://schemas.openxmlformats.org/officeDocument/2006/relationships/hyperlink" Target="file:///C:/Users/paeds/Downloads/Cox%202005%20RCT" TargetMode="External"/><Relationship Id="rId81" Type="http://schemas.openxmlformats.org/officeDocument/2006/relationships/hyperlink" Target="file:///C:/Users/paeds/Downloads/Haskell%202005%20RCT" TargetMode="External"/><Relationship Id="rId135" Type="http://schemas.openxmlformats.org/officeDocument/2006/relationships/hyperlink" Target="file:///C:/Users/paeds/Downloads/Niromanesh%202001%20RCT" TargetMode="External"/><Relationship Id="rId156" Type="http://schemas.openxmlformats.org/officeDocument/2006/relationships/hyperlink" Target="file:///C:/Users/paeds/Downloads/Tara%202010%20RCT" TargetMode="External"/><Relationship Id="rId177" Type="http://schemas.openxmlformats.org/officeDocument/2006/relationships/hyperlink" Target="file:///C:/Users/paeds/Downloads/Kindra%202011%20RCT" TargetMode="External"/><Relationship Id="rId198" Type="http://schemas.openxmlformats.org/officeDocument/2006/relationships/hyperlink" Target="file:///C:/Users/paeds/Downloads/Adhikari%202009%20RCT" TargetMode="External"/><Relationship Id="rId202" Type="http://schemas.openxmlformats.org/officeDocument/2006/relationships/hyperlink" Target="file:///C:/Users/paeds/Downloads/Bhutta%202011%20RCT(c)" TargetMode="External"/><Relationship Id="rId223" Type="http://schemas.openxmlformats.org/officeDocument/2006/relationships/hyperlink" Target="file:///C:/Users/paeds/Downloads/Hill%202007" TargetMode="External"/><Relationship Id="rId18" Type="http://schemas.openxmlformats.org/officeDocument/2006/relationships/hyperlink" Target="file:///C:/Users/paeds/Downloads/Lozano%202011" TargetMode="External"/><Relationship Id="rId39" Type="http://schemas.openxmlformats.org/officeDocument/2006/relationships/hyperlink" Target="file:///C:/Users/paeds/Downloads/Anderson%202011" TargetMode="External"/><Relationship Id="rId50" Type="http://schemas.openxmlformats.org/officeDocument/2006/relationships/hyperlink" Target="file:///C:/Users/paeds/Downloads/WHO%202009" TargetMode="External"/><Relationship Id="rId104" Type="http://schemas.openxmlformats.org/officeDocument/2006/relationships/hyperlink" Target="file:///C:/Users/paeds/Downloads/Ridwan%201996%20RCT(c)" TargetMode="External"/><Relationship Id="rId125" Type="http://schemas.openxmlformats.org/officeDocument/2006/relationships/hyperlink" Target="file://uofa/users$/users5/a1055775/Arch/3ie/Spinnato%202007%20RCT" TargetMode="External"/><Relationship Id="rId146" Type="http://schemas.openxmlformats.org/officeDocument/2006/relationships/hyperlink" Target="file:///C:/Users/paeds/Downloads/Moodley%201994%20RCT" TargetMode="External"/><Relationship Id="rId167" Type="http://schemas.openxmlformats.org/officeDocument/2006/relationships/hyperlink" Target="file:///C:/Users/paeds/Downloads/Osrin%202005%20RCT" TargetMode="External"/><Relationship Id="rId188" Type="http://schemas.openxmlformats.org/officeDocument/2006/relationships/hyperlink" Target="file:///C:/Users/paeds/Downloads/MINIMat%20RCT" TargetMode="External"/><Relationship Id="rId71" Type="http://schemas.openxmlformats.org/officeDocument/2006/relationships/hyperlink" Target="file:///C:/Users/paeds/Downloads/001.01" TargetMode="External"/><Relationship Id="rId92" Type="http://schemas.openxmlformats.org/officeDocument/2006/relationships/hyperlink" Target="file:///C:/Users/paeds/Downloads/Tanumihardjo%202002%20RCT" TargetMode="External"/><Relationship Id="rId213" Type="http://schemas.openxmlformats.org/officeDocument/2006/relationships/hyperlink" Target="file:///C:/Users/paeds/Downloads/Manandhar%202004%20RCT(c)" TargetMode="External"/><Relationship Id="rId234"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file:///C:/Users/paeds/Downloads/Christian%202002" TargetMode="External"/><Relationship Id="rId40" Type="http://schemas.openxmlformats.org/officeDocument/2006/relationships/hyperlink" Target="file:///C:/Users/paeds/Downloads/Rah%202012" TargetMode="External"/><Relationship Id="rId115" Type="http://schemas.openxmlformats.org/officeDocument/2006/relationships/hyperlink" Target="file:///C:/Users/paeds/Downloads/Thuy%202005%20RCT(c)" TargetMode="External"/><Relationship Id="rId136" Type="http://schemas.openxmlformats.org/officeDocument/2006/relationships/hyperlink" Target="file:///C:/Users/paeds/Downloads/Purwar%201996%20RCT" TargetMode="External"/><Relationship Id="rId157" Type="http://schemas.openxmlformats.org/officeDocument/2006/relationships/hyperlink" Target="file:///C:/Users/paeds/Downloads/Brough%202010%20RCT" TargetMode="External"/><Relationship Id="rId178" Type="http://schemas.openxmlformats.org/officeDocument/2006/relationships/hyperlink" Target="file:///C:/Users/paeds/Downloads/Wijaya-Erhardt%202011%20RCT" TargetMode="External"/><Relationship Id="rId61" Type="http://schemas.openxmlformats.org/officeDocument/2006/relationships/hyperlink" Target="file:///C:/Users/paeds/Downloads/ObaapaVitA%202010%20RCT(c)" TargetMode="External"/><Relationship Id="rId82" Type="http://schemas.openxmlformats.org/officeDocument/2006/relationships/hyperlink" Target="file:///C:/Users/paeds/Downloads/Ncube%202001%20RCT" TargetMode="External"/><Relationship Id="rId199" Type="http://schemas.openxmlformats.org/officeDocument/2006/relationships/hyperlink" Target="file:///C:/Users/paeds/Downloads/Azad%202010%20RCT(c)" TargetMode="External"/><Relationship Id="rId203" Type="http://schemas.openxmlformats.org/officeDocument/2006/relationships/hyperlink" Target="file:///C:/Users/paeds/Downloads/Briley%202002%20RCT" TargetMode="External"/><Relationship Id="rId19" Type="http://schemas.openxmlformats.org/officeDocument/2006/relationships/hyperlink" Target="file:///C:/Users/paeds/Downloads/WHO%202012" TargetMode="External"/><Relationship Id="rId224" Type="http://schemas.openxmlformats.org/officeDocument/2006/relationships/hyperlink" Target="file:///C:/Users/paeds/Downloads/Titaley%202010" TargetMode="External"/><Relationship Id="rId30" Type="http://schemas.openxmlformats.org/officeDocument/2006/relationships/hyperlink" Target="file:///C:/Users/paeds/Downloads/DFID%202011b" TargetMode="External"/><Relationship Id="rId105" Type="http://schemas.openxmlformats.org/officeDocument/2006/relationships/hyperlink" Target="file:///C:/Users/paeds/Downloads/Christian%202003%20RCT(c)" TargetMode="External"/><Relationship Id="rId126" Type="http://schemas.openxmlformats.org/officeDocument/2006/relationships/hyperlink" Target="file://uofa/users$/users5/a1055775/Arch/3ie/Villar%202009%20RCT" TargetMode="External"/><Relationship Id="rId147" Type="http://schemas.openxmlformats.org/officeDocument/2006/relationships/hyperlink" Target="file:///C:/Users/paeds/Downloads/Castillo-Duran%202001%20RCT" TargetMode="External"/><Relationship Id="rId168" Type="http://schemas.openxmlformats.org/officeDocument/2006/relationships/hyperlink" Target="file:///C:/Users/paeds/Downloads/Rumiris%202006%20RCT" TargetMode="External"/><Relationship Id="rId51" Type="http://schemas.openxmlformats.org/officeDocument/2006/relationships/hyperlink" Target="file:///C:/Users/paeds/Downloads/WHO%202011a" TargetMode="External"/><Relationship Id="rId72" Type="http://schemas.openxmlformats.org/officeDocument/2006/relationships/image" Target="media/image3.png"/><Relationship Id="rId93" Type="http://schemas.openxmlformats.org/officeDocument/2006/relationships/hyperlink" Target="file:///C:/Users/paeds/Downloads/Torlesse%202001%20RCT" TargetMode="External"/><Relationship Id="rId189" Type="http://schemas.openxmlformats.org/officeDocument/2006/relationships/hyperlink" Target="file:///C:/Users/paeds/Downloads/Hotz%202012%20RCT(c)" TargetMode="External"/><Relationship Id="rId3" Type="http://schemas.openxmlformats.org/officeDocument/2006/relationships/styles" Target="styles.xml"/><Relationship Id="rId214" Type="http://schemas.openxmlformats.org/officeDocument/2006/relationships/image" Target="media/image9.png"/><Relationship Id="rId235" Type="http://schemas.openxmlformats.org/officeDocument/2006/relationships/customXml" Target="../customXml/item3.xml"/><Relationship Id="rId116" Type="http://schemas.openxmlformats.org/officeDocument/2006/relationships/hyperlink" Target="file:///C:/Users/paeds/Downloads/WHO%20SEA%202011" TargetMode="External"/><Relationship Id="rId137" Type="http://schemas.openxmlformats.org/officeDocument/2006/relationships/hyperlink" Target="file:///C:/Users/paeds/Downloads/Sanchez-Ramos%201994%20RCT" TargetMode="External"/><Relationship Id="rId158" Type="http://schemas.openxmlformats.org/officeDocument/2006/relationships/hyperlink" Target="file:///C:/Users/paeds/Downloads/Makola%202003%20R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8C991A-B715-4117-ADCE-E525041F92DE}"/>
</file>

<file path=customXml/itemProps2.xml><?xml version="1.0" encoding="utf-8"?>
<ds:datastoreItem xmlns:ds="http://schemas.openxmlformats.org/officeDocument/2006/customXml" ds:itemID="{FA1FCFCF-4324-4DAD-A0F3-0E146A15F304}"/>
</file>

<file path=customXml/itemProps3.xml><?xml version="1.0" encoding="utf-8"?>
<ds:datastoreItem xmlns:ds="http://schemas.openxmlformats.org/officeDocument/2006/customXml" ds:itemID="{129B3478-8632-4245-B5EC-85B091BD2AA3}"/>
</file>

<file path=customXml/itemProps4.xml><?xml version="1.0" encoding="utf-8"?>
<ds:datastoreItem xmlns:ds="http://schemas.openxmlformats.org/officeDocument/2006/customXml" ds:itemID="{DC79DFF7-148C-43B5-8AA0-E9EF28AC717D}"/>
</file>

<file path=docProps/app.xml><?xml version="1.0" encoding="utf-8"?>
<Properties xmlns="http://schemas.openxmlformats.org/officeDocument/2006/extended-properties" xmlns:vt="http://schemas.openxmlformats.org/officeDocument/2006/docPropsVTypes">
  <Template>Normal.dotm</Template>
  <TotalTime>2</TotalTime>
  <Pages>63</Pages>
  <Words>31595</Words>
  <Characters>180092</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a1055775</dc:creator>
  <cp:lastModifiedBy>Tom Ffrench</cp:lastModifiedBy>
  <cp:revision>3</cp:revision>
  <cp:lastPrinted>2013-05-17T06:57:00Z</cp:lastPrinted>
  <dcterms:created xsi:type="dcterms:W3CDTF">2013-10-22T02:48:00Z</dcterms:created>
  <dcterms:modified xsi:type="dcterms:W3CDTF">2013-10-22T02:49:00Z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