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BA56" w14:textId="77777777" w:rsidR="00D829D7" w:rsidRDefault="00D829D7" w:rsidP="00D829D7">
      <w:pPr>
        <w:pStyle w:val="Heading1"/>
        <w:spacing w:after="240"/>
      </w:pPr>
      <w:r w:rsidRPr="00D829D7">
        <w:t xml:space="preserve">CHAPTER 4 </w:t>
      </w:r>
    </w:p>
    <w:p w14:paraId="539308E4" w14:textId="551A8E52" w:rsidR="00D829D7" w:rsidRPr="00D829D7" w:rsidRDefault="00D829D7" w:rsidP="00D829D7">
      <w:pPr>
        <w:pStyle w:val="Heading1"/>
      </w:pPr>
      <w:r w:rsidRPr="00D829D7">
        <w:t>CUSTOMS PROCEDURES</w:t>
      </w:r>
    </w:p>
    <w:p w14:paraId="1A430140" w14:textId="77777777" w:rsidR="00D829D7" w:rsidRPr="00D829D7" w:rsidRDefault="00D829D7" w:rsidP="00D829D7">
      <w:pPr>
        <w:pStyle w:val="Heading2"/>
        <w:rPr>
          <w:b w:val="0"/>
          <w:bCs/>
        </w:rPr>
      </w:pPr>
      <w:r w:rsidRPr="00D829D7">
        <w:rPr>
          <w:bCs/>
        </w:rPr>
        <w:t>Article</w:t>
      </w:r>
      <w:r w:rsidRPr="00D829D7">
        <w:rPr>
          <w:bCs/>
          <w:spacing w:val="-7"/>
        </w:rPr>
        <w:t xml:space="preserve"> </w:t>
      </w:r>
      <w:r w:rsidRPr="00D829D7">
        <w:rPr>
          <w:bCs/>
        </w:rPr>
        <w:t>1:</w:t>
      </w:r>
      <w:r w:rsidRPr="00D829D7">
        <w:rPr>
          <w:bCs/>
          <w:spacing w:val="-7"/>
        </w:rPr>
        <w:t xml:space="preserve"> </w:t>
      </w:r>
      <w:r w:rsidRPr="00D829D7">
        <w:rPr>
          <w:bCs/>
        </w:rPr>
        <w:t>Definitions</w:t>
      </w:r>
    </w:p>
    <w:p w14:paraId="19DAD69C" w14:textId="77777777" w:rsidR="00D829D7" w:rsidRDefault="00D829D7" w:rsidP="00D829D7">
      <w:pPr>
        <w:ind w:firstLine="0"/>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rPr>
          <w:spacing w:val="-2"/>
        </w:rPr>
        <w:t>Chapter:</w:t>
      </w:r>
    </w:p>
    <w:p w14:paraId="5D25FD3D" w14:textId="77777777" w:rsidR="00D829D7" w:rsidRDefault="00D829D7" w:rsidP="00D829D7">
      <w:pPr>
        <w:ind w:firstLine="0"/>
      </w:pPr>
      <w:r>
        <w:rPr>
          <w:b/>
        </w:rPr>
        <w:t xml:space="preserve">customs law </w:t>
      </w:r>
      <w:r>
        <w:t>means such laws and regulations administered and enforced by the Customs Administration of a Party</w:t>
      </w:r>
      <w:r>
        <w:rPr>
          <w:spacing w:val="-2"/>
        </w:rPr>
        <w:t xml:space="preserve"> </w:t>
      </w:r>
      <w:r>
        <w:t>concerning</w:t>
      </w:r>
      <w:r>
        <w:rPr>
          <w:spacing w:val="-1"/>
        </w:rPr>
        <w:t xml:space="preserve"> </w:t>
      </w:r>
      <w:r>
        <w:t xml:space="preserve">the importation, exportation, and transit/transhipment of goods, as they relate to customs duties, other taxes and other charges, or to prohibitions, restrictions and other similar controls with respect to the movement of controlled items across the boundary of the customs territory of a </w:t>
      </w:r>
      <w:proofErr w:type="gramStart"/>
      <w:r>
        <w:t>Party;</w:t>
      </w:r>
      <w:proofErr w:type="gramEnd"/>
    </w:p>
    <w:p w14:paraId="26E7C1D9" w14:textId="77777777" w:rsidR="00D829D7" w:rsidRDefault="00D829D7" w:rsidP="00D829D7">
      <w:pPr>
        <w:ind w:firstLine="0"/>
      </w:pPr>
      <w:r>
        <w:rPr>
          <w:b/>
        </w:rPr>
        <w:t xml:space="preserve">customs procedures </w:t>
      </w:r>
      <w:proofErr w:type="gramStart"/>
      <w:r>
        <w:t>means</w:t>
      </w:r>
      <w:proofErr w:type="gramEnd"/>
      <w:r>
        <w:t xml:space="preserve"> the treatment applied by the Customs Administration of a Party</w:t>
      </w:r>
      <w:r>
        <w:rPr>
          <w:spacing w:val="40"/>
        </w:rPr>
        <w:t xml:space="preserve"> </w:t>
      </w:r>
      <w:r>
        <w:t>to goods, which are subject to that Party’s customs law;</w:t>
      </w:r>
    </w:p>
    <w:p w14:paraId="56ED367D" w14:textId="77777777" w:rsidR="00D829D7" w:rsidRDefault="00D829D7" w:rsidP="00D829D7">
      <w:pPr>
        <w:ind w:firstLine="0"/>
      </w:pPr>
      <w:r>
        <w:rPr>
          <w:b/>
        </w:rPr>
        <w:t xml:space="preserve">Revised Kyoto Convention </w:t>
      </w:r>
      <w:r>
        <w:t xml:space="preserve">means the World Customs Organization’s </w:t>
      </w:r>
      <w:r>
        <w:rPr>
          <w:i/>
        </w:rPr>
        <w:t xml:space="preserve">International Convention on the Simplification and Harmonization of Customs Procedures </w:t>
      </w:r>
      <w:r>
        <w:t>done</w:t>
      </w:r>
      <w:r>
        <w:rPr>
          <w:spacing w:val="-1"/>
        </w:rPr>
        <w:t xml:space="preserve"> </w:t>
      </w:r>
      <w:r>
        <w:t>on 26</w:t>
      </w:r>
      <w:r>
        <w:rPr>
          <w:spacing w:val="-1"/>
        </w:rPr>
        <w:t xml:space="preserve"> </w:t>
      </w:r>
      <w:r>
        <w:t>June 1999; and</w:t>
      </w:r>
    </w:p>
    <w:p w14:paraId="528B5BBF" w14:textId="77777777" w:rsidR="00D829D7" w:rsidRDefault="00D829D7" w:rsidP="00D829D7">
      <w:pPr>
        <w:ind w:firstLine="0"/>
      </w:pPr>
      <w:r>
        <w:rPr>
          <w:b/>
        </w:rPr>
        <w:t>WCO</w:t>
      </w:r>
      <w:r>
        <w:rPr>
          <w:b/>
          <w:spacing w:val="-6"/>
        </w:rPr>
        <w:t xml:space="preserve"> </w:t>
      </w:r>
      <w:r>
        <w:t>means</w:t>
      </w:r>
      <w:r>
        <w:rPr>
          <w:spacing w:val="-3"/>
        </w:rPr>
        <w:t xml:space="preserve"> </w:t>
      </w:r>
      <w:r>
        <w:t>the</w:t>
      </w:r>
      <w:r>
        <w:rPr>
          <w:spacing w:val="-5"/>
        </w:rPr>
        <w:t xml:space="preserve"> </w:t>
      </w:r>
      <w:r>
        <w:t>World</w:t>
      </w:r>
      <w:r>
        <w:rPr>
          <w:spacing w:val="-3"/>
        </w:rPr>
        <w:t xml:space="preserve"> </w:t>
      </w:r>
      <w:r>
        <w:t>Customs</w:t>
      </w:r>
      <w:r>
        <w:rPr>
          <w:spacing w:val="-4"/>
        </w:rPr>
        <w:t xml:space="preserve"> </w:t>
      </w:r>
      <w:r>
        <w:rPr>
          <w:spacing w:val="-2"/>
        </w:rPr>
        <w:t>Organization.</w:t>
      </w:r>
    </w:p>
    <w:p w14:paraId="2D702383" w14:textId="77777777" w:rsidR="00D829D7" w:rsidRPr="00D829D7" w:rsidRDefault="00D829D7" w:rsidP="00D829D7">
      <w:pPr>
        <w:pStyle w:val="Heading2"/>
        <w:rPr>
          <w:b w:val="0"/>
          <w:bCs/>
        </w:rPr>
      </w:pPr>
      <w:r w:rsidRPr="00D829D7">
        <w:rPr>
          <w:bCs/>
        </w:rPr>
        <w:t>Article</w:t>
      </w:r>
      <w:r w:rsidRPr="00D829D7">
        <w:rPr>
          <w:bCs/>
          <w:spacing w:val="-7"/>
        </w:rPr>
        <w:t xml:space="preserve"> </w:t>
      </w:r>
      <w:r w:rsidRPr="00D829D7">
        <w:rPr>
          <w:bCs/>
        </w:rPr>
        <w:t>2:</w:t>
      </w:r>
      <w:r w:rsidRPr="00D829D7">
        <w:rPr>
          <w:bCs/>
          <w:spacing w:val="-7"/>
        </w:rPr>
        <w:t xml:space="preserve"> </w:t>
      </w:r>
      <w:r w:rsidRPr="00D829D7">
        <w:rPr>
          <w:bCs/>
          <w:spacing w:val="-2"/>
        </w:rPr>
        <w:t>Objectives</w:t>
      </w:r>
    </w:p>
    <w:p w14:paraId="5B312197" w14:textId="77777777" w:rsidR="00D829D7" w:rsidRDefault="00D829D7" w:rsidP="00D829D7">
      <w:pPr>
        <w:pStyle w:val="ListParagraph1"/>
      </w:pPr>
      <w:r>
        <w:t>The</w:t>
      </w:r>
      <w:r>
        <w:rPr>
          <w:spacing w:val="-4"/>
        </w:rPr>
        <w:t xml:space="preserve"> </w:t>
      </w:r>
      <w:r>
        <w:t>objectives</w:t>
      </w:r>
      <w:r>
        <w:rPr>
          <w:spacing w:val="-2"/>
        </w:rPr>
        <w:t xml:space="preserve"> </w:t>
      </w:r>
      <w:r>
        <w:t>of</w:t>
      </w:r>
      <w:r>
        <w:rPr>
          <w:spacing w:val="-2"/>
        </w:rPr>
        <w:t xml:space="preserve"> </w:t>
      </w:r>
      <w:r>
        <w:t>this</w:t>
      </w:r>
      <w:r>
        <w:rPr>
          <w:spacing w:val="-1"/>
        </w:rPr>
        <w:t xml:space="preserve"> </w:t>
      </w:r>
      <w:r>
        <w:t>Chapter</w:t>
      </w:r>
      <w:r>
        <w:rPr>
          <w:spacing w:val="-4"/>
        </w:rPr>
        <w:t xml:space="preserve"> are:</w:t>
      </w:r>
    </w:p>
    <w:p w14:paraId="3A950823" w14:textId="77777777" w:rsidR="00D829D7" w:rsidRPr="00D829D7" w:rsidRDefault="00D829D7" w:rsidP="00D829D7">
      <w:pPr>
        <w:pStyle w:val="ListParagraph1a"/>
        <w:ind w:left="1276" w:hanging="567"/>
      </w:pPr>
      <w:r w:rsidRPr="00D829D7">
        <w:t xml:space="preserve">to ensure predictability, consistency and transparency in the application of customs laws and regulations of the </w:t>
      </w:r>
      <w:proofErr w:type="gramStart"/>
      <w:r w:rsidRPr="00D829D7">
        <w:t>Parties;</w:t>
      </w:r>
      <w:proofErr w:type="gramEnd"/>
    </w:p>
    <w:p w14:paraId="1C784D0C" w14:textId="77777777" w:rsidR="00D829D7" w:rsidRPr="00D829D7" w:rsidRDefault="00D829D7" w:rsidP="00D829D7">
      <w:pPr>
        <w:pStyle w:val="ListParagraph1a"/>
        <w:ind w:left="1276" w:hanging="567"/>
      </w:pPr>
      <w:r w:rsidRPr="00D829D7">
        <w:t xml:space="preserve">to promote efficient, economical administration of customs procedures and the expeditious clearance of </w:t>
      </w:r>
      <w:proofErr w:type="gramStart"/>
      <w:r w:rsidRPr="00D829D7">
        <w:t>goods;</w:t>
      </w:r>
      <w:proofErr w:type="gramEnd"/>
    </w:p>
    <w:p w14:paraId="3708565B" w14:textId="77777777" w:rsidR="00D829D7" w:rsidRPr="00D829D7" w:rsidRDefault="00D829D7" w:rsidP="00D829D7">
      <w:pPr>
        <w:pStyle w:val="ListParagraph1a"/>
        <w:ind w:left="1276" w:hanging="567"/>
      </w:pPr>
      <w:r w:rsidRPr="00D829D7">
        <w:t xml:space="preserve">to simplify and harmonise customs </w:t>
      </w:r>
      <w:proofErr w:type="gramStart"/>
      <w:r w:rsidRPr="00D829D7">
        <w:t>procedures;</w:t>
      </w:r>
      <w:proofErr w:type="gramEnd"/>
    </w:p>
    <w:p w14:paraId="6609C036" w14:textId="77777777" w:rsidR="00D829D7" w:rsidRPr="00D829D7" w:rsidRDefault="00D829D7" w:rsidP="00D829D7">
      <w:pPr>
        <w:pStyle w:val="ListParagraph1a"/>
        <w:ind w:left="1276" w:hanging="567"/>
      </w:pPr>
      <w:r w:rsidRPr="00D829D7">
        <w:t xml:space="preserve">to facilitate trade among the Parties and the security of such </w:t>
      </w:r>
      <w:proofErr w:type="gramStart"/>
      <w:r w:rsidRPr="00D829D7">
        <w:t>trade;</w:t>
      </w:r>
      <w:proofErr w:type="gramEnd"/>
    </w:p>
    <w:p w14:paraId="21FDF81A" w14:textId="77777777" w:rsidR="00D829D7" w:rsidRPr="00D829D7" w:rsidRDefault="00D829D7" w:rsidP="00B41167">
      <w:pPr>
        <w:pStyle w:val="ListParagraph1a"/>
        <w:ind w:left="1276" w:right="-113" w:hanging="567"/>
      </w:pPr>
      <w:r w:rsidRPr="00D829D7">
        <w:t>to enhance the implementation of the requirements of Article VII of GATT 1994, the Agreement on Customs Valuation and other relevant WTO provisions relating to customs matters; and</w:t>
      </w:r>
    </w:p>
    <w:p w14:paraId="246024B2" w14:textId="77777777" w:rsidR="00D829D7" w:rsidRPr="00D829D7" w:rsidRDefault="00D829D7" w:rsidP="00D829D7">
      <w:pPr>
        <w:pStyle w:val="ListParagraph1a"/>
        <w:spacing w:after="360"/>
        <w:ind w:left="1276" w:hanging="567"/>
      </w:pPr>
      <w:r w:rsidRPr="00D829D7">
        <w:t>to promote cooperation between the Customs Administrations of the Parties.</w:t>
      </w:r>
    </w:p>
    <w:p w14:paraId="37F24C44" w14:textId="740951FA" w:rsidR="00D829D7" w:rsidRDefault="00D829D7" w:rsidP="00D829D7">
      <w:pPr>
        <w:pStyle w:val="ListParagraph1"/>
        <w:ind w:right="-57"/>
      </w:pPr>
      <w:r>
        <w:t>Recognising the capacity constraints of the developing country Parties, and with a view to</w:t>
      </w:r>
      <w:r>
        <w:rPr>
          <w:spacing w:val="64"/>
        </w:rPr>
        <w:t xml:space="preserve"> </w:t>
      </w:r>
      <w:r>
        <w:t>increasing</w:t>
      </w:r>
      <w:r>
        <w:rPr>
          <w:spacing w:val="62"/>
        </w:rPr>
        <w:t xml:space="preserve"> </w:t>
      </w:r>
      <w:r>
        <w:t>their</w:t>
      </w:r>
      <w:r>
        <w:rPr>
          <w:spacing w:val="65"/>
        </w:rPr>
        <w:t xml:space="preserve"> </w:t>
      </w:r>
      <w:r>
        <w:t>export</w:t>
      </w:r>
      <w:r>
        <w:rPr>
          <w:spacing w:val="63"/>
        </w:rPr>
        <w:t xml:space="preserve"> </w:t>
      </w:r>
      <w:r>
        <w:t>opportunities,</w:t>
      </w:r>
      <w:r>
        <w:rPr>
          <w:spacing w:val="64"/>
        </w:rPr>
        <w:t xml:space="preserve"> </w:t>
      </w:r>
      <w:r>
        <w:t>assistance</w:t>
      </w:r>
      <w:r>
        <w:rPr>
          <w:spacing w:val="63"/>
        </w:rPr>
        <w:t xml:space="preserve"> </w:t>
      </w:r>
      <w:r>
        <w:t>in</w:t>
      </w:r>
      <w:r>
        <w:rPr>
          <w:spacing w:val="64"/>
        </w:rPr>
        <w:t xml:space="preserve"> </w:t>
      </w:r>
      <w:r>
        <w:t>relation</w:t>
      </w:r>
      <w:r>
        <w:rPr>
          <w:spacing w:val="64"/>
        </w:rPr>
        <w:t xml:space="preserve"> </w:t>
      </w:r>
      <w:r>
        <w:t>to</w:t>
      </w:r>
      <w:r>
        <w:rPr>
          <w:spacing w:val="64"/>
        </w:rPr>
        <w:t xml:space="preserve"> </w:t>
      </w:r>
      <w:r>
        <w:t>this</w:t>
      </w:r>
      <w:r>
        <w:rPr>
          <w:spacing w:val="64"/>
        </w:rPr>
        <w:t xml:space="preserve"> </w:t>
      </w:r>
      <w:r>
        <w:t>Chapter</w:t>
      </w:r>
      <w:r>
        <w:rPr>
          <w:spacing w:val="62"/>
        </w:rPr>
        <w:t xml:space="preserve"> </w:t>
      </w:r>
      <w:r>
        <w:t>would</w:t>
      </w:r>
      <w:r>
        <w:rPr>
          <w:spacing w:val="69"/>
        </w:rPr>
        <w:t xml:space="preserve"> </w:t>
      </w:r>
      <w:r>
        <w:t>be</w:t>
      </w:r>
    </w:p>
    <w:p w14:paraId="249AE23A" w14:textId="77777777" w:rsidR="00D829D7" w:rsidRDefault="00D829D7">
      <w:pPr>
        <w:spacing w:after="0"/>
        <w:ind w:firstLine="0"/>
        <w:jc w:val="left"/>
      </w:pPr>
      <w:r>
        <w:br w:type="page"/>
      </w:r>
    </w:p>
    <w:p w14:paraId="3FD3068B" w14:textId="77777777" w:rsidR="00D829D7" w:rsidRDefault="00D829D7" w:rsidP="00B41167">
      <w:pPr>
        <w:ind w:firstLine="0"/>
      </w:pPr>
      <w:r>
        <w:lastRenderedPageBreak/>
        <w:t>provided</w:t>
      </w:r>
      <w:r>
        <w:rPr>
          <w:spacing w:val="40"/>
        </w:rPr>
        <w:t xml:space="preserve"> </w:t>
      </w:r>
      <w:r>
        <w:t>under</w:t>
      </w:r>
      <w:r>
        <w:rPr>
          <w:spacing w:val="40"/>
        </w:rPr>
        <w:t xml:space="preserve"> </w:t>
      </w:r>
      <w:r>
        <w:t>Chapter</w:t>
      </w:r>
      <w:r>
        <w:rPr>
          <w:spacing w:val="40"/>
        </w:rPr>
        <w:t xml:space="preserve"> </w:t>
      </w:r>
      <w:r>
        <w:t>10</w:t>
      </w:r>
      <w:r>
        <w:rPr>
          <w:spacing w:val="40"/>
        </w:rPr>
        <w:t xml:space="preserve"> </w:t>
      </w:r>
      <w:r>
        <w:t>(Development</w:t>
      </w:r>
      <w:r>
        <w:rPr>
          <w:spacing w:val="40"/>
        </w:rPr>
        <w:t xml:space="preserve"> </w:t>
      </w:r>
      <w:r>
        <w:t>and</w:t>
      </w:r>
      <w:r>
        <w:rPr>
          <w:spacing w:val="40"/>
        </w:rPr>
        <w:t xml:space="preserve"> </w:t>
      </w:r>
      <w:r>
        <w:t>Economic</w:t>
      </w:r>
      <w:r>
        <w:rPr>
          <w:spacing w:val="40"/>
        </w:rPr>
        <w:t xml:space="preserve"> </w:t>
      </w:r>
      <w:r>
        <w:t>Cooperation)</w:t>
      </w:r>
      <w:r>
        <w:rPr>
          <w:spacing w:val="40"/>
        </w:rPr>
        <w:t xml:space="preserve"> </w:t>
      </w:r>
      <w:r>
        <w:t>and</w:t>
      </w:r>
      <w:r>
        <w:rPr>
          <w:spacing w:val="40"/>
        </w:rPr>
        <w:t xml:space="preserve"> </w:t>
      </w:r>
      <w:r>
        <w:t>the</w:t>
      </w:r>
      <w:r>
        <w:rPr>
          <w:spacing w:val="40"/>
        </w:rPr>
        <w:t xml:space="preserve"> </w:t>
      </w:r>
      <w:r>
        <w:t>associated Work Programme.</w:t>
      </w:r>
    </w:p>
    <w:p w14:paraId="76551BD9" w14:textId="77777777" w:rsidR="00D829D7" w:rsidRPr="00D829D7" w:rsidRDefault="00D829D7" w:rsidP="00D829D7">
      <w:pPr>
        <w:pStyle w:val="Heading2"/>
        <w:rPr>
          <w:b w:val="0"/>
          <w:bCs/>
        </w:rPr>
      </w:pPr>
      <w:r w:rsidRPr="00D829D7">
        <w:rPr>
          <w:bCs/>
        </w:rPr>
        <w:t>Article</w:t>
      </w:r>
      <w:r w:rsidRPr="00D829D7">
        <w:rPr>
          <w:bCs/>
          <w:spacing w:val="-7"/>
        </w:rPr>
        <w:t xml:space="preserve"> </w:t>
      </w:r>
      <w:r w:rsidRPr="00D829D7">
        <w:rPr>
          <w:bCs/>
        </w:rPr>
        <w:t>3:</w:t>
      </w:r>
      <w:r w:rsidRPr="00D829D7">
        <w:rPr>
          <w:bCs/>
          <w:spacing w:val="-7"/>
        </w:rPr>
        <w:t xml:space="preserve"> </w:t>
      </w:r>
      <w:r w:rsidRPr="00D829D7">
        <w:rPr>
          <w:bCs/>
          <w:spacing w:val="-2"/>
        </w:rPr>
        <w:t>Scope</w:t>
      </w:r>
    </w:p>
    <w:p w14:paraId="1DA0FFD5" w14:textId="77777777" w:rsidR="00D829D7" w:rsidRDefault="00D829D7" w:rsidP="00D829D7">
      <w:pPr>
        <w:pStyle w:val="BodyText"/>
        <w:spacing w:before="1"/>
        <w:ind w:left="118" w:firstLine="566"/>
      </w:pPr>
      <w:r>
        <w:t>This</w:t>
      </w:r>
      <w:r>
        <w:rPr>
          <w:spacing w:val="28"/>
        </w:rPr>
        <w:t xml:space="preserve"> </w:t>
      </w:r>
      <w:r>
        <w:t>Chapter shall</w:t>
      </w:r>
      <w:r>
        <w:rPr>
          <w:spacing w:val="31"/>
        </w:rPr>
        <w:t xml:space="preserve"> </w:t>
      </w:r>
      <w:r>
        <w:t>apply, in</w:t>
      </w:r>
      <w:r>
        <w:rPr>
          <w:spacing w:val="28"/>
        </w:rPr>
        <w:t xml:space="preserve"> </w:t>
      </w:r>
      <w:r>
        <w:t>accordance</w:t>
      </w:r>
      <w:r>
        <w:rPr>
          <w:spacing w:val="29"/>
        </w:rPr>
        <w:t xml:space="preserve"> </w:t>
      </w:r>
      <w:r>
        <w:t>with</w:t>
      </w:r>
      <w:r>
        <w:rPr>
          <w:spacing w:val="28"/>
        </w:rPr>
        <w:t xml:space="preserve"> </w:t>
      </w:r>
      <w:r>
        <w:t>the</w:t>
      </w:r>
      <w:r>
        <w:rPr>
          <w:spacing w:val="29"/>
        </w:rPr>
        <w:t xml:space="preserve"> </w:t>
      </w:r>
      <w:r>
        <w:t>Parties’ respective laws, regulations and policies, to customs procedures applied to goods traded between the Parties.</w:t>
      </w:r>
    </w:p>
    <w:p w14:paraId="2AE17B48" w14:textId="77777777" w:rsidR="00D829D7" w:rsidRPr="00D829D7" w:rsidRDefault="00D829D7" w:rsidP="00D829D7">
      <w:pPr>
        <w:pStyle w:val="Heading2"/>
        <w:rPr>
          <w:b w:val="0"/>
          <w:bCs/>
        </w:rPr>
      </w:pPr>
      <w:r w:rsidRPr="00D829D7">
        <w:rPr>
          <w:bCs/>
        </w:rPr>
        <w:t>Article</w:t>
      </w:r>
      <w:r w:rsidRPr="00D829D7">
        <w:rPr>
          <w:bCs/>
          <w:spacing w:val="-8"/>
        </w:rPr>
        <w:t xml:space="preserve"> </w:t>
      </w:r>
      <w:r w:rsidRPr="00D829D7">
        <w:rPr>
          <w:bCs/>
        </w:rPr>
        <w:t>4:</w:t>
      </w:r>
      <w:r w:rsidRPr="00D829D7">
        <w:rPr>
          <w:bCs/>
          <w:spacing w:val="-8"/>
        </w:rPr>
        <w:t xml:space="preserve"> </w:t>
      </w:r>
      <w:r w:rsidRPr="00D829D7">
        <w:rPr>
          <w:bCs/>
        </w:rPr>
        <w:t>Customs</w:t>
      </w:r>
      <w:r w:rsidRPr="00D829D7">
        <w:rPr>
          <w:bCs/>
          <w:spacing w:val="-6"/>
        </w:rPr>
        <w:t xml:space="preserve"> </w:t>
      </w:r>
      <w:r w:rsidRPr="00D829D7">
        <w:rPr>
          <w:bCs/>
        </w:rPr>
        <w:t>Procedures</w:t>
      </w:r>
      <w:r w:rsidRPr="00D829D7">
        <w:rPr>
          <w:bCs/>
          <w:spacing w:val="-7"/>
        </w:rPr>
        <w:t xml:space="preserve"> </w:t>
      </w:r>
      <w:r w:rsidRPr="00D829D7">
        <w:rPr>
          <w:bCs/>
        </w:rPr>
        <w:t>and</w:t>
      </w:r>
      <w:r w:rsidRPr="00D829D7">
        <w:rPr>
          <w:bCs/>
          <w:spacing w:val="-7"/>
        </w:rPr>
        <w:t xml:space="preserve"> </w:t>
      </w:r>
      <w:r w:rsidRPr="00D829D7">
        <w:rPr>
          <w:bCs/>
          <w:spacing w:val="-2"/>
        </w:rPr>
        <w:t>Facilitation</w:t>
      </w:r>
    </w:p>
    <w:p w14:paraId="593BFBB1" w14:textId="77777777" w:rsidR="00D829D7" w:rsidRDefault="00D829D7" w:rsidP="00D63F9C">
      <w:pPr>
        <w:pStyle w:val="ListParagraph1"/>
        <w:numPr>
          <w:ilvl w:val="0"/>
          <w:numId w:val="4"/>
        </w:numPr>
        <w:ind w:left="14" w:firstLine="14"/>
      </w:pPr>
      <w:r>
        <w:t xml:space="preserve">Each Party shall ensure that its customs procedures and practices are predictable, </w:t>
      </w:r>
      <w:proofErr w:type="gramStart"/>
      <w:r>
        <w:t>consistent</w:t>
      </w:r>
      <w:proofErr w:type="gramEnd"/>
      <w:r>
        <w:t xml:space="preserve"> and transparent, and facilitate trade, including through the expeditious clearance of </w:t>
      </w:r>
      <w:r w:rsidRPr="00D829D7">
        <w:rPr>
          <w:spacing w:val="-2"/>
        </w:rPr>
        <w:t>goods.</w:t>
      </w:r>
    </w:p>
    <w:p w14:paraId="701DD1B1" w14:textId="77777777" w:rsidR="00D829D7" w:rsidRDefault="00D829D7" w:rsidP="00D829D7">
      <w:pPr>
        <w:pStyle w:val="ListParagraph1"/>
      </w:pPr>
      <w:r>
        <w:t xml:space="preserve">Customs procedures of each Party shall, if possible and to the extent permitted by its customs law, conform to international standards and recommended practices, </w:t>
      </w:r>
      <w:proofErr w:type="gramStart"/>
      <w:r>
        <w:t>in particular those</w:t>
      </w:r>
      <w:proofErr w:type="gramEnd"/>
      <w:r>
        <w:t xml:space="preserve"> of the WCO.</w:t>
      </w:r>
    </w:p>
    <w:p w14:paraId="50216D18" w14:textId="77777777" w:rsidR="00D829D7" w:rsidRDefault="00D829D7" w:rsidP="00D829D7">
      <w:pPr>
        <w:pStyle w:val="ListParagraph1"/>
      </w:pPr>
      <w:r>
        <w:t>The Customs Administration of each Party shall periodically review its customs procedures with a view to their simplification and the facilitation of trade.</w:t>
      </w:r>
    </w:p>
    <w:p w14:paraId="383D2FB2" w14:textId="77777777" w:rsidR="00D829D7" w:rsidRPr="00D829D7" w:rsidRDefault="00D829D7" w:rsidP="00D829D7">
      <w:pPr>
        <w:pStyle w:val="Heading2"/>
        <w:rPr>
          <w:b w:val="0"/>
          <w:bCs/>
        </w:rPr>
      </w:pPr>
      <w:r w:rsidRPr="00D829D7">
        <w:rPr>
          <w:bCs/>
        </w:rPr>
        <w:t>Article</w:t>
      </w:r>
      <w:r w:rsidRPr="00D829D7">
        <w:rPr>
          <w:bCs/>
          <w:spacing w:val="-10"/>
        </w:rPr>
        <w:t xml:space="preserve"> </w:t>
      </w:r>
      <w:r w:rsidRPr="00D829D7">
        <w:rPr>
          <w:bCs/>
        </w:rPr>
        <w:t>5:</w:t>
      </w:r>
      <w:r w:rsidRPr="00D829D7">
        <w:rPr>
          <w:bCs/>
          <w:spacing w:val="-9"/>
        </w:rPr>
        <w:t xml:space="preserve"> </w:t>
      </w:r>
      <w:r w:rsidRPr="00D829D7">
        <w:rPr>
          <w:bCs/>
        </w:rPr>
        <w:t>Customs</w:t>
      </w:r>
      <w:r w:rsidRPr="00D829D7">
        <w:rPr>
          <w:bCs/>
          <w:spacing w:val="-9"/>
        </w:rPr>
        <w:t xml:space="preserve"> </w:t>
      </w:r>
      <w:r w:rsidRPr="00D829D7">
        <w:rPr>
          <w:bCs/>
          <w:spacing w:val="-2"/>
        </w:rPr>
        <w:t>Cooperation</w:t>
      </w:r>
    </w:p>
    <w:p w14:paraId="37A7635E" w14:textId="77777777" w:rsidR="00D829D7" w:rsidRDefault="00D829D7" w:rsidP="00D63F9C">
      <w:pPr>
        <w:pStyle w:val="ListParagraph1"/>
        <w:numPr>
          <w:ilvl w:val="0"/>
          <w:numId w:val="5"/>
        </w:numPr>
        <w:ind w:left="0" w:firstLine="0"/>
      </w:pPr>
      <w:r>
        <w:t>Subject to available resources and to the extent its domestic laws permit, the Customs Administration of each Party should assist the Customs Administration of another Party in relation to:</w:t>
      </w:r>
    </w:p>
    <w:p w14:paraId="176684AC" w14:textId="77777777" w:rsidR="00D829D7" w:rsidRDefault="00D829D7" w:rsidP="00D63F9C">
      <w:pPr>
        <w:pStyle w:val="ListParagraph1a"/>
        <w:numPr>
          <w:ilvl w:val="0"/>
          <w:numId w:val="6"/>
        </w:numPr>
        <w:ind w:left="1134" w:hanging="546"/>
      </w:pPr>
      <w:r>
        <w:t>the</w:t>
      </w:r>
      <w:r w:rsidRPr="00D829D7">
        <w:rPr>
          <w:spacing w:val="-8"/>
        </w:rPr>
        <w:t xml:space="preserve"> </w:t>
      </w:r>
      <w:r>
        <w:t>implementation</w:t>
      </w:r>
      <w:r w:rsidRPr="00D829D7">
        <w:rPr>
          <w:spacing w:val="-8"/>
        </w:rPr>
        <w:t xml:space="preserve"> </w:t>
      </w:r>
      <w:r>
        <w:t>and</w:t>
      </w:r>
      <w:r w:rsidRPr="00D829D7">
        <w:rPr>
          <w:spacing w:val="-7"/>
        </w:rPr>
        <w:t xml:space="preserve"> </w:t>
      </w:r>
      <w:r>
        <w:t>operation</w:t>
      </w:r>
      <w:r w:rsidRPr="00D829D7">
        <w:rPr>
          <w:spacing w:val="-8"/>
        </w:rPr>
        <w:t xml:space="preserve"> </w:t>
      </w:r>
      <w:r>
        <w:t>of</w:t>
      </w:r>
      <w:r w:rsidRPr="00D829D7">
        <w:rPr>
          <w:spacing w:val="-8"/>
        </w:rPr>
        <w:t xml:space="preserve"> </w:t>
      </w:r>
      <w:r>
        <w:t>this</w:t>
      </w:r>
      <w:r w:rsidRPr="00D829D7">
        <w:rPr>
          <w:spacing w:val="-7"/>
        </w:rPr>
        <w:t xml:space="preserve"> </w:t>
      </w:r>
      <w:proofErr w:type="gramStart"/>
      <w:r w:rsidRPr="00D829D7">
        <w:rPr>
          <w:spacing w:val="-2"/>
        </w:rPr>
        <w:t>Chapter;</w:t>
      </w:r>
      <w:proofErr w:type="gramEnd"/>
    </w:p>
    <w:p w14:paraId="38894E3F" w14:textId="77777777" w:rsidR="00D829D7" w:rsidRDefault="00D829D7" w:rsidP="00D02493">
      <w:pPr>
        <w:pStyle w:val="ListParagraph1a"/>
        <w:ind w:left="1134" w:hanging="546"/>
      </w:pPr>
      <w:r>
        <w:t>the</w:t>
      </w:r>
      <w:r>
        <w:rPr>
          <w:spacing w:val="80"/>
          <w:w w:val="150"/>
        </w:rPr>
        <w:t xml:space="preserve"> </w:t>
      </w:r>
      <w:r>
        <w:t>development</w:t>
      </w:r>
      <w:r>
        <w:rPr>
          <w:spacing w:val="80"/>
          <w:w w:val="150"/>
        </w:rPr>
        <w:t xml:space="preserve"> </w:t>
      </w:r>
      <w:r>
        <w:t>and</w:t>
      </w:r>
      <w:r>
        <w:rPr>
          <w:spacing w:val="80"/>
          <w:w w:val="150"/>
        </w:rPr>
        <w:t xml:space="preserve"> </w:t>
      </w:r>
      <w:r>
        <w:t>implementation</w:t>
      </w:r>
      <w:r>
        <w:rPr>
          <w:spacing w:val="80"/>
          <w:w w:val="150"/>
        </w:rPr>
        <w:t xml:space="preserve"> </w:t>
      </w:r>
      <w:r>
        <w:t>of</w:t>
      </w:r>
      <w:r>
        <w:rPr>
          <w:spacing w:val="80"/>
          <w:w w:val="150"/>
        </w:rPr>
        <w:t xml:space="preserve"> </w:t>
      </w:r>
      <w:r>
        <w:t>customs</w:t>
      </w:r>
      <w:r>
        <w:rPr>
          <w:spacing w:val="80"/>
          <w:w w:val="150"/>
        </w:rPr>
        <w:t xml:space="preserve"> </w:t>
      </w:r>
      <w:r>
        <w:t>best</w:t>
      </w:r>
      <w:r>
        <w:rPr>
          <w:spacing w:val="80"/>
          <w:w w:val="150"/>
        </w:rPr>
        <w:t xml:space="preserve"> </w:t>
      </w:r>
      <w:r>
        <w:t>practice</w:t>
      </w:r>
      <w:r>
        <w:rPr>
          <w:spacing w:val="80"/>
          <w:w w:val="150"/>
        </w:rPr>
        <w:t xml:space="preserve"> </w:t>
      </w:r>
      <w:r>
        <w:t>and</w:t>
      </w:r>
      <w:r>
        <w:rPr>
          <w:spacing w:val="80"/>
          <w:w w:val="150"/>
        </w:rPr>
        <w:t xml:space="preserve"> </w:t>
      </w:r>
      <w:r>
        <w:t xml:space="preserve">risk management </w:t>
      </w:r>
      <w:proofErr w:type="gramStart"/>
      <w:r>
        <w:t>techniques;</w:t>
      </w:r>
      <w:proofErr w:type="gramEnd"/>
    </w:p>
    <w:p w14:paraId="367687AC" w14:textId="77777777" w:rsidR="00D829D7" w:rsidRDefault="00D829D7" w:rsidP="00D02493">
      <w:pPr>
        <w:pStyle w:val="ListParagraph1a"/>
        <w:ind w:left="1134" w:hanging="546"/>
      </w:pPr>
      <w:r>
        <w:t>the</w:t>
      </w:r>
      <w:r>
        <w:rPr>
          <w:spacing w:val="40"/>
        </w:rPr>
        <w:t xml:space="preserve"> </w:t>
      </w:r>
      <w:r>
        <w:t>provision,</w:t>
      </w:r>
      <w:r>
        <w:rPr>
          <w:spacing w:val="40"/>
        </w:rPr>
        <w:t xml:space="preserve"> </w:t>
      </w:r>
      <w:r>
        <w:t>if</w:t>
      </w:r>
      <w:r>
        <w:rPr>
          <w:spacing w:val="40"/>
        </w:rPr>
        <w:t xml:space="preserve"> </w:t>
      </w:r>
      <w:r>
        <w:t>possible,</w:t>
      </w:r>
      <w:r>
        <w:rPr>
          <w:spacing w:val="40"/>
        </w:rPr>
        <w:t xml:space="preserve"> </w:t>
      </w:r>
      <w:r>
        <w:t>of</w:t>
      </w:r>
      <w:r>
        <w:rPr>
          <w:spacing w:val="40"/>
        </w:rPr>
        <w:t xml:space="preserve"> </w:t>
      </w:r>
      <w:r>
        <w:t>prior</w:t>
      </w:r>
      <w:r>
        <w:rPr>
          <w:spacing w:val="40"/>
        </w:rPr>
        <w:t xml:space="preserve"> </w:t>
      </w:r>
      <w:r>
        <w:t>notice</w:t>
      </w:r>
      <w:r>
        <w:rPr>
          <w:spacing w:val="40"/>
        </w:rPr>
        <w:t xml:space="preserve"> </w:t>
      </w:r>
      <w:r>
        <w:t>of</w:t>
      </w:r>
      <w:r>
        <w:rPr>
          <w:spacing w:val="40"/>
        </w:rPr>
        <w:t xml:space="preserve"> </w:t>
      </w:r>
      <w:r>
        <w:t>changes</w:t>
      </w:r>
      <w:r>
        <w:rPr>
          <w:spacing w:val="40"/>
        </w:rPr>
        <w:t xml:space="preserve"> </w:t>
      </w:r>
      <w:r>
        <w:t>to</w:t>
      </w:r>
      <w:r>
        <w:rPr>
          <w:spacing w:val="40"/>
        </w:rPr>
        <w:t xml:space="preserve"> </w:t>
      </w:r>
      <w:r>
        <w:t>laws,</w:t>
      </w:r>
      <w:r>
        <w:rPr>
          <w:spacing w:val="40"/>
        </w:rPr>
        <w:t xml:space="preserve"> </w:t>
      </w:r>
      <w:r>
        <w:t>regulations,</w:t>
      </w:r>
      <w:r>
        <w:rPr>
          <w:spacing w:val="40"/>
        </w:rPr>
        <w:t xml:space="preserve"> </w:t>
      </w:r>
      <w:r>
        <w:t>and relevant procedures and guidelines that would affect the</w:t>
      </w:r>
      <w:r>
        <w:rPr>
          <w:spacing w:val="-1"/>
        </w:rPr>
        <w:t xml:space="preserve"> </w:t>
      </w:r>
      <w:r>
        <w:t>operation of</w:t>
      </w:r>
      <w:r>
        <w:rPr>
          <w:spacing w:val="-1"/>
        </w:rPr>
        <w:t xml:space="preserve"> </w:t>
      </w:r>
      <w:r>
        <w:t xml:space="preserve">this </w:t>
      </w:r>
      <w:proofErr w:type="gramStart"/>
      <w:r>
        <w:t>Chapter;</w:t>
      </w:r>
      <w:proofErr w:type="gramEnd"/>
    </w:p>
    <w:p w14:paraId="31D5DE3D" w14:textId="77777777" w:rsidR="00D829D7" w:rsidRDefault="00D829D7" w:rsidP="00D02493">
      <w:pPr>
        <w:pStyle w:val="ListParagraph1a"/>
        <w:ind w:left="1134" w:hanging="546"/>
      </w:pPr>
      <w:r>
        <w:t>the</w:t>
      </w:r>
      <w:r>
        <w:rPr>
          <w:spacing w:val="-3"/>
        </w:rPr>
        <w:t xml:space="preserve"> </w:t>
      </w:r>
      <w:r>
        <w:t>simplification</w:t>
      </w:r>
      <w:r>
        <w:rPr>
          <w:spacing w:val="-3"/>
        </w:rPr>
        <w:t xml:space="preserve"> </w:t>
      </w:r>
      <w:r>
        <w:t>and</w:t>
      </w:r>
      <w:r>
        <w:rPr>
          <w:spacing w:val="-2"/>
        </w:rPr>
        <w:t xml:space="preserve"> </w:t>
      </w:r>
      <w:r>
        <w:t>harmonisation</w:t>
      </w:r>
      <w:r>
        <w:rPr>
          <w:spacing w:val="-3"/>
        </w:rPr>
        <w:t xml:space="preserve"> </w:t>
      </w:r>
      <w:r>
        <w:t>of</w:t>
      </w:r>
      <w:r>
        <w:rPr>
          <w:spacing w:val="-2"/>
        </w:rPr>
        <w:t xml:space="preserve"> </w:t>
      </w:r>
      <w:r>
        <w:t>customs</w:t>
      </w:r>
      <w:r>
        <w:rPr>
          <w:spacing w:val="-2"/>
        </w:rPr>
        <w:t xml:space="preserve"> </w:t>
      </w:r>
      <w:proofErr w:type="gramStart"/>
      <w:r>
        <w:rPr>
          <w:spacing w:val="-2"/>
        </w:rPr>
        <w:t>procedures;</w:t>
      </w:r>
      <w:proofErr w:type="gramEnd"/>
    </w:p>
    <w:p w14:paraId="5CA97004" w14:textId="77777777" w:rsidR="00D829D7" w:rsidRDefault="00D829D7" w:rsidP="00D02493">
      <w:pPr>
        <w:pStyle w:val="ListParagraph1a"/>
        <w:ind w:left="1134" w:hanging="546"/>
      </w:pPr>
      <w:r>
        <w:t>the</w:t>
      </w:r>
      <w:r>
        <w:rPr>
          <w:spacing w:val="-5"/>
        </w:rPr>
        <w:t xml:space="preserve"> </w:t>
      </w:r>
      <w:r>
        <w:t>advancement</w:t>
      </w:r>
      <w:r>
        <w:rPr>
          <w:spacing w:val="-5"/>
        </w:rPr>
        <w:t xml:space="preserve"> </w:t>
      </w:r>
      <w:r>
        <w:t>of</w:t>
      </w:r>
      <w:r>
        <w:rPr>
          <w:spacing w:val="-6"/>
        </w:rPr>
        <w:t xml:space="preserve"> </w:t>
      </w:r>
      <w:r>
        <w:t>technical</w:t>
      </w:r>
      <w:r>
        <w:rPr>
          <w:spacing w:val="-4"/>
        </w:rPr>
        <w:t xml:space="preserve"> </w:t>
      </w:r>
      <w:r>
        <w:t>skills</w:t>
      </w:r>
      <w:r>
        <w:rPr>
          <w:spacing w:val="-4"/>
        </w:rPr>
        <w:t xml:space="preserve"> </w:t>
      </w:r>
      <w:r>
        <w:t>and</w:t>
      </w:r>
      <w:r>
        <w:rPr>
          <w:spacing w:val="-5"/>
        </w:rPr>
        <w:t xml:space="preserve"> </w:t>
      </w:r>
      <w:r>
        <w:t>the</w:t>
      </w:r>
      <w:r>
        <w:rPr>
          <w:spacing w:val="-4"/>
        </w:rPr>
        <w:t xml:space="preserve"> </w:t>
      </w:r>
      <w:r>
        <w:t>use</w:t>
      </w:r>
      <w:r>
        <w:rPr>
          <w:spacing w:val="-6"/>
        </w:rPr>
        <w:t xml:space="preserve"> </w:t>
      </w:r>
      <w:r>
        <w:t>of</w:t>
      </w:r>
      <w:r>
        <w:rPr>
          <w:spacing w:val="-3"/>
        </w:rPr>
        <w:t xml:space="preserve"> </w:t>
      </w:r>
      <w:proofErr w:type="gramStart"/>
      <w:r>
        <w:rPr>
          <w:spacing w:val="-2"/>
        </w:rPr>
        <w:t>technology;</w:t>
      </w:r>
      <w:proofErr w:type="gramEnd"/>
    </w:p>
    <w:p w14:paraId="5A241F1E" w14:textId="77777777" w:rsidR="00D829D7" w:rsidRDefault="00D829D7" w:rsidP="00D02493">
      <w:pPr>
        <w:pStyle w:val="ListParagraph1a"/>
        <w:ind w:left="1134" w:hanging="546"/>
      </w:pPr>
      <w:r>
        <w:t>the</w:t>
      </w:r>
      <w:r>
        <w:rPr>
          <w:spacing w:val="-6"/>
        </w:rPr>
        <w:t xml:space="preserve"> </w:t>
      </w:r>
      <w:r>
        <w:t>application</w:t>
      </w:r>
      <w:r>
        <w:rPr>
          <w:spacing w:val="-5"/>
        </w:rPr>
        <w:t xml:space="preserve"> </w:t>
      </w:r>
      <w:r>
        <w:t>of</w:t>
      </w:r>
      <w:r>
        <w:rPr>
          <w:spacing w:val="-5"/>
        </w:rPr>
        <w:t xml:space="preserve"> </w:t>
      </w:r>
      <w:r>
        <w:t>the</w:t>
      </w:r>
      <w:r>
        <w:rPr>
          <w:spacing w:val="-7"/>
        </w:rPr>
        <w:t xml:space="preserve"> </w:t>
      </w:r>
      <w:r>
        <w:t>Harmonized</w:t>
      </w:r>
      <w:r>
        <w:rPr>
          <w:spacing w:val="-4"/>
        </w:rPr>
        <w:t xml:space="preserve"> </w:t>
      </w:r>
      <w:proofErr w:type="gramStart"/>
      <w:r>
        <w:rPr>
          <w:spacing w:val="-2"/>
        </w:rPr>
        <w:t>System;</w:t>
      </w:r>
      <w:proofErr w:type="gramEnd"/>
    </w:p>
    <w:p w14:paraId="1A2C40A4" w14:textId="77777777" w:rsidR="00D829D7" w:rsidRDefault="00D829D7" w:rsidP="00D02493">
      <w:pPr>
        <w:pStyle w:val="ListParagraph1a"/>
        <w:ind w:left="1134" w:hanging="546"/>
      </w:pPr>
      <w:r>
        <w:t>the application of the disciplines on valuation for customs purposes under Article VII of GATT 1994 and</w:t>
      </w:r>
      <w:r>
        <w:rPr>
          <w:spacing w:val="40"/>
        </w:rPr>
        <w:t xml:space="preserve"> </w:t>
      </w:r>
      <w:r>
        <w:t xml:space="preserve">the Agreement on Customs </w:t>
      </w:r>
      <w:proofErr w:type="gramStart"/>
      <w:r>
        <w:t>Valuation;</w:t>
      </w:r>
      <w:proofErr w:type="gramEnd"/>
    </w:p>
    <w:p w14:paraId="776FBDC6" w14:textId="056D0516" w:rsidR="00D02493" w:rsidRDefault="00D829D7" w:rsidP="00D02493">
      <w:pPr>
        <w:pStyle w:val="ListParagraph1a"/>
        <w:ind w:left="1134" w:hanging="546"/>
        <w:rPr>
          <w:spacing w:val="-5"/>
        </w:rPr>
      </w:pPr>
      <w:r>
        <w:t>the</w:t>
      </w:r>
      <w:r>
        <w:rPr>
          <w:spacing w:val="-7"/>
        </w:rPr>
        <w:t xml:space="preserve"> </w:t>
      </w:r>
      <w:r>
        <w:t>movement</w:t>
      </w:r>
      <w:r>
        <w:rPr>
          <w:spacing w:val="-6"/>
        </w:rPr>
        <w:t xml:space="preserve"> </w:t>
      </w:r>
      <w:r>
        <w:t>of</w:t>
      </w:r>
      <w:r>
        <w:rPr>
          <w:spacing w:val="-6"/>
        </w:rPr>
        <w:t xml:space="preserve"> </w:t>
      </w:r>
      <w:r>
        <w:t>goods</w:t>
      </w:r>
      <w:r>
        <w:rPr>
          <w:spacing w:val="-6"/>
        </w:rPr>
        <w:t xml:space="preserve"> </w:t>
      </w:r>
      <w:r>
        <w:t>among</w:t>
      </w:r>
      <w:r>
        <w:rPr>
          <w:spacing w:val="-9"/>
        </w:rPr>
        <w:t xml:space="preserve"> </w:t>
      </w:r>
      <w:r>
        <w:t>the</w:t>
      </w:r>
      <w:r>
        <w:rPr>
          <w:spacing w:val="-6"/>
        </w:rPr>
        <w:t xml:space="preserve"> </w:t>
      </w:r>
      <w:r>
        <w:t>Parties;</w:t>
      </w:r>
      <w:r>
        <w:rPr>
          <w:spacing w:val="-6"/>
        </w:rPr>
        <w:t xml:space="preserve"> </w:t>
      </w:r>
      <w:r>
        <w:rPr>
          <w:spacing w:val="-5"/>
        </w:rPr>
        <w:t>and</w:t>
      </w:r>
    </w:p>
    <w:p w14:paraId="4268CB39" w14:textId="77777777" w:rsidR="00D02493" w:rsidRDefault="00D02493">
      <w:pPr>
        <w:spacing w:after="0"/>
        <w:ind w:firstLine="0"/>
        <w:jc w:val="left"/>
        <w:rPr>
          <w:spacing w:val="-5"/>
        </w:rPr>
      </w:pPr>
      <w:r>
        <w:rPr>
          <w:spacing w:val="-5"/>
        </w:rPr>
        <w:br w:type="page"/>
      </w:r>
    </w:p>
    <w:p w14:paraId="22B07243" w14:textId="77777777" w:rsidR="00D02493" w:rsidRDefault="00D02493" w:rsidP="00D02493">
      <w:pPr>
        <w:pStyle w:val="ListParagraph1ai"/>
        <w:ind w:left="1148" w:hanging="581"/>
      </w:pPr>
      <w:r>
        <w:lastRenderedPageBreak/>
        <w:t xml:space="preserve">customs enforcement, including </w:t>
      </w:r>
      <w:r>
        <w:rPr>
          <w:i/>
        </w:rPr>
        <w:t xml:space="preserve">inter alia </w:t>
      </w:r>
      <w:r>
        <w:t xml:space="preserve">investigation and prevention of </w:t>
      </w:r>
      <w:r>
        <w:rPr>
          <w:i/>
        </w:rPr>
        <w:t>prima</w:t>
      </w:r>
      <w:r>
        <w:rPr>
          <w:i/>
          <w:spacing w:val="40"/>
        </w:rPr>
        <w:t xml:space="preserve"> </w:t>
      </w:r>
      <w:r>
        <w:rPr>
          <w:i/>
        </w:rPr>
        <w:t xml:space="preserve">facie </w:t>
      </w:r>
      <w:r>
        <w:t>customs offences.</w:t>
      </w:r>
    </w:p>
    <w:p w14:paraId="65A57B41" w14:textId="77777777" w:rsidR="00D02493" w:rsidRDefault="00D02493" w:rsidP="00D02493">
      <w:pPr>
        <w:pStyle w:val="ListParagraph1"/>
      </w:pPr>
      <w:r>
        <w:t xml:space="preserve">Subject to available resources, the Customs Administrations of the Parties may, as deemed appropriate, </w:t>
      </w:r>
      <w:proofErr w:type="gramStart"/>
      <w:r>
        <w:t>explore</w:t>
      </w:r>
      <w:proofErr w:type="gramEnd"/>
      <w:r>
        <w:t xml:space="preserve"> and undertake cooperation projects, including:</w:t>
      </w:r>
    </w:p>
    <w:p w14:paraId="0E70AB2F" w14:textId="77777777" w:rsidR="00D02493" w:rsidRDefault="00D02493" w:rsidP="00D63F9C">
      <w:pPr>
        <w:pStyle w:val="ListParagraph1a"/>
        <w:numPr>
          <w:ilvl w:val="0"/>
          <w:numId w:val="7"/>
        </w:numPr>
        <w:ind w:left="1134" w:hanging="560"/>
      </w:pPr>
      <w:r>
        <w:t>capacity building programmes to enhance the capability of customs personnel of Parties that are Forum Island Countries; and</w:t>
      </w:r>
    </w:p>
    <w:p w14:paraId="7A4E0F59" w14:textId="77777777" w:rsidR="00D02493" w:rsidRDefault="00D02493" w:rsidP="00D02493">
      <w:pPr>
        <w:pStyle w:val="ListParagraph1a"/>
        <w:ind w:left="1134" w:hanging="560"/>
      </w:pPr>
      <w:r>
        <w:t>technical</w:t>
      </w:r>
      <w:r>
        <w:rPr>
          <w:spacing w:val="40"/>
        </w:rPr>
        <w:t xml:space="preserve"> </w:t>
      </w:r>
      <w:r>
        <w:t>assistance</w:t>
      </w:r>
      <w:r>
        <w:rPr>
          <w:spacing w:val="40"/>
        </w:rPr>
        <w:t xml:space="preserve"> </w:t>
      </w:r>
      <w:r>
        <w:t>programmes</w:t>
      </w:r>
      <w:r>
        <w:rPr>
          <w:spacing w:val="40"/>
        </w:rPr>
        <w:t xml:space="preserve"> </w:t>
      </w:r>
      <w:r>
        <w:t>to</w:t>
      </w:r>
      <w:r>
        <w:rPr>
          <w:spacing w:val="40"/>
        </w:rPr>
        <w:t xml:space="preserve"> </w:t>
      </w:r>
      <w:r>
        <w:t>facilitate</w:t>
      </w:r>
      <w:r>
        <w:rPr>
          <w:spacing w:val="40"/>
        </w:rPr>
        <w:t xml:space="preserve"> </w:t>
      </w:r>
      <w:r>
        <w:t>the</w:t>
      </w:r>
      <w:r>
        <w:rPr>
          <w:spacing w:val="40"/>
        </w:rPr>
        <w:t xml:space="preserve"> </w:t>
      </w:r>
      <w:r>
        <w:t>activities</w:t>
      </w:r>
      <w:r>
        <w:rPr>
          <w:spacing w:val="40"/>
        </w:rPr>
        <w:t xml:space="preserve"> </w:t>
      </w:r>
      <w:r>
        <w:t>of</w:t>
      </w:r>
      <w:r>
        <w:rPr>
          <w:spacing w:val="40"/>
        </w:rPr>
        <w:t xml:space="preserve"> </w:t>
      </w:r>
      <w:r>
        <w:t>Parties</w:t>
      </w:r>
      <w:r>
        <w:rPr>
          <w:spacing w:val="40"/>
        </w:rPr>
        <w:t xml:space="preserve"> </w:t>
      </w:r>
      <w:r>
        <w:t>that</w:t>
      </w:r>
      <w:r>
        <w:rPr>
          <w:spacing w:val="40"/>
        </w:rPr>
        <w:t xml:space="preserve"> </w:t>
      </w:r>
      <w:r>
        <w:t>are Forum Island Countries in relation to customs matters.</w:t>
      </w:r>
    </w:p>
    <w:p w14:paraId="56174458" w14:textId="77777777" w:rsidR="00D02493" w:rsidRPr="00D02493" w:rsidRDefault="00D02493" w:rsidP="00D02493">
      <w:pPr>
        <w:pStyle w:val="Heading2"/>
        <w:rPr>
          <w:b w:val="0"/>
          <w:bCs/>
        </w:rPr>
      </w:pPr>
      <w:r w:rsidRPr="00D02493">
        <w:rPr>
          <w:bCs/>
        </w:rPr>
        <w:t>Article</w:t>
      </w:r>
      <w:r w:rsidRPr="00D02493">
        <w:rPr>
          <w:bCs/>
          <w:spacing w:val="-7"/>
        </w:rPr>
        <w:t xml:space="preserve"> </w:t>
      </w:r>
      <w:r w:rsidRPr="00D02493">
        <w:rPr>
          <w:bCs/>
        </w:rPr>
        <w:t>6:</w:t>
      </w:r>
      <w:r w:rsidRPr="00D02493">
        <w:rPr>
          <w:bCs/>
          <w:spacing w:val="-7"/>
        </w:rPr>
        <w:t xml:space="preserve"> </w:t>
      </w:r>
      <w:r w:rsidRPr="00D02493">
        <w:rPr>
          <w:bCs/>
        </w:rPr>
        <w:t>Use</w:t>
      </w:r>
      <w:r w:rsidRPr="00D02493">
        <w:rPr>
          <w:bCs/>
          <w:spacing w:val="-7"/>
        </w:rPr>
        <w:t xml:space="preserve"> </w:t>
      </w:r>
      <w:r w:rsidRPr="00D02493">
        <w:rPr>
          <w:bCs/>
        </w:rPr>
        <w:t>of</w:t>
      </w:r>
      <w:r w:rsidRPr="00D02493">
        <w:rPr>
          <w:bCs/>
          <w:spacing w:val="-6"/>
        </w:rPr>
        <w:t xml:space="preserve"> </w:t>
      </w:r>
      <w:r w:rsidRPr="00D02493">
        <w:rPr>
          <w:bCs/>
        </w:rPr>
        <w:t>Automated</w:t>
      </w:r>
      <w:r w:rsidRPr="00D02493">
        <w:rPr>
          <w:bCs/>
          <w:spacing w:val="-6"/>
        </w:rPr>
        <w:t xml:space="preserve"> </w:t>
      </w:r>
      <w:r w:rsidRPr="00D02493">
        <w:rPr>
          <w:bCs/>
          <w:spacing w:val="-2"/>
        </w:rPr>
        <w:t>Systems</w:t>
      </w:r>
    </w:p>
    <w:p w14:paraId="544CAA67" w14:textId="77777777" w:rsidR="00D02493" w:rsidRDefault="00D02493" w:rsidP="00D63F9C">
      <w:pPr>
        <w:pStyle w:val="ListParagraph1"/>
        <w:numPr>
          <w:ilvl w:val="0"/>
          <w:numId w:val="8"/>
        </w:numPr>
        <w:ind w:left="0" w:firstLine="0"/>
      </w:pPr>
      <w:r>
        <w:t>The Customs Administration of each Party should have its own system that supports electronic customs transactions.</w:t>
      </w:r>
    </w:p>
    <w:p w14:paraId="47CCAA4D" w14:textId="77777777" w:rsidR="00D02493" w:rsidRDefault="00D02493" w:rsidP="00D02493">
      <w:pPr>
        <w:pStyle w:val="ListParagraph1"/>
      </w:pPr>
      <w:r>
        <w:t xml:space="preserve">In implementing initiatives under paragraph 1, the Customs Administration of each Party shall </w:t>
      </w:r>
      <w:proofErr w:type="gramStart"/>
      <w:r>
        <w:t>take into account</w:t>
      </w:r>
      <w:proofErr w:type="gramEnd"/>
      <w:r>
        <w:t xml:space="preserve"> relevant international standards and best practices, including those recommended by the WCO, taking into consideration its available infrastructure, capabilities and needs.</w:t>
      </w:r>
    </w:p>
    <w:p w14:paraId="133A5B1A" w14:textId="77777777" w:rsidR="00D02493" w:rsidRPr="00D02493" w:rsidRDefault="00D02493" w:rsidP="00D02493">
      <w:pPr>
        <w:pStyle w:val="Heading2"/>
        <w:rPr>
          <w:b w:val="0"/>
          <w:bCs/>
        </w:rPr>
      </w:pPr>
      <w:r w:rsidRPr="00D02493">
        <w:rPr>
          <w:bCs/>
        </w:rPr>
        <w:t>Article</w:t>
      </w:r>
      <w:r w:rsidRPr="00D02493">
        <w:rPr>
          <w:bCs/>
          <w:spacing w:val="-9"/>
        </w:rPr>
        <w:t xml:space="preserve"> </w:t>
      </w:r>
      <w:r w:rsidRPr="00D02493">
        <w:rPr>
          <w:bCs/>
        </w:rPr>
        <w:t>7:</w:t>
      </w:r>
      <w:r w:rsidRPr="00D02493">
        <w:rPr>
          <w:bCs/>
          <w:spacing w:val="-9"/>
        </w:rPr>
        <w:t xml:space="preserve"> </w:t>
      </w:r>
      <w:r w:rsidRPr="00D02493">
        <w:rPr>
          <w:bCs/>
        </w:rPr>
        <w:t>Expedited</w:t>
      </w:r>
      <w:r w:rsidRPr="00D02493">
        <w:rPr>
          <w:bCs/>
          <w:spacing w:val="-8"/>
        </w:rPr>
        <w:t xml:space="preserve"> </w:t>
      </w:r>
      <w:r w:rsidRPr="00D02493">
        <w:rPr>
          <w:bCs/>
          <w:spacing w:val="-2"/>
        </w:rPr>
        <w:t>Shipments</w:t>
      </w:r>
    </w:p>
    <w:p w14:paraId="7DA1CE0B" w14:textId="77777777" w:rsidR="00D02493" w:rsidRDefault="00D02493" w:rsidP="00D02493">
      <w:pPr>
        <w:ind w:firstLine="616"/>
      </w:pPr>
      <w:r>
        <w:t>To</w:t>
      </w:r>
      <w:r>
        <w:rPr>
          <w:spacing w:val="-2"/>
        </w:rPr>
        <w:t xml:space="preserve"> </w:t>
      </w:r>
      <w:r>
        <w:t>the</w:t>
      </w:r>
      <w:r>
        <w:rPr>
          <w:spacing w:val="-2"/>
        </w:rPr>
        <w:t xml:space="preserve"> </w:t>
      </w:r>
      <w:r>
        <w:t>extent</w:t>
      </w:r>
      <w:r>
        <w:rPr>
          <w:spacing w:val="-1"/>
        </w:rPr>
        <w:t xml:space="preserve"> </w:t>
      </w:r>
      <w:r>
        <w:t>possible, the</w:t>
      </w:r>
      <w:r>
        <w:rPr>
          <w:spacing w:val="-2"/>
        </w:rPr>
        <w:t xml:space="preserve"> </w:t>
      </w:r>
      <w:r>
        <w:t>Customs</w:t>
      </w:r>
      <w:r>
        <w:rPr>
          <w:spacing w:val="-1"/>
        </w:rPr>
        <w:t xml:space="preserve"> </w:t>
      </w:r>
      <w:r>
        <w:t>Administration</w:t>
      </w:r>
      <w:r>
        <w:rPr>
          <w:spacing w:val="-2"/>
        </w:rPr>
        <w:t xml:space="preserve"> </w:t>
      </w:r>
      <w:r>
        <w:t>of</w:t>
      </w:r>
      <w:r>
        <w:rPr>
          <w:spacing w:val="-3"/>
        </w:rPr>
        <w:t xml:space="preserve"> </w:t>
      </w:r>
      <w:r>
        <w:t>each</w:t>
      </w:r>
      <w:r>
        <w:rPr>
          <w:spacing w:val="-2"/>
        </w:rPr>
        <w:t xml:space="preserve"> </w:t>
      </w:r>
      <w:r>
        <w:t>Party</w:t>
      </w:r>
      <w:r>
        <w:rPr>
          <w:spacing w:val="-6"/>
        </w:rPr>
        <w:t xml:space="preserve"> </w:t>
      </w:r>
      <w:r>
        <w:t>shall</w:t>
      </w:r>
      <w:r>
        <w:rPr>
          <w:spacing w:val="-1"/>
        </w:rPr>
        <w:t xml:space="preserve"> </w:t>
      </w:r>
      <w:r>
        <w:t>adopt</w:t>
      </w:r>
      <w:r>
        <w:rPr>
          <w:spacing w:val="-1"/>
        </w:rPr>
        <w:t xml:space="preserve"> </w:t>
      </w:r>
      <w:r>
        <w:t>procedures to expedite the clearance of shipments while maintaining appropriate control, including:</w:t>
      </w:r>
    </w:p>
    <w:p w14:paraId="67FD58C2" w14:textId="77777777" w:rsidR="00D02493" w:rsidRDefault="00D02493" w:rsidP="00D63F9C">
      <w:pPr>
        <w:pStyle w:val="ListParagraph1a"/>
        <w:numPr>
          <w:ilvl w:val="0"/>
          <w:numId w:val="9"/>
        </w:numPr>
        <w:ind w:left="1148" w:hanging="602"/>
      </w:pPr>
      <w:r>
        <w:t>to</w:t>
      </w:r>
      <w:r w:rsidRPr="00D02493">
        <w:rPr>
          <w:spacing w:val="-5"/>
        </w:rPr>
        <w:t xml:space="preserve"> </w:t>
      </w:r>
      <w:r>
        <w:t>provide</w:t>
      </w:r>
      <w:r w:rsidRPr="00D02493">
        <w:rPr>
          <w:spacing w:val="-6"/>
        </w:rPr>
        <w:t xml:space="preserve"> </w:t>
      </w:r>
      <w:r>
        <w:t>for</w:t>
      </w:r>
      <w:r w:rsidRPr="00D02493">
        <w:rPr>
          <w:spacing w:val="-6"/>
        </w:rPr>
        <w:t xml:space="preserve"> </w:t>
      </w:r>
      <w:r>
        <w:t>pre-arrival</w:t>
      </w:r>
      <w:r w:rsidRPr="00D02493">
        <w:rPr>
          <w:spacing w:val="-3"/>
        </w:rPr>
        <w:t xml:space="preserve"> </w:t>
      </w:r>
      <w:r>
        <w:t>processing</w:t>
      </w:r>
      <w:r w:rsidRPr="00D02493">
        <w:rPr>
          <w:spacing w:val="-7"/>
        </w:rPr>
        <w:t xml:space="preserve"> </w:t>
      </w:r>
      <w:r>
        <w:t>of</w:t>
      </w:r>
      <w:r w:rsidRPr="00D02493">
        <w:rPr>
          <w:spacing w:val="-4"/>
        </w:rPr>
        <w:t xml:space="preserve"> </w:t>
      </w:r>
      <w:r>
        <w:t>information</w:t>
      </w:r>
      <w:r w:rsidRPr="00D02493">
        <w:rPr>
          <w:spacing w:val="-5"/>
        </w:rPr>
        <w:t xml:space="preserve"> </w:t>
      </w:r>
      <w:r>
        <w:t>related</w:t>
      </w:r>
      <w:r w:rsidRPr="00D02493">
        <w:rPr>
          <w:spacing w:val="-4"/>
        </w:rPr>
        <w:t xml:space="preserve"> </w:t>
      </w:r>
      <w:r>
        <w:t>to</w:t>
      </w:r>
      <w:r w:rsidRPr="00D02493">
        <w:rPr>
          <w:spacing w:val="-4"/>
        </w:rPr>
        <w:t xml:space="preserve"> </w:t>
      </w:r>
      <w:proofErr w:type="gramStart"/>
      <w:r w:rsidRPr="00D02493">
        <w:rPr>
          <w:spacing w:val="-2"/>
        </w:rPr>
        <w:t>shipments;</w:t>
      </w:r>
      <w:proofErr w:type="gramEnd"/>
    </w:p>
    <w:p w14:paraId="0B155F67" w14:textId="77777777" w:rsidR="00D02493" w:rsidRDefault="00D02493" w:rsidP="00D02493">
      <w:pPr>
        <w:pStyle w:val="ListParagraph1a"/>
        <w:ind w:left="1148" w:hanging="602"/>
      </w:pPr>
      <w:r>
        <w:t>to permit the submission of a single document covering all goods contained in a</w:t>
      </w:r>
      <w:r>
        <w:rPr>
          <w:spacing w:val="40"/>
        </w:rPr>
        <w:t xml:space="preserve"> </w:t>
      </w:r>
      <w:r>
        <w:t>shipment, including through electronic means; and</w:t>
      </w:r>
    </w:p>
    <w:p w14:paraId="7CFC5842" w14:textId="77777777" w:rsidR="00D02493" w:rsidRDefault="00D02493" w:rsidP="00D02493">
      <w:pPr>
        <w:pStyle w:val="ListParagraph1a"/>
        <w:ind w:left="1148" w:hanging="602"/>
      </w:pPr>
      <w:r>
        <w:t>to</w:t>
      </w:r>
      <w:r>
        <w:rPr>
          <w:spacing w:val="-3"/>
        </w:rPr>
        <w:t xml:space="preserve"> </w:t>
      </w:r>
      <w:r>
        <w:t>minimise</w:t>
      </w:r>
      <w:r>
        <w:rPr>
          <w:spacing w:val="-4"/>
        </w:rPr>
        <w:t xml:space="preserve"> </w:t>
      </w:r>
      <w:r>
        <w:t>the</w:t>
      </w:r>
      <w:r>
        <w:rPr>
          <w:spacing w:val="-2"/>
        </w:rPr>
        <w:t xml:space="preserve"> </w:t>
      </w:r>
      <w:r>
        <w:t>documentation</w:t>
      </w:r>
      <w:r>
        <w:rPr>
          <w:spacing w:val="-2"/>
        </w:rPr>
        <w:t xml:space="preserve"> </w:t>
      </w:r>
      <w:r>
        <w:t>required</w:t>
      </w:r>
      <w:r>
        <w:rPr>
          <w:spacing w:val="-3"/>
        </w:rPr>
        <w:t xml:space="preserve"> </w:t>
      </w:r>
      <w:r>
        <w:t>for</w:t>
      </w:r>
      <w:r>
        <w:rPr>
          <w:spacing w:val="-2"/>
        </w:rPr>
        <w:t xml:space="preserve"> </w:t>
      </w:r>
      <w:r>
        <w:t>the</w:t>
      </w:r>
      <w:r>
        <w:rPr>
          <w:spacing w:val="-4"/>
        </w:rPr>
        <w:t xml:space="preserve"> </w:t>
      </w:r>
      <w:r>
        <w:t>release</w:t>
      </w:r>
      <w:r>
        <w:rPr>
          <w:spacing w:val="-4"/>
        </w:rPr>
        <w:t xml:space="preserve"> </w:t>
      </w:r>
      <w:r>
        <w:t>of</w:t>
      </w:r>
      <w:r>
        <w:rPr>
          <w:spacing w:val="-2"/>
        </w:rPr>
        <w:t xml:space="preserve"> shipments.</w:t>
      </w:r>
    </w:p>
    <w:p w14:paraId="00AA270F" w14:textId="77777777" w:rsidR="00D02493" w:rsidRPr="00D02493" w:rsidRDefault="00D02493" w:rsidP="00D02493">
      <w:pPr>
        <w:pStyle w:val="Heading2"/>
        <w:rPr>
          <w:b w:val="0"/>
          <w:bCs/>
        </w:rPr>
      </w:pPr>
      <w:r w:rsidRPr="00D02493">
        <w:rPr>
          <w:bCs/>
        </w:rPr>
        <w:t>Article</w:t>
      </w:r>
      <w:r w:rsidRPr="00D02493">
        <w:rPr>
          <w:bCs/>
          <w:spacing w:val="-5"/>
        </w:rPr>
        <w:t xml:space="preserve"> </w:t>
      </w:r>
      <w:r w:rsidRPr="00D02493">
        <w:rPr>
          <w:bCs/>
        </w:rPr>
        <w:t>8:</w:t>
      </w:r>
      <w:r w:rsidRPr="00D02493">
        <w:rPr>
          <w:bCs/>
          <w:spacing w:val="-5"/>
        </w:rPr>
        <w:t xml:space="preserve"> </w:t>
      </w:r>
      <w:r w:rsidRPr="00D02493">
        <w:rPr>
          <w:bCs/>
        </w:rPr>
        <w:t>Release</w:t>
      </w:r>
      <w:r w:rsidRPr="00D02493">
        <w:rPr>
          <w:bCs/>
          <w:spacing w:val="-4"/>
        </w:rPr>
        <w:t xml:space="preserve"> </w:t>
      </w:r>
      <w:r w:rsidRPr="00D02493">
        <w:rPr>
          <w:bCs/>
        </w:rPr>
        <w:t>of</w:t>
      </w:r>
      <w:r w:rsidRPr="00D02493">
        <w:rPr>
          <w:bCs/>
          <w:spacing w:val="-3"/>
        </w:rPr>
        <w:t xml:space="preserve"> </w:t>
      </w:r>
      <w:r w:rsidRPr="00D02493">
        <w:rPr>
          <w:bCs/>
          <w:spacing w:val="-4"/>
        </w:rPr>
        <w:t>Goods</w:t>
      </w:r>
    </w:p>
    <w:p w14:paraId="64CB6052" w14:textId="77777777" w:rsidR="00D02493" w:rsidRDefault="00D02493" w:rsidP="00D63F9C">
      <w:pPr>
        <w:pStyle w:val="ListParagraph1"/>
        <w:numPr>
          <w:ilvl w:val="0"/>
          <w:numId w:val="10"/>
        </w:numPr>
        <w:ind w:left="0" w:firstLine="0"/>
      </w:pPr>
      <w:r>
        <w:t>To the extent possible, each Party shall adopt or maintain procedures allowing, goods</w:t>
      </w:r>
      <w:r w:rsidRPr="00D02493">
        <w:rPr>
          <w:spacing w:val="40"/>
        </w:rPr>
        <w:t xml:space="preserve"> </w:t>
      </w:r>
      <w:r>
        <w:t>to be released:</w:t>
      </w:r>
    </w:p>
    <w:p w14:paraId="1B5872FC" w14:textId="77777777" w:rsidR="00D02493" w:rsidRDefault="00D02493" w:rsidP="00D63F9C">
      <w:pPr>
        <w:pStyle w:val="ListParagraph1a"/>
        <w:numPr>
          <w:ilvl w:val="0"/>
          <w:numId w:val="11"/>
        </w:numPr>
        <w:ind w:left="1148" w:hanging="616"/>
      </w:pPr>
      <w:r>
        <w:t>within</w:t>
      </w:r>
      <w:r w:rsidRPr="00D02493">
        <w:rPr>
          <w:spacing w:val="-4"/>
        </w:rPr>
        <w:t xml:space="preserve"> </w:t>
      </w:r>
      <w:r>
        <w:t>48</w:t>
      </w:r>
      <w:r w:rsidRPr="00D02493">
        <w:rPr>
          <w:spacing w:val="-3"/>
        </w:rPr>
        <w:t xml:space="preserve"> </w:t>
      </w:r>
      <w:r>
        <w:t>hours</w:t>
      </w:r>
      <w:r w:rsidRPr="00D02493">
        <w:rPr>
          <w:spacing w:val="-2"/>
        </w:rPr>
        <w:t xml:space="preserve"> </w:t>
      </w:r>
      <w:r>
        <w:t>of</w:t>
      </w:r>
      <w:r w:rsidRPr="00D02493">
        <w:rPr>
          <w:spacing w:val="-3"/>
        </w:rPr>
        <w:t xml:space="preserve"> </w:t>
      </w:r>
      <w:r>
        <w:t>arrival</w:t>
      </w:r>
      <w:r w:rsidRPr="00D02493">
        <w:rPr>
          <w:spacing w:val="-1"/>
        </w:rPr>
        <w:t xml:space="preserve"> </w:t>
      </w:r>
      <w:r>
        <w:t>or</w:t>
      </w:r>
      <w:r w:rsidRPr="00D02493">
        <w:rPr>
          <w:spacing w:val="-2"/>
        </w:rPr>
        <w:t xml:space="preserve"> </w:t>
      </w:r>
      <w:r>
        <w:t>as</w:t>
      </w:r>
      <w:r w:rsidRPr="00D02493">
        <w:rPr>
          <w:spacing w:val="-3"/>
        </w:rPr>
        <w:t xml:space="preserve"> </w:t>
      </w:r>
      <w:r>
        <w:t>soon</w:t>
      </w:r>
      <w:r w:rsidRPr="00D02493">
        <w:rPr>
          <w:spacing w:val="-2"/>
        </w:rPr>
        <w:t xml:space="preserve"> </w:t>
      </w:r>
      <w:r>
        <w:t>as</w:t>
      </w:r>
      <w:r w:rsidRPr="00D02493">
        <w:rPr>
          <w:spacing w:val="-3"/>
        </w:rPr>
        <w:t xml:space="preserve"> </w:t>
      </w:r>
      <w:r>
        <w:t>practicable;</w:t>
      </w:r>
      <w:r w:rsidRPr="00D02493">
        <w:rPr>
          <w:spacing w:val="-2"/>
        </w:rPr>
        <w:t xml:space="preserve"> </w:t>
      </w:r>
      <w:r w:rsidRPr="00D02493">
        <w:rPr>
          <w:spacing w:val="-5"/>
        </w:rPr>
        <w:t>and</w:t>
      </w:r>
    </w:p>
    <w:p w14:paraId="4E96DE9B" w14:textId="1D3D06A0" w:rsidR="00D02493" w:rsidRDefault="00D02493" w:rsidP="00D02493">
      <w:pPr>
        <w:pStyle w:val="ListParagraph1a"/>
        <w:ind w:left="1148" w:hanging="616"/>
      </w:pPr>
      <w:r>
        <w:t>where possible, at the point of arrival, without temporary transfer to warehouses</w:t>
      </w:r>
      <w:r>
        <w:rPr>
          <w:spacing w:val="40"/>
        </w:rPr>
        <w:t xml:space="preserve"> </w:t>
      </w:r>
      <w:r>
        <w:t>or other locations.</w:t>
      </w:r>
    </w:p>
    <w:p w14:paraId="4933E51E" w14:textId="77777777" w:rsidR="00D02493" w:rsidRDefault="00D02493">
      <w:pPr>
        <w:spacing w:after="0"/>
        <w:ind w:firstLine="0"/>
        <w:jc w:val="left"/>
      </w:pPr>
      <w:r>
        <w:br w:type="page"/>
      </w:r>
    </w:p>
    <w:p w14:paraId="1D2CA4CC" w14:textId="77777777" w:rsidR="00F845A6" w:rsidRDefault="00F845A6" w:rsidP="00F845A6">
      <w:pPr>
        <w:pStyle w:val="ListParagraph1"/>
      </w:pPr>
      <w:r>
        <w:lastRenderedPageBreak/>
        <w:t>The provisions of paragraph 1 shall not prevent the Customs Administration of a Party from holding a shipment:</w:t>
      </w:r>
    </w:p>
    <w:p w14:paraId="235911B4" w14:textId="77777777" w:rsidR="00F845A6" w:rsidRDefault="00F845A6" w:rsidP="00D63F9C">
      <w:pPr>
        <w:pStyle w:val="ListParagraph1a"/>
        <w:numPr>
          <w:ilvl w:val="0"/>
          <w:numId w:val="13"/>
        </w:numPr>
        <w:ind w:left="1162" w:hanging="532"/>
      </w:pPr>
      <w:r>
        <w:t xml:space="preserve">for the purpose of determining, in accordance with risk management techniques, whether an examination of the goods is </w:t>
      </w:r>
      <w:proofErr w:type="gramStart"/>
      <w:r>
        <w:t>necessary;</w:t>
      </w:r>
      <w:proofErr w:type="gramEnd"/>
    </w:p>
    <w:p w14:paraId="10D9A5F3" w14:textId="77777777" w:rsidR="00F845A6" w:rsidRDefault="00F845A6" w:rsidP="00F845A6">
      <w:pPr>
        <w:pStyle w:val="ListParagraph1a"/>
        <w:ind w:left="1162" w:hanging="532"/>
      </w:pPr>
      <w:r>
        <w:t>if</w:t>
      </w:r>
      <w:r>
        <w:rPr>
          <w:spacing w:val="-6"/>
        </w:rPr>
        <w:t xml:space="preserve"> </w:t>
      </w:r>
      <w:r>
        <w:t>permits</w:t>
      </w:r>
      <w:r>
        <w:rPr>
          <w:spacing w:val="-5"/>
        </w:rPr>
        <w:t xml:space="preserve"> </w:t>
      </w:r>
      <w:r>
        <w:t>need</w:t>
      </w:r>
      <w:r>
        <w:rPr>
          <w:spacing w:val="-6"/>
        </w:rPr>
        <w:t xml:space="preserve"> </w:t>
      </w:r>
      <w:r>
        <w:t>to</w:t>
      </w:r>
      <w:r>
        <w:rPr>
          <w:spacing w:val="-5"/>
        </w:rPr>
        <w:t xml:space="preserve"> </w:t>
      </w:r>
      <w:r>
        <w:t>be</w:t>
      </w:r>
      <w:r>
        <w:rPr>
          <w:spacing w:val="-5"/>
        </w:rPr>
        <w:t xml:space="preserve"> </w:t>
      </w:r>
      <w:r>
        <w:t>obtained</w:t>
      </w:r>
      <w:r>
        <w:rPr>
          <w:spacing w:val="-6"/>
        </w:rPr>
        <w:t xml:space="preserve"> </w:t>
      </w:r>
      <w:r>
        <w:t>for</w:t>
      </w:r>
      <w:r>
        <w:rPr>
          <w:spacing w:val="-5"/>
        </w:rPr>
        <w:t xml:space="preserve"> </w:t>
      </w:r>
      <w:r>
        <w:t>restricted</w:t>
      </w:r>
      <w:r>
        <w:rPr>
          <w:spacing w:val="-4"/>
        </w:rPr>
        <w:t xml:space="preserve"> </w:t>
      </w:r>
      <w:r>
        <w:t>goods;</w:t>
      </w:r>
      <w:r>
        <w:rPr>
          <w:spacing w:val="-3"/>
        </w:rPr>
        <w:t xml:space="preserve"> </w:t>
      </w:r>
      <w:r>
        <w:rPr>
          <w:spacing w:val="-5"/>
        </w:rPr>
        <w:t>or</w:t>
      </w:r>
    </w:p>
    <w:p w14:paraId="4AAF7789" w14:textId="77777777" w:rsidR="00F845A6" w:rsidRDefault="00F845A6" w:rsidP="00F845A6">
      <w:pPr>
        <w:pStyle w:val="ListParagraph1a"/>
        <w:ind w:left="1162" w:hanging="532"/>
      </w:pPr>
      <w:r>
        <w:t>in</w:t>
      </w:r>
      <w:r>
        <w:rPr>
          <w:spacing w:val="-2"/>
        </w:rPr>
        <w:t xml:space="preserve"> </w:t>
      </w:r>
      <w:r>
        <w:t>any</w:t>
      </w:r>
      <w:r>
        <w:rPr>
          <w:spacing w:val="-7"/>
        </w:rPr>
        <w:t xml:space="preserve"> </w:t>
      </w:r>
      <w:r>
        <w:t>situation</w:t>
      </w:r>
      <w:r>
        <w:rPr>
          <w:spacing w:val="-2"/>
        </w:rPr>
        <w:t xml:space="preserve"> </w:t>
      </w:r>
      <w:r>
        <w:t>if</w:t>
      </w:r>
      <w:r>
        <w:rPr>
          <w:spacing w:val="-1"/>
        </w:rPr>
        <w:t xml:space="preserve"> </w:t>
      </w:r>
      <w:r>
        <w:t>it</w:t>
      </w:r>
      <w:r>
        <w:rPr>
          <w:spacing w:val="-1"/>
        </w:rPr>
        <w:t xml:space="preserve"> </w:t>
      </w:r>
      <w:r>
        <w:t>has</w:t>
      </w:r>
      <w:r>
        <w:rPr>
          <w:spacing w:val="-2"/>
        </w:rPr>
        <w:t xml:space="preserve"> </w:t>
      </w:r>
      <w:r>
        <w:t>concerns</w:t>
      </w:r>
      <w:r>
        <w:rPr>
          <w:spacing w:val="-1"/>
        </w:rPr>
        <w:t xml:space="preserve"> </w:t>
      </w:r>
      <w:r>
        <w:t>in</w:t>
      </w:r>
      <w:r>
        <w:rPr>
          <w:spacing w:val="-1"/>
        </w:rPr>
        <w:t xml:space="preserve"> </w:t>
      </w:r>
      <w:r>
        <w:t>relation</w:t>
      </w:r>
      <w:r>
        <w:rPr>
          <w:spacing w:val="-2"/>
        </w:rPr>
        <w:t xml:space="preserve"> </w:t>
      </w:r>
      <w:r>
        <w:t>to</w:t>
      </w:r>
      <w:r>
        <w:rPr>
          <w:spacing w:val="-1"/>
        </w:rPr>
        <w:t xml:space="preserve"> </w:t>
      </w:r>
      <w:r>
        <w:t>the</w:t>
      </w:r>
      <w:r>
        <w:rPr>
          <w:spacing w:val="-2"/>
        </w:rPr>
        <w:t xml:space="preserve"> goods.</w:t>
      </w:r>
    </w:p>
    <w:p w14:paraId="1B779B91" w14:textId="77777777" w:rsidR="00F845A6" w:rsidRPr="00F845A6" w:rsidRDefault="00F845A6" w:rsidP="00F845A6">
      <w:pPr>
        <w:pStyle w:val="Heading2"/>
        <w:rPr>
          <w:b w:val="0"/>
          <w:bCs/>
        </w:rPr>
      </w:pPr>
      <w:r w:rsidRPr="00F845A6">
        <w:rPr>
          <w:bCs/>
        </w:rPr>
        <w:t>Article</w:t>
      </w:r>
      <w:r w:rsidRPr="00F845A6">
        <w:rPr>
          <w:bCs/>
          <w:spacing w:val="-7"/>
        </w:rPr>
        <w:t xml:space="preserve"> </w:t>
      </w:r>
      <w:r w:rsidRPr="00F845A6">
        <w:rPr>
          <w:bCs/>
        </w:rPr>
        <w:t>9:</w:t>
      </w:r>
      <w:r w:rsidRPr="00F845A6">
        <w:rPr>
          <w:bCs/>
          <w:spacing w:val="-7"/>
        </w:rPr>
        <w:t xml:space="preserve"> </w:t>
      </w:r>
      <w:r w:rsidRPr="00F845A6">
        <w:rPr>
          <w:bCs/>
          <w:spacing w:val="-2"/>
        </w:rPr>
        <w:t>Valuation</w:t>
      </w:r>
    </w:p>
    <w:p w14:paraId="177C849E" w14:textId="77777777" w:rsidR="00F845A6" w:rsidRDefault="00F845A6" w:rsidP="00D63F9C">
      <w:pPr>
        <w:pStyle w:val="ListParagraph1"/>
        <w:numPr>
          <w:ilvl w:val="0"/>
          <w:numId w:val="12"/>
        </w:numPr>
        <w:ind w:left="0" w:right="-57" w:hanging="28"/>
      </w:pPr>
      <w:r>
        <w:t>Subject to paragraph 2, each Party shall apply the provisions of Article VII of GATT 1994 and the Agreement on Customs Valuation, including</w:t>
      </w:r>
      <w:r w:rsidRPr="00F845A6">
        <w:rPr>
          <w:spacing w:val="-1"/>
        </w:rPr>
        <w:t xml:space="preserve"> </w:t>
      </w:r>
      <w:r>
        <w:t>the Interpretative Notes at Annex I to</w:t>
      </w:r>
      <w:r w:rsidRPr="00F845A6">
        <w:rPr>
          <w:spacing w:val="-2"/>
        </w:rPr>
        <w:t xml:space="preserve"> </w:t>
      </w:r>
      <w:r>
        <w:t>that</w:t>
      </w:r>
      <w:r w:rsidRPr="00F845A6">
        <w:rPr>
          <w:spacing w:val="-2"/>
        </w:rPr>
        <w:t xml:space="preserve"> </w:t>
      </w:r>
      <w:r>
        <w:t>Agreement,</w:t>
      </w:r>
      <w:r w:rsidRPr="00F845A6">
        <w:rPr>
          <w:spacing w:val="-2"/>
        </w:rPr>
        <w:t xml:space="preserve"> </w:t>
      </w:r>
      <w:r>
        <w:t>in</w:t>
      </w:r>
      <w:r w:rsidRPr="00F845A6">
        <w:rPr>
          <w:spacing w:val="-2"/>
        </w:rPr>
        <w:t xml:space="preserve"> </w:t>
      </w:r>
      <w:r>
        <w:t>determining</w:t>
      </w:r>
      <w:r w:rsidRPr="00F845A6">
        <w:rPr>
          <w:spacing w:val="-4"/>
        </w:rPr>
        <w:t xml:space="preserve"> </w:t>
      </w:r>
      <w:r>
        <w:t>the</w:t>
      </w:r>
      <w:r w:rsidRPr="00F845A6">
        <w:rPr>
          <w:spacing w:val="-3"/>
        </w:rPr>
        <w:t xml:space="preserve"> </w:t>
      </w:r>
      <w:r>
        <w:t>value</w:t>
      </w:r>
      <w:r w:rsidRPr="00F845A6">
        <w:rPr>
          <w:spacing w:val="-3"/>
        </w:rPr>
        <w:t xml:space="preserve"> </w:t>
      </w:r>
      <w:r>
        <w:t>for</w:t>
      </w:r>
      <w:r w:rsidRPr="00F845A6">
        <w:rPr>
          <w:spacing w:val="-2"/>
        </w:rPr>
        <w:t xml:space="preserve"> </w:t>
      </w:r>
      <w:r>
        <w:t>customs</w:t>
      </w:r>
      <w:r w:rsidRPr="00F845A6">
        <w:rPr>
          <w:spacing w:val="-2"/>
        </w:rPr>
        <w:t xml:space="preserve"> </w:t>
      </w:r>
      <w:r>
        <w:t>purposes</w:t>
      </w:r>
      <w:r w:rsidRPr="00F845A6">
        <w:rPr>
          <w:spacing w:val="-2"/>
        </w:rPr>
        <w:t xml:space="preserve"> </w:t>
      </w:r>
      <w:r>
        <w:t>of</w:t>
      </w:r>
      <w:r w:rsidRPr="00F845A6">
        <w:rPr>
          <w:spacing w:val="-1"/>
        </w:rPr>
        <w:t xml:space="preserve"> </w:t>
      </w:r>
      <w:r>
        <w:t>goods traded</w:t>
      </w:r>
      <w:r w:rsidRPr="00F845A6">
        <w:rPr>
          <w:spacing w:val="-2"/>
        </w:rPr>
        <w:t xml:space="preserve"> </w:t>
      </w:r>
      <w:r>
        <w:t xml:space="preserve">between the </w:t>
      </w:r>
      <w:r w:rsidRPr="00F845A6">
        <w:rPr>
          <w:spacing w:val="-2"/>
        </w:rPr>
        <w:t>Parties.</w:t>
      </w:r>
    </w:p>
    <w:p w14:paraId="38D9DBAB" w14:textId="77777777" w:rsidR="00F845A6" w:rsidRDefault="00F845A6" w:rsidP="00F845A6">
      <w:pPr>
        <w:pStyle w:val="ListParagraph1"/>
        <w:ind w:right="13"/>
      </w:pPr>
      <w:r>
        <w:t>If a Party is a developing country and not a WTO Member, it may apply the provisions of the Agreement on Customs Valuation to the extent of its capacity, provided that if a problem arises from the application of a specific valuation procedure, it engages in bilateral consultations on request of another Party with an interest in a good to which that valuation procedure has been applied, with a view to finding a mutually agreed solution.</w:t>
      </w:r>
      <w:r>
        <w:rPr>
          <w:spacing w:val="40"/>
        </w:rPr>
        <w:t xml:space="preserve"> </w:t>
      </w:r>
      <w:r>
        <w:t>Such consultations shall be undertaken in accordance with Article 15.</w:t>
      </w:r>
    </w:p>
    <w:p w14:paraId="0A3175D2" w14:textId="77777777" w:rsidR="00F845A6" w:rsidRDefault="00F845A6" w:rsidP="00F845A6">
      <w:pPr>
        <w:pStyle w:val="ListParagraph1"/>
      </w:pPr>
      <w:r>
        <w:t>A</w:t>
      </w:r>
      <w:r>
        <w:rPr>
          <w:spacing w:val="-1"/>
        </w:rPr>
        <w:t xml:space="preserve"> </w:t>
      </w:r>
      <w:r>
        <w:t>Party</w:t>
      </w:r>
      <w:r>
        <w:rPr>
          <w:spacing w:val="-5"/>
        </w:rPr>
        <w:t xml:space="preserve"> </w:t>
      </w:r>
      <w:r>
        <w:t>that is a</w:t>
      </w:r>
      <w:r>
        <w:rPr>
          <w:spacing w:val="-2"/>
        </w:rPr>
        <w:t xml:space="preserve"> </w:t>
      </w:r>
      <w:r>
        <w:t>developing</w:t>
      </w:r>
      <w:r>
        <w:rPr>
          <w:spacing w:val="-3"/>
        </w:rPr>
        <w:t xml:space="preserve"> </w:t>
      </w:r>
      <w:r>
        <w:t>country</w:t>
      </w:r>
      <w:r>
        <w:rPr>
          <w:spacing w:val="-3"/>
        </w:rPr>
        <w:t xml:space="preserve"> </w:t>
      </w:r>
      <w:r>
        <w:t>and not</w:t>
      </w:r>
      <w:r>
        <w:rPr>
          <w:spacing w:val="-1"/>
        </w:rPr>
        <w:t xml:space="preserve"> </w:t>
      </w:r>
      <w:r>
        <w:t>a WTO</w:t>
      </w:r>
      <w:r>
        <w:rPr>
          <w:spacing w:val="2"/>
        </w:rPr>
        <w:t xml:space="preserve"> </w:t>
      </w:r>
      <w:r>
        <w:rPr>
          <w:spacing w:val="-2"/>
        </w:rPr>
        <w:t>Member:</w:t>
      </w:r>
    </w:p>
    <w:p w14:paraId="5AFE0825" w14:textId="77777777" w:rsidR="00F845A6" w:rsidRDefault="00F845A6" w:rsidP="00D63F9C">
      <w:pPr>
        <w:pStyle w:val="ListParagraph1a"/>
        <w:numPr>
          <w:ilvl w:val="0"/>
          <w:numId w:val="14"/>
        </w:numPr>
        <w:ind w:left="1162" w:hanging="546"/>
      </w:pPr>
      <w:r>
        <w:t>shall</w:t>
      </w:r>
      <w:r w:rsidRPr="00F845A6">
        <w:rPr>
          <w:spacing w:val="29"/>
        </w:rPr>
        <w:t xml:space="preserve"> </w:t>
      </w:r>
      <w:r>
        <w:t>to</w:t>
      </w:r>
      <w:r w:rsidRPr="00F845A6">
        <w:rPr>
          <w:spacing w:val="29"/>
        </w:rPr>
        <w:t xml:space="preserve"> </w:t>
      </w:r>
      <w:r>
        <w:t>the</w:t>
      </w:r>
      <w:r w:rsidRPr="00F845A6">
        <w:rPr>
          <w:spacing w:val="30"/>
        </w:rPr>
        <w:t xml:space="preserve"> </w:t>
      </w:r>
      <w:r>
        <w:t>extent</w:t>
      </w:r>
      <w:r w:rsidRPr="00F845A6">
        <w:rPr>
          <w:spacing w:val="29"/>
        </w:rPr>
        <w:t xml:space="preserve"> </w:t>
      </w:r>
      <w:r>
        <w:t>of</w:t>
      </w:r>
      <w:r w:rsidRPr="00F845A6">
        <w:rPr>
          <w:spacing w:val="28"/>
        </w:rPr>
        <w:t xml:space="preserve"> </w:t>
      </w:r>
      <w:r>
        <w:t>its</w:t>
      </w:r>
      <w:r w:rsidRPr="00F845A6">
        <w:rPr>
          <w:spacing w:val="26"/>
        </w:rPr>
        <w:t xml:space="preserve"> </w:t>
      </w:r>
      <w:r>
        <w:t>capacity</w:t>
      </w:r>
      <w:r w:rsidRPr="00F845A6">
        <w:rPr>
          <w:spacing w:val="24"/>
        </w:rPr>
        <w:t xml:space="preserve"> </w:t>
      </w:r>
      <w:r>
        <w:t>apply</w:t>
      </w:r>
      <w:r w:rsidRPr="00F845A6">
        <w:rPr>
          <w:spacing w:val="24"/>
        </w:rPr>
        <w:t xml:space="preserve"> </w:t>
      </w:r>
      <w:r>
        <w:t>a</w:t>
      </w:r>
      <w:r w:rsidRPr="00F845A6">
        <w:rPr>
          <w:spacing w:val="28"/>
        </w:rPr>
        <w:t xml:space="preserve"> </w:t>
      </w:r>
      <w:r>
        <w:t>system</w:t>
      </w:r>
      <w:r w:rsidRPr="00F845A6">
        <w:rPr>
          <w:spacing w:val="29"/>
        </w:rPr>
        <w:t xml:space="preserve"> </w:t>
      </w:r>
      <w:r>
        <w:t>for</w:t>
      </w:r>
      <w:r w:rsidRPr="00F845A6">
        <w:rPr>
          <w:spacing w:val="27"/>
        </w:rPr>
        <w:t xml:space="preserve"> </w:t>
      </w:r>
      <w:r>
        <w:t>the</w:t>
      </w:r>
      <w:r w:rsidRPr="00F845A6">
        <w:rPr>
          <w:spacing w:val="28"/>
        </w:rPr>
        <w:t xml:space="preserve"> </w:t>
      </w:r>
      <w:r>
        <w:t>valuation</w:t>
      </w:r>
      <w:r w:rsidRPr="00F845A6">
        <w:rPr>
          <w:spacing w:val="29"/>
        </w:rPr>
        <w:t xml:space="preserve"> </w:t>
      </w:r>
      <w:r>
        <w:t>of</w:t>
      </w:r>
      <w:r w:rsidRPr="00F845A6">
        <w:rPr>
          <w:spacing w:val="30"/>
        </w:rPr>
        <w:t xml:space="preserve"> </w:t>
      </w:r>
      <w:r>
        <w:t>goods</w:t>
      </w:r>
      <w:r w:rsidRPr="00F845A6">
        <w:rPr>
          <w:spacing w:val="29"/>
        </w:rPr>
        <w:t xml:space="preserve"> </w:t>
      </w:r>
      <w:r>
        <w:t>for customs purposes that:</w:t>
      </w:r>
    </w:p>
    <w:p w14:paraId="23E3B504" w14:textId="77777777" w:rsidR="00F845A6" w:rsidRDefault="00F845A6" w:rsidP="00F845A6">
      <w:pPr>
        <w:pStyle w:val="ListParagraph1ai"/>
        <w:ind w:left="1820" w:hanging="658"/>
      </w:pPr>
      <w:r>
        <w:t>is</w:t>
      </w:r>
      <w:r>
        <w:rPr>
          <w:spacing w:val="-2"/>
        </w:rPr>
        <w:t xml:space="preserve"> </w:t>
      </w:r>
      <w:r>
        <w:t>fair,</w:t>
      </w:r>
      <w:r>
        <w:rPr>
          <w:spacing w:val="-1"/>
        </w:rPr>
        <w:t xml:space="preserve"> </w:t>
      </w:r>
      <w:r>
        <w:t>uniform</w:t>
      </w:r>
      <w:r>
        <w:rPr>
          <w:spacing w:val="-1"/>
        </w:rPr>
        <w:t xml:space="preserve"> </w:t>
      </w:r>
      <w:r>
        <w:t>and</w:t>
      </w:r>
      <w:r>
        <w:rPr>
          <w:spacing w:val="-1"/>
        </w:rPr>
        <w:t xml:space="preserve"> </w:t>
      </w:r>
      <w:proofErr w:type="gramStart"/>
      <w:r>
        <w:rPr>
          <w:spacing w:val="-2"/>
        </w:rPr>
        <w:t>neutral;</w:t>
      </w:r>
      <w:proofErr w:type="gramEnd"/>
    </w:p>
    <w:p w14:paraId="40F30FE3" w14:textId="77777777" w:rsidR="00F845A6" w:rsidRDefault="00F845A6" w:rsidP="00F845A6">
      <w:pPr>
        <w:pStyle w:val="ListParagraph1ai"/>
        <w:ind w:left="1820" w:hanging="658"/>
      </w:pPr>
      <w:r>
        <w:t>precludes</w:t>
      </w:r>
      <w:r>
        <w:rPr>
          <w:spacing w:val="-4"/>
        </w:rPr>
        <w:t xml:space="preserve"> </w:t>
      </w:r>
      <w:r>
        <w:t>the</w:t>
      </w:r>
      <w:r>
        <w:rPr>
          <w:spacing w:val="-4"/>
        </w:rPr>
        <w:t xml:space="preserve"> </w:t>
      </w:r>
      <w:r>
        <w:t>use</w:t>
      </w:r>
      <w:r>
        <w:rPr>
          <w:spacing w:val="-4"/>
        </w:rPr>
        <w:t xml:space="preserve"> </w:t>
      </w:r>
      <w:r>
        <w:t>of</w:t>
      </w:r>
      <w:r>
        <w:rPr>
          <w:spacing w:val="-2"/>
        </w:rPr>
        <w:t xml:space="preserve"> </w:t>
      </w:r>
      <w:r>
        <w:t>arbitrary</w:t>
      </w:r>
      <w:r>
        <w:rPr>
          <w:spacing w:val="-8"/>
        </w:rPr>
        <w:t xml:space="preserve"> </w:t>
      </w:r>
      <w:r>
        <w:t>or</w:t>
      </w:r>
      <w:r>
        <w:rPr>
          <w:spacing w:val="-2"/>
        </w:rPr>
        <w:t xml:space="preserve"> </w:t>
      </w:r>
      <w:r>
        <w:t>fictitious</w:t>
      </w:r>
      <w:r>
        <w:rPr>
          <w:spacing w:val="-2"/>
        </w:rPr>
        <w:t xml:space="preserve"> </w:t>
      </w:r>
      <w:r>
        <w:t>customs</w:t>
      </w:r>
      <w:r>
        <w:rPr>
          <w:spacing w:val="-3"/>
        </w:rPr>
        <w:t xml:space="preserve"> </w:t>
      </w:r>
      <w:proofErr w:type="gramStart"/>
      <w:r>
        <w:rPr>
          <w:spacing w:val="-2"/>
        </w:rPr>
        <w:t>values;</w:t>
      </w:r>
      <w:proofErr w:type="gramEnd"/>
    </w:p>
    <w:p w14:paraId="124D6B64" w14:textId="77777777" w:rsidR="00F845A6" w:rsidRDefault="00F845A6" w:rsidP="00F845A6">
      <w:pPr>
        <w:pStyle w:val="ListParagraph1ai"/>
        <w:ind w:left="1820" w:hanging="658"/>
      </w:pPr>
      <w:r>
        <w:t>bases</w:t>
      </w:r>
      <w:r>
        <w:rPr>
          <w:spacing w:val="36"/>
        </w:rPr>
        <w:t xml:space="preserve"> </w:t>
      </w:r>
      <w:r>
        <w:t>the</w:t>
      </w:r>
      <w:r>
        <w:rPr>
          <w:spacing w:val="36"/>
        </w:rPr>
        <w:t xml:space="preserve"> </w:t>
      </w:r>
      <w:r>
        <w:t>valuation</w:t>
      </w:r>
      <w:r>
        <w:rPr>
          <w:spacing w:val="37"/>
        </w:rPr>
        <w:t xml:space="preserve"> </w:t>
      </w:r>
      <w:r>
        <w:t>of</w:t>
      </w:r>
      <w:r>
        <w:rPr>
          <w:spacing w:val="35"/>
        </w:rPr>
        <w:t xml:space="preserve"> </w:t>
      </w:r>
      <w:r>
        <w:t>goods</w:t>
      </w:r>
      <w:r>
        <w:rPr>
          <w:spacing w:val="36"/>
        </w:rPr>
        <w:t xml:space="preserve"> </w:t>
      </w:r>
      <w:r>
        <w:t>for</w:t>
      </w:r>
      <w:r>
        <w:rPr>
          <w:spacing w:val="35"/>
        </w:rPr>
        <w:t xml:space="preserve"> </w:t>
      </w:r>
      <w:r>
        <w:t>customs</w:t>
      </w:r>
      <w:r>
        <w:rPr>
          <w:spacing w:val="36"/>
        </w:rPr>
        <w:t xml:space="preserve"> </w:t>
      </w:r>
      <w:r>
        <w:t>purposes,</w:t>
      </w:r>
      <w:r>
        <w:rPr>
          <w:spacing w:val="36"/>
        </w:rPr>
        <w:t xml:space="preserve"> </w:t>
      </w:r>
      <w:r>
        <w:t>to</w:t>
      </w:r>
      <w:r>
        <w:rPr>
          <w:spacing w:val="37"/>
        </w:rPr>
        <w:t xml:space="preserve"> </w:t>
      </w:r>
      <w:r>
        <w:t>the</w:t>
      </w:r>
      <w:r>
        <w:rPr>
          <w:spacing w:val="36"/>
        </w:rPr>
        <w:t xml:space="preserve"> </w:t>
      </w:r>
      <w:r>
        <w:t>greatest</w:t>
      </w:r>
      <w:r>
        <w:rPr>
          <w:spacing w:val="36"/>
        </w:rPr>
        <w:t xml:space="preserve"> </w:t>
      </w:r>
      <w:r>
        <w:t xml:space="preserve">extent possible, on the transaction value of the goods being </w:t>
      </w:r>
      <w:proofErr w:type="gramStart"/>
      <w:r>
        <w:t>valued;</w:t>
      </w:r>
      <w:proofErr w:type="gramEnd"/>
    </w:p>
    <w:p w14:paraId="6BDF87CC" w14:textId="77777777" w:rsidR="00F845A6" w:rsidRDefault="00F845A6" w:rsidP="00F845A6">
      <w:pPr>
        <w:pStyle w:val="ListParagraph1ai"/>
        <w:ind w:left="1820" w:hanging="658"/>
      </w:pPr>
      <w:r>
        <w:t>bases</w:t>
      </w:r>
      <w:r>
        <w:rPr>
          <w:spacing w:val="80"/>
        </w:rPr>
        <w:t xml:space="preserve"> </w:t>
      </w:r>
      <w:r>
        <w:t>customs</w:t>
      </w:r>
      <w:r>
        <w:rPr>
          <w:spacing w:val="80"/>
        </w:rPr>
        <w:t xml:space="preserve"> </w:t>
      </w:r>
      <w:r>
        <w:t>value</w:t>
      </w:r>
      <w:r>
        <w:rPr>
          <w:spacing w:val="80"/>
        </w:rPr>
        <w:t xml:space="preserve"> </w:t>
      </w:r>
      <w:r>
        <w:t>on</w:t>
      </w:r>
      <w:r>
        <w:rPr>
          <w:spacing w:val="80"/>
        </w:rPr>
        <w:t xml:space="preserve"> </w:t>
      </w:r>
      <w:r>
        <w:t>simple</w:t>
      </w:r>
      <w:r>
        <w:rPr>
          <w:spacing w:val="80"/>
        </w:rPr>
        <w:t xml:space="preserve"> </w:t>
      </w:r>
      <w:r>
        <w:t>and</w:t>
      </w:r>
      <w:r>
        <w:rPr>
          <w:spacing w:val="80"/>
        </w:rPr>
        <w:t xml:space="preserve"> </w:t>
      </w:r>
      <w:r>
        <w:t>equitable</w:t>
      </w:r>
      <w:r>
        <w:rPr>
          <w:spacing w:val="80"/>
        </w:rPr>
        <w:t xml:space="preserve"> </w:t>
      </w:r>
      <w:r>
        <w:t>criteria</w:t>
      </w:r>
      <w:r>
        <w:rPr>
          <w:spacing w:val="80"/>
        </w:rPr>
        <w:t xml:space="preserve"> </w:t>
      </w:r>
      <w:r>
        <w:t>consistent</w:t>
      </w:r>
      <w:r>
        <w:rPr>
          <w:spacing w:val="80"/>
        </w:rPr>
        <w:t xml:space="preserve"> </w:t>
      </w:r>
      <w:r>
        <w:t xml:space="preserve">with commercial </w:t>
      </w:r>
      <w:proofErr w:type="gramStart"/>
      <w:r>
        <w:t>practices;</w:t>
      </w:r>
      <w:proofErr w:type="gramEnd"/>
    </w:p>
    <w:p w14:paraId="6420D3AB" w14:textId="77777777" w:rsidR="00F845A6" w:rsidRDefault="00F845A6" w:rsidP="00F845A6">
      <w:pPr>
        <w:pStyle w:val="ListParagraph1ai"/>
        <w:ind w:left="1820" w:hanging="658"/>
      </w:pPr>
      <w:r>
        <w:t>ensures</w:t>
      </w:r>
      <w:r>
        <w:rPr>
          <w:spacing w:val="80"/>
        </w:rPr>
        <w:t xml:space="preserve"> </w:t>
      </w:r>
      <w:r>
        <w:t>that</w:t>
      </w:r>
      <w:r>
        <w:rPr>
          <w:spacing w:val="80"/>
        </w:rPr>
        <w:t xml:space="preserve"> </w:t>
      </w:r>
      <w:r>
        <w:t>valuation</w:t>
      </w:r>
      <w:r>
        <w:rPr>
          <w:spacing w:val="80"/>
        </w:rPr>
        <w:t xml:space="preserve"> </w:t>
      </w:r>
      <w:r>
        <w:t>procedures</w:t>
      </w:r>
      <w:r>
        <w:rPr>
          <w:spacing w:val="80"/>
        </w:rPr>
        <w:t xml:space="preserve"> </w:t>
      </w:r>
      <w:r>
        <w:t>are</w:t>
      </w:r>
      <w:r>
        <w:rPr>
          <w:spacing w:val="80"/>
        </w:rPr>
        <w:t xml:space="preserve"> </w:t>
      </w:r>
      <w:r>
        <w:t>of</w:t>
      </w:r>
      <w:r>
        <w:rPr>
          <w:spacing w:val="80"/>
        </w:rPr>
        <w:t xml:space="preserve"> </w:t>
      </w:r>
      <w:r>
        <w:t>general</w:t>
      </w:r>
      <w:r>
        <w:rPr>
          <w:spacing w:val="80"/>
        </w:rPr>
        <w:t xml:space="preserve"> </w:t>
      </w:r>
      <w:r>
        <w:t>application</w:t>
      </w:r>
      <w:r>
        <w:rPr>
          <w:spacing w:val="80"/>
        </w:rPr>
        <w:t xml:space="preserve"> </w:t>
      </w:r>
      <w:r>
        <w:t>without distinction between sources of supply; and</w:t>
      </w:r>
    </w:p>
    <w:p w14:paraId="78E71E69" w14:textId="77777777" w:rsidR="00F845A6" w:rsidRDefault="00F845A6" w:rsidP="00F845A6">
      <w:pPr>
        <w:pStyle w:val="ListParagraph1ai"/>
        <w:ind w:left="1820" w:hanging="658"/>
      </w:pPr>
      <w:r>
        <w:t>does</w:t>
      </w:r>
      <w:r>
        <w:rPr>
          <w:spacing w:val="-3"/>
        </w:rPr>
        <w:t xml:space="preserve"> </w:t>
      </w:r>
      <w:r>
        <w:t>not</w:t>
      </w:r>
      <w:r>
        <w:rPr>
          <w:spacing w:val="-2"/>
        </w:rPr>
        <w:t xml:space="preserve"> </w:t>
      </w:r>
      <w:r>
        <w:t>use</w:t>
      </w:r>
      <w:r>
        <w:rPr>
          <w:spacing w:val="-3"/>
        </w:rPr>
        <w:t xml:space="preserve"> </w:t>
      </w:r>
      <w:r>
        <w:t>valuation</w:t>
      </w:r>
      <w:r>
        <w:rPr>
          <w:spacing w:val="-2"/>
        </w:rPr>
        <w:t xml:space="preserve"> </w:t>
      </w:r>
      <w:r>
        <w:t>procedures</w:t>
      </w:r>
      <w:r>
        <w:rPr>
          <w:spacing w:val="-2"/>
        </w:rPr>
        <w:t xml:space="preserve"> </w:t>
      </w:r>
      <w:r>
        <w:t>to combat</w:t>
      </w:r>
      <w:r>
        <w:rPr>
          <w:spacing w:val="-2"/>
        </w:rPr>
        <w:t xml:space="preserve"> </w:t>
      </w:r>
      <w:proofErr w:type="gramStart"/>
      <w:r>
        <w:rPr>
          <w:spacing w:val="-2"/>
        </w:rPr>
        <w:t>dumping;</w:t>
      </w:r>
      <w:proofErr w:type="gramEnd"/>
    </w:p>
    <w:p w14:paraId="26BEDCB9" w14:textId="5CEF17CD" w:rsidR="00F845A6" w:rsidRDefault="00F845A6" w:rsidP="00F845A6">
      <w:pPr>
        <w:pStyle w:val="ListParagraph1a"/>
        <w:ind w:left="1148" w:hanging="602"/>
        <w:rPr>
          <w:spacing w:val="-5"/>
        </w:rPr>
      </w:pPr>
      <w:r>
        <w:t>shall</w:t>
      </w:r>
      <w:r>
        <w:rPr>
          <w:spacing w:val="-2"/>
        </w:rPr>
        <w:t xml:space="preserve"> </w:t>
      </w:r>
      <w:r>
        <w:t>to</w:t>
      </w:r>
      <w:r>
        <w:rPr>
          <w:spacing w:val="-2"/>
        </w:rPr>
        <w:t xml:space="preserve"> </w:t>
      </w:r>
      <w:r>
        <w:t>the</w:t>
      </w:r>
      <w:r>
        <w:rPr>
          <w:spacing w:val="-3"/>
        </w:rPr>
        <w:t xml:space="preserve"> </w:t>
      </w:r>
      <w:r>
        <w:t>greatest</w:t>
      </w:r>
      <w:r>
        <w:rPr>
          <w:spacing w:val="-2"/>
        </w:rPr>
        <w:t xml:space="preserve"> </w:t>
      </w:r>
      <w:r>
        <w:t>extent</w:t>
      </w:r>
      <w:r>
        <w:rPr>
          <w:spacing w:val="-1"/>
        </w:rPr>
        <w:t xml:space="preserve"> </w:t>
      </w:r>
      <w:r>
        <w:t>possible</w:t>
      </w:r>
      <w:r>
        <w:rPr>
          <w:spacing w:val="-2"/>
        </w:rPr>
        <w:t xml:space="preserve"> </w:t>
      </w:r>
      <w:r>
        <w:t>not</w:t>
      </w:r>
      <w:r>
        <w:rPr>
          <w:spacing w:val="-2"/>
        </w:rPr>
        <w:t xml:space="preserve"> </w:t>
      </w:r>
      <w:r>
        <w:t>determine</w:t>
      </w:r>
      <w:r>
        <w:rPr>
          <w:spacing w:val="-3"/>
        </w:rPr>
        <w:t xml:space="preserve"> </w:t>
      </w:r>
      <w:r>
        <w:t>customs</w:t>
      </w:r>
      <w:r>
        <w:rPr>
          <w:spacing w:val="-1"/>
        </w:rPr>
        <w:t xml:space="preserve"> </w:t>
      </w:r>
      <w:r>
        <w:t>value</w:t>
      </w:r>
      <w:r>
        <w:rPr>
          <w:spacing w:val="-2"/>
        </w:rPr>
        <w:t xml:space="preserve"> </w:t>
      </w:r>
      <w:proofErr w:type="gramStart"/>
      <w:r>
        <w:t>on</w:t>
      </w:r>
      <w:r>
        <w:rPr>
          <w:spacing w:val="-2"/>
        </w:rPr>
        <w:t xml:space="preserve"> </w:t>
      </w:r>
      <w:r>
        <w:t>the</w:t>
      </w:r>
      <w:r>
        <w:rPr>
          <w:spacing w:val="-3"/>
        </w:rPr>
        <w:t xml:space="preserve"> </w:t>
      </w:r>
      <w:r>
        <w:t>basis</w:t>
      </w:r>
      <w:r>
        <w:rPr>
          <w:spacing w:val="-1"/>
        </w:rPr>
        <w:t xml:space="preserve"> </w:t>
      </w:r>
      <w:r>
        <w:rPr>
          <w:spacing w:val="-5"/>
        </w:rPr>
        <w:t>of</w:t>
      </w:r>
      <w:proofErr w:type="gramEnd"/>
      <w:r>
        <w:rPr>
          <w:spacing w:val="-5"/>
        </w:rPr>
        <w:t>:</w:t>
      </w:r>
    </w:p>
    <w:p w14:paraId="5B70F9F9" w14:textId="77777777" w:rsidR="00F845A6" w:rsidRDefault="00F845A6">
      <w:pPr>
        <w:spacing w:after="0"/>
        <w:ind w:firstLine="0"/>
        <w:jc w:val="left"/>
        <w:rPr>
          <w:spacing w:val="-5"/>
        </w:rPr>
      </w:pPr>
      <w:r>
        <w:rPr>
          <w:spacing w:val="-5"/>
        </w:rPr>
        <w:br w:type="page"/>
      </w:r>
    </w:p>
    <w:p w14:paraId="60E9253C" w14:textId="77777777" w:rsidR="00F845A6" w:rsidRDefault="00F845A6" w:rsidP="000627B3">
      <w:pPr>
        <w:pStyle w:val="ListParagraph1ai"/>
        <w:ind w:left="1764" w:hanging="630"/>
      </w:pPr>
      <w:r>
        <w:lastRenderedPageBreak/>
        <w:t xml:space="preserve">the selling price in the country of importation of goods produced in such </w:t>
      </w:r>
      <w:proofErr w:type="gramStart"/>
      <w:r>
        <w:rPr>
          <w:spacing w:val="-2"/>
        </w:rPr>
        <w:t>country;</w:t>
      </w:r>
      <w:proofErr w:type="gramEnd"/>
    </w:p>
    <w:p w14:paraId="01F8CB6B" w14:textId="77777777" w:rsidR="00F845A6" w:rsidRDefault="00F845A6" w:rsidP="000627B3">
      <w:pPr>
        <w:pStyle w:val="ListParagraph1ai"/>
        <w:ind w:left="1764" w:hanging="630"/>
      </w:pPr>
      <w:r>
        <w:t xml:space="preserve">a system which provides for the acceptance for customs purposes of the higher of two alternative </w:t>
      </w:r>
      <w:proofErr w:type="gramStart"/>
      <w:r>
        <w:t>values;</w:t>
      </w:r>
      <w:proofErr w:type="gramEnd"/>
    </w:p>
    <w:p w14:paraId="6638E78F" w14:textId="77777777" w:rsidR="00F845A6" w:rsidRDefault="00F845A6" w:rsidP="000627B3">
      <w:pPr>
        <w:pStyle w:val="ListParagraph1ai"/>
        <w:ind w:left="1764" w:hanging="630"/>
      </w:pPr>
      <w:r>
        <w:t>the</w:t>
      </w:r>
      <w:r>
        <w:rPr>
          <w:spacing w:val="-6"/>
        </w:rPr>
        <w:t xml:space="preserve"> </w:t>
      </w:r>
      <w:r>
        <w:t>price</w:t>
      </w:r>
      <w:r>
        <w:rPr>
          <w:spacing w:val="-7"/>
        </w:rPr>
        <w:t xml:space="preserve"> </w:t>
      </w:r>
      <w:r>
        <w:t>of</w:t>
      </w:r>
      <w:r>
        <w:rPr>
          <w:spacing w:val="-4"/>
        </w:rPr>
        <w:t xml:space="preserve"> </w:t>
      </w:r>
      <w:r>
        <w:t>goods</w:t>
      </w:r>
      <w:r>
        <w:rPr>
          <w:spacing w:val="-6"/>
        </w:rPr>
        <w:t xml:space="preserve"> </w:t>
      </w:r>
      <w:r>
        <w:t>in</w:t>
      </w:r>
      <w:r>
        <w:rPr>
          <w:spacing w:val="-5"/>
        </w:rPr>
        <w:t xml:space="preserve"> </w:t>
      </w:r>
      <w:r>
        <w:t>the</w:t>
      </w:r>
      <w:r>
        <w:rPr>
          <w:spacing w:val="-4"/>
        </w:rPr>
        <w:t xml:space="preserve"> </w:t>
      </w:r>
      <w:r>
        <w:t>domestic</w:t>
      </w:r>
      <w:r>
        <w:rPr>
          <w:spacing w:val="-6"/>
        </w:rPr>
        <w:t xml:space="preserve"> </w:t>
      </w:r>
      <w:r>
        <w:t>market</w:t>
      </w:r>
      <w:r>
        <w:rPr>
          <w:spacing w:val="-6"/>
        </w:rPr>
        <w:t xml:space="preserve"> </w:t>
      </w:r>
      <w:r>
        <w:t>of</w:t>
      </w:r>
      <w:r>
        <w:rPr>
          <w:spacing w:val="-5"/>
        </w:rPr>
        <w:t xml:space="preserve"> </w:t>
      </w:r>
      <w:r>
        <w:t>the</w:t>
      </w:r>
      <w:r>
        <w:rPr>
          <w:spacing w:val="-4"/>
        </w:rPr>
        <w:t xml:space="preserve"> </w:t>
      </w:r>
      <w:r>
        <w:t>country</w:t>
      </w:r>
      <w:r>
        <w:rPr>
          <w:spacing w:val="-10"/>
        </w:rPr>
        <w:t xml:space="preserve"> </w:t>
      </w:r>
      <w:r>
        <w:t>of</w:t>
      </w:r>
      <w:r>
        <w:rPr>
          <w:spacing w:val="-5"/>
        </w:rPr>
        <w:t xml:space="preserve"> </w:t>
      </w:r>
      <w:proofErr w:type="gramStart"/>
      <w:r>
        <w:rPr>
          <w:spacing w:val="-2"/>
        </w:rPr>
        <w:t>exportation;</w:t>
      </w:r>
      <w:proofErr w:type="gramEnd"/>
    </w:p>
    <w:p w14:paraId="2D528AAF" w14:textId="77777777" w:rsidR="00F845A6" w:rsidRDefault="00F845A6" w:rsidP="000627B3">
      <w:pPr>
        <w:pStyle w:val="ListParagraph1ai"/>
        <w:ind w:left="1764" w:hanging="630"/>
        <w:rPr>
          <w:i/>
        </w:rPr>
      </w:pPr>
      <w:r>
        <w:t>the cost of production other than computed values which have been determined for identical or similar goods in accordance with the provisions of Article 6 and</w:t>
      </w:r>
      <w:r>
        <w:rPr>
          <w:spacing w:val="40"/>
        </w:rPr>
        <w:t xml:space="preserve"> </w:t>
      </w:r>
      <w:r>
        <w:t xml:space="preserve">Article 8(2) of the Agreement on Customs </w:t>
      </w:r>
      <w:proofErr w:type="gramStart"/>
      <w:r>
        <w:t>Valuation</w:t>
      </w:r>
      <w:r>
        <w:rPr>
          <w:i/>
        </w:rPr>
        <w:t>;</w:t>
      </w:r>
      <w:proofErr w:type="gramEnd"/>
    </w:p>
    <w:p w14:paraId="3D643CA0" w14:textId="77777777" w:rsidR="00F845A6" w:rsidRDefault="00F845A6" w:rsidP="000627B3">
      <w:pPr>
        <w:pStyle w:val="ListParagraph1ai"/>
        <w:ind w:left="1764" w:hanging="630"/>
      </w:pPr>
      <w:r>
        <w:t xml:space="preserve">the price of goods for export to a country other than the country of </w:t>
      </w:r>
      <w:proofErr w:type="gramStart"/>
      <w:r>
        <w:rPr>
          <w:spacing w:val="-2"/>
        </w:rPr>
        <w:t>importation;</w:t>
      </w:r>
      <w:proofErr w:type="gramEnd"/>
    </w:p>
    <w:p w14:paraId="657688D3" w14:textId="77777777" w:rsidR="00F845A6" w:rsidRDefault="00F845A6" w:rsidP="000627B3">
      <w:pPr>
        <w:pStyle w:val="ListParagraph1ai"/>
        <w:ind w:left="1764" w:hanging="630"/>
      </w:pPr>
      <w:r>
        <w:t>minimum</w:t>
      </w:r>
      <w:r>
        <w:rPr>
          <w:spacing w:val="-10"/>
        </w:rPr>
        <w:t xml:space="preserve"> </w:t>
      </w:r>
      <w:r>
        <w:t>customs</w:t>
      </w:r>
      <w:r>
        <w:rPr>
          <w:spacing w:val="-10"/>
        </w:rPr>
        <w:t xml:space="preserve"> </w:t>
      </w:r>
      <w:r>
        <w:t>values;</w:t>
      </w:r>
      <w:r>
        <w:rPr>
          <w:spacing w:val="-10"/>
        </w:rPr>
        <w:t xml:space="preserve"> </w:t>
      </w:r>
      <w:r>
        <w:rPr>
          <w:spacing w:val="-5"/>
        </w:rPr>
        <w:t>or</w:t>
      </w:r>
    </w:p>
    <w:p w14:paraId="3C3089AC" w14:textId="77777777" w:rsidR="00F845A6" w:rsidRDefault="00F845A6" w:rsidP="000627B3">
      <w:pPr>
        <w:pStyle w:val="ListParagraph1ai"/>
        <w:ind w:left="1764" w:hanging="630"/>
      </w:pPr>
      <w:r>
        <w:t>arbitrary</w:t>
      </w:r>
      <w:r>
        <w:rPr>
          <w:spacing w:val="-12"/>
        </w:rPr>
        <w:t xml:space="preserve"> </w:t>
      </w:r>
      <w:r>
        <w:t>or</w:t>
      </w:r>
      <w:r>
        <w:rPr>
          <w:spacing w:val="-7"/>
        </w:rPr>
        <w:t xml:space="preserve"> </w:t>
      </w:r>
      <w:r>
        <w:t>fictitious</w:t>
      </w:r>
      <w:r>
        <w:rPr>
          <w:spacing w:val="-7"/>
        </w:rPr>
        <w:t xml:space="preserve"> </w:t>
      </w:r>
      <w:proofErr w:type="gramStart"/>
      <w:r>
        <w:rPr>
          <w:spacing w:val="-2"/>
        </w:rPr>
        <w:t>values;</w:t>
      </w:r>
      <w:proofErr w:type="gramEnd"/>
    </w:p>
    <w:p w14:paraId="03CE3F8F" w14:textId="77777777" w:rsidR="00F845A6" w:rsidRDefault="00F845A6" w:rsidP="000627B3">
      <w:pPr>
        <w:ind w:left="1036" w:firstLine="28"/>
      </w:pPr>
      <w:r>
        <w:t>and</w:t>
      </w:r>
      <w:r>
        <w:rPr>
          <w:spacing w:val="29"/>
        </w:rPr>
        <w:t xml:space="preserve"> </w:t>
      </w:r>
      <w:r>
        <w:t>shall</w:t>
      </w:r>
      <w:r>
        <w:rPr>
          <w:spacing w:val="30"/>
        </w:rPr>
        <w:t xml:space="preserve"> </w:t>
      </w:r>
      <w:r>
        <w:t>seek</w:t>
      </w:r>
      <w:r>
        <w:rPr>
          <w:spacing w:val="29"/>
        </w:rPr>
        <w:t xml:space="preserve"> </w:t>
      </w:r>
      <w:r>
        <w:t>to</w:t>
      </w:r>
      <w:r>
        <w:rPr>
          <w:spacing w:val="29"/>
        </w:rPr>
        <w:t xml:space="preserve"> </w:t>
      </w:r>
      <w:r>
        <w:t>eliminate</w:t>
      </w:r>
      <w:r>
        <w:rPr>
          <w:spacing w:val="28"/>
        </w:rPr>
        <w:t xml:space="preserve"> </w:t>
      </w:r>
      <w:r>
        <w:t>those</w:t>
      </w:r>
      <w:r>
        <w:rPr>
          <w:spacing w:val="29"/>
        </w:rPr>
        <w:t xml:space="preserve"> </w:t>
      </w:r>
      <w:r>
        <w:t>measures</w:t>
      </w:r>
      <w:r>
        <w:rPr>
          <w:spacing w:val="29"/>
        </w:rPr>
        <w:t xml:space="preserve"> </w:t>
      </w:r>
      <w:r>
        <w:t>which</w:t>
      </w:r>
      <w:r>
        <w:rPr>
          <w:spacing w:val="29"/>
        </w:rPr>
        <w:t xml:space="preserve"> </w:t>
      </w:r>
      <w:r>
        <w:t>are</w:t>
      </w:r>
      <w:r>
        <w:rPr>
          <w:spacing w:val="27"/>
        </w:rPr>
        <w:t xml:space="preserve"> </w:t>
      </w:r>
      <w:r>
        <w:t>so</w:t>
      </w:r>
      <w:r>
        <w:rPr>
          <w:spacing w:val="29"/>
        </w:rPr>
        <w:t xml:space="preserve"> </w:t>
      </w:r>
      <w:r>
        <w:t>determined</w:t>
      </w:r>
      <w:r>
        <w:rPr>
          <w:spacing w:val="29"/>
        </w:rPr>
        <w:t xml:space="preserve"> </w:t>
      </w:r>
      <w:r>
        <w:t>as</w:t>
      </w:r>
      <w:r>
        <w:rPr>
          <w:spacing w:val="29"/>
        </w:rPr>
        <w:t xml:space="preserve"> </w:t>
      </w:r>
      <w:r>
        <w:t>soon</w:t>
      </w:r>
      <w:r>
        <w:rPr>
          <w:spacing w:val="29"/>
        </w:rPr>
        <w:t xml:space="preserve"> </w:t>
      </w:r>
      <w:r>
        <w:t>as practicable; and</w:t>
      </w:r>
    </w:p>
    <w:p w14:paraId="49C1BC6F" w14:textId="77777777" w:rsidR="00F845A6" w:rsidRDefault="00F845A6" w:rsidP="000627B3">
      <w:pPr>
        <w:pStyle w:val="ListParagraph1a"/>
        <w:ind w:left="1036"/>
      </w:pPr>
      <w:r>
        <w:t>shall ensure that, if the importer so requests, the importer be informed in writing</w:t>
      </w:r>
      <w:r>
        <w:rPr>
          <w:spacing w:val="40"/>
        </w:rPr>
        <w:t xml:space="preserve"> </w:t>
      </w:r>
      <w:r>
        <w:t>of the customs value and the method used to determine such value.</w:t>
      </w:r>
    </w:p>
    <w:p w14:paraId="3151345E" w14:textId="77777777" w:rsidR="00F845A6" w:rsidRPr="000627B3" w:rsidRDefault="00F845A6" w:rsidP="000627B3">
      <w:pPr>
        <w:pStyle w:val="Heading2"/>
        <w:rPr>
          <w:b w:val="0"/>
          <w:bCs/>
        </w:rPr>
      </w:pPr>
      <w:r w:rsidRPr="000627B3">
        <w:rPr>
          <w:bCs/>
        </w:rPr>
        <w:t>Article</w:t>
      </w:r>
      <w:r w:rsidRPr="000627B3">
        <w:rPr>
          <w:bCs/>
          <w:spacing w:val="-9"/>
        </w:rPr>
        <w:t xml:space="preserve"> </w:t>
      </w:r>
      <w:r w:rsidRPr="000627B3">
        <w:rPr>
          <w:bCs/>
        </w:rPr>
        <w:t>10:</w:t>
      </w:r>
      <w:r w:rsidRPr="000627B3">
        <w:rPr>
          <w:bCs/>
          <w:spacing w:val="-8"/>
        </w:rPr>
        <w:t xml:space="preserve"> </w:t>
      </w:r>
      <w:r w:rsidRPr="000627B3">
        <w:rPr>
          <w:bCs/>
        </w:rPr>
        <w:t>Advance</w:t>
      </w:r>
      <w:r w:rsidRPr="000627B3">
        <w:rPr>
          <w:bCs/>
          <w:spacing w:val="-9"/>
        </w:rPr>
        <w:t xml:space="preserve"> </w:t>
      </w:r>
      <w:r w:rsidRPr="000627B3">
        <w:rPr>
          <w:bCs/>
          <w:spacing w:val="-2"/>
        </w:rPr>
        <w:t>Rulings</w:t>
      </w:r>
    </w:p>
    <w:p w14:paraId="6893457F" w14:textId="77777777" w:rsidR="00F845A6" w:rsidRDefault="00F845A6" w:rsidP="00D63F9C">
      <w:pPr>
        <w:pStyle w:val="ListParagraph1"/>
        <w:numPr>
          <w:ilvl w:val="0"/>
          <w:numId w:val="15"/>
        </w:numPr>
        <w:ind w:firstLine="6"/>
      </w:pPr>
      <w:r>
        <w:t>To the extent permitted by its domestic laws, regulations and administrative practices and its capacity, each Party upon receiving an application pursuant to paragraph 2(a), shall through its Customs Administration provide written advance rulings on tariff classification and origin of goods, and, if the Party has implemented the Agreement on Customs Valuation on questions arising from the application of that Agreement to goods.</w:t>
      </w:r>
    </w:p>
    <w:p w14:paraId="077370CC" w14:textId="77777777" w:rsidR="00F845A6" w:rsidRDefault="00F845A6" w:rsidP="000627B3">
      <w:pPr>
        <w:pStyle w:val="ListParagraph1"/>
      </w:pPr>
      <w:r>
        <w:t>Procedures for</w:t>
      </w:r>
      <w:r>
        <w:rPr>
          <w:spacing w:val="-3"/>
        </w:rPr>
        <w:t xml:space="preserve"> </w:t>
      </w:r>
      <w:r>
        <w:t>advance</w:t>
      </w:r>
      <w:r>
        <w:rPr>
          <w:spacing w:val="-3"/>
        </w:rPr>
        <w:t xml:space="preserve"> </w:t>
      </w:r>
      <w:r>
        <w:t>rulings</w:t>
      </w:r>
      <w:r>
        <w:rPr>
          <w:spacing w:val="-1"/>
        </w:rPr>
        <w:t xml:space="preserve"> </w:t>
      </w:r>
      <w:r>
        <w:t>adopted</w:t>
      </w:r>
      <w:r>
        <w:rPr>
          <w:spacing w:val="-1"/>
        </w:rPr>
        <w:t xml:space="preserve"> </w:t>
      </w:r>
      <w:r>
        <w:t>by</w:t>
      </w:r>
      <w:r>
        <w:rPr>
          <w:spacing w:val="-7"/>
        </w:rPr>
        <w:t xml:space="preserve"> </w:t>
      </w:r>
      <w:r>
        <w:t>a</w:t>
      </w:r>
      <w:r>
        <w:rPr>
          <w:spacing w:val="-2"/>
        </w:rPr>
        <w:t xml:space="preserve"> </w:t>
      </w:r>
      <w:r>
        <w:t>Party</w:t>
      </w:r>
      <w:r>
        <w:rPr>
          <w:spacing w:val="-4"/>
        </w:rPr>
        <w:t xml:space="preserve"> </w:t>
      </w:r>
      <w:r>
        <w:rPr>
          <w:spacing w:val="-2"/>
        </w:rPr>
        <w:t>shall:</w:t>
      </w:r>
    </w:p>
    <w:p w14:paraId="0BD9313C" w14:textId="77777777" w:rsidR="00F845A6" w:rsidRDefault="00F845A6" w:rsidP="00D63F9C">
      <w:pPr>
        <w:pStyle w:val="ListParagraph1a"/>
        <w:numPr>
          <w:ilvl w:val="0"/>
          <w:numId w:val="16"/>
        </w:numPr>
        <w:ind w:left="1064" w:hanging="700"/>
      </w:pPr>
      <w:r>
        <w:t xml:space="preserve">provide that an importer in its territory or an exporter or producer in the territory of another Party may apply for an advance ruling before the importation of the goods in </w:t>
      </w:r>
      <w:proofErr w:type="gramStart"/>
      <w:r>
        <w:t>question;</w:t>
      </w:r>
      <w:proofErr w:type="gramEnd"/>
    </w:p>
    <w:p w14:paraId="5EBCA311" w14:textId="77777777" w:rsidR="00F845A6" w:rsidRDefault="00F845A6" w:rsidP="000627B3">
      <w:pPr>
        <w:pStyle w:val="ListParagraph1a"/>
        <w:ind w:left="1064" w:hanging="700"/>
      </w:pPr>
      <w:r>
        <w:t>include</w:t>
      </w:r>
      <w:r>
        <w:rPr>
          <w:spacing w:val="-4"/>
        </w:rPr>
        <w:t xml:space="preserve"> </w:t>
      </w:r>
      <w:r>
        <w:t>a</w:t>
      </w:r>
      <w:r>
        <w:rPr>
          <w:spacing w:val="-2"/>
        </w:rPr>
        <w:t xml:space="preserve"> </w:t>
      </w:r>
      <w:r>
        <w:t>detailed</w:t>
      </w:r>
      <w:r>
        <w:rPr>
          <w:spacing w:val="-2"/>
        </w:rPr>
        <w:t xml:space="preserve"> </w:t>
      </w:r>
      <w:r>
        <w:t>description</w:t>
      </w:r>
      <w:r>
        <w:rPr>
          <w:spacing w:val="-3"/>
        </w:rPr>
        <w:t xml:space="preserve"> </w:t>
      </w:r>
      <w:r>
        <w:t>of</w:t>
      </w:r>
      <w:r>
        <w:rPr>
          <w:spacing w:val="-3"/>
        </w:rPr>
        <w:t xml:space="preserve"> </w:t>
      </w:r>
      <w:r>
        <w:t>the</w:t>
      </w:r>
      <w:r>
        <w:rPr>
          <w:spacing w:val="-5"/>
        </w:rPr>
        <w:t xml:space="preserve"> </w:t>
      </w:r>
      <w:r>
        <w:t>information</w:t>
      </w:r>
      <w:r>
        <w:rPr>
          <w:spacing w:val="-3"/>
        </w:rPr>
        <w:t xml:space="preserve"> </w:t>
      </w:r>
      <w:r>
        <w:t>required</w:t>
      </w:r>
      <w:r>
        <w:rPr>
          <w:spacing w:val="-3"/>
        </w:rPr>
        <w:t xml:space="preserve"> </w:t>
      </w:r>
      <w:r>
        <w:t>to</w:t>
      </w:r>
      <w:r>
        <w:rPr>
          <w:spacing w:val="-3"/>
        </w:rPr>
        <w:t xml:space="preserve"> </w:t>
      </w:r>
      <w:r>
        <w:t>process</w:t>
      </w:r>
      <w:r>
        <w:rPr>
          <w:spacing w:val="-1"/>
        </w:rPr>
        <w:t xml:space="preserve"> </w:t>
      </w:r>
      <w:r>
        <w:t>an</w:t>
      </w:r>
      <w:r>
        <w:rPr>
          <w:spacing w:val="-1"/>
        </w:rPr>
        <w:t xml:space="preserve"> </w:t>
      </w:r>
      <w:r>
        <w:t xml:space="preserve">application for an advance </w:t>
      </w:r>
      <w:proofErr w:type="gramStart"/>
      <w:r>
        <w:t>ruling;</w:t>
      </w:r>
      <w:proofErr w:type="gramEnd"/>
    </w:p>
    <w:p w14:paraId="7FA08D11" w14:textId="127EF3B7" w:rsidR="000627B3" w:rsidRDefault="00F845A6" w:rsidP="000627B3">
      <w:pPr>
        <w:pStyle w:val="ListParagraph1a"/>
        <w:ind w:left="1064" w:hanging="700"/>
      </w:pPr>
      <w:r>
        <w:t xml:space="preserve">provide that its Customs Administration may, at any time during the course of an evaluation of an application for an advance ruling, request that the applicant provide additional information within a specified </w:t>
      </w:r>
      <w:proofErr w:type="gramStart"/>
      <w:r>
        <w:t>period;</w:t>
      </w:r>
      <w:proofErr w:type="gramEnd"/>
    </w:p>
    <w:p w14:paraId="2B587100" w14:textId="77777777" w:rsidR="000627B3" w:rsidRDefault="000627B3">
      <w:pPr>
        <w:spacing w:after="0"/>
        <w:ind w:firstLine="0"/>
        <w:jc w:val="left"/>
      </w:pPr>
      <w:r>
        <w:br w:type="page"/>
      </w:r>
    </w:p>
    <w:p w14:paraId="0D46793B" w14:textId="77777777" w:rsidR="000627B3" w:rsidRDefault="000627B3" w:rsidP="000627B3">
      <w:pPr>
        <w:pStyle w:val="ListParagraph1a"/>
        <w:ind w:left="1190" w:hanging="560"/>
      </w:pPr>
      <w:r>
        <w:lastRenderedPageBreak/>
        <w:t>provide</w:t>
      </w:r>
      <w:r>
        <w:rPr>
          <w:spacing w:val="-2"/>
        </w:rPr>
        <w:t xml:space="preserve"> </w:t>
      </w:r>
      <w:r>
        <w:t>that</w:t>
      </w:r>
      <w:r>
        <w:rPr>
          <w:spacing w:val="-1"/>
        </w:rPr>
        <w:t xml:space="preserve"> </w:t>
      </w:r>
      <w:r>
        <w:t>any</w:t>
      </w:r>
      <w:r>
        <w:rPr>
          <w:spacing w:val="-3"/>
        </w:rPr>
        <w:t xml:space="preserve"> </w:t>
      </w:r>
      <w:r>
        <w:t>advance ruling</w:t>
      </w:r>
      <w:r>
        <w:rPr>
          <w:spacing w:val="-2"/>
        </w:rPr>
        <w:t xml:space="preserve"> </w:t>
      </w:r>
      <w:r>
        <w:t>be</w:t>
      </w:r>
      <w:r>
        <w:rPr>
          <w:spacing w:val="-2"/>
        </w:rPr>
        <w:t xml:space="preserve"> </w:t>
      </w:r>
      <w:r>
        <w:t>based on the</w:t>
      </w:r>
      <w:r>
        <w:rPr>
          <w:spacing w:val="-1"/>
        </w:rPr>
        <w:t xml:space="preserve"> </w:t>
      </w:r>
      <w:r>
        <w:t xml:space="preserve">facts and circumstances presented by the applicant, and any other relevant information in the possession of the </w:t>
      </w:r>
      <w:r>
        <w:rPr>
          <w:spacing w:val="-2"/>
        </w:rPr>
        <w:t>decision-</w:t>
      </w:r>
      <w:proofErr w:type="gramStart"/>
      <w:r>
        <w:rPr>
          <w:spacing w:val="-2"/>
        </w:rPr>
        <w:t>maker;</w:t>
      </w:r>
      <w:proofErr w:type="gramEnd"/>
    </w:p>
    <w:p w14:paraId="5EB3049E" w14:textId="77777777" w:rsidR="000627B3" w:rsidRDefault="000627B3" w:rsidP="000627B3">
      <w:pPr>
        <w:pStyle w:val="ListParagraph1a"/>
        <w:ind w:left="1190" w:hanging="560"/>
      </w:pPr>
      <w:r>
        <w:t xml:space="preserve">provide that an advance ruling be issued to the applicant expeditiously, within the period specified in each Party’s domestic laws, </w:t>
      </w:r>
      <w:proofErr w:type="gramStart"/>
      <w:r>
        <w:t>regulations</w:t>
      </w:r>
      <w:proofErr w:type="gramEnd"/>
      <w:r>
        <w:t xml:space="preserve"> or administrative procedures; and</w:t>
      </w:r>
    </w:p>
    <w:p w14:paraId="6628EAD6" w14:textId="77777777" w:rsidR="000627B3" w:rsidRDefault="000627B3" w:rsidP="000627B3">
      <w:pPr>
        <w:pStyle w:val="ListParagraph1a"/>
        <w:ind w:left="1190" w:hanging="560"/>
      </w:pPr>
      <w:r>
        <w:t xml:space="preserve">provide that a written explanation of the reasons for the ruling be provided to the </w:t>
      </w:r>
      <w:r>
        <w:rPr>
          <w:spacing w:val="-2"/>
        </w:rPr>
        <w:t>applicant.</w:t>
      </w:r>
    </w:p>
    <w:p w14:paraId="287FC48D" w14:textId="77777777" w:rsidR="000627B3" w:rsidRDefault="000627B3" w:rsidP="000627B3">
      <w:pPr>
        <w:pStyle w:val="ListParagraph1"/>
      </w:pPr>
      <w:r>
        <w:t>A Party may reject a request for an advance ruling where the additional information requested by it in accordance with paragraph 2(c) is not provided within the specified period.</w:t>
      </w:r>
    </w:p>
    <w:p w14:paraId="58F9E0AC" w14:textId="77777777" w:rsidR="000627B3" w:rsidRDefault="000627B3" w:rsidP="000627B3">
      <w:pPr>
        <w:pStyle w:val="ListParagraph1"/>
      </w:pPr>
      <w:r>
        <w:t xml:space="preserve">Subject to paragraphs 1 and 5, each Party that permits advance rulings under its domestic laws, </w:t>
      </w:r>
      <w:proofErr w:type="gramStart"/>
      <w:r>
        <w:t>regulations</w:t>
      </w:r>
      <w:proofErr w:type="gramEnd"/>
      <w:r>
        <w:t xml:space="preserve"> and administrative procedures, shall apply an advance ruling to goods described in that ruling imported into its territory beginning on the date it issues the ruling or any</w:t>
      </w:r>
      <w:r>
        <w:rPr>
          <w:spacing w:val="-5"/>
        </w:rPr>
        <w:t xml:space="preserve"> </w:t>
      </w:r>
      <w:r>
        <w:t>other date specified in the ruling for such period in accordance with its domestic laws, regulations and administrative procedures.</w:t>
      </w:r>
      <w:r>
        <w:rPr>
          <w:spacing w:val="40"/>
        </w:rPr>
        <w:t xml:space="preserve"> </w:t>
      </w:r>
      <w:r>
        <w:t xml:space="preserve">The issuing Party shall accord the same treatment to all importations described in that </w:t>
      </w:r>
      <w:proofErr w:type="gramStart"/>
      <w:r>
        <w:t>ruling, if</w:t>
      </w:r>
      <w:proofErr w:type="gramEnd"/>
      <w:r>
        <w:t xml:space="preserve"> the facts and circumstances are identical in all respects.</w:t>
      </w:r>
    </w:p>
    <w:p w14:paraId="2A6F61F5" w14:textId="77777777" w:rsidR="000627B3" w:rsidRDefault="000627B3" w:rsidP="000627B3">
      <w:pPr>
        <w:pStyle w:val="ListParagraph1"/>
      </w:pPr>
      <w:r>
        <w:t>A Party</w:t>
      </w:r>
      <w:r>
        <w:rPr>
          <w:spacing w:val="-5"/>
        </w:rPr>
        <w:t xml:space="preserve"> </w:t>
      </w:r>
      <w:r>
        <w:t>may</w:t>
      </w:r>
      <w:r>
        <w:rPr>
          <w:spacing w:val="-5"/>
        </w:rPr>
        <w:t xml:space="preserve"> </w:t>
      </w:r>
      <w:r>
        <w:t>modify</w:t>
      </w:r>
      <w:r>
        <w:rPr>
          <w:spacing w:val="-5"/>
        </w:rPr>
        <w:t xml:space="preserve"> </w:t>
      </w:r>
      <w:r>
        <w:t>or</w:t>
      </w:r>
      <w:r>
        <w:rPr>
          <w:spacing w:val="1"/>
        </w:rPr>
        <w:t xml:space="preserve"> </w:t>
      </w:r>
      <w:r>
        <w:t>revoke</w:t>
      </w:r>
      <w:r>
        <w:rPr>
          <w:spacing w:val="-1"/>
        </w:rPr>
        <w:t xml:space="preserve"> </w:t>
      </w:r>
      <w:r>
        <w:t>an</w:t>
      </w:r>
      <w:r>
        <w:rPr>
          <w:spacing w:val="2"/>
        </w:rPr>
        <w:t xml:space="preserve"> </w:t>
      </w:r>
      <w:r>
        <w:t>advance</w:t>
      </w:r>
      <w:r>
        <w:rPr>
          <w:spacing w:val="-1"/>
        </w:rPr>
        <w:t xml:space="preserve"> </w:t>
      </w:r>
      <w:r>
        <w:t xml:space="preserve">ruling </w:t>
      </w:r>
      <w:r>
        <w:rPr>
          <w:spacing w:val="-5"/>
        </w:rPr>
        <w:t>if:</w:t>
      </w:r>
    </w:p>
    <w:p w14:paraId="3D6BC505" w14:textId="77777777" w:rsidR="000627B3" w:rsidRDefault="000627B3" w:rsidP="00D63F9C">
      <w:pPr>
        <w:pStyle w:val="ListParagraph1a"/>
        <w:numPr>
          <w:ilvl w:val="0"/>
          <w:numId w:val="17"/>
        </w:numPr>
        <w:ind w:left="1260" w:hanging="630"/>
      </w:pPr>
      <w:r>
        <w:t>a</w:t>
      </w:r>
      <w:r w:rsidRPr="000627B3">
        <w:rPr>
          <w:spacing w:val="-4"/>
        </w:rPr>
        <w:t xml:space="preserve"> </w:t>
      </w:r>
      <w:r>
        <w:t>determination</w:t>
      </w:r>
      <w:r w:rsidRPr="000627B3">
        <w:rPr>
          <w:spacing w:val="-2"/>
        </w:rPr>
        <w:t xml:space="preserve"> </w:t>
      </w:r>
      <w:r>
        <w:t>is</w:t>
      </w:r>
      <w:r w:rsidRPr="000627B3">
        <w:rPr>
          <w:spacing w:val="-2"/>
        </w:rPr>
        <w:t xml:space="preserve"> </w:t>
      </w:r>
      <w:r>
        <w:t>made</w:t>
      </w:r>
      <w:r w:rsidRPr="000627B3">
        <w:rPr>
          <w:spacing w:val="-4"/>
        </w:rPr>
        <w:t xml:space="preserve"> </w:t>
      </w:r>
      <w:r>
        <w:t>that</w:t>
      </w:r>
      <w:r w:rsidRPr="000627B3">
        <w:rPr>
          <w:spacing w:val="-2"/>
        </w:rPr>
        <w:t xml:space="preserve"> </w:t>
      </w:r>
      <w:r>
        <w:t>the</w:t>
      </w:r>
      <w:r w:rsidRPr="000627B3">
        <w:rPr>
          <w:spacing w:val="-3"/>
        </w:rPr>
        <w:t xml:space="preserve"> </w:t>
      </w:r>
      <w:r>
        <w:t>ruling</w:t>
      </w:r>
      <w:r w:rsidRPr="000627B3">
        <w:rPr>
          <w:spacing w:val="-5"/>
        </w:rPr>
        <w:t xml:space="preserve"> </w:t>
      </w:r>
      <w:r>
        <w:t>was</w:t>
      </w:r>
      <w:r w:rsidRPr="000627B3">
        <w:rPr>
          <w:spacing w:val="-2"/>
        </w:rPr>
        <w:t xml:space="preserve"> </w:t>
      </w:r>
      <w:r>
        <w:t>based on</w:t>
      </w:r>
      <w:r w:rsidRPr="000627B3">
        <w:rPr>
          <w:spacing w:val="-2"/>
        </w:rPr>
        <w:t xml:space="preserve"> </w:t>
      </w:r>
      <w:r>
        <w:t>an</w:t>
      </w:r>
      <w:r w:rsidRPr="000627B3">
        <w:rPr>
          <w:spacing w:val="-2"/>
        </w:rPr>
        <w:t xml:space="preserve"> </w:t>
      </w:r>
      <w:r>
        <w:t>error</w:t>
      </w:r>
      <w:r w:rsidRPr="000627B3">
        <w:rPr>
          <w:spacing w:val="-2"/>
        </w:rPr>
        <w:t xml:space="preserve"> </w:t>
      </w:r>
      <w:r>
        <w:t>of</w:t>
      </w:r>
      <w:r w:rsidRPr="000627B3">
        <w:rPr>
          <w:spacing w:val="-3"/>
        </w:rPr>
        <w:t xml:space="preserve"> </w:t>
      </w:r>
      <w:r>
        <w:t>fact</w:t>
      </w:r>
      <w:r w:rsidRPr="000627B3">
        <w:rPr>
          <w:spacing w:val="-2"/>
        </w:rPr>
        <w:t xml:space="preserve"> </w:t>
      </w:r>
      <w:r>
        <w:t>or</w:t>
      </w:r>
      <w:r w:rsidRPr="000627B3">
        <w:rPr>
          <w:spacing w:val="-2"/>
        </w:rPr>
        <w:t xml:space="preserve"> </w:t>
      </w:r>
      <w:proofErr w:type="gramStart"/>
      <w:r w:rsidRPr="000627B3">
        <w:rPr>
          <w:spacing w:val="-4"/>
        </w:rPr>
        <w:t>law;</w:t>
      </w:r>
      <w:proofErr w:type="gramEnd"/>
    </w:p>
    <w:p w14:paraId="3745F2F0" w14:textId="77777777" w:rsidR="000627B3" w:rsidRDefault="000627B3" w:rsidP="000627B3">
      <w:pPr>
        <w:pStyle w:val="ListParagraph1a"/>
        <w:ind w:left="1260" w:hanging="630"/>
      </w:pPr>
      <w:r>
        <w:t xml:space="preserve">a determination is made that false or misleading information was provided or relevant information was </w:t>
      </w:r>
      <w:proofErr w:type="gramStart"/>
      <w:r>
        <w:t>withheld;</w:t>
      </w:r>
      <w:proofErr w:type="gramEnd"/>
    </w:p>
    <w:p w14:paraId="532B244A" w14:textId="77777777" w:rsidR="000627B3" w:rsidRDefault="000627B3" w:rsidP="000627B3">
      <w:pPr>
        <w:pStyle w:val="ListParagraph1a"/>
        <w:ind w:left="1260" w:hanging="630"/>
      </w:pPr>
      <w:r>
        <w:t>there</w:t>
      </w:r>
      <w:r>
        <w:rPr>
          <w:spacing w:val="-4"/>
        </w:rPr>
        <w:t xml:space="preserve"> </w:t>
      </w:r>
      <w:r>
        <w:t>is</w:t>
      </w:r>
      <w:r>
        <w:rPr>
          <w:spacing w:val="-2"/>
        </w:rPr>
        <w:t xml:space="preserve"> </w:t>
      </w:r>
      <w:r>
        <w:t>a</w:t>
      </w:r>
      <w:r>
        <w:rPr>
          <w:spacing w:val="-2"/>
        </w:rPr>
        <w:t xml:space="preserve"> </w:t>
      </w:r>
      <w:r>
        <w:t>change</w:t>
      </w:r>
      <w:r>
        <w:rPr>
          <w:spacing w:val="-3"/>
        </w:rPr>
        <w:t xml:space="preserve"> </w:t>
      </w:r>
      <w:r>
        <w:t>in</w:t>
      </w:r>
      <w:r>
        <w:rPr>
          <w:spacing w:val="-2"/>
        </w:rPr>
        <w:t xml:space="preserve"> </w:t>
      </w:r>
      <w:r>
        <w:t>domestic</w:t>
      </w:r>
      <w:r>
        <w:rPr>
          <w:spacing w:val="-3"/>
        </w:rPr>
        <w:t xml:space="preserve"> </w:t>
      </w:r>
      <w:r>
        <w:t>law</w:t>
      </w:r>
      <w:r>
        <w:rPr>
          <w:spacing w:val="-3"/>
        </w:rPr>
        <w:t xml:space="preserve"> </w:t>
      </w:r>
      <w:r>
        <w:t>consistent</w:t>
      </w:r>
      <w:r>
        <w:rPr>
          <w:spacing w:val="-2"/>
        </w:rPr>
        <w:t xml:space="preserve"> </w:t>
      </w:r>
      <w:r>
        <w:t>with</w:t>
      </w:r>
      <w:r>
        <w:rPr>
          <w:spacing w:val="-2"/>
        </w:rPr>
        <w:t xml:space="preserve"> </w:t>
      </w:r>
      <w:r>
        <w:t>this</w:t>
      </w:r>
      <w:r>
        <w:rPr>
          <w:spacing w:val="-2"/>
        </w:rPr>
        <w:t xml:space="preserve"> </w:t>
      </w:r>
      <w:proofErr w:type="gramStart"/>
      <w:r>
        <w:rPr>
          <w:spacing w:val="-2"/>
        </w:rPr>
        <w:t>Chapter;</w:t>
      </w:r>
      <w:proofErr w:type="gramEnd"/>
    </w:p>
    <w:p w14:paraId="063DF8BB" w14:textId="77777777" w:rsidR="000627B3" w:rsidRDefault="000627B3" w:rsidP="000627B3">
      <w:pPr>
        <w:pStyle w:val="ListParagraph1a"/>
        <w:ind w:left="1260" w:hanging="630"/>
      </w:pPr>
      <w:r>
        <w:t>there</w:t>
      </w:r>
      <w:r>
        <w:rPr>
          <w:spacing w:val="-2"/>
        </w:rPr>
        <w:t xml:space="preserve"> </w:t>
      </w:r>
      <w:r>
        <w:t>is</w:t>
      </w:r>
      <w:r>
        <w:rPr>
          <w:spacing w:val="-1"/>
        </w:rPr>
        <w:t xml:space="preserve"> </w:t>
      </w:r>
      <w:r>
        <w:t>a</w:t>
      </w:r>
      <w:r>
        <w:rPr>
          <w:spacing w:val="-2"/>
        </w:rPr>
        <w:t xml:space="preserve"> </w:t>
      </w:r>
      <w:r>
        <w:t>change</w:t>
      </w:r>
      <w:r>
        <w:rPr>
          <w:spacing w:val="-2"/>
        </w:rPr>
        <w:t xml:space="preserve"> </w:t>
      </w:r>
      <w:r>
        <w:t>in</w:t>
      </w:r>
      <w:r>
        <w:rPr>
          <w:spacing w:val="-1"/>
        </w:rPr>
        <w:t xml:space="preserve"> </w:t>
      </w:r>
      <w:r>
        <w:t>a</w:t>
      </w:r>
      <w:r>
        <w:rPr>
          <w:spacing w:val="-2"/>
        </w:rPr>
        <w:t xml:space="preserve"> </w:t>
      </w:r>
      <w:r>
        <w:t>material</w:t>
      </w:r>
      <w:r>
        <w:rPr>
          <w:spacing w:val="-1"/>
        </w:rPr>
        <w:t xml:space="preserve"> </w:t>
      </w:r>
      <w:r>
        <w:t>fact</w:t>
      </w:r>
      <w:r>
        <w:rPr>
          <w:spacing w:val="-1"/>
        </w:rPr>
        <w:t xml:space="preserve"> </w:t>
      </w:r>
      <w:r>
        <w:t>or</w:t>
      </w:r>
      <w:r>
        <w:rPr>
          <w:spacing w:val="-2"/>
        </w:rPr>
        <w:t xml:space="preserve"> </w:t>
      </w:r>
      <w:r>
        <w:t>circumstance on</w:t>
      </w:r>
      <w:r>
        <w:rPr>
          <w:spacing w:val="-1"/>
        </w:rPr>
        <w:t xml:space="preserve"> </w:t>
      </w:r>
      <w:r>
        <w:t>which</w:t>
      </w:r>
      <w:r>
        <w:rPr>
          <w:spacing w:val="-1"/>
        </w:rPr>
        <w:t xml:space="preserve"> </w:t>
      </w:r>
      <w:r>
        <w:t>the</w:t>
      </w:r>
      <w:r>
        <w:rPr>
          <w:spacing w:val="-2"/>
        </w:rPr>
        <w:t xml:space="preserve"> </w:t>
      </w:r>
      <w:r>
        <w:t>ruling</w:t>
      </w:r>
      <w:r>
        <w:rPr>
          <w:spacing w:val="-3"/>
        </w:rPr>
        <w:t xml:space="preserve"> </w:t>
      </w:r>
      <w:r>
        <w:t xml:space="preserve">was based; </w:t>
      </w:r>
      <w:r>
        <w:rPr>
          <w:spacing w:val="-6"/>
        </w:rPr>
        <w:t>or</w:t>
      </w:r>
    </w:p>
    <w:p w14:paraId="34D54708" w14:textId="77777777" w:rsidR="000627B3" w:rsidRDefault="000627B3" w:rsidP="000627B3">
      <w:pPr>
        <w:pStyle w:val="ListParagraph1a"/>
        <w:ind w:left="1260" w:hanging="630"/>
      </w:pPr>
      <w:r>
        <w:t>conflicting</w:t>
      </w:r>
      <w:r>
        <w:rPr>
          <w:spacing w:val="-8"/>
        </w:rPr>
        <w:t xml:space="preserve"> </w:t>
      </w:r>
      <w:r>
        <w:t>rulings</w:t>
      </w:r>
      <w:r>
        <w:rPr>
          <w:spacing w:val="-5"/>
        </w:rPr>
        <w:t xml:space="preserve"> </w:t>
      </w:r>
      <w:r>
        <w:t>have</w:t>
      </w:r>
      <w:r>
        <w:rPr>
          <w:spacing w:val="-5"/>
        </w:rPr>
        <w:t xml:space="preserve"> </w:t>
      </w:r>
      <w:r>
        <w:t>been</w:t>
      </w:r>
      <w:r>
        <w:rPr>
          <w:spacing w:val="-6"/>
        </w:rPr>
        <w:t xml:space="preserve"> </w:t>
      </w:r>
      <w:r>
        <w:rPr>
          <w:spacing w:val="-2"/>
        </w:rPr>
        <w:t>issued.</w:t>
      </w:r>
    </w:p>
    <w:p w14:paraId="6C5949AC" w14:textId="66CBED19" w:rsidR="000627B3" w:rsidRDefault="000627B3" w:rsidP="000627B3">
      <w:pPr>
        <w:pStyle w:val="ListParagraph1"/>
      </w:pPr>
      <w:r>
        <w:t>If an importer claims that the treatment accorded to an imported good should be governed by an advance ruling, the Customs Administration may evaluate whether the facts and circumstances of the importation are consistent with the facts and circumstances upon which an advance ruling was based.</w:t>
      </w:r>
    </w:p>
    <w:p w14:paraId="3853B3CC" w14:textId="77777777" w:rsidR="000627B3" w:rsidRDefault="000627B3">
      <w:pPr>
        <w:spacing w:after="0"/>
        <w:ind w:firstLine="0"/>
        <w:jc w:val="left"/>
      </w:pPr>
      <w:r>
        <w:br w:type="page"/>
      </w:r>
    </w:p>
    <w:p w14:paraId="22CD7CA7" w14:textId="77777777" w:rsidR="000627B3" w:rsidRPr="000627B3" w:rsidRDefault="000627B3" w:rsidP="000627B3">
      <w:pPr>
        <w:pStyle w:val="Heading2"/>
        <w:rPr>
          <w:b w:val="0"/>
          <w:bCs/>
        </w:rPr>
      </w:pPr>
      <w:r w:rsidRPr="000627B3">
        <w:rPr>
          <w:bCs/>
        </w:rPr>
        <w:lastRenderedPageBreak/>
        <w:t>Article</w:t>
      </w:r>
      <w:r w:rsidRPr="000627B3">
        <w:rPr>
          <w:bCs/>
          <w:spacing w:val="-8"/>
        </w:rPr>
        <w:t xml:space="preserve"> </w:t>
      </w:r>
      <w:r w:rsidRPr="000627B3">
        <w:rPr>
          <w:bCs/>
        </w:rPr>
        <w:t>11:</w:t>
      </w:r>
      <w:r w:rsidRPr="000627B3">
        <w:rPr>
          <w:bCs/>
          <w:spacing w:val="-7"/>
        </w:rPr>
        <w:t xml:space="preserve"> </w:t>
      </w:r>
      <w:r w:rsidRPr="000627B3">
        <w:rPr>
          <w:bCs/>
        </w:rPr>
        <w:t>Risk</w:t>
      </w:r>
      <w:r w:rsidRPr="000627B3">
        <w:rPr>
          <w:bCs/>
          <w:spacing w:val="-6"/>
        </w:rPr>
        <w:t xml:space="preserve"> </w:t>
      </w:r>
      <w:r w:rsidRPr="000627B3">
        <w:rPr>
          <w:bCs/>
          <w:spacing w:val="-2"/>
        </w:rPr>
        <w:t>Management</w:t>
      </w:r>
    </w:p>
    <w:p w14:paraId="21C8D720" w14:textId="77777777" w:rsidR="000627B3" w:rsidRDefault="000627B3" w:rsidP="00D63F9C">
      <w:pPr>
        <w:pStyle w:val="ListParagraph1"/>
        <w:numPr>
          <w:ilvl w:val="0"/>
          <w:numId w:val="18"/>
        </w:numPr>
        <w:ind w:left="-154" w:right="-1" w:firstLine="0"/>
      </w:pPr>
      <w:r>
        <w:t xml:space="preserve">Each Party shall administer customs procedures </w:t>
      </w:r>
      <w:proofErr w:type="gramStart"/>
      <w:r>
        <w:t>so as to</w:t>
      </w:r>
      <w:proofErr w:type="gramEnd"/>
      <w:r>
        <w:t xml:space="preserve"> facilitate the clearance of low- risk goods and focus on high-risk goods.</w:t>
      </w:r>
      <w:r w:rsidRPr="000627B3">
        <w:rPr>
          <w:spacing w:val="40"/>
        </w:rPr>
        <w:t xml:space="preserve"> </w:t>
      </w:r>
      <w:r>
        <w:t>To enhance</w:t>
      </w:r>
      <w:r w:rsidRPr="000627B3">
        <w:rPr>
          <w:spacing w:val="-1"/>
        </w:rPr>
        <w:t xml:space="preserve"> </w:t>
      </w:r>
      <w:r>
        <w:t>the</w:t>
      </w:r>
      <w:r w:rsidRPr="000627B3">
        <w:rPr>
          <w:spacing w:val="-1"/>
        </w:rPr>
        <w:t xml:space="preserve"> </w:t>
      </w:r>
      <w:r>
        <w:t>flow</w:t>
      </w:r>
      <w:r w:rsidRPr="000627B3">
        <w:rPr>
          <w:spacing w:val="-1"/>
        </w:rPr>
        <w:t xml:space="preserve"> </w:t>
      </w:r>
      <w:r>
        <w:t>of goods across</w:t>
      </w:r>
      <w:r w:rsidRPr="000627B3">
        <w:rPr>
          <w:spacing w:val="-1"/>
        </w:rPr>
        <w:t xml:space="preserve"> </w:t>
      </w:r>
      <w:r>
        <w:t>its borders,</w:t>
      </w:r>
      <w:r w:rsidRPr="000627B3">
        <w:rPr>
          <w:spacing w:val="-1"/>
        </w:rPr>
        <w:t xml:space="preserve"> </w:t>
      </w:r>
      <w:r>
        <w:t>the Customs Administration of each Party shall regularly review these procedures.</w:t>
      </w:r>
    </w:p>
    <w:p w14:paraId="4451F3D6" w14:textId="77777777" w:rsidR="000627B3" w:rsidRDefault="000627B3" w:rsidP="00730F8F">
      <w:pPr>
        <w:pStyle w:val="ListParagraph1"/>
        <w:ind w:left="-154" w:right="-1"/>
      </w:pPr>
      <w:r>
        <w:t>If a Customs Administration of a Party deems that the inspection of goods is not necessary</w:t>
      </w:r>
      <w:r>
        <w:rPr>
          <w:spacing w:val="-8"/>
        </w:rPr>
        <w:t xml:space="preserve"> </w:t>
      </w:r>
      <w:r>
        <w:t>to</w:t>
      </w:r>
      <w:r>
        <w:rPr>
          <w:spacing w:val="-3"/>
        </w:rPr>
        <w:t xml:space="preserve"> </w:t>
      </w:r>
      <w:r>
        <w:t>authorise</w:t>
      </w:r>
      <w:r>
        <w:rPr>
          <w:spacing w:val="-2"/>
        </w:rPr>
        <w:t xml:space="preserve"> </w:t>
      </w:r>
      <w:r>
        <w:t>clearance</w:t>
      </w:r>
      <w:r>
        <w:rPr>
          <w:spacing w:val="-3"/>
        </w:rPr>
        <w:t xml:space="preserve"> </w:t>
      </w:r>
      <w:r>
        <w:t>of</w:t>
      </w:r>
      <w:r>
        <w:rPr>
          <w:spacing w:val="-2"/>
        </w:rPr>
        <w:t xml:space="preserve"> </w:t>
      </w:r>
      <w:r>
        <w:t>the</w:t>
      </w:r>
      <w:r>
        <w:rPr>
          <w:spacing w:val="-2"/>
        </w:rPr>
        <w:t xml:space="preserve"> </w:t>
      </w:r>
      <w:r>
        <w:t>goods</w:t>
      </w:r>
      <w:r>
        <w:rPr>
          <w:spacing w:val="-1"/>
        </w:rPr>
        <w:t xml:space="preserve"> </w:t>
      </w:r>
      <w:r>
        <w:t>from</w:t>
      </w:r>
      <w:r>
        <w:rPr>
          <w:spacing w:val="-2"/>
        </w:rPr>
        <w:t xml:space="preserve"> </w:t>
      </w:r>
      <w:r>
        <w:t>customs</w:t>
      </w:r>
      <w:r>
        <w:rPr>
          <w:spacing w:val="-2"/>
        </w:rPr>
        <w:t xml:space="preserve"> </w:t>
      </w:r>
      <w:r>
        <w:t>control,</w:t>
      </w:r>
      <w:r>
        <w:rPr>
          <w:spacing w:val="-2"/>
        </w:rPr>
        <w:t xml:space="preserve"> </w:t>
      </w:r>
      <w:r>
        <w:t>that</w:t>
      </w:r>
      <w:r>
        <w:rPr>
          <w:spacing w:val="-2"/>
        </w:rPr>
        <w:t xml:space="preserve"> </w:t>
      </w:r>
      <w:r>
        <w:t>Party</w:t>
      </w:r>
      <w:r>
        <w:rPr>
          <w:spacing w:val="-5"/>
        </w:rPr>
        <w:t xml:space="preserve"> </w:t>
      </w:r>
      <w:r>
        <w:t>shall</w:t>
      </w:r>
      <w:r>
        <w:rPr>
          <w:spacing w:val="-2"/>
        </w:rPr>
        <w:t xml:space="preserve"> </w:t>
      </w:r>
      <w:r>
        <w:t>endeavour to provide a single point for the documentary or electronic processing of those goods.</w:t>
      </w:r>
    </w:p>
    <w:p w14:paraId="1588A1A7" w14:textId="77777777" w:rsidR="000627B3" w:rsidRDefault="000627B3" w:rsidP="00730F8F">
      <w:pPr>
        <w:pStyle w:val="ListParagraph1"/>
        <w:ind w:left="-154" w:right="-1"/>
      </w:pPr>
      <w:r>
        <w:t>Each Party shall, to the extent of its capacity, work to further enhance the use of risk management techniques in the administration of its customs procedures.</w:t>
      </w:r>
    </w:p>
    <w:p w14:paraId="1D87746C" w14:textId="77777777" w:rsidR="000627B3" w:rsidRPr="000627B3" w:rsidRDefault="000627B3" w:rsidP="000627B3">
      <w:pPr>
        <w:pStyle w:val="Heading2"/>
        <w:rPr>
          <w:b w:val="0"/>
          <w:bCs/>
        </w:rPr>
      </w:pPr>
      <w:r w:rsidRPr="000627B3">
        <w:rPr>
          <w:bCs/>
        </w:rPr>
        <w:t>Article</w:t>
      </w:r>
      <w:r w:rsidRPr="000627B3">
        <w:rPr>
          <w:bCs/>
          <w:spacing w:val="-8"/>
        </w:rPr>
        <w:t xml:space="preserve"> </w:t>
      </w:r>
      <w:r w:rsidRPr="000627B3">
        <w:rPr>
          <w:bCs/>
        </w:rPr>
        <w:t>12:</w:t>
      </w:r>
      <w:r w:rsidRPr="000627B3">
        <w:rPr>
          <w:bCs/>
          <w:spacing w:val="-7"/>
        </w:rPr>
        <w:t xml:space="preserve"> </w:t>
      </w:r>
      <w:r w:rsidRPr="000627B3">
        <w:rPr>
          <w:bCs/>
        </w:rPr>
        <w:t>Confidentiality</w:t>
      </w:r>
    </w:p>
    <w:p w14:paraId="7E915359" w14:textId="77777777" w:rsidR="000627B3" w:rsidRDefault="000627B3" w:rsidP="00C46C11">
      <w:pPr>
        <w:pStyle w:val="ListParagraph1"/>
        <w:numPr>
          <w:ilvl w:val="0"/>
          <w:numId w:val="24"/>
        </w:numPr>
        <w:ind w:left="-142" w:right="170" w:firstLine="0"/>
      </w:pPr>
      <w:r>
        <w:t>Nothing in this Chapter shall be construed to require any Party to furnish or allow</w:t>
      </w:r>
      <w:r w:rsidRPr="00C46C11">
        <w:rPr>
          <w:spacing w:val="40"/>
        </w:rPr>
        <w:t xml:space="preserve"> </w:t>
      </w:r>
      <w:r>
        <w:t>access to confidential information pursuant to this Chapter, the disclosure of which it considers would:</w:t>
      </w:r>
    </w:p>
    <w:p w14:paraId="7461BC4E" w14:textId="77777777" w:rsidR="000627B3" w:rsidRDefault="000627B3" w:rsidP="00D63F9C">
      <w:pPr>
        <w:pStyle w:val="ListParagraph1a"/>
        <w:numPr>
          <w:ilvl w:val="0"/>
          <w:numId w:val="19"/>
        </w:numPr>
        <w:ind w:left="1106" w:hanging="532"/>
      </w:pPr>
      <w:r>
        <w:t xml:space="preserve">be contrary to the national and public interest as determined by its laws, rules, regulations or </w:t>
      </w:r>
      <w:proofErr w:type="gramStart"/>
      <w:r>
        <w:t>policies;</w:t>
      </w:r>
      <w:proofErr w:type="gramEnd"/>
    </w:p>
    <w:p w14:paraId="69D62B0C" w14:textId="77777777" w:rsidR="000627B3" w:rsidRDefault="000627B3" w:rsidP="00730F8F">
      <w:pPr>
        <w:pStyle w:val="ListParagraph1a"/>
        <w:ind w:left="1106" w:hanging="532"/>
      </w:pPr>
      <w:r>
        <w:t>be contrary</w:t>
      </w:r>
      <w:r>
        <w:rPr>
          <w:spacing w:val="-1"/>
        </w:rPr>
        <w:t xml:space="preserve"> </w:t>
      </w:r>
      <w:r>
        <w:t>to any</w:t>
      </w:r>
      <w:r>
        <w:rPr>
          <w:spacing w:val="-1"/>
        </w:rPr>
        <w:t xml:space="preserve"> </w:t>
      </w:r>
      <w:r>
        <w:t xml:space="preserve">of its laws, regulations or policies including, but not limited to, those protecting personal privacy or the financial affairs and accounts of </w:t>
      </w:r>
      <w:proofErr w:type="gramStart"/>
      <w:r>
        <w:rPr>
          <w:spacing w:val="-2"/>
        </w:rPr>
        <w:t>individuals;</w:t>
      </w:r>
      <w:proofErr w:type="gramEnd"/>
    </w:p>
    <w:p w14:paraId="6B63FF7E" w14:textId="77777777" w:rsidR="000627B3" w:rsidRDefault="000627B3" w:rsidP="00730F8F">
      <w:pPr>
        <w:pStyle w:val="ListParagraph1a"/>
        <w:ind w:left="1106" w:hanging="532"/>
      </w:pPr>
      <w:r>
        <w:t xml:space="preserve">prejudice legitimate commercial interests of </w:t>
      </w:r>
      <w:proofErr w:type="gramStart"/>
      <w:r>
        <w:t>particular enterprises</w:t>
      </w:r>
      <w:proofErr w:type="gramEnd"/>
      <w:r>
        <w:t>, public or private; or</w:t>
      </w:r>
    </w:p>
    <w:p w14:paraId="17019BD9" w14:textId="77777777" w:rsidR="000627B3" w:rsidRDefault="000627B3" w:rsidP="00730F8F">
      <w:pPr>
        <w:pStyle w:val="ListParagraph1a"/>
        <w:ind w:left="1106" w:hanging="532"/>
      </w:pPr>
      <w:r>
        <w:t>impede</w:t>
      </w:r>
      <w:r>
        <w:rPr>
          <w:spacing w:val="-8"/>
        </w:rPr>
        <w:t xml:space="preserve"> </w:t>
      </w:r>
      <w:r>
        <w:t>law</w:t>
      </w:r>
      <w:r>
        <w:rPr>
          <w:spacing w:val="-7"/>
        </w:rPr>
        <w:t xml:space="preserve"> </w:t>
      </w:r>
      <w:r>
        <w:rPr>
          <w:spacing w:val="-2"/>
        </w:rPr>
        <w:t>enforcement.</w:t>
      </w:r>
    </w:p>
    <w:p w14:paraId="1822955F" w14:textId="0D7791FF" w:rsidR="00730F8F" w:rsidRDefault="000627B3" w:rsidP="00730F8F">
      <w:pPr>
        <w:pStyle w:val="ListParagraph1"/>
        <w:ind w:right="-15"/>
      </w:pPr>
      <w:r>
        <w:t>A Party shall maintain the confidentiality of information provided pursuant to this Chapter and shall not use or disclose information provided pursuant to this Chapter except for the purpose for which it was provided, unless it has the consent of the providing Customs Administration, or disclosure is required by its laws and regulations.</w:t>
      </w:r>
      <w:r>
        <w:rPr>
          <w:spacing w:val="40"/>
        </w:rPr>
        <w:t xml:space="preserve"> </w:t>
      </w:r>
      <w:r>
        <w:t>If a Party is required or authorised by its laws and regulations to disclose information provided pursuant to this Chapter, it shall, wherever possible, give advance notice of any such disclosure to the providing Customs Administration.</w:t>
      </w:r>
    </w:p>
    <w:p w14:paraId="3F28A9C5" w14:textId="77777777" w:rsidR="00730F8F" w:rsidRDefault="00730F8F">
      <w:pPr>
        <w:spacing w:after="0"/>
        <w:ind w:firstLine="0"/>
        <w:jc w:val="left"/>
      </w:pPr>
      <w:r>
        <w:br w:type="page"/>
      </w:r>
    </w:p>
    <w:p w14:paraId="027E82CA" w14:textId="77777777" w:rsidR="00730F8F" w:rsidRPr="00730F8F" w:rsidRDefault="00730F8F" w:rsidP="00730F8F">
      <w:pPr>
        <w:pStyle w:val="Heading2"/>
        <w:rPr>
          <w:b w:val="0"/>
          <w:bCs/>
        </w:rPr>
      </w:pPr>
      <w:r w:rsidRPr="00730F8F">
        <w:rPr>
          <w:bCs/>
        </w:rPr>
        <w:lastRenderedPageBreak/>
        <w:t>Article</w:t>
      </w:r>
      <w:r w:rsidRPr="00730F8F">
        <w:rPr>
          <w:bCs/>
          <w:spacing w:val="-7"/>
        </w:rPr>
        <w:t xml:space="preserve"> </w:t>
      </w:r>
      <w:r w:rsidRPr="00730F8F">
        <w:rPr>
          <w:bCs/>
        </w:rPr>
        <w:t>13:</w:t>
      </w:r>
      <w:r w:rsidRPr="00730F8F">
        <w:rPr>
          <w:bCs/>
          <w:spacing w:val="-7"/>
        </w:rPr>
        <w:t xml:space="preserve"> </w:t>
      </w:r>
      <w:r w:rsidRPr="00730F8F">
        <w:rPr>
          <w:bCs/>
        </w:rPr>
        <w:t>Enquiry</w:t>
      </w:r>
      <w:r w:rsidRPr="00730F8F">
        <w:rPr>
          <w:bCs/>
          <w:spacing w:val="-6"/>
        </w:rPr>
        <w:t xml:space="preserve"> </w:t>
      </w:r>
      <w:r w:rsidRPr="00730F8F">
        <w:rPr>
          <w:bCs/>
        </w:rPr>
        <w:t>Points</w:t>
      </w:r>
      <w:r w:rsidRPr="00730F8F">
        <w:rPr>
          <w:bCs/>
          <w:spacing w:val="-6"/>
        </w:rPr>
        <w:t xml:space="preserve"> </w:t>
      </w:r>
      <w:r w:rsidRPr="00730F8F">
        <w:rPr>
          <w:bCs/>
        </w:rPr>
        <w:t>and</w:t>
      </w:r>
      <w:r w:rsidRPr="00730F8F">
        <w:rPr>
          <w:bCs/>
          <w:spacing w:val="-5"/>
        </w:rPr>
        <w:t xml:space="preserve"> </w:t>
      </w:r>
      <w:r w:rsidRPr="00730F8F">
        <w:rPr>
          <w:bCs/>
          <w:spacing w:val="-2"/>
        </w:rPr>
        <w:t>Transparency</w:t>
      </w:r>
    </w:p>
    <w:p w14:paraId="355DA2C9" w14:textId="77777777" w:rsidR="00730F8F" w:rsidRDefault="00730F8F" w:rsidP="00D63F9C">
      <w:pPr>
        <w:pStyle w:val="ListParagraph1"/>
        <w:numPr>
          <w:ilvl w:val="0"/>
          <w:numId w:val="20"/>
        </w:numPr>
        <w:ind w:left="0" w:firstLine="14"/>
      </w:pPr>
      <w:r>
        <w:t>Each Party shall designate one or more enquiry points to address enquiries from interested</w:t>
      </w:r>
      <w:r w:rsidRPr="00730F8F">
        <w:rPr>
          <w:spacing w:val="-1"/>
        </w:rPr>
        <w:t xml:space="preserve"> </w:t>
      </w:r>
      <w:r>
        <w:t>persons concerning customs matters, and shall publish online</w:t>
      </w:r>
      <w:r w:rsidRPr="00730F8F">
        <w:rPr>
          <w:spacing w:val="-1"/>
        </w:rPr>
        <w:t xml:space="preserve"> </w:t>
      </w:r>
      <w:r>
        <w:t>if possible</w:t>
      </w:r>
      <w:r w:rsidRPr="00730F8F">
        <w:rPr>
          <w:spacing w:val="-1"/>
        </w:rPr>
        <w:t xml:space="preserve"> </w:t>
      </w:r>
      <w:r>
        <w:t>and, if not, in print form, information concerning procedures for making such enquiries.</w:t>
      </w:r>
    </w:p>
    <w:p w14:paraId="3D8D4C8E" w14:textId="77777777" w:rsidR="00730F8F" w:rsidRDefault="00730F8F" w:rsidP="00730F8F">
      <w:pPr>
        <w:pStyle w:val="ListParagraph1"/>
      </w:pPr>
      <w:r>
        <w:t xml:space="preserve">Each Party shall publish online if possible and, if not, in print form, all statutory and regulatory provisions and any customs administrative procedures applied or enforced by its Customs Administration, not including law enforcement procedures and internal operational </w:t>
      </w:r>
      <w:r>
        <w:rPr>
          <w:spacing w:val="-2"/>
        </w:rPr>
        <w:t>guidelines.</w:t>
      </w:r>
    </w:p>
    <w:p w14:paraId="5EDAC2C3" w14:textId="77777777" w:rsidR="00730F8F" w:rsidRDefault="00730F8F" w:rsidP="00730F8F">
      <w:pPr>
        <w:pStyle w:val="ListParagraph1"/>
      </w:pPr>
      <w:r>
        <w:t>Each Party that is a WTO Member or a Contracting Party to the Revised Kyoto Convention shall ensure that all items of information required to be published under paragraphs 1 and 2 are published promptly in such a manner as to enable interested Parties</w:t>
      </w:r>
      <w:r>
        <w:rPr>
          <w:spacing w:val="40"/>
        </w:rPr>
        <w:t xml:space="preserve"> </w:t>
      </w:r>
      <w:r>
        <w:t>and persons to become acquainted with them.</w:t>
      </w:r>
      <w:r>
        <w:rPr>
          <w:spacing w:val="40"/>
        </w:rPr>
        <w:t xml:space="preserve"> </w:t>
      </w:r>
      <w:r>
        <w:t>Each Party that is not a WTO Member or a Contracting Party to the Revised Kyoto Convention shall ensure that those items of information are published in such a manner as to enable interested Parties and persons to become acquainted with them and shall, to the extent of its capacity, ensure that those items are published promptly.</w:t>
      </w:r>
    </w:p>
    <w:p w14:paraId="40D1EBD0" w14:textId="77777777" w:rsidR="00730F8F" w:rsidRPr="00730F8F" w:rsidRDefault="00730F8F" w:rsidP="00730F8F">
      <w:pPr>
        <w:pStyle w:val="Heading2"/>
        <w:rPr>
          <w:b w:val="0"/>
          <w:bCs/>
        </w:rPr>
      </w:pPr>
      <w:r w:rsidRPr="00730F8F">
        <w:rPr>
          <w:bCs/>
        </w:rPr>
        <w:t>Article</w:t>
      </w:r>
      <w:r w:rsidRPr="00730F8F">
        <w:rPr>
          <w:bCs/>
          <w:spacing w:val="-8"/>
        </w:rPr>
        <w:t xml:space="preserve"> </w:t>
      </w:r>
      <w:r w:rsidRPr="00730F8F">
        <w:rPr>
          <w:bCs/>
        </w:rPr>
        <w:t>14:</w:t>
      </w:r>
      <w:r w:rsidRPr="00730F8F">
        <w:rPr>
          <w:bCs/>
          <w:spacing w:val="-8"/>
        </w:rPr>
        <w:t xml:space="preserve"> </w:t>
      </w:r>
      <w:r w:rsidRPr="00730F8F">
        <w:rPr>
          <w:bCs/>
        </w:rPr>
        <w:t>Review</w:t>
      </w:r>
      <w:r w:rsidRPr="00730F8F">
        <w:rPr>
          <w:bCs/>
          <w:spacing w:val="-6"/>
        </w:rPr>
        <w:t xml:space="preserve"> </w:t>
      </w:r>
      <w:r w:rsidRPr="00730F8F">
        <w:rPr>
          <w:bCs/>
        </w:rPr>
        <w:t>and</w:t>
      </w:r>
      <w:r w:rsidRPr="00730F8F">
        <w:rPr>
          <w:bCs/>
          <w:spacing w:val="-6"/>
        </w:rPr>
        <w:t xml:space="preserve"> </w:t>
      </w:r>
      <w:r w:rsidRPr="00730F8F">
        <w:rPr>
          <w:bCs/>
          <w:spacing w:val="-2"/>
        </w:rPr>
        <w:t>Appeal</w:t>
      </w:r>
    </w:p>
    <w:p w14:paraId="3409790B" w14:textId="77777777" w:rsidR="00730F8F" w:rsidRDefault="00730F8F" w:rsidP="00D63F9C">
      <w:pPr>
        <w:pStyle w:val="ListParagraph1"/>
        <w:numPr>
          <w:ilvl w:val="0"/>
          <w:numId w:val="22"/>
        </w:numPr>
        <w:ind w:left="-28" w:firstLine="28"/>
      </w:pPr>
      <w:r>
        <w:t xml:space="preserve">In accordance with its domestic law, each Party shall provide that any person to whom its Customs Administration issues an administrative decision has access, within its territory, </w:t>
      </w:r>
      <w:r w:rsidRPr="00730F8F">
        <w:rPr>
          <w:spacing w:val="-4"/>
        </w:rPr>
        <w:t>to:</w:t>
      </w:r>
    </w:p>
    <w:p w14:paraId="3635913E" w14:textId="77777777" w:rsidR="00730F8F" w:rsidRDefault="00730F8F" w:rsidP="00D63F9C">
      <w:pPr>
        <w:pStyle w:val="ListParagraph1a"/>
        <w:numPr>
          <w:ilvl w:val="0"/>
          <w:numId w:val="21"/>
        </w:numPr>
        <w:ind w:left="1134" w:hanging="425"/>
      </w:pPr>
      <w:r>
        <w:t>administrative review independent of the official or office that issued the decision subject to review, or administrative review by a higher authority supervising its Customs Administration; and</w:t>
      </w:r>
    </w:p>
    <w:p w14:paraId="0779E460" w14:textId="77777777" w:rsidR="00730F8F" w:rsidRDefault="00730F8F" w:rsidP="00730F8F">
      <w:pPr>
        <w:pStyle w:val="ListParagraph1a"/>
        <w:ind w:left="1134" w:hanging="425"/>
      </w:pPr>
      <w:r>
        <w:t xml:space="preserve">judicial review of the determination taken at the final level of administrative </w:t>
      </w:r>
      <w:r>
        <w:rPr>
          <w:spacing w:val="-2"/>
        </w:rPr>
        <w:t>review.</w:t>
      </w:r>
    </w:p>
    <w:p w14:paraId="6EFE6A3B" w14:textId="77777777" w:rsidR="00730F8F" w:rsidRDefault="00730F8F" w:rsidP="00730F8F">
      <w:pPr>
        <w:pStyle w:val="ListParagraph1"/>
        <w:ind w:left="28" w:right="27"/>
      </w:pPr>
      <w:r>
        <w:t>The decision on appeal shall be given to the appellant and the reasons for such decision shall be provided in writing.</w:t>
      </w:r>
    </w:p>
    <w:p w14:paraId="4952763F" w14:textId="77777777" w:rsidR="00730F8F" w:rsidRPr="00730F8F" w:rsidRDefault="00730F8F" w:rsidP="00730F8F">
      <w:pPr>
        <w:pStyle w:val="Heading2"/>
        <w:rPr>
          <w:b w:val="0"/>
          <w:bCs/>
        </w:rPr>
      </w:pPr>
      <w:r w:rsidRPr="00730F8F">
        <w:rPr>
          <w:bCs/>
        </w:rPr>
        <w:t>Article 15: Consultations</w:t>
      </w:r>
    </w:p>
    <w:p w14:paraId="4D09D685" w14:textId="31CDADC5" w:rsidR="00730F8F" w:rsidRDefault="00730F8F" w:rsidP="00730F8F">
      <w:r>
        <w:t>The</w:t>
      </w:r>
      <w:r>
        <w:rPr>
          <w:spacing w:val="40"/>
        </w:rPr>
        <w:t xml:space="preserve"> </w:t>
      </w:r>
      <w:r>
        <w:t>Customs</w:t>
      </w:r>
      <w:r>
        <w:rPr>
          <w:spacing w:val="40"/>
        </w:rPr>
        <w:t xml:space="preserve"> </w:t>
      </w:r>
      <w:r>
        <w:t>Administrations</w:t>
      </w:r>
      <w:r>
        <w:rPr>
          <w:spacing w:val="40"/>
        </w:rPr>
        <w:t xml:space="preserve"> </w:t>
      </w:r>
      <w:r>
        <w:t>of</w:t>
      </w:r>
      <w:r>
        <w:rPr>
          <w:spacing w:val="40"/>
        </w:rPr>
        <w:t xml:space="preserve"> </w:t>
      </w:r>
      <w:r>
        <w:t>the</w:t>
      </w:r>
      <w:r>
        <w:rPr>
          <w:spacing w:val="40"/>
        </w:rPr>
        <w:t xml:space="preserve"> </w:t>
      </w:r>
      <w:r>
        <w:t>Parties</w:t>
      </w:r>
      <w:r>
        <w:rPr>
          <w:spacing w:val="40"/>
        </w:rPr>
        <w:t xml:space="preserve"> </w:t>
      </w:r>
      <w:r>
        <w:t>shall</w:t>
      </w:r>
      <w:r>
        <w:rPr>
          <w:spacing w:val="40"/>
        </w:rPr>
        <w:t xml:space="preserve"> </w:t>
      </w:r>
      <w:r>
        <w:t>encourage</w:t>
      </w:r>
      <w:r>
        <w:rPr>
          <w:spacing w:val="40"/>
        </w:rPr>
        <w:t xml:space="preserve"> </w:t>
      </w:r>
      <w:r>
        <w:t>consultation</w:t>
      </w:r>
      <w:r>
        <w:rPr>
          <w:spacing w:val="40"/>
        </w:rPr>
        <w:t xml:space="preserve"> </w:t>
      </w:r>
      <w:r>
        <w:t>with</w:t>
      </w:r>
      <w:r>
        <w:rPr>
          <w:spacing w:val="40"/>
        </w:rPr>
        <w:t xml:space="preserve"> </w:t>
      </w:r>
      <w:r>
        <w:t>each other regarding significant customs issues that affect goods traded between the Parties.</w:t>
      </w:r>
    </w:p>
    <w:p w14:paraId="3A903D93" w14:textId="77777777" w:rsidR="00730F8F" w:rsidRDefault="00730F8F">
      <w:pPr>
        <w:spacing w:after="0"/>
        <w:ind w:firstLine="0"/>
        <w:jc w:val="left"/>
      </w:pPr>
      <w:r>
        <w:br w:type="page"/>
      </w:r>
    </w:p>
    <w:p w14:paraId="6C5CD50F" w14:textId="77777777" w:rsidR="00730F8F" w:rsidRPr="00730F8F" w:rsidRDefault="00730F8F" w:rsidP="00730F8F">
      <w:pPr>
        <w:pStyle w:val="Heading2"/>
        <w:rPr>
          <w:b w:val="0"/>
          <w:bCs/>
        </w:rPr>
      </w:pPr>
      <w:r w:rsidRPr="00730F8F">
        <w:rPr>
          <w:bCs/>
        </w:rPr>
        <w:lastRenderedPageBreak/>
        <w:t>Article</w:t>
      </w:r>
      <w:r w:rsidRPr="00730F8F">
        <w:rPr>
          <w:bCs/>
          <w:spacing w:val="-9"/>
        </w:rPr>
        <w:t xml:space="preserve"> </w:t>
      </w:r>
      <w:r w:rsidRPr="00730F8F">
        <w:rPr>
          <w:bCs/>
        </w:rPr>
        <w:t>16:</w:t>
      </w:r>
      <w:r w:rsidRPr="00730F8F">
        <w:rPr>
          <w:bCs/>
          <w:spacing w:val="-9"/>
        </w:rPr>
        <w:t xml:space="preserve"> </w:t>
      </w:r>
      <w:r w:rsidRPr="00730F8F">
        <w:rPr>
          <w:bCs/>
        </w:rPr>
        <w:t>Meetings</w:t>
      </w:r>
      <w:r w:rsidRPr="00730F8F">
        <w:rPr>
          <w:bCs/>
          <w:spacing w:val="-8"/>
        </w:rPr>
        <w:t xml:space="preserve"> </w:t>
      </w:r>
      <w:r w:rsidRPr="00730F8F">
        <w:rPr>
          <w:bCs/>
        </w:rPr>
        <w:t>on</w:t>
      </w:r>
      <w:r w:rsidRPr="00730F8F">
        <w:rPr>
          <w:bCs/>
          <w:spacing w:val="-7"/>
        </w:rPr>
        <w:t xml:space="preserve"> </w:t>
      </w:r>
      <w:r w:rsidRPr="00730F8F">
        <w:rPr>
          <w:bCs/>
        </w:rPr>
        <w:t>Customs</w:t>
      </w:r>
      <w:r w:rsidRPr="00730F8F">
        <w:rPr>
          <w:bCs/>
          <w:spacing w:val="-7"/>
        </w:rPr>
        <w:t xml:space="preserve"> </w:t>
      </w:r>
      <w:r w:rsidRPr="00730F8F">
        <w:rPr>
          <w:bCs/>
          <w:spacing w:val="-2"/>
        </w:rPr>
        <w:t>Procedures</w:t>
      </w:r>
    </w:p>
    <w:p w14:paraId="3787EDF5" w14:textId="77777777" w:rsidR="00730F8F" w:rsidRDefault="00730F8F" w:rsidP="00D63F9C">
      <w:pPr>
        <w:pStyle w:val="ListParagraph1"/>
        <w:numPr>
          <w:ilvl w:val="0"/>
          <w:numId w:val="23"/>
        </w:numPr>
        <w:ind w:left="0" w:firstLine="14"/>
      </w:pPr>
      <w:r>
        <w:t>The Parties shall, through the Joint Committee, the Committee on Trade in Goods, Rules of Origin and Customs Procedures, or another relevant subsidiary body, consult regularly to consider the implementation of their commitments under this Chapter.</w:t>
      </w:r>
    </w:p>
    <w:p w14:paraId="1ED6CEF1" w14:textId="427F8656" w:rsidR="000627B3" w:rsidRDefault="00730F8F" w:rsidP="004C545C">
      <w:pPr>
        <w:pStyle w:val="ListParagraph1"/>
      </w:pPr>
      <w:r>
        <w:t>The Parties, through the Joint Committee, the Committee on Trade in Goods, Rules of Origin and Customs Procedures, or another relevant subsidiary body, shall commence a review of this Chapter within three years of entry into force of this Agreement and submit a final report to the Joint Implementation Committee, including any recommendations, within four years of entry into force of this Agreement.</w:t>
      </w:r>
    </w:p>
    <w:sectPr w:rsidR="000627B3" w:rsidSect="00D02493">
      <w:footerReference w:type="default" r:id="rId8"/>
      <w:pgSz w:w="11910" w:h="16840"/>
      <w:pgMar w:top="1702" w:right="1420" w:bottom="1240" w:left="156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07A188CC"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2120097392">
    <w:abstractNumId w:val="1"/>
    <w:lvlOverride w:ilvl="0">
      <w:startOverride w:val="1"/>
    </w:lvlOverride>
  </w:num>
  <w:num w:numId="5" w16cid:durableId="374936749">
    <w:abstractNumId w:val="1"/>
    <w:lvlOverride w:ilvl="0">
      <w:startOverride w:val="1"/>
    </w:lvlOverride>
  </w:num>
  <w:num w:numId="6" w16cid:durableId="2027052228">
    <w:abstractNumId w:val="2"/>
    <w:lvlOverride w:ilvl="0">
      <w:startOverride w:val="1"/>
    </w:lvlOverride>
  </w:num>
  <w:num w:numId="7" w16cid:durableId="364447337">
    <w:abstractNumId w:val="2"/>
    <w:lvlOverride w:ilvl="0">
      <w:startOverride w:val="1"/>
    </w:lvlOverride>
  </w:num>
  <w:num w:numId="8" w16cid:durableId="2036153227">
    <w:abstractNumId w:val="1"/>
    <w:lvlOverride w:ilvl="0">
      <w:startOverride w:val="1"/>
    </w:lvlOverride>
  </w:num>
  <w:num w:numId="9" w16cid:durableId="543324919">
    <w:abstractNumId w:val="2"/>
    <w:lvlOverride w:ilvl="0">
      <w:startOverride w:val="1"/>
    </w:lvlOverride>
  </w:num>
  <w:num w:numId="10" w16cid:durableId="1411348579">
    <w:abstractNumId w:val="1"/>
    <w:lvlOverride w:ilvl="0">
      <w:startOverride w:val="1"/>
    </w:lvlOverride>
  </w:num>
  <w:num w:numId="11" w16cid:durableId="568927790">
    <w:abstractNumId w:val="2"/>
    <w:lvlOverride w:ilvl="0">
      <w:startOverride w:val="1"/>
    </w:lvlOverride>
  </w:num>
  <w:num w:numId="12" w16cid:durableId="109934854">
    <w:abstractNumId w:val="1"/>
    <w:lvlOverride w:ilvl="0">
      <w:startOverride w:val="1"/>
    </w:lvlOverride>
  </w:num>
  <w:num w:numId="13" w16cid:durableId="1977762598">
    <w:abstractNumId w:val="2"/>
    <w:lvlOverride w:ilvl="0">
      <w:startOverride w:val="1"/>
    </w:lvlOverride>
  </w:num>
  <w:num w:numId="14" w16cid:durableId="1167936750">
    <w:abstractNumId w:val="2"/>
    <w:lvlOverride w:ilvl="0">
      <w:startOverride w:val="1"/>
    </w:lvlOverride>
  </w:num>
  <w:num w:numId="15" w16cid:durableId="498931995">
    <w:abstractNumId w:val="1"/>
    <w:lvlOverride w:ilvl="0">
      <w:startOverride w:val="1"/>
    </w:lvlOverride>
  </w:num>
  <w:num w:numId="16" w16cid:durableId="336200705">
    <w:abstractNumId w:val="2"/>
    <w:lvlOverride w:ilvl="0">
      <w:startOverride w:val="1"/>
    </w:lvlOverride>
  </w:num>
  <w:num w:numId="17" w16cid:durableId="439447095">
    <w:abstractNumId w:val="2"/>
    <w:lvlOverride w:ilvl="0">
      <w:startOverride w:val="1"/>
    </w:lvlOverride>
  </w:num>
  <w:num w:numId="18" w16cid:durableId="1333797927">
    <w:abstractNumId w:val="1"/>
    <w:lvlOverride w:ilvl="0">
      <w:startOverride w:val="1"/>
    </w:lvlOverride>
  </w:num>
  <w:num w:numId="19" w16cid:durableId="1658218297">
    <w:abstractNumId w:val="2"/>
    <w:lvlOverride w:ilvl="0">
      <w:startOverride w:val="1"/>
    </w:lvlOverride>
  </w:num>
  <w:num w:numId="20" w16cid:durableId="377818673">
    <w:abstractNumId w:val="1"/>
    <w:lvlOverride w:ilvl="0">
      <w:startOverride w:val="1"/>
    </w:lvlOverride>
  </w:num>
  <w:num w:numId="21" w16cid:durableId="1169560460">
    <w:abstractNumId w:val="2"/>
    <w:lvlOverride w:ilvl="0">
      <w:startOverride w:val="1"/>
    </w:lvlOverride>
  </w:num>
  <w:num w:numId="22" w16cid:durableId="1655983547">
    <w:abstractNumId w:val="1"/>
    <w:lvlOverride w:ilvl="0">
      <w:startOverride w:val="1"/>
    </w:lvlOverride>
  </w:num>
  <w:num w:numId="23" w16cid:durableId="1606959482">
    <w:abstractNumId w:val="1"/>
    <w:lvlOverride w:ilvl="0">
      <w:startOverride w:val="1"/>
    </w:lvlOverride>
  </w:num>
  <w:num w:numId="24" w16cid:durableId="1705474663">
    <w:abstractNumId w:val="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627B3"/>
    <w:rsid w:val="000B378E"/>
    <w:rsid w:val="000B798A"/>
    <w:rsid w:val="000E0519"/>
    <w:rsid w:val="000E3A06"/>
    <w:rsid w:val="001111BF"/>
    <w:rsid w:val="00116E51"/>
    <w:rsid w:val="00222ED2"/>
    <w:rsid w:val="002549DC"/>
    <w:rsid w:val="00297AD2"/>
    <w:rsid w:val="002B404D"/>
    <w:rsid w:val="002B7EF9"/>
    <w:rsid w:val="002C19F3"/>
    <w:rsid w:val="0032168E"/>
    <w:rsid w:val="003A03B7"/>
    <w:rsid w:val="004016B6"/>
    <w:rsid w:val="00410445"/>
    <w:rsid w:val="004127C2"/>
    <w:rsid w:val="0045038C"/>
    <w:rsid w:val="0046437F"/>
    <w:rsid w:val="00473F0E"/>
    <w:rsid w:val="004B3DE8"/>
    <w:rsid w:val="004C545C"/>
    <w:rsid w:val="004E4CE2"/>
    <w:rsid w:val="004F47B1"/>
    <w:rsid w:val="00506E46"/>
    <w:rsid w:val="0051524E"/>
    <w:rsid w:val="00532742"/>
    <w:rsid w:val="00542CCA"/>
    <w:rsid w:val="00552D09"/>
    <w:rsid w:val="005B7139"/>
    <w:rsid w:val="005F78C4"/>
    <w:rsid w:val="00604579"/>
    <w:rsid w:val="00625487"/>
    <w:rsid w:val="0066044E"/>
    <w:rsid w:val="00665084"/>
    <w:rsid w:val="00697317"/>
    <w:rsid w:val="006A43E8"/>
    <w:rsid w:val="006F02C8"/>
    <w:rsid w:val="00730F8F"/>
    <w:rsid w:val="00741225"/>
    <w:rsid w:val="00756ED0"/>
    <w:rsid w:val="007A79DE"/>
    <w:rsid w:val="007F777F"/>
    <w:rsid w:val="0080461C"/>
    <w:rsid w:val="008343E4"/>
    <w:rsid w:val="00857CBA"/>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41167"/>
    <w:rsid w:val="00BB7129"/>
    <w:rsid w:val="00BD3938"/>
    <w:rsid w:val="00C07241"/>
    <w:rsid w:val="00C4363E"/>
    <w:rsid w:val="00C46C11"/>
    <w:rsid w:val="00C819B9"/>
    <w:rsid w:val="00CA69D1"/>
    <w:rsid w:val="00CE2A8E"/>
    <w:rsid w:val="00D02493"/>
    <w:rsid w:val="00D63F9C"/>
    <w:rsid w:val="00D65CFB"/>
    <w:rsid w:val="00D829D7"/>
    <w:rsid w:val="00D93FD9"/>
    <w:rsid w:val="00DD0C73"/>
    <w:rsid w:val="00DF6F0F"/>
    <w:rsid w:val="00E24807"/>
    <w:rsid w:val="00E513D7"/>
    <w:rsid w:val="00E74936"/>
    <w:rsid w:val="00F03652"/>
    <w:rsid w:val="00F31F88"/>
    <w:rsid w:val="00F56811"/>
    <w:rsid w:val="00F84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B41167"/>
    <w:pPr>
      <w:spacing w:before="480"/>
      <w:ind w:firstLine="0"/>
      <w:jc w:val="center"/>
      <w:outlineLvl w:val="1"/>
    </w:pPr>
    <w:rPr>
      <w:b/>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Individual chapters and annexes of the agreement - Chapter 4: Customs Procedures</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4: Customs Procedures</dc:title>
  <dc:creator>DFAT</dc:creator>
  <cp:lastModifiedBy>Embellish Creative - Linda Needs</cp:lastModifiedBy>
  <cp:revision>3</cp:revision>
  <cp:lastPrinted>2022-06-03T02:34:00Z</cp:lastPrinted>
  <dcterms:created xsi:type="dcterms:W3CDTF">2022-07-01T03:42:00Z</dcterms:created>
  <dcterms:modified xsi:type="dcterms:W3CDTF">2022-07-01T03:48:00Z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