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BB3F" w14:textId="7E5F9BE8" w:rsidR="00371593" w:rsidRPr="00CB3762" w:rsidRDefault="00F33765" w:rsidP="00CB3762">
      <w:pPr>
        <w:pStyle w:val="Heading1"/>
      </w:pPr>
      <w:r w:rsidRPr="00CB3762">
        <w:t xml:space="preserve">PACIFIC RISK PROFILE – </w:t>
      </w:r>
      <w:r w:rsidR="002C77A6">
        <w:t>FEDERATED STATES OF MICRONESIA</w:t>
      </w:r>
    </w:p>
    <w:p w14:paraId="6C82EABB" w14:textId="77777777" w:rsidR="00E37304" w:rsidRDefault="00E37304" w:rsidP="00CB3762">
      <w:pPr>
        <w:pStyle w:val="Heading2"/>
      </w:pPr>
    </w:p>
    <w:p w14:paraId="7E802302" w14:textId="4AF1D6C9" w:rsidR="00E37304" w:rsidRPr="00C26DAD" w:rsidRDefault="00F33765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COUNTRY OVERVIEW</w:t>
      </w:r>
    </w:p>
    <w:p w14:paraId="3AC9BB0E" w14:textId="77777777" w:rsidR="00C26DAD" w:rsidRPr="00C26DAD" w:rsidRDefault="00C26DAD" w:rsidP="00C26DAD">
      <w:pPr>
        <w:spacing w:after="0"/>
        <w:rPr>
          <w:lang w:val="en-US"/>
        </w:rPr>
      </w:pPr>
    </w:p>
    <w:p w14:paraId="03BD1363" w14:textId="43796463" w:rsidR="00F33765" w:rsidRPr="00371593" w:rsidRDefault="00540E55" w:rsidP="00371593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hyperlink r:id="rId7" w:history="1">
        <w:r w:rsidR="002C77A6">
          <w:rPr>
            <w:rStyle w:val="Hyperlink"/>
            <w:b/>
            <w:bCs/>
            <w:lang w:val="en-US"/>
          </w:rPr>
          <w:t>791</w:t>
        </w:r>
        <w:r w:rsidR="00F33765" w:rsidRPr="00F95280">
          <w:rPr>
            <w:rStyle w:val="Hyperlink"/>
            <w:b/>
            <w:bCs/>
            <w:lang w:val="en-US"/>
          </w:rPr>
          <w:t xml:space="preserve"> m</w:t>
        </w:r>
      </w:hyperlink>
      <w:r w:rsidR="00F33765" w:rsidRPr="00371593">
        <w:rPr>
          <w:lang w:val="en-US"/>
        </w:rPr>
        <w:t xml:space="preserve"> maximum height above sea level</w:t>
      </w:r>
    </w:p>
    <w:p w14:paraId="07215BF4" w14:textId="459692AB" w:rsidR="00F33765" w:rsidRPr="00371593" w:rsidRDefault="00540E5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8" w:history="1">
        <w:r w:rsidR="002C77A6">
          <w:rPr>
            <w:rStyle w:val="Hyperlink"/>
            <w:rFonts w:cstheme="minorHAnsi"/>
            <w:b/>
            <w:bCs/>
            <w:lang w:val="en-US"/>
          </w:rPr>
          <w:t>701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 xml:space="preserve"> km</w:t>
        </w:r>
        <w:r w:rsidR="00F33765" w:rsidRPr="00F95280">
          <w:rPr>
            <w:rStyle w:val="Hyperlink"/>
            <w:rFonts w:cstheme="minorHAnsi"/>
            <w:b/>
            <w:bCs/>
            <w:shd w:val="clear" w:color="auto" w:fill="FFFFFF"/>
          </w:rPr>
          <w:t>²</w:t>
        </w:r>
      </w:hyperlink>
      <w:r w:rsidR="00F33765" w:rsidRPr="00371593">
        <w:rPr>
          <w:rFonts w:cstheme="minorHAnsi"/>
          <w:lang w:val="en-US"/>
        </w:rPr>
        <w:t xml:space="preserve"> land area</w:t>
      </w:r>
      <w:r w:rsidR="00FC332C">
        <w:rPr>
          <w:rFonts w:cstheme="minorHAnsi"/>
          <w:lang w:val="en-US"/>
        </w:rPr>
        <w:t xml:space="preserve"> and </w:t>
      </w:r>
      <w:hyperlink r:id="rId9" w:history="1">
        <w:r w:rsidR="002C77A6">
          <w:rPr>
            <w:rStyle w:val="Hyperlink"/>
            <w:rFonts w:cstheme="minorHAnsi"/>
            <w:b/>
            <w:bCs/>
            <w:lang w:val="en-US"/>
          </w:rPr>
          <w:t>15</w:t>
        </w:r>
        <w:r w:rsidR="002113CB">
          <w:rPr>
            <w:rStyle w:val="Hyperlink"/>
            <w:rFonts w:cstheme="minorHAnsi"/>
            <w:b/>
            <w:bCs/>
            <w:lang w:val="en-US"/>
          </w:rPr>
          <w:t>0</w:t>
        </w:r>
      </w:hyperlink>
      <w:r w:rsidR="00FC332C">
        <w:rPr>
          <w:rFonts w:cstheme="minorHAnsi"/>
          <w:lang w:val="en-US"/>
        </w:rPr>
        <w:t xml:space="preserve"> people per</w:t>
      </w:r>
      <w:r w:rsidR="00FC332C" w:rsidRPr="00FC332C">
        <w:rPr>
          <w:lang w:val="en-US"/>
        </w:rPr>
        <w:t xml:space="preserve"> </w:t>
      </w:r>
      <w:r w:rsidR="00FC332C" w:rsidRPr="00FC332C">
        <w:rPr>
          <w:rFonts w:cstheme="minorHAnsi"/>
          <w:lang w:val="en-US"/>
        </w:rPr>
        <w:t>km²</w:t>
      </w:r>
    </w:p>
    <w:p w14:paraId="0DA4FA52" w14:textId="77777777" w:rsidR="002C77A6" w:rsidRDefault="00540E55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0" w:history="1">
        <w:r w:rsidR="002C77A6">
          <w:rPr>
            <w:rStyle w:val="Hyperlink"/>
            <w:rFonts w:cstheme="minorHAnsi"/>
            <w:b/>
            <w:bCs/>
            <w:lang w:val="en-US"/>
          </w:rPr>
          <w:t>22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F33765" w:rsidRPr="00371593">
        <w:rPr>
          <w:rFonts w:cstheme="minorHAnsi"/>
          <w:lang w:val="en-US"/>
        </w:rPr>
        <w:t xml:space="preserve"> </w:t>
      </w:r>
      <w:r w:rsidR="002113CB">
        <w:rPr>
          <w:rFonts w:cstheme="minorHAnsi"/>
          <w:lang w:val="en-US"/>
        </w:rPr>
        <w:t xml:space="preserve">of </w:t>
      </w:r>
      <w:r w:rsidR="00F33765" w:rsidRPr="00371593">
        <w:rPr>
          <w:rFonts w:cstheme="minorHAnsi"/>
          <w:lang w:val="en-US"/>
        </w:rPr>
        <w:t>population is urban</w:t>
      </w:r>
      <w:r w:rsidR="00FC332C">
        <w:rPr>
          <w:rFonts w:cstheme="minorHAnsi"/>
          <w:lang w:val="en-US"/>
        </w:rPr>
        <w:t xml:space="preserve"> </w:t>
      </w:r>
    </w:p>
    <w:p w14:paraId="44993FEE" w14:textId="19C5A08C" w:rsidR="00371593" w:rsidRPr="00FC332C" w:rsidRDefault="00540E55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1" w:history="1">
        <w:r w:rsidR="002C77A6">
          <w:rPr>
            <w:rStyle w:val="Hyperlink"/>
            <w:rFonts w:cstheme="minorHAnsi"/>
            <w:b/>
            <w:bCs/>
            <w:lang w:val="en-US"/>
          </w:rPr>
          <w:t>89</w:t>
        </w:r>
        <w:r w:rsidR="00371593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371593" w:rsidRPr="00FC332C">
        <w:rPr>
          <w:rFonts w:cstheme="minorHAnsi"/>
          <w:lang w:val="en-US"/>
        </w:rPr>
        <w:t xml:space="preserve"> of population live with 1</w:t>
      </w:r>
      <w:r w:rsidR="002113CB">
        <w:rPr>
          <w:rFonts w:cstheme="minorHAnsi"/>
          <w:lang w:val="en-US"/>
        </w:rPr>
        <w:t xml:space="preserve"> </w:t>
      </w:r>
      <w:r w:rsidR="00371593" w:rsidRPr="00FC332C">
        <w:rPr>
          <w:rFonts w:cstheme="minorHAnsi"/>
          <w:lang w:val="en-US"/>
        </w:rPr>
        <w:t>km of coast</w:t>
      </w:r>
      <w:r w:rsidR="002C77A6">
        <w:rPr>
          <w:rFonts w:cstheme="minorHAnsi"/>
          <w:lang w:val="en-US"/>
        </w:rPr>
        <w:t xml:space="preserve"> and 100% live within 5-10 km of coast </w:t>
      </w:r>
    </w:p>
    <w:p w14:paraId="760BA6D0" w14:textId="5EB65C53" w:rsidR="00FC332C" w:rsidRDefault="00540E5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2" w:history="1">
        <w:r w:rsidR="002C77A6">
          <w:rPr>
            <w:rStyle w:val="Hyperlink"/>
            <w:b/>
            <w:bCs/>
          </w:rPr>
          <w:t>105,</w:t>
        </w:r>
        <w:r w:rsidR="002113CB" w:rsidRPr="002113CB">
          <w:rPr>
            <w:rStyle w:val="Hyperlink"/>
            <w:b/>
            <w:bCs/>
          </w:rPr>
          <w:t>5</w:t>
        </w:r>
        <w:r w:rsidR="002C77A6">
          <w:rPr>
            <w:rStyle w:val="Hyperlink"/>
            <w:b/>
            <w:bCs/>
          </w:rPr>
          <w:t>0</w:t>
        </w:r>
        <w:r w:rsidR="002113CB" w:rsidRPr="002113CB">
          <w:rPr>
            <w:rStyle w:val="Hyperlink"/>
            <w:b/>
            <w:bCs/>
          </w:rPr>
          <w:t>4</w:t>
        </w:r>
      </w:hyperlink>
      <w:r w:rsidR="002113CB">
        <w:t xml:space="preserve"> </w:t>
      </w:r>
      <w:r w:rsidR="00FC332C">
        <w:rPr>
          <w:rFonts w:cstheme="minorHAnsi"/>
        </w:rPr>
        <w:t xml:space="preserve">total population: </w:t>
      </w:r>
      <w:hyperlink r:id="rId13" w:history="1">
        <w:r w:rsidR="002C77A6">
          <w:rPr>
            <w:rStyle w:val="Hyperlink"/>
            <w:rFonts w:cstheme="minorHAnsi"/>
            <w:b/>
            <w:bCs/>
          </w:rPr>
          <w:t>53</w:t>
        </w:r>
        <w:r w:rsidR="002113CB">
          <w:rPr>
            <w:rStyle w:val="Hyperlink"/>
            <w:rFonts w:cstheme="minorHAnsi"/>
            <w:b/>
            <w:bCs/>
          </w:rPr>
          <w:t>,9</w:t>
        </w:r>
        <w:r w:rsidR="002C77A6">
          <w:rPr>
            <w:rStyle w:val="Hyperlink"/>
            <w:rFonts w:cstheme="minorHAnsi"/>
            <w:b/>
            <w:bCs/>
          </w:rPr>
          <w:t>73</w:t>
        </w:r>
      </w:hyperlink>
      <w:r w:rsidR="00FC332C">
        <w:rPr>
          <w:rFonts w:cstheme="minorHAnsi"/>
        </w:rPr>
        <w:t xml:space="preserve"> (5</w:t>
      </w:r>
      <w:r w:rsidR="002C77A6">
        <w:rPr>
          <w:rFonts w:cstheme="minorHAnsi"/>
        </w:rPr>
        <w:t>1</w:t>
      </w:r>
      <w:r w:rsidR="00FC332C">
        <w:rPr>
          <w:rFonts w:cstheme="minorHAnsi"/>
        </w:rPr>
        <w:t>.</w:t>
      </w:r>
      <w:r w:rsidR="002C77A6">
        <w:rPr>
          <w:rFonts w:cstheme="minorHAnsi"/>
        </w:rPr>
        <w:t>6</w:t>
      </w:r>
      <w:r w:rsidR="00FC332C">
        <w:rPr>
          <w:rFonts w:cstheme="minorHAnsi"/>
        </w:rPr>
        <w:t xml:space="preserve">%) men and </w:t>
      </w:r>
      <w:hyperlink r:id="rId14" w:history="1">
        <w:r w:rsidR="002C77A6">
          <w:rPr>
            <w:rStyle w:val="Hyperlink"/>
            <w:rFonts w:cstheme="minorHAnsi"/>
            <w:b/>
            <w:bCs/>
          </w:rPr>
          <w:t>51</w:t>
        </w:r>
        <w:r w:rsidR="002113CB">
          <w:rPr>
            <w:rStyle w:val="Hyperlink"/>
            <w:rFonts w:cstheme="minorHAnsi"/>
            <w:b/>
            <w:bCs/>
          </w:rPr>
          <w:t>,</w:t>
        </w:r>
        <w:r w:rsidR="002C77A6">
          <w:rPr>
            <w:rStyle w:val="Hyperlink"/>
            <w:rFonts w:cstheme="minorHAnsi"/>
            <w:b/>
            <w:bCs/>
          </w:rPr>
          <w:t>531</w:t>
        </w:r>
      </w:hyperlink>
      <w:r w:rsidR="00FC332C">
        <w:rPr>
          <w:rFonts w:cstheme="minorHAnsi"/>
        </w:rPr>
        <w:t xml:space="preserve"> women (4</w:t>
      </w:r>
      <w:r w:rsidR="002C77A6">
        <w:rPr>
          <w:rFonts w:cstheme="minorHAnsi"/>
        </w:rPr>
        <w:t>8</w:t>
      </w:r>
      <w:r w:rsidR="00FC332C">
        <w:rPr>
          <w:rFonts w:cstheme="minorHAnsi"/>
        </w:rPr>
        <w:t>.</w:t>
      </w:r>
      <w:r w:rsidR="002C77A6">
        <w:rPr>
          <w:rFonts w:cstheme="minorHAnsi"/>
        </w:rPr>
        <w:t>84</w:t>
      </w:r>
      <w:r w:rsidR="00FC332C">
        <w:rPr>
          <w:rFonts w:cstheme="minorHAnsi"/>
        </w:rPr>
        <w:t>%) in 2020</w:t>
      </w:r>
    </w:p>
    <w:p w14:paraId="174FE5A0" w14:textId="67BFD613" w:rsidR="00FC332C" w:rsidRDefault="00540E5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5" w:history="1">
        <w:r w:rsidR="00FC332C" w:rsidRPr="00F95280">
          <w:rPr>
            <w:rStyle w:val="Hyperlink"/>
            <w:rFonts w:cstheme="minorHAnsi"/>
            <w:b/>
            <w:bCs/>
          </w:rPr>
          <w:t>1</w:t>
        </w:r>
        <w:r w:rsidR="00A9367C">
          <w:rPr>
            <w:rStyle w:val="Hyperlink"/>
            <w:rFonts w:cstheme="minorHAnsi"/>
            <w:b/>
            <w:bCs/>
          </w:rPr>
          <w:t>1</w:t>
        </w:r>
        <w:r w:rsidR="00FC332C" w:rsidRPr="00F95280">
          <w:rPr>
            <w:rStyle w:val="Hyperlink"/>
            <w:rFonts w:cstheme="minorHAnsi"/>
            <w:b/>
            <w:bCs/>
          </w:rPr>
          <w:t>%</w:t>
        </w:r>
      </w:hyperlink>
      <w:r w:rsidR="00FC332C">
        <w:rPr>
          <w:rFonts w:cstheme="minorHAnsi"/>
        </w:rPr>
        <w:t xml:space="preserve"> disability prevalence</w:t>
      </w:r>
    </w:p>
    <w:p w14:paraId="04896C36" w14:textId="3BDF2727" w:rsidR="00FC332C" w:rsidRDefault="00540E5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6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2C77A6">
          <w:rPr>
            <w:rStyle w:val="Hyperlink"/>
            <w:rFonts w:cstheme="minorHAnsi"/>
            <w:b/>
            <w:bCs/>
          </w:rPr>
          <w:t>3830</w:t>
        </w:r>
      </w:hyperlink>
      <w:r w:rsidR="00372799">
        <w:rPr>
          <w:rFonts w:cstheme="minorHAnsi"/>
        </w:rPr>
        <w:t xml:space="preserve"> USD gross domestic product per capita</w:t>
      </w:r>
    </w:p>
    <w:p w14:paraId="06AC2644" w14:textId="1AAA2712" w:rsidR="002C77A6" w:rsidRDefault="00540E5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7" w:history="1">
        <w:r w:rsidR="002C77A6" w:rsidRPr="002C77A6">
          <w:rPr>
            <w:rStyle w:val="Hyperlink"/>
            <w:rFonts w:cstheme="minorHAnsi"/>
            <w:b/>
            <w:bCs/>
          </w:rPr>
          <w:t>48%</w:t>
        </w:r>
      </w:hyperlink>
      <w:r w:rsidR="002C77A6">
        <w:rPr>
          <w:rFonts w:cstheme="minorHAnsi"/>
        </w:rPr>
        <w:t xml:space="preserve"> women’s labour force participation rate </w:t>
      </w:r>
    </w:p>
    <w:p w14:paraId="48F661B9" w14:textId="29D87FBB" w:rsidR="00C26DAD" w:rsidRDefault="00540E5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8" w:history="1">
        <w:r w:rsidR="00C26DAD" w:rsidRPr="00C26DAD">
          <w:rPr>
            <w:rStyle w:val="Hyperlink"/>
            <w:rFonts w:cstheme="minorHAnsi"/>
            <w:b/>
            <w:bCs/>
          </w:rPr>
          <w:t>3</w:t>
        </w:r>
        <w:r w:rsidR="002C77A6">
          <w:rPr>
            <w:rStyle w:val="Hyperlink"/>
            <w:rFonts w:cstheme="minorHAnsi"/>
            <w:b/>
            <w:bCs/>
          </w:rPr>
          <w:t>7</w:t>
        </w:r>
        <w:r w:rsidR="00C26DAD" w:rsidRPr="00C26DAD">
          <w:rPr>
            <w:rStyle w:val="Hyperlink"/>
            <w:rFonts w:cstheme="minorHAnsi"/>
            <w:b/>
            <w:bCs/>
          </w:rPr>
          <w:t>.</w:t>
        </w:r>
        <w:r w:rsidR="002C77A6">
          <w:rPr>
            <w:rStyle w:val="Hyperlink"/>
            <w:rFonts w:cstheme="minorHAnsi"/>
            <w:b/>
            <w:bCs/>
          </w:rPr>
          <w:t>9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share of wage employment in the non-agriculture sector</w:t>
      </w:r>
    </w:p>
    <w:p w14:paraId="29093E78" w14:textId="1D74092D" w:rsidR="00C26DAD" w:rsidRPr="00372799" w:rsidRDefault="00540E55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9" w:history="1">
        <w:r w:rsidR="002C77A6">
          <w:rPr>
            <w:rStyle w:val="Hyperlink"/>
            <w:rFonts w:cstheme="minorHAnsi"/>
            <w:b/>
            <w:bCs/>
          </w:rPr>
          <w:t>33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ever-partnered women who have experienced violence by an intimate partner</w:t>
      </w:r>
      <w:r w:rsidR="00B9629F">
        <w:rPr>
          <w:rFonts w:cstheme="minorHAnsi"/>
        </w:rPr>
        <w:t>.</w:t>
      </w:r>
    </w:p>
    <w:p w14:paraId="22B7DA7E" w14:textId="77777777" w:rsidR="00FC332C" w:rsidRDefault="00FC332C" w:rsidP="00371593">
      <w:pPr>
        <w:spacing w:after="0" w:line="240" w:lineRule="auto"/>
        <w:rPr>
          <w:rFonts w:cstheme="minorHAnsi"/>
        </w:rPr>
      </w:pPr>
    </w:p>
    <w:p w14:paraId="72100F95" w14:textId="5306A784" w:rsidR="00E37304" w:rsidRPr="00A21262" w:rsidRDefault="00A21262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 w:rsidR="002C77A6">
        <w:rPr>
          <w:rFonts w:cstheme="minorHAnsi"/>
          <w:sz w:val="24"/>
          <w:szCs w:val="24"/>
        </w:rPr>
        <w:instrText>HYPERLINK "https://thinkhazard.org/en/report/163-federated-states-of-micronesia"</w:instrText>
      </w:r>
      <w:r>
        <w:rPr>
          <w:rFonts w:cstheme="minorHAnsi"/>
          <w:sz w:val="24"/>
          <w:szCs w:val="24"/>
        </w:rPr>
        <w:fldChar w:fldCharType="separate"/>
      </w:r>
      <w:r w:rsidR="00371593" w:rsidRPr="00A21262">
        <w:rPr>
          <w:rStyle w:val="Hyperlink"/>
          <w:rFonts w:cstheme="minorHAnsi"/>
          <w:sz w:val="24"/>
          <w:szCs w:val="24"/>
        </w:rPr>
        <w:t>HAZARD LIKELIHOOD</w:t>
      </w:r>
    </w:p>
    <w:p w14:paraId="0AEEAC62" w14:textId="0998B6B3" w:rsidR="00C26DAD" w:rsidRPr="00C26DAD" w:rsidRDefault="00A21262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tbl>
      <w:tblPr>
        <w:tblStyle w:val="TableGrid"/>
        <w:tblW w:w="8642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0"/>
        <w:gridCol w:w="1440"/>
        <w:gridCol w:w="1441"/>
      </w:tblGrid>
      <w:tr w:rsidR="005D3D1A" w14:paraId="21B066C9" w14:textId="7B81E1E4" w:rsidTr="005D3D1A">
        <w:trPr>
          <w:tblHeader/>
        </w:trPr>
        <w:tc>
          <w:tcPr>
            <w:tcW w:w="1440" w:type="dxa"/>
          </w:tcPr>
          <w:p w14:paraId="70A5180E" w14:textId="368F41AA" w:rsidR="005D3D1A" w:rsidRPr="005D3D1A" w:rsidRDefault="005D3D1A" w:rsidP="00A21262">
            <w:pPr>
              <w:rPr>
                <w:b/>
                <w:lang w:val="en-US"/>
              </w:rPr>
            </w:pPr>
            <w:r w:rsidRPr="005D3D1A">
              <w:rPr>
                <w:rFonts w:cstheme="minorHAnsi"/>
                <w:b/>
              </w:rPr>
              <w:t>W</w:t>
            </w:r>
            <w:r w:rsidRPr="005D3D1A">
              <w:rPr>
                <w:b/>
              </w:rPr>
              <w:t>ildfire</w:t>
            </w:r>
          </w:p>
        </w:tc>
        <w:tc>
          <w:tcPr>
            <w:tcW w:w="1440" w:type="dxa"/>
          </w:tcPr>
          <w:p w14:paraId="344CD4AB" w14:textId="107EE348" w:rsidR="005D3D1A" w:rsidRPr="00CB3762" w:rsidRDefault="005D3D1A" w:rsidP="00A2126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Earthquake</w:t>
            </w:r>
          </w:p>
        </w:tc>
        <w:tc>
          <w:tcPr>
            <w:tcW w:w="1441" w:type="dxa"/>
          </w:tcPr>
          <w:p w14:paraId="0287756C" w14:textId="1745E437" w:rsidR="005D3D1A" w:rsidRPr="00CB3762" w:rsidRDefault="005D3D1A" w:rsidP="00A21262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Landslide</w:t>
            </w:r>
          </w:p>
        </w:tc>
        <w:tc>
          <w:tcPr>
            <w:tcW w:w="1440" w:type="dxa"/>
          </w:tcPr>
          <w:p w14:paraId="7CCCDC0B" w14:textId="6F1DADE6" w:rsidR="005D3D1A" w:rsidRPr="00CB3762" w:rsidRDefault="005D3D1A" w:rsidP="00A21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Tsunami</w:t>
            </w:r>
          </w:p>
        </w:tc>
        <w:tc>
          <w:tcPr>
            <w:tcW w:w="1440" w:type="dxa"/>
          </w:tcPr>
          <w:p w14:paraId="5C21FF54" w14:textId="23DC4EA4" w:rsidR="005D3D1A" w:rsidRPr="00CB3762" w:rsidRDefault="005D3D1A" w:rsidP="00A21262">
            <w:pPr>
              <w:rPr>
                <w:rFonts w:cstheme="minorHAnsi"/>
                <w:b/>
                <w:bCs/>
              </w:rPr>
            </w:pPr>
            <w:r w:rsidRPr="00CB3762">
              <w:rPr>
                <w:rFonts w:cstheme="minorHAnsi"/>
                <w:b/>
                <w:bCs/>
              </w:rPr>
              <w:t>Coastal flood</w:t>
            </w:r>
          </w:p>
        </w:tc>
        <w:tc>
          <w:tcPr>
            <w:tcW w:w="1441" w:type="dxa"/>
          </w:tcPr>
          <w:p w14:paraId="4240F8AC" w14:textId="3F530BFE" w:rsidR="005D3D1A" w:rsidRPr="00CB3762" w:rsidRDefault="005D3D1A" w:rsidP="00A21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Typhoon</w:t>
            </w:r>
          </w:p>
        </w:tc>
      </w:tr>
      <w:tr w:rsidR="005D3D1A" w14:paraId="35C5336E" w14:textId="3764242C" w:rsidTr="005D3D1A">
        <w:tc>
          <w:tcPr>
            <w:tcW w:w="1440" w:type="dxa"/>
          </w:tcPr>
          <w:p w14:paraId="49676AD9" w14:textId="1815C3CD" w:rsidR="005D3D1A" w:rsidRPr="00CB3762" w:rsidRDefault="005D3D1A" w:rsidP="00A21262">
            <w:pPr>
              <w:rPr>
                <w:lang w:val="en-US"/>
              </w:rPr>
            </w:pPr>
            <w:r>
              <w:rPr>
                <w:rFonts w:cstheme="minorHAnsi"/>
              </w:rPr>
              <w:t>V</w:t>
            </w:r>
            <w:r>
              <w:t>ery low likelihood</w:t>
            </w:r>
          </w:p>
        </w:tc>
        <w:tc>
          <w:tcPr>
            <w:tcW w:w="1440" w:type="dxa"/>
          </w:tcPr>
          <w:p w14:paraId="65527375" w14:textId="687D7B78" w:rsidR="005D3D1A" w:rsidRPr="00CB3762" w:rsidRDefault="005D3D1A" w:rsidP="00A212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Low </w:t>
            </w: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1441" w:type="dxa"/>
          </w:tcPr>
          <w:p w14:paraId="27244704" w14:textId="57D81EFC" w:rsidR="005D3D1A" w:rsidRPr="00CB3762" w:rsidRDefault="005D3D1A" w:rsidP="00A212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Low </w:t>
            </w: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1440" w:type="dxa"/>
          </w:tcPr>
          <w:p w14:paraId="7978157B" w14:textId="6C28AC93" w:rsidR="005D3D1A" w:rsidRDefault="005D3D1A" w:rsidP="00A21262">
            <w:pPr>
              <w:rPr>
                <w:rFonts w:cstheme="minorHAnsi"/>
              </w:rPr>
            </w:pPr>
            <w:r>
              <w:rPr>
                <w:rFonts w:cstheme="minorHAnsi"/>
              </w:rPr>
              <w:t>Medium</w:t>
            </w:r>
            <w:r w:rsidRPr="00CB3762">
              <w:rPr>
                <w:rFonts w:cstheme="minorHAnsi"/>
              </w:rPr>
              <w:t xml:space="preserve"> likelihood</w:t>
            </w:r>
          </w:p>
        </w:tc>
        <w:tc>
          <w:tcPr>
            <w:tcW w:w="1440" w:type="dxa"/>
          </w:tcPr>
          <w:p w14:paraId="6E985170" w14:textId="680884CD" w:rsidR="005D3D1A" w:rsidRDefault="005D3D1A" w:rsidP="00A21262">
            <w:pPr>
              <w:rPr>
                <w:rFonts w:cstheme="minorHAnsi"/>
              </w:rPr>
            </w:pPr>
            <w:r>
              <w:rPr>
                <w:rFonts w:cstheme="minorHAnsi"/>
              </w:rPr>
              <w:t>Medium likelihood</w:t>
            </w:r>
          </w:p>
        </w:tc>
        <w:tc>
          <w:tcPr>
            <w:tcW w:w="1441" w:type="dxa"/>
          </w:tcPr>
          <w:p w14:paraId="36E8263E" w14:textId="2ED275D6" w:rsidR="005D3D1A" w:rsidRPr="00CB3762" w:rsidRDefault="005D3D1A" w:rsidP="00A21262">
            <w:pPr>
              <w:rPr>
                <w:rFonts w:cstheme="minorHAnsi"/>
              </w:rPr>
            </w:pPr>
            <w:r>
              <w:rPr>
                <w:rFonts w:cstheme="minorHAnsi"/>
              </w:rPr>
              <w:t>High likelihood</w:t>
            </w:r>
          </w:p>
        </w:tc>
      </w:tr>
    </w:tbl>
    <w:p w14:paraId="4351863D" w14:textId="77777777" w:rsidR="00CB3762" w:rsidRPr="00CB3762" w:rsidRDefault="00CB3762" w:rsidP="00CB3762">
      <w:pPr>
        <w:rPr>
          <w:lang w:val="en-US"/>
        </w:rPr>
      </w:pPr>
    </w:p>
    <w:p w14:paraId="3B1C4367" w14:textId="77777777" w:rsidR="00AD2A98" w:rsidRPr="00C26DAD" w:rsidRDefault="00540E55" w:rsidP="00AD2A98">
      <w:pPr>
        <w:pStyle w:val="Heading2"/>
        <w:rPr>
          <w:sz w:val="24"/>
          <w:szCs w:val="24"/>
        </w:rPr>
      </w:pPr>
      <w:hyperlink r:id="rId20" w:history="1">
        <w:r w:rsidR="00AD2A98" w:rsidRPr="00C064AC">
          <w:rPr>
            <w:rStyle w:val="Hyperlink"/>
            <w:sz w:val="24"/>
            <w:szCs w:val="24"/>
          </w:rPr>
          <w:t>MAJOR DISASTERS 2011-2020</w:t>
        </w:r>
      </w:hyperlink>
    </w:p>
    <w:p w14:paraId="4652AC52" w14:textId="77777777" w:rsidR="00AD2A98" w:rsidRPr="00C26DAD" w:rsidRDefault="00AD2A98" w:rsidP="00AD2A98">
      <w:pPr>
        <w:spacing w:after="0" w:line="240" w:lineRule="auto"/>
        <w:rPr>
          <w:lang w:val="en-US"/>
        </w:rPr>
      </w:pPr>
    </w:p>
    <w:p w14:paraId="6CA9A0D3" w14:textId="55D8838D" w:rsidR="00AD2A98" w:rsidRDefault="00AD2A98" w:rsidP="00AD2A9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67</w:t>
      </w:r>
      <w:r w:rsidRPr="00C064AC">
        <w:rPr>
          <w:rFonts w:cstheme="minorHAnsi"/>
          <w:b/>
          <w:bCs/>
        </w:rPr>
        <w:t>%</w:t>
      </w:r>
      <w:r w:rsidRPr="00546C86">
        <w:rPr>
          <w:rFonts w:cstheme="minorHAnsi"/>
        </w:rPr>
        <w:t xml:space="preserve"> of disasters were </w:t>
      </w:r>
      <w:r>
        <w:rPr>
          <w:rFonts w:cstheme="minorHAnsi"/>
        </w:rPr>
        <w:t>storms</w:t>
      </w:r>
      <w:r w:rsidR="00C91FBE">
        <w:rPr>
          <w:rFonts w:cstheme="minorHAnsi"/>
        </w:rPr>
        <w:t xml:space="preserve"> and</w:t>
      </w:r>
      <w:r w:rsidRPr="00546C86"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33% </w:t>
      </w:r>
      <w:r w:rsidRPr="00AD2A98">
        <w:rPr>
          <w:rFonts w:cstheme="minorHAnsi"/>
        </w:rPr>
        <w:t>were drought</w:t>
      </w:r>
    </w:p>
    <w:p w14:paraId="428BB317" w14:textId="2060C1E2" w:rsidR="00AD2A98" w:rsidRDefault="00AD2A98" w:rsidP="00AD2A9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Two</w:t>
      </w:r>
      <w:r>
        <w:rPr>
          <w:rFonts w:cstheme="minorHAnsi"/>
        </w:rPr>
        <w:t xml:space="preserve"> major typhoons</w:t>
      </w:r>
    </w:p>
    <w:p w14:paraId="04625DB0" w14:textId="1BEFF382" w:rsidR="00AD2A98" w:rsidRDefault="00AD2A98" w:rsidP="00AD2A9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145,000</w:t>
      </w:r>
      <w:r>
        <w:rPr>
          <w:rFonts w:cstheme="minorHAnsi"/>
        </w:rPr>
        <w:t xml:space="preserve"> people were affected</w:t>
      </w:r>
    </w:p>
    <w:p w14:paraId="4CB0E4BB" w14:textId="46DE977B" w:rsidR="00AD2A98" w:rsidRDefault="00AD2A98" w:rsidP="00AD2A9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C064AC">
        <w:rPr>
          <w:rFonts w:cstheme="minorHAnsi"/>
          <w:b/>
          <w:bCs/>
        </w:rPr>
        <w:t>$</w:t>
      </w:r>
      <w:r>
        <w:rPr>
          <w:rFonts w:cstheme="minorHAnsi"/>
          <w:b/>
          <w:bCs/>
        </w:rPr>
        <w:t>11</w:t>
      </w:r>
      <w:r w:rsidRPr="00C064AC">
        <w:rPr>
          <w:rFonts w:cstheme="minorHAnsi"/>
          <w:b/>
          <w:bCs/>
        </w:rPr>
        <w:t>m</w:t>
      </w:r>
      <w:r>
        <w:rPr>
          <w:rFonts w:cstheme="minorHAnsi"/>
        </w:rPr>
        <w:t xml:space="preserve"> USD total damage.</w:t>
      </w:r>
    </w:p>
    <w:p w14:paraId="0AAD72DD" w14:textId="77777777" w:rsidR="00AD2A98" w:rsidRDefault="00AD2A98" w:rsidP="00C26DAD">
      <w:pPr>
        <w:pStyle w:val="Heading2"/>
        <w:rPr>
          <w:sz w:val="24"/>
          <w:szCs w:val="24"/>
        </w:rPr>
      </w:pPr>
    </w:p>
    <w:p w14:paraId="5D211C04" w14:textId="10C257C2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ECONOMIC LOSS DUE TO DISASTERS</w:t>
      </w:r>
      <w:r w:rsidR="00FC332C" w:rsidRPr="00C26DAD">
        <w:rPr>
          <w:sz w:val="24"/>
          <w:szCs w:val="24"/>
        </w:rPr>
        <w:tab/>
      </w:r>
    </w:p>
    <w:p w14:paraId="5EB823F7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23E5F2A1" w14:textId="4FCAFDC2" w:rsidR="00371593" w:rsidRDefault="00540E55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1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AD2A98">
          <w:rPr>
            <w:rStyle w:val="Hyperlink"/>
            <w:rFonts w:cstheme="minorHAnsi"/>
            <w:b/>
            <w:bCs/>
          </w:rPr>
          <w:t>29</w:t>
        </w:r>
        <w:r w:rsidR="00A21262">
          <w:rPr>
            <w:rStyle w:val="Hyperlink"/>
            <w:rFonts w:cstheme="minorHAnsi"/>
            <w:b/>
            <w:bCs/>
          </w:rPr>
          <w:t>.</w:t>
        </w:r>
        <w:r w:rsidR="00AD2A98">
          <w:rPr>
            <w:rStyle w:val="Hyperlink"/>
            <w:rFonts w:cstheme="minorHAnsi"/>
            <w:b/>
            <w:bCs/>
          </w:rPr>
          <w:t>1</w:t>
        </w:r>
        <w:r w:rsidR="00A21262">
          <w:rPr>
            <w:rStyle w:val="Hyperlink"/>
            <w:rFonts w:cstheme="minorHAnsi"/>
            <w:b/>
            <w:bCs/>
          </w:rPr>
          <w:t>5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 w:rsidRPr="00372799">
        <w:rPr>
          <w:rFonts w:cstheme="minorHAnsi"/>
        </w:rPr>
        <w:t xml:space="preserve"> USD total average annual loss due to disasters, which is </w:t>
      </w:r>
      <w:hyperlink r:id="rId22" w:history="1">
        <w:r w:rsidR="005D3D1A">
          <w:rPr>
            <w:rStyle w:val="Hyperlink"/>
            <w:rFonts w:cstheme="minorHAnsi"/>
            <w:b/>
            <w:bCs/>
          </w:rPr>
          <w:t>9.</w:t>
        </w:r>
        <w:r w:rsidR="00A21262">
          <w:rPr>
            <w:rStyle w:val="Hyperlink"/>
            <w:rFonts w:cstheme="minorHAnsi"/>
            <w:b/>
            <w:bCs/>
          </w:rPr>
          <w:t>6</w:t>
        </w:r>
        <w:r w:rsidR="005D3D1A">
          <w:rPr>
            <w:rStyle w:val="Hyperlink"/>
            <w:rFonts w:cstheme="minorHAnsi"/>
            <w:b/>
            <w:bCs/>
          </w:rPr>
          <w:t>5</w:t>
        </w:r>
        <w:r w:rsidR="00372799" w:rsidRPr="00F95280">
          <w:rPr>
            <w:rStyle w:val="Hyperlink"/>
            <w:rFonts w:cstheme="minorHAnsi"/>
            <w:b/>
            <w:bCs/>
          </w:rPr>
          <w:t>%</w:t>
        </w:r>
      </w:hyperlink>
      <w:r w:rsidR="00372799" w:rsidRPr="00372799">
        <w:rPr>
          <w:rFonts w:cstheme="minorHAnsi"/>
        </w:rPr>
        <w:t xml:space="preserve"> of GDP</w:t>
      </w:r>
      <w:r w:rsidR="00642ADF">
        <w:rPr>
          <w:rFonts w:cstheme="minorHAnsi"/>
        </w:rPr>
        <w:t>.</w:t>
      </w:r>
    </w:p>
    <w:p w14:paraId="55879A83" w14:textId="38DFD1CE" w:rsidR="00AD2A98" w:rsidRDefault="00AD2A98" w:rsidP="00AD2A98">
      <w:pPr>
        <w:spacing w:after="0" w:line="240" w:lineRule="auto"/>
        <w:rPr>
          <w:rFonts w:cstheme="minorHAnsi"/>
        </w:rPr>
      </w:pPr>
    </w:p>
    <w:p w14:paraId="7D80A380" w14:textId="77E3FB34" w:rsidR="00AD2A98" w:rsidRPr="00AD2A98" w:rsidRDefault="00AD2A98" w:rsidP="00AD2A9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ADAPTATION COST FOR COASTAL PROTECTION</w:t>
      </w:r>
    </w:p>
    <w:p w14:paraId="586887CF" w14:textId="77777777" w:rsidR="00AD2A98" w:rsidRPr="00AD2A98" w:rsidRDefault="00AD2A98" w:rsidP="00AD2A98">
      <w:pPr>
        <w:spacing w:after="0" w:line="240" w:lineRule="auto"/>
        <w:rPr>
          <w:rFonts w:cstheme="minorHAnsi"/>
        </w:rPr>
      </w:pPr>
    </w:p>
    <w:p w14:paraId="125025DD" w14:textId="1CECE374" w:rsidR="00372799" w:rsidRPr="00372799" w:rsidRDefault="00540E55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3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5D3D1A">
          <w:rPr>
            <w:rStyle w:val="Hyperlink"/>
            <w:rFonts w:cstheme="minorHAnsi"/>
            <w:b/>
            <w:bCs/>
          </w:rPr>
          <w:t>8</w:t>
        </w:r>
        <w:r w:rsidR="00372799" w:rsidRPr="00F95280">
          <w:rPr>
            <w:rStyle w:val="Hyperlink"/>
            <w:rFonts w:cstheme="minorHAnsi"/>
            <w:b/>
            <w:bCs/>
          </w:rPr>
          <w:t>-$</w:t>
        </w:r>
        <w:r w:rsidR="005D3D1A">
          <w:rPr>
            <w:rStyle w:val="Hyperlink"/>
            <w:rFonts w:cstheme="minorHAnsi"/>
            <w:b/>
            <w:bCs/>
          </w:rPr>
          <w:t>2</w:t>
        </w:r>
        <w:r w:rsidR="00A21262">
          <w:rPr>
            <w:rStyle w:val="Hyperlink"/>
            <w:rFonts w:cstheme="minorHAnsi"/>
            <w:b/>
            <w:bCs/>
          </w:rPr>
          <w:t>8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>
        <w:rPr>
          <w:rFonts w:cstheme="minorHAnsi"/>
        </w:rPr>
        <w:t xml:space="preserve"> USD adaptation costs for coastal protection per year, </w:t>
      </w:r>
      <w:r w:rsidR="00AD2A98">
        <w:rPr>
          <w:rFonts w:cstheme="minorHAnsi"/>
        </w:rPr>
        <w:t>which is</w:t>
      </w:r>
      <w:r w:rsidR="00372799">
        <w:rPr>
          <w:rFonts w:cstheme="minorHAnsi"/>
        </w:rPr>
        <w:t xml:space="preserve"> </w:t>
      </w:r>
      <w:hyperlink r:id="rId24" w:history="1">
        <w:r w:rsidR="005D3D1A">
          <w:rPr>
            <w:rStyle w:val="Hyperlink"/>
            <w:rFonts w:cstheme="minorHAnsi"/>
            <w:b/>
            <w:bCs/>
          </w:rPr>
          <w:t>1</w:t>
        </w:r>
        <w:r w:rsidR="00372799" w:rsidRPr="00F95280">
          <w:rPr>
            <w:rStyle w:val="Hyperlink"/>
            <w:rFonts w:cstheme="minorHAnsi"/>
            <w:b/>
            <w:bCs/>
          </w:rPr>
          <w:t>-3%</w:t>
        </w:r>
      </w:hyperlink>
      <w:r w:rsidR="00372799">
        <w:rPr>
          <w:rFonts w:cstheme="minorHAnsi"/>
        </w:rPr>
        <w:t xml:space="preserve"> of projected GDP in 2040</w:t>
      </w:r>
      <w:r w:rsidR="00B9629F">
        <w:rPr>
          <w:rFonts w:cstheme="minorHAnsi"/>
        </w:rPr>
        <w:t>.</w:t>
      </w:r>
    </w:p>
    <w:p w14:paraId="7C8F4523" w14:textId="77777777" w:rsidR="003E1EA8" w:rsidRDefault="003E1EA8" w:rsidP="00371593">
      <w:pPr>
        <w:spacing w:after="0" w:line="240" w:lineRule="auto"/>
        <w:rPr>
          <w:rFonts w:cstheme="minorHAnsi"/>
          <w:b/>
          <w:bCs/>
        </w:rPr>
      </w:pPr>
    </w:p>
    <w:p w14:paraId="620E398C" w14:textId="74123F76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RISK INDEX</w:t>
      </w:r>
    </w:p>
    <w:p w14:paraId="7B19955D" w14:textId="77777777" w:rsidR="00C26DAD" w:rsidRPr="00C26DAD" w:rsidRDefault="00C26DAD" w:rsidP="00C26DAD">
      <w:pPr>
        <w:spacing w:after="0"/>
        <w:rPr>
          <w:lang w:val="en-US"/>
        </w:rPr>
      </w:pPr>
    </w:p>
    <w:p w14:paraId="3EADB1B2" w14:textId="51E006FA" w:rsidR="00C91FBE" w:rsidRDefault="00540E55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25" w:history="1">
        <w:r w:rsidR="00C91FBE" w:rsidRPr="00ED25ED">
          <w:rPr>
            <w:rStyle w:val="Hyperlink"/>
            <w:rFonts w:cstheme="minorHAnsi"/>
            <w:b/>
            <w:bCs/>
          </w:rPr>
          <w:t>Micronesia is ranked 73</w:t>
        </w:r>
        <w:r w:rsidR="00C91FBE" w:rsidRPr="00ED25ED">
          <w:rPr>
            <w:rStyle w:val="Hyperlink"/>
            <w:rFonts w:cstheme="minorHAnsi"/>
            <w:b/>
            <w:bCs/>
            <w:vertAlign w:val="superscript"/>
          </w:rPr>
          <w:t>rd</w:t>
        </w:r>
      </w:hyperlink>
      <w:r w:rsidR="00C91FBE">
        <w:rPr>
          <w:rFonts w:cstheme="minorHAnsi"/>
        </w:rPr>
        <w:t xml:space="preserve"> among countries with high disaster risk. </w:t>
      </w:r>
    </w:p>
    <w:p w14:paraId="642F2EEB" w14:textId="21AF9138" w:rsidR="00C91FBE" w:rsidRPr="00E03FDF" w:rsidRDefault="00C91FBE" w:rsidP="00C91FBE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>Exposure -  High</w:t>
      </w:r>
    </w:p>
    <w:p w14:paraId="0127DA2C" w14:textId="7E685ADA" w:rsidR="00C91FBE" w:rsidRPr="00E03FDF" w:rsidRDefault="00C91FBE" w:rsidP="00C91FBE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Vulnerability - </w:t>
      </w:r>
      <w:r>
        <w:rPr>
          <w:rFonts w:cstheme="minorHAnsi"/>
        </w:rPr>
        <w:t>High</w:t>
      </w:r>
    </w:p>
    <w:p w14:paraId="70E97391" w14:textId="176B356A" w:rsidR="00C91FBE" w:rsidRPr="00E03FDF" w:rsidRDefault="00C91FBE" w:rsidP="00C91FBE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Susceptibility - </w:t>
      </w:r>
      <w:r>
        <w:rPr>
          <w:rFonts w:cstheme="minorHAnsi"/>
        </w:rPr>
        <w:t>High</w:t>
      </w:r>
    </w:p>
    <w:p w14:paraId="47037A9C" w14:textId="45D280CC" w:rsidR="00C91FBE" w:rsidRPr="00E03FDF" w:rsidRDefault="00C91FBE" w:rsidP="00C91FBE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>Lack of Coping Capacities - Mediu</w:t>
      </w:r>
      <w:r>
        <w:rPr>
          <w:rFonts w:cstheme="minorHAnsi"/>
        </w:rPr>
        <w:t>m</w:t>
      </w:r>
    </w:p>
    <w:p w14:paraId="6B839E7E" w14:textId="12923F76" w:rsidR="00C91FBE" w:rsidRDefault="00C91FBE" w:rsidP="00C91FBE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Lack of Adaptive Capacities - </w:t>
      </w:r>
      <w:r>
        <w:rPr>
          <w:rFonts w:cstheme="minorHAnsi"/>
        </w:rPr>
        <w:t>High</w:t>
      </w:r>
    </w:p>
    <w:p w14:paraId="1D306213" w14:textId="77777777" w:rsidR="00C91FBE" w:rsidRDefault="00C91FBE" w:rsidP="00C91FBE">
      <w:pPr>
        <w:pStyle w:val="ListParagraph"/>
        <w:spacing w:after="0" w:line="240" w:lineRule="auto"/>
        <w:ind w:left="360"/>
        <w:rPr>
          <w:rFonts w:cstheme="minorHAnsi"/>
        </w:rPr>
      </w:pPr>
    </w:p>
    <w:p w14:paraId="097239EC" w14:textId="181122B1" w:rsidR="003E1EA8" w:rsidRDefault="003E1EA8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Between 1999 and 2018 </w:t>
      </w:r>
      <w:hyperlink r:id="rId26" w:history="1">
        <w:r w:rsidR="00A21262">
          <w:rPr>
            <w:rStyle w:val="Hyperlink"/>
            <w:rFonts w:cstheme="minorHAnsi"/>
            <w:b/>
            <w:bCs/>
          </w:rPr>
          <w:t>M</w:t>
        </w:r>
        <w:r w:rsidR="00C91FBE">
          <w:rPr>
            <w:rStyle w:val="Hyperlink"/>
            <w:rFonts w:cstheme="minorHAnsi"/>
            <w:b/>
            <w:bCs/>
          </w:rPr>
          <w:t>icronesia was ranked 46</w:t>
        </w:r>
        <w:r w:rsidR="00C91FBE" w:rsidRPr="00C91FBE">
          <w:rPr>
            <w:rStyle w:val="Hyperlink"/>
            <w:rFonts w:cstheme="minorHAnsi"/>
            <w:b/>
            <w:bCs/>
            <w:vertAlign w:val="superscript"/>
          </w:rPr>
          <w:t>th</w:t>
        </w:r>
      </w:hyperlink>
      <w:r>
        <w:rPr>
          <w:rFonts w:cstheme="minorHAnsi"/>
        </w:rPr>
        <w:t xml:space="preserve"> among countries most affected by extreme weather</w:t>
      </w:r>
    </w:p>
    <w:p w14:paraId="19FDDFF7" w14:textId="66866235" w:rsidR="00B9629F" w:rsidRPr="00C91FBE" w:rsidRDefault="00C91FBE" w:rsidP="00B9629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Micronesia’s</w:t>
      </w:r>
      <w:r w:rsidR="003E1EA8">
        <w:rPr>
          <w:rFonts w:cstheme="minorHAnsi"/>
        </w:rPr>
        <w:t xml:space="preserve"> risk level is </w:t>
      </w:r>
      <w:hyperlink r:id="rId27" w:history="1">
        <w:r w:rsidR="00A21262">
          <w:rPr>
            <w:rStyle w:val="Hyperlink"/>
            <w:rFonts w:cstheme="minorHAnsi"/>
            <w:b/>
            <w:bCs/>
          </w:rPr>
          <w:t>high</w:t>
        </w:r>
      </w:hyperlink>
      <w:r w:rsidR="003E1EA8">
        <w:rPr>
          <w:rFonts w:cstheme="minorHAnsi"/>
        </w:rPr>
        <w:t xml:space="preserve"> when assessing the potential humanitarian impacts of COVID-19 in combination with other </w:t>
      </w:r>
      <w:r w:rsidR="00546C86">
        <w:rPr>
          <w:rFonts w:cstheme="minorHAnsi"/>
        </w:rPr>
        <w:t>pre-existing crisis risks</w:t>
      </w:r>
      <w:r w:rsidR="00C064AC">
        <w:rPr>
          <w:rFonts w:cstheme="minorHAnsi"/>
        </w:rPr>
        <w:t>.</w:t>
      </w:r>
    </w:p>
    <w:p w14:paraId="721C77D5" w14:textId="77777777" w:rsidR="006340EA" w:rsidRDefault="006340EA" w:rsidP="006340EA">
      <w:pPr>
        <w:spacing w:after="0" w:line="240" w:lineRule="auto"/>
        <w:rPr>
          <w:rFonts w:cstheme="minorHAnsi"/>
        </w:rPr>
      </w:pPr>
    </w:p>
    <w:p w14:paraId="55670164" w14:textId="20FEA5FF" w:rsidR="00E37304" w:rsidRPr="007C4190" w:rsidRDefault="007C4190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 w:rsidR="00ED25ED">
        <w:rPr>
          <w:rFonts w:cstheme="minorHAnsi"/>
          <w:sz w:val="24"/>
          <w:szCs w:val="24"/>
        </w:rPr>
        <w:instrText>HYPERLINK "https://www.pacificclimatechangescience.org/wp-content/uploads/2013/06/7_PACCSAP-FSM-11pp_WEB.pdf"</w:instrText>
      </w:r>
      <w:r>
        <w:rPr>
          <w:rFonts w:cstheme="minorHAnsi"/>
          <w:sz w:val="24"/>
          <w:szCs w:val="24"/>
        </w:rPr>
        <w:fldChar w:fldCharType="separate"/>
      </w:r>
      <w:r w:rsidR="006340EA" w:rsidRPr="007C4190">
        <w:rPr>
          <w:rStyle w:val="Hyperlink"/>
          <w:rFonts w:cstheme="minorHAnsi"/>
          <w:sz w:val="24"/>
          <w:szCs w:val="24"/>
        </w:rPr>
        <w:t>CLIMATE PROJECTION</w:t>
      </w:r>
    </w:p>
    <w:p w14:paraId="2D03B7E0" w14:textId="0637C614" w:rsidR="00C26DAD" w:rsidRPr="00C26DAD" w:rsidRDefault="007C4190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p w14:paraId="5E9138EC" w14:textId="255A8BB5" w:rsidR="00B9629F" w:rsidRPr="00B9629F" w:rsidRDefault="00B9629F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Typhoon: </w:t>
      </w:r>
      <w:r>
        <w:rPr>
          <w:rFonts w:cstheme="minorHAnsi"/>
        </w:rPr>
        <w:t>expected to be less frequent but more intense</w:t>
      </w:r>
    </w:p>
    <w:p w14:paraId="2F2ABC96" w14:textId="1DB15B99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Rainfall</w:t>
      </w:r>
      <w:r>
        <w:rPr>
          <w:rFonts w:cstheme="minorHAnsi"/>
        </w:rPr>
        <w:t xml:space="preserve">: </w:t>
      </w:r>
      <w:r w:rsidR="00B9629F">
        <w:rPr>
          <w:rFonts w:cstheme="minorHAnsi"/>
        </w:rPr>
        <w:t>average rainfall is expected t</w:t>
      </w:r>
      <w:r w:rsidR="00C91FBE">
        <w:rPr>
          <w:rFonts w:cstheme="minorHAnsi"/>
        </w:rPr>
        <w:t>o</w:t>
      </w:r>
      <w:r w:rsidR="00B9629F">
        <w:rPr>
          <w:rFonts w:cstheme="minorHAnsi"/>
        </w:rPr>
        <w:t xml:space="preserve"> increase</w:t>
      </w:r>
      <w:r w:rsidR="00C91FBE">
        <w:rPr>
          <w:rFonts w:cstheme="minorHAnsi"/>
        </w:rPr>
        <w:t>, with</w:t>
      </w:r>
      <w:r w:rsidR="00B9629F">
        <w:rPr>
          <w:rFonts w:cstheme="minorHAnsi"/>
        </w:rPr>
        <w:t xml:space="preserve"> more extreme rain events</w:t>
      </w:r>
    </w:p>
    <w:p w14:paraId="1AF9169F" w14:textId="3813AC76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Temperature</w:t>
      </w:r>
      <w:r>
        <w:rPr>
          <w:rFonts w:cstheme="minorHAnsi"/>
        </w:rPr>
        <w:t>: annual mean temp</w:t>
      </w:r>
      <w:r w:rsidR="00B9629F">
        <w:rPr>
          <w:rFonts w:cstheme="minorHAnsi"/>
        </w:rPr>
        <w:t>eratures</w:t>
      </w:r>
      <w:r>
        <w:rPr>
          <w:rFonts w:cstheme="minorHAnsi"/>
        </w:rPr>
        <w:t xml:space="preserve"> and extremely high</w:t>
      </w:r>
      <w:r w:rsidR="00B9629F">
        <w:rPr>
          <w:rFonts w:cstheme="minorHAnsi"/>
        </w:rPr>
        <w:t xml:space="preserve"> daily</w:t>
      </w:r>
      <w:r>
        <w:rPr>
          <w:rFonts w:cstheme="minorHAnsi"/>
        </w:rPr>
        <w:t xml:space="preserve"> </w:t>
      </w:r>
      <w:r w:rsidR="00B9629F">
        <w:rPr>
          <w:rFonts w:cstheme="minorHAnsi"/>
        </w:rPr>
        <w:t>temperature</w:t>
      </w:r>
      <w:r w:rsidR="00C91FBE">
        <w:rPr>
          <w:rFonts w:cstheme="minorHAnsi"/>
        </w:rPr>
        <w:t>s</w:t>
      </w:r>
      <w:r>
        <w:rPr>
          <w:rFonts w:cstheme="minorHAnsi"/>
        </w:rPr>
        <w:t xml:space="preserve"> will continue to rise </w:t>
      </w:r>
    </w:p>
    <w:p w14:paraId="3A6FAC98" w14:textId="53BF4194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Sea level</w:t>
      </w:r>
      <w:r>
        <w:rPr>
          <w:rFonts w:cstheme="minorHAnsi"/>
        </w:rPr>
        <w:t>: expected to continue to rise</w:t>
      </w:r>
    </w:p>
    <w:p w14:paraId="4B062B25" w14:textId="77777777" w:rsidR="00B9629F" w:rsidRDefault="006340EA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Ocean acidification</w:t>
      </w:r>
      <w:r>
        <w:rPr>
          <w:rFonts w:cstheme="minorHAnsi"/>
        </w:rPr>
        <w:t>: expected to continue</w:t>
      </w:r>
      <w:r w:rsidR="00900364">
        <w:rPr>
          <w:rFonts w:cstheme="minorHAnsi"/>
        </w:rPr>
        <w:t xml:space="preserve"> </w:t>
      </w:r>
    </w:p>
    <w:p w14:paraId="523E2AAF" w14:textId="6A1D59E3" w:rsidR="006340EA" w:rsidRPr="00900364" w:rsidRDefault="00B9629F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Risk of </w:t>
      </w:r>
      <w:r w:rsidR="00900364" w:rsidRPr="00BA2648">
        <w:rPr>
          <w:rFonts w:cstheme="minorHAnsi"/>
          <w:b/>
          <w:bCs/>
        </w:rPr>
        <w:t xml:space="preserve">coral </w:t>
      </w:r>
      <w:r w:rsidR="006340EA" w:rsidRPr="00BA2648">
        <w:rPr>
          <w:rFonts w:cstheme="minorHAnsi"/>
          <w:b/>
          <w:bCs/>
        </w:rPr>
        <w:t>bleaching</w:t>
      </w:r>
      <w:r w:rsidRPr="00B9629F">
        <w:rPr>
          <w:rFonts w:cstheme="minorHAnsi"/>
        </w:rPr>
        <w:t>:</w:t>
      </w:r>
      <w:r w:rsidR="006340EA" w:rsidRPr="00900364">
        <w:rPr>
          <w:rFonts w:cstheme="minorHAnsi"/>
        </w:rPr>
        <w:t xml:space="preserve"> expected to increase</w:t>
      </w:r>
    </w:p>
    <w:p w14:paraId="5E392204" w14:textId="10D0830C" w:rsidR="00C17A11" w:rsidRPr="00BA2648" w:rsidRDefault="006340EA" w:rsidP="00C17A1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El Ni</w:t>
      </w:r>
      <w:r w:rsidR="00ED25ED">
        <w:rPr>
          <w:rFonts w:cstheme="minorHAnsi"/>
          <w:b/>
          <w:bCs/>
        </w:rPr>
        <w:t>ñ</w:t>
      </w:r>
      <w:r w:rsidRPr="00BA2648">
        <w:rPr>
          <w:rFonts w:cstheme="minorHAnsi"/>
          <w:b/>
          <w:bCs/>
        </w:rPr>
        <w:t>o/La Ni</w:t>
      </w:r>
      <w:r w:rsidR="00ED25ED">
        <w:rPr>
          <w:rFonts w:cstheme="minorHAnsi"/>
          <w:b/>
          <w:bCs/>
        </w:rPr>
        <w:t>ñ</w:t>
      </w:r>
      <w:r w:rsidRPr="00BA2648">
        <w:rPr>
          <w:rFonts w:cstheme="minorHAnsi"/>
          <w:b/>
          <w:bCs/>
        </w:rPr>
        <w:t>a</w:t>
      </w:r>
      <w:r>
        <w:rPr>
          <w:rFonts w:cstheme="minorHAnsi"/>
        </w:rPr>
        <w:t>:</w:t>
      </w:r>
      <w:r w:rsidR="00C17A11">
        <w:rPr>
          <w:rFonts w:cstheme="minorHAnsi"/>
        </w:rPr>
        <w:t xml:space="preserve"> </w:t>
      </w:r>
      <w:r w:rsidR="00ED25ED">
        <w:rPr>
          <w:rFonts w:cstheme="minorHAnsi"/>
        </w:rPr>
        <w:t xml:space="preserve">in Pohnpei </w:t>
      </w:r>
      <w:r w:rsidR="00ED25ED" w:rsidRPr="00ED25ED">
        <w:rPr>
          <w:rFonts w:cstheme="minorHAnsi"/>
          <w:b/>
          <w:bCs/>
        </w:rPr>
        <w:t xml:space="preserve">El </w:t>
      </w:r>
      <w:r w:rsidR="00ED25ED" w:rsidRPr="00BA2648">
        <w:rPr>
          <w:rFonts w:cstheme="minorHAnsi"/>
          <w:b/>
          <w:bCs/>
        </w:rPr>
        <w:t>Ni</w:t>
      </w:r>
      <w:r w:rsidR="00ED25ED">
        <w:rPr>
          <w:rFonts w:cstheme="minorHAnsi"/>
          <w:b/>
          <w:bCs/>
        </w:rPr>
        <w:t>ñ</w:t>
      </w:r>
      <w:r w:rsidR="00ED25ED" w:rsidRPr="00BA2648">
        <w:rPr>
          <w:rFonts w:cstheme="minorHAnsi"/>
          <w:b/>
          <w:bCs/>
        </w:rPr>
        <w:t>o</w:t>
      </w:r>
      <w:r w:rsidR="00ED25ED">
        <w:rPr>
          <w:rFonts w:cstheme="minorHAnsi"/>
        </w:rPr>
        <w:t xml:space="preserve"> tends to result in drier </w:t>
      </w:r>
      <w:r w:rsidR="007C4190">
        <w:rPr>
          <w:rFonts w:cstheme="minorHAnsi"/>
        </w:rPr>
        <w:t xml:space="preserve"> </w:t>
      </w:r>
      <w:r w:rsidR="00ED25ED">
        <w:rPr>
          <w:rFonts w:cstheme="minorHAnsi"/>
        </w:rPr>
        <w:t xml:space="preserve">conditions during the dry season, but higher than average rainfall during the wet season. </w:t>
      </w:r>
      <w:r w:rsidR="00ED25ED" w:rsidRPr="00ED25ED">
        <w:rPr>
          <w:rFonts w:cstheme="minorHAnsi"/>
          <w:b/>
          <w:bCs/>
        </w:rPr>
        <w:t xml:space="preserve">La </w:t>
      </w:r>
      <w:r w:rsidR="00ED25ED" w:rsidRPr="00BA2648">
        <w:rPr>
          <w:rFonts w:cstheme="minorHAnsi"/>
          <w:b/>
          <w:bCs/>
        </w:rPr>
        <w:t>Ni</w:t>
      </w:r>
      <w:r w:rsidR="00ED25ED">
        <w:rPr>
          <w:rFonts w:cstheme="minorHAnsi"/>
          <w:b/>
          <w:bCs/>
        </w:rPr>
        <w:t>ña</w:t>
      </w:r>
      <w:r w:rsidR="00ED25ED">
        <w:rPr>
          <w:rFonts w:cstheme="minorHAnsi"/>
        </w:rPr>
        <w:t xml:space="preserve"> tends to bring above average rainfall in the dry season. </w:t>
      </w:r>
    </w:p>
    <w:p w14:paraId="4B5A4D62" w14:textId="7539E890" w:rsidR="00BA2648" w:rsidRPr="00BA2648" w:rsidRDefault="00BA2648" w:rsidP="00ED25ED"/>
    <w:sectPr w:rsidR="00BA2648" w:rsidRPr="00BA2648" w:rsidSect="00C17A11">
      <w:footerReference w:type="default" r:id="rId2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C4E08" w14:textId="77777777" w:rsidR="00281195" w:rsidRDefault="00281195" w:rsidP="00C17A11">
      <w:pPr>
        <w:spacing w:after="0" w:line="240" w:lineRule="auto"/>
      </w:pPr>
      <w:r>
        <w:separator/>
      </w:r>
    </w:p>
  </w:endnote>
  <w:endnote w:type="continuationSeparator" w:id="0">
    <w:p w14:paraId="72AAD0E4" w14:textId="77777777" w:rsidR="00281195" w:rsidRDefault="00281195" w:rsidP="00C1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182C" w14:textId="77777777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Pacific Risk Profile is a snapshot of climate and disaster risk information collected from open data sources. </w:t>
    </w:r>
  </w:p>
  <w:p w14:paraId="0E3AC004" w14:textId="2B9AD632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When employing risk information, </w:t>
    </w:r>
    <w:r>
      <w:rPr>
        <w:rFonts w:cstheme="minorHAnsi"/>
        <w:sz w:val="18"/>
        <w:szCs w:val="18"/>
      </w:rPr>
      <w:t>you should</w:t>
    </w:r>
    <w:r w:rsidRPr="00C17A11">
      <w:rPr>
        <w:rFonts w:cstheme="minorHAnsi"/>
        <w:sz w:val="18"/>
        <w:szCs w:val="18"/>
      </w:rPr>
      <w:t xml:space="preserve"> study the original sources or undertake proper risk assessments.</w:t>
    </w:r>
    <w:r>
      <w:rPr>
        <w:rFonts w:cstheme="minorHAnsi"/>
        <w:sz w:val="18"/>
        <w:szCs w:val="18"/>
      </w:rPr>
      <w:t xml:space="preserve"> </w:t>
    </w:r>
  </w:p>
  <w:p w14:paraId="78A75EC4" w14:textId="1DD4F7FF" w:rsidR="00C17A11" w:rsidRPr="00C17A11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>For technical support contact</w:t>
    </w:r>
    <w:r>
      <w:rPr>
        <w:rFonts w:cstheme="minorHAnsi"/>
        <w:sz w:val="18"/>
        <w:szCs w:val="18"/>
      </w:rPr>
      <w:t xml:space="preserve"> </w:t>
    </w:r>
    <w:r w:rsidRPr="00C17A11">
      <w:rPr>
        <w:rFonts w:cstheme="minorHAnsi"/>
        <w:sz w:val="18"/>
        <w:szCs w:val="18"/>
      </w:rPr>
      <w:t>helpdesk@apclimatepartnership.com.a</w:t>
    </w:r>
    <w:r>
      <w:rPr>
        <w:rFonts w:cstheme="minorHAnsi"/>
        <w:sz w:val="18"/>
        <w:szCs w:val="18"/>
      </w:rPr>
      <w:t>u</w:t>
    </w:r>
    <w:r w:rsidRPr="00C17A11">
      <w:rPr>
        <w:rFonts w:cstheme="minorHAnsi"/>
        <w:sz w:val="18"/>
        <w:szCs w:val="18"/>
      </w:rPr>
      <w:t>.</w:t>
    </w:r>
  </w:p>
  <w:p w14:paraId="543D934C" w14:textId="048CB045" w:rsidR="00C17A11" w:rsidRDefault="00C17A11">
    <w:pPr>
      <w:pStyle w:val="Footer"/>
    </w:pPr>
  </w:p>
  <w:p w14:paraId="34B69E87" w14:textId="77777777" w:rsidR="00C17A11" w:rsidRDefault="00C17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CF77A" w14:textId="77777777" w:rsidR="00281195" w:rsidRDefault="00281195" w:rsidP="00C17A11">
      <w:pPr>
        <w:spacing w:after="0" w:line="240" w:lineRule="auto"/>
      </w:pPr>
      <w:r>
        <w:separator/>
      </w:r>
    </w:p>
  </w:footnote>
  <w:footnote w:type="continuationSeparator" w:id="0">
    <w:p w14:paraId="6A336D16" w14:textId="77777777" w:rsidR="00281195" w:rsidRDefault="00281195" w:rsidP="00C1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00EC"/>
    <w:multiLevelType w:val="hybridMultilevel"/>
    <w:tmpl w:val="305E0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C3102"/>
    <w:multiLevelType w:val="hybridMultilevel"/>
    <w:tmpl w:val="B3F4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6319C"/>
    <w:multiLevelType w:val="hybridMultilevel"/>
    <w:tmpl w:val="EF7E6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6486E"/>
    <w:multiLevelType w:val="hybridMultilevel"/>
    <w:tmpl w:val="CFB4A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4475CF"/>
    <w:multiLevelType w:val="hybridMultilevel"/>
    <w:tmpl w:val="8EB8B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B96276"/>
    <w:multiLevelType w:val="hybridMultilevel"/>
    <w:tmpl w:val="3F169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BC04F3"/>
    <w:multiLevelType w:val="hybridMultilevel"/>
    <w:tmpl w:val="144E40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65"/>
    <w:rsid w:val="00160834"/>
    <w:rsid w:val="001E0744"/>
    <w:rsid w:val="002113CB"/>
    <w:rsid w:val="00281195"/>
    <w:rsid w:val="002C77A6"/>
    <w:rsid w:val="00371593"/>
    <w:rsid w:val="00372799"/>
    <w:rsid w:val="003801B5"/>
    <w:rsid w:val="003E1EA8"/>
    <w:rsid w:val="00517DC1"/>
    <w:rsid w:val="00540E55"/>
    <w:rsid w:val="00546C86"/>
    <w:rsid w:val="005D3D1A"/>
    <w:rsid w:val="006340EA"/>
    <w:rsid w:val="00642ADF"/>
    <w:rsid w:val="006B6765"/>
    <w:rsid w:val="007C4190"/>
    <w:rsid w:val="00886101"/>
    <w:rsid w:val="00900364"/>
    <w:rsid w:val="009E4161"/>
    <w:rsid w:val="00A07A1B"/>
    <w:rsid w:val="00A21262"/>
    <w:rsid w:val="00A9367C"/>
    <w:rsid w:val="00AD2A98"/>
    <w:rsid w:val="00B06424"/>
    <w:rsid w:val="00B279BE"/>
    <w:rsid w:val="00B74ECC"/>
    <w:rsid w:val="00B80C87"/>
    <w:rsid w:val="00B9629F"/>
    <w:rsid w:val="00BA2648"/>
    <w:rsid w:val="00C064AC"/>
    <w:rsid w:val="00C17A11"/>
    <w:rsid w:val="00C26DAD"/>
    <w:rsid w:val="00C91FBE"/>
    <w:rsid w:val="00CB3762"/>
    <w:rsid w:val="00D96681"/>
    <w:rsid w:val="00E03FDF"/>
    <w:rsid w:val="00E16E9E"/>
    <w:rsid w:val="00E37304"/>
    <w:rsid w:val="00ED25ED"/>
    <w:rsid w:val="00F33765"/>
    <w:rsid w:val="00F91A13"/>
    <w:rsid w:val="00F95280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46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762"/>
    <w:pPr>
      <w:spacing w:after="0" w:line="24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762"/>
    <w:pPr>
      <w:spacing w:after="0" w:line="240" w:lineRule="auto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7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1593"/>
    <w:pPr>
      <w:ind w:left="720"/>
      <w:contextualSpacing/>
    </w:pPr>
  </w:style>
  <w:style w:type="table" w:styleId="TableGrid">
    <w:name w:val="Table Grid"/>
    <w:basedOn w:val="TableNormal"/>
    <w:uiPriority w:val="39"/>
    <w:rsid w:val="0037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11"/>
  </w:style>
  <w:style w:type="paragraph" w:styleId="Footer">
    <w:name w:val="footer"/>
    <w:basedOn w:val="Normal"/>
    <w:link w:val="Foot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11"/>
  </w:style>
  <w:style w:type="character" w:customStyle="1" w:styleId="Heading1Char">
    <w:name w:val="Heading 1 Char"/>
    <w:basedOn w:val="DefaultParagraphFont"/>
    <w:link w:val="Heading1"/>
    <w:uiPriority w:val="9"/>
    <w:rsid w:val="00CB3762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376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.int/our-members/" TargetMode="External"/><Relationship Id="rId13" Type="http://schemas.openxmlformats.org/officeDocument/2006/relationships/hyperlink" Target="https://sdd.spc.int/topic/population" TargetMode="External"/><Relationship Id="rId18" Type="http://schemas.openxmlformats.org/officeDocument/2006/relationships/hyperlink" Target="https://www.adb.org/publications/gender-statistics-pacific-and-timor-leste" TargetMode="External"/><Relationship Id="rId26" Type="http://schemas.openxmlformats.org/officeDocument/2006/relationships/hyperlink" Target="https://www.germanwatch.org/en/173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escap.org/sites/default/d8files/IDD-APDR-Subreport-Pacific-SIDS.pdf" TargetMode="External"/><Relationship Id="rId7" Type="http://schemas.openxmlformats.org/officeDocument/2006/relationships/hyperlink" Target="https://www.spc.int/our-members/" TargetMode="External"/><Relationship Id="rId12" Type="http://schemas.openxmlformats.org/officeDocument/2006/relationships/hyperlink" Target="https://sdd.spc.int/topic/population" TargetMode="External"/><Relationship Id="rId17" Type="http://schemas.openxmlformats.org/officeDocument/2006/relationships/hyperlink" Target="https://www.adb.org/publications/gender-statistics-pacific-and-timor-leste" TargetMode="External"/><Relationship Id="rId25" Type="http://schemas.openxmlformats.org/officeDocument/2006/relationships/hyperlink" Target="https://reliefweb.int/sites/reliefweb.int/files/resources/WorldRiskReport-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dd.spc.int/digital_library/pocket-statistical-summary-resume-statistique-de-poche-2020" TargetMode="External"/><Relationship Id="rId20" Type="http://schemas.openxmlformats.org/officeDocument/2006/relationships/hyperlink" Target="https://www.emdat.be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d.spc.int/mapping-coastal" TargetMode="External"/><Relationship Id="rId24" Type="http://schemas.openxmlformats.org/officeDocument/2006/relationships/hyperlink" Target="https://openknowledge.worldbank.org/handle/10986/281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escap.org/publications/disability-glance-2019" TargetMode="External"/><Relationship Id="rId23" Type="http://schemas.openxmlformats.org/officeDocument/2006/relationships/hyperlink" Target="https://openknowledge.worldbank.org/handle/10986/2813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dd.spc.int/mapping-coastal" TargetMode="External"/><Relationship Id="rId19" Type="http://schemas.openxmlformats.org/officeDocument/2006/relationships/hyperlink" Target="https://www.adb.org/publications/gender-statistics-pacific-and-timor-les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d.spc.int/digital_library/pocket-statistical-summary-resume-statistique-de-poche-2020" TargetMode="External"/><Relationship Id="rId14" Type="http://schemas.openxmlformats.org/officeDocument/2006/relationships/hyperlink" Target="https://sdd.spc.int/topic/population" TargetMode="External"/><Relationship Id="rId22" Type="http://schemas.openxmlformats.org/officeDocument/2006/relationships/hyperlink" Target="https://www.unescap.org/sites/default/d8files/IDD-APDR-Subreport-Pacific-SIDS.pdf" TargetMode="External"/><Relationship Id="rId27" Type="http://schemas.openxmlformats.org/officeDocument/2006/relationships/hyperlink" Target="https://drmkc.jrc.ec.europa.eu/inform-index/INFORM-Covid-19/INFORM-Covid-19-Warning-beta-versio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1912</Characters>
  <Application>Microsoft Office Word</Application>
  <DocSecurity>0</DocSecurity>
  <Lines>76</Lines>
  <Paragraphs>51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risk profile – Federated States of Micronesia</dc:title>
  <dc:subject/>
  <dc:creator/>
  <cp:keywords/>
  <dc:description/>
  <cp:lastModifiedBy/>
  <cp:revision>1</cp:revision>
  <dcterms:created xsi:type="dcterms:W3CDTF">2021-11-16T00:38:00Z</dcterms:created>
  <dcterms:modified xsi:type="dcterms:W3CDTF">2021-11-16T00:38:00Z</dcterms:modified>
  <cp:category/>
</cp:coreProperties>
</file>