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0266D" w14:textId="2E63A18B" w:rsidR="00ED5255" w:rsidRPr="007167DE" w:rsidRDefault="00E928D7" w:rsidP="00A02111">
      <w:pPr>
        <w:pStyle w:val="Heading1"/>
        <w:spacing w:after="300"/>
        <w:rPr>
          <w:caps w:val="0"/>
          <w:color w:val="auto"/>
        </w:rPr>
      </w:pPr>
      <w:bookmarkStart w:id="0" w:name="_Toc475348267"/>
      <w:bookmarkStart w:id="1" w:name="_Toc373853205"/>
      <w:bookmarkStart w:id="2" w:name="_GoBack"/>
      <w:bookmarkEnd w:id="2"/>
      <w:r w:rsidRPr="007451B9">
        <w:rPr>
          <w:color w:val="auto"/>
        </w:rPr>
        <w:t>Management Response</w:t>
      </w:r>
      <w:r w:rsidR="007167DE">
        <w:rPr>
          <w:color w:val="auto"/>
        </w:rPr>
        <w:t xml:space="preserve">: </w:t>
      </w:r>
      <w:r w:rsidR="007167DE">
        <w:rPr>
          <w:i/>
          <w:caps w:val="0"/>
          <w:color w:val="auto"/>
        </w:rPr>
        <w:t>Survey and Clearance of E</w:t>
      </w:r>
      <w:r w:rsidR="007167DE" w:rsidRPr="007167DE">
        <w:rPr>
          <w:i/>
          <w:caps w:val="0"/>
          <w:color w:val="auto"/>
        </w:rPr>
        <w:t>xpl</w:t>
      </w:r>
      <w:r w:rsidR="007167DE">
        <w:rPr>
          <w:i/>
          <w:caps w:val="0"/>
          <w:color w:val="auto"/>
        </w:rPr>
        <w:t>osive Remnants of W</w:t>
      </w:r>
      <w:r w:rsidR="007167DE" w:rsidRPr="007167DE">
        <w:rPr>
          <w:i/>
          <w:caps w:val="0"/>
          <w:color w:val="auto"/>
        </w:rPr>
        <w:t>ar</w:t>
      </w:r>
      <w:r w:rsidR="007167DE">
        <w:rPr>
          <w:i/>
          <w:caps w:val="0"/>
          <w:color w:val="auto"/>
        </w:rPr>
        <w:t xml:space="preserve"> (Palau) - F</w:t>
      </w:r>
      <w:r w:rsidR="007167DE" w:rsidRPr="007167DE">
        <w:rPr>
          <w:i/>
          <w:caps w:val="0"/>
          <w:color w:val="auto"/>
        </w:rPr>
        <w:t>inal</w:t>
      </w:r>
      <w:r w:rsidR="007167DE">
        <w:rPr>
          <w:i/>
          <w:caps w:val="0"/>
          <w:color w:val="auto"/>
        </w:rPr>
        <w:t xml:space="preserve"> E</w:t>
      </w:r>
      <w:r w:rsidR="007167DE" w:rsidRPr="007167DE">
        <w:rPr>
          <w:i/>
          <w:caps w:val="0"/>
          <w:color w:val="auto"/>
        </w:rPr>
        <w:t xml:space="preserve">valuation </w:t>
      </w:r>
      <w:r w:rsidR="007167DE">
        <w:rPr>
          <w:i/>
          <w:caps w:val="0"/>
          <w:color w:val="auto"/>
        </w:rPr>
        <w:t>R</w:t>
      </w:r>
      <w:r w:rsidR="007167DE" w:rsidRPr="007167DE">
        <w:rPr>
          <w:i/>
          <w:caps w:val="0"/>
          <w:color w:val="auto"/>
        </w:rPr>
        <w:t>eport</w:t>
      </w:r>
      <w:r w:rsidRPr="007167DE">
        <w:rPr>
          <w:caps w:val="0"/>
          <w:color w:val="auto"/>
        </w:rPr>
        <w:t xml:space="preserve"> </w:t>
      </w:r>
      <w:bookmarkEnd w:id="0"/>
    </w:p>
    <w:p w14:paraId="609A3C02" w14:textId="12B1F640" w:rsidR="00C10415" w:rsidRPr="002B1079" w:rsidRDefault="0031432C" w:rsidP="00A02111">
      <w:pPr>
        <w:pStyle w:val="Heading3"/>
      </w:pPr>
      <w:r>
        <w:t>Summary of management r</w:t>
      </w:r>
      <w:r w:rsidR="00C10415" w:rsidRPr="002B1079">
        <w:t xml:space="preserve">esponse </w:t>
      </w:r>
    </w:p>
    <w:p w14:paraId="22829118" w14:textId="0C721659" w:rsidR="008F7821" w:rsidRDefault="008F7821" w:rsidP="00A02111">
      <w:pPr>
        <w:pStyle w:val="Heading3"/>
        <w:rPr>
          <w:color w:val="auto"/>
          <w:sz w:val="24"/>
          <w:szCs w:val="24"/>
        </w:rPr>
      </w:pPr>
      <w:r w:rsidRPr="008F7821">
        <w:rPr>
          <w:color w:val="auto"/>
          <w:sz w:val="24"/>
          <w:szCs w:val="24"/>
        </w:rPr>
        <w:t>The mid-term and final independent evaluations of this investment, along with the internal evaluations</w:t>
      </w:r>
      <w:r>
        <w:rPr>
          <w:color w:val="auto"/>
          <w:sz w:val="24"/>
          <w:szCs w:val="24"/>
        </w:rPr>
        <w:t xml:space="preserve"> throughout the investment period, were valuable in determining when our obj</w:t>
      </w:r>
      <w:r w:rsidR="00977A2D">
        <w:rPr>
          <w:color w:val="auto"/>
          <w:sz w:val="24"/>
          <w:szCs w:val="24"/>
        </w:rPr>
        <w:t>ectives had been met and the</w:t>
      </w:r>
      <w:r>
        <w:rPr>
          <w:color w:val="auto"/>
          <w:sz w:val="24"/>
          <w:szCs w:val="24"/>
        </w:rPr>
        <w:t xml:space="preserve"> appropriate ti</w:t>
      </w:r>
      <w:r w:rsidR="00977A2D">
        <w:rPr>
          <w:color w:val="auto"/>
          <w:sz w:val="24"/>
          <w:szCs w:val="24"/>
        </w:rPr>
        <w:t>me to complete the contract.</w:t>
      </w:r>
    </w:p>
    <w:p w14:paraId="1115399C" w14:textId="51E3C3B0" w:rsidR="00977A2D" w:rsidRPr="00977A2D" w:rsidRDefault="00977A2D" w:rsidP="00977A2D">
      <w:pPr>
        <w:pStyle w:val="Heading3"/>
        <w:rPr>
          <w:color w:val="auto"/>
          <w:sz w:val="24"/>
          <w:szCs w:val="24"/>
        </w:rPr>
      </w:pPr>
    </w:p>
    <w:p w14:paraId="0A8A44C9" w14:textId="0D981048" w:rsidR="00977A2D" w:rsidRDefault="00977A2D" w:rsidP="00977A2D">
      <w:pPr>
        <w:pStyle w:val="Heading3"/>
        <w:rPr>
          <w:color w:val="auto"/>
          <w:sz w:val="24"/>
          <w:szCs w:val="24"/>
        </w:rPr>
      </w:pPr>
      <w:r w:rsidRPr="00977A2D">
        <w:rPr>
          <w:color w:val="auto"/>
          <w:sz w:val="24"/>
          <w:szCs w:val="24"/>
        </w:rPr>
        <w:t>Overall the investment in Cleared Ground Demining has delivered an effective and relevant program with multiple social, economic and environmental benefits for Palau, and significant progress towards reducing the threat from ERW. Survey and clearance targets have been exceeded, enabling greater access to land, and underwater areas for local, developers and tourist thus enhancing community safety, cultural heritage, tourism and infrastructure development.</w:t>
      </w:r>
    </w:p>
    <w:p w14:paraId="1DB5617E" w14:textId="15BA16C4" w:rsidR="00977A2D" w:rsidRPr="00977A2D" w:rsidRDefault="00977A2D" w:rsidP="00977A2D">
      <w:pPr>
        <w:pStyle w:val="Heading3"/>
        <w:rPr>
          <w:color w:val="auto"/>
          <w:sz w:val="24"/>
          <w:szCs w:val="24"/>
        </w:rPr>
      </w:pPr>
    </w:p>
    <w:p w14:paraId="1F080AE9" w14:textId="399776D5" w:rsidR="00977A2D" w:rsidRPr="00977A2D" w:rsidRDefault="00977A2D" w:rsidP="00977A2D">
      <w:pPr>
        <w:pStyle w:val="Heading3"/>
        <w:rPr>
          <w:color w:val="auto"/>
          <w:sz w:val="24"/>
          <w:szCs w:val="24"/>
        </w:rPr>
      </w:pPr>
      <w:r w:rsidRPr="00977A2D">
        <w:rPr>
          <w:color w:val="auto"/>
          <w:sz w:val="24"/>
          <w:szCs w:val="24"/>
        </w:rPr>
        <w:t xml:space="preserve">The evaluations recommended that 31 March 2017 was the most appropriate time complete the investment, and also provided a valuable insight into an area of weakness in the design and implementation which could be improved and applied to other investments. </w:t>
      </w:r>
    </w:p>
    <w:p w14:paraId="2A72E27C" w14:textId="77777777" w:rsidR="008F7821" w:rsidRPr="008F7821" w:rsidRDefault="008F7821" w:rsidP="008F7821">
      <w:pPr>
        <w:rPr>
          <w:lang w:val="en-AU"/>
        </w:rPr>
      </w:pPr>
    </w:p>
    <w:p w14:paraId="5F00AA30" w14:textId="00D5BB64" w:rsidR="00C10415" w:rsidRPr="002B1079" w:rsidRDefault="0031432C" w:rsidP="00A02111">
      <w:pPr>
        <w:pStyle w:val="Heading3"/>
      </w:pPr>
      <w:r>
        <w:lastRenderedPageBreak/>
        <w:t>Individual m</w:t>
      </w:r>
      <w:r w:rsidR="00C10415" w:rsidRPr="002B1079">
        <w:t xml:space="preserve">anagement response to the </w:t>
      </w:r>
      <w:r w:rsidR="008F7821">
        <w:t>findings.</w:t>
      </w:r>
    </w:p>
    <w:tbl>
      <w:tblPr>
        <w:tblStyle w:val="DFATTable1"/>
        <w:tblW w:w="99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396"/>
        <w:gridCol w:w="1974"/>
        <w:gridCol w:w="1894"/>
        <w:gridCol w:w="1966"/>
        <w:gridCol w:w="1762"/>
      </w:tblGrid>
      <w:tr w:rsidR="00C10415" w14:paraId="464F0A9D" w14:textId="77777777" w:rsidTr="007167D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34" w:type="dxa"/>
            <w:hideMark/>
          </w:tcPr>
          <w:p w14:paraId="378DEF72" w14:textId="77777777" w:rsidR="00C10415" w:rsidRPr="008A0512" w:rsidRDefault="00C10415" w:rsidP="008A0512">
            <w:pPr>
              <w:pStyle w:val="TableHeaderRow"/>
            </w:pPr>
            <w:r w:rsidRPr="008A0512">
              <w:t>Recommendation</w:t>
            </w:r>
          </w:p>
        </w:tc>
        <w:tc>
          <w:tcPr>
            <w:tcW w:w="2247" w:type="dxa"/>
            <w:hideMark/>
          </w:tcPr>
          <w:p w14:paraId="5B27B37E" w14:textId="69855ADC" w:rsidR="00C10415" w:rsidRPr="008A0512" w:rsidRDefault="00C10415" w:rsidP="008F782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1928" w:type="dxa"/>
            <w:hideMark/>
          </w:tcPr>
          <w:p w14:paraId="1D1DC2C4"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1412" w:type="dxa"/>
            <w:hideMark/>
          </w:tcPr>
          <w:p w14:paraId="19C59273"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1871" w:type="dxa"/>
            <w:hideMark/>
          </w:tcPr>
          <w:p w14:paraId="4B9016ED"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p w14:paraId="71CC5112" w14:textId="337D2F65" w:rsidR="00C10415" w:rsidRPr="008F4A4D" w:rsidRDefault="00C10415" w:rsidP="008A0512">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C10415" w14:paraId="685E94ED" w14:textId="77777777" w:rsidTr="00716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6156F23D" w14:textId="77777777" w:rsidR="00C10415" w:rsidRPr="008A0512" w:rsidRDefault="00C10415" w:rsidP="005D6697">
            <w:pPr>
              <w:pStyle w:val="Heading3"/>
              <w:outlineLvl w:val="2"/>
              <w:rPr>
                <w:sz w:val="24"/>
                <w:szCs w:val="24"/>
              </w:rPr>
            </w:pPr>
            <w:r w:rsidRPr="008A0512">
              <w:rPr>
                <w:sz w:val="24"/>
                <w:szCs w:val="24"/>
              </w:rPr>
              <w:t>Recommendation 1</w:t>
            </w:r>
          </w:p>
          <w:p w14:paraId="64555B05" w14:textId="0C5C4B3F" w:rsidR="00C10415" w:rsidRPr="008A0512" w:rsidRDefault="008F7821" w:rsidP="008F7821">
            <w:pPr>
              <w:pStyle w:val="BodyText"/>
              <w:rPr>
                <w:sz w:val="24"/>
                <w:szCs w:val="24"/>
              </w:rPr>
            </w:pPr>
            <w:r>
              <w:rPr>
                <w:rFonts w:ascii="Arial" w:hAnsi="Arial" w:cs="Arial"/>
                <w:color w:val="auto"/>
                <w:sz w:val="18"/>
                <w:szCs w:val="18"/>
                <w:lang w:val="en-AU"/>
              </w:rPr>
              <w:t>Other larger partners now operating in Palau, particularly NPA, have a comparative advantage in establishing effective UXO policy in Palau in the future, and have the capacity to expand their operations into detonations if required by Palau, making now an appropriate time for Australia to bow out of this sector.</w:t>
            </w:r>
            <w:r w:rsidRPr="008A0512">
              <w:rPr>
                <w:sz w:val="24"/>
                <w:szCs w:val="24"/>
              </w:rPr>
              <w:t xml:space="preserve"> </w:t>
            </w:r>
          </w:p>
        </w:tc>
        <w:tc>
          <w:tcPr>
            <w:tcW w:w="2247" w:type="dxa"/>
            <w:shd w:val="clear" w:color="auto" w:fill="92D050"/>
            <w:hideMark/>
          </w:tcPr>
          <w:p w14:paraId="3991BCF6" w14:textId="77777777" w:rsidR="00C10415" w:rsidRPr="008A0512" w:rsidRDefault="00C10415" w:rsidP="005D6697">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A0512">
              <w:rPr>
                <w:sz w:val="24"/>
                <w:szCs w:val="24"/>
              </w:rPr>
              <w:t xml:space="preserve">Agree </w:t>
            </w:r>
          </w:p>
        </w:tc>
        <w:tc>
          <w:tcPr>
            <w:tcW w:w="1928" w:type="dxa"/>
          </w:tcPr>
          <w:p w14:paraId="270B03A8" w14:textId="23899857" w:rsidR="00C10415" w:rsidRPr="008A0512" w:rsidRDefault="008F7821" w:rsidP="005D6697">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contract was not extended beyond 31 March 2017. </w:t>
            </w:r>
          </w:p>
        </w:tc>
        <w:tc>
          <w:tcPr>
            <w:tcW w:w="1412" w:type="dxa"/>
          </w:tcPr>
          <w:p w14:paraId="6C981926" w14:textId="74321022" w:rsidR="00C10415" w:rsidRPr="008A0512" w:rsidRDefault="008F7821" w:rsidP="005D6697">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 complete the contract by 31 March 2017.</w:t>
            </w:r>
          </w:p>
        </w:tc>
        <w:tc>
          <w:tcPr>
            <w:tcW w:w="1871" w:type="dxa"/>
          </w:tcPr>
          <w:p w14:paraId="2209ADD5" w14:textId="312B9E8E" w:rsidR="00C10415" w:rsidRPr="008A0512" w:rsidRDefault="008F7821" w:rsidP="005D6697">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Contract ended in 31 March 2017.</w:t>
            </w:r>
          </w:p>
        </w:tc>
      </w:tr>
      <w:tr w:rsidR="00C10415" w14:paraId="676121D6" w14:textId="77777777" w:rsidTr="008F78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hideMark/>
          </w:tcPr>
          <w:p w14:paraId="2B3BA60A" w14:textId="6B7B7652" w:rsidR="008F7821" w:rsidRPr="008A0512" w:rsidRDefault="008F7821" w:rsidP="008F7821">
            <w:pPr>
              <w:pStyle w:val="Heading3"/>
              <w:outlineLvl w:val="2"/>
              <w:rPr>
                <w:sz w:val="24"/>
                <w:szCs w:val="24"/>
              </w:rPr>
            </w:pPr>
            <w:r>
              <w:rPr>
                <w:sz w:val="24"/>
                <w:szCs w:val="24"/>
              </w:rPr>
              <w:t>Recommendation 2</w:t>
            </w:r>
          </w:p>
          <w:p w14:paraId="53DEB5A6" w14:textId="563E12E7" w:rsidR="00C10415" w:rsidRPr="008F4A4D" w:rsidRDefault="0092571C" w:rsidP="005D6697">
            <w:pPr>
              <w:pStyle w:val="BodyText"/>
              <w:rPr>
                <w:rFonts w:asciiTheme="majorHAnsi" w:hAnsiTheme="majorHAnsi"/>
                <w:i/>
                <w:sz w:val="24"/>
                <w:szCs w:val="24"/>
              </w:rPr>
            </w:pPr>
            <w:r>
              <w:rPr>
                <w:rFonts w:ascii="Arial" w:hAnsi="Arial" w:cs="Arial"/>
                <w:color w:val="auto"/>
                <w:sz w:val="18"/>
                <w:szCs w:val="18"/>
                <w:lang w:val="en-AU"/>
              </w:rPr>
              <w:t>We also note CGD's focus on gender specific outcomes was weak and could have been addressed more directly in the design and implementation of this project.</w:t>
            </w:r>
          </w:p>
        </w:tc>
        <w:tc>
          <w:tcPr>
            <w:tcW w:w="2247" w:type="dxa"/>
            <w:shd w:val="clear" w:color="auto" w:fill="92D050"/>
            <w:hideMark/>
          </w:tcPr>
          <w:p w14:paraId="21EB94EC" w14:textId="77777777" w:rsidR="00C10415" w:rsidRPr="008F4A4D" w:rsidRDefault="00C10415" w:rsidP="005D6697">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sidRPr="008F4A4D">
              <w:rPr>
                <w:sz w:val="24"/>
                <w:szCs w:val="24"/>
              </w:rPr>
              <w:t xml:space="preserve">Agree </w:t>
            </w:r>
          </w:p>
        </w:tc>
        <w:tc>
          <w:tcPr>
            <w:tcW w:w="1928" w:type="dxa"/>
          </w:tcPr>
          <w:p w14:paraId="65BCDFA0" w14:textId="148141D9" w:rsidR="00C10415" w:rsidRPr="008F4A4D" w:rsidRDefault="008F7821"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This should be considered in the design and implementation phase of other new and existing investments.</w:t>
            </w:r>
          </w:p>
        </w:tc>
        <w:tc>
          <w:tcPr>
            <w:tcW w:w="1412" w:type="dxa"/>
          </w:tcPr>
          <w:p w14:paraId="19DBD851" w14:textId="77A2F70E" w:rsidR="00C10415" w:rsidRPr="008F4A4D" w:rsidRDefault="008F7821"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To review all existing investments and new investments in light of this recommendation.</w:t>
            </w:r>
          </w:p>
        </w:tc>
        <w:tc>
          <w:tcPr>
            <w:tcW w:w="1871" w:type="dxa"/>
          </w:tcPr>
          <w:p w14:paraId="22065114" w14:textId="2057FD72" w:rsidR="00C10415" w:rsidRPr="008F4A4D" w:rsidRDefault="008F7821" w:rsidP="005D6697">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Review of current investments within the current financial year (before 30 June 2018). </w:t>
            </w:r>
          </w:p>
        </w:tc>
      </w:tr>
    </w:tbl>
    <w:p w14:paraId="117FBF2A" w14:textId="4DDEDA8A" w:rsidR="00C10415" w:rsidRDefault="00C10415" w:rsidP="00C10415"/>
    <w:bookmarkEnd w:id="1"/>
    <w:sectPr w:rsidR="00C10415" w:rsidSect="0052479E">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701" w:left="1134"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0E63" w14:textId="77777777" w:rsidR="007451B9" w:rsidRDefault="007451B9" w:rsidP="003A5358">
      <w:r>
        <w:separator/>
      </w:r>
    </w:p>
  </w:endnote>
  <w:endnote w:type="continuationSeparator" w:id="0">
    <w:p w14:paraId="317ED4A6" w14:textId="77777777" w:rsidR="007451B9" w:rsidRDefault="007451B9"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536EF" w14:textId="77777777" w:rsidR="00F1566C" w:rsidRDefault="00F1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5DC0" w14:textId="77777777" w:rsidR="007451B9" w:rsidRDefault="007451B9" w:rsidP="00057479">
    <w:pPr>
      <w:pStyle w:val="Classification"/>
    </w:pPr>
    <w:r>
      <w:rPr>
        <w:noProof/>
        <w:lang w:val="en-AU" w:eastAsia="en-AU"/>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49" name="Picture 4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74D34A8F" w:rsidR="007451B9" w:rsidRDefault="007451B9"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F1566C">
      <w:rPr>
        <w:rStyle w:val="PageNumber"/>
        <w:noProof/>
      </w:rPr>
      <w:t>1</w:t>
    </w:r>
    <w:r w:rsidRPr="00B92E1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DB2F" w14:textId="39196AE9" w:rsidR="007451B9" w:rsidRDefault="007451B9" w:rsidP="003A5358">
    <w:pPr>
      <w:pStyle w:val="Footer"/>
    </w:pPr>
    <w:r>
      <w:rPr>
        <w:noProof/>
        <w:lang w:val="en-AU" w:eastAsia="en-AU"/>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51" name="Picture 5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52479E">
      <w:rPr>
        <w:rStyle w:val="PageNumber"/>
        <w:noProof/>
      </w:rPr>
      <w:t>1</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E0E" w14:textId="77777777" w:rsidR="007451B9" w:rsidRPr="008C5A0E" w:rsidRDefault="007451B9" w:rsidP="003A5358">
      <w:pPr>
        <w:pStyle w:val="FootnoteSeparator"/>
      </w:pPr>
    </w:p>
  </w:footnote>
  <w:footnote w:type="continuationSeparator" w:id="0">
    <w:p w14:paraId="161ED927" w14:textId="77777777" w:rsidR="007451B9" w:rsidRDefault="007451B9"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0689" w14:textId="77777777" w:rsidR="00F1566C" w:rsidRDefault="00F1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867F" w14:textId="77777777" w:rsidR="007451B9" w:rsidRPr="00806503" w:rsidRDefault="007451B9" w:rsidP="00057479">
    <w:pPr>
      <w:pStyle w:val="Classification"/>
    </w:pPr>
    <w:r>
      <w:rPr>
        <w:noProof/>
        <w:lang w:val="en-AU" w:eastAsia="en-AU"/>
      </w:rPr>
      <w:drawing>
        <wp:anchor distT="0" distB="0" distL="114300" distR="114300" simplePos="0" relativeHeight="251662336" behindDoc="1" locked="0" layoutInCell="1" allowOverlap="1" wp14:anchorId="44FDA7BE" wp14:editId="5218F9AA">
          <wp:simplePos x="0" y="0"/>
          <wp:positionH relativeFrom="page">
            <wp:posOffset>724395</wp:posOffset>
          </wp:positionH>
          <wp:positionV relativeFrom="page">
            <wp:posOffset>182091</wp:posOffset>
          </wp:positionV>
          <wp:extent cx="6120000" cy="883798"/>
          <wp:effectExtent l="0" t="0" r="0" b="0"/>
          <wp:wrapNone/>
          <wp:docPr id="48" name="Picture 4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837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EEAB" w14:textId="77777777" w:rsidR="007451B9" w:rsidRDefault="007451B9" w:rsidP="003A5358">
    <w:pPr>
      <w:pStyle w:val="Header"/>
    </w:pPr>
    <w:r>
      <w:rPr>
        <w:noProof/>
        <w:lang w:val="en-AU" w:eastAsia="en-AU"/>
      </w:rPr>
      <w:drawing>
        <wp:anchor distT="0" distB="0" distL="114300" distR="114300" simplePos="0" relativeHeight="251666432" behindDoc="1" locked="0" layoutInCell="1" allowOverlap="1" wp14:anchorId="57744D8F" wp14:editId="23D05E76">
          <wp:simplePos x="0" y="0"/>
          <wp:positionH relativeFrom="page">
            <wp:posOffset>180340</wp:posOffset>
          </wp:positionH>
          <wp:positionV relativeFrom="page">
            <wp:posOffset>180340</wp:posOffset>
          </wp:positionV>
          <wp:extent cx="7200000" cy="2521440"/>
          <wp:effectExtent l="0" t="0" r="1270" b="0"/>
          <wp:wrapNone/>
          <wp:docPr id="50" name="Picture 5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7200000" cy="2521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8E8E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16F49"/>
    <w:multiLevelType w:val="multilevel"/>
    <w:tmpl w:val="3BBAD900"/>
    <w:numStyleLink w:val="HeadingsList"/>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8"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9"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8A032C"/>
    <w:multiLevelType w:val="multilevel"/>
    <w:tmpl w:val="A596F316"/>
    <w:lvl w:ilvl="0">
      <w:start w:val="5"/>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1" w15:restartNumberingAfterBreak="0">
    <w:nsid w:val="27551520"/>
    <w:multiLevelType w:val="hybridMultilevel"/>
    <w:tmpl w:val="873A4248"/>
    <w:lvl w:ilvl="0" w:tplc="544C637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D293B33"/>
    <w:multiLevelType w:val="multilevel"/>
    <w:tmpl w:val="D7928860"/>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4" w15:restartNumberingAfterBreak="0">
    <w:nsid w:val="2E4411E9"/>
    <w:multiLevelType w:val="hybridMultilevel"/>
    <w:tmpl w:val="454CFFDE"/>
    <w:lvl w:ilvl="0" w:tplc="10C6C948">
      <w:start w:val="1"/>
      <w:numFmt w:val="bullet"/>
      <w:lvlText w:val="›"/>
      <w:lvlJc w:val="left"/>
      <w:pPr>
        <w:ind w:left="644" w:hanging="360"/>
      </w:pPr>
      <w:rPr>
        <w:rFonts w:ascii="Times New Roman" w:hAnsi="Times New Roman" w:cs="Times New Roman" w:hint="default"/>
        <w:color w:val="auto"/>
        <w:position w:val="3"/>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5C714C"/>
    <w:multiLevelType w:val="multilevel"/>
    <w:tmpl w:val="C2A4A27A"/>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6" w15:restartNumberingAfterBreak="0">
    <w:nsid w:val="354554D2"/>
    <w:multiLevelType w:val="multilevel"/>
    <w:tmpl w:val="99329DE8"/>
    <w:lvl w:ilvl="0">
      <w:start w:val="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7" w15:restartNumberingAfterBreak="0">
    <w:nsid w:val="379A4F89"/>
    <w:multiLevelType w:val="multilevel"/>
    <w:tmpl w:val="F7343694"/>
    <w:lvl w:ilvl="0">
      <w:start w:val="7"/>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8" w15:restartNumberingAfterBreak="0">
    <w:nsid w:val="382D65A6"/>
    <w:multiLevelType w:val="hybridMultilevel"/>
    <w:tmpl w:val="1CCC2E9A"/>
    <w:lvl w:ilvl="0" w:tplc="4ED0F158">
      <w:start w:val="1"/>
      <w:numFmt w:val="decimal"/>
      <w:lvlText w:val="%1."/>
      <w:lvlJc w:val="left"/>
      <w:pPr>
        <w:tabs>
          <w:tab w:val="num" w:pos="284"/>
        </w:tabs>
        <w:ind w:left="28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3D2E2A"/>
    <w:multiLevelType w:val="hybridMultilevel"/>
    <w:tmpl w:val="A3B28E8E"/>
    <w:lvl w:ilvl="0" w:tplc="A6905894">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9383E"/>
    <w:multiLevelType w:val="hybridMultilevel"/>
    <w:tmpl w:val="9C26C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55175E"/>
    <w:multiLevelType w:val="hybridMultilevel"/>
    <w:tmpl w:val="7C60D036"/>
    <w:lvl w:ilvl="0" w:tplc="67A0F962">
      <w:start w:val="1"/>
      <w:numFmt w:val="bullet"/>
      <w:lvlText w:val="›"/>
      <w:lvlJc w:val="left"/>
      <w:pPr>
        <w:ind w:left="360" w:hanging="360"/>
      </w:pPr>
      <w:rPr>
        <w:rFonts w:ascii="Times New Roman" w:hAnsi="Times New Roman" w:cs="Times New Roman" w:hint="default"/>
        <w:color w:val="495965" w:themeColor="text2"/>
        <w:position w:val="3"/>
        <w:sz w:val="20"/>
      </w:rPr>
    </w:lvl>
    <w:lvl w:ilvl="1" w:tplc="1A2699C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FE20D0"/>
    <w:multiLevelType w:val="multilevel"/>
    <w:tmpl w:val="045824A0"/>
    <w:lvl w:ilvl="0">
      <w:start w:val="2"/>
      <w:numFmt w:val="decimal"/>
      <w:lvlText w:val="%1"/>
      <w:lvlJc w:val="left"/>
      <w:pPr>
        <w:ind w:left="570" w:hanging="570"/>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F6927AC"/>
    <w:multiLevelType w:val="multilevel"/>
    <w:tmpl w:val="6E589274"/>
    <w:lvl w:ilvl="0">
      <w:start w:val="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4" w15:restartNumberingAfterBreak="0">
    <w:nsid w:val="5034339B"/>
    <w:multiLevelType w:val="multilevel"/>
    <w:tmpl w:val="A1B2A38C"/>
    <w:lvl w:ilvl="0">
      <w:start w:val="2"/>
      <w:numFmt w:val="decimal"/>
      <w:lvlText w:val="%1"/>
      <w:lvlJc w:val="left"/>
      <w:pPr>
        <w:ind w:left="480" w:hanging="48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5" w15:restartNumberingAfterBreak="0">
    <w:nsid w:val="50713C76"/>
    <w:multiLevelType w:val="multilevel"/>
    <w:tmpl w:val="3BBAD900"/>
    <w:numStyleLink w:val="HeadingsList"/>
  </w:abstractNum>
  <w:abstractNum w:abstractNumId="26" w15:restartNumberingAfterBreak="0">
    <w:nsid w:val="557778BA"/>
    <w:multiLevelType w:val="multilevel"/>
    <w:tmpl w:val="A858D2C8"/>
    <w:lvl w:ilvl="0">
      <w:start w:val="2"/>
      <w:numFmt w:val="decimal"/>
      <w:lvlText w:val="%1"/>
      <w:lvlJc w:val="left"/>
      <w:pPr>
        <w:ind w:left="465" w:hanging="465"/>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7C2646"/>
    <w:multiLevelType w:val="multilevel"/>
    <w:tmpl w:val="A1E68DEC"/>
    <w:lvl w:ilvl="0">
      <w:start w:val="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9"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D3C1EA7"/>
    <w:multiLevelType w:val="multilevel"/>
    <w:tmpl w:val="43428892"/>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5D56043A"/>
    <w:multiLevelType w:val="multilevel"/>
    <w:tmpl w:val="69AEB596"/>
    <w:numStyleLink w:val="BulletsList"/>
  </w:abstractNum>
  <w:abstractNum w:abstractNumId="32" w15:restartNumberingAfterBreak="0">
    <w:nsid w:val="5D652FC4"/>
    <w:multiLevelType w:val="multilevel"/>
    <w:tmpl w:val="3BBAD900"/>
    <w:numStyleLink w:val="HeadingsList"/>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75C7E"/>
    <w:multiLevelType w:val="hybridMultilevel"/>
    <w:tmpl w:val="161442FC"/>
    <w:lvl w:ilvl="0" w:tplc="B2F28E0E">
      <w:start w:val="6"/>
      <w:numFmt w:val="bullet"/>
      <w:lvlText w:val=""/>
      <w:lvlJc w:val="left"/>
      <w:pPr>
        <w:ind w:left="720" w:hanging="360"/>
      </w:pPr>
      <w:rPr>
        <w:rFonts w:ascii="Symbol" w:eastAsia="Times New Roman" w:hAnsi="Symbol" w:hint="default"/>
        <w:sz w:val="16"/>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8346301"/>
    <w:multiLevelType w:val="multilevel"/>
    <w:tmpl w:val="D6BEBBBE"/>
    <w:lvl w:ilvl="0">
      <w:start w:val="3"/>
      <w:numFmt w:val="decimal"/>
      <w:lvlText w:val="%1"/>
      <w:lvlJc w:val="left"/>
      <w:pPr>
        <w:ind w:left="555" w:hanging="55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C0E2ABC"/>
    <w:multiLevelType w:val="multilevel"/>
    <w:tmpl w:val="3BBAD900"/>
    <w:numStyleLink w:val="HeadingsList"/>
  </w:abstractNum>
  <w:abstractNum w:abstractNumId="38" w15:restartNumberingAfterBreak="0">
    <w:nsid w:val="70F1197E"/>
    <w:multiLevelType w:val="multilevel"/>
    <w:tmpl w:val="1E2CC840"/>
    <w:lvl w:ilvl="0">
      <w:start w:val="7"/>
      <w:numFmt w:val="decimal"/>
      <w:lvlText w:val="%1"/>
      <w:lvlJc w:val="left"/>
      <w:pPr>
        <w:ind w:left="615" w:hanging="615"/>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0" w15:restartNumberingAfterBreak="0">
    <w:nsid w:val="744A7AEF"/>
    <w:multiLevelType w:val="multilevel"/>
    <w:tmpl w:val="3BBAD900"/>
    <w:numStyleLink w:val="HeadingsList"/>
  </w:abstractNum>
  <w:abstractNum w:abstractNumId="41"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9935C87"/>
    <w:multiLevelType w:val="multilevel"/>
    <w:tmpl w:val="9550C8C0"/>
    <w:lvl w:ilvl="0">
      <w:start w:val="2"/>
      <w:numFmt w:val="decimal"/>
      <w:lvlText w:val="%1"/>
      <w:lvlJc w:val="left"/>
      <w:pPr>
        <w:ind w:left="480" w:hanging="48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43" w15:restartNumberingAfterBreak="0">
    <w:nsid w:val="7F650A15"/>
    <w:multiLevelType w:val="multilevel"/>
    <w:tmpl w:val="F67CBCCE"/>
    <w:lvl w:ilvl="0">
      <w:start w:val="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num w:numId="1">
    <w:abstractNumId w:val="39"/>
  </w:num>
  <w:num w:numId="2">
    <w:abstractNumId w:val="2"/>
  </w:num>
  <w:num w:numId="3">
    <w:abstractNumId w:val="12"/>
  </w:num>
  <w:num w:numId="4">
    <w:abstractNumId w:val="27"/>
  </w:num>
  <w:num w:numId="5">
    <w:abstractNumId w:val="33"/>
  </w:num>
  <w:num w:numId="6">
    <w:abstractNumId w:val="2"/>
  </w:num>
  <w:num w:numId="7">
    <w:abstractNumId w:val="6"/>
  </w:num>
  <w:num w:numId="8">
    <w:abstractNumId w:val="4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25"/>
  </w:num>
  <w:num w:numId="37">
    <w:abstractNumId w:val="32"/>
  </w:num>
  <w:num w:numId="38">
    <w:abstractNumId w:val="5"/>
  </w:num>
  <w:num w:numId="39">
    <w:abstractNumId w:val="40"/>
  </w:num>
  <w:num w:numId="40">
    <w:abstractNumId w:val="37"/>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0"/>
  </w:num>
  <w:num w:numId="47">
    <w:abstractNumId w:val="30"/>
  </w:num>
  <w:num w:numId="48">
    <w:abstractNumId w:val="20"/>
  </w:num>
  <w:num w:numId="49">
    <w:abstractNumId w:val="19"/>
  </w:num>
  <w:num w:numId="5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6"/>
    <w:rsid w:val="00013F0E"/>
    <w:rsid w:val="0001666A"/>
    <w:rsid w:val="0001758F"/>
    <w:rsid w:val="0002080A"/>
    <w:rsid w:val="0002336C"/>
    <w:rsid w:val="00025D1E"/>
    <w:rsid w:val="00027287"/>
    <w:rsid w:val="0002782F"/>
    <w:rsid w:val="000356C3"/>
    <w:rsid w:val="00040A8B"/>
    <w:rsid w:val="00047307"/>
    <w:rsid w:val="000524C5"/>
    <w:rsid w:val="00054E4D"/>
    <w:rsid w:val="00057479"/>
    <w:rsid w:val="00060073"/>
    <w:rsid w:val="00061316"/>
    <w:rsid w:val="00064004"/>
    <w:rsid w:val="00067916"/>
    <w:rsid w:val="000972FD"/>
    <w:rsid w:val="000A7FA1"/>
    <w:rsid w:val="000B3155"/>
    <w:rsid w:val="000B321A"/>
    <w:rsid w:val="000B5035"/>
    <w:rsid w:val="000C3638"/>
    <w:rsid w:val="000D53CF"/>
    <w:rsid w:val="000E79F6"/>
    <w:rsid w:val="000F12F0"/>
    <w:rsid w:val="000F2A97"/>
    <w:rsid w:val="00101A68"/>
    <w:rsid w:val="00105094"/>
    <w:rsid w:val="001055F8"/>
    <w:rsid w:val="0011276D"/>
    <w:rsid w:val="001250CF"/>
    <w:rsid w:val="00125E4E"/>
    <w:rsid w:val="0013615E"/>
    <w:rsid w:val="00141E3E"/>
    <w:rsid w:val="00146016"/>
    <w:rsid w:val="0015356B"/>
    <w:rsid w:val="001541EA"/>
    <w:rsid w:val="00156A3D"/>
    <w:rsid w:val="00157C34"/>
    <w:rsid w:val="00157CF5"/>
    <w:rsid w:val="00176E78"/>
    <w:rsid w:val="00177828"/>
    <w:rsid w:val="00196DE3"/>
    <w:rsid w:val="001A79DE"/>
    <w:rsid w:val="001B3594"/>
    <w:rsid w:val="001C013B"/>
    <w:rsid w:val="001C2CE5"/>
    <w:rsid w:val="001C5C4C"/>
    <w:rsid w:val="001C7935"/>
    <w:rsid w:val="001D36D7"/>
    <w:rsid w:val="001D4767"/>
    <w:rsid w:val="001D663E"/>
    <w:rsid w:val="001E0D37"/>
    <w:rsid w:val="001E1DC0"/>
    <w:rsid w:val="00203BF7"/>
    <w:rsid w:val="0022167B"/>
    <w:rsid w:val="0022186C"/>
    <w:rsid w:val="0023481D"/>
    <w:rsid w:val="00234A59"/>
    <w:rsid w:val="00235580"/>
    <w:rsid w:val="00240892"/>
    <w:rsid w:val="0024653B"/>
    <w:rsid w:val="00253405"/>
    <w:rsid w:val="002573DB"/>
    <w:rsid w:val="00260099"/>
    <w:rsid w:val="002607B0"/>
    <w:rsid w:val="00271503"/>
    <w:rsid w:val="00272B56"/>
    <w:rsid w:val="00276B76"/>
    <w:rsid w:val="00283EFE"/>
    <w:rsid w:val="0028602A"/>
    <w:rsid w:val="00286EDD"/>
    <w:rsid w:val="002921CE"/>
    <w:rsid w:val="0029542A"/>
    <w:rsid w:val="002A489A"/>
    <w:rsid w:val="002B1079"/>
    <w:rsid w:val="002B22C4"/>
    <w:rsid w:val="002C0C6F"/>
    <w:rsid w:val="002C1EB6"/>
    <w:rsid w:val="002C30FE"/>
    <w:rsid w:val="002D43C3"/>
    <w:rsid w:val="002D484F"/>
    <w:rsid w:val="002D5825"/>
    <w:rsid w:val="002F1BDC"/>
    <w:rsid w:val="002F782D"/>
    <w:rsid w:val="003002C0"/>
    <w:rsid w:val="00301144"/>
    <w:rsid w:val="00302E4B"/>
    <w:rsid w:val="0031097F"/>
    <w:rsid w:val="0031432C"/>
    <w:rsid w:val="003148B7"/>
    <w:rsid w:val="003158C3"/>
    <w:rsid w:val="00317188"/>
    <w:rsid w:val="00317C3D"/>
    <w:rsid w:val="003274CD"/>
    <w:rsid w:val="00332FA2"/>
    <w:rsid w:val="00333501"/>
    <w:rsid w:val="00337B31"/>
    <w:rsid w:val="00337D35"/>
    <w:rsid w:val="00343E2A"/>
    <w:rsid w:val="003457C4"/>
    <w:rsid w:val="003508A8"/>
    <w:rsid w:val="0035119D"/>
    <w:rsid w:val="0035513B"/>
    <w:rsid w:val="00355610"/>
    <w:rsid w:val="003567C7"/>
    <w:rsid w:val="00363B3C"/>
    <w:rsid w:val="003653B1"/>
    <w:rsid w:val="00367856"/>
    <w:rsid w:val="00383B26"/>
    <w:rsid w:val="00392BFF"/>
    <w:rsid w:val="003A5358"/>
    <w:rsid w:val="003A5CD1"/>
    <w:rsid w:val="003B4F12"/>
    <w:rsid w:val="003B7805"/>
    <w:rsid w:val="003D4F79"/>
    <w:rsid w:val="003D7D08"/>
    <w:rsid w:val="003D7F56"/>
    <w:rsid w:val="003E038E"/>
    <w:rsid w:val="003E0442"/>
    <w:rsid w:val="003E32FA"/>
    <w:rsid w:val="003F163B"/>
    <w:rsid w:val="003F2F48"/>
    <w:rsid w:val="003F3DE0"/>
    <w:rsid w:val="003F525E"/>
    <w:rsid w:val="0041430C"/>
    <w:rsid w:val="004144E9"/>
    <w:rsid w:val="004203A3"/>
    <w:rsid w:val="0042098F"/>
    <w:rsid w:val="004215E7"/>
    <w:rsid w:val="004230ED"/>
    <w:rsid w:val="00423F31"/>
    <w:rsid w:val="0042455D"/>
    <w:rsid w:val="00425CB9"/>
    <w:rsid w:val="00426C51"/>
    <w:rsid w:val="004270F9"/>
    <w:rsid w:val="00427B4D"/>
    <w:rsid w:val="00431899"/>
    <w:rsid w:val="00436291"/>
    <w:rsid w:val="00437A5A"/>
    <w:rsid w:val="00467695"/>
    <w:rsid w:val="0047483B"/>
    <w:rsid w:val="0047491E"/>
    <w:rsid w:val="004778BE"/>
    <w:rsid w:val="0048174A"/>
    <w:rsid w:val="00481CA0"/>
    <w:rsid w:val="00486804"/>
    <w:rsid w:val="00486BA0"/>
    <w:rsid w:val="00495F8E"/>
    <w:rsid w:val="004971E7"/>
    <w:rsid w:val="004A3947"/>
    <w:rsid w:val="004B3775"/>
    <w:rsid w:val="004D0AEE"/>
    <w:rsid w:val="004D336E"/>
    <w:rsid w:val="004D633C"/>
    <w:rsid w:val="004E058F"/>
    <w:rsid w:val="004E3B87"/>
    <w:rsid w:val="004E7E9F"/>
    <w:rsid w:val="004F2CEC"/>
    <w:rsid w:val="00501EA3"/>
    <w:rsid w:val="0050405D"/>
    <w:rsid w:val="00510921"/>
    <w:rsid w:val="00510AD3"/>
    <w:rsid w:val="00513348"/>
    <w:rsid w:val="00521B2A"/>
    <w:rsid w:val="0052479E"/>
    <w:rsid w:val="00533B5D"/>
    <w:rsid w:val="00534683"/>
    <w:rsid w:val="00534BE6"/>
    <w:rsid w:val="00536F42"/>
    <w:rsid w:val="00552BFE"/>
    <w:rsid w:val="005536C4"/>
    <w:rsid w:val="0056172E"/>
    <w:rsid w:val="0057225D"/>
    <w:rsid w:val="00580BDB"/>
    <w:rsid w:val="0058458D"/>
    <w:rsid w:val="0058530D"/>
    <w:rsid w:val="00596DED"/>
    <w:rsid w:val="005A3526"/>
    <w:rsid w:val="005B583F"/>
    <w:rsid w:val="005C18AC"/>
    <w:rsid w:val="005C4B23"/>
    <w:rsid w:val="005C70FA"/>
    <w:rsid w:val="005D0990"/>
    <w:rsid w:val="005D1E4D"/>
    <w:rsid w:val="005D6697"/>
    <w:rsid w:val="005E295B"/>
    <w:rsid w:val="005F0701"/>
    <w:rsid w:val="005F1D57"/>
    <w:rsid w:val="00617926"/>
    <w:rsid w:val="006222A8"/>
    <w:rsid w:val="00623BA1"/>
    <w:rsid w:val="00627558"/>
    <w:rsid w:val="006346BC"/>
    <w:rsid w:val="00655169"/>
    <w:rsid w:val="0065749D"/>
    <w:rsid w:val="00660AF5"/>
    <w:rsid w:val="00661748"/>
    <w:rsid w:val="00663BB9"/>
    <w:rsid w:val="0066652A"/>
    <w:rsid w:val="00682167"/>
    <w:rsid w:val="00686E76"/>
    <w:rsid w:val="00687B3B"/>
    <w:rsid w:val="006922D7"/>
    <w:rsid w:val="006955FB"/>
    <w:rsid w:val="006B0E2A"/>
    <w:rsid w:val="006B34B3"/>
    <w:rsid w:val="006C3042"/>
    <w:rsid w:val="006C42AF"/>
    <w:rsid w:val="006C483E"/>
    <w:rsid w:val="006D3831"/>
    <w:rsid w:val="006E2A12"/>
    <w:rsid w:val="006F0606"/>
    <w:rsid w:val="006F682D"/>
    <w:rsid w:val="00700B3A"/>
    <w:rsid w:val="00706FDE"/>
    <w:rsid w:val="007071DB"/>
    <w:rsid w:val="0071086E"/>
    <w:rsid w:val="00710AC4"/>
    <w:rsid w:val="00711D8E"/>
    <w:rsid w:val="00712672"/>
    <w:rsid w:val="007167DE"/>
    <w:rsid w:val="007217E9"/>
    <w:rsid w:val="007217FC"/>
    <w:rsid w:val="00731A39"/>
    <w:rsid w:val="00732CA1"/>
    <w:rsid w:val="00734E3F"/>
    <w:rsid w:val="00736985"/>
    <w:rsid w:val="007451B9"/>
    <w:rsid w:val="00745DF5"/>
    <w:rsid w:val="00750DBA"/>
    <w:rsid w:val="007538A5"/>
    <w:rsid w:val="00756044"/>
    <w:rsid w:val="0075794C"/>
    <w:rsid w:val="00761FBB"/>
    <w:rsid w:val="00774489"/>
    <w:rsid w:val="007806BC"/>
    <w:rsid w:val="00785854"/>
    <w:rsid w:val="007903D7"/>
    <w:rsid w:val="00794DDF"/>
    <w:rsid w:val="00794E78"/>
    <w:rsid w:val="0079738A"/>
    <w:rsid w:val="007A011C"/>
    <w:rsid w:val="007A34B5"/>
    <w:rsid w:val="007A7373"/>
    <w:rsid w:val="007B42BF"/>
    <w:rsid w:val="007B6200"/>
    <w:rsid w:val="007B634D"/>
    <w:rsid w:val="007C42D8"/>
    <w:rsid w:val="007D5DCF"/>
    <w:rsid w:val="007D60CC"/>
    <w:rsid w:val="007E2357"/>
    <w:rsid w:val="007E2535"/>
    <w:rsid w:val="007E3380"/>
    <w:rsid w:val="007F3395"/>
    <w:rsid w:val="007F3779"/>
    <w:rsid w:val="00801B9F"/>
    <w:rsid w:val="00806503"/>
    <w:rsid w:val="00806757"/>
    <w:rsid w:val="00823FC8"/>
    <w:rsid w:val="00826E93"/>
    <w:rsid w:val="0082741E"/>
    <w:rsid w:val="00834336"/>
    <w:rsid w:val="00840942"/>
    <w:rsid w:val="0085011E"/>
    <w:rsid w:val="00875F79"/>
    <w:rsid w:val="008830D2"/>
    <w:rsid w:val="00892441"/>
    <w:rsid w:val="008A0512"/>
    <w:rsid w:val="008A217A"/>
    <w:rsid w:val="008A2D70"/>
    <w:rsid w:val="008B24F6"/>
    <w:rsid w:val="008B3A67"/>
    <w:rsid w:val="008C455D"/>
    <w:rsid w:val="008C5A0E"/>
    <w:rsid w:val="008E032F"/>
    <w:rsid w:val="008F4066"/>
    <w:rsid w:val="008F4A4D"/>
    <w:rsid w:val="008F516A"/>
    <w:rsid w:val="008F7821"/>
    <w:rsid w:val="009057EA"/>
    <w:rsid w:val="00924EB1"/>
    <w:rsid w:val="0092571C"/>
    <w:rsid w:val="00961895"/>
    <w:rsid w:val="00971905"/>
    <w:rsid w:val="009767DC"/>
    <w:rsid w:val="00977A2D"/>
    <w:rsid w:val="00982A5F"/>
    <w:rsid w:val="009946C6"/>
    <w:rsid w:val="009A1EE6"/>
    <w:rsid w:val="009A4CDE"/>
    <w:rsid w:val="009A60A0"/>
    <w:rsid w:val="009B12CA"/>
    <w:rsid w:val="009B4D3B"/>
    <w:rsid w:val="009C0928"/>
    <w:rsid w:val="009C6BCD"/>
    <w:rsid w:val="009C6D70"/>
    <w:rsid w:val="009D3402"/>
    <w:rsid w:val="009D7407"/>
    <w:rsid w:val="009E0866"/>
    <w:rsid w:val="009E25BF"/>
    <w:rsid w:val="009F6423"/>
    <w:rsid w:val="00A02111"/>
    <w:rsid w:val="00A04166"/>
    <w:rsid w:val="00A06BE8"/>
    <w:rsid w:val="00A13E4D"/>
    <w:rsid w:val="00A1561E"/>
    <w:rsid w:val="00A161CD"/>
    <w:rsid w:val="00A24100"/>
    <w:rsid w:val="00A2486C"/>
    <w:rsid w:val="00A24A62"/>
    <w:rsid w:val="00A3022D"/>
    <w:rsid w:val="00A3043C"/>
    <w:rsid w:val="00A31C9F"/>
    <w:rsid w:val="00A33827"/>
    <w:rsid w:val="00A33A72"/>
    <w:rsid w:val="00A3732B"/>
    <w:rsid w:val="00A376D2"/>
    <w:rsid w:val="00A4144F"/>
    <w:rsid w:val="00A442F2"/>
    <w:rsid w:val="00A44AC6"/>
    <w:rsid w:val="00A51B45"/>
    <w:rsid w:val="00A5609A"/>
    <w:rsid w:val="00A61D28"/>
    <w:rsid w:val="00A6241D"/>
    <w:rsid w:val="00A62CC4"/>
    <w:rsid w:val="00A65F96"/>
    <w:rsid w:val="00A745FC"/>
    <w:rsid w:val="00A75A27"/>
    <w:rsid w:val="00A90510"/>
    <w:rsid w:val="00A940AA"/>
    <w:rsid w:val="00AB388E"/>
    <w:rsid w:val="00AC164A"/>
    <w:rsid w:val="00AC4620"/>
    <w:rsid w:val="00AC5C34"/>
    <w:rsid w:val="00AC5DC8"/>
    <w:rsid w:val="00AE3E05"/>
    <w:rsid w:val="00AF2050"/>
    <w:rsid w:val="00AF5A66"/>
    <w:rsid w:val="00AF6D5E"/>
    <w:rsid w:val="00B03CA8"/>
    <w:rsid w:val="00B13B4F"/>
    <w:rsid w:val="00B13C94"/>
    <w:rsid w:val="00B15FC6"/>
    <w:rsid w:val="00B34059"/>
    <w:rsid w:val="00B35911"/>
    <w:rsid w:val="00B50F8E"/>
    <w:rsid w:val="00B55E19"/>
    <w:rsid w:val="00B6075D"/>
    <w:rsid w:val="00B66BDC"/>
    <w:rsid w:val="00B6782A"/>
    <w:rsid w:val="00B71158"/>
    <w:rsid w:val="00B76749"/>
    <w:rsid w:val="00B76C71"/>
    <w:rsid w:val="00B851FD"/>
    <w:rsid w:val="00B92E1E"/>
    <w:rsid w:val="00BA31A7"/>
    <w:rsid w:val="00BA4B6D"/>
    <w:rsid w:val="00BA5D1A"/>
    <w:rsid w:val="00BB19CD"/>
    <w:rsid w:val="00BB26C5"/>
    <w:rsid w:val="00BB567A"/>
    <w:rsid w:val="00BC25E7"/>
    <w:rsid w:val="00BD0B99"/>
    <w:rsid w:val="00BE0891"/>
    <w:rsid w:val="00BE1FFF"/>
    <w:rsid w:val="00BF14D0"/>
    <w:rsid w:val="00BF27EF"/>
    <w:rsid w:val="00BF29D2"/>
    <w:rsid w:val="00BF3A17"/>
    <w:rsid w:val="00BF4DE6"/>
    <w:rsid w:val="00BF57D1"/>
    <w:rsid w:val="00C00C98"/>
    <w:rsid w:val="00C04CAA"/>
    <w:rsid w:val="00C0613F"/>
    <w:rsid w:val="00C10415"/>
    <w:rsid w:val="00C16478"/>
    <w:rsid w:val="00C33A9C"/>
    <w:rsid w:val="00C3731C"/>
    <w:rsid w:val="00C40091"/>
    <w:rsid w:val="00C42CDE"/>
    <w:rsid w:val="00C63EE9"/>
    <w:rsid w:val="00C65C11"/>
    <w:rsid w:val="00C86007"/>
    <w:rsid w:val="00C96797"/>
    <w:rsid w:val="00CA37B1"/>
    <w:rsid w:val="00CA6EC9"/>
    <w:rsid w:val="00CB1959"/>
    <w:rsid w:val="00CC18E5"/>
    <w:rsid w:val="00CC431B"/>
    <w:rsid w:val="00CC531A"/>
    <w:rsid w:val="00CD2F34"/>
    <w:rsid w:val="00CD60B1"/>
    <w:rsid w:val="00CE2F1B"/>
    <w:rsid w:val="00CE321B"/>
    <w:rsid w:val="00CF280B"/>
    <w:rsid w:val="00D018D0"/>
    <w:rsid w:val="00D0296C"/>
    <w:rsid w:val="00D042D3"/>
    <w:rsid w:val="00D07E78"/>
    <w:rsid w:val="00D12225"/>
    <w:rsid w:val="00D12D89"/>
    <w:rsid w:val="00D17E7D"/>
    <w:rsid w:val="00D203EB"/>
    <w:rsid w:val="00D2248F"/>
    <w:rsid w:val="00D22A81"/>
    <w:rsid w:val="00D40C15"/>
    <w:rsid w:val="00D41E2A"/>
    <w:rsid w:val="00D44758"/>
    <w:rsid w:val="00D44F25"/>
    <w:rsid w:val="00D500E9"/>
    <w:rsid w:val="00D509F3"/>
    <w:rsid w:val="00D5556A"/>
    <w:rsid w:val="00D57616"/>
    <w:rsid w:val="00D61576"/>
    <w:rsid w:val="00D65170"/>
    <w:rsid w:val="00D9353F"/>
    <w:rsid w:val="00DA024F"/>
    <w:rsid w:val="00DB0239"/>
    <w:rsid w:val="00DB6402"/>
    <w:rsid w:val="00DB792F"/>
    <w:rsid w:val="00DC5265"/>
    <w:rsid w:val="00DD420C"/>
    <w:rsid w:val="00DD44EA"/>
    <w:rsid w:val="00E03461"/>
    <w:rsid w:val="00E03E92"/>
    <w:rsid w:val="00E04AC1"/>
    <w:rsid w:val="00E10987"/>
    <w:rsid w:val="00E1612F"/>
    <w:rsid w:val="00E16D17"/>
    <w:rsid w:val="00E210D8"/>
    <w:rsid w:val="00E26E94"/>
    <w:rsid w:val="00E3368B"/>
    <w:rsid w:val="00E357B7"/>
    <w:rsid w:val="00E377D5"/>
    <w:rsid w:val="00E37B70"/>
    <w:rsid w:val="00E41B0A"/>
    <w:rsid w:val="00E4629C"/>
    <w:rsid w:val="00E53800"/>
    <w:rsid w:val="00E55AF3"/>
    <w:rsid w:val="00E6081F"/>
    <w:rsid w:val="00E62377"/>
    <w:rsid w:val="00E62925"/>
    <w:rsid w:val="00E6753E"/>
    <w:rsid w:val="00E8026F"/>
    <w:rsid w:val="00E82491"/>
    <w:rsid w:val="00E82F47"/>
    <w:rsid w:val="00E839A4"/>
    <w:rsid w:val="00E86EFA"/>
    <w:rsid w:val="00E91D1D"/>
    <w:rsid w:val="00E928D7"/>
    <w:rsid w:val="00E9392A"/>
    <w:rsid w:val="00EA04B2"/>
    <w:rsid w:val="00EA0BCE"/>
    <w:rsid w:val="00EA20F3"/>
    <w:rsid w:val="00EA3CFE"/>
    <w:rsid w:val="00EA5EDD"/>
    <w:rsid w:val="00EA7640"/>
    <w:rsid w:val="00EB6875"/>
    <w:rsid w:val="00ED43D1"/>
    <w:rsid w:val="00ED5255"/>
    <w:rsid w:val="00ED75E2"/>
    <w:rsid w:val="00EE0D33"/>
    <w:rsid w:val="00EE4EE1"/>
    <w:rsid w:val="00EF23EA"/>
    <w:rsid w:val="00EF4574"/>
    <w:rsid w:val="00EF75BF"/>
    <w:rsid w:val="00F001F8"/>
    <w:rsid w:val="00F14C4A"/>
    <w:rsid w:val="00F1566C"/>
    <w:rsid w:val="00F1611E"/>
    <w:rsid w:val="00F20E5E"/>
    <w:rsid w:val="00F2684E"/>
    <w:rsid w:val="00F4791C"/>
    <w:rsid w:val="00F50744"/>
    <w:rsid w:val="00F5404C"/>
    <w:rsid w:val="00F6098C"/>
    <w:rsid w:val="00F62971"/>
    <w:rsid w:val="00F63911"/>
    <w:rsid w:val="00F66D0E"/>
    <w:rsid w:val="00F729EF"/>
    <w:rsid w:val="00F77CAE"/>
    <w:rsid w:val="00F8555B"/>
    <w:rsid w:val="00F958AE"/>
    <w:rsid w:val="00F96BB9"/>
    <w:rsid w:val="00FA6261"/>
    <w:rsid w:val="00FB7242"/>
    <w:rsid w:val="00FC1DEF"/>
    <w:rsid w:val="00FC750D"/>
    <w:rsid w:val="00FD1DF4"/>
    <w:rsid w:val="00FD22B7"/>
    <w:rsid w:val="00FD4C8E"/>
    <w:rsid w:val="00FE6D51"/>
    <w:rsid w:val="00FE7052"/>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34"/>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40"/>
      </w:numPr>
      <w:spacing w:after="60"/>
    </w:pPr>
    <w:rPr>
      <w:bCs/>
    </w:rPr>
  </w:style>
  <w:style w:type="paragraph" w:customStyle="1" w:styleId="Heading3Numbered">
    <w:name w:val="Heading 3 Numbered"/>
    <w:basedOn w:val="Heading3"/>
    <w:next w:val="Normal"/>
    <w:qFormat/>
    <w:rsid w:val="006D3831"/>
    <w:pPr>
      <w:numPr>
        <w:ilvl w:val="2"/>
        <w:numId w:val="40"/>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40"/>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4614A5-B7DE-47A2-9780-B2D63BE693FC}"/>
</file>

<file path=customXml/itemProps2.xml><?xml version="1.0" encoding="utf-8"?>
<ds:datastoreItem xmlns:ds="http://schemas.openxmlformats.org/officeDocument/2006/customXml" ds:itemID="{D314FD2B-02C6-4D35-BE14-594B7DF42A9F}"/>
</file>

<file path=customXml/itemProps3.xml><?xml version="1.0" encoding="utf-8"?>
<ds:datastoreItem xmlns:ds="http://schemas.openxmlformats.org/officeDocument/2006/customXml" ds:itemID="{33AF9548-9357-4CBF-A6EA-356FAFB820FD}"/>
</file>

<file path=customXml/itemProps4.xml><?xml version="1.0" encoding="utf-8"?>
<ds:datastoreItem xmlns:ds="http://schemas.openxmlformats.org/officeDocument/2006/customXml" ds:itemID="{856D5B77-361E-4BB7-AB87-CEBBD54D855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2018-01-16T00:52:00Z</dcterms:created>
  <dcterms:modified xsi:type="dcterms:W3CDTF">2018-01-16T00:52:00Z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4223d1ca-e4aa-45ca-8668-9fdbdb334197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1148600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